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B3" w:rsidRPr="00A801B3" w:rsidRDefault="00A801B3" w:rsidP="00A801B3">
      <w:pPr>
        <w:jc w:val="center"/>
        <w:rPr>
          <w:b/>
          <w:sz w:val="28"/>
          <w:szCs w:val="28"/>
        </w:rPr>
      </w:pPr>
      <w:r w:rsidRPr="00A801B3">
        <w:rPr>
          <w:b/>
          <w:sz w:val="28"/>
          <w:szCs w:val="28"/>
        </w:rPr>
        <w:t>Five-Year Review Summary Form</w:t>
      </w:r>
      <w:r w:rsidRPr="00A801B3">
        <w:rPr>
          <w:b/>
          <w:sz w:val="28"/>
          <w:szCs w:val="28"/>
        </w:rPr>
        <w:t>: Instructions</w:t>
      </w:r>
    </w:p>
    <w:p w:rsidR="00A801B3" w:rsidRPr="00A801B3" w:rsidRDefault="00A801B3" w:rsidP="00A801B3">
      <w:pPr>
        <w:jc w:val="both"/>
        <w:rPr>
          <w:sz w:val="24"/>
          <w:szCs w:val="24"/>
        </w:rPr>
      </w:pPr>
      <w:r w:rsidRPr="00A801B3">
        <w:rPr>
          <w:sz w:val="24"/>
          <w:szCs w:val="24"/>
        </w:rPr>
        <w:t>The Five-Year Review Summary Form is intended to provide general five-year review site information, a summary of issues and</w:t>
      </w:r>
      <w:r w:rsidRPr="00A801B3">
        <w:rPr>
          <w:sz w:val="24"/>
          <w:szCs w:val="24"/>
        </w:rPr>
        <w:t xml:space="preserve"> </w:t>
      </w:r>
      <w:r w:rsidRPr="00A801B3">
        <w:rPr>
          <w:sz w:val="24"/>
          <w:szCs w:val="24"/>
        </w:rPr>
        <w:t>recommendations, and a summary of all required protectiveness determinations. The modified Five-Year Review Summary Form</w:t>
      </w:r>
      <w:r w:rsidRPr="00A801B3">
        <w:rPr>
          <w:sz w:val="24"/>
          <w:szCs w:val="24"/>
        </w:rPr>
        <w:t xml:space="preserve"> </w:t>
      </w:r>
      <w:r w:rsidRPr="00A801B3">
        <w:rPr>
          <w:sz w:val="24"/>
          <w:szCs w:val="24"/>
        </w:rPr>
        <w:t>provides a tabular format for issues, recommendations and protectivene</w:t>
      </w:r>
      <w:bookmarkStart w:id="0" w:name="_GoBack"/>
      <w:bookmarkEnd w:id="0"/>
      <w:r w:rsidRPr="00A801B3">
        <w:rPr>
          <w:sz w:val="24"/>
          <w:szCs w:val="24"/>
        </w:rPr>
        <w:t>ss statements that are consistent with five-year review</w:t>
      </w:r>
      <w:r w:rsidRPr="00A801B3">
        <w:rPr>
          <w:sz w:val="24"/>
          <w:szCs w:val="24"/>
        </w:rPr>
        <w:t xml:space="preserve"> </w:t>
      </w:r>
      <w:r w:rsidRPr="00A801B3">
        <w:rPr>
          <w:sz w:val="24"/>
          <w:szCs w:val="24"/>
        </w:rPr>
        <w:t>CERCLIS data entry requirements to facilitate accurate data entry.</w:t>
      </w:r>
    </w:p>
    <w:p w:rsidR="00A801B3" w:rsidRPr="00A801B3" w:rsidRDefault="00A801B3" w:rsidP="00A801B3">
      <w:pPr>
        <w:jc w:val="both"/>
        <w:rPr>
          <w:sz w:val="24"/>
          <w:szCs w:val="24"/>
        </w:rPr>
      </w:pPr>
      <w:r w:rsidRPr="00A801B3">
        <w:rPr>
          <w:sz w:val="24"/>
          <w:szCs w:val="24"/>
        </w:rPr>
        <w:t xml:space="preserve">A link to the Five-Year Review Summary Form is provided </w:t>
      </w:r>
      <w:r w:rsidRPr="00A801B3">
        <w:rPr>
          <w:sz w:val="24"/>
          <w:szCs w:val="24"/>
        </w:rPr>
        <w:t>on the Writing FYRs webpage</w:t>
      </w:r>
      <w:r w:rsidRPr="00A801B3">
        <w:rPr>
          <w:sz w:val="24"/>
          <w:szCs w:val="24"/>
        </w:rPr>
        <w:t>. For ease of use, the summary form is embedded in an</w:t>
      </w:r>
      <w:r w:rsidRPr="00A801B3">
        <w:rPr>
          <w:sz w:val="24"/>
          <w:szCs w:val="24"/>
        </w:rPr>
        <w:t xml:space="preserve"> </w:t>
      </w:r>
      <w:r w:rsidRPr="00A801B3">
        <w:rPr>
          <w:sz w:val="24"/>
          <w:szCs w:val="24"/>
        </w:rPr>
        <w:t>editable Microsoft Word document. The intent is to allow the user to incorporate the Five-Year Review report around the Five-Year Review Summary Form template.</w:t>
      </w:r>
    </w:p>
    <w:p w:rsidR="00A801B3" w:rsidRPr="00A801B3" w:rsidRDefault="00A801B3" w:rsidP="00A801B3">
      <w:pPr>
        <w:rPr>
          <w:i/>
          <w:sz w:val="28"/>
          <w:szCs w:val="28"/>
        </w:rPr>
      </w:pPr>
      <w:r w:rsidRPr="00A801B3">
        <w:rPr>
          <w:i/>
          <w:sz w:val="28"/>
          <w:szCs w:val="28"/>
        </w:rPr>
        <w:t>Instructions for Completing the Five-Year Review Summary Form:</w:t>
      </w:r>
    </w:p>
    <w:p w:rsidR="00A801B3" w:rsidRDefault="00A801B3" w:rsidP="00A801B3">
      <w:pPr>
        <w:pStyle w:val="ListParagraph"/>
        <w:numPr>
          <w:ilvl w:val="0"/>
          <w:numId w:val="2"/>
        </w:numPr>
      </w:pPr>
      <w:r>
        <w:t>Click on the link below to access the Five-Year Summary Form template.</w:t>
      </w:r>
    </w:p>
    <w:p w:rsidR="00A801B3" w:rsidRDefault="00A801B3" w:rsidP="00A801B3">
      <w:pPr>
        <w:pStyle w:val="ListParagraph"/>
        <w:numPr>
          <w:ilvl w:val="0"/>
          <w:numId w:val="2"/>
        </w:numPr>
      </w:pPr>
      <w:r>
        <w:t>For information entry into the Summary Form:</w:t>
      </w:r>
    </w:p>
    <w:p w:rsidR="00A801B3" w:rsidRDefault="00A801B3" w:rsidP="00A801B3">
      <w:pPr>
        <w:pStyle w:val="ListParagraph"/>
        <w:numPr>
          <w:ilvl w:val="1"/>
          <w:numId w:val="2"/>
        </w:numPr>
      </w:pPr>
      <w:r>
        <w:t>Data entry fields that state "Click here the enter text" require the user to enter the appropriate information.</w:t>
      </w:r>
    </w:p>
    <w:p w:rsidR="00A801B3" w:rsidRDefault="00A801B3" w:rsidP="00A801B3">
      <w:pPr>
        <w:pStyle w:val="ListParagraph"/>
        <w:numPr>
          <w:ilvl w:val="1"/>
          <w:numId w:val="2"/>
        </w:numPr>
      </w:pPr>
      <w:r>
        <w:t>Data entry fields that state "Click here to enter date" require the user to type in the appropriate date.</w:t>
      </w:r>
    </w:p>
    <w:p w:rsidR="00A801B3" w:rsidRDefault="00A801B3" w:rsidP="00A801B3">
      <w:pPr>
        <w:pStyle w:val="ListParagraph"/>
        <w:numPr>
          <w:ilvl w:val="1"/>
          <w:numId w:val="2"/>
        </w:numPr>
      </w:pPr>
      <w:r>
        <w:t>Data entry fields that state "Choose an item" require the user to select an option from a drop down menu.</w:t>
      </w:r>
    </w:p>
    <w:p w:rsidR="00A801B3" w:rsidRDefault="00A801B3" w:rsidP="00A801B3">
      <w:pPr>
        <w:pStyle w:val="ListParagraph"/>
        <w:numPr>
          <w:ilvl w:val="0"/>
          <w:numId w:val="2"/>
        </w:numPr>
      </w:pPr>
      <w:r>
        <w:t>To add additional issue/recommendations, copy and paste the table under the Issues/Recommendations heading on</w:t>
      </w:r>
      <w:r>
        <w:t xml:space="preserve"> </w:t>
      </w:r>
      <w:r>
        <w:t>page 2.</w:t>
      </w:r>
    </w:p>
    <w:p w:rsidR="00196B0A" w:rsidRDefault="00A801B3" w:rsidP="00193356">
      <w:pPr>
        <w:pStyle w:val="ListParagraph"/>
        <w:numPr>
          <w:ilvl w:val="0"/>
          <w:numId w:val="2"/>
        </w:numPr>
      </w:pPr>
      <w:r>
        <w:t>To add additional protectiveness determinations and statements, copy and paste the table under the Protectiveness</w:t>
      </w:r>
      <w:r>
        <w:t xml:space="preserve"> </w:t>
      </w:r>
      <w:r>
        <w:t>Statement(s) heading on page 2.</w:t>
      </w:r>
    </w:p>
    <w:sectPr w:rsidR="00196B0A" w:rsidSect="001964F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C1EEA"/>
    <w:multiLevelType w:val="hybridMultilevel"/>
    <w:tmpl w:val="233C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D4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52BEF"/>
    <w:multiLevelType w:val="hybridMultilevel"/>
    <w:tmpl w:val="6E9E0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B3"/>
    <w:rsid w:val="001964FB"/>
    <w:rsid w:val="003854EF"/>
    <w:rsid w:val="003C2B65"/>
    <w:rsid w:val="00527002"/>
    <w:rsid w:val="00841984"/>
    <w:rsid w:val="00A801B3"/>
    <w:rsid w:val="00AC7061"/>
    <w:rsid w:val="00D97E1B"/>
    <w:rsid w:val="00D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DE76D-D9E8-473F-89E4-81B26665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Jennifer</dc:creator>
  <cp:keywords/>
  <dc:description/>
  <cp:lastModifiedBy>Edwards, Jennifer</cp:lastModifiedBy>
  <cp:revision>2</cp:revision>
  <cp:lastPrinted>2015-09-21T21:07:00Z</cp:lastPrinted>
  <dcterms:created xsi:type="dcterms:W3CDTF">2015-09-21T21:04:00Z</dcterms:created>
  <dcterms:modified xsi:type="dcterms:W3CDTF">2015-09-21T21:10:00Z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