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927414">
        <w:rPr>
          <w:color w:val="0000FF"/>
        </w:rPr>
        <w:t xml:space="preserve">Owners/Operators </w:t>
      </w:r>
      <w:r w:rsidR="000F72A1">
        <w:rPr>
          <w:color w:val="0000FF"/>
        </w:rPr>
        <w:t>–</w:t>
      </w:r>
      <w:r w:rsidR="00927414">
        <w:rPr>
          <w:color w:val="0000FF"/>
        </w:rPr>
        <w:t xml:space="preserve"> </w:t>
      </w:r>
      <w:r w:rsidR="000F72A1">
        <w:rPr>
          <w:color w:val="0000FF"/>
        </w:rPr>
        <w:t>Innocent Landowners</w:t>
      </w:r>
    </w:p>
    <w:p w:rsidR="002B7344" w:rsidRDefault="002B7344" w:rsidP="002B7344"/>
    <w:p w:rsidR="000F72A1" w:rsidRDefault="000F72A1" w:rsidP="000F72A1">
      <w:r w:rsidRPr="000F72A1">
        <w:t xml:space="preserve">Follow up innocent landowner questions that would generally not be included in the first round of questions: </w:t>
      </w:r>
    </w:p>
    <w:p w:rsidR="000F72A1" w:rsidRPr="000F72A1" w:rsidRDefault="000F72A1" w:rsidP="000F72A1"/>
    <w:p w:rsidR="000F72A1" w:rsidRPr="000F72A1" w:rsidRDefault="000F72A1" w:rsidP="000F72A1">
      <w:pPr>
        <w:numPr>
          <w:ilvl w:val="0"/>
          <w:numId w:val="18"/>
        </w:numPr>
        <w:ind w:hanging="720"/>
      </w:pPr>
      <w:r w:rsidRPr="000F72A1">
        <w:t xml:space="preserve">Did you acquire the parcels of the Site after the disposal or placement of the hazardous substances on, in, or at the Site? Describe all of the facts on which you base the answer to the preceding question. </w:t>
      </w:r>
    </w:p>
    <w:p w:rsidR="000F72A1" w:rsidRPr="000F72A1" w:rsidRDefault="000F72A1" w:rsidP="000F72A1">
      <w:pPr>
        <w:numPr>
          <w:ilvl w:val="0"/>
          <w:numId w:val="18"/>
        </w:numPr>
        <w:ind w:hanging="720"/>
      </w:pPr>
      <w:r w:rsidRPr="000F72A1">
        <w:t xml:space="preserve">Describe all investigations of the Site you undertook prior to acquiring the Site and all of the facts on which you base the answer to the preceding question. </w:t>
      </w:r>
    </w:p>
    <w:p w:rsidR="00927414" w:rsidRDefault="000F72A1" w:rsidP="000F72A1">
      <w:pPr>
        <w:numPr>
          <w:ilvl w:val="0"/>
          <w:numId w:val="18"/>
        </w:numPr>
        <w:ind w:hanging="720"/>
      </w:pPr>
      <w:r w:rsidRPr="000F72A1">
        <w:t xml:space="preserve">Did you acquire the facility by inheritance or bequest? Describe all facts on which you base the answer to the preceding question and provide all documents evidencing such acquisition. </w:t>
      </w:r>
    </w:p>
    <w:sectPr w:rsidR="00927414"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64" w:rsidRDefault="00507264">
      <w:r>
        <w:separator/>
      </w:r>
    </w:p>
  </w:endnote>
  <w:endnote w:type="continuationSeparator" w:id="0">
    <w:p w:rsidR="00507264" w:rsidRDefault="0050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2A1">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64" w:rsidRDefault="00507264">
      <w:r>
        <w:separator/>
      </w:r>
    </w:p>
  </w:footnote>
  <w:footnote w:type="continuationSeparator" w:id="0">
    <w:p w:rsidR="00507264" w:rsidRDefault="00507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Pr="002B7344">
      <w:rPr>
        <w:b w:val="0"/>
        <w:color w:val="0000FF"/>
        <w:sz w:val="20"/>
        <w:szCs w:val="20"/>
      </w:rPr>
      <w:t xml:space="preserve"> </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314B59"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82565BE"/>
    <w:multiLevelType w:val="hybridMultilevel"/>
    <w:tmpl w:val="D5EA2A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E73543B"/>
    <w:multiLevelType w:val="multilevel"/>
    <w:tmpl w:val="3B40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13"/>
  </w:num>
  <w:num w:numId="4">
    <w:abstractNumId w:val="6"/>
  </w:num>
  <w:num w:numId="5">
    <w:abstractNumId w:val="10"/>
  </w:num>
  <w:num w:numId="6">
    <w:abstractNumId w:val="0"/>
  </w:num>
  <w:num w:numId="7">
    <w:abstractNumId w:val="4"/>
  </w:num>
  <w:num w:numId="8">
    <w:abstractNumId w:val="5"/>
  </w:num>
  <w:num w:numId="9">
    <w:abstractNumId w:val="2"/>
  </w:num>
  <w:num w:numId="10">
    <w:abstractNumId w:val="14"/>
  </w:num>
  <w:num w:numId="11">
    <w:abstractNumId w:val="15"/>
  </w:num>
  <w:num w:numId="12">
    <w:abstractNumId w:val="9"/>
  </w:num>
  <w:num w:numId="13">
    <w:abstractNumId w:val="1"/>
  </w:num>
  <w:num w:numId="14">
    <w:abstractNumId w:val="11"/>
  </w:num>
  <w:num w:numId="15">
    <w:abstractNumId w:val="3"/>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F72A1"/>
    <w:rsid w:val="001110DD"/>
    <w:rsid w:val="0028695E"/>
    <w:rsid w:val="002B7344"/>
    <w:rsid w:val="00314B59"/>
    <w:rsid w:val="00507264"/>
    <w:rsid w:val="00521DA7"/>
    <w:rsid w:val="005D04D6"/>
    <w:rsid w:val="005D184C"/>
    <w:rsid w:val="006613D8"/>
    <w:rsid w:val="006E0F5A"/>
    <w:rsid w:val="006F52DF"/>
    <w:rsid w:val="0072525D"/>
    <w:rsid w:val="00754103"/>
    <w:rsid w:val="0076563B"/>
    <w:rsid w:val="0077229E"/>
    <w:rsid w:val="007D4B4C"/>
    <w:rsid w:val="00927414"/>
    <w:rsid w:val="00A25BF4"/>
    <w:rsid w:val="00A95BF9"/>
    <w:rsid w:val="00BE5D58"/>
    <w:rsid w:val="00C51153"/>
    <w:rsid w:val="00C70E7B"/>
    <w:rsid w:val="00DD5329"/>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551D3F-F28E-4BDE-9AE1-0888B817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2016-05-02T18:43:00Z</dcterms:created>
  <dcterms:modified xsi:type="dcterms:W3CDTF">2016-05-02T18:43:00Z</dcterms:modified>
</cp:coreProperties>
</file>