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927414">
        <w:rPr>
          <w:color w:val="0000FF"/>
        </w:rPr>
        <w:t xml:space="preserve">Owners/Operators - </w:t>
      </w:r>
      <w:r w:rsidR="006855D7">
        <w:rPr>
          <w:color w:val="0000FF"/>
        </w:rPr>
        <w:t>Landfills</w:t>
      </w:r>
    </w:p>
    <w:p w:rsidR="002B7344" w:rsidRDefault="002B7344" w:rsidP="002B7344"/>
    <w:p w:rsidR="006855D7" w:rsidRPr="006855D7" w:rsidRDefault="006855D7" w:rsidP="006855D7">
      <w:pPr>
        <w:numPr>
          <w:ilvl w:val="0"/>
          <w:numId w:val="17"/>
        </w:numPr>
        <w:spacing w:before="100" w:beforeAutospacing="1" w:after="100" w:afterAutospacing="1"/>
        <w:ind w:hanging="720"/>
      </w:pPr>
      <w:r w:rsidRPr="006855D7">
        <w:t xml:space="preserve">Provide a list of all transporters (names, addresses, and EPA Identification numbers) disposing of waste at the Landfill by year. If the waste was or is being disposed of pursuant to a written contract, provide a copy of any contracts or agreements. </w:t>
      </w:r>
    </w:p>
    <w:p w:rsidR="006855D7" w:rsidRPr="006855D7" w:rsidRDefault="006855D7" w:rsidP="006855D7">
      <w:pPr>
        <w:numPr>
          <w:ilvl w:val="0"/>
          <w:numId w:val="17"/>
        </w:numPr>
        <w:spacing w:before="100" w:beforeAutospacing="1" w:after="100" w:afterAutospacing="1"/>
        <w:ind w:hanging="720"/>
      </w:pPr>
      <w:r w:rsidRPr="006855D7">
        <w:t xml:space="preserve">Provide the names, addresses, and telephone numbers of all persons responsible for the financial recordkeeping for the Landfill, past and present. </w:t>
      </w:r>
    </w:p>
    <w:p w:rsidR="006855D7" w:rsidRPr="006855D7" w:rsidRDefault="006855D7" w:rsidP="006855D7">
      <w:pPr>
        <w:numPr>
          <w:ilvl w:val="0"/>
          <w:numId w:val="17"/>
        </w:numPr>
        <w:spacing w:before="100" w:beforeAutospacing="1" w:after="100" w:afterAutospacing="1"/>
        <w:ind w:hanging="720"/>
      </w:pPr>
      <w:r w:rsidRPr="006855D7">
        <w:t xml:space="preserve">Identify all persons directly involved in overseeing activities at the site, including employees who have knowledge, information or documents about the quarry and landfill operations. </w:t>
      </w:r>
    </w:p>
    <w:p w:rsidR="006855D7" w:rsidRPr="006855D7" w:rsidRDefault="006855D7" w:rsidP="006855D7">
      <w:pPr>
        <w:numPr>
          <w:ilvl w:val="0"/>
          <w:numId w:val="17"/>
        </w:numPr>
        <w:spacing w:before="100" w:beforeAutospacing="1" w:after="100" w:afterAutospacing="1"/>
        <w:ind w:hanging="720"/>
      </w:pPr>
      <w:r w:rsidRPr="006855D7">
        <w:t xml:space="preserve">Provide copies of boring logs, geologic reports, well logs, well locations, soil samples, and all sampling data including sampling locations of all such samples for the site. </w:t>
      </w:r>
    </w:p>
    <w:p w:rsidR="006855D7" w:rsidRPr="006855D7" w:rsidRDefault="006855D7" w:rsidP="006855D7">
      <w:pPr>
        <w:numPr>
          <w:ilvl w:val="0"/>
          <w:numId w:val="17"/>
        </w:numPr>
        <w:spacing w:before="100" w:beforeAutospacing="1" w:after="100" w:afterAutospacing="1"/>
        <w:ind w:hanging="720"/>
      </w:pPr>
      <w:r w:rsidRPr="006855D7">
        <w:t xml:space="preserve">Provide a description of the method of waste disposal (e.g. whether the waste was compacted or crushed prior to disposal), the thickness of waste deposited, and the amount of clean cover on top of the waste. </w:t>
      </w:r>
    </w:p>
    <w:p w:rsidR="006855D7" w:rsidRPr="006855D7" w:rsidRDefault="006855D7" w:rsidP="006855D7">
      <w:pPr>
        <w:numPr>
          <w:ilvl w:val="0"/>
          <w:numId w:val="17"/>
        </w:numPr>
        <w:spacing w:before="100" w:beforeAutospacing="1" w:after="100" w:afterAutospacing="1"/>
        <w:ind w:hanging="720"/>
      </w:pPr>
      <w:r w:rsidRPr="006855D7">
        <w:t xml:space="preserve">Provide narrative and documentary information as to any waste the Landfill has ever had transported offsite, including but not limited to copies of: </w:t>
      </w:r>
    </w:p>
    <w:p w:rsidR="006855D7" w:rsidRPr="006855D7" w:rsidRDefault="006855D7" w:rsidP="006855D7">
      <w:pPr>
        <w:numPr>
          <w:ilvl w:val="1"/>
          <w:numId w:val="17"/>
        </w:numPr>
        <w:tabs>
          <w:tab w:val="clear" w:pos="1440"/>
        </w:tabs>
        <w:spacing w:before="100" w:beforeAutospacing="1" w:after="100" w:afterAutospacing="1"/>
        <w:ind w:left="1080"/>
      </w:pPr>
      <w:r w:rsidRPr="006855D7">
        <w:t xml:space="preserve">shipping manifests; </w:t>
      </w:r>
    </w:p>
    <w:p w:rsidR="006855D7" w:rsidRPr="006855D7" w:rsidRDefault="006855D7" w:rsidP="006855D7">
      <w:pPr>
        <w:numPr>
          <w:ilvl w:val="1"/>
          <w:numId w:val="17"/>
        </w:numPr>
        <w:tabs>
          <w:tab w:val="clear" w:pos="1440"/>
        </w:tabs>
        <w:spacing w:before="100" w:beforeAutospacing="1" w:after="100" w:afterAutospacing="1"/>
        <w:ind w:left="1080"/>
      </w:pPr>
      <w:r w:rsidRPr="006855D7">
        <w:t xml:space="preserve">shipping logs; </w:t>
      </w:r>
    </w:p>
    <w:p w:rsidR="006855D7" w:rsidRPr="006855D7" w:rsidRDefault="006855D7" w:rsidP="006855D7">
      <w:pPr>
        <w:numPr>
          <w:ilvl w:val="1"/>
          <w:numId w:val="17"/>
        </w:numPr>
        <w:tabs>
          <w:tab w:val="clear" w:pos="1440"/>
        </w:tabs>
        <w:spacing w:before="100" w:beforeAutospacing="1" w:after="100" w:afterAutospacing="1"/>
        <w:ind w:left="1080"/>
      </w:pPr>
      <w:r w:rsidRPr="006855D7">
        <w:t xml:space="preserve">receipts; </w:t>
      </w:r>
    </w:p>
    <w:p w:rsidR="006855D7" w:rsidRPr="006855D7" w:rsidRDefault="006855D7" w:rsidP="006855D7">
      <w:pPr>
        <w:numPr>
          <w:ilvl w:val="1"/>
          <w:numId w:val="17"/>
        </w:numPr>
        <w:tabs>
          <w:tab w:val="clear" w:pos="1440"/>
        </w:tabs>
        <w:spacing w:before="100" w:beforeAutospacing="1" w:after="100" w:afterAutospacing="1"/>
        <w:ind w:left="1080"/>
      </w:pPr>
      <w:r w:rsidRPr="006855D7">
        <w:t xml:space="preserve">weight tickets; and/or </w:t>
      </w:r>
    </w:p>
    <w:p w:rsidR="006855D7" w:rsidRPr="006855D7" w:rsidRDefault="006855D7" w:rsidP="006855D7">
      <w:pPr>
        <w:numPr>
          <w:ilvl w:val="1"/>
          <w:numId w:val="17"/>
        </w:numPr>
        <w:tabs>
          <w:tab w:val="clear" w:pos="1440"/>
        </w:tabs>
        <w:spacing w:before="100" w:beforeAutospacing="1" w:after="100" w:afterAutospacing="1"/>
        <w:ind w:left="1080"/>
      </w:pPr>
      <w:r w:rsidRPr="006855D7">
        <w:t xml:space="preserve">permits. </w:t>
      </w:r>
    </w:p>
    <w:p w:rsidR="00927414" w:rsidRPr="006855D7" w:rsidRDefault="006855D7" w:rsidP="006855D7">
      <w:pPr>
        <w:numPr>
          <w:ilvl w:val="0"/>
          <w:numId w:val="17"/>
        </w:numPr>
        <w:spacing w:before="100" w:beforeAutospacing="1" w:after="100" w:afterAutospacing="1"/>
        <w:ind w:hanging="720"/>
      </w:pPr>
      <w:r w:rsidRPr="006855D7">
        <w:t xml:space="preserve">Has the landfill ever been closed or shut down for any period of time? If so, provide the dates and circumstances under which the landfill was closed. </w:t>
      </w:r>
    </w:p>
    <w:sectPr w:rsidR="00927414" w:rsidRPr="006855D7"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748" w:rsidRDefault="00F17748">
      <w:r>
        <w:separator/>
      </w:r>
    </w:p>
  </w:endnote>
  <w:endnote w:type="continuationSeparator" w:id="0">
    <w:p w:rsidR="00F17748" w:rsidRDefault="00F1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55D7">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748" w:rsidRDefault="00F17748">
      <w:r>
        <w:separator/>
      </w:r>
    </w:p>
  </w:footnote>
  <w:footnote w:type="continuationSeparator" w:id="0">
    <w:p w:rsidR="00F17748" w:rsidRDefault="00F1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Pr="002B7344">
      <w:rPr>
        <w:b w:val="0"/>
        <w:color w:val="0000FF"/>
        <w:sz w:val="20"/>
        <w:szCs w:val="20"/>
      </w:rPr>
      <w:t xml:space="preserve"> </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B56415"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298"/>
    <w:multiLevelType w:val="multilevel"/>
    <w:tmpl w:val="CDF4C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6"/>
  </w:num>
  <w:num w:numId="3">
    <w:abstractNumId w:val="13"/>
  </w:num>
  <w:num w:numId="4">
    <w:abstractNumId w:val="7"/>
  </w:num>
  <w:num w:numId="5">
    <w:abstractNumId w:val="11"/>
  </w:num>
  <w:num w:numId="6">
    <w:abstractNumId w:val="1"/>
  </w:num>
  <w:num w:numId="7">
    <w:abstractNumId w:val="5"/>
  </w:num>
  <w:num w:numId="8">
    <w:abstractNumId w:val="6"/>
  </w:num>
  <w:num w:numId="9">
    <w:abstractNumId w:val="3"/>
  </w:num>
  <w:num w:numId="10">
    <w:abstractNumId w:val="14"/>
  </w:num>
  <w:num w:numId="11">
    <w:abstractNumId w:val="15"/>
  </w:num>
  <w:num w:numId="12">
    <w:abstractNumId w:val="10"/>
  </w:num>
  <w:num w:numId="13">
    <w:abstractNumId w:val="2"/>
  </w:num>
  <w:num w:numId="14">
    <w:abstractNumId w:val="12"/>
  </w:num>
  <w:num w:numId="15">
    <w:abstractNumId w:val="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8695E"/>
    <w:rsid w:val="002B7344"/>
    <w:rsid w:val="00521DA7"/>
    <w:rsid w:val="005D04D6"/>
    <w:rsid w:val="005D184C"/>
    <w:rsid w:val="006613D8"/>
    <w:rsid w:val="006855D7"/>
    <w:rsid w:val="006E0F5A"/>
    <w:rsid w:val="006F52DF"/>
    <w:rsid w:val="0072525D"/>
    <w:rsid w:val="00754103"/>
    <w:rsid w:val="0076563B"/>
    <w:rsid w:val="0077229E"/>
    <w:rsid w:val="007D4B4C"/>
    <w:rsid w:val="00927414"/>
    <w:rsid w:val="00A25BF4"/>
    <w:rsid w:val="00A95BF9"/>
    <w:rsid w:val="00B56415"/>
    <w:rsid w:val="00BE5D58"/>
    <w:rsid w:val="00C51153"/>
    <w:rsid w:val="00C70E7B"/>
    <w:rsid w:val="00DD5329"/>
    <w:rsid w:val="00EF605F"/>
    <w:rsid w:val="00F17748"/>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9695A1-15F0-469C-B27D-19AE98F0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2016-05-02T18:47:00Z</dcterms:created>
  <dcterms:modified xsi:type="dcterms:W3CDTF">2016-05-02T18:47:00Z</dcterms:modified>
</cp:coreProperties>
</file>