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6E6529">
        <w:rPr>
          <w:color w:val="0000FF"/>
        </w:rPr>
        <w:t>Superfund Recycling Equity Act</w:t>
      </w:r>
      <w:r w:rsidR="00457737">
        <w:rPr>
          <w:color w:val="0000FF"/>
        </w:rPr>
        <w:t xml:space="preserve"> – </w:t>
      </w:r>
      <w:r w:rsidR="00E97719">
        <w:rPr>
          <w:color w:val="0000FF"/>
        </w:rPr>
        <w:t>Electrical Equipment</w:t>
      </w:r>
    </w:p>
    <w:p w:rsidR="00927414" w:rsidRDefault="00927414" w:rsidP="00BE1863">
      <w:pPr>
        <w:autoSpaceDE w:val="0"/>
        <w:autoSpaceDN w:val="0"/>
        <w:adjustRightInd w:val="0"/>
      </w:pPr>
    </w:p>
    <w:p w:rsidR="00E97719" w:rsidRDefault="00E97719" w:rsidP="00D74FD5">
      <w:pPr>
        <w:numPr>
          <w:ilvl w:val="0"/>
          <w:numId w:val="23"/>
        </w:numPr>
        <w:autoSpaceDE w:val="0"/>
        <w:autoSpaceDN w:val="0"/>
        <w:adjustRightInd w:val="0"/>
        <w:ind w:hanging="720"/>
        <w:rPr>
          <w:rFonts w:ascii="TimesNewRoman" w:hAnsi="TimesNewRoman" w:cs="TimesNewRoman"/>
        </w:rPr>
      </w:pPr>
      <w:r>
        <w:rPr>
          <w:rFonts w:ascii="TimesNewRoman" w:hAnsi="TimesNewRoman" w:cs="TimesNewRoman"/>
        </w:rPr>
        <w:t>For the following question which relate to transactions involving electrical equipment (e.g., transformers, capacitors, other electrical equipment), provide the requested information, and also provide copies of any documents that contain any information that is related to the response:</w:t>
      </w:r>
    </w:p>
    <w:p w:rsidR="00E97719" w:rsidRDefault="00E97719" w:rsidP="00E97719">
      <w:pPr>
        <w:numPr>
          <w:ilvl w:val="1"/>
          <w:numId w:val="23"/>
        </w:numPr>
        <w:tabs>
          <w:tab w:val="clear" w:pos="1440"/>
        </w:tabs>
        <w:autoSpaceDE w:val="0"/>
        <w:autoSpaceDN w:val="0"/>
        <w:adjustRightInd w:val="0"/>
        <w:ind w:left="1080"/>
        <w:rPr>
          <w:rFonts w:ascii="TimesNewRoman" w:hAnsi="TimesNewRoman" w:cs="TimesNewRoman"/>
        </w:rPr>
      </w:pPr>
      <w:r>
        <w:rPr>
          <w:rFonts w:ascii="TimesNewRoman" w:hAnsi="TimesNewRoman" w:cs="TimesNewRoman"/>
        </w:rPr>
        <w:t>List all shipments of electrical equipment your company sent to the Site. In this list, include the following:</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type and quantity of electrical equipment sent;</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date each equipment was taken out of service or the date(s) scrapped;</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date for each transaction;</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amount paid or collected in connection with each transaction, the method of payment; and</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identify the person making or receiving payment</w:t>
      </w:r>
    </w:p>
    <w:p w:rsidR="00E97719" w:rsidRDefault="00E97719" w:rsidP="00E97719">
      <w:pPr>
        <w:numPr>
          <w:ilvl w:val="1"/>
          <w:numId w:val="23"/>
        </w:numPr>
        <w:tabs>
          <w:tab w:val="clear" w:pos="1440"/>
        </w:tabs>
        <w:autoSpaceDE w:val="0"/>
        <w:autoSpaceDN w:val="0"/>
        <w:adjustRightInd w:val="0"/>
        <w:ind w:left="1080"/>
        <w:rPr>
          <w:rFonts w:ascii="TimesNewRoman" w:hAnsi="TimesNewRoman" w:cs="TimesNewRoman"/>
        </w:rPr>
      </w:pPr>
      <w:r>
        <w:rPr>
          <w:rFonts w:ascii="TimesNewRoman" w:hAnsi="TimesNewRoman" w:cs="TimesNewRoman"/>
        </w:rPr>
        <w:t xml:space="preserve">At the time of the transaction, what was the intended deposition of the electrical equipment listed in your response to question 1(a) at the facility? </w:t>
      </w:r>
    </w:p>
    <w:p w:rsidR="00E97719" w:rsidRDefault="00E97719" w:rsidP="00E97719">
      <w:pPr>
        <w:numPr>
          <w:ilvl w:val="1"/>
          <w:numId w:val="23"/>
        </w:numPr>
        <w:tabs>
          <w:tab w:val="clear" w:pos="1440"/>
        </w:tabs>
        <w:autoSpaceDE w:val="0"/>
        <w:autoSpaceDN w:val="0"/>
        <w:adjustRightInd w:val="0"/>
        <w:ind w:left="1080"/>
        <w:rPr>
          <w:rFonts w:ascii="TimesNewRoman" w:hAnsi="TimesNewRoman" w:cs="TimesNewRoman"/>
        </w:rPr>
      </w:pPr>
      <w:r>
        <w:rPr>
          <w:rFonts w:ascii="TimesNewRoman" w:hAnsi="TimesNewRoman" w:cs="TimesNewRoman"/>
        </w:rPr>
        <w:t>For each piece of equipment listed in your response to question 1(a), indicate whether it was oil filled when in use. Supply any and all records that may indicate the contents of the oil, in particular whether the oil may have contained Polychlorinated Biphenyls (PCBs). Briefly indicate what steps where taken to determine whether the oil contained PCBs at the time the equipment was taken out of service or disposed of, and explain what precautions were taken to ensure that any PCBs contaminating the equipment were disposed of properly.</w:t>
      </w:r>
    </w:p>
    <w:p w:rsidR="00E97719" w:rsidRDefault="00E97719" w:rsidP="00E97719">
      <w:pPr>
        <w:numPr>
          <w:ilvl w:val="1"/>
          <w:numId w:val="23"/>
        </w:numPr>
        <w:tabs>
          <w:tab w:val="clear" w:pos="1440"/>
        </w:tabs>
        <w:autoSpaceDE w:val="0"/>
        <w:autoSpaceDN w:val="0"/>
        <w:adjustRightInd w:val="0"/>
        <w:ind w:left="1080"/>
        <w:rPr>
          <w:rFonts w:ascii="TimesNewRoman" w:hAnsi="TimesNewRoman" w:cs="TimesNewRoman"/>
        </w:rPr>
      </w:pPr>
      <w:r>
        <w:rPr>
          <w:rFonts w:ascii="TimesNewRoman" w:hAnsi="TimesNewRoman" w:cs="TimesNewRoman"/>
        </w:rPr>
        <w:t>For each time equipment was taken from your property, or from property operated by [insert name of company], indicate whether the equipment was transported by [insert name of company], or by a separate company. In the case of latter, identify both the individual and the company supplying the transportation services.</w:t>
      </w:r>
    </w:p>
    <w:p w:rsidR="00E97719" w:rsidRDefault="00E97719" w:rsidP="00E97719">
      <w:pPr>
        <w:numPr>
          <w:ilvl w:val="1"/>
          <w:numId w:val="23"/>
        </w:numPr>
        <w:tabs>
          <w:tab w:val="clear" w:pos="1440"/>
        </w:tabs>
        <w:autoSpaceDE w:val="0"/>
        <w:autoSpaceDN w:val="0"/>
        <w:adjustRightInd w:val="0"/>
        <w:ind w:left="1080"/>
        <w:rPr>
          <w:rFonts w:ascii="TimesNewRoman" w:hAnsi="TimesNewRoman" w:cs="TimesNewRoman"/>
        </w:rPr>
      </w:pPr>
      <w:r>
        <w:rPr>
          <w:rFonts w:ascii="TimesNewRoman" w:hAnsi="TimesNewRoman" w:cs="TimesNewRoman"/>
        </w:rPr>
        <w:t>Has your company ever shipped transformers or any other oil-filled electrical equipment to the Site? If so, provide the following details for each item that may have been sent to the Site:</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name of the manufacturer, manufacture date, and serial number;</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quantity of oil contained in the equipment;</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concentration of PCBs contained in the oil;</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purpose of the shipment (i.e., repair or resale);</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date on which the equipment left your facility;</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time period which the equipment remained at the Site;</w:t>
      </w:r>
    </w:p>
    <w:p w:rsidR="00E97719"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company name, address, and telephone number of the transporter; and</w:t>
      </w:r>
    </w:p>
    <w:p w:rsidR="0016668B" w:rsidRDefault="00E97719" w:rsidP="0016668B">
      <w:pPr>
        <w:numPr>
          <w:ilvl w:val="2"/>
          <w:numId w:val="23"/>
        </w:numPr>
        <w:tabs>
          <w:tab w:val="clear" w:pos="2160"/>
        </w:tabs>
        <w:autoSpaceDE w:val="0"/>
        <w:autoSpaceDN w:val="0"/>
        <w:adjustRightInd w:val="0"/>
        <w:ind w:left="1800" w:hanging="360"/>
        <w:rPr>
          <w:rFonts w:ascii="TimesNewRoman" w:hAnsi="TimesNewRoman" w:cs="TimesNewRoman"/>
        </w:rPr>
      </w:pPr>
      <w:r>
        <w:rPr>
          <w:rFonts w:ascii="TimesNewRoman" w:hAnsi="TimesNewRoman" w:cs="TimesNewRoman"/>
        </w:rPr>
        <w:t>The names, address, telephone numbers, and dates of ownership of any and all prior owners.</w:t>
      </w:r>
    </w:p>
    <w:p w:rsidR="0016668B" w:rsidRDefault="00E97719" w:rsidP="0016668B">
      <w:pPr>
        <w:numPr>
          <w:ilvl w:val="0"/>
          <w:numId w:val="23"/>
        </w:numPr>
        <w:autoSpaceDE w:val="0"/>
        <w:autoSpaceDN w:val="0"/>
        <w:adjustRightInd w:val="0"/>
        <w:ind w:hanging="720"/>
        <w:rPr>
          <w:rFonts w:ascii="TimesNewRoman" w:hAnsi="TimesNewRoman" w:cs="TimesNewRoman"/>
        </w:rPr>
      </w:pPr>
      <w:r>
        <w:rPr>
          <w:rFonts w:ascii="TimesNewRoman" w:hAnsi="TimesNewRoman" w:cs="TimesNewRoman"/>
        </w:rPr>
        <w:lastRenderedPageBreak/>
        <w:t>Provide legible copies of any and all contracts, invoices, receipts, or other documents describing the transactions that your company implemented with [insert name of company] for each item identified for all questions above.</w:t>
      </w:r>
    </w:p>
    <w:p w:rsidR="0016668B" w:rsidRDefault="00E97719" w:rsidP="0016668B">
      <w:pPr>
        <w:numPr>
          <w:ilvl w:val="0"/>
          <w:numId w:val="23"/>
        </w:numPr>
        <w:autoSpaceDE w:val="0"/>
        <w:autoSpaceDN w:val="0"/>
        <w:adjustRightInd w:val="0"/>
        <w:ind w:hanging="720"/>
        <w:rPr>
          <w:rFonts w:ascii="TimesNewRoman" w:hAnsi="TimesNewRoman" w:cs="TimesNewRoman"/>
        </w:rPr>
      </w:pPr>
      <w:r>
        <w:rPr>
          <w:rFonts w:ascii="TimesNewRoman" w:hAnsi="TimesNewRoman" w:cs="TimesNewRoman"/>
        </w:rPr>
        <w:t>What environmental or other precautions, if any, were taken by your company and [insert name of company] to ensure compliance with the Toxic Substance Control Act, which regulates PCBs, including their disposal, to insure compliance with other environmental laws, and/or to avoid improper disposal of hazardous wastes?</w:t>
      </w:r>
    </w:p>
    <w:p w:rsidR="0016668B" w:rsidRPr="0016668B" w:rsidRDefault="00E97719" w:rsidP="0016668B">
      <w:pPr>
        <w:numPr>
          <w:ilvl w:val="0"/>
          <w:numId w:val="23"/>
        </w:numPr>
        <w:autoSpaceDE w:val="0"/>
        <w:autoSpaceDN w:val="0"/>
        <w:adjustRightInd w:val="0"/>
        <w:ind w:hanging="720"/>
      </w:pPr>
      <w:r>
        <w:rPr>
          <w:rFonts w:ascii="TimesNewRoman" w:hAnsi="TimesNewRoman" w:cs="TimesNewRoman"/>
        </w:rPr>
        <w:t>Describe the efforts your company undertook with respect to the management and handling of the electrical equipment identified in 1(a), including the extent to which you adhered to customary industry practices current at the time of the transaction designed to minimize contamination of these materials by hazardous substances.</w:t>
      </w:r>
    </w:p>
    <w:p w:rsidR="00457737" w:rsidRDefault="00E97719" w:rsidP="0016668B">
      <w:pPr>
        <w:numPr>
          <w:ilvl w:val="0"/>
          <w:numId w:val="23"/>
        </w:numPr>
        <w:autoSpaceDE w:val="0"/>
        <w:autoSpaceDN w:val="0"/>
        <w:adjustRightInd w:val="0"/>
        <w:ind w:hanging="720"/>
      </w:pPr>
      <w:r>
        <w:rPr>
          <w:rFonts w:ascii="TimesNewRoman" w:hAnsi="TimesNewRoman" w:cs="TimesNewRoman"/>
        </w:rPr>
        <w:t>What basis, if any, did your company have for believing that the facility at the Site was or was not in compliance with substantive provisions of any Federal, State, or local environmental law or regulation, or compliance order or decree issued applicable to the handling, processing, reclamation, or other management activities associated with the electrical equipment?</w:t>
      </w:r>
    </w:p>
    <w:sectPr w:rsidR="00457737"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20" w:rsidRDefault="003C4A20">
      <w:r>
        <w:separator/>
      </w:r>
    </w:p>
  </w:endnote>
  <w:endnote w:type="continuationSeparator" w:id="0">
    <w:p w:rsidR="003C4A20" w:rsidRDefault="003C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1D8">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20" w:rsidRDefault="003C4A20">
      <w:r>
        <w:separator/>
      </w:r>
    </w:p>
  </w:footnote>
  <w:footnote w:type="continuationSeparator" w:id="0">
    <w:p w:rsidR="003C4A20" w:rsidRDefault="003C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824CAD">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824CAD">
      <w:rPr>
        <w:b w:val="0"/>
        <w:color w:val="0000FF"/>
        <w:sz w:val="20"/>
        <w:szCs w:val="20"/>
      </w:rPr>
      <w:t xml:space="preserve">SREA </w:t>
    </w:r>
    <w:r w:rsidR="00457737">
      <w:rPr>
        <w:b w:val="0"/>
        <w:color w:val="0000FF"/>
        <w:sz w:val="20"/>
        <w:szCs w:val="20"/>
      </w:rPr>
      <w:t>–</w:t>
    </w:r>
    <w:r w:rsidR="00824CAD">
      <w:rPr>
        <w:b w:val="0"/>
        <w:color w:val="0000FF"/>
        <w:sz w:val="20"/>
        <w:szCs w:val="20"/>
      </w:rPr>
      <w:t xml:space="preserve"> </w:t>
    </w:r>
    <w:r w:rsidR="00E97719">
      <w:rPr>
        <w:b w:val="0"/>
        <w:color w:val="0000FF"/>
        <w:sz w:val="20"/>
        <w:szCs w:val="20"/>
      </w:rPr>
      <w:t>Electrical Equipment</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3841D8"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18FD"/>
    <w:multiLevelType w:val="hybridMultilevel"/>
    <w:tmpl w:val="C5665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48016AE"/>
    <w:multiLevelType w:val="multilevel"/>
    <w:tmpl w:val="F1224E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A0B457E"/>
    <w:multiLevelType w:val="hybridMultilevel"/>
    <w:tmpl w:val="EDBE4FDA"/>
    <w:lvl w:ilvl="0" w:tplc="0409000F">
      <w:start w:val="1"/>
      <w:numFmt w:val="decimal"/>
      <w:lvlText w:val="%1."/>
      <w:lvlJc w:val="left"/>
      <w:pPr>
        <w:tabs>
          <w:tab w:val="num" w:pos="720"/>
        </w:tabs>
        <w:ind w:left="720" w:hanging="360"/>
      </w:pPr>
      <w:rPr>
        <w:rFonts w:hint="default"/>
      </w:rPr>
    </w:lvl>
    <w:lvl w:ilvl="1" w:tplc="B2167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31449A"/>
    <w:multiLevelType w:val="hybridMultilevel"/>
    <w:tmpl w:val="2F66E500"/>
    <w:lvl w:ilvl="0" w:tplc="0409000F">
      <w:start w:val="1"/>
      <w:numFmt w:val="decimal"/>
      <w:lvlText w:val="%1."/>
      <w:lvlJc w:val="left"/>
      <w:pPr>
        <w:tabs>
          <w:tab w:val="num" w:pos="720"/>
        </w:tabs>
        <w:ind w:left="720" w:hanging="360"/>
      </w:pPr>
    </w:lvl>
    <w:lvl w:ilvl="1" w:tplc="B7C0E3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69634F"/>
    <w:multiLevelType w:val="hybridMultilevel"/>
    <w:tmpl w:val="370EA0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875DC9"/>
    <w:multiLevelType w:val="hybridMultilevel"/>
    <w:tmpl w:val="4EC419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A73E9B"/>
    <w:multiLevelType w:val="hybridMultilevel"/>
    <w:tmpl w:val="B0ECC4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1"/>
  </w:num>
  <w:num w:numId="3">
    <w:abstractNumId w:val="18"/>
  </w:num>
  <w:num w:numId="4">
    <w:abstractNumId w:val="9"/>
  </w:num>
  <w:num w:numId="5">
    <w:abstractNumId w:val="13"/>
  </w:num>
  <w:num w:numId="6">
    <w:abstractNumId w:val="0"/>
  </w:num>
  <w:num w:numId="7">
    <w:abstractNumId w:val="5"/>
  </w:num>
  <w:num w:numId="8">
    <w:abstractNumId w:val="7"/>
  </w:num>
  <w:num w:numId="9">
    <w:abstractNumId w:val="3"/>
  </w:num>
  <w:num w:numId="10">
    <w:abstractNumId w:val="19"/>
  </w:num>
  <w:num w:numId="11">
    <w:abstractNumId w:val="20"/>
  </w:num>
  <w:num w:numId="12">
    <w:abstractNumId w:val="12"/>
  </w:num>
  <w:num w:numId="13">
    <w:abstractNumId w:val="2"/>
  </w:num>
  <w:num w:numId="14">
    <w:abstractNumId w:val="17"/>
  </w:num>
  <w:num w:numId="15">
    <w:abstractNumId w:val="4"/>
  </w:num>
  <w:num w:numId="16">
    <w:abstractNumId w:val="10"/>
  </w:num>
  <w:num w:numId="17">
    <w:abstractNumId w:val="14"/>
  </w:num>
  <w:num w:numId="18">
    <w:abstractNumId w:val="1"/>
  </w:num>
  <w:num w:numId="19">
    <w:abstractNumId w:val="22"/>
  </w:num>
  <w:num w:numId="20">
    <w:abstractNumId w:val="8"/>
  </w:num>
  <w:num w:numId="21">
    <w:abstractNumId w:val="6"/>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16668B"/>
    <w:rsid w:val="0028695E"/>
    <w:rsid w:val="002B7344"/>
    <w:rsid w:val="00354FBE"/>
    <w:rsid w:val="003841D8"/>
    <w:rsid w:val="003B4D87"/>
    <w:rsid w:val="003C4A20"/>
    <w:rsid w:val="00457737"/>
    <w:rsid w:val="00521DA7"/>
    <w:rsid w:val="005D04D6"/>
    <w:rsid w:val="005D184C"/>
    <w:rsid w:val="006613D8"/>
    <w:rsid w:val="006E0F5A"/>
    <w:rsid w:val="006E6529"/>
    <w:rsid w:val="006F52DF"/>
    <w:rsid w:val="0072525D"/>
    <w:rsid w:val="00754103"/>
    <w:rsid w:val="0076563B"/>
    <w:rsid w:val="0077229E"/>
    <w:rsid w:val="007D4B4C"/>
    <w:rsid w:val="00824CAD"/>
    <w:rsid w:val="00927414"/>
    <w:rsid w:val="00A25BF4"/>
    <w:rsid w:val="00A95BF9"/>
    <w:rsid w:val="00B811B8"/>
    <w:rsid w:val="00BE1863"/>
    <w:rsid w:val="00BE5D58"/>
    <w:rsid w:val="00C51153"/>
    <w:rsid w:val="00C70E7B"/>
    <w:rsid w:val="00D74FD5"/>
    <w:rsid w:val="00DD5329"/>
    <w:rsid w:val="00E97719"/>
    <w:rsid w:val="00EF605F"/>
    <w:rsid w:val="00F22AD8"/>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DD242F-7B17-4C64-9B82-57C3D05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BE18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2016-05-02T19:25:00Z</dcterms:created>
  <dcterms:modified xsi:type="dcterms:W3CDTF">2016-05-02T19:25:00Z</dcterms:modified>
</cp:coreProperties>
</file>