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16" w:rsidRPr="0086032F" w:rsidRDefault="00030DF8" w:rsidP="00030DF8">
      <w:pPr>
        <w:jc w:val="center"/>
        <w:rPr>
          <w:b/>
        </w:rPr>
      </w:pPr>
      <w:r w:rsidRPr="0086032F">
        <w:rPr>
          <w:b/>
        </w:rPr>
        <w:t>Responsiveness Summary</w:t>
      </w:r>
    </w:p>
    <w:p w:rsidR="00030DF8" w:rsidRDefault="00030DF8" w:rsidP="00030DF8"/>
    <w:p w:rsidR="00030DF8" w:rsidRDefault="00030DF8" w:rsidP="00030DF8">
      <w:r>
        <w:t>Introduction</w:t>
      </w:r>
    </w:p>
    <w:p w:rsidR="00E53931" w:rsidRDefault="00030DF8" w:rsidP="00030DF8">
      <w:r>
        <w:tab/>
      </w:r>
    </w:p>
    <w:p w:rsidR="00030DF8" w:rsidRDefault="00E53931" w:rsidP="00030DF8">
      <w:r>
        <w:tab/>
      </w:r>
      <w:r w:rsidR="00030DF8">
        <w:t xml:space="preserve">A Notice of Intent to Delete for the [Enter site name] Superfund Site was published in the </w:t>
      </w:r>
      <w:r w:rsidR="00030DF8">
        <w:rPr>
          <w:i/>
        </w:rPr>
        <w:t xml:space="preserve">Federal Register </w:t>
      </w:r>
      <w:r w:rsidR="00030DF8">
        <w:t xml:space="preserve">on [Enter date of NOID publication] [Enter FR notice </w:t>
      </w:r>
      <w:r w:rsidR="0093652F">
        <w:t>citation</w:t>
      </w:r>
      <w:r w:rsidR="00030DF8">
        <w:t>].  The publication of this notice was intended to inform the public that EPA planned to delete the Site from the Nati</w:t>
      </w:r>
      <w:r>
        <w:t>o</w:t>
      </w:r>
      <w:r w:rsidR="00030DF8">
        <w:t>nal Priorities List, and provide a 30-day public comment period on the prop</w:t>
      </w:r>
      <w:r>
        <w:t>o</w:t>
      </w:r>
      <w:r w:rsidR="00030DF8">
        <w:t xml:space="preserve">sed deletion.  The closing date </w:t>
      </w:r>
      <w:r w:rsidR="00504F5E">
        <w:t>for comments on the Notice of Intent to Del</w:t>
      </w:r>
      <w:r>
        <w:t>e</w:t>
      </w:r>
      <w:r w:rsidR="00504F5E">
        <w:t xml:space="preserve">te was [Enter closing date for comments].  </w:t>
      </w:r>
      <w:r>
        <w:t>[Enter number of comments received] written c</w:t>
      </w:r>
      <w:bookmarkStart w:id="0" w:name="_GoBack"/>
      <w:bookmarkEnd w:id="0"/>
      <w:r>
        <w:t>omments and [Enter number of phone comments received] telephone inquir</w:t>
      </w:r>
      <w:r w:rsidR="0093652F">
        <w:t>i</w:t>
      </w:r>
      <w:r>
        <w:t>es were received</w:t>
      </w:r>
      <w:r w:rsidR="0093652F">
        <w:t>.  T</w:t>
      </w:r>
      <w:r>
        <w:t>hese comments and a summary of phone conversations are available in the Information Repositories</w:t>
      </w:r>
      <w:r w:rsidR="0093652F">
        <w:t xml:space="preserve">.  </w:t>
      </w:r>
      <w:r>
        <w:t xml:space="preserve">In addition, all public comments were considered in EPA’s final decision to delete the Site from the NPL.  </w:t>
      </w:r>
    </w:p>
    <w:p w:rsidR="00E53931" w:rsidRDefault="00E53931" w:rsidP="00030DF8"/>
    <w:p w:rsidR="00E53931" w:rsidRDefault="00E53931" w:rsidP="00030DF8">
      <w:r>
        <w:t>Responsiveness Summary</w:t>
      </w:r>
    </w:p>
    <w:p w:rsidR="00E53931" w:rsidRDefault="00E53931" w:rsidP="00030DF8"/>
    <w:p w:rsidR="0086032F" w:rsidRDefault="00E53931" w:rsidP="00030DF8">
      <w:r>
        <w:tab/>
        <w:t xml:space="preserve">The Responsiveness Summary has been prepared to provide responses to comments submitted to EPA during the 30-day public comment period regarding the Notice of Intent to Delete ([Enter FR citation]) </w:t>
      </w:r>
      <w:r w:rsidR="00DA0D96">
        <w:t xml:space="preserve">of </w:t>
      </w:r>
      <w:r>
        <w:t>the [Enter site name] Superfund Site.</w:t>
      </w:r>
      <w:r w:rsidR="00DA0D96">
        <w:t xml:space="preserve">  The original comments </w:t>
      </w:r>
      <w:r w:rsidR="0086032F">
        <w:t xml:space="preserve">are summarized below and available at </w:t>
      </w:r>
      <w:hyperlink r:id="rId7" w:history="1">
        <w:r w:rsidR="0086032F" w:rsidRPr="00651BE9">
          <w:rPr>
            <w:rStyle w:val="Hyperlink"/>
          </w:rPr>
          <w:t>http://www.regulations.gov</w:t>
        </w:r>
      </w:hyperlink>
      <w:r w:rsidR="0086032F">
        <w:t>, Docket ID No. EPA-HQ-SFUND-xxxx-xxxx, with the support materials under document type “Public Submissions”, and at the information repositories at the following addresses:</w:t>
      </w:r>
      <w:r w:rsidR="0002194C">
        <w:t xml:space="preserve"> </w:t>
      </w:r>
      <w:r w:rsidR="0086032F">
        <w:t>[Enter address of regional repository];</w:t>
      </w:r>
      <w:r w:rsidR="0002194C">
        <w:t xml:space="preserve"> </w:t>
      </w:r>
      <w:r w:rsidR="0086032F">
        <w:t>[Enter address of local repository].</w:t>
      </w:r>
    </w:p>
    <w:p w:rsidR="0086032F" w:rsidRDefault="0086032F" w:rsidP="00030DF8"/>
    <w:p w:rsidR="0002194C" w:rsidRPr="0002194C" w:rsidRDefault="0002194C" w:rsidP="00030DF8">
      <w:pPr>
        <w:rPr>
          <w:b/>
        </w:rPr>
      </w:pPr>
      <w:r>
        <w:rPr>
          <w:b/>
        </w:rPr>
        <w:t>[For each comment, include the following]:</w:t>
      </w:r>
    </w:p>
    <w:p w:rsidR="0086032F" w:rsidRDefault="0086032F" w:rsidP="00030DF8">
      <w:r>
        <w:t>Summary of Comment from xxxxxxx:</w:t>
      </w:r>
    </w:p>
    <w:p w:rsidR="002F2192" w:rsidRDefault="0086032F" w:rsidP="002F2192">
      <w:pPr>
        <w:numPr>
          <w:ilvl w:val="0"/>
          <w:numId w:val="1"/>
        </w:numPr>
      </w:pPr>
      <w:r>
        <w:t>Summarize comment</w:t>
      </w:r>
      <w:r w:rsidR="002F2192">
        <w:t>.</w:t>
      </w:r>
      <w:r>
        <w:t xml:space="preserve"> </w:t>
      </w:r>
    </w:p>
    <w:p w:rsidR="0086032F" w:rsidRDefault="002F2192" w:rsidP="002F2192">
      <w:pPr>
        <w:numPr>
          <w:ilvl w:val="0"/>
          <w:numId w:val="1"/>
        </w:numPr>
      </w:pPr>
      <w:r>
        <w:t>F</w:t>
      </w:r>
      <w:r w:rsidR="0086032F">
        <w:t>ocus on concerns relayed by commentor</w:t>
      </w:r>
      <w:r>
        <w:t>.</w:t>
      </w:r>
    </w:p>
    <w:p w:rsidR="0086032F" w:rsidRDefault="0086032F" w:rsidP="00030DF8">
      <w:r>
        <w:t>Response:</w:t>
      </w:r>
    </w:p>
    <w:p w:rsidR="002F2192" w:rsidRDefault="002F2192" w:rsidP="002F2192">
      <w:pPr>
        <w:numPr>
          <w:ilvl w:val="0"/>
          <w:numId w:val="2"/>
        </w:numPr>
      </w:pPr>
      <w:r>
        <w:t>F</w:t>
      </w:r>
      <w:r w:rsidR="0086032F">
        <w:t>ocus on justifying</w:t>
      </w:r>
      <w:r>
        <w:t xml:space="preserve"> </w:t>
      </w:r>
      <w:r w:rsidR="0086032F">
        <w:t xml:space="preserve">how the activities completed at the site satisfy the NCP deletion criteria.  </w:t>
      </w:r>
    </w:p>
    <w:p w:rsidR="0086032F" w:rsidRDefault="002F2192" w:rsidP="002F2192">
      <w:pPr>
        <w:numPr>
          <w:ilvl w:val="0"/>
          <w:numId w:val="2"/>
        </w:numPr>
      </w:pPr>
      <w:r>
        <w:t>Ensure that responses are concise and written in plain English.</w:t>
      </w:r>
    </w:p>
    <w:p w:rsidR="00E53931" w:rsidRDefault="00E53931" w:rsidP="00030DF8">
      <w:r>
        <w:t xml:space="preserve"> </w:t>
      </w:r>
    </w:p>
    <w:p w:rsidR="0086032F" w:rsidRPr="00030DF8" w:rsidRDefault="0086032F" w:rsidP="00030DF8"/>
    <w:sectPr w:rsidR="0086032F" w:rsidRPr="00030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3E" w:rsidRDefault="00F4313E">
      <w:r>
        <w:separator/>
      </w:r>
    </w:p>
  </w:endnote>
  <w:endnote w:type="continuationSeparator" w:id="0">
    <w:p w:rsidR="00F4313E" w:rsidRDefault="00F4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2F" w:rsidRDefault="0086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2F" w:rsidRDefault="008603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2F" w:rsidRDefault="0086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3E" w:rsidRDefault="00F4313E">
      <w:r>
        <w:separator/>
      </w:r>
    </w:p>
  </w:footnote>
  <w:footnote w:type="continuationSeparator" w:id="0">
    <w:p w:rsidR="00F4313E" w:rsidRDefault="00F4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2F" w:rsidRDefault="008603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2F" w:rsidRDefault="008603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35.05pt;height:17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2F" w:rsidRDefault="008603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35.05pt;height:17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202"/>
    <w:multiLevelType w:val="hybridMultilevel"/>
    <w:tmpl w:val="582E61EA"/>
    <w:lvl w:ilvl="0" w:tplc="A1F47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82000"/>
    <w:multiLevelType w:val="hybridMultilevel"/>
    <w:tmpl w:val="AF3C3D74"/>
    <w:lvl w:ilvl="0" w:tplc="A1F47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F8"/>
    <w:rsid w:val="0002194C"/>
    <w:rsid w:val="00030AD1"/>
    <w:rsid w:val="00030DF8"/>
    <w:rsid w:val="00034314"/>
    <w:rsid w:val="0005438D"/>
    <w:rsid w:val="00070826"/>
    <w:rsid w:val="00090346"/>
    <w:rsid w:val="000A7DD1"/>
    <w:rsid w:val="000C4448"/>
    <w:rsid w:val="000C6144"/>
    <w:rsid w:val="000E1F08"/>
    <w:rsid w:val="000E510A"/>
    <w:rsid w:val="000F1B67"/>
    <w:rsid w:val="00102EFB"/>
    <w:rsid w:val="0014473F"/>
    <w:rsid w:val="001501BA"/>
    <w:rsid w:val="00172771"/>
    <w:rsid w:val="0018128C"/>
    <w:rsid w:val="00183025"/>
    <w:rsid w:val="001A0EA7"/>
    <w:rsid w:val="001A452B"/>
    <w:rsid w:val="001B6E1C"/>
    <w:rsid w:val="001D4C15"/>
    <w:rsid w:val="00221EAA"/>
    <w:rsid w:val="002250E2"/>
    <w:rsid w:val="00240798"/>
    <w:rsid w:val="002635E1"/>
    <w:rsid w:val="00281C19"/>
    <w:rsid w:val="00294CD6"/>
    <w:rsid w:val="002950B3"/>
    <w:rsid w:val="002B03DA"/>
    <w:rsid w:val="002C36C3"/>
    <w:rsid w:val="002E39FB"/>
    <w:rsid w:val="002F2192"/>
    <w:rsid w:val="00300016"/>
    <w:rsid w:val="00334E96"/>
    <w:rsid w:val="00382517"/>
    <w:rsid w:val="003D1F1F"/>
    <w:rsid w:val="003D7B50"/>
    <w:rsid w:val="003E2AC5"/>
    <w:rsid w:val="003F701C"/>
    <w:rsid w:val="00427ECA"/>
    <w:rsid w:val="004514C9"/>
    <w:rsid w:val="00456C2C"/>
    <w:rsid w:val="00466E5E"/>
    <w:rsid w:val="00470051"/>
    <w:rsid w:val="00472316"/>
    <w:rsid w:val="004727E6"/>
    <w:rsid w:val="00495CD7"/>
    <w:rsid w:val="004B44E5"/>
    <w:rsid w:val="004C2FB9"/>
    <w:rsid w:val="004F5B77"/>
    <w:rsid w:val="00504F5E"/>
    <w:rsid w:val="00511BC6"/>
    <w:rsid w:val="00512260"/>
    <w:rsid w:val="00515A1F"/>
    <w:rsid w:val="00525960"/>
    <w:rsid w:val="00565181"/>
    <w:rsid w:val="005B4EC4"/>
    <w:rsid w:val="005C1813"/>
    <w:rsid w:val="005D42C9"/>
    <w:rsid w:val="005F6229"/>
    <w:rsid w:val="00606FAE"/>
    <w:rsid w:val="00622570"/>
    <w:rsid w:val="00632E0E"/>
    <w:rsid w:val="00667B52"/>
    <w:rsid w:val="00697B6D"/>
    <w:rsid w:val="006A329E"/>
    <w:rsid w:val="006C44E9"/>
    <w:rsid w:val="00702916"/>
    <w:rsid w:val="007060B1"/>
    <w:rsid w:val="007177A2"/>
    <w:rsid w:val="00761F04"/>
    <w:rsid w:val="00764115"/>
    <w:rsid w:val="00785249"/>
    <w:rsid w:val="007B2DF4"/>
    <w:rsid w:val="007C10F6"/>
    <w:rsid w:val="007E2655"/>
    <w:rsid w:val="007F3308"/>
    <w:rsid w:val="007F4B68"/>
    <w:rsid w:val="008007EE"/>
    <w:rsid w:val="00805796"/>
    <w:rsid w:val="00837D7B"/>
    <w:rsid w:val="0086032F"/>
    <w:rsid w:val="00861CFC"/>
    <w:rsid w:val="00867189"/>
    <w:rsid w:val="008906A6"/>
    <w:rsid w:val="00890725"/>
    <w:rsid w:val="00891568"/>
    <w:rsid w:val="00894522"/>
    <w:rsid w:val="008A013E"/>
    <w:rsid w:val="008C631E"/>
    <w:rsid w:val="008D0034"/>
    <w:rsid w:val="008F02A9"/>
    <w:rsid w:val="0090639B"/>
    <w:rsid w:val="00934F21"/>
    <w:rsid w:val="0093652F"/>
    <w:rsid w:val="00973DA8"/>
    <w:rsid w:val="009756AC"/>
    <w:rsid w:val="009977D8"/>
    <w:rsid w:val="009A135C"/>
    <w:rsid w:val="009B7916"/>
    <w:rsid w:val="009D498C"/>
    <w:rsid w:val="00A324BE"/>
    <w:rsid w:val="00A71E4C"/>
    <w:rsid w:val="00B105D2"/>
    <w:rsid w:val="00B20FFB"/>
    <w:rsid w:val="00B32739"/>
    <w:rsid w:val="00B433BA"/>
    <w:rsid w:val="00B66E4F"/>
    <w:rsid w:val="00B67A69"/>
    <w:rsid w:val="00B76786"/>
    <w:rsid w:val="00BA63E9"/>
    <w:rsid w:val="00BA65F5"/>
    <w:rsid w:val="00BD0804"/>
    <w:rsid w:val="00C037F2"/>
    <w:rsid w:val="00C26A3E"/>
    <w:rsid w:val="00C61204"/>
    <w:rsid w:val="00C65D78"/>
    <w:rsid w:val="00C767FA"/>
    <w:rsid w:val="00C84408"/>
    <w:rsid w:val="00C84891"/>
    <w:rsid w:val="00C900FC"/>
    <w:rsid w:val="00C9083F"/>
    <w:rsid w:val="00C92E6A"/>
    <w:rsid w:val="00CB3867"/>
    <w:rsid w:val="00CC23C9"/>
    <w:rsid w:val="00CC62AD"/>
    <w:rsid w:val="00CF1AB9"/>
    <w:rsid w:val="00CF6A13"/>
    <w:rsid w:val="00D04200"/>
    <w:rsid w:val="00D77F21"/>
    <w:rsid w:val="00D879ED"/>
    <w:rsid w:val="00D93374"/>
    <w:rsid w:val="00DA0D96"/>
    <w:rsid w:val="00DB2A9B"/>
    <w:rsid w:val="00DC2779"/>
    <w:rsid w:val="00E17992"/>
    <w:rsid w:val="00E512EF"/>
    <w:rsid w:val="00E53931"/>
    <w:rsid w:val="00E72DD5"/>
    <w:rsid w:val="00E80D26"/>
    <w:rsid w:val="00E8224B"/>
    <w:rsid w:val="00EA74B3"/>
    <w:rsid w:val="00EB2E24"/>
    <w:rsid w:val="00ED5727"/>
    <w:rsid w:val="00F00154"/>
    <w:rsid w:val="00F4313E"/>
    <w:rsid w:val="00F43441"/>
    <w:rsid w:val="00F43FE4"/>
    <w:rsid w:val="00F50D3F"/>
    <w:rsid w:val="00F613D8"/>
    <w:rsid w:val="00F61E4D"/>
    <w:rsid w:val="00F7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CFDC710-12F2-41A6-BCAB-A56F67CC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6032F"/>
    <w:rPr>
      <w:color w:val="0000FF"/>
      <w:u w:val="single"/>
    </w:rPr>
  </w:style>
  <w:style w:type="paragraph" w:styleId="Header">
    <w:name w:val="header"/>
    <w:basedOn w:val="Normal"/>
    <w:rsid w:val="008603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032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Responsiveness Summary</vt:lpstr>
    </vt:vector>
  </TitlesOfParts>
  <Company>EPA</Company>
  <LinksUpToDate>false</LinksUpToDate>
  <CharactersWithSpaces>1821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Responsiveness Summary</dc:title>
  <dc:subject/>
  <dc:creator>EPA</dc:creator>
  <cp:keywords/>
  <dc:description/>
  <cp:lastModifiedBy>Edwards, Jennifer</cp:lastModifiedBy>
  <cp:revision>2</cp:revision>
  <cp:lastPrinted>2007-11-19T16:05:00Z</cp:lastPrinted>
  <dcterms:created xsi:type="dcterms:W3CDTF">2016-11-29T22:06:00Z</dcterms:created>
  <dcterms:modified xsi:type="dcterms:W3CDTF">2016-11-29T22:06:00Z</dcterms:modified>
</cp:coreProperties>
</file>