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80"/>
        <w:gridCol w:w="2010"/>
        <w:gridCol w:w="1560"/>
        <w:gridCol w:w="2100"/>
      </w:tblGrid>
      <w:tr w:rsidR="00211FD7">
        <w:trPr>
          <w:trHeight w:hRule="exact" w:val="494"/>
        </w:trPr>
        <w:tc>
          <w:tcPr>
            <w:tcW w:w="2280" w:type="dxa"/>
          </w:tcPr>
          <w:p w:rsidR="00211FD7" w:rsidRDefault="001A1981">
            <w:pPr>
              <w:pStyle w:val="TableParagraph"/>
              <w:spacing w:before="214"/>
              <w:ind w:right="119"/>
              <w:jc w:val="right"/>
              <w:rPr>
                <w:b/>
              </w:rPr>
            </w:pPr>
            <w:r>
              <w:rPr>
                <w:b/>
                <w:shd w:val="clear" w:color="auto" w:fill="FFFF00"/>
              </w:rPr>
              <w:t>Primary Reviewer:</w:t>
            </w:r>
          </w:p>
        </w:tc>
        <w:tc>
          <w:tcPr>
            <w:tcW w:w="2010" w:type="dxa"/>
            <w:tcBorders>
              <w:bottom w:val="single" w:sz="4" w:space="0" w:color="000000"/>
            </w:tcBorders>
          </w:tcPr>
          <w:p w:rsidR="00211FD7" w:rsidRDefault="00211FD7"/>
        </w:tc>
        <w:tc>
          <w:tcPr>
            <w:tcW w:w="1560" w:type="dxa"/>
            <w:tcBorders>
              <w:bottom w:val="single" w:sz="4" w:space="0" w:color="000000"/>
            </w:tcBorders>
          </w:tcPr>
          <w:p w:rsidR="00211FD7" w:rsidRDefault="00211FD7"/>
        </w:tc>
        <w:tc>
          <w:tcPr>
            <w:tcW w:w="2100" w:type="dxa"/>
            <w:tcBorders>
              <w:bottom w:val="single" w:sz="4" w:space="0" w:color="000000"/>
            </w:tcBorders>
          </w:tcPr>
          <w:p w:rsidR="00211FD7" w:rsidRDefault="001A1981">
            <w:pPr>
              <w:pStyle w:val="TableParagraph"/>
              <w:spacing w:before="214"/>
              <w:ind w:right="-633"/>
              <w:jc w:val="right"/>
              <w:rPr>
                <w:b/>
              </w:rPr>
            </w:pPr>
            <w:r>
              <w:rPr>
                <w:b/>
                <w:shd w:val="clear" w:color="auto" w:fill="FFFF00"/>
              </w:rPr>
              <w:t>Date:</w:t>
            </w:r>
          </w:p>
        </w:tc>
      </w:tr>
      <w:tr w:rsidR="00211FD7">
        <w:trPr>
          <w:trHeight w:hRule="exact" w:val="313"/>
        </w:trPr>
        <w:tc>
          <w:tcPr>
            <w:tcW w:w="2280" w:type="dxa"/>
          </w:tcPr>
          <w:p w:rsidR="00211FD7" w:rsidRDefault="00211FD7"/>
        </w:tc>
        <w:tc>
          <w:tcPr>
            <w:tcW w:w="2010" w:type="dxa"/>
            <w:tcBorders>
              <w:top w:val="single" w:sz="4" w:space="0" w:color="000000"/>
            </w:tcBorders>
          </w:tcPr>
          <w:p w:rsidR="00211FD7" w:rsidRDefault="001A1981">
            <w:pPr>
              <w:pStyle w:val="TableParagraph"/>
              <w:spacing w:before="26"/>
              <w:ind w:right="5"/>
              <w:jc w:val="right"/>
              <w:rPr>
                <w:b/>
                <w:i/>
              </w:rPr>
            </w:pPr>
            <w:r>
              <w:rPr>
                <w:b/>
                <w:i/>
                <w:color w:val="FF0000"/>
                <w:shd w:val="clear" w:color="auto" w:fill="FFFF00"/>
              </w:rPr>
              <w:t>[ Name, title, and aff</w:t>
            </w:r>
          </w:p>
        </w:tc>
        <w:tc>
          <w:tcPr>
            <w:tcW w:w="1560" w:type="dxa"/>
            <w:tcBorders>
              <w:top w:val="single" w:sz="4" w:space="0" w:color="000000"/>
            </w:tcBorders>
          </w:tcPr>
          <w:p w:rsidR="00211FD7" w:rsidRDefault="001A1981">
            <w:pPr>
              <w:pStyle w:val="TableParagraph"/>
              <w:spacing w:before="26"/>
              <w:ind w:left="-8"/>
              <w:rPr>
                <w:b/>
                <w:i/>
              </w:rPr>
            </w:pPr>
            <w:r>
              <w:rPr>
                <w:b/>
                <w:i/>
                <w:color w:val="FF0000"/>
                <w:shd w:val="clear" w:color="auto" w:fill="FFFF00"/>
              </w:rPr>
              <w:t>iliation]</w:t>
            </w:r>
          </w:p>
        </w:tc>
        <w:tc>
          <w:tcPr>
            <w:tcW w:w="2100" w:type="dxa"/>
            <w:tcBorders>
              <w:top w:val="single" w:sz="4" w:space="0" w:color="000000"/>
            </w:tcBorders>
          </w:tcPr>
          <w:p w:rsidR="00211FD7" w:rsidRDefault="00211FD7"/>
        </w:tc>
      </w:tr>
      <w:tr w:rsidR="00211FD7">
        <w:trPr>
          <w:trHeight w:hRule="exact" w:val="299"/>
        </w:trPr>
        <w:tc>
          <w:tcPr>
            <w:tcW w:w="2280" w:type="dxa"/>
          </w:tcPr>
          <w:p w:rsidR="00211FD7" w:rsidRDefault="001A1981">
            <w:pPr>
              <w:pStyle w:val="TableParagraph"/>
              <w:spacing w:before="19"/>
              <w:ind w:right="118"/>
              <w:jc w:val="right"/>
              <w:rPr>
                <w:b/>
              </w:rPr>
            </w:pPr>
            <w:r>
              <w:rPr>
                <w:b/>
                <w:shd w:val="clear" w:color="auto" w:fill="FFFF00"/>
              </w:rPr>
              <w:t>Secondary Reviewer:</w:t>
            </w:r>
          </w:p>
        </w:tc>
        <w:tc>
          <w:tcPr>
            <w:tcW w:w="2010" w:type="dxa"/>
            <w:tcBorders>
              <w:bottom w:val="single" w:sz="4" w:space="0" w:color="000000"/>
            </w:tcBorders>
          </w:tcPr>
          <w:p w:rsidR="00211FD7" w:rsidRDefault="00211FD7"/>
        </w:tc>
        <w:tc>
          <w:tcPr>
            <w:tcW w:w="1560" w:type="dxa"/>
            <w:tcBorders>
              <w:bottom w:val="single" w:sz="4" w:space="0" w:color="000000"/>
            </w:tcBorders>
          </w:tcPr>
          <w:p w:rsidR="00211FD7" w:rsidRDefault="00211FD7"/>
        </w:tc>
        <w:tc>
          <w:tcPr>
            <w:tcW w:w="2100" w:type="dxa"/>
            <w:tcBorders>
              <w:bottom w:val="single" w:sz="4" w:space="0" w:color="000000"/>
            </w:tcBorders>
          </w:tcPr>
          <w:p w:rsidR="00211FD7" w:rsidRDefault="001A1981">
            <w:pPr>
              <w:pStyle w:val="TableParagraph"/>
              <w:spacing w:before="19"/>
              <w:ind w:right="-633"/>
              <w:jc w:val="right"/>
              <w:rPr>
                <w:b/>
              </w:rPr>
            </w:pPr>
            <w:r>
              <w:rPr>
                <w:b/>
                <w:shd w:val="clear" w:color="auto" w:fill="FFFF00"/>
              </w:rPr>
              <w:t>Date:</w:t>
            </w:r>
          </w:p>
        </w:tc>
      </w:tr>
      <w:tr w:rsidR="00211FD7">
        <w:trPr>
          <w:trHeight w:hRule="exact" w:val="313"/>
        </w:trPr>
        <w:tc>
          <w:tcPr>
            <w:tcW w:w="2280" w:type="dxa"/>
          </w:tcPr>
          <w:p w:rsidR="00211FD7" w:rsidRDefault="00211FD7"/>
        </w:tc>
        <w:tc>
          <w:tcPr>
            <w:tcW w:w="2010" w:type="dxa"/>
            <w:tcBorders>
              <w:top w:val="single" w:sz="4" w:space="0" w:color="000000"/>
            </w:tcBorders>
          </w:tcPr>
          <w:p w:rsidR="00211FD7" w:rsidRDefault="001A1981">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tcBorders>
          </w:tcPr>
          <w:p w:rsidR="00211FD7" w:rsidRDefault="001A1981">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211FD7" w:rsidRDefault="00211FD7"/>
        </w:tc>
      </w:tr>
      <w:tr w:rsidR="00211FD7">
        <w:trPr>
          <w:trHeight w:hRule="exact" w:val="324"/>
        </w:trPr>
        <w:tc>
          <w:tcPr>
            <w:tcW w:w="7950" w:type="dxa"/>
            <w:gridSpan w:val="4"/>
          </w:tcPr>
          <w:p w:rsidR="00211FD7" w:rsidRDefault="001A1981">
            <w:pPr>
              <w:pStyle w:val="TableParagraph"/>
              <w:spacing w:before="19"/>
              <w:ind w:left="150"/>
              <w:rPr>
                <w:b/>
                <w:sz w:val="24"/>
              </w:rPr>
            </w:pPr>
            <w:r>
              <w:rPr>
                <w:b/>
                <w:color w:val="0070C0"/>
                <w:sz w:val="24"/>
                <w:shd w:val="clear" w:color="auto" w:fill="FFFF00"/>
              </w:rPr>
              <w:t xml:space="preserve">[FOR JOINT REVIEWS ONLY- </w:t>
            </w:r>
            <w:r>
              <w:rPr>
                <w:b/>
                <w:i/>
                <w:color w:val="0070C0"/>
                <w:sz w:val="24"/>
                <w:shd w:val="clear" w:color="auto" w:fill="FFFF00"/>
              </w:rPr>
              <w:t>otherwise delete</w:t>
            </w:r>
            <w:r>
              <w:rPr>
                <w:b/>
                <w:color w:val="0070C0"/>
                <w:sz w:val="24"/>
                <w:shd w:val="clear" w:color="auto" w:fill="FFFF00"/>
              </w:rPr>
              <w:t>]</w:t>
            </w:r>
          </w:p>
        </w:tc>
      </w:tr>
      <w:tr w:rsidR="00211FD7">
        <w:trPr>
          <w:trHeight w:hRule="exact" w:val="299"/>
        </w:trPr>
        <w:tc>
          <w:tcPr>
            <w:tcW w:w="2280" w:type="dxa"/>
          </w:tcPr>
          <w:p w:rsidR="00211FD7" w:rsidRDefault="001A1981">
            <w:pPr>
              <w:pStyle w:val="TableParagraph"/>
              <w:spacing w:before="19"/>
              <w:ind w:right="118"/>
              <w:jc w:val="right"/>
              <w:rPr>
                <w:b/>
              </w:rPr>
            </w:pPr>
            <w:r>
              <w:rPr>
                <w:b/>
                <w:shd w:val="clear" w:color="auto" w:fill="FFFF00"/>
              </w:rPr>
              <w:t>Approved by:</w:t>
            </w:r>
          </w:p>
        </w:tc>
        <w:tc>
          <w:tcPr>
            <w:tcW w:w="2010" w:type="dxa"/>
            <w:tcBorders>
              <w:bottom w:val="single" w:sz="4" w:space="0" w:color="000000"/>
            </w:tcBorders>
          </w:tcPr>
          <w:p w:rsidR="00211FD7" w:rsidRDefault="00211FD7"/>
        </w:tc>
        <w:tc>
          <w:tcPr>
            <w:tcW w:w="1560" w:type="dxa"/>
            <w:tcBorders>
              <w:bottom w:val="single" w:sz="4" w:space="0" w:color="000000"/>
            </w:tcBorders>
          </w:tcPr>
          <w:p w:rsidR="00211FD7" w:rsidRDefault="00211FD7"/>
        </w:tc>
        <w:tc>
          <w:tcPr>
            <w:tcW w:w="2100" w:type="dxa"/>
            <w:tcBorders>
              <w:bottom w:val="single" w:sz="4" w:space="0" w:color="000000"/>
            </w:tcBorders>
          </w:tcPr>
          <w:p w:rsidR="00211FD7" w:rsidRDefault="001A1981">
            <w:pPr>
              <w:pStyle w:val="TableParagraph"/>
              <w:spacing w:before="19"/>
              <w:ind w:right="-633"/>
              <w:jc w:val="right"/>
              <w:rPr>
                <w:b/>
              </w:rPr>
            </w:pPr>
            <w:r>
              <w:rPr>
                <w:b/>
                <w:shd w:val="clear" w:color="auto" w:fill="FFFF00"/>
              </w:rPr>
              <w:t>Date:</w:t>
            </w:r>
          </w:p>
        </w:tc>
      </w:tr>
      <w:tr w:rsidR="00211FD7">
        <w:trPr>
          <w:trHeight w:hRule="exact" w:val="574"/>
        </w:trPr>
        <w:tc>
          <w:tcPr>
            <w:tcW w:w="2280" w:type="dxa"/>
          </w:tcPr>
          <w:p w:rsidR="00211FD7" w:rsidRDefault="00211FD7"/>
        </w:tc>
        <w:tc>
          <w:tcPr>
            <w:tcW w:w="2010" w:type="dxa"/>
            <w:tcBorders>
              <w:top w:val="single" w:sz="4" w:space="0" w:color="000000"/>
            </w:tcBorders>
          </w:tcPr>
          <w:p w:rsidR="00211FD7" w:rsidRDefault="001A1981">
            <w:pPr>
              <w:pStyle w:val="TableParagraph"/>
              <w:spacing w:before="26"/>
              <w:jc w:val="right"/>
              <w:rPr>
                <w:b/>
                <w:i/>
              </w:rPr>
            </w:pPr>
            <w:r>
              <w:rPr>
                <w:b/>
                <w:i/>
                <w:color w:val="FF0000"/>
                <w:shd w:val="clear" w:color="auto" w:fill="FFFF00"/>
              </w:rPr>
              <w:t>[Name, title, and affi</w:t>
            </w:r>
          </w:p>
        </w:tc>
        <w:tc>
          <w:tcPr>
            <w:tcW w:w="1560" w:type="dxa"/>
            <w:tcBorders>
              <w:top w:val="single" w:sz="4" w:space="0" w:color="000000"/>
              <w:bottom w:val="single" w:sz="4" w:space="0" w:color="000000"/>
            </w:tcBorders>
          </w:tcPr>
          <w:p w:rsidR="00211FD7" w:rsidRDefault="001A1981">
            <w:pPr>
              <w:pStyle w:val="TableParagraph"/>
              <w:spacing w:before="26"/>
              <w:ind w:left="-1"/>
              <w:rPr>
                <w:b/>
                <w:i/>
              </w:rPr>
            </w:pPr>
            <w:r>
              <w:rPr>
                <w:b/>
                <w:i/>
                <w:color w:val="FF0000"/>
                <w:shd w:val="clear" w:color="auto" w:fill="FFFF00"/>
              </w:rPr>
              <w:t>liation]</w:t>
            </w:r>
          </w:p>
        </w:tc>
        <w:tc>
          <w:tcPr>
            <w:tcW w:w="2100" w:type="dxa"/>
            <w:tcBorders>
              <w:top w:val="single" w:sz="4" w:space="0" w:color="000000"/>
            </w:tcBorders>
          </w:tcPr>
          <w:p w:rsidR="00211FD7" w:rsidRDefault="00211FD7"/>
        </w:tc>
      </w:tr>
    </w:tbl>
    <w:p w:rsidR="00211FD7" w:rsidRDefault="001A1981">
      <w:pPr>
        <w:pStyle w:val="BodyText"/>
        <w:spacing w:before="8"/>
        <w:rPr>
          <w:i w:val="0"/>
          <w:sz w:val="14"/>
        </w:rPr>
      </w:pPr>
      <w:r>
        <w:pict>
          <v:group id="_x0000_s1026" style="position:absolute;margin-left:211.35pt;margin-top:10.45pt;width:195.3pt;height:24.65pt;z-index:1048;mso-wrap-distance-left:0;mso-wrap-distance-right:0;mso-position-horizontal-relative:page;mso-position-vertical-relative:text" coordorigin="4227,209" coordsize="3906,493">
            <v:shape id="_x0000_s1028" style="position:absolute;left:4227;top:209;width:3906;height:493" coordorigin="4227,209" coordsize="3906,493" o:spt="100" adj="0,,0" path="m8133,209r-3906,l4227,702r3906,l8133,682r-3886,l4247,229r3886,l8133,209xm8133,229r-20,l8113,682r20,l8133,229xm4267,249r,413l8093,662r,-20l4287,642r,-373l4267,249xm8093,249r-3826,l4287,269r3786,l8073,642r20,l8093,249xe" fillcolor="black" stroked="f">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4227;top:209;width:3906;height:493" filled="f" stroked="f">
              <v:textbox inset="0,0,0,0">
                <w:txbxContent>
                  <w:p w:rsidR="00211FD7" w:rsidRDefault="001A1981">
                    <w:pPr>
                      <w:spacing w:before="131"/>
                      <w:ind w:left="220"/>
                      <w:rPr>
                        <w:b/>
                        <w:sz w:val="24"/>
                      </w:rPr>
                    </w:pPr>
                    <w:r>
                      <w:rPr>
                        <w:b/>
                        <w:sz w:val="24"/>
                      </w:rPr>
                      <w:t>DATA EVALUATION RECORD</w:t>
                    </w:r>
                  </w:p>
                </w:txbxContent>
              </v:textbox>
            </v:shape>
            <w10:wrap type="topAndBottom" anchorx="page"/>
          </v:group>
        </w:pict>
      </w:r>
    </w:p>
    <w:p w:rsidR="00211FD7" w:rsidRDefault="00211FD7">
      <w:pPr>
        <w:pStyle w:val="BodyText"/>
        <w:spacing w:before="8"/>
        <w:rPr>
          <w:i w:val="0"/>
        </w:rPr>
      </w:pPr>
    </w:p>
    <w:p w:rsidR="00211FD7" w:rsidRDefault="001A1981">
      <w:pPr>
        <w:spacing w:before="92"/>
        <w:ind w:left="291" w:right="289" w:firstLine="1"/>
        <w:jc w:val="center"/>
        <w:rPr>
          <w:b/>
          <w:i/>
          <w:sz w:val="20"/>
        </w:rPr>
      </w:pPr>
      <w:r>
        <w:rPr>
          <w:b/>
          <w:i/>
          <w:color w:val="0070C0"/>
          <w:sz w:val="20"/>
          <w:shd w:val="clear" w:color="auto" w:fill="FFFF00"/>
        </w:rPr>
        <w:t>[</w:t>
      </w:r>
      <w:r>
        <w:rPr>
          <w:b/>
          <w:color w:val="0070C0"/>
          <w:sz w:val="20"/>
          <w:u w:val="single" w:color="0070C0"/>
          <w:shd w:val="clear" w:color="auto" w:fill="FFFF00"/>
        </w:rPr>
        <w:t xml:space="preserve">NOTE TO REGISTRANT/APPLICANT: </w:t>
      </w:r>
      <w:r>
        <w:rPr>
          <w:b/>
          <w:color w:val="0070C0"/>
          <w:sz w:val="20"/>
          <w:shd w:val="clear" w:color="auto" w:fill="FFFF00"/>
        </w:rPr>
        <w:t xml:space="preserve">PLEASE DISREGARD </w:t>
      </w:r>
      <w:r>
        <w:rPr>
          <w:b/>
          <w:i/>
          <w:color w:val="0070C0"/>
          <w:sz w:val="20"/>
          <w:shd w:val="clear" w:color="auto" w:fill="FFFF00"/>
        </w:rPr>
        <w:t xml:space="preserve">the header, footer, and reviewer information; </w:t>
      </w:r>
      <w:r>
        <w:rPr>
          <w:b/>
          <w:i/>
          <w:color w:val="0070C0"/>
          <w:sz w:val="20"/>
          <w:shd w:val="clear" w:color="auto" w:fill="FFFF00"/>
        </w:rPr>
        <w:t>reviewers’ comments in the conclusion section; and study classification statement. These sections are for EPA, PMRA, and OECD data entry only and will be populated upon Agency review.]</w:t>
      </w:r>
    </w:p>
    <w:p w:rsidR="00211FD7" w:rsidRDefault="00211FD7">
      <w:pPr>
        <w:pStyle w:val="BodyText"/>
        <w:rPr>
          <w:b/>
          <w:sz w:val="22"/>
        </w:rPr>
      </w:pPr>
    </w:p>
    <w:p w:rsidR="00211FD7" w:rsidRDefault="00211FD7">
      <w:pPr>
        <w:pStyle w:val="BodyText"/>
        <w:spacing w:before="8"/>
        <w:rPr>
          <w:b/>
          <w:sz w:val="21"/>
        </w:rPr>
      </w:pPr>
    </w:p>
    <w:p w:rsidR="00211FD7" w:rsidRDefault="001A1981">
      <w:pPr>
        <w:ind w:left="806" w:right="807"/>
        <w:jc w:val="center"/>
        <w:rPr>
          <w:sz w:val="20"/>
        </w:rPr>
      </w:pPr>
      <w:r>
        <w:rPr>
          <w:color w:val="A7A8A7"/>
          <w:sz w:val="20"/>
        </w:rPr>
        <w:t xml:space="preserve">— </w:t>
      </w:r>
      <w:r>
        <w:rPr>
          <w:b/>
          <w:color w:val="A7A8A7"/>
          <w:sz w:val="20"/>
        </w:rPr>
        <w:t>T</w:t>
      </w:r>
      <w:r>
        <w:rPr>
          <w:b/>
          <w:color w:val="A7A8A7"/>
          <w:sz w:val="16"/>
        </w:rPr>
        <w:t xml:space="preserve">HIS </w:t>
      </w:r>
      <w:r>
        <w:rPr>
          <w:b/>
          <w:color w:val="A7A8A7"/>
          <w:sz w:val="20"/>
        </w:rPr>
        <w:t>DER T</w:t>
      </w:r>
      <w:r>
        <w:rPr>
          <w:b/>
          <w:color w:val="A7A8A7"/>
          <w:sz w:val="16"/>
        </w:rPr>
        <w:t xml:space="preserve">EMPLATE </w:t>
      </w:r>
      <w:r>
        <w:rPr>
          <w:b/>
          <w:color w:val="A7A8A7"/>
          <w:sz w:val="20"/>
        </w:rPr>
        <w:t>S</w:t>
      </w:r>
      <w:r>
        <w:rPr>
          <w:b/>
          <w:color w:val="A7A8A7"/>
          <w:sz w:val="16"/>
        </w:rPr>
        <w:t xml:space="preserve">HOULD </w:t>
      </w:r>
      <w:r>
        <w:rPr>
          <w:b/>
          <w:color w:val="A7A8A7"/>
          <w:sz w:val="20"/>
        </w:rPr>
        <w:t>O</w:t>
      </w:r>
      <w:r>
        <w:rPr>
          <w:b/>
          <w:color w:val="A7A8A7"/>
          <w:sz w:val="16"/>
        </w:rPr>
        <w:t xml:space="preserve">NLY </w:t>
      </w:r>
      <w:r>
        <w:rPr>
          <w:b/>
          <w:color w:val="A7A8A7"/>
          <w:sz w:val="20"/>
        </w:rPr>
        <w:t>B</w:t>
      </w:r>
      <w:r>
        <w:rPr>
          <w:b/>
          <w:color w:val="A7A8A7"/>
          <w:sz w:val="16"/>
        </w:rPr>
        <w:t xml:space="preserve">E </w:t>
      </w:r>
      <w:r>
        <w:rPr>
          <w:b/>
          <w:color w:val="A7A8A7"/>
          <w:sz w:val="20"/>
        </w:rPr>
        <w:t>U</w:t>
      </w:r>
      <w:r>
        <w:rPr>
          <w:b/>
          <w:color w:val="A7A8A7"/>
          <w:sz w:val="16"/>
        </w:rPr>
        <w:t xml:space="preserve">SED </w:t>
      </w:r>
      <w:r>
        <w:rPr>
          <w:b/>
          <w:color w:val="A7A8A7"/>
          <w:sz w:val="20"/>
        </w:rPr>
        <w:t>F</w:t>
      </w:r>
      <w:r>
        <w:rPr>
          <w:b/>
          <w:color w:val="A7A8A7"/>
          <w:sz w:val="16"/>
        </w:rPr>
        <w:t xml:space="preserve">OR </w:t>
      </w:r>
      <w:r>
        <w:rPr>
          <w:b/>
          <w:color w:val="A7A8A7"/>
          <w:sz w:val="20"/>
        </w:rPr>
        <w:t>EPA D</w:t>
      </w:r>
      <w:r>
        <w:rPr>
          <w:b/>
          <w:color w:val="A7A8A7"/>
          <w:sz w:val="16"/>
        </w:rPr>
        <w:t xml:space="preserve">ATA </w:t>
      </w:r>
      <w:r>
        <w:rPr>
          <w:b/>
          <w:color w:val="A7A8A7"/>
          <w:sz w:val="20"/>
        </w:rPr>
        <w:t>S</w:t>
      </w:r>
      <w:r>
        <w:rPr>
          <w:b/>
          <w:color w:val="A7A8A7"/>
          <w:sz w:val="16"/>
        </w:rPr>
        <w:t xml:space="preserve">UBMISSIONS </w:t>
      </w:r>
      <w:r>
        <w:rPr>
          <w:color w:val="A7A8A7"/>
          <w:sz w:val="20"/>
        </w:rPr>
        <w:t>—</w:t>
      </w:r>
    </w:p>
    <w:p w:rsidR="00211FD7" w:rsidRDefault="00211FD7">
      <w:pPr>
        <w:pStyle w:val="BodyText"/>
        <w:spacing w:before="11"/>
        <w:rPr>
          <w:i w:val="0"/>
          <w:sz w:val="23"/>
        </w:rPr>
      </w:pPr>
    </w:p>
    <w:p w:rsidR="00211FD7" w:rsidRDefault="001A1981">
      <w:pPr>
        <w:pStyle w:val="Heading3"/>
        <w:ind w:right="221" w:hanging="1800"/>
      </w:pPr>
      <w:r>
        <w:rPr>
          <w:b/>
          <w:u w:val="thick"/>
        </w:rPr>
        <w:t>STUDY TYPE</w:t>
      </w:r>
      <w:r>
        <w:rPr>
          <w:b/>
          <w:sz w:val="22"/>
        </w:rPr>
        <w:t xml:space="preserve">: </w:t>
      </w:r>
      <w:r>
        <w:t>Product Identity, Manufacturing Process, Discussion of Formation of Unintentional Ingredients, Analysis of Samples, Certification of Limits, and Physical and Chemical Properties</w:t>
      </w:r>
    </w:p>
    <w:p w:rsidR="00211FD7" w:rsidRDefault="001A1981">
      <w:pPr>
        <w:tabs>
          <w:tab w:val="left" w:pos="4999"/>
        </w:tabs>
        <w:ind w:left="1940"/>
        <w:rPr>
          <w:sz w:val="24"/>
        </w:rPr>
      </w:pPr>
      <w:r>
        <w:rPr>
          <w:sz w:val="24"/>
        </w:rPr>
        <w:t>U.S. EPA</w:t>
      </w:r>
      <w:r>
        <w:rPr>
          <w:spacing w:val="-4"/>
          <w:sz w:val="24"/>
        </w:rPr>
        <w:t xml:space="preserve"> </w:t>
      </w:r>
      <w:r>
        <w:rPr>
          <w:sz w:val="24"/>
        </w:rPr>
        <w:t>OCSPP</w:t>
      </w:r>
      <w:r>
        <w:rPr>
          <w:spacing w:val="-3"/>
          <w:sz w:val="24"/>
        </w:rPr>
        <w:t xml:space="preserve"> </w:t>
      </w:r>
      <w:r>
        <w:rPr>
          <w:sz w:val="24"/>
        </w:rPr>
        <w:t>Guideline:</w:t>
      </w:r>
      <w:r>
        <w:rPr>
          <w:sz w:val="24"/>
        </w:rPr>
        <w:tab/>
        <w:t xml:space="preserve">885.1100, 885.1200, 885.1300, 885.1400, </w:t>
      </w:r>
      <w:r>
        <w:rPr>
          <w:sz w:val="24"/>
        </w:rPr>
        <w:t>885.1500,</w:t>
      </w:r>
    </w:p>
    <w:p w:rsidR="00211FD7" w:rsidRDefault="001A1981">
      <w:pPr>
        <w:ind w:left="5000"/>
        <w:rPr>
          <w:sz w:val="24"/>
        </w:rPr>
      </w:pPr>
      <w:r>
        <w:rPr>
          <w:sz w:val="24"/>
        </w:rPr>
        <w:t>830.6302, 830.6303, 830.6304, 830.6313, 830.6317,</w:t>
      </w:r>
    </w:p>
    <w:p w:rsidR="00211FD7" w:rsidRDefault="001A1981">
      <w:pPr>
        <w:ind w:left="5000"/>
        <w:rPr>
          <w:sz w:val="24"/>
        </w:rPr>
      </w:pPr>
      <w:r>
        <w:rPr>
          <w:sz w:val="24"/>
        </w:rPr>
        <w:t>830.6319, 830.6320, 830.7000, 830.7100, 830.7300</w:t>
      </w:r>
    </w:p>
    <w:p w:rsidR="00211FD7" w:rsidRDefault="001A1981">
      <w:pPr>
        <w:tabs>
          <w:tab w:val="left" w:pos="4999"/>
        </w:tabs>
        <w:spacing w:before="2" w:line="293" w:lineRule="exact"/>
        <w:ind w:left="1940"/>
        <w:rPr>
          <w:sz w:val="24"/>
        </w:rPr>
      </w:pPr>
      <w:r>
        <w:rPr>
          <w:sz w:val="24"/>
        </w:rPr>
        <w:t>PMRA</w:t>
      </w:r>
      <w:r>
        <w:rPr>
          <w:spacing w:val="-2"/>
          <w:sz w:val="24"/>
        </w:rPr>
        <w:t xml:space="preserve"> </w:t>
      </w:r>
      <w:r>
        <w:rPr>
          <w:sz w:val="24"/>
        </w:rPr>
        <w:t>Data</w:t>
      </w:r>
      <w:r>
        <w:rPr>
          <w:spacing w:val="-1"/>
          <w:sz w:val="24"/>
        </w:rPr>
        <w:t xml:space="preserve"> </w:t>
      </w:r>
      <w:r>
        <w:rPr>
          <w:sz w:val="24"/>
        </w:rPr>
        <w:t>Code:</w:t>
      </w:r>
      <w:r>
        <w:rPr>
          <w:sz w:val="24"/>
        </w:rPr>
        <w:tab/>
        <w:t>M2.1</w:t>
      </w:r>
      <w:r>
        <w:rPr>
          <w:rFonts w:ascii="Symbol" w:hAnsi="Symbol"/>
          <w:sz w:val="24"/>
        </w:rPr>
        <w:t></w:t>
      </w:r>
      <w:r>
        <w:rPr>
          <w:sz w:val="24"/>
        </w:rPr>
        <w:t>M2.12</w:t>
      </w:r>
    </w:p>
    <w:p w:rsidR="00211FD7" w:rsidRDefault="001A1981">
      <w:pPr>
        <w:tabs>
          <w:tab w:val="left" w:pos="4999"/>
        </w:tabs>
        <w:spacing w:line="275" w:lineRule="exact"/>
        <w:ind w:left="1939"/>
        <w:rPr>
          <w:sz w:val="24"/>
        </w:rPr>
      </w:pPr>
      <w:r>
        <w:rPr>
          <w:sz w:val="24"/>
        </w:rPr>
        <w:t>OECD</w:t>
      </w:r>
      <w:r>
        <w:rPr>
          <w:spacing w:val="-2"/>
          <w:sz w:val="24"/>
        </w:rPr>
        <w:t xml:space="preserve"> </w:t>
      </w:r>
      <w:r>
        <w:rPr>
          <w:sz w:val="24"/>
        </w:rPr>
        <w:t>Data</w:t>
      </w:r>
      <w:r>
        <w:rPr>
          <w:spacing w:val="-2"/>
          <w:sz w:val="24"/>
        </w:rPr>
        <w:t xml:space="preserve"> </w:t>
      </w:r>
      <w:r>
        <w:rPr>
          <w:sz w:val="24"/>
        </w:rPr>
        <w:t>Code:</w:t>
      </w:r>
      <w:r>
        <w:rPr>
          <w:sz w:val="24"/>
        </w:rPr>
        <w:tab/>
        <w:t>IIM 1, IIM 2, IIM 3, IIM 4, IIM 5.3.5, IIIM 1, IIIM</w:t>
      </w:r>
      <w:r>
        <w:rPr>
          <w:spacing w:val="-12"/>
          <w:sz w:val="24"/>
        </w:rPr>
        <w:t xml:space="preserve"> </w:t>
      </w:r>
      <w:r>
        <w:rPr>
          <w:sz w:val="24"/>
        </w:rPr>
        <w:t>2,</w:t>
      </w:r>
    </w:p>
    <w:p w:rsidR="00211FD7" w:rsidRDefault="001A1981">
      <w:pPr>
        <w:ind w:left="5000"/>
        <w:rPr>
          <w:sz w:val="24"/>
        </w:rPr>
      </w:pPr>
      <w:r>
        <w:rPr>
          <w:sz w:val="24"/>
        </w:rPr>
        <w:t>IIIM 3, IIIM 4, IIIM 5</w:t>
      </w:r>
    </w:p>
    <w:p w:rsidR="00211FD7" w:rsidRDefault="00211FD7">
      <w:pPr>
        <w:pStyle w:val="BodyText"/>
        <w:rPr>
          <w:i w:val="0"/>
          <w:sz w:val="26"/>
        </w:rPr>
      </w:pPr>
    </w:p>
    <w:p w:rsidR="00211FD7" w:rsidRDefault="001A1981">
      <w:pPr>
        <w:tabs>
          <w:tab w:val="left" w:pos="3739"/>
        </w:tabs>
        <w:spacing w:before="232"/>
        <w:ind w:left="140"/>
        <w:rPr>
          <w:i/>
        </w:rPr>
      </w:pPr>
      <w:r>
        <w:rPr>
          <w:b/>
          <w:u w:val="thick"/>
        </w:rPr>
        <w:t>TEST</w:t>
      </w:r>
      <w:r>
        <w:rPr>
          <w:b/>
          <w:spacing w:val="-2"/>
          <w:u w:val="thick"/>
        </w:rPr>
        <w:t xml:space="preserve"> </w:t>
      </w:r>
      <w:r>
        <w:rPr>
          <w:b/>
          <w:u w:val="thick"/>
        </w:rPr>
        <w:t>MATERIAL</w:t>
      </w:r>
      <w:r>
        <w:rPr>
          <w:b/>
          <w:spacing w:val="-2"/>
          <w:u w:val="thick"/>
        </w:rPr>
        <w:t xml:space="preserve"> </w:t>
      </w:r>
      <w:r>
        <w:rPr>
          <w:b/>
          <w:u w:val="thick"/>
        </w:rPr>
        <w:t>(PURITY)</w:t>
      </w:r>
      <w:r>
        <w:rPr>
          <w:b/>
        </w:rPr>
        <w:t>:</w:t>
      </w:r>
      <w:r>
        <w:rPr>
          <w:b/>
        </w:rPr>
        <w:tab/>
      </w:r>
      <w:r>
        <w:rPr>
          <w:i/>
          <w:color w:val="FF0000"/>
        </w:rPr>
        <w:t>[</w:t>
      </w:r>
      <w:bookmarkStart w:id="0" w:name="_GoBack"/>
      <w:bookmarkEnd w:id="0"/>
      <w:r>
        <w:rPr>
          <w:i/>
          <w:color w:val="FF0000"/>
        </w:rPr>
        <w:t>use name of material tested as referred to in the study and include</w:t>
      </w:r>
      <w:r>
        <w:rPr>
          <w:i/>
          <w:color w:val="FF0000"/>
          <w:spacing w:val="-34"/>
        </w:rPr>
        <w:t xml:space="preserve"> </w:t>
      </w:r>
      <w:r>
        <w:rPr>
          <w:i/>
          <w:color w:val="FF0000"/>
        </w:rPr>
        <w:t>its</w:t>
      </w:r>
    </w:p>
    <w:p w:rsidR="00211FD7" w:rsidRDefault="001A1981">
      <w:pPr>
        <w:ind w:left="3740" w:right="355"/>
        <w:rPr>
          <w:i/>
        </w:rPr>
      </w:pPr>
      <w:r>
        <w:rPr>
          <w:i/>
          <w:color w:val="FF0000"/>
        </w:rPr>
        <w:t>potency, biological activity or concentration per unit weight or volume (% active ingredient name in parenthesis)]</w:t>
      </w:r>
    </w:p>
    <w:p w:rsidR="00211FD7" w:rsidRDefault="00211FD7">
      <w:pPr>
        <w:pStyle w:val="BodyText"/>
        <w:rPr>
          <w:sz w:val="22"/>
        </w:rPr>
      </w:pPr>
    </w:p>
    <w:p w:rsidR="00211FD7" w:rsidRDefault="001A1981">
      <w:pPr>
        <w:tabs>
          <w:tab w:val="left" w:pos="1903"/>
        </w:tabs>
        <w:ind w:left="140"/>
        <w:rPr>
          <w:i/>
        </w:rPr>
      </w:pPr>
      <w:r>
        <w:rPr>
          <w:b/>
          <w:u w:val="thick"/>
        </w:rPr>
        <w:t>SYNONYMS</w:t>
      </w:r>
      <w:r>
        <w:rPr>
          <w:b/>
        </w:rPr>
        <w:t>:</w:t>
      </w:r>
      <w:r>
        <w:rPr>
          <w:b/>
        </w:rPr>
        <w:tab/>
      </w:r>
      <w:r>
        <w:rPr>
          <w:i/>
          <w:color w:val="FF0000"/>
        </w:rPr>
        <w:t>[other names, code names and</w:t>
      </w:r>
      <w:r>
        <w:rPr>
          <w:i/>
          <w:color w:val="FF0000"/>
          <w:spacing w:val="-26"/>
        </w:rPr>
        <w:t xml:space="preserve"> </w:t>
      </w:r>
      <w:r>
        <w:rPr>
          <w:i/>
          <w:color w:val="FF0000"/>
        </w:rPr>
        <w:t>acronyms]</w:t>
      </w:r>
    </w:p>
    <w:p w:rsidR="00211FD7" w:rsidRDefault="00211FD7">
      <w:pPr>
        <w:pStyle w:val="BodyText"/>
        <w:rPr>
          <w:sz w:val="14"/>
        </w:rPr>
      </w:pPr>
    </w:p>
    <w:p w:rsidR="00211FD7" w:rsidRDefault="001A1981">
      <w:pPr>
        <w:tabs>
          <w:tab w:val="left" w:pos="1903"/>
        </w:tabs>
        <w:spacing w:before="91"/>
        <w:ind w:left="1903" w:right="291" w:hanging="1764"/>
      </w:pPr>
      <w:r>
        <w:rPr>
          <w:b/>
          <w:u w:val="thick"/>
        </w:rPr>
        <w:t>CITATION(S)</w:t>
      </w:r>
      <w:r>
        <w:rPr>
          <w:b/>
        </w:rPr>
        <w:t>:</w:t>
      </w:r>
      <w:r>
        <w:rPr>
          <w:b/>
        </w:rPr>
        <w:tab/>
      </w:r>
      <w:r>
        <w:t>Auth</w:t>
      </w:r>
      <w:r>
        <w:t xml:space="preserve">or(s). </w:t>
      </w:r>
      <w:r>
        <w:rPr>
          <w:i/>
          <w:color w:val="FF0000"/>
        </w:rPr>
        <w:t>[Year]</w:t>
      </w:r>
      <w:r>
        <w:t>. Study Title. Laboratory name and address. Laboratory report</w:t>
      </w:r>
      <w:r>
        <w:rPr>
          <w:spacing w:val="-36"/>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
        <w:rPr>
          <w:i w:val="0"/>
          <w:sz w:val="22"/>
        </w:rPr>
      </w:pPr>
    </w:p>
    <w:p w:rsidR="00211FD7" w:rsidRDefault="001A1981">
      <w:pPr>
        <w:ind w:left="1903" w:right="183"/>
        <w:rPr>
          <w:i/>
        </w:rPr>
      </w:pPr>
      <w:r>
        <w:rPr>
          <w:i/>
          <w:color w:val="FF0000"/>
        </w:rPr>
        <w:t>[NOTE: If multiple study reports were submitted, insert individual citation for each MRID No. here and under the title heading for each portion of data with a different citation. Use the same format as above]</w:t>
      </w:r>
    </w:p>
    <w:p w:rsidR="00211FD7" w:rsidRDefault="00211FD7">
      <w:pPr>
        <w:pStyle w:val="BodyText"/>
        <w:spacing w:before="10"/>
        <w:rPr>
          <w:sz w:val="21"/>
        </w:rPr>
      </w:pPr>
    </w:p>
    <w:p w:rsidR="00211FD7" w:rsidRDefault="001A1981">
      <w:pPr>
        <w:tabs>
          <w:tab w:val="left" w:pos="1903"/>
        </w:tabs>
        <w:ind w:left="140"/>
        <w:rPr>
          <w:i/>
        </w:rPr>
      </w:pPr>
      <w:r>
        <w:rPr>
          <w:b/>
          <w:u w:val="thick"/>
        </w:rPr>
        <w:t>SPONSOR</w:t>
      </w:r>
      <w:r>
        <w:rPr>
          <w:b/>
        </w:rPr>
        <w:t>:</w:t>
      </w:r>
      <w:r>
        <w:rPr>
          <w:b/>
        </w:rPr>
        <w:tab/>
      </w:r>
      <w:r>
        <w:rPr>
          <w:i/>
          <w:color w:val="FF0000"/>
        </w:rPr>
        <w:t>[Name</w:t>
      </w:r>
      <w:r>
        <w:rPr>
          <w:i/>
          <w:color w:val="FF0000"/>
          <w:spacing w:val="-4"/>
        </w:rPr>
        <w:t xml:space="preserve"> </w:t>
      </w:r>
      <w:r>
        <w:rPr>
          <w:i/>
          <w:color w:val="FF0000"/>
        </w:rPr>
        <w:t>and</w:t>
      </w:r>
      <w:r>
        <w:rPr>
          <w:i/>
          <w:color w:val="FF0000"/>
          <w:spacing w:val="-3"/>
        </w:rPr>
        <w:t xml:space="preserve"> </w:t>
      </w:r>
      <w:r>
        <w:rPr>
          <w:i/>
          <w:color w:val="FF0000"/>
        </w:rPr>
        <w:t>address</w:t>
      </w:r>
      <w:r>
        <w:rPr>
          <w:i/>
          <w:color w:val="FF0000"/>
          <w:spacing w:val="-4"/>
        </w:rPr>
        <w:t xml:space="preserve"> </w:t>
      </w:r>
      <w:r>
        <w:rPr>
          <w:i/>
          <w:color w:val="FF0000"/>
        </w:rPr>
        <w:t>of</w:t>
      </w:r>
      <w:r>
        <w:rPr>
          <w:i/>
          <w:color w:val="FF0000"/>
          <w:spacing w:val="-3"/>
        </w:rPr>
        <w:t xml:space="preserve"> </w:t>
      </w:r>
      <w:r>
        <w:rPr>
          <w:i/>
          <w:color w:val="FF0000"/>
        </w:rPr>
        <w:t>Study</w:t>
      </w:r>
      <w:r>
        <w:rPr>
          <w:i/>
          <w:color w:val="FF0000"/>
          <w:spacing w:val="-4"/>
        </w:rPr>
        <w:t xml:space="preserve"> </w:t>
      </w:r>
      <w:r>
        <w:rPr>
          <w:i/>
          <w:color w:val="FF0000"/>
        </w:rPr>
        <w:t>Sponsor</w:t>
      </w:r>
      <w:r>
        <w:rPr>
          <w:i/>
          <w:color w:val="FF0000"/>
          <w:spacing w:val="-4"/>
        </w:rPr>
        <w:t xml:space="preserve"> </w:t>
      </w:r>
      <w:r>
        <w:rPr>
          <w:i/>
          <w:color w:val="FF0000"/>
        </w:rPr>
        <w:t>-</w:t>
      </w:r>
      <w:r>
        <w:rPr>
          <w:i/>
          <w:color w:val="FF0000"/>
          <w:spacing w:val="-5"/>
        </w:rPr>
        <w:t xml:space="preserve"> </w:t>
      </w:r>
      <w:r>
        <w:rPr>
          <w:i/>
          <w:color w:val="FF0000"/>
        </w:rPr>
        <w:t>indicate</w:t>
      </w:r>
      <w:r>
        <w:rPr>
          <w:i/>
          <w:color w:val="FF0000"/>
          <w:spacing w:val="-4"/>
        </w:rPr>
        <w:t xml:space="preserve"> </w:t>
      </w:r>
      <w:r>
        <w:rPr>
          <w:i/>
          <w:color w:val="FF0000"/>
        </w:rPr>
        <w:t>if</w:t>
      </w:r>
      <w:r>
        <w:rPr>
          <w:i/>
          <w:color w:val="FF0000"/>
          <w:spacing w:val="-3"/>
        </w:rPr>
        <w:t xml:space="preserve"> </w:t>
      </w:r>
      <w:r>
        <w:rPr>
          <w:i/>
          <w:color w:val="FF0000"/>
        </w:rPr>
        <w:t>different</w:t>
      </w:r>
      <w:r>
        <w:rPr>
          <w:i/>
          <w:color w:val="FF0000"/>
          <w:spacing w:val="-3"/>
        </w:rPr>
        <w:t xml:space="preserve"> </w:t>
      </w:r>
      <w:r>
        <w:rPr>
          <w:i/>
          <w:color w:val="FF0000"/>
        </w:rPr>
        <w:t>from</w:t>
      </w:r>
      <w:r>
        <w:rPr>
          <w:i/>
          <w:color w:val="FF0000"/>
          <w:spacing w:val="-4"/>
        </w:rPr>
        <w:t xml:space="preserve"> </w:t>
      </w:r>
      <w:r>
        <w:rPr>
          <w:i/>
          <w:color w:val="FF0000"/>
        </w:rPr>
        <w:t>Applicant]</w:t>
      </w:r>
    </w:p>
    <w:p w:rsidR="00211FD7" w:rsidRDefault="00211FD7">
      <w:pPr>
        <w:pStyle w:val="BodyText"/>
        <w:spacing w:before="2"/>
        <w:rPr>
          <w:sz w:val="29"/>
        </w:rPr>
      </w:pPr>
    </w:p>
    <w:p w:rsidR="00211FD7" w:rsidRDefault="001A1981">
      <w:pPr>
        <w:spacing w:before="93"/>
        <w:ind w:left="140"/>
        <w:rPr>
          <w:b/>
          <w:sz w:val="16"/>
        </w:rPr>
      </w:pPr>
      <w:r>
        <w:rPr>
          <w:b/>
          <w:sz w:val="16"/>
        </w:rPr>
        <w:t>EPA DER Template Version 2.1  (October 2011)</w:t>
      </w:r>
    </w:p>
    <w:p w:rsidR="00211FD7" w:rsidRDefault="00211FD7">
      <w:pPr>
        <w:rPr>
          <w:sz w:val="16"/>
        </w:rPr>
        <w:sectPr w:rsidR="00211FD7">
          <w:headerReference w:type="default" r:id="rId7"/>
          <w:type w:val="continuous"/>
          <w:pgSz w:w="12240" w:h="15840"/>
          <w:pgMar w:top="1820" w:right="940" w:bottom="280" w:left="940" w:header="876" w:footer="720" w:gutter="0"/>
          <w:cols w:space="720"/>
        </w:sectPr>
      </w:pPr>
    </w:p>
    <w:p w:rsidR="00211FD7" w:rsidRDefault="00211FD7">
      <w:pPr>
        <w:pStyle w:val="BodyText"/>
        <w:rPr>
          <w:b/>
          <w:i w:val="0"/>
          <w:sz w:val="20"/>
        </w:rPr>
      </w:pPr>
    </w:p>
    <w:p w:rsidR="00211FD7" w:rsidRDefault="00211FD7">
      <w:pPr>
        <w:pStyle w:val="BodyText"/>
        <w:spacing w:before="6"/>
        <w:rPr>
          <w:b/>
          <w:i w:val="0"/>
          <w:sz w:val="22"/>
        </w:rPr>
      </w:pPr>
    </w:p>
    <w:p w:rsidR="00211FD7" w:rsidRDefault="001A1981">
      <w:pPr>
        <w:spacing w:before="1"/>
        <w:ind w:left="1903" w:right="192" w:hanging="1764"/>
      </w:pPr>
      <w:r>
        <w:rPr>
          <w:b/>
          <w:u w:val="thick"/>
        </w:rPr>
        <w:t>COMPLIANCE</w:t>
      </w:r>
      <w:r>
        <w:rPr>
          <w:b/>
        </w:rPr>
        <w:t xml:space="preserve">: </w:t>
      </w:r>
      <w:r>
        <w:rPr>
          <w:sz w:val="24"/>
        </w:rPr>
        <w:t xml:space="preserve">Signed and dated GLP, Quality Assurance, and Data Confidentiality statements were provided. </w:t>
      </w:r>
      <w:r>
        <w:t xml:space="preserve">The study was </w:t>
      </w:r>
      <w:r>
        <w:rPr>
          <w:i/>
          <w:color w:val="FF0000"/>
        </w:rPr>
        <w:t xml:space="preserve">[not] </w:t>
      </w:r>
      <w:r>
        <w:t xml:space="preserve">conducted in compliance with GLP [40 CFR § 160]. </w:t>
      </w:r>
      <w:r>
        <w:rPr>
          <w:i/>
          <w:color w:val="FF0000"/>
        </w:rPr>
        <w:t>[Discuss deviations from regulatory requirements]</w:t>
      </w:r>
      <w:r>
        <w:t>.</w:t>
      </w:r>
    </w:p>
    <w:p w:rsidR="00211FD7" w:rsidRDefault="00211FD7">
      <w:pPr>
        <w:pStyle w:val="BodyText"/>
        <w:spacing w:before="10"/>
        <w:rPr>
          <w:i w:val="0"/>
          <w:sz w:val="21"/>
        </w:rPr>
      </w:pPr>
    </w:p>
    <w:p w:rsidR="00211FD7" w:rsidRDefault="001A1981">
      <w:pPr>
        <w:spacing w:before="1"/>
        <w:ind w:left="1904"/>
      </w:pPr>
      <w:r>
        <w:rPr>
          <w:i/>
          <w:color w:val="FF0000"/>
        </w:rPr>
        <w:t xml:space="preserve">[If no CBI data is submitted]:   </w:t>
      </w:r>
      <w:r>
        <w:t>This DER does not contain FIFRA CBI.</w:t>
      </w:r>
    </w:p>
    <w:p w:rsidR="00211FD7" w:rsidRDefault="001A1981">
      <w:pPr>
        <w:ind w:left="1903" w:right="221"/>
      </w:pPr>
      <w:r>
        <w:rPr>
          <w:i/>
          <w:color w:val="FF0000"/>
        </w:rPr>
        <w:t xml:space="preserve">[If CBI data is submitted: </w:t>
      </w:r>
      <w:r>
        <w:t xml:space="preserve">This DER contains FIFRA CBI, however, the data claimed as </w:t>
      </w:r>
      <w:r>
        <w:t xml:space="preserve">CBI are excerpted from the DER and placed in </w:t>
      </w:r>
      <w:r>
        <w:rPr>
          <w:b/>
          <w:i/>
        </w:rPr>
        <w:t>Appendix A. Confidential Business Information</w:t>
      </w:r>
      <w:r>
        <w:t>.</w:t>
      </w:r>
    </w:p>
    <w:p w:rsidR="00211FD7" w:rsidRDefault="00211FD7">
      <w:pPr>
        <w:pStyle w:val="BodyText"/>
        <w:spacing w:before="10"/>
        <w:rPr>
          <w:i w:val="0"/>
          <w:sz w:val="21"/>
        </w:rPr>
      </w:pPr>
    </w:p>
    <w:p w:rsidR="00211FD7" w:rsidRDefault="001A1981">
      <w:pPr>
        <w:pStyle w:val="BodyText"/>
        <w:tabs>
          <w:tab w:val="left" w:pos="3017"/>
        </w:tabs>
        <w:ind w:left="140" w:right="412"/>
      </w:pPr>
      <w:r>
        <w:rPr>
          <w:b/>
          <w:i w:val="0"/>
          <w:sz w:val="22"/>
          <w:u w:val="thick"/>
        </w:rPr>
        <w:t>EXECUTIVE</w:t>
      </w:r>
      <w:r>
        <w:rPr>
          <w:b/>
          <w:i w:val="0"/>
          <w:spacing w:val="-3"/>
          <w:sz w:val="22"/>
          <w:u w:val="thick"/>
        </w:rPr>
        <w:t xml:space="preserve"> </w:t>
      </w:r>
      <w:r>
        <w:rPr>
          <w:b/>
          <w:i w:val="0"/>
          <w:sz w:val="22"/>
          <w:u w:val="thick"/>
        </w:rPr>
        <w:t>SUMMARY</w:t>
      </w:r>
      <w:r>
        <w:rPr>
          <w:b/>
          <w:i w:val="0"/>
          <w:sz w:val="22"/>
        </w:rPr>
        <w:t>:</w:t>
      </w:r>
      <w:r>
        <w:rPr>
          <w:b/>
          <w:i w:val="0"/>
          <w:sz w:val="22"/>
        </w:rPr>
        <w:tab/>
      </w:r>
      <w:r>
        <w:rPr>
          <w:color w:val="FF0000"/>
        </w:rPr>
        <w:t>[Provide a brief, concise summary of the product identity</w:t>
      </w:r>
      <w:r>
        <w:rPr>
          <w:color w:val="FF0000"/>
          <w:spacing w:val="-13"/>
        </w:rPr>
        <w:t xml:space="preserve"> </w:t>
      </w:r>
      <w:r>
        <w:rPr>
          <w:color w:val="FF0000"/>
        </w:rPr>
        <w:t>and</w:t>
      </w:r>
      <w:r>
        <w:rPr>
          <w:color w:val="FF0000"/>
          <w:spacing w:val="-3"/>
        </w:rPr>
        <w:t xml:space="preserve"> </w:t>
      </w:r>
      <w:r>
        <w:rPr>
          <w:color w:val="FF0000"/>
        </w:rPr>
        <w:t>chemistry</w:t>
      </w:r>
      <w:r>
        <w:rPr>
          <w:color w:val="FF0000"/>
          <w:w w:val="99"/>
        </w:rPr>
        <w:t xml:space="preserve"> </w:t>
      </w:r>
      <w:r>
        <w:rPr>
          <w:color w:val="FF0000"/>
        </w:rPr>
        <w:t>data (with the exception of</w:t>
      </w:r>
      <w:r>
        <w:rPr>
          <w:color w:val="FF0000"/>
          <w:spacing w:val="-15"/>
        </w:rPr>
        <w:t xml:space="preserve"> </w:t>
      </w:r>
      <w:r>
        <w:rPr>
          <w:color w:val="FF0000"/>
        </w:rPr>
        <w:t>CBI)]</w:t>
      </w:r>
    </w:p>
    <w:p w:rsidR="00211FD7" w:rsidRDefault="00211FD7">
      <w:pPr>
        <w:pStyle w:val="BodyText"/>
        <w:spacing w:before="10"/>
        <w:rPr>
          <w:sz w:val="21"/>
        </w:rPr>
      </w:pPr>
    </w:p>
    <w:p w:rsidR="00211FD7" w:rsidRDefault="001A1981">
      <w:pPr>
        <w:ind w:left="139" w:right="224"/>
        <w:rPr>
          <w:i/>
        </w:rPr>
      </w:pPr>
      <w:r>
        <w:t xml:space="preserve">The product identity and chemistry studies are classified as </w:t>
      </w:r>
      <w:r>
        <w:rPr>
          <w:i/>
          <w:color w:val="FF0000"/>
        </w:rPr>
        <w:t>[acceptable, unacceptable (why)]</w:t>
      </w:r>
      <w:r>
        <w:t xml:space="preserve">. The studies were </w:t>
      </w:r>
      <w:r>
        <w:rPr>
          <w:i/>
          <w:color w:val="FF0000"/>
        </w:rPr>
        <w:t xml:space="preserve">[not] </w:t>
      </w:r>
      <w:r>
        <w:t xml:space="preserve">conducted in accordance with the recommendations for product identity and chemistry </w:t>
      </w:r>
      <w:r>
        <w:rPr>
          <w:i/>
          <w:color w:val="FF0000"/>
        </w:rPr>
        <w:t>[Differentiate which study types did not follow guidel</w:t>
      </w:r>
      <w:r>
        <w:rPr>
          <w:i/>
          <w:color w:val="FF0000"/>
        </w:rPr>
        <w:t>ine recommendations and if it does not satisfy the requirement. Concisely list only major deficiencies or refer to deficiency section. Do not include any CBI in listing deficiencies.]</w:t>
      </w:r>
    </w:p>
    <w:p w:rsidR="00211FD7" w:rsidRDefault="00211FD7">
      <w:pPr>
        <w:pStyle w:val="BodyText"/>
        <w:spacing w:before="10"/>
        <w:rPr>
          <w:sz w:val="21"/>
        </w:rPr>
      </w:pPr>
    </w:p>
    <w:p w:rsidR="00211FD7" w:rsidRDefault="001A1981">
      <w:pPr>
        <w:ind w:left="140"/>
        <w:rPr>
          <w:b/>
        </w:rPr>
      </w:pPr>
      <w:r>
        <w:rPr>
          <w:b/>
          <w:u w:val="thick"/>
        </w:rPr>
        <w:t>CLASSIFICATION</w:t>
      </w:r>
      <w:r>
        <w:rPr>
          <w:b/>
        </w:rPr>
        <w:t xml:space="preserve">:   </w:t>
      </w:r>
      <w:r>
        <w:rPr>
          <w:b/>
          <w:color w:val="FF0000"/>
        </w:rPr>
        <w:t>[ACCEPTABLE / UNACCEPTABLE / SUPPLEMENTAL, but UPGRAD</w:t>
      </w:r>
      <w:r>
        <w:rPr>
          <w:b/>
          <w:color w:val="FF0000"/>
        </w:rPr>
        <w:t>EABLE]</w:t>
      </w:r>
    </w:p>
    <w:p w:rsidR="00211FD7" w:rsidRDefault="00211FD7">
      <w:pPr>
        <w:pStyle w:val="BodyText"/>
        <w:rPr>
          <w:b/>
          <w:i w:val="0"/>
          <w:sz w:val="20"/>
        </w:rPr>
      </w:pPr>
    </w:p>
    <w:p w:rsidR="00211FD7" w:rsidRDefault="00211FD7">
      <w:pPr>
        <w:pStyle w:val="BodyText"/>
        <w:spacing w:before="5"/>
        <w:rPr>
          <w:b/>
          <w:i w:val="0"/>
          <w:sz w:val="16"/>
        </w:rPr>
      </w:pPr>
    </w:p>
    <w:p w:rsidR="00211FD7" w:rsidRDefault="001A1981">
      <w:pPr>
        <w:spacing w:before="87"/>
        <w:ind w:left="140" w:right="235"/>
        <w:rPr>
          <w:b/>
          <w:i/>
          <w:sz w:val="32"/>
        </w:rPr>
      </w:pPr>
      <w:r>
        <w:rPr>
          <w:b/>
          <w:i/>
          <w:color w:val="FF0000"/>
          <w:sz w:val="32"/>
        </w:rPr>
        <w:t>(Use the following headings if a study report was submitted, otherwise delete. Specific headings for alternative data (i.e. waiver request, published study, and published literature, mini literature review) are available on the last section of the</w:t>
      </w:r>
      <w:r>
        <w:rPr>
          <w:b/>
          <w:i/>
          <w:color w:val="FF0000"/>
          <w:sz w:val="32"/>
        </w:rPr>
        <w:t xml:space="preserve"> template. If a combination of study reports or alternative data is submitted then include the alternative data in the applicable sections to fulfill the respective data requirement requested to be waived.)</w:t>
      </w:r>
    </w:p>
    <w:p w:rsidR="00211FD7" w:rsidRDefault="00211FD7">
      <w:pPr>
        <w:pStyle w:val="BodyText"/>
        <w:spacing w:before="11"/>
        <w:rPr>
          <w:b/>
          <w:sz w:val="31"/>
        </w:rPr>
      </w:pPr>
    </w:p>
    <w:p w:rsidR="00211FD7" w:rsidRDefault="001A1981">
      <w:pPr>
        <w:pStyle w:val="Heading1"/>
        <w:ind w:left="139" w:right="218"/>
        <w:rPr>
          <w:u w:val="none"/>
        </w:rPr>
      </w:pPr>
      <w:r>
        <w:rPr>
          <w:color w:val="0070C0"/>
          <w:u w:val="none"/>
        </w:rPr>
        <w:t>(</w:t>
      </w:r>
      <w:r>
        <w:rPr>
          <w:color w:val="0070C0"/>
          <w:u w:val="thick" w:color="0070C0"/>
        </w:rPr>
        <w:t>NOTE</w:t>
      </w:r>
      <w:r>
        <w:rPr>
          <w:color w:val="0070C0"/>
          <w:u w:val="none"/>
        </w:rPr>
        <w:t>: Guidance on populating the DER are reflec</w:t>
      </w:r>
      <w:r>
        <w:rPr>
          <w:color w:val="0070C0"/>
          <w:u w:val="none"/>
        </w:rPr>
        <w:t xml:space="preserve">ted as </w:t>
      </w:r>
      <w:r>
        <w:rPr>
          <w:color w:val="FF0000"/>
          <w:u w:val="thick" w:color="FF0000"/>
        </w:rPr>
        <w:t>[red italics]</w:t>
      </w:r>
      <w:r>
        <w:rPr>
          <w:color w:val="0070C0"/>
          <w:u w:val="none"/>
        </w:rPr>
        <w:t xml:space="preserve">- please </w:t>
      </w:r>
      <w:r>
        <w:rPr>
          <w:color w:val="0070C0"/>
          <w:u w:val="none"/>
        </w:rPr>
        <w:t xml:space="preserve">replace this text with requested data. The guidance language should be deleted upon completion of the DER template. For best preparation of data submission- refer to respective OSCPP Guideline and use both the DER template and </w:t>
      </w:r>
      <w:r>
        <w:rPr>
          <w:color w:val="0070C0"/>
          <w:u w:val="none"/>
        </w:rPr>
        <w:t xml:space="preserve">guideline criteria. However, the overall structure of the templates should not be altered and data evaluation elements reflected in </w:t>
      </w:r>
      <w:r>
        <w:rPr>
          <w:i w:val="0"/>
          <w:u w:val="thick"/>
        </w:rPr>
        <w:t xml:space="preserve">black </w:t>
      </w:r>
      <w:r>
        <w:rPr>
          <w:color w:val="0070C0"/>
          <w:u w:val="none"/>
        </w:rPr>
        <w:t xml:space="preserve">text should not be deleted </w:t>
      </w:r>
      <w:r>
        <w:rPr>
          <w:color w:val="0070C0"/>
          <w:u w:val="none"/>
        </w:rPr>
        <w:t>(i.e. headings, test parameters, tables, results section). Also- for data elements of the template that are not applicable- insert “not applicable.” For unavailable information- insert “not available” with a brief explanation for the omission of data.)</w:t>
      </w:r>
    </w:p>
    <w:p w:rsidR="00211FD7" w:rsidRDefault="00211FD7">
      <w:pPr>
        <w:sectPr w:rsidR="00211FD7">
          <w:footerReference w:type="default" r:id="rId8"/>
          <w:pgSz w:w="12240" w:h="15840"/>
          <w:pgMar w:top="1820" w:right="940" w:bottom="1080" w:left="940" w:header="876" w:footer="889" w:gutter="0"/>
          <w:pgNumType w:start="2"/>
          <w:cols w:space="720"/>
        </w:sectPr>
      </w:pPr>
    </w:p>
    <w:p w:rsidR="00211FD7" w:rsidRDefault="00211FD7">
      <w:pPr>
        <w:pStyle w:val="BodyText"/>
        <w:spacing w:before="11"/>
        <w:rPr>
          <w:b/>
          <w:sz w:val="12"/>
        </w:rPr>
      </w:pPr>
    </w:p>
    <w:p w:rsidR="00211FD7" w:rsidRDefault="001A1981">
      <w:pPr>
        <w:pStyle w:val="Heading2"/>
        <w:numPr>
          <w:ilvl w:val="0"/>
          <w:numId w:val="16"/>
        </w:numPr>
        <w:tabs>
          <w:tab w:val="left" w:pos="859"/>
          <w:tab w:val="left" w:pos="860"/>
        </w:tabs>
        <w:spacing w:before="90"/>
      </w:pPr>
      <w:r>
        <w:t>PRODUCT IDENTITY (OCSPP</w:t>
      </w:r>
      <w:r>
        <w:rPr>
          <w:spacing w:val="-11"/>
        </w:rPr>
        <w:t xml:space="preserve"> </w:t>
      </w:r>
      <w:r>
        <w:t>885.1100)</w:t>
      </w:r>
    </w:p>
    <w:p w:rsidR="00211FD7" w:rsidRDefault="00211FD7">
      <w:pPr>
        <w:pStyle w:val="BodyText"/>
        <w:spacing w:before="9"/>
        <w:rPr>
          <w:b/>
          <w:i w:val="0"/>
          <w:sz w:val="21"/>
        </w:rPr>
      </w:pPr>
    </w:p>
    <w:p w:rsidR="00211FD7" w:rsidRDefault="001A1981">
      <w:pPr>
        <w:tabs>
          <w:tab w:val="left" w:pos="1903"/>
        </w:tabs>
        <w:spacing w:before="1"/>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w:t>
      </w:r>
      <w:r>
        <w:rPr>
          <w:i/>
          <w:color w:val="FF0000"/>
        </w:rPr>
        <w:t>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
        <w:rPr>
          <w:i w:val="0"/>
          <w:sz w:val="22"/>
        </w:rPr>
      </w:pPr>
    </w:p>
    <w:p w:rsidR="00211FD7" w:rsidRDefault="001A1981">
      <w:pPr>
        <w:ind w:left="860" w:right="155"/>
        <w:rPr>
          <w:i/>
        </w:rPr>
      </w:pPr>
      <w:r>
        <w:rPr>
          <w:b/>
        </w:rPr>
        <w:t xml:space="preserve">Deviations from guideline: </w:t>
      </w:r>
      <w:r>
        <w:rPr>
          <w:i/>
          <w:color w:val="FF0000"/>
        </w:rPr>
        <w:t xml:space="preserve">[Indicate if there were any deviations from the test procedures and reporting </w:t>
      </w:r>
      <w:r>
        <w:rPr>
          <w:i/>
          <w:color w:val="FF0000"/>
        </w:rPr>
        <w:t>requirements stated in guideline(s).This information is usually stated in the Good Laboratory Practices (GLP) and Quality Assurance (QA) statements in the introductory section of the study report. State the reasons for such deviations and its overall effec</w:t>
      </w:r>
      <w:r>
        <w:rPr>
          <w:i/>
          <w:color w:val="FF0000"/>
        </w:rPr>
        <w:t>t on the validity of the study.]</w:t>
      </w:r>
    </w:p>
    <w:p w:rsidR="00211FD7" w:rsidRDefault="00211FD7">
      <w:pPr>
        <w:pStyle w:val="BodyText"/>
        <w:spacing w:before="11"/>
        <w:rPr>
          <w:sz w:val="21"/>
        </w:rPr>
      </w:pPr>
    </w:p>
    <w:p w:rsidR="00211FD7" w:rsidRDefault="001A1981">
      <w:pPr>
        <w:pStyle w:val="ListParagraph"/>
        <w:numPr>
          <w:ilvl w:val="0"/>
          <w:numId w:val="15"/>
        </w:numPr>
        <w:tabs>
          <w:tab w:val="left" w:pos="859"/>
          <w:tab w:val="left" w:pos="861"/>
        </w:tabs>
        <w:ind w:hanging="720"/>
        <w:rPr>
          <w:b/>
        </w:rPr>
      </w:pPr>
      <w:r>
        <w:rPr>
          <w:b/>
          <w:u w:val="thick"/>
        </w:rPr>
        <w:t>PRODUCT</w:t>
      </w:r>
      <w:r>
        <w:rPr>
          <w:b/>
          <w:spacing w:val="-14"/>
          <w:u w:val="thick"/>
        </w:rPr>
        <w:t xml:space="preserve"> </w:t>
      </w:r>
      <w:r>
        <w:rPr>
          <w:b/>
          <w:u w:val="thick"/>
        </w:rPr>
        <w:t>INFORMATION</w:t>
      </w:r>
      <w:r>
        <w:rPr>
          <w:b/>
        </w:rPr>
        <w:t>:</w:t>
      </w:r>
    </w:p>
    <w:p w:rsidR="00211FD7" w:rsidRDefault="00211FD7">
      <w:pPr>
        <w:pStyle w:val="BodyText"/>
        <w:spacing w:before="1"/>
        <w:rPr>
          <w:b/>
          <w:i w:val="0"/>
          <w:sz w:val="14"/>
        </w:rPr>
      </w:pPr>
    </w:p>
    <w:p w:rsidR="00211FD7" w:rsidRDefault="001A1981">
      <w:pPr>
        <w:spacing w:before="91"/>
        <w:ind w:left="859" w:right="8045"/>
        <w:rPr>
          <w:b/>
        </w:rPr>
      </w:pPr>
      <w:r>
        <w:rPr>
          <w:b/>
        </w:rPr>
        <w:t>Product Name: Trade Name:</w:t>
      </w:r>
    </w:p>
    <w:p w:rsidR="00211FD7" w:rsidRDefault="001A1981">
      <w:pPr>
        <w:pStyle w:val="Heading2"/>
        <w:ind w:left="845" w:firstLine="0"/>
      </w:pPr>
      <w:r>
        <w:t>Name and Address of Applicant:</w:t>
      </w:r>
    </w:p>
    <w:p w:rsidR="00211FD7" w:rsidRDefault="001A1981">
      <w:pPr>
        <w:ind w:left="845" w:right="4981"/>
        <w:rPr>
          <w:b/>
          <w:sz w:val="24"/>
        </w:rPr>
      </w:pPr>
      <w:r>
        <w:rPr>
          <w:b/>
          <w:sz w:val="24"/>
        </w:rPr>
        <w:t>Name and Address of Manufacturing Plant: Name and Address of Formulating Plant:</w:t>
      </w:r>
    </w:p>
    <w:p w:rsidR="00211FD7" w:rsidRDefault="001A1981">
      <w:pPr>
        <w:tabs>
          <w:tab w:val="left" w:pos="3019"/>
          <w:tab w:val="left" w:pos="8890"/>
        </w:tabs>
        <w:ind w:left="859" w:right="221"/>
        <w:rPr>
          <w:b/>
        </w:rPr>
      </w:pPr>
      <w:r>
        <w:rPr>
          <w:b/>
        </w:rPr>
        <w:t>Active</w:t>
      </w:r>
      <w:r>
        <w:rPr>
          <w:b/>
          <w:spacing w:val="-4"/>
        </w:rPr>
        <w:t xml:space="preserve"> </w:t>
      </w:r>
      <w:r>
        <w:rPr>
          <w:b/>
        </w:rPr>
        <w:t>Ingredient:</w:t>
      </w:r>
      <w:r>
        <w:rPr>
          <w:b/>
        </w:rPr>
        <w:tab/>
      </w:r>
      <w:r>
        <w:rPr>
          <w:b/>
          <w:color w:val="FF0000"/>
        </w:rPr>
        <w:t xml:space="preserve">[include </w:t>
      </w:r>
      <w:r>
        <w:rPr>
          <w:b/>
          <w:i/>
          <w:color w:val="FF0000"/>
          <w:sz w:val="24"/>
        </w:rPr>
        <w:t>genus, species, subspecies, isolate, strain</w:t>
      </w:r>
      <w:r>
        <w:rPr>
          <w:b/>
          <w:i/>
          <w:color w:val="FF0000"/>
          <w:spacing w:val="-19"/>
          <w:sz w:val="24"/>
        </w:rPr>
        <w:t xml:space="preserve"> </w:t>
      </w:r>
      <w:r>
        <w:rPr>
          <w:b/>
          <w:i/>
          <w:color w:val="FF0000"/>
          <w:sz w:val="24"/>
        </w:rPr>
        <w:t>ID</w:t>
      </w:r>
      <w:r>
        <w:rPr>
          <w:b/>
          <w:i/>
          <w:color w:val="FF0000"/>
          <w:spacing w:val="-3"/>
          <w:sz w:val="24"/>
        </w:rPr>
        <w:t xml:space="preserve"> </w:t>
      </w:r>
      <w:r>
        <w:rPr>
          <w:b/>
          <w:i/>
          <w:color w:val="FF0000"/>
          <w:sz w:val="24"/>
        </w:rPr>
        <w:t>No.]</w:t>
      </w:r>
      <w:r>
        <w:rPr>
          <w:b/>
          <w:i/>
          <w:color w:val="FF0000"/>
          <w:sz w:val="24"/>
        </w:rPr>
        <w:tab/>
      </w:r>
      <w:r>
        <w:rPr>
          <w:i/>
          <w:color w:val="FF0000"/>
          <w:sz w:val="24"/>
        </w:rPr>
        <w:t xml:space="preserve">[MCPAs should be expressed percentage of weight and as viable organisms per unit weight or volume (e.g. colony forming units/gram or cfu/g) or international units of potency per unit weight.] </w:t>
      </w:r>
      <w:r>
        <w:rPr>
          <w:b/>
        </w:rPr>
        <w:t>Chemical</w:t>
      </w:r>
      <w:r>
        <w:rPr>
          <w:b/>
          <w:spacing w:val="-9"/>
        </w:rPr>
        <w:t xml:space="preserve"> </w:t>
      </w:r>
      <w:r>
        <w:rPr>
          <w:b/>
        </w:rPr>
        <w:t>nam</w:t>
      </w:r>
      <w:r>
        <w:rPr>
          <w:b/>
        </w:rPr>
        <w:t>e:</w:t>
      </w:r>
    </w:p>
    <w:p w:rsidR="00211FD7" w:rsidRDefault="001A1981">
      <w:pPr>
        <w:spacing w:before="1"/>
        <w:ind w:left="860"/>
        <w:rPr>
          <w:b/>
        </w:rPr>
      </w:pPr>
      <w:r>
        <w:rPr>
          <w:b/>
        </w:rPr>
        <w:t>Common Names:</w:t>
      </w:r>
    </w:p>
    <w:p w:rsidR="00211FD7" w:rsidRDefault="001A1981">
      <w:pPr>
        <w:pStyle w:val="Heading2"/>
        <w:spacing w:line="276" w:lineRule="exact"/>
        <w:ind w:firstLine="0"/>
      </w:pPr>
      <w:r>
        <w:t>Deposition number in a recognized culture collection:</w:t>
      </w:r>
    </w:p>
    <w:p w:rsidR="00211FD7" w:rsidRDefault="001A1981">
      <w:pPr>
        <w:ind w:left="846" w:right="6335" w:firstLine="14"/>
        <w:rPr>
          <w:b/>
          <w:i/>
        </w:rPr>
      </w:pPr>
      <w:r>
        <w:rPr>
          <w:b/>
        </w:rPr>
        <w:t xml:space="preserve">CAS No.: </w:t>
      </w:r>
      <w:r>
        <w:rPr>
          <w:b/>
          <w:i/>
          <w:color w:val="FF0000"/>
        </w:rPr>
        <w:t xml:space="preserve">[if applicable] </w:t>
      </w:r>
      <w:r>
        <w:rPr>
          <w:b/>
        </w:rPr>
        <w:t xml:space="preserve">Molecular Weight: </w:t>
      </w:r>
      <w:r>
        <w:rPr>
          <w:b/>
          <w:i/>
          <w:color w:val="FF0000"/>
        </w:rPr>
        <w:t xml:space="preserve">[if applicable] </w:t>
      </w:r>
      <w:r>
        <w:rPr>
          <w:b/>
        </w:rPr>
        <w:t xml:space="preserve">Chemical Formula: </w:t>
      </w:r>
      <w:r>
        <w:rPr>
          <w:b/>
          <w:i/>
          <w:color w:val="FF0000"/>
        </w:rPr>
        <w:t>[if applicable]</w:t>
      </w:r>
    </w:p>
    <w:p w:rsidR="00211FD7" w:rsidRDefault="00211FD7">
      <w:pPr>
        <w:pStyle w:val="BodyText"/>
        <w:spacing w:before="1"/>
        <w:rPr>
          <w:b/>
          <w:sz w:val="22"/>
        </w:rPr>
      </w:pPr>
    </w:p>
    <w:p w:rsidR="00211FD7" w:rsidRDefault="001A1981">
      <w:pPr>
        <w:ind w:left="2749" w:right="155" w:hanging="1890"/>
        <w:rPr>
          <w:i/>
        </w:rPr>
      </w:pPr>
      <w:r>
        <w:rPr>
          <w:b/>
        </w:rPr>
        <w:t xml:space="preserve">Regulatory Status: </w:t>
      </w:r>
      <w:r>
        <w:rPr>
          <w:i/>
          <w:color w:val="FF0000"/>
        </w:rPr>
        <w:t>[Is the a.i. currently registered with EPA (include EPA Reg. No.) or registered in other country (include country’s regulatory registration number/code)? Is there an existing FFDCA exemption from the requirement of a tolerance for residues? Codex MRL ?]</w:t>
      </w:r>
    </w:p>
    <w:p w:rsidR="00211FD7" w:rsidRDefault="00211FD7">
      <w:pPr>
        <w:pStyle w:val="BodyText"/>
        <w:rPr>
          <w:sz w:val="22"/>
        </w:rPr>
      </w:pPr>
    </w:p>
    <w:p w:rsidR="00211FD7" w:rsidRDefault="001A1981">
      <w:pPr>
        <w:pStyle w:val="ListParagraph"/>
        <w:numPr>
          <w:ilvl w:val="0"/>
          <w:numId w:val="15"/>
        </w:numPr>
        <w:tabs>
          <w:tab w:val="left" w:pos="859"/>
          <w:tab w:val="left" w:pos="860"/>
        </w:tabs>
        <w:ind w:hanging="720"/>
        <w:rPr>
          <w:b/>
          <w:i/>
          <w:sz w:val="24"/>
        </w:rPr>
      </w:pPr>
      <w:r>
        <w:rPr>
          <w:b/>
          <w:sz w:val="24"/>
          <w:u w:val="thick"/>
        </w:rPr>
        <w:t>I</w:t>
      </w:r>
      <w:r>
        <w:rPr>
          <w:b/>
          <w:sz w:val="24"/>
          <w:u w:val="thick"/>
        </w:rPr>
        <w:t xml:space="preserve">NTENTIONALLY ADDED INERT INGREDIENTS:  </w:t>
      </w:r>
      <w:r>
        <w:rPr>
          <w:b/>
          <w:i/>
          <w:color w:val="FF0000"/>
        </w:rPr>
        <w:t>[if</w:t>
      </w:r>
      <w:r>
        <w:rPr>
          <w:b/>
          <w:i/>
          <w:color w:val="FF0000"/>
          <w:spacing w:val="-26"/>
        </w:rPr>
        <w:t xml:space="preserve"> </w:t>
      </w:r>
      <w:r>
        <w:rPr>
          <w:b/>
          <w:i/>
          <w:color w:val="FF0000"/>
        </w:rPr>
        <w:t>applicable]</w:t>
      </w:r>
    </w:p>
    <w:p w:rsidR="00211FD7" w:rsidRDefault="00211FD7">
      <w:pPr>
        <w:pStyle w:val="BodyText"/>
        <w:spacing w:before="1"/>
        <w:rPr>
          <w:b/>
          <w:sz w:val="16"/>
        </w:rPr>
      </w:pPr>
    </w:p>
    <w:p w:rsidR="00211FD7" w:rsidRDefault="001A1981">
      <w:pPr>
        <w:spacing w:before="90"/>
        <w:ind w:left="860"/>
        <w:rPr>
          <w:b/>
          <w:i/>
          <w:sz w:val="24"/>
        </w:rPr>
      </w:pPr>
      <w:r>
        <w:rPr>
          <w:b/>
          <w:i/>
          <w:sz w:val="24"/>
        </w:rPr>
        <w:t>See Appendix A. Confidential Business Information — Section I. Product Identity</w:t>
      </w:r>
    </w:p>
    <w:p w:rsidR="00211FD7" w:rsidRDefault="00211FD7">
      <w:pPr>
        <w:pStyle w:val="BodyText"/>
        <w:rPr>
          <w:b/>
          <w:sz w:val="26"/>
        </w:rPr>
      </w:pPr>
    </w:p>
    <w:p w:rsidR="00211FD7" w:rsidRDefault="00211FD7">
      <w:pPr>
        <w:pStyle w:val="BodyText"/>
        <w:spacing w:before="11"/>
        <w:rPr>
          <w:b/>
          <w:sz w:val="21"/>
        </w:rPr>
      </w:pPr>
    </w:p>
    <w:p w:rsidR="00211FD7" w:rsidRDefault="001A1981">
      <w:pPr>
        <w:pStyle w:val="ListParagraph"/>
        <w:numPr>
          <w:ilvl w:val="0"/>
          <w:numId w:val="15"/>
        </w:numPr>
        <w:tabs>
          <w:tab w:val="left" w:pos="845"/>
          <w:tab w:val="left" w:pos="846"/>
        </w:tabs>
        <w:ind w:left="845" w:hanging="705"/>
        <w:rPr>
          <w:b/>
          <w:sz w:val="24"/>
        </w:rPr>
      </w:pPr>
      <w:r>
        <w:rPr>
          <w:b/>
          <w:sz w:val="24"/>
          <w:u w:val="thick"/>
        </w:rPr>
        <w:t>CHARACTERIZATION OF THE</w:t>
      </w:r>
      <w:r>
        <w:rPr>
          <w:b/>
          <w:spacing w:val="-16"/>
          <w:sz w:val="24"/>
          <w:u w:val="thick"/>
        </w:rPr>
        <w:t xml:space="preserve"> </w:t>
      </w:r>
      <w:r>
        <w:rPr>
          <w:b/>
          <w:sz w:val="24"/>
          <w:u w:val="thick"/>
        </w:rPr>
        <w:t>MPCA:</w:t>
      </w:r>
    </w:p>
    <w:p w:rsidR="00211FD7" w:rsidRDefault="00211FD7">
      <w:pPr>
        <w:pStyle w:val="BodyText"/>
        <w:spacing w:before="1"/>
        <w:rPr>
          <w:b/>
          <w:i w:val="0"/>
          <w:sz w:val="16"/>
        </w:rPr>
      </w:pPr>
    </w:p>
    <w:p w:rsidR="00211FD7" w:rsidRDefault="001A1981">
      <w:pPr>
        <w:pStyle w:val="ListParagraph"/>
        <w:numPr>
          <w:ilvl w:val="1"/>
          <w:numId w:val="15"/>
        </w:numPr>
        <w:tabs>
          <w:tab w:val="left" w:pos="1068"/>
        </w:tabs>
        <w:spacing w:before="90"/>
        <w:ind w:right="165" w:firstLine="0"/>
        <w:rPr>
          <w:i/>
          <w:sz w:val="24"/>
        </w:rPr>
      </w:pPr>
      <w:r>
        <w:rPr>
          <w:b/>
          <w:sz w:val="24"/>
        </w:rPr>
        <w:t xml:space="preserve">Taxonomic designation: </w:t>
      </w:r>
      <w:r>
        <w:rPr>
          <w:i/>
          <w:color w:val="FF0000"/>
          <w:sz w:val="24"/>
        </w:rPr>
        <w:t>[the taxonomic designation (taxonomic position, serotype, strain, or any other appropriate designation) should be based on current international standards and be supported by technical data, including test methods, rationale, criteria (i.e., the morphologi</w:t>
      </w:r>
      <w:r>
        <w:rPr>
          <w:i/>
          <w:color w:val="FF0000"/>
          <w:sz w:val="24"/>
        </w:rPr>
        <w:t xml:space="preserve">cal, biochemical, analytical (physical, chemical), serological, or other identification means) for identification of the MPCA in order to substantiate this designation. It is recognized that the level of sophistication of taxonomic methodology varies with </w:t>
      </w:r>
      <w:r>
        <w:rPr>
          <w:i/>
          <w:color w:val="FF0000"/>
          <w:sz w:val="24"/>
        </w:rPr>
        <w:t>the type of microorganism. The methods used to identify and classify the microorganism should reflect the best technology</w:t>
      </w:r>
      <w:r>
        <w:rPr>
          <w:i/>
          <w:color w:val="FF0000"/>
          <w:spacing w:val="-17"/>
          <w:sz w:val="24"/>
        </w:rPr>
        <w:t xml:space="preserve"> </w:t>
      </w:r>
      <w:r>
        <w:rPr>
          <w:i/>
          <w:color w:val="FF0000"/>
          <w:sz w:val="24"/>
        </w:rPr>
        <w:t>and</w:t>
      </w:r>
    </w:p>
    <w:p w:rsidR="00211FD7" w:rsidRDefault="00211FD7">
      <w:pPr>
        <w:rPr>
          <w:sz w:val="24"/>
        </w:rPr>
        <w:sectPr w:rsidR="00211FD7">
          <w:pgSz w:w="12240" w:h="15840"/>
          <w:pgMar w:top="1820" w:right="940" w:bottom="1080" w:left="940" w:header="876" w:footer="889" w:gutter="0"/>
          <w:cols w:space="720"/>
        </w:sectPr>
      </w:pPr>
    </w:p>
    <w:p w:rsidR="00211FD7" w:rsidRDefault="00211FD7">
      <w:pPr>
        <w:pStyle w:val="BodyText"/>
        <w:spacing w:before="10"/>
        <w:rPr>
          <w:sz w:val="12"/>
        </w:rPr>
      </w:pPr>
    </w:p>
    <w:p w:rsidR="00211FD7" w:rsidRDefault="001A1981">
      <w:pPr>
        <w:pStyle w:val="BodyText"/>
        <w:spacing w:before="90"/>
        <w:ind w:left="860" w:right="161"/>
      </w:pPr>
      <w:r>
        <w:rPr>
          <w:color w:val="FF0000"/>
        </w:rPr>
        <w:t xml:space="preserve">methodology available for members of that particular group of microorganisms. Assurance that </w:t>
      </w:r>
      <w:r>
        <w:rPr>
          <w:color w:val="FF0000"/>
        </w:rPr>
        <w:t>the methods used and t</w:t>
      </w:r>
      <w:r>
        <w:rPr>
          <w:color w:val="FF0000"/>
        </w:rPr>
        <w:t>he data submitted are capable of demonstrating that the microbial pesticide used in the field is the same as that which was tested for safety. Identification should be made to the lowest epithetic level possible (e.g., strain, subspecies, forma specialis]</w:t>
      </w:r>
    </w:p>
    <w:p w:rsidR="00211FD7" w:rsidRDefault="00211FD7">
      <w:pPr>
        <w:pStyle w:val="BodyText"/>
        <w:spacing w:before="1"/>
      </w:pPr>
    </w:p>
    <w:p w:rsidR="00211FD7" w:rsidRDefault="001A1981">
      <w:pPr>
        <w:pStyle w:val="Heading2"/>
        <w:numPr>
          <w:ilvl w:val="1"/>
          <w:numId w:val="15"/>
        </w:numPr>
        <w:tabs>
          <w:tab w:val="left" w:pos="1135"/>
        </w:tabs>
        <w:spacing w:line="275" w:lineRule="exact"/>
        <w:ind w:left="1134" w:hanging="274"/>
      </w:pPr>
      <w:r>
        <w:t>Alternatives / synonyms / superseded names associated with the</w:t>
      </w:r>
      <w:r>
        <w:rPr>
          <w:spacing w:val="-26"/>
        </w:rPr>
        <w:t xml:space="preserve"> </w:t>
      </w:r>
      <w:r>
        <w:t>microorganism:</w:t>
      </w:r>
    </w:p>
    <w:p w:rsidR="00211FD7" w:rsidRDefault="001A1981">
      <w:pPr>
        <w:pStyle w:val="BodyText"/>
        <w:spacing w:line="275" w:lineRule="exact"/>
        <w:ind w:left="860"/>
      </w:pPr>
      <w:r>
        <w:rPr>
          <w:color w:val="FF0000"/>
        </w:rPr>
        <w:t>[required information]</w:t>
      </w:r>
    </w:p>
    <w:p w:rsidR="00211FD7" w:rsidRDefault="00211FD7">
      <w:pPr>
        <w:pStyle w:val="BodyText"/>
      </w:pPr>
    </w:p>
    <w:p w:rsidR="00211FD7" w:rsidRDefault="001A1981">
      <w:pPr>
        <w:pStyle w:val="BodyText"/>
        <w:ind w:left="860" w:right="534"/>
      </w:pPr>
      <w:r>
        <w:rPr>
          <w:b/>
          <w:i w:val="0"/>
        </w:rPr>
        <w:t xml:space="preserve">iv) Strain origin: </w:t>
      </w:r>
      <w:r>
        <w:rPr>
          <w:color w:val="FF0000"/>
        </w:rPr>
        <w:t xml:space="preserve">[such as environmental, clinical, food isolate and culture collection; </w:t>
      </w:r>
      <w:r>
        <w:rPr>
          <w:color w:val="FF0000"/>
        </w:rPr>
        <w:t>description of isolation procedure, including exact geographica</w:t>
      </w:r>
      <w:r>
        <w:rPr>
          <w:color w:val="FF0000"/>
        </w:rPr>
        <w:t>l origin of the MPCA isolate; and history of the strain during its development]</w:t>
      </w:r>
    </w:p>
    <w:p w:rsidR="00211FD7" w:rsidRDefault="00211FD7">
      <w:pPr>
        <w:pStyle w:val="BodyText"/>
        <w:spacing w:before="11"/>
        <w:rPr>
          <w:sz w:val="23"/>
        </w:rPr>
      </w:pPr>
    </w:p>
    <w:p w:rsidR="00211FD7" w:rsidRDefault="001A1981">
      <w:pPr>
        <w:pStyle w:val="ListParagraph"/>
        <w:numPr>
          <w:ilvl w:val="0"/>
          <w:numId w:val="14"/>
        </w:numPr>
        <w:tabs>
          <w:tab w:val="left" w:pos="1188"/>
        </w:tabs>
        <w:ind w:right="857" w:firstLine="0"/>
        <w:rPr>
          <w:i/>
          <w:sz w:val="24"/>
        </w:rPr>
      </w:pPr>
      <w:r>
        <w:rPr>
          <w:b/>
          <w:sz w:val="24"/>
        </w:rPr>
        <w:t xml:space="preserve">Natural occurrence of the microorganism: </w:t>
      </w:r>
      <w:r>
        <w:rPr>
          <w:i/>
          <w:color w:val="FF0000"/>
          <w:sz w:val="24"/>
        </w:rPr>
        <w:t>[include information on its geographical distribution, preferred or obligate hosts, habitats, ecological niches and level of natural o</w:t>
      </w:r>
      <w:r>
        <w:rPr>
          <w:i/>
          <w:color w:val="FF0000"/>
          <w:sz w:val="24"/>
        </w:rPr>
        <w:t>ccurrence in the</w:t>
      </w:r>
      <w:r>
        <w:rPr>
          <w:i/>
          <w:color w:val="FF0000"/>
          <w:spacing w:val="-9"/>
          <w:sz w:val="24"/>
        </w:rPr>
        <w:t xml:space="preserve"> </w:t>
      </w:r>
      <w:r>
        <w:rPr>
          <w:i/>
          <w:color w:val="FF0000"/>
          <w:sz w:val="24"/>
        </w:rPr>
        <w:t>environment]</w:t>
      </w:r>
    </w:p>
    <w:p w:rsidR="00211FD7" w:rsidRDefault="00211FD7">
      <w:pPr>
        <w:pStyle w:val="BodyText"/>
        <w:spacing w:before="11"/>
        <w:rPr>
          <w:sz w:val="23"/>
        </w:rPr>
      </w:pPr>
    </w:p>
    <w:p w:rsidR="00211FD7" w:rsidRDefault="001A1981">
      <w:pPr>
        <w:pStyle w:val="ListParagraph"/>
        <w:numPr>
          <w:ilvl w:val="0"/>
          <w:numId w:val="14"/>
        </w:numPr>
        <w:tabs>
          <w:tab w:val="left" w:pos="1254"/>
        </w:tabs>
        <w:ind w:right="820" w:firstLine="0"/>
        <w:rPr>
          <w:i/>
          <w:sz w:val="24"/>
        </w:rPr>
      </w:pPr>
      <w:r>
        <w:rPr>
          <w:b/>
          <w:sz w:val="24"/>
        </w:rPr>
        <w:t xml:space="preserve">Mode of Action: </w:t>
      </w:r>
      <w:r>
        <w:rPr>
          <w:i/>
          <w:color w:val="FF0000"/>
          <w:sz w:val="24"/>
        </w:rPr>
        <w:t>[Its toxicity, pathogenicity, type of antagonism to target hosts, infective/toxic dose, transmissibility, etc. (if known).  Any known or potential hazard</w:t>
      </w:r>
      <w:r>
        <w:rPr>
          <w:i/>
          <w:color w:val="FF0000"/>
          <w:spacing w:val="-23"/>
          <w:sz w:val="24"/>
        </w:rPr>
        <w:t xml:space="preserve"> </w:t>
      </w:r>
      <w:r>
        <w:rPr>
          <w:i/>
          <w:color w:val="FF0000"/>
          <w:sz w:val="24"/>
        </w:rPr>
        <w:t>(such</w:t>
      </w:r>
    </w:p>
    <w:p w:rsidR="00211FD7" w:rsidRDefault="001A1981">
      <w:pPr>
        <w:pStyle w:val="BodyText"/>
        <w:ind w:left="860" w:right="134"/>
      </w:pPr>
      <w:r>
        <w:rPr>
          <w:color w:val="FF0000"/>
        </w:rPr>
        <w:t>as infectivity) to mammals (including humans), th</w:t>
      </w:r>
      <w:r>
        <w:rPr>
          <w:color w:val="FF0000"/>
        </w:rPr>
        <w:t xml:space="preserve">e environment, and nontarget species should be </w:t>
      </w:r>
      <w:r>
        <w:rPr>
          <w:color w:val="FF0000"/>
        </w:rPr>
        <w:t>discussed.]</w:t>
      </w:r>
    </w:p>
    <w:p w:rsidR="00211FD7" w:rsidRDefault="00211FD7">
      <w:pPr>
        <w:pStyle w:val="BodyText"/>
      </w:pPr>
    </w:p>
    <w:p w:rsidR="00211FD7" w:rsidRDefault="001A1981">
      <w:pPr>
        <w:pStyle w:val="ListParagraph"/>
        <w:numPr>
          <w:ilvl w:val="0"/>
          <w:numId w:val="14"/>
        </w:numPr>
        <w:tabs>
          <w:tab w:val="left" w:pos="1321"/>
        </w:tabs>
        <w:ind w:left="1320" w:hanging="460"/>
        <w:rPr>
          <w:i/>
          <w:sz w:val="24"/>
        </w:rPr>
      </w:pPr>
      <w:r>
        <w:rPr>
          <w:b/>
          <w:sz w:val="24"/>
        </w:rPr>
        <w:t xml:space="preserve">Pest host range: </w:t>
      </w:r>
      <w:r>
        <w:rPr>
          <w:i/>
          <w:color w:val="FF0000"/>
          <w:sz w:val="24"/>
        </w:rPr>
        <w:t>[Include spectrum of pests susceptible to</w:t>
      </w:r>
      <w:r>
        <w:rPr>
          <w:i/>
          <w:color w:val="FF0000"/>
          <w:spacing w:val="-19"/>
          <w:sz w:val="24"/>
        </w:rPr>
        <w:t xml:space="preserve"> </w:t>
      </w:r>
      <w:r>
        <w:rPr>
          <w:i/>
          <w:color w:val="FF0000"/>
          <w:sz w:val="24"/>
        </w:rPr>
        <w:t>MPCA]</w:t>
      </w:r>
    </w:p>
    <w:p w:rsidR="00211FD7" w:rsidRDefault="00211FD7">
      <w:pPr>
        <w:pStyle w:val="BodyText"/>
        <w:spacing w:before="11"/>
        <w:rPr>
          <w:sz w:val="23"/>
        </w:rPr>
      </w:pPr>
    </w:p>
    <w:p w:rsidR="00211FD7" w:rsidRDefault="001A1981">
      <w:pPr>
        <w:pStyle w:val="ListParagraph"/>
        <w:numPr>
          <w:ilvl w:val="0"/>
          <w:numId w:val="14"/>
        </w:numPr>
        <w:tabs>
          <w:tab w:val="left" w:pos="1188"/>
        </w:tabs>
        <w:ind w:right="168" w:firstLine="0"/>
        <w:rPr>
          <w:i/>
          <w:sz w:val="24"/>
        </w:rPr>
      </w:pPr>
      <w:r>
        <w:rPr>
          <w:b/>
          <w:sz w:val="24"/>
        </w:rPr>
        <w:t xml:space="preserve">Life cycle: </w:t>
      </w:r>
      <w:r>
        <w:rPr>
          <w:i/>
          <w:color w:val="FF0000"/>
          <w:sz w:val="24"/>
        </w:rPr>
        <w:t xml:space="preserve">[If applicable- include the various forms of the MPCA that may occur and any </w:t>
      </w:r>
      <w:r>
        <w:rPr>
          <w:i/>
          <w:color w:val="FF0000"/>
          <w:sz w:val="24"/>
        </w:rPr>
        <w:t>significant differences in pesticidal, pathogenic or toxigenic characteristics of the various</w:t>
      </w:r>
      <w:r>
        <w:rPr>
          <w:i/>
          <w:color w:val="FF0000"/>
          <w:spacing w:val="-29"/>
          <w:sz w:val="24"/>
        </w:rPr>
        <w:t xml:space="preserve"> </w:t>
      </w:r>
      <w:r>
        <w:rPr>
          <w:i/>
          <w:color w:val="FF0000"/>
          <w:sz w:val="24"/>
        </w:rPr>
        <w:t>forms]</w:t>
      </w:r>
    </w:p>
    <w:p w:rsidR="00211FD7" w:rsidRDefault="00211FD7">
      <w:pPr>
        <w:pStyle w:val="BodyText"/>
        <w:spacing w:before="1"/>
      </w:pPr>
    </w:p>
    <w:p w:rsidR="00211FD7" w:rsidRDefault="001A1981">
      <w:pPr>
        <w:pStyle w:val="ListParagraph"/>
        <w:numPr>
          <w:ilvl w:val="0"/>
          <w:numId w:val="14"/>
        </w:numPr>
        <w:tabs>
          <w:tab w:val="left" w:pos="1121"/>
        </w:tabs>
        <w:ind w:right="594" w:firstLine="0"/>
        <w:rPr>
          <w:i/>
          <w:sz w:val="24"/>
        </w:rPr>
      </w:pPr>
      <w:r>
        <w:rPr>
          <w:b/>
          <w:sz w:val="24"/>
        </w:rPr>
        <w:t xml:space="preserve">Differences in morphological, physiological, biochemical, pesticidal or resistance characteristics from naturally occurring microorganism: </w:t>
      </w:r>
      <w:r>
        <w:rPr>
          <w:i/>
          <w:color w:val="FF0000"/>
          <w:sz w:val="24"/>
        </w:rPr>
        <w:t>[If applicable-</w:t>
      </w:r>
      <w:r>
        <w:rPr>
          <w:i/>
          <w:color w:val="FF0000"/>
          <w:sz w:val="24"/>
        </w:rPr>
        <w:t xml:space="preserve"> describe if such characteristics are different from the classical description of the species or</w:t>
      </w:r>
      <w:r>
        <w:rPr>
          <w:i/>
          <w:color w:val="FF0000"/>
          <w:spacing w:val="-26"/>
          <w:sz w:val="24"/>
        </w:rPr>
        <w:t xml:space="preserve"> </w:t>
      </w:r>
      <w:r>
        <w:rPr>
          <w:i/>
          <w:color w:val="FF0000"/>
          <w:sz w:val="24"/>
        </w:rPr>
        <w:t>microorganism]</w:t>
      </w:r>
    </w:p>
    <w:p w:rsidR="00211FD7" w:rsidRDefault="00211FD7">
      <w:pPr>
        <w:pStyle w:val="BodyText"/>
        <w:spacing w:before="11"/>
        <w:rPr>
          <w:sz w:val="23"/>
        </w:rPr>
      </w:pPr>
    </w:p>
    <w:p w:rsidR="00211FD7" w:rsidRDefault="001A1981">
      <w:pPr>
        <w:pStyle w:val="BodyText"/>
        <w:ind w:left="860" w:right="586"/>
        <w:jc w:val="both"/>
      </w:pPr>
      <w:r>
        <w:rPr>
          <w:color w:val="FF0000"/>
        </w:rPr>
        <w:t xml:space="preserve">[NOTE: For guidance in compiling relevant information from multiple references/scientific </w:t>
      </w:r>
      <w:r>
        <w:rPr>
          <w:color w:val="FF0000"/>
        </w:rPr>
        <w:t>literature- see format in “Review of Literature” sect</w:t>
      </w:r>
      <w:r>
        <w:rPr>
          <w:color w:val="FF0000"/>
        </w:rPr>
        <w:t>ion on last page on template. Include all reference citations.]</w:t>
      </w:r>
    </w:p>
    <w:p w:rsidR="00211FD7" w:rsidRDefault="00211FD7">
      <w:pPr>
        <w:pStyle w:val="BodyText"/>
        <w:spacing w:before="11"/>
        <w:rPr>
          <w:sz w:val="23"/>
        </w:rPr>
      </w:pPr>
    </w:p>
    <w:p w:rsidR="00211FD7" w:rsidRDefault="001A1981">
      <w:pPr>
        <w:pStyle w:val="ListParagraph"/>
        <w:numPr>
          <w:ilvl w:val="0"/>
          <w:numId w:val="14"/>
        </w:numPr>
        <w:tabs>
          <w:tab w:val="left" w:pos="1188"/>
        </w:tabs>
        <w:ind w:left="1187" w:hanging="327"/>
        <w:rPr>
          <w:i/>
          <w:sz w:val="24"/>
        </w:rPr>
      </w:pPr>
      <w:r>
        <w:rPr>
          <w:b/>
          <w:sz w:val="24"/>
        </w:rPr>
        <w:t xml:space="preserve">History of use:  </w:t>
      </w:r>
      <w:r>
        <w:rPr>
          <w:i/>
          <w:color w:val="FF0000"/>
          <w:sz w:val="24"/>
        </w:rPr>
        <w:t>[MPCA and/or closely related strains or</w:t>
      </w:r>
      <w:r>
        <w:rPr>
          <w:i/>
          <w:color w:val="FF0000"/>
          <w:spacing w:val="-22"/>
          <w:sz w:val="24"/>
        </w:rPr>
        <w:t xml:space="preserve"> </w:t>
      </w:r>
      <w:r>
        <w:rPr>
          <w:i/>
          <w:color w:val="FF0000"/>
          <w:sz w:val="24"/>
        </w:rPr>
        <w:t>species]</w:t>
      </w:r>
    </w:p>
    <w:p w:rsidR="00211FD7" w:rsidRDefault="00211FD7">
      <w:pPr>
        <w:rPr>
          <w:sz w:val="24"/>
        </w:rPr>
        <w:sectPr w:rsidR="00211FD7">
          <w:pgSz w:w="12240" w:h="15840"/>
          <w:pgMar w:top="1820" w:right="940" w:bottom="1080" w:left="940" w:header="876" w:footer="889" w:gutter="0"/>
          <w:cols w:space="720"/>
        </w:sectPr>
      </w:pPr>
    </w:p>
    <w:p w:rsidR="00211FD7" w:rsidRDefault="00211FD7">
      <w:pPr>
        <w:pStyle w:val="BodyText"/>
        <w:spacing w:before="11"/>
        <w:rPr>
          <w:sz w:val="12"/>
        </w:rPr>
      </w:pPr>
    </w:p>
    <w:p w:rsidR="00211FD7" w:rsidRDefault="001A1981">
      <w:pPr>
        <w:pStyle w:val="Heading2"/>
        <w:numPr>
          <w:ilvl w:val="0"/>
          <w:numId w:val="16"/>
        </w:numPr>
        <w:tabs>
          <w:tab w:val="left" w:pos="859"/>
          <w:tab w:val="left" w:pos="860"/>
        </w:tabs>
        <w:spacing w:before="90"/>
      </w:pPr>
      <w:r>
        <w:t>MANUFACTURING PROCESS (OCSPP</w:t>
      </w:r>
      <w:r>
        <w:rPr>
          <w:spacing w:val="-16"/>
        </w:rPr>
        <w:t xml:space="preserve"> </w:t>
      </w:r>
      <w:r>
        <w:t>885.1200)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
        <w:rPr>
          <w:i w:val="0"/>
        </w:rPr>
      </w:pPr>
    </w:p>
    <w:p w:rsidR="00211FD7" w:rsidRDefault="001A1981">
      <w:pPr>
        <w:pStyle w:val="Heading2"/>
        <w:numPr>
          <w:ilvl w:val="0"/>
          <w:numId w:val="13"/>
        </w:numPr>
        <w:tabs>
          <w:tab w:val="left" w:pos="859"/>
          <w:tab w:val="left" w:pos="860"/>
        </w:tabs>
      </w:pPr>
      <w:r>
        <w:rPr>
          <w:u w:val="thick"/>
        </w:rPr>
        <w:t>DESCRIPTION OF PRODUCTION AND FORMULATION</w:t>
      </w:r>
      <w:r>
        <w:rPr>
          <w:spacing w:val="-26"/>
          <w:u w:val="thick"/>
        </w:rPr>
        <w:t xml:space="preserve"> </w:t>
      </w:r>
      <w:r>
        <w:rPr>
          <w:u w:val="thick"/>
        </w:rPr>
        <w:t>PROCESS:</w:t>
      </w:r>
    </w:p>
    <w:p w:rsidR="00211FD7" w:rsidRDefault="00211FD7">
      <w:pPr>
        <w:pStyle w:val="BodyText"/>
        <w:rPr>
          <w:b/>
          <w:i w:val="0"/>
          <w:sz w:val="22"/>
        </w:rPr>
      </w:pPr>
    </w:p>
    <w:p w:rsidR="00211FD7" w:rsidRDefault="001A1981">
      <w:pPr>
        <w:ind w:left="860"/>
        <w:rPr>
          <w:b/>
          <w:i/>
          <w:sz w:val="24"/>
        </w:rPr>
      </w:pPr>
      <w:r>
        <w:rPr>
          <w:b/>
          <w:i/>
          <w:sz w:val="24"/>
        </w:rPr>
        <w:t>See</w:t>
      </w:r>
      <w:r>
        <w:rPr>
          <w:b/>
          <w:i/>
          <w:sz w:val="24"/>
        </w:rPr>
        <w:t xml:space="preserve"> Appendix A. Confidential Business Information — Section II. Manufacturing Process</w:t>
      </w:r>
    </w:p>
    <w:p w:rsidR="00211FD7" w:rsidRDefault="00211FD7">
      <w:pPr>
        <w:pStyle w:val="BodyText"/>
        <w:rPr>
          <w:b/>
          <w:sz w:val="26"/>
        </w:rPr>
      </w:pPr>
    </w:p>
    <w:p w:rsidR="00211FD7" w:rsidRDefault="00211FD7">
      <w:pPr>
        <w:pStyle w:val="BodyText"/>
        <w:rPr>
          <w:b/>
          <w:sz w:val="22"/>
        </w:rPr>
      </w:pPr>
    </w:p>
    <w:p w:rsidR="00211FD7" w:rsidRDefault="001A1981">
      <w:pPr>
        <w:pStyle w:val="ListParagraph"/>
        <w:numPr>
          <w:ilvl w:val="0"/>
          <w:numId w:val="13"/>
        </w:numPr>
        <w:tabs>
          <w:tab w:val="left" w:pos="859"/>
          <w:tab w:val="left" w:pos="860"/>
        </w:tabs>
        <w:rPr>
          <w:b/>
          <w:sz w:val="24"/>
        </w:rPr>
      </w:pPr>
      <w:r>
        <w:rPr>
          <w:b/>
          <w:sz w:val="24"/>
          <w:u w:val="thick"/>
        </w:rPr>
        <w:t>QUALITY CONTROL/QUALITY ASSURANCE</w:t>
      </w:r>
      <w:r>
        <w:rPr>
          <w:b/>
          <w:spacing w:val="-24"/>
          <w:sz w:val="24"/>
          <w:u w:val="thick"/>
        </w:rPr>
        <w:t xml:space="preserve"> </w:t>
      </w:r>
      <w:r>
        <w:rPr>
          <w:b/>
          <w:sz w:val="24"/>
          <w:u w:val="thick"/>
        </w:rPr>
        <w:t>MEASURES:</w:t>
      </w:r>
    </w:p>
    <w:p w:rsidR="00211FD7" w:rsidRDefault="00211FD7">
      <w:pPr>
        <w:pStyle w:val="BodyText"/>
        <w:spacing w:before="2"/>
        <w:rPr>
          <w:b/>
          <w:i w:val="0"/>
          <w:sz w:val="16"/>
        </w:rPr>
      </w:pPr>
    </w:p>
    <w:p w:rsidR="00211FD7" w:rsidRDefault="001A1981">
      <w:pPr>
        <w:spacing w:before="90"/>
        <w:ind w:left="860"/>
        <w:rPr>
          <w:b/>
          <w:i/>
          <w:sz w:val="24"/>
        </w:rPr>
      </w:pPr>
      <w:r>
        <w:rPr>
          <w:b/>
          <w:i/>
          <w:sz w:val="24"/>
        </w:rPr>
        <w:t>See Appendix A. Confidential Business Information — Section II. Manufacturing Process</w:t>
      </w:r>
    </w:p>
    <w:p w:rsidR="00211FD7" w:rsidRDefault="00211FD7">
      <w:pPr>
        <w:rPr>
          <w:sz w:val="24"/>
        </w:rPr>
        <w:sectPr w:rsidR="00211FD7">
          <w:pgSz w:w="12240" w:h="15840"/>
          <w:pgMar w:top="1820" w:right="940" w:bottom="1080" w:left="940" w:header="876" w:footer="889" w:gutter="0"/>
          <w:cols w:space="720"/>
        </w:sectPr>
      </w:pPr>
    </w:p>
    <w:p w:rsidR="00211FD7" w:rsidRDefault="00211FD7">
      <w:pPr>
        <w:pStyle w:val="BodyText"/>
        <w:spacing w:before="11"/>
        <w:rPr>
          <w:b/>
          <w:sz w:val="12"/>
        </w:rPr>
      </w:pPr>
    </w:p>
    <w:p w:rsidR="00211FD7" w:rsidRDefault="001A1981">
      <w:pPr>
        <w:pStyle w:val="ListParagraph"/>
        <w:numPr>
          <w:ilvl w:val="0"/>
          <w:numId w:val="16"/>
        </w:numPr>
        <w:tabs>
          <w:tab w:val="left" w:pos="859"/>
          <w:tab w:val="left" w:pos="860"/>
        </w:tabs>
        <w:spacing w:before="90"/>
        <w:ind w:right="885"/>
        <w:rPr>
          <w:b/>
          <w:sz w:val="24"/>
        </w:rPr>
      </w:pPr>
      <w:r>
        <w:rPr>
          <w:b/>
          <w:sz w:val="24"/>
        </w:rPr>
        <w:t>DISCUSSION OF FORMATION OF UNINTENTIONAL INGREDIENTS</w:t>
      </w:r>
      <w:r>
        <w:rPr>
          <w:b/>
          <w:spacing w:val="-29"/>
          <w:sz w:val="24"/>
        </w:rPr>
        <w:t xml:space="preserve"> </w:t>
      </w:r>
      <w:r>
        <w:rPr>
          <w:b/>
          <w:sz w:val="24"/>
        </w:rPr>
        <w:t>(OCSPP 885.1300):</w:t>
      </w:r>
    </w:p>
    <w:p w:rsidR="00211FD7" w:rsidRDefault="00211FD7">
      <w:pPr>
        <w:pStyle w:val="BodyText"/>
        <w:spacing w:before="11"/>
        <w:rPr>
          <w:b/>
          <w:i w:val="0"/>
          <w:sz w:val="23"/>
        </w:rPr>
      </w:pPr>
    </w:p>
    <w:p w:rsidR="00211FD7" w:rsidRDefault="001A1981">
      <w:pPr>
        <w:ind w:left="860" w:right="311"/>
        <w:rPr>
          <w:b/>
          <w:i/>
          <w:sz w:val="24"/>
        </w:rPr>
      </w:pPr>
      <w:r>
        <w:rPr>
          <w:b/>
          <w:i/>
          <w:sz w:val="24"/>
        </w:rPr>
        <w:t>See Appendix A. Confidential Business Information — Section III. Discussion of Formation of Unintentional Ingredients</w:t>
      </w:r>
    </w:p>
    <w:p w:rsidR="00211FD7" w:rsidRDefault="00211FD7">
      <w:pPr>
        <w:rPr>
          <w:sz w:val="24"/>
        </w:rPr>
        <w:sectPr w:rsidR="00211FD7">
          <w:pgSz w:w="12240" w:h="15840"/>
          <w:pgMar w:top="1820" w:right="940" w:bottom="1080" w:left="940" w:header="876" w:footer="889" w:gutter="0"/>
          <w:cols w:space="720"/>
        </w:sectPr>
      </w:pPr>
    </w:p>
    <w:p w:rsidR="00211FD7" w:rsidRDefault="00211FD7">
      <w:pPr>
        <w:pStyle w:val="BodyText"/>
        <w:spacing w:before="11"/>
        <w:rPr>
          <w:b/>
          <w:sz w:val="12"/>
        </w:rPr>
      </w:pPr>
    </w:p>
    <w:p w:rsidR="00211FD7" w:rsidRDefault="001A1981">
      <w:pPr>
        <w:pStyle w:val="ListParagraph"/>
        <w:numPr>
          <w:ilvl w:val="0"/>
          <w:numId w:val="16"/>
        </w:numPr>
        <w:tabs>
          <w:tab w:val="left" w:pos="859"/>
          <w:tab w:val="left" w:pos="860"/>
        </w:tabs>
        <w:spacing w:before="90"/>
        <w:rPr>
          <w:b/>
          <w:sz w:val="24"/>
        </w:rPr>
      </w:pPr>
      <w:r>
        <w:rPr>
          <w:b/>
          <w:sz w:val="24"/>
        </w:rPr>
        <w:t>ANALYSIS OF SAMPLES (OCSPP</w:t>
      </w:r>
      <w:r>
        <w:rPr>
          <w:b/>
          <w:spacing w:val="-16"/>
          <w:sz w:val="24"/>
        </w:rPr>
        <w:t xml:space="preserve"> </w:t>
      </w:r>
      <w:r>
        <w:rPr>
          <w:b/>
          <w:sz w:val="24"/>
        </w:rPr>
        <w:t>885.1400)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4"/>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rPr>
          <w:i w:val="0"/>
          <w:sz w:val="22"/>
        </w:rPr>
      </w:pPr>
    </w:p>
    <w:p w:rsidR="00211FD7" w:rsidRDefault="001A1981">
      <w:pPr>
        <w:ind w:left="860" w:right="155"/>
        <w:rPr>
          <w:i/>
        </w:rPr>
      </w:pPr>
      <w:r>
        <w:rPr>
          <w:b/>
        </w:rPr>
        <w:t xml:space="preserve">Deviations from guideline: </w:t>
      </w:r>
      <w:r>
        <w:rPr>
          <w:i/>
          <w:color w:val="FF0000"/>
        </w:rPr>
        <w:t>[Indicate i</w:t>
      </w:r>
      <w:r>
        <w:rPr>
          <w:i/>
          <w:color w:val="FF0000"/>
        </w:rPr>
        <w:t xml:space="preserve">f there were any deviations from the test procedures and reporting requirements stated in guideline(s).This information is usually stated in the Good Laboratory Practices (GLP) and Quality Assurance (QA) statements in the introductory section of the study </w:t>
      </w:r>
      <w:r>
        <w:rPr>
          <w:i/>
          <w:color w:val="FF0000"/>
        </w:rPr>
        <w:t>report. State the reasons for such deviations and its overall effect on the validity of the study.]</w:t>
      </w:r>
    </w:p>
    <w:p w:rsidR="00211FD7" w:rsidRDefault="00211FD7">
      <w:pPr>
        <w:pStyle w:val="BodyText"/>
      </w:pPr>
    </w:p>
    <w:p w:rsidR="00211FD7" w:rsidRDefault="001A1981">
      <w:pPr>
        <w:ind w:left="860"/>
        <w:rPr>
          <w:b/>
          <w:i/>
          <w:sz w:val="24"/>
        </w:rPr>
      </w:pPr>
      <w:r>
        <w:rPr>
          <w:b/>
          <w:i/>
          <w:color w:val="FF0000"/>
          <w:sz w:val="24"/>
        </w:rPr>
        <w:t>[Provide information on analysis of samples from five representative batches of product.]</w:t>
      </w:r>
    </w:p>
    <w:p w:rsidR="00211FD7" w:rsidRDefault="00211FD7">
      <w:pPr>
        <w:pStyle w:val="BodyText"/>
        <w:spacing w:before="10"/>
        <w:rPr>
          <w:b/>
          <w:sz w:val="23"/>
        </w:rPr>
      </w:pPr>
    </w:p>
    <w:p w:rsidR="00211FD7" w:rsidRDefault="001A1981">
      <w:pPr>
        <w:pStyle w:val="BodyText"/>
        <w:ind w:left="860" w:right="121"/>
      </w:pPr>
      <w:r>
        <w:rPr>
          <w:color w:val="FF0000"/>
        </w:rPr>
        <w:t xml:space="preserve">[The amount of active ingredient/MPCA will normally be expressed in recognized units of </w:t>
      </w:r>
      <w:r>
        <w:rPr>
          <w:color w:val="FF0000"/>
        </w:rPr>
        <w:t>biological activity per unit weight or volume. The analytical methodologies used to determine the identity and verify biological activity must be described in detail, i</w:t>
      </w:r>
      <w:r>
        <w:rPr>
          <w:color w:val="FF0000"/>
        </w:rPr>
        <w:t>ncluding standardization, sensitivity, reproducibility and statistical validity. Representative data to validate the assay must be submitted (e.g. SOPs, laboratory protocols, certificates of analysis, SOPs, QA/QC measures and results, manufacturer kit info</w:t>
      </w:r>
      <w:r>
        <w:rPr>
          <w:color w:val="FF0000"/>
        </w:rPr>
        <w:t>rmation].</w:t>
      </w:r>
    </w:p>
    <w:p w:rsidR="00211FD7" w:rsidRDefault="00211FD7">
      <w:pPr>
        <w:pStyle w:val="BodyText"/>
        <w:spacing w:before="11"/>
        <w:rPr>
          <w:sz w:val="23"/>
        </w:rPr>
      </w:pPr>
    </w:p>
    <w:p w:rsidR="00211FD7" w:rsidRDefault="001A1981">
      <w:pPr>
        <w:pStyle w:val="BodyText"/>
        <w:ind w:left="860" w:right="233"/>
      </w:pPr>
      <w:r>
        <w:rPr>
          <w:color w:val="FF0000"/>
        </w:rPr>
        <w:t xml:space="preserve">[Claims concerning the nature and level of microbial contaminants must also be supported by </w:t>
      </w:r>
      <w:r>
        <w:rPr>
          <w:color w:val="FF0000"/>
        </w:rPr>
        <w:t>data from five production batch analyses. Details and validation of methods used to assay for microbial contamination must be submitted. Since the nature</w:t>
      </w:r>
      <w:r>
        <w:rPr>
          <w:color w:val="FF0000"/>
        </w:rPr>
        <w:t xml:space="preserve"> of microbial formulations presents unique problems with respect to analysis for contaminating microorganisms, it is important that the validity, specificity, sensitivity and reliability of the detection method be reported.]</w:t>
      </w:r>
    </w:p>
    <w:p w:rsidR="00211FD7" w:rsidRDefault="001A1981">
      <w:pPr>
        <w:spacing w:before="230"/>
        <w:ind w:left="860"/>
        <w:rPr>
          <w:i/>
          <w:sz w:val="24"/>
        </w:rPr>
      </w:pPr>
      <w:r>
        <w:t>The validation data are shown i</w:t>
      </w:r>
      <w:r>
        <w:t xml:space="preserve">n Table </w:t>
      </w:r>
      <w:r>
        <w:rPr>
          <w:i/>
          <w:color w:val="FF0000"/>
          <w:sz w:val="24"/>
        </w:rPr>
        <w:t>[x]</w:t>
      </w:r>
      <w:r>
        <w:t xml:space="preserve">. </w:t>
      </w:r>
      <w:r>
        <w:rPr>
          <w:i/>
          <w:color w:val="FF0000"/>
          <w:sz w:val="24"/>
        </w:rPr>
        <w:t>[If applicable]</w:t>
      </w:r>
    </w:p>
    <w:p w:rsidR="00211FD7" w:rsidRDefault="00211FD7">
      <w:pPr>
        <w:pStyle w:val="BodyText"/>
        <w:spacing w:before="1"/>
        <w:rPr>
          <w:sz w:val="20"/>
        </w:rPr>
      </w:pP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10"/>
        <w:gridCol w:w="1260"/>
        <w:gridCol w:w="1260"/>
        <w:gridCol w:w="1170"/>
        <w:gridCol w:w="1440"/>
        <w:gridCol w:w="990"/>
        <w:gridCol w:w="810"/>
        <w:gridCol w:w="720"/>
      </w:tblGrid>
      <w:tr w:rsidR="00211FD7">
        <w:trPr>
          <w:trHeight w:hRule="exact" w:val="481"/>
        </w:trPr>
        <w:tc>
          <w:tcPr>
            <w:tcW w:w="9360" w:type="dxa"/>
            <w:gridSpan w:val="8"/>
          </w:tcPr>
          <w:p w:rsidR="00211FD7" w:rsidRDefault="001A1981">
            <w:pPr>
              <w:pStyle w:val="TableParagraph"/>
              <w:spacing w:before="168"/>
              <w:ind w:left="115"/>
              <w:rPr>
                <w:b/>
                <w:sz w:val="20"/>
              </w:rPr>
            </w:pPr>
            <w:r>
              <w:rPr>
                <w:b/>
                <w:sz w:val="20"/>
              </w:rPr>
              <w:t xml:space="preserve">Table </w:t>
            </w:r>
            <w:r>
              <w:rPr>
                <w:i/>
                <w:color w:val="FF0000"/>
                <w:sz w:val="24"/>
              </w:rPr>
              <w:t>[x]</w:t>
            </w:r>
            <w:r>
              <w:rPr>
                <w:b/>
                <w:sz w:val="20"/>
              </w:rPr>
              <w:t>.  Method validation data</w:t>
            </w:r>
          </w:p>
        </w:tc>
      </w:tr>
      <w:tr w:rsidR="00211FD7">
        <w:trPr>
          <w:trHeight w:hRule="exact" w:val="665"/>
        </w:trPr>
        <w:tc>
          <w:tcPr>
            <w:tcW w:w="1710" w:type="dxa"/>
            <w:tcBorders>
              <w:right w:val="single" w:sz="8" w:space="0" w:color="000000"/>
            </w:tcBorders>
          </w:tcPr>
          <w:p w:rsidR="00211FD7" w:rsidRDefault="001A1981">
            <w:pPr>
              <w:pStyle w:val="TableParagraph"/>
              <w:spacing w:before="167"/>
              <w:ind w:left="115"/>
              <w:rPr>
                <w:sz w:val="20"/>
              </w:rPr>
            </w:pPr>
            <w:r>
              <w:rPr>
                <w:sz w:val="20"/>
              </w:rPr>
              <w:t>Component</w:t>
            </w:r>
          </w:p>
        </w:tc>
        <w:tc>
          <w:tcPr>
            <w:tcW w:w="1260" w:type="dxa"/>
            <w:tcBorders>
              <w:left w:val="single" w:sz="8" w:space="0" w:color="000000"/>
              <w:right w:val="single" w:sz="8" w:space="0" w:color="000000"/>
            </w:tcBorders>
          </w:tcPr>
          <w:p w:rsidR="00211FD7" w:rsidRDefault="001A1981">
            <w:pPr>
              <w:pStyle w:val="TableParagraph"/>
              <w:spacing w:before="167"/>
              <w:ind w:left="120" w:right="323"/>
              <w:rPr>
                <w:sz w:val="20"/>
              </w:rPr>
            </w:pPr>
            <w:r>
              <w:rPr>
                <w:sz w:val="20"/>
              </w:rPr>
              <w:t>Method Type / ID</w:t>
            </w:r>
          </w:p>
        </w:tc>
        <w:tc>
          <w:tcPr>
            <w:tcW w:w="1260" w:type="dxa"/>
            <w:tcBorders>
              <w:left w:val="single" w:sz="8" w:space="0" w:color="000000"/>
              <w:right w:val="single" w:sz="8" w:space="0" w:color="000000"/>
            </w:tcBorders>
          </w:tcPr>
          <w:p w:rsidR="00211FD7" w:rsidRDefault="001A1981">
            <w:pPr>
              <w:pStyle w:val="TableParagraph"/>
              <w:spacing w:before="167"/>
              <w:ind w:left="120" w:right="101"/>
              <w:rPr>
                <w:sz w:val="20"/>
              </w:rPr>
            </w:pPr>
            <w:r>
              <w:rPr>
                <w:sz w:val="20"/>
              </w:rPr>
              <w:t>Anal. Range (w %)</w:t>
            </w:r>
          </w:p>
        </w:tc>
        <w:tc>
          <w:tcPr>
            <w:tcW w:w="1170" w:type="dxa"/>
            <w:tcBorders>
              <w:left w:val="single" w:sz="8" w:space="0" w:color="000000"/>
              <w:right w:val="single" w:sz="8" w:space="0" w:color="000000"/>
            </w:tcBorders>
          </w:tcPr>
          <w:p w:rsidR="00211FD7" w:rsidRDefault="001A1981">
            <w:pPr>
              <w:pStyle w:val="TableParagraph"/>
              <w:spacing w:before="167"/>
              <w:ind w:left="120" w:right="161"/>
              <w:rPr>
                <w:sz w:val="20"/>
              </w:rPr>
            </w:pPr>
            <w:r>
              <w:rPr>
                <w:sz w:val="20"/>
              </w:rPr>
              <w:t>Retention time (min)</w:t>
            </w:r>
          </w:p>
        </w:tc>
        <w:tc>
          <w:tcPr>
            <w:tcW w:w="1440" w:type="dxa"/>
            <w:tcBorders>
              <w:left w:val="single" w:sz="8" w:space="0" w:color="000000"/>
              <w:right w:val="single" w:sz="8" w:space="0" w:color="000000"/>
            </w:tcBorders>
          </w:tcPr>
          <w:p w:rsidR="00211FD7" w:rsidRDefault="001A1981">
            <w:pPr>
              <w:pStyle w:val="TableParagraph"/>
              <w:spacing w:before="167"/>
              <w:ind w:left="120"/>
              <w:rPr>
                <w:sz w:val="20"/>
              </w:rPr>
            </w:pPr>
            <w:r>
              <w:rPr>
                <w:sz w:val="20"/>
              </w:rPr>
              <w:t>Recovery (%)</w:t>
            </w:r>
          </w:p>
        </w:tc>
        <w:tc>
          <w:tcPr>
            <w:tcW w:w="990" w:type="dxa"/>
            <w:tcBorders>
              <w:left w:val="single" w:sz="8" w:space="0" w:color="000000"/>
              <w:right w:val="single" w:sz="8" w:space="0" w:color="000000"/>
            </w:tcBorders>
          </w:tcPr>
          <w:p w:rsidR="00211FD7" w:rsidRDefault="001A1981">
            <w:pPr>
              <w:pStyle w:val="TableParagraph"/>
              <w:spacing w:before="167"/>
              <w:ind w:left="120" w:right="441"/>
              <w:rPr>
                <w:sz w:val="20"/>
              </w:rPr>
            </w:pPr>
            <w:r>
              <w:rPr>
                <w:sz w:val="20"/>
              </w:rPr>
              <w:t>RSD (%)</w:t>
            </w:r>
          </w:p>
        </w:tc>
        <w:tc>
          <w:tcPr>
            <w:tcW w:w="810" w:type="dxa"/>
            <w:tcBorders>
              <w:left w:val="single" w:sz="8" w:space="0" w:color="000000"/>
              <w:right w:val="single" w:sz="8" w:space="0" w:color="000000"/>
            </w:tcBorders>
          </w:tcPr>
          <w:p w:rsidR="00211FD7" w:rsidRDefault="001A1981">
            <w:pPr>
              <w:pStyle w:val="TableParagraph"/>
              <w:spacing w:before="167"/>
              <w:ind w:left="120" w:right="239"/>
              <w:rPr>
                <w:sz w:val="20"/>
              </w:rPr>
            </w:pPr>
            <w:r>
              <w:rPr>
                <w:sz w:val="20"/>
              </w:rPr>
              <w:t>LOD (%)</w:t>
            </w:r>
          </w:p>
        </w:tc>
        <w:tc>
          <w:tcPr>
            <w:tcW w:w="720" w:type="dxa"/>
            <w:tcBorders>
              <w:left w:val="single" w:sz="8" w:space="0" w:color="000000"/>
            </w:tcBorders>
          </w:tcPr>
          <w:p w:rsidR="00211FD7" w:rsidRDefault="001A1981">
            <w:pPr>
              <w:pStyle w:val="TableParagraph"/>
              <w:spacing w:before="162"/>
              <w:ind w:left="120"/>
              <w:rPr>
                <w:sz w:val="13"/>
              </w:rPr>
            </w:pPr>
            <w:r>
              <w:rPr>
                <w:sz w:val="20"/>
              </w:rPr>
              <w:t>MA</w:t>
            </w:r>
            <w:r>
              <w:rPr>
                <w:position w:val="7"/>
                <w:sz w:val="13"/>
              </w:rPr>
              <w:t>1</w:t>
            </w:r>
          </w:p>
        </w:tc>
      </w:tr>
      <w:tr w:rsidR="00211FD7">
        <w:trPr>
          <w:trHeight w:hRule="exact" w:val="431"/>
        </w:trPr>
        <w:tc>
          <w:tcPr>
            <w:tcW w:w="1710" w:type="dxa"/>
            <w:tcBorders>
              <w:bottom w:val="single" w:sz="8" w:space="0" w:color="000000"/>
              <w:right w:val="single" w:sz="8" w:space="0" w:color="000000"/>
            </w:tcBorders>
          </w:tcPr>
          <w:p w:rsidR="00211FD7" w:rsidRDefault="001A1981">
            <w:pPr>
              <w:pStyle w:val="TableParagraph"/>
              <w:spacing w:before="167"/>
              <w:ind w:left="115"/>
              <w:rPr>
                <w:sz w:val="20"/>
              </w:rPr>
            </w:pPr>
            <w:r>
              <w:rPr>
                <w:sz w:val="20"/>
              </w:rPr>
              <w:t>Active</w:t>
            </w:r>
          </w:p>
        </w:tc>
        <w:tc>
          <w:tcPr>
            <w:tcW w:w="1260" w:type="dxa"/>
            <w:tcBorders>
              <w:left w:val="single" w:sz="8" w:space="0" w:color="000000"/>
              <w:bottom w:val="single" w:sz="8" w:space="0" w:color="000000"/>
              <w:right w:val="single" w:sz="8" w:space="0" w:color="000000"/>
            </w:tcBorders>
          </w:tcPr>
          <w:p w:rsidR="00211FD7" w:rsidRDefault="00211FD7"/>
        </w:tc>
        <w:tc>
          <w:tcPr>
            <w:tcW w:w="1260" w:type="dxa"/>
            <w:tcBorders>
              <w:left w:val="single" w:sz="8" w:space="0" w:color="000000"/>
              <w:bottom w:val="single" w:sz="8" w:space="0" w:color="000000"/>
              <w:right w:val="single" w:sz="8" w:space="0" w:color="000000"/>
            </w:tcBorders>
          </w:tcPr>
          <w:p w:rsidR="00211FD7" w:rsidRDefault="00211FD7"/>
        </w:tc>
        <w:tc>
          <w:tcPr>
            <w:tcW w:w="1170" w:type="dxa"/>
            <w:tcBorders>
              <w:left w:val="single" w:sz="8" w:space="0" w:color="000000"/>
              <w:bottom w:val="single" w:sz="8" w:space="0" w:color="000000"/>
              <w:right w:val="single" w:sz="8" w:space="0" w:color="000000"/>
            </w:tcBorders>
          </w:tcPr>
          <w:p w:rsidR="00211FD7" w:rsidRDefault="00211FD7"/>
        </w:tc>
        <w:tc>
          <w:tcPr>
            <w:tcW w:w="1440" w:type="dxa"/>
            <w:tcBorders>
              <w:left w:val="single" w:sz="8" w:space="0" w:color="000000"/>
              <w:bottom w:val="single" w:sz="8" w:space="0" w:color="000000"/>
              <w:right w:val="single" w:sz="8" w:space="0" w:color="000000"/>
            </w:tcBorders>
          </w:tcPr>
          <w:p w:rsidR="00211FD7" w:rsidRDefault="00211FD7"/>
        </w:tc>
        <w:tc>
          <w:tcPr>
            <w:tcW w:w="990" w:type="dxa"/>
            <w:tcBorders>
              <w:left w:val="single" w:sz="8" w:space="0" w:color="000000"/>
              <w:bottom w:val="single" w:sz="8" w:space="0" w:color="000000"/>
              <w:right w:val="single" w:sz="8" w:space="0" w:color="000000"/>
            </w:tcBorders>
          </w:tcPr>
          <w:p w:rsidR="00211FD7" w:rsidRDefault="00211FD7"/>
        </w:tc>
        <w:tc>
          <w:tcPr>
            <w:tcW w:w="810" w:type="dxa"/>
            <w:tcBorders>
              <w:left w:val="single" w:sz="8" w:space="0" w:color="000000"/>
              <w:bottom w:val="single" w:sz="8" w:space="0" w:color="000000"/>
              <w:right w:val="single" w:sz="8" w:space="0" w:color="000000"/>
            </w:tcBorders>
          </w:tcPr>
          <w:p w:rsidR="00211FD7" w:rsidRDefault="00211FD7"/>
        </w:tc>
        <w:tc>
          <w:tcPr>
            <w:tcW w:w="720" w:type="dxa"/>
            <w:tcBorders>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6"/>
              <w:ind w:left="115"/>
              <w:rPr>
                <w:sz w:val="20"/>
              </w:rPr>
            </w:pPr>
            <w:r>
              <w:rPr>
                <w:sz w:val="20"/>
              </w:rPr>
              <w:t>Impurity 1</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170" w:type="dxa"/>
            <w:tcBorders>
              <w:top w:val="single" w:sz="8" w:space="0" w:color="000000"/>
              <w:left w:val="single" w:sz="8" w:space="0" w:color="000000"/>
              <w:bottom w:val="single" w:sz="8" w:space="0" w:color="000000"/>
              <w:right w:val="single" w:sz="8" w:space="0" w:color="000000"/>
            </w:tcBorders>
          </w:tcPr>
          <w:p w:rsidR="00211FD7" w:rsidRDefault="00211FD7"/>
        </w:tc>
        <w:tc>
          <w:tcPr>
            <w:tcW w:w="1440" w:type="dxa"/>
            <w:tcBorders>
              <w:top w:val="single" w:sz="8" w:space="0" w:color="000000"/>
              <w:left w:val="single" w:sz="8" w:space="0" w:color="000000"/>
              <w:bottom w:val="single" w:sz="8" w:space="0" w:color="000000"/>
              <w:right w:val="single" w:sz="8" w:space="0" w:color="000000"/>
            </w:tcBorders>
          </w:tcPr>
          <w:p w:rsidR="00211FD7" w:rsidRDefault="00211FD7"/>
        </w:tc>
        <w:tc>
          <w:tcPr>
            <w:tcW w:w="990" w:type="dxa"/>
            <w:tcBorders>
              <w:top w:val="single" w:sz="8" w:space="0" w:color="000000"/>
              <w:left w:val="single" w:sz="8" w:space="0" w:color="000000"/>
              <w:bottom w:val="single" w:sz="8" w:space="0" w:color="000000"/>
              <w:right w:val="single" w:sz="8" w:space="0" w:color="000000"/>
            </w:tcBorders>
          </w:tcPr>
          <w:p w:rsidR="00211FD7" w:rsidRDefault="00211FD7"/>
        </w:tc>
        <w:tc>
          <w:tcPr>
            <w:tcW w:w="810" w:type="dxa"/>
            <w:tcBorders>
              <w:top w:val="single" w:sz="8" w:space="0" w:color="000000"/>
              <w:left w:val="single" w:sz="8" w:space="0" w:color="000000"/>
              <w:bottom w:val="single" w:sz="8" w:space="0" w:color="000000"/>
              <w:right w:val="single" w:sz="8" w:space="0" w:color="000000"/>
            </w:tcBorders>
          </w:tcPr>
          <w:p w:rsidR="00211FD7" w:rsidRDefault="00211FD7"/>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6"/>
              <w:ind w:left="115"/>
              <w:rPr>
                <w:sz w:val="20"/>
              </w:rPr>
            </w:pPr>
            <w:r>
              <w:rPr>
                <w:sz w:val="20"/>
              </w:rPr>
              <w:t>Impurity 2</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170" w:type="dxa"/>
            <w:tcBorders>
              <w:top w:val="single" w:sz="8" w:space="0" w:color="000000"/>
              <w:left w:val="single" w:sz="8" w:space="0" w:color="000000"/>
              <w:bottom w:val="single" w:sz="8" w:space="0" w:color="000000"/>
              <w:right w:val="single" w:sz="8" w:space="0" w:color="000000"/>
            </w:tcBorders>
          </w:tcPr>
          <w:p w:rsidR="00211FD7" w:rsidRDefault="00211FD7"/>
        </w:tc>
        <w:tc>
          <w:tcPr>
            <w:tcW w:w="1440" w:type="dxa"/>
            <w:tcBorders>
              <w:top w:val="single" w:sz="8" w:space="0" w:color="000000"/>
              <w:left w:val="single" w:sz="8" w:space="0" w:color="000000"/>
              <w:bottom w:val="single" w:sz="8" w:space="0" w:color="000000"/>
              <w:right w:val="single" w:sz="8" w:space="0" w:color="000000"/>
            </w:tcBorders>
          </w:tcPr>
          <w:p w:rsidR="00211FD7" w:rsidRDefault="00211FD7"/>
        </w:tc>
        <w:tc>
          <w:tcPr>
            <w:tcW w:w="990" w:type="dxa"/>
            <w:tcBorders>
              <w:top w:val="single" w:sz="8" w:space="0" w:color="000000"/>
              <w:left w:val="single" w:sz="8" w:space="0" w:color="000000"/>
              <w:bottom w:val="single" w:sz="8" w:space="0" w:color="000000"/>
              <w:right w:val="single" w:sz="8" w:space="0" w:color="000000"/>
            </w:tcBorders>
          </w:tcPr>
          <w:p w:rsidR="00211FD7" w:rsidRDefault="00211FD7"/>
        </w:tc>
        <w:tc>
          <w:tcPr>
            <w:tcW w:w="810" w:type="dxa"/>
            <w:tcBorders>
              <w:top w:val="single" w:sz="8" w:space="0" w:color="000000"/>
              <w:left w:val="single" w:sz="8" w:space="0" w:color="000000"/>
              <w:bottom w:val="single" w:sz="8" w:space="0" w:color="000000"/>
              <w:right w:val="single" w:sz="8" w:space="0" w:color="000000"/>
            </w:tcBorders>
          </w:tcPr>
          <w:p w:rsidR="00211FD7" w:rsidRDefault="00211FD7"/>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6"/>
              <w:ind w:left="115"/>
              <w:rPr>
                <w:sz w:val="20"/>
              </w:rPr>
            </w:pPr>
            <w:r>
              <w:rPr>
                <w:sz w:val="20"/>
              </w:rPr>
              <w:t>Impurity 3</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170" w:type="dxa"/>
            <w:tcBorders>
              <w:top w:val="single" w:sz="8" w:space="0" w:color="000000"/>
              <w:left w:val="single" w:sz="8" w:space="0" w:color="000000"/>
              <w:bottom w:val="single" w:sz="8" w:space="0" w:color="000000"/>
              <w:right w:val="single" w:sz="8" w:space="0" w:color="000000"/>
            </w:tcBorders>
          </w:tcPr>
          <w:p w:rsidR="00211FD7" w:rsidRDefault="00211FD7"/>
        </w:tc>
        <w:tc>
          <w:tcPr>
            <w:tcW w:w="1440" w:type="dxa"/>
            <w:tcBorders>
              <w:top w:val="single" w:sz="8" w:space="0" w:color="000000"/>
              <w:left w:val="single" w:sz="8" w:space="0" w:color="000000"/>
              <w:bottom w:val="single" w:sz="8" w:space="0" w:color="000000"/>
              <w:right w:val="single" w:sz="8" w:space="0" w:color="000000"/>
            </w:tcBorders>
          </w:tcPr>
          <w:p w:rsidR="00211FD7" w:rsidRDefault="00211FD7"/>
        </w:tc>
        <w:tc>
          <w:tcPr>
            <w:tcW w:w="990" w:type="dxa"/>
            <w:tcBorders>
              <w:top w:val="single" w:sz="8" w:space="0" w:color="000000"/>
              <w:left w:val="single" w:sz="8" w:space="0" w:color="000000"/>
              <w:bottom w:val="single" w:sz="8" w:space="0" w:color="000000"/>
              <w:right w:val="single" w:sz="8" w:space="0" w:color="000000"/>
            </w:tcBorders>
          </w:tcPr>
          <w:p w:rsidR="00211FD7" w:rsidRDefault="00211FD7"/>
        </w:tc>
        <w:tc>
          <w:tcPr>
            <w:tcW w:w="810" w:type="dxa"/>
            <w:tcBorders>
              <w:top w:val="single" w:sz="8" w:space="0" w:color="000000"/>
              <w:left w:val="single" w:sz="8" w:space="0" w:color="000000"/>
              <w:bottom w:val="single" w:sz="8" w:space="0" w:color="000000"/>
              <w:right w:val="single" w:sz="8" w:space="0" w:color="000000"/>
            </w:tcBorders>
          </w:tcPr>
          <w:p w:rsidR="00211FD7" w:rsidRDefault="00211FD7"/>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7"/>
              <w:ind w:left="115"/>
              <w:rPr>
                <w:sz w:val="20"/>
              </w:rPr>
            </w:pPr>
            <w:r>
              <w:rPr>
                <w:sz w:val="20"/>
              </w:rPr>
              <w:t>Impurity 4</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170" w:type="dxa"/>
            <w:tcBorders>
              <w:top w:val="single" w:sz="8" w:space="0" w:color="000000"/>
              <w:left w:val="single" w:sz="8" w:space="0" w:color="000000"/>
              <w:bottom w:val="single" w:sz="8" w:space="0" w:color="000000"/>
              <w:right w:val="single" w:sz="8" w:space="0" w:color="000000"/>
            </w:tcBorders>
          </w:tcPr>
          <w:p w:rsidR="00211FD7" w:rsidRDefault="00211FD7"/>
        </w:tc>
        <w:tc>
          <w:tcPr>
            <w:tcW w:w="1440" w:type="dxa"/>
            <w:tcBorders>
              <w:top w:val="single" w:sz="8" w:space="0" w:color="000000"/>
              <w:left w:val="single" w:sz="8" w:space="0" w:color="000000"/>
              <w:bottom w:val="single" w:sz="8" w:space="0" w:color="000000"/>
              <w:right w:val="single" w:sz="8" w:space="0" w:color="000000"/>
            </w:tcBorders>
          </w:tcPr>
          <w:p w:rsidR="00211FD7" w:rsidRDefault="00211FD7"/>
        </w:tc>
        <w:tc>
          <w:tcPr>
            <w:tcW w:w="990" w:type="dxa"/>
            <w:tcBorders>
              <w:top w:val="single" w:sz="8" w:space="0" w:color="000000"/>
              <w:left w:val="single" w:sz="8" w:space="0" w:color="000000"/>
              <w:bottom w:val="single" w:sz="8" w:space="0" w:color="000000"/>
              <w:right w:val="single" w:sz="8" w:space="0" w:color="000000"/>
            </w:tcBorders>
          </w:tcPr>
          <w:p w:rsidR="00211FD7" w:rsidRDefault="00211FD7"/>
        </w:tc>
        <w:tc>
          <w:tcPr>
            <w:tcW w:w="810" w:type="dxa"/>
            <w:tcBorders>
              <w:top w:val="single" w:sz="8" w:space="0" w:color="000000"/>
              <w:left w:val="single" w:sz="8" w:space="0" w:color="000000"/>
              <w:bottom w:val="single" w:sz="8" w:space="0" w:color="000000"/>
              <w:right w:val="single" w:sz="8" w:space="0" w:color="000000"/>
            </w:tcBorders>
          </w:tcPr>
          <w:p w:rsidR="00211FD7" w:rsidRDefault="00211FD7"/>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7"/>
              <w:ind w:left="115"/>
              <w:rPr>
                <w:sz w:val="20"/>
              </w:rPr>
            </w:pPr>
            <w:r>
              <w:rPr>
                <w:sz w:val="20"/>
              </w:rPr>
              <w:t>Impurity 5</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5670" w:type="dxa"/>
            <w:gridSpan w:val="5"/>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7"/>
              <w:ind w:left="120"/>
              <w:rPr>
                <w:sz w:val="20"/>
              </w:rPr>
            </w:pPr>
            <w:r>
              <w:rPr>
                <w:sz w:val="20"/>
              </w:rPr>
              <w:t>Validation data not required (level &lt;0.1 in 5 batches of TGAI)</w:t>
            </w:r>
          </w:p>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6"/>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7"/>
              <w:ind w:left="115"/>
              <w:rPr>
                <w:sz w:val="20"/>
              </w:rPr>
            </w:pPr>
            <w:r>
              <w:rPr>
                <w:sz w:val="20"/>
              </w:rPr>
              <w:t>Solvent</w:t>
            </w:r>
          </w:p>
        </w:tc>
        <w:tc>
          <w:tcPr>
            <w:tcW w:w="1260"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7"/>
              <w:ind w:left="120"/>
              <w:rPr>
                <w:sz w:val="20"/>
              </w:rPr>
            </w:pPr>
            <w:r>
              <w:rPr>
                <w:sz w:val="20"/>
              </w:rPr>
              <w:t>GC/FID</w:t>
            </w:r>
          </w:p>
        </w:tc>
        <w:tc>
          <w:tcPr>
            <w:tcW w:w="1260" w:type="dxa"/>
            <w:tcBorders>
              <w:top w:val="single" w:sz="8" w:space="0" w:color="000000"/>
              <w:left w:val="single" w:sz="8" w:space="0" w:color="000000"/>
              <w:bottom w:val="single" w:sz="8" w:space="0" w:color="000000"/>
              <w:right w:val="single" w:sz="8" w:space="0" w:color="000000"/>
            </w:tcBorders>
          </w:tcPr>
          <w:p w:rsidR="00211FD7" w:rsidRDefault="00211FD7"/>
        </w:tc>
        <w:tc>
          <w:tcPr>
            <w:tcW w:w="1170" w:type="dxa"/>
            <w:tcBorders>
              <w:top w:val="single" w:sz="8" w:space="0" w:color="000000"/>
              <w:left w:val="single" w:sz="8" w:space="0" w:color="000000"/>
              <w:bottom w:val="single" w:sz="8" w:space="0" w:color="000000"/>
              <w:right w:val="single" w:sz="8" w:space="0" w:color="000000"/>
            </w:tcBorders>
          </w:tcPr>
          <w:p w:rsidR="00211FD7" w:rsidRDefault="00211FD7"/>
        </w:tc>
        <w:tc>
          <w:tcPr>
            <w:tcW w:w="1440" w:type="dxa"/>
            <w:tcBorders>
              <w:top w:val="single" w:sz="8" w:space="0" w:color="000000"/>
              <w:left w:val="single" w:sz="8" w:space="0" w:color="000000"/>
              <w:bottom w:val="single" w:sz="8" w:space="0" w:color="000000"/>
              <w:right w:val="single" w:sz="8" w:space="0" w:color="000000"/>
            </w:tcBorders>
          </w:tcPr>
          <w:p w:rsidR="00211FD7" w:rsidRDefault="00211FD7"/>
        </w:tc>
        <w:tc>
          <w:tcPr>
            <w:tcW w:w="990" w:type="dxa"/>
            <w:tcBorders>
              <w:top w:val="single" w:sz="8" w:space="0" w:color="000000"/>
              <w:left w:val="single" w:sz="8" w:space="0" w:color="000000"/>
              <w:bottom w:val="single" w:sz="8" w:space="0" w:color="000000"/>
              <w:right w:val="single" w:sz="8" w:space="0" w:color="000000"/>
            </w:tcBorders>
          </w:tcPr>
          <w:p w:rsidR="00211FD7" w:rsidRDefault="00211FD7"/>
        </w:tc>
        <w:tc>
          <w:tcPr>
            <w:tcW w:w="810" w:type="dxa"/>
            <w:tcBorders>
              <w:top w:val="single" w:sz="8" w:space="0" w:color="000000"/>
              <w:left w:val="single" w:sz="8" w:space="0" w:color="000000"/>
              <w:bottom w:val="single" w:sz="8" w:space="0" w:color="000000"/>
              <w:right w:val="single" w:sz="8" w:space="0" w:color="000000"/>
            </w:tcBorders>
          </w:tcPr>
          <w:p w:rsidR="00211FD7" w:rsidRDefault="00211FD7"/>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25"/>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6"/>
              <w:ind w:left="115"/>
              <w:rPr>
                <w:sz w:val="20"/>
              </w:rPr>
            </w:pPr>
            <w:r>
              <w:rPr>
                <w:sz w:val="20"/>
              </w:rPr>
              <w:t>Chloride ion</w:t>
            </w:r>
          </w:p>
        </w:tc>
        <w:tc>
          <w:tcPr>
            <w:tcW w:w="1260"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6"/>
              <w:ind w:left="120"/>
              <w:rPr>
                <w:sz w:val="20"/>
              </w:rPr>
            </w:pPr>
            <w:r>
              <w:rPr>
                <w:sz w:val="20"/>
              </w:rPr>
              <w:t>Ion chrom.</w:t>
            </w:r>
          </w:p>
        </w:tc>
        <w:tc>
          <w:tcPr>
            <w:tcW w:w="5670" w:type="dxa"/>
            <w:gridSpan w:val="5"/>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6"/>
              <w:ind w:left="120"/>
              <w:rPr>
                <w:sz w:val="20"/>
              </w:rPr>
            </w:pPr>
            <w:r>
              <w:rPr>
                <w:sz w:val="20"/>
              </w:rPr>
              <w:t>Validation data not required (well established method).</w:t>
            </w:r>
          </w:p>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431"/>
        </w:trPr>
        <w:tc>
          <w:tcPr>
            <w:tcW w:w="1710" w:type="dxa"/>
            <w:tcBorders>
              <w:top w:val="single" w:sz="8" w:space="0" w:color="000000"/>
              <w:right w:val="single" w:sz="8" w:space="0" w:color="000000"/>
            </w:tcBorders>
          </w:tcPr>
          <w:p w:rsidR="00211FD7" w:rsidRDefault="001A1981">
            <w:pPr>
              <w:pStyle w:val="TableParagraph"/>
              <w:spacing w:before="166"/>
              <w:ind w:left="115"/>
              <w:rPr>
                <w:sz w:val="20"/>
              </w:rPr>
            </w:pPr>
            <w:r>
              <w:rPr>
                <w:sz w:val="20"/>
              </w:rPr>
              <w:t>Sodium ion</w:t>
            </w:r>
          </w:p>
        </w:tc>
        <w:tc>
          <w:tcPr>
            <w:tcW w:w="1260" w:type="dxa"/>
            <w:tcBorders>
              <w:top w:val="single" w:sz="8" w:space="0" w:color="000000"/>
              <w:left w:val="single" w:sz="8" w:space="0" w:color="000000"/>
              <w:right w:val="single" w:sz="8" w:space="0" w:color="000000"/>
            </w:tcBorders>
          </w:tcPr>
          <w:p w:rsidR="00211FD7" w:rsidRDefault="001A1981">
            <w:pPr>
              <w:pStyle w:val="TableParagraph"/>
              <w:spacing w:before="166"/>
              <w:ind w:left="120"/>
              <w:rPr>
                <w:sz w:val="20"/>
              </w:rPr>
            </w:pPr>
            <w:r>
              <w:rPr>
                <w:sz w:val="20"/>
              </w:rPr>
              <w:t>atomic</w:t>
            </w:r>
          </w:p>
        </w:tc>
        <w:tc>
          <w:tcPr>
            <w:tcW w:w="5670" w:type="dxa"/>
            <w:gridSpan w:val="5"/>
            <w:tcBorders>
              <w:top w:val="single" w:sz="8" w:space="0" w:color="000000"/>
              <w:left w:val="single" w:sz="8" w:space="0" w:color="000000"/>
              <w:right w:val="single" w:sz="8" w:space="0" w:color="000000"/>
            </w:tcBorders>
          </w:tcPr>
          <w:p w:rsidR="00211FD7" w:rsidRDefault="001A1981">
            <w:pPr>
              <w:pStyle w:val="TableParagraph"/>
              <w:spacing w:before="166"/>
              <w:ind w:left="120"/>
              <w:rPr>
                <w:sz w:val="20"/>
              </w:rPr>
            </w:pPr>
            <w:r>
              <w:rPr>
                <w:sz w:val="20"/>
              </w:rPr>
              <w:t>Validation data not required (well established method).</w:t>
            </w:r>
          </w:p>
        </w:tc>
        <w:tc>
          <w:tcPr>
            <w:tcW w:w="720" w:type="dxa"/>
            <w:tcBorders>
              <w:top w:val="single" w:sz="8" w:space="0" w:color="000000"/>
              <w:left w:val="single" w:sz="8" w:space="0" w:color="000000"/>
            </w:tcBorders>
          </w:tcPr>
          <w:p w:rsidR="00211FD7" w:rsidRDefault="00211FD7"/>
        </w:tc>
      </w:tr>
    </w:tbl>
    <w:p w:rsidR="00211FD7" w:rsidRDefault="00211FD7">
      <w:pPr>
        <w:sectPr w:rsidR="00211FD7">
          <w:pgSz w:w="12240" w:h="15840"/>
          <w:pgMar w:top="1820" w:right="940" w:bottom="1080" w:left="940" w:header="876" w:footer="889" w:gutter="0"/>
          <w:cols w:space="720"/>
        </w:sectPr>
      </w:pPr>
    </w:p>
    <w:p w:rsidR="00211FD7" w:rsidRDefault="00211FD7">
      <w:pPr>
        <w:pStyle w:val="BodyText"/>
        <w:spacing w:before="10"/>
        <w:rPr>
          <w:i w:val="0"/>
          <w:sz w:val="20"/>
        </w:rPr>
      </w:pPr>
    </w:p>
    <w:tbl>
      <w:tblPr>
        <w:tblW w:w="0" w:type="auto"/>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10"/>
        <w:gridCol w:w="1260"/>
        <w:gridCol w:w="1260"/>
        <w:gridCol w:w="1170"/>
        <w:gridCol w:w="1440"/>
        <w:gridCol w:w="990"/>
        <w:gridCol w:w="810"/>
        <w:gridCol w:w="720"/>
      </w:tblGrid>
      <w:tr w:rsidR="00211FD7">
        <w:trPr>
          <w:trHeight w:hRule="exact" w:val="481"/>
        </w:trPr>
        <w:tc>
          <w:tcPr>
            <w:tcW w:w="9360" w:type="dxa"/>
            <w:gridSpan w:val="8"/>
          </w:tcPr>
          <w:p w:rsidR="00211FD7" w:rsidRDefault="001A1981">
            <w:pPr>
              <w:pStyle w:val="TableParagraph"/>
              <w:spacing w:before="168"/>
              <w:ind w:left="115"/>
              <w:rPr>
                <w:b/>
                <w:sz w:val="20"/>
              </w:rPr>
            </w:pPr>
            <w:r>
              <w:rPr>
                <w:b/>
                <w:sz w:val="20"/>
              </w:rPr>
              <w:t xml:space="preserve">Table </w:t>
            </w:r>
            <w:r>
              <w:rPr>
                <w:i/>
                <w:color w:val="FF0000"/>
                <w:sz w:val="24"/>
              </w:rPr>
              <w:t>[x]</w:t>
            </w:r>
            <w:r>
              <w:rPr>
                <w:b/>
                <w:sz w:val="20"/>
              </w:rPr>
              <w:t>.  Method validation data</w:t>
            </w:r>
          </w:p>
        </w:tc>
      </w:tr>
      <w:tr w:rsidR="00211FD7">
        <w:trPr>
          <w:trHeight w:hRule="exact" w:val="665"/>
        </w:trPr>
        <w:tc>
          <w:tcPr>
            <w:tcW w:w="1710" w:type="dxa"/>
            <w:tcBorders>
              <w:right w:val="single" w:sz="8" w:space="0" w:color="000000"/>
            </w:tcBorders>
          </w:tcPr>
          <w:p w:rsidR="00211FD7" w:rsidRDefault="001A1981">
            <w:pPr>
              <w:pStyle w:val="TableParagraph"/>
              <w:spacing w:before="166"/>
              <w:ind w:left="115"/>
              <w:rPr>
                <w:sz w:val="20"/>
              </w:rPr>
            </w:pPr>
            <w:r>
              <w:rPr>
                <w:sz w:val="20"/>
              </w:rPr>
              <w:t>Component</w:t>
            </w:r>
          </w:p>
        </w:tc>
        <w:tc>
          <w:tcPr>
            <w:tcW w:w="1260" w:type="dxa"/>
            <w:tcBorders>
              <w:left w:val="single" w:sz="8" w:space="0" w:color="000000"/>
              <w:right w:val="single" w:sz="8" w:space="0" w:color="000000"/>
            </w:tcBorders>
          </w:tcPr>
          <w:p w:rsidR="00211FD7" w:rsidRDefault="001A1981">
            <w:pPr>
              <w:pStyle w:val="TableParagraph"/>
              <w:spacing w:before="166"/>
              <w:ind w:left="120" w:right="323"/>
              <w:rPr>
                <w:sz w:val="20"/>
              </w:rPr>
            </w:pPr>
            <w:r>
              <w:rPr>
                <w:sz w:val="20"/>
              </w:rPr>
              <w:t>Method Type / ID</w:t>
            </w:r>
          </w:p>
        </w:tc>
        <w:tc>
          <w:tcPr>
            <w:tcW w:w="1260" w:type="dxa"/>
            <w:tcBorders>
              <w:left w:val="single" w:sz="8" w:space="0" w:color="000000"/>
              <w:right w:val="single" w:sz="8" w:space="0" w:color="000000"/>
            </w:tcBorders>
          </w:tcPr>
          <w:p w:rsidR="00211FD7" w:rsidRDefault="001A1981">
            <w:pPr>
              <w:pStyle w:val="TableParagraph"/>
              <w:spacing w:before="166"/>
              <w:ind w:left="120" w:right="101"/>
              <w:rPr>
                <w:sz w:val="20"/>
              </w:rPr>
            </w:pPr>
            <w:r>
              <w:rPr>
                <w:sz w:val="20"/>
              </w:rPr>
              <w:t>Anal. Range (w %)</w:t>
            </w:r>
          </w:p>
        </w:tc>
        <w:tc>
          <w:tcPr>
            <w:tcW w:w="1170" w:type="dxa"/>
            <w:tcBorders>
              <w:left w:val="single" w:sz="8" w:space="0" w:color="000000"/>
              <w:right w:val="single" w:sz="8" w:space="0" w:color="000000"/>
            </w:tcBorders>
          </w:tcPr>
          <w:p w:rsidR="00211FD7" w:rsidRDefault="001A1981">
            <w:pPr>
              <w:pStyle w:val="TableParagraph"/>
              <w:spacing w:before="166"/>
              <w:ind w:left="120" w:right="161"/>
              <w:rPr>
                <w:sz w:val="20"/>
              </w:rPr>
            </w:pPr>
            <w:r>
              <w:rPr>
                <w:sz w:val="20"/>
              </w:rPr>
              <w:t>Retention time (min)</w:t>
            </w:r>
          </w:p>
        </w:tc>
        <w:tc>
          <w:tcPr>
            <w:tcW w:w="1440" w:type="dxa"/>
            <w:tcBorders>
              <w:left w:val="single" w:sz="8" w:space="0" w:color="000000"/>
              <w:right w:val="single" w:sz="8" w:space="0" w:color="000000"/>
            </w:tcBorders>
          </w:tcPr>
          <w:p w:rsidR="00211FD7" w:rsidRDefault="001A1981">
            <w:pPr>
              <w:pStyle w:val="TableParagraph"/>
              <w:spacing w:before="166"/>
              <w:ind w:left="120"/>
              <w:rPr>
                <w:sz w:val="20"/>
              </w:rPr>
            </w:pPr>
            <w:r>
              <w:rPr>
                <w:sz w:val="20"/>
              </w:rPr>
              <w:t>Recovery (%)</w:t>
            </w:r>
          </w:p>
        </w:tc>
        <w:tc>
          <w:tcPr>
            <w:tcW w:w="990" w:type="dxa"/>
            <w:tcBorders>
              <w:left w:val="single" w:sz="8" w:space="0" w:color="000000"/>
              <w:right w:val="single" w:sz="8" w:space="0" w:color="000000"/>
            </w:tcBorders>
          </w:tcPr>
          <w:p w:rsidR="00211FD7" w:rsidRDefault="001A1981">
            <w:pPr>
              <w:pStyle w:val="TableParagraph"/>
              <w:spacing w:before="166"/>
              <w:ind w:left="120" w:right="441"/>
              <w:rPr>
                <w:sz w:val="20"/>
              </w:rPr>
            </w:pPr>
            <w:r>
              <w:rPr>
                <w:sz w:val="20"/>
              </w:rPr>
              <w:t>RSD (%)</w:t>
            </w:r>
          </w:p>
        </w:tc>
        <w:tc>
          <w:tcPr>
            <w:tcW w:w="810" w:type="dxa"/>
            <w:tcBorders>
              <w:left w:val="single" w:sz="8" w:space="0" w:color="000000"/>
              <w:right w:val="single" w:sz="8" w:space="0" w:color="000000"/>
            </w:tcBorders>
          </w:tcPr>
          <w:p w:rsidR="00211FD7" w:rsidRDefault="001A1981">
            <w:pPr>
              <w:pStyle w:val="TableParagraph"/>
              <w:spacing w:before="166"/>
              <w:ind w:left="120" w:right="239"/>
              <w:rPr>
                <w:sz w:val="20"/>
              </w:rPr>
            </w:pPr>
            <w:r>
              <w:rPr>
                <w:sz w:val="20"/>
              </w:rPr>
              <w:t>LOD (%)</w:t>
            </w:r>
          </w:p>
        </w:tc>
        <w:tc>
          <w:tcPr>
            <w:tcW w:w="720" w:type="dxa"/>
            <w:tcBorders>
              <w:left w:val="single" w:sz="8" w:space="0" w:color="000000"/>
            </w:tcBorders>
          </w:tcPr>
          <w:p w:rsidR="00211FD7" w:rsidRDefault="001A1981">
            <w:pPr>
              <w:pStyle w:val="TableParagraph"/>
              <w:spacing w:before="161"/>
              <w:ind w:left="120"/>
              <w:rPr>
                <w:sz w:val="13"/>
              </w:rPr>
            </w:pPr>
            <w:r>
              <w:rPr>
                <w:sz w:val="20"/>
              </w:rPr>
              <w:t>MA</w:t>
            </w:r>
            <w:r>
              <w:rPr>
                <w:position w:val="7"/>
                <w:sz w:val="13"/>
              </w:rPr>
              <w:t>1</w:t>
            </w:r>
          </w:p>
        </w:tc>
      </w:tr>
      <w:tr w:rsidR="00211FD7">
        <w:trPr>
          <w:trHeight w:hRule="exact" w:val="260"/>
        </w:trPr>
        <w:tc>
          <w:tcPr>
            <w:tcW w:w="1710" w:type="dxa"/>
            <w:tcBorders>
              <w:bottom w:val="single" w:sz="8" w:space="0" w:color="000000"/>
              <w:right w:val="single" w:sz="8" w:space="0" w:color="000000"/>
            </w:tcBorders>
          </w:tcPr>
          <w:p w:rsidR="00211FD7" w:rsidRDefault="00211FD7"/>
        </w:tc>
        <w:tc>
          <w:tcPr>
            <w:tcW w:w="1260" w:type="dxa"/>
            <w:tcBorders>
              <w:left w:val="single" w:sz="8" w:space="0" w:color="000000"/>
              <w:bottom w:val="single" w:sz="8" w:space="0" w:color="000000"/>
              <w:right w:val="single" w:sz="8" w:space="0" w:color="000000"/>
            </w:tcBorders>
          </w:tcPr>
          <w:p w:rsidR="00211FD7" w:rsidRDefault="001A1981">
            <w:pPr>
              <w:pStyle w:val="TableParagraph"/>
              <w:spacing w:line="228" w:lineRule="exact"/>
              <w:ind w:left="120"/>
              <w:rPr>
                <w:sz w:val="20"/>
              </w:rPr>
            </w:pPr>
            <w:r>
              <w:rPr>
                <w:sz w:val="20"/>
              </w:rPr>
              <w:t>absorption</w:t>
            </w:r>
          </w:p>
        </w:tc>
        <w:tc>
          <w:tcPr>
            <w:tcW w:w="5670" w:type="dxa"/>
            <w:gridSpan w:val="5"/>
            <w:tcBorders>
              <w:left w:val="single" w:sz="8" w:space="0" w:color="000000"/>
              <w:bottom w:val="single" w:sz="8" w:space="0" w:color="000000"/>
              <w:right w:val="single" w:sz="8" w:space="0" w:color="000000"/>
            </w:tcBorders>
          </w:tcPr>
          <w:p w:rsidR="00211FD7" w:rsidRDefault="00211FD7"/>
        </w:tc>
        <w:tc>
          <w:tcPr>
            <w:tcW w:w="720" w:type="dxa"/>
            <w:tcBorders>
              <w:left w:val="single" w:sz="8" w:space="0" w:color="000000"/>
              <w:bottom w:val="single" w:sz="8" w:space="0" w:color="000000"/>
            </w:tcBorders>
          </w:tcPr>
          <w:p w:rsidR="00211FD7" w:rsidRDefault="00211FD7"/>
        </w:tc>
      </w:tr>
      <w:tr w:rsidR="00211FD7">
        <w:trPr>
          <w:trHeight w:hRule="exact" w:val="674"/>
        </w:trPr>
        <w:tc>
          <w:tcPr>
            <w:tcW w:w="1710" w:type="dxa"/>
            <w:tcBorders>
              <w:top w:val="single" w:sz="8" w:space="0" w:color="000000"/>
              <w:bottom w:val="single" w:sz="8" w:space="0" w:color="000000"/>
              <w:right w:val="single" w:sz="8" w:space="0" w:color="000000"/>
            </w:tcBorders>
          </w:tcPr>
          <w:p w:rsidR="00211FD7" w:rsidRDefault="001A1981">
            <w:pPr>
              <w:pStyle w:val="TableParagraph"/>
              <w:spacing w:before="167"/>
              <w:ind w:left="115"/>
              <w:rPr>
                <w:sz w:val="20"/>
              </w:rPr>
            </w:pPr>
            <w:r>
              <w:rPr>
                <w:sz w:val="20"/>
              </w:rPr>
              <w:t>Water</w:t>
            </w:r>
          </w:p>
        </w:tc>
        <w:tc>
          <w:tcPr>
            <w:tcW w:w="1260"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7"/>
              <w:ind w:left="120" w:right="106"/>
              <w:rPr>
                <w:sz w:val="20"/>
              </w:rPr>
            </w:pPr>
            <w:r>
              <w:rPr>
                <w:sz w:val="20"/>
              </w:rPr>
              <w:t>Karl Fischer titration</w:t>
            </w:r>
          </w:p>
        </w:tc>
        <w:tc>
          <w:tcPr>
            <w:tcW w:w="5670" w:type="dxa"/>
            <w:gridSpan w:val="5"/>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67"/>
              <w:ind w:left="120"/>
              <w:rPr>
                <w:sz w:val="20"/>
              </w:rPr>
            </w:pPr>
            <w:r>
              <w:rPr>
                <w:sz w:val="20"/>
              </w:rPr>
              <w:t>Validation data not required (well established method).</w:t>
            </w:r>
          </w:p>
        </w:tc>
        <w:tc>
          <w:tcPr>
            <w:tcW w:w="720" w:type="dxa"/>
            <w:tcBorders>
              <w:top w:val="single" w:sz="8" w:space="0" w:color="000000"/>
              <w:left w:val="single" w:sz="8" w:space="0" w:color="000000"/>
              <w:bottom w:val="single" w:sz="8" w:space="0" w:color="000000"/>
            </w:tcBorders>
          </w:tcPr>
          <w:p w:rsidR="00211FD7" w:rsidRDefault="00211FD7"/>
        </w:tc>
      </w:tr>
      <w:tr w:rsidR="00211FD7">
        <w:trPr>
          <w:trHeight w:hRule="exact" w:val="704"/>
        </w:trPr>
        <w:tc>
          <w:tcPr>
            <w:tcW w:w="9360" w:type="dxa"/>
            <w:gridSpan w:val="8"/>
            <w:tcBorders>
              <w:top w:val="single" w:sz="8" w:space="0" w:color="000000"/>
            </w:tcBorders>
          </w:tcPr>
          <w:p w:rsidR="00211FD7" w:rsidRDefault="001A1981">
            <w:pPr>
              <w:pStyle w:val="TableParagraph"/>
              <w:spacing w:before="161"/>
              <w:ind w:left="115"/>
              <w:rPr>
                <w:sz w:val="20"/>
              </w:rPr>
            </w:pPr>
            <w:r>
              <w:rPr>
                <w:position w:val="7"/>
                <w:sz w:val="13"/>
              </w:rPr>
              <w:t xml:space="preserve">1 </w:t>
            </w:r>
            <w:r>
              <w:rPr>
                <w:sz w:val="20"/>
              </w:rPr>
              <w:t>MA = Method acceptability; Y = acceptable; N = not acceptable (see deficiency).</w:t>
            </w:r>
          </w:p>
          <w:p w:rsidR="00211FD7" w:rsidRDefault="001A1981">
            <w:pPr>
              <w:pStyle w:val="TableParagraph"/>
              <w:spacing w:before="25"/>
              <w:ind w:left="115"/>
              <w:rPr>
                <w:i/>
                <w:sz w:val="20"/>
              </w:rPr>
            </w:pPr>
            <w:r>
              <w:rPr>
                <w:i/>
                <w:color w:val="FF0000"/>
                <w:sz w:val="20"/>
              </w:rPr>
              <w:t>[If method is not considered valid- enter explanations to table (if any) in this row.]</w:t>
            </w:r>
          </w:p>
        </w:tc>
      </w:tr>
    </w:tbl>
    <w:p w:rsidR="00211FD7" w:rsidRDefault="00211FD7">
      <w:pPr>
        <w:rPr>
          <w:sz w:val="20"/>
        </w:rPr>
        <w:sectPr w:rsidR="00211FD7">
          <w:pgSz w:w="12240" w:h="15840"/>
          <w:pgMar w:top="1820" w:right="940" w:bottom="1080" w:left="940" w:header="876" w:footer="889" w:gutter="0"/>
          <w:cols w:space="720"/>
        </w:sectPr>
      </w:pPr>
    </w:p>
    <w:p w:rsidR="00211FD7" w:rsidRDefault="00211FD7">
      <w:pPr>
        <w:pStyle w:val="BodyText"/>
        <w:spacing w:before="10"/>
        <w:rPr>
          <w:i w:val="0"/>
          <w:sz w:val="12"/>
        </w:rPr>
      </w:pPr>
    </w:p>
    <w:p w:rsidR="00211FD7" w:rsidRDefault="001A1981">
      <w:pPr>
        <w:pStyle w:val="ListParagraph"/>
        <w:numPr>
          <w:ilvl w:val="0"/>
          <w:numId w:val="16"/>
        </w:numPr>
        <w:tabs>
          <w:tab w:val="left" w:pos="859"/>
          <w:tab w:val="left" w:pos="860"/>
        </w:tabs>
        <w:spacing w:before="90"/>
        <w:rPr>
          <w:i/>
          <w:sz w:val="24"/>
        </w:rPr>
      </w:pPr>
      <w:r>
        <w:rPr>
          <w:b/>
          <w:sz w:val="24"/>
        </w:rPr>
        <w:t xml:space="preserve">CERTIFICATION OF LIMITS (OCSPP 885.1500) </w:t>
      </w:r>
      <w:r>
        <w:rPr>
          <w:i/>
          <w:color w:val="FF0000"/>
          <w:sz w:val="24"/>
        </w:rPr>
        <w:t>[</w:t>
      </w:r>
      <w:r>
        <w:rPr>
          <w:i/>
          <w:color w:val="FF0000"/>
        </w:rPr>
        <w:t>Do not include any CBI data in this</w:t>
      </w:r>
      <w:r>
        <w:rPr>
          <w:i/>
          <w:color w:val="FF0000"/>
          <w:spacing w:val="-36"/>
        </w:rPr>
        <w:t xml:space="preserve"> </w:t>
      </w:r>
      <w:r>
        <w:rPr>
          <w:i/>
          <w:color w:val="FF0000"/>
        </w:rPr>
        <w:t>section]</w:t>
      </w:r>
    </w:p>
    <w:p w:rsidR="00211FD7" w:rsidRDefault="00211FD7">
      <w:pPr>
        <w:pStyle w:val="BodyText"/>
        <w:spacing w:before="11"/>
        <w:rPr>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0"/>
        <w:rPr>
          <w:i w:val="0"/>
          <w:sz w:val="23"/>
        </w:rPr>
      </w:pPr>
    </w:p>
    <w:p w:rsidR="00211FD7" w:rsidRDefault="001A1981">
      <w:pPr>
        <w:spacing w:before="1"/>
        <w:ind w:left="860" w:right="138"/>
        <w:jc w:val="both"/>
        <w:rPr>
          <w:sz w:val="24"/>
        </w:rPr>
      </w:pPr>
      <w:r>
        <w:rPr>
          <w:sz w:val="24"/>
        </w:rPr>
        <w:t xml:space="preserve">The certifications of the upper and lower limits for the active and inert ingredient concentrations in </w:t>
      </w:r>
      <w:r>
        <w:rPr>
          <w:i/>
          <w:color w:val="FF0000"/>
          <w:sz w:val="24"/>
        </w:rPr>
        <w:t xml:space="preserve">[product name or TGAI, MP, or EP name] </w:t>
      </w:r>
      <w:r>
        <w:rPr>
          <w:sz w:val="24"/>
        </w:rPr>
        <w:t xml:space="preserve">(expressed as weight percent) are presented in Table </w:t>
      </w:r>
      <w:r>
        <w:rPr>
          <w:i/>
          <w:color w:val="FF0000"/>
          <w:sz w:val="24"/>
        </w:rPr>
        <w:t xml:space="preserve">[x] </w:t>
      </w:r>
      <w:r>
        <w:rPr>
          <w:sz w:val="24"/>
        </w:rPr>
        <w:t xml:space="preserve">in </w:t>
      </w:r>
      <w:r>
        <w:rPr>
          <w:b/>
          <w:i/>
          <w:sz w:val="24"/>
        </w:rPr>
        <w:t>Appendix I. Confidential Busi</w:t>
      </w:r>
      <w:r>
        <w:rPr>
          <w:b/>
          <w:i/>
          <w:sz w:val="24"/>
        </w:rPr>
        <w:t>ness Information — Section V. Certification of Limits</w:t>
      </w:r>
      <w:r>
        <w:rPr>
          <w:sz w:val="24"/>
        </w:rPr>
        <w:t>.</w:t>
      </w:r>
    </w:p>
    <w:p w:rsidR="00211FD7" w:rsidRDefault="00211FD7">
      <w:pPr>
        <w:jc w:val="both"/>
        <w:rPr>
          <w:sz w:val="24"/>
        </w:rPr>
        <w:sectPr w:rsidR="00211FD7">
          <w:pgSz w:w="12240" w:h="15840"/>
          <w:pgMar w:top="1820" w:right="940" w:bottom="1080" w:left="940" w:header="876" w:footer="889" w:gutter="0"/>
          <w:cols w:space="720"/>
        </w:sectPr>
      </w:pPr>
    </w:p>
    <w:p w:rsidR="00211FD7" w:rsidRDefault="00211FD7">
      <w:pPr>
        <w:pStyle w:val="BodyText"/>
        <w:spacing w:before="11"/>
        <w:rPr>
          <w:i w:val="0"/>
          <w:sz w:val="12"/>
        </w:rPr>
      </w:pPr>
    </w:p>
    <w:p w:rsidR="00211FD7" w:rsidRDefault="001A1981">
      <w:pPr>
        <w:pStyle w:val="Heading2"/>
        <w:numPr>
          <w:ilvl w:val="0"/>
          <w:numId w:val="16"/>
        </w:numPr>
        <w:tabs>
          <w:tab w:val="left" w:pos="587"/>
        </w:tabs>
        <w:spacing w:before="90"/>
        <w:ind w:left="586" w:hanging="446"/>
      </w:pPr>
      <w:r>
        <w:t>ENFORCEMENT ANALYTICAL METHOD (OCSPP</w:t>
      </w:r>
      <w:r>
        <w:rPr>
          <w:spacing w:val="-20"/>
        </w:rPr>
        <w:t xml:space="preserve"> </w:t>
      </w:r>
      <w:r>
        <w:t>830.1800):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rPr>
          <w:i w:val="0"/>
          <w:sz w:val="22"/>
        </w:rPr>
      </w:pPr>
    </w:p>
    <w:p w:rsidR="00211FD7" w:rsidRDefault="001A1981">
      <w:pPr>
        <w:ind w:left="860" w:right="155"/>
        <w:rPr>
          <w:i/>
        </w:rPr>
      </w:pPr>
      <w:r>
        <w:rPr>
          <w:b/>
        </w:rPr>
        <w:t xml:space="preserve">Deviations from guideline: </w:t>
      </w:r>
      <w:r>
        <w:rPr>
          <w:i/>
          <w:color w:val="FF0000"/>
        </w:rPr>
        <w:t xml:space="preserve">[Indicate if there were any deviations from the test procedures and reporting </w:t>
      </w:r>
      <w:r>
        <w:rPr>
          <w:i/>
          <w:color w:val="FF0000"/>
        </w:rPr>
        <w:t>requirements stated in guideline(s).This information is usually stated in the Good Laboratory Practices (GLP) and Quality Assurance (QA) statements in the introductory section of the study report. State the reasons for such deviations and its overall effec</w:t>
      </w:r>
      <w:r>
        <w:rPr>
          <w:i/>
          <w:color w:val="FF0000"/>
        </w:rPr>
        <w:t>t on the validity of the study.]</w:t>
      </w:r>
    </w:p>
    <w:p w:rsidR="00211FD7" w:rsidRDefault="00211FD7">
      <w:pPr>
        <w:pStyle w:val="BodyText"/>
      </w:pPr>
    </w:p>
    <w:p w:rsidR="00211FD7" w:rsidRDefault="00211FD7">
      <w:pPr>
        <w:pStyle w:val="BodyText"/>
        <w:spacing w:before="10"/>
        <w:rPr>
          <w:sz w:val="23"/>
        </w:rPr>
      </w:pPr>
    </w:p>
    <w:p w:rsidR="00211FD7" w:rsidRDefault="001A1981">
      <w:pPr>
        <w:pStyle w:val="BodyText"/>
        <w:ind w:left="859" w:right="295"/>
      </w:pPr>
      <w:r>
        <w:rPr>
          <w:color w:val="FF0000"/>
        </w:rPr>
        <w:t xml:space="preserve">[Detailed methodologies and validated data related to detection, identification, enumeration </w:t>
      </w:r>
      <w:r>
        <w:rPr>
          <w:color w:val="FF0000"/>
        </w:rPr>
        <w:t>and/or quantification of the active ingredient, related metabolites, impurities, contaminants or other ingredients may be requir</w:t>
      </w:r>
      <w:r>
        <w:rPr>
          <w:color w:val="FF0000"/>
        </w:rPr>
        <w:t>ed. The registrant should consult with the Agency regarding the nature of specific tests that may be required for certain types of the microbial pesticides. These might include: methodologies to distinguish the MPCA from other closely related strains, moni</w:t>
      </w:r>
      <w:r>
        <w:rPr>
          <w:color w:val="FF0000"/>
        </w:rPr>
        <w:t>toring of the active ingredient or relevant metabolite during production, quantification of doses for infectivity/ toxicity testing, and enumeration of viable forms of the MPCA in tissues.</w:t>
      </w:r>
    </w:p>
    <w:p w:rsidR="00211FD7" w:rsidRDefault="00211FD7">
      <w:pPr>
        <w:pStyle w:val="BodyText"/>
        <w:spacing w:before="10"/>
        <w:rPr>
          <w:sz w:val="23"/>
        </w:rPr>
      </w:pPr>
    </w:p>
    <w:p w:rsidR="00211FD7" w:rsidRDefault="001A1981">
      <w:pPr>
        <w:pStyle w:val="Heading3"/>
        <w:ind w:left="859" w:right="329"/>
      </w:pPr>
      <w:r>
        <w:t xml:space="preserve">An analytical method was provided for the determination of the </w:t>
      </w:r>
      <w:r>
        <w:rPr>
          <w:i/>
          <w:color w:val="FF0000"/>
        </w:rPr>
        <w:t>[TG</w:t>
      </w:r>
      <w:r>
        <w:rPr>
          <w:i/>
          <w:color w:val="FF0000"/>
        </w:rPr>
        <w:t>AI] [and/or] [impurities of concern]</w:t>
      </w:r>
      <w:r>
        <w:t xml:space="preserve">. The method was </w:t>
      </w:r>
      <w:r>
        <w:rPr>
          <w:color w:val="FF0000"/>
        </w:rPr>
        <w:t xml:space="preserve">[not] </w:t>
      </w:r>
      <w:r>
        <w:t>assessed to be specific, precise and accurate for use as an enforcement analytical method.</w:t>
      </w:r>
    </w:p>
    <w:p w:rsidR="00211FD7" w:rsidRDefault="00211FD7">
      <w:pPr>
        <w:sectPr w:rsidR="00211FD7">
          <w:pgSz w:w="12240" w:h="15840"/>
          <w:pgMar w:top="1820" w:right="940" w:bottom="1080" w:left="940" w:header="876" w:footer="889" w:gutter="0"/>
          <w:cols w:space="720"/>
        </w:sectPr>
      </w:pPr>
    </w:p>
    <w:p w:rsidR="00211FD7" w:rsidRDefault="00211FD7">
      <w:pPr>
        <w:pStyle w:val="BodyText"/>
        <w:spacing w:before="11"/>
        <w:rPr>
          <w:i w:val="0"/>
          <w:sz w:val="12"/>
        </w:rPr>
      </w:pPr>
    </w:p>
    <w:p w:rsidR="00211FD7" w:rsidRDefault="001A1981">
      <w:pPr>
        <w:pStyle w:val="ListParagraph"/>
        <w:numPr>
          <w:ilvl w:val="0"/>
          <w:numId w:val="16"/>
        </w:numPr>
        <w:tabs>
          <w:tab w:val="left" w:pos="620"/>
        </w:tabs>
        <w:spacing w:before="90"/>
        <w:ind w:left="590" w:right="218" w:hanging="450"/>
        <w:rPr>
          <w:b/>
          <w:sz w:val="24"/>
        </w:rPr>
      </w:pPr>
      <w:r>
        <w:rPr>
          <w:b/>
          <w:sz w:val="24"/>
        </w:rPr>
        <w:t>SUMMARY OF PHYSICAL AND CHEMICAL PROPERTIES (OCSPP 830.6302,</w:t>
      </w:r>
      <w:r>
        <w:rPr>
          <w:b/>
          <w:spacing w:val="-22"/>
          <w:sz w:val="24"/>
        </w:rPr>
        <w:t xml:space="preserve"> </w:t>
      </w:r>
      <w:r>
        <w:rPr>
          <w:b/>
          <w:sz w:val="24"/>
        </w:rPr>
        <w:t xml:space="preserve">830.6303, 830.6304, 830.6313, </w:t>
      </w:r>
      <w:r>
        <w:rPr>
          <w:b/>
          <w:sz w:val="24"/>
        </w:rPr>
        <w:t>830.6317, 830.6319, 830.6320, 830.7000, 830.7100,</w:t>
      </w:r>
      <w:r>
        <w:rPr>
          <w:b/>
          <w:spacing w:val="-1"/>
          <w:sz w:val="24"/>
        </w:rPr>
        <w:t xml:space="preserve"> </w:t>
      </w:r>
      <w:r>
        <w:rPr>
          <w:b/>
          <w:sz w:val="24"/>
        </w:rPr>
        <w:t>830.7300)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[no hyp</w:t>
      </w:r>
      <w:r>
        <w:rPr>
          <w:i/>
          <w:color w:val="FF0000"/>
        </w:rPr>
        <w:t xml:space="preserve">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rPr>
          <w:i w:val="0"/>
          <w:sz w:val="22"/>
        </w:rPr>
      </w:pPr>
    </w:p>
    <w:p w:rsidR="00211FD7" w:rsidRDefault="001A1981">
      <w:pPr>
        <w:ind w:left="860" w:right="155"/>
        <w:rPr>
          <w:i/>
        </w:rPr>
      </w:pPr>
      <w:r>
        <w:rPr>
          <w:b/>
        </w:rPr>
        <w:t xml:space="preserve">Deviations from guideline: </w:t>
      </w:r>
      <w:r>
        <w:rPr>
          <w:i/>
          <w:color w:val="FF0000"/>
        </w:rPr>
        <w:t>[Indicate if there were any deviations from the test procedures and reporting requirements stated in guideline(s).This information is usually stated in the Good Laboratory Practices (GLP) and Q</w:t>
      </w:r>
      <w:r>
        <w:rPr>
          <w:i/>
          <w:color w:val="FF0000"/>
        </w:rPr>
        <w:t>uality Assurance (QA) statements in the introductory section of the study report. State the reasons for such deviations and its overall effect on the validity of the study.]</w:t>
      </w:r>
    </w:p>
    <w:p w:rsidR="00211FD7" w:rsidRDefault="00211FD7">
      <w:pPr>
        <w:pStyle w:val="BodyText"/>
        <w:spacing w:before="10"/>
        <w:rPr>
          <w:sz w:val="23"/>
        </w:rPr>
      </w:pPr>
    </w:p>
    <w:p w:rsidR="00211FD7" w:rsidRDefault="001A1981">
      <w:pPr>
        <w:pStyle w:val="BodyText"/>
        <w:ind w:left="860" w:right="228" w:firstLine="60"/>
      </w:pPr>
      <w:r>
        <w:rPr>
          <w:color w:val="FF0000"/>
        </w:rPr>
        <w:t xml:space="preserve">[The following physical and chemical properties, as applicable, for technical active ingredients </w:t>
      </w:r>
      <w:r>
        <w:rPr>
          <w:color w:val="FF0000"/>
        </w:rPr>
        <w:t>and EPs are required:</w:t>
      </w:r>
    </w:p>
    <w:p w:rsidR="00211FD7" w:rsidRDefault="00211FD7">
      <w:pPr>
        <w:pStyle w:val="BodyText"/>
        <w:spacing w:before="10"/>
        <w:rPr>
          <w:sz w:val="23"/>
        </w:rPr>
      </w:pPr>
    </w:p>
    <w:p w:rsidR="00211FD7" w:rsidRDefault="001A1981">
      <w:pPr>
        <w:ind w:left="860"/>
        <w:rPr>
          <w:sz w:val="24"/>
        </w:rPr>
      </w:pPr>
      <w:r>
        <w:rPr>
          <w:sz w:val="24"/>
        </w:rPr>
        <w:t xml:space="preserve">The physical and chemical characteristics for </w:t>
      </w:r>
      <w:r>
        <w:rPr>
          <w:i/>
          <w:color w:val="FF0000"/>
          <w:sz w:val="24"/>
        </w:rPr>
        <w:t xml:space="preserve">[TGAI, MP, or EP] </w:t>
      </w:r>
      <w:r>
        <w:rPr>
          <w:sz w:val="24"/>
        </w:rPr>
        <w:t xml:space="preserve">are presented in Table </w:t>
      </w:r>
      <w:r>
        <w:rPr>
          <w:i/>
          <w:color w:val="FF0000"/>
          <w:sz w:val="24"/>
        </w:rPr>
        <w:t>[x]</w:t>
      </w:r>
      <w:r>
        <w:rPr>
          <w:sz w:val="24"/>
        </w:rPr>
        <w:t>.</w:t>
      </w:r>
    </w:p>
    <w:p w:rsidR="00211FD7" w:rsidRDefault="00211FD7">
      <w:pPr>
        <w:pStyle w:val="BodyText"/>
        <w:spacing w:before="3"/>
        <w:rPr>
          <w:i w:val="0"/>
        </w:rPr>
      </w:pPr>
    </w:p>
    <w:tbl>
      <w:tblPr>
        <w:tblW w:w="0" w:type="auto"/>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38"/>
        <w:gridCol w:w="2656"/>
        <w:gridCol w:w="2863"/>
        <w:gridCol w:w="2905"/>
      </w:tblGrid>
      <w:tr w:rsidR="00211FD7">
        <w:trPr>
          <w:trHeight w:hRule="exact" w:val="484"/>
        </w:trPr>
        <w:tc>
          <w:tcPr>
            <w:tcW w:w="9562" w:type="dxa"/>
            <w:gridSpan w:val="4"/>
          </w:tcPr>
          <w:p w:rsidR="00211FD7" w:rsidRDefault="001A1981">
            <w:pPr>
              <w:pStyle w:val="TableParagraph"/>
              <w:spacing w:before="120"/>
              <w:ind w:left="265"/>
              <w:rPr>
                <w:b/>
                <w:i/>
                <w:sz w:val="20"/>
              </w:rPr>
            </w:pPr>
            <w:r>
              <w:rPr>
                <w:b/>
                <w:sz w:val="20"/>
              </w:rPr>
              <w:t xml:space="preserve">TABLE </w:t>
            </w:r>
            <w:r>
              <w:rPr>
                <w:i/>
                <w:color w:val="FF0000"/>
                <w:sz w:val="24"/>
              </w:rPr>
              <w:t>[x]</w:t>
            </w:r>
            <w:r>
              <w:rPr>
                <w:b/>
                <w:sz w:val="20"/>
              </w:rPr>
              <w:t xml:space="preserve">. Description of Chemical and Physical Properties for </w:t>
            </w:r>
            <w:r>
              <w:rPr>
                <w:b/>
                <w:i/>
                <w:color w:val="FF0000"/>
                <w:sz w:val="20"/>
              </w:rPr>
              <w:t>[Product formulation, TGAI, MP, or EP]</w:t>
            </w:r>
          </w:p>
        </w:tc>
      </w:tr>
      <w:tr w:rsidR="00211FD7">
        <w:trPr>
          <w:trHeight w:hRule="exact" w:val="894"/>
        </w:trPr>
        <w:tc>
          <w:tcPr>
            <w:tcW w:w="1138" w:type="dxa"/>
            <w:tcBorders>
              <w:left w:val="double" w:sz="6" w:space="0" w:color="000000"/>
              <w:bottom w:val="single" w:sz="8" w:space="0" w:color="000000"/>
              <w:right w:val="single" w:sz="8" w:space="0" w:color="000000"/>
            </w:tcBorders>
          </w:tcPr>
          <w:p w:rsidR="00211FD7" w:rsidRDefault="001A1981">
            <w:pPr>
              <w:pStyle w:val="TableParagraph"/>
              <w:spacing w:before="120"/>
              <w:ind w:left="218"/>
              <w:rPr>
                <w:b/>
                <w:sz w:val="20"/>
              </w:rPr>
            </w:pPr>
            <w:r>
              <w:rPr>
                <w:b/>
                <w:sz w:val="20"/>
              </w:rPr>
              <w:t>OCSPP</w:t>
            </w:r>
          </w:p>
          <w:p w:rsidR="00211FD7" w:rsidRDefault="001A1981">
            <w:pPr>
              <w:pStyle w:val="TableParagraph"/>
              <w:ind w:left="399" w:right="124" w:hanging="271"/>
              <w:rPr>
                <w:b/>
                <w:sz w:val="20"/>
              </w:rPr>
            </w:pPr>
            <w:r>
              <w:rPr>
                <w:b/>
                <w:sz w:val="20"/>
              </w:rPr>
              <w:t>Guideline No.</w:t>
            </w:r>
          </w:p>
        </w:tc>
        <w:tc>
          <w:tcPr>
            <w:tcW w:w="2656" w:type="dxa"/>
            <w:tcBorders>
              <w:left w:val="single" w:sz="8" w:space="0" w:color="000000"/>
              <w:bottom w:val="single" w:sz="8" w:space="0" w:color="000000"/>
              <w:right w:val="single" w:sz="8" w:space="0" w:color="000000"/>
            </w:tcBorders>
          </w:tcPr>
          <w:p w:rsidR="00211FD7" w:rsidRDefault="00211FD7">
            <w:pPr>
              <w:pStyle w:val="TableParagraph"/>
              <w:spacing w:before="5"/>
              <w:rPr>
                <w:sz w:val="30"/>
              </w:rPr>
            </w:pPr>
          </w:p>
          <w:p w:rsidR="00211FD7" w:rsidRDefault="001A1981">
            <w:pPr>
              <w:pStyle w:val="TableParagraph"/>
              <w:spacing w:before="1"/>
              <w:ind w:left="301" w:right="300"/>
              <w:jc w:val="center"/>
              <w:rPr>
                <w:b/>
                <w:sz w:val="20"/>
              </w:rPr>
            </w:pPr>
            <w:r>
              <w:rPr>
                <w:b/>
                <w:sz w:val="20"/>
              </w:rPr>
              <w:t>Property</w:t>
            </w:r>
          </w:p>
        </w:tc>
        <w:tc>
          <w:tcPr>
            <w:tcW w:w="2863" w:type="dxa"/>
            <w:tcBorders>
              <w:left w:val="single" w:sz="8" w:space="0" w:color="000000"/>
              <w:bottom w:val="single" w:sz="8" w:space="0" w:color="000000"/>
              <w:right w:val="single" w:sz="8" w:space="0" w:color="000000"/>
            </w:tcBorders>
          </w:tcPr>
          <w:p w:rsidR="00211FD7" w:rsidRDefault="00211FD7">
            <w:pPr>
              <w:pStyle w:val="TableParagraph"/>
              <w:spacing w:before="5"/>
              <w:rPr>
                <w:sz w:val="30"/>
              </w:rPr>
            </w:pPr>
          </w:p>
          <w:p w:rsidR="00211FD7" w:rsidRDefault="001A1981">
            <w:pPr>
              <w:pStyle w:val="TableParagraph"/>
              <w:spacing w:before="1"/>
              <w:ind w:left="629" w:right="628"/>
              <w:jc w:val="center"/>
              <w:rPr>
                <w:b/>
                <w:sz w:val="20"/>
              </w:rPr>
            </w:pPr>
            <w:r>
              <w:rPr>
                <w:b/>
                <w:sz w:val="20"/>
              </w:rPr>
              <w:t>Result</w:t>
            </w:r>
          </w:p>
        </w:tc>
        <w:tc>
          <w:tcPr>
            <w:tcW w:w="2905" w:type="dxa"/>
            <w:tcBorders>
              <w:left w:val="single" w:sz="8" w:space="0" w:color="000000"/>
              <w:bottom w:val="single" w:sz="8" w:space="0" w:color="000000"/>
              <w:right w:val="double" w:sz="6" w:space="0" w:color="000000"/>
            </w:tcBorders>
          </w:tcPr>
          <w:p w:rsidR="00211FD7" w:rsidRDefault="00211FD7">
            <w:pPr>
              <w:pStyle w:val="TableParagraph"/>
              <w:spacing w:before="5"/>
              <w:rPr>
                <w:sz w:val="20"/>
              </w:rPr>
            </w:pPr>
          </w:p>
          <w:p w:rsidR="00211FD7" w:rsidRDefault="001A1981">
            <w:pPr>
              <w:pStyle w:val="TableParagraph"/>
              <w:ind w:left="654"/>
              <w:rPr>
                <w:b/>
                <w:sz w:val="20"/>
              </w:rPr>
            </w:pPr>
            <w:r>
              <w:rPr>
                <w:b/>
                <w:sz w:val="20"/>
              </w:rPr>
              <w:t>Method/Reference</w:t>
            </w:r>
          </w:p>
        </w:tc>
      </w:tr>
      <w:tr w:rsidR="00211FD7">
        <w:trPr>
          <w:trHeight w:hRule="exact" w:val="427"/>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7"/>
              <w:ind w:left="98"/>
              <w:rPr>
                <w:sz w:val="20"/>
              </w:rPr>
            </w:pPr>
            <w:r>
              <w:rPr>
                <w:sz w:val="20"/>
              </w:rPr>
              <w:t>830.6302</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7"/>
              <w:ind w:left="301" w:right="301"/>
              <w:jc w:val="center"/>
              <w:rPr>
                <w:sz w:val="20"/>
              </w:rPr>
            </w:pPr>
            <w:r>
              <w:rPr>
                <w:sz w:val="20"/>
              </w:rPr>
              <w:t>Color</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830.6303</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58"/>
              <w:ind w:left="300" w:right="301"/>
              <w:jc w:val="center"/>
              <w:rPr>
                <w:sz w:val="20"/>
              </w:rPr>
            </w:pPr>
            <w:r>
              <w:rPr>
                <w:sz w:val="20"/>
              </w:rPr>
              <w:t>Physical State</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830.6304</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301" w:right="301"/>
              <w:jc w:val="center"/>
              <w:rPr>
                <w:sz w:val="20"/>
              </w:rPr>
            </w:pPr>
            <w:r>
              <w:rPr>
                <w:sz w:val="20"/>
              </w:rPr>
              <w:t>Odor</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829"/>
        </w:trPr>
        <w:tc>
          <w:tcPr>
            <w:tcW w:w="1138" w:type="dxa"/>
            <w:tcBorders>
              <w:top w:val="single" w:sz="8" w:space="0" w:color="000000"/>
              <w:left w:val="double" w:sz="6" w:space="0" w:color="000000"/>
              <w:bottom w:val="single" w:sz="8" w:space="0" w:color="000000"/>
              <w:right w:val="single" w:sz="8" w:space="0" w:color="000000"/>
            </w:tcBorders>
          </w:tcPr>
          <w:p w:rsidR="00211FD7" w:rsidRDefault="00211FD7">
            <w:pPr>
              <w:pStyle w:val="TableParagraph"/>
              <w:spacing w:before="8"/>
              <w:rPr>
                <w:sz w:val="27"/>
              </w:rPr>
            </w:pPr>
          </w:p>
          <w:p w:rsidR="00211FD7" w:rsidRDefault="001A1981">
            <w:pPr>
              <w:pStyle w:val="TableParagraph"/>
              <w:ind w:left="98"/>
              <w:rPr>
                <w:sz w:val="20"/>
              </w:rPr>
            </w:pPr>
            <w:r>
              <w:rPr>
                <w:sz w:val="20"/>
              </w:rPr>
              <w:t>830.6313</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7"/>
              <w:ind w:left="417" w:right="397" w:hanging="20"/>
              <w:jc w:val="both"/>
              <w:rPr>
                <w:sz w:val="20"/>
              </w:rPr>
            </w:pPr>
            <w:r>
              <w:rPr>
                <w:sz w:val="20"/>
              </w:rPr>
              <w:t>Stability to normal and elevated temperatures, metals, and metal ions</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830.6317</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47"/>
              <w:ind w:left="300" w:right="301"/>
              <w:jc w:val="center"/>
              <w:rPr>
                <w:sz w:val="20"/>
              </w:rPr>
            </w:pPr>
            <w:r>
              <w:rPr>
                <w:sz w:val="20"/>
              </w:rPr>
              <w:t>Storage Stability</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830.6319</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301" w:right="301"/>
              <w:jc w:val="center"/>
              <w:rPr>
                <w:sz w:val="20"/>
              </w:rPr>
            </w:pPr>
            <w:r>
              <w:rPr>
                <w:sz w:val="20"/>
              </w:rPr>
              <w:t>Miscibility</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7"/>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7"/>
              <w:ind w:left="98"/>
              <w:rPr>
                <w:sz w:val="20"/>
              </w:rPr>
            </w:pPr>
            <w:r>
              <w:rPr>
                <w:sz w:val="20"/>
              </w:rPr>
              <w:t>830.6320</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7"/>
              <w:ind w:left="301" w:right="301"/>
              <w:jc w:val="center"/>
              <w:rPr>
                <w:sz w:val="20"/>
              </w:rPr>
            </w:pPr>
            <w:r>
              <w:rPr>
                <w:sz w:val="20"/>
              </w:rPr>
              <w:t>Corrosion characteristics</w:t>
            </w:r>
          </w:p>
        </w:tc>
        <w:tc>
          <w:tcPr>
            <w:tcW w:w="2863" w:type="dxa"/>
            <w:tcBorders>
              <w:top w:val="single" w:sz="8" w:space="0" w:color="000000"/>
              <w:left w:val="single" w:sz="8" w:space="0" w:color="000000"/>
              <w:bottom w:val="single" w:sz="8" w:space="0" w:color="000000"/>
              <w:right w:val="single" w:sz="8" w:space="0" w:color="000000"/>
            </w:tcBorders>
          </w:tcPr>
          <w:p w:rsidR="00211FD7" w:rsidRDefault="00211FD7"/>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830.7000</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301" w:right="301"/>
              <w:jc w:val="center"/>
              <w:rPr>
                <w:sz w:val="20"/>
              </w:rPr>
            </w:pPr>
            <w:r>
              <w:rPr>
                <w:sz w:val="20"/>
              </w:rPr>
              <w:t>pH</w:t>
            </w:r>
          </w:p>
        </w:tc>
        <w:tc>
          <w:tcPr>
            <w:tcW w:w="2863"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631" w:right="628"/>
              <w:jc w:val="center"/>
              <w:rPr>
                <w:i/>
                <w:sz w:val="20"/>
              </w:rPr>
            </w:pPr>
            <w:r>
              <w:rPr>
                <w:i/>
                <w:color w:val="FF0000"/>
                <w:sz w:val="20"/>
              </w:rPr>
              <w:t>[#] (include range)</w:t>
            </w:r>
          </w:p>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428"/>
        </w:trPr>
        <w:tc>
          <w:tcPr>
            <w:tcW w:w="1138" w:type="dxa"/>
            <w:tcBorders>
              <w:top w:val="single" w:sz="8" w:space="0" w:color="000000"/>
              <w:left w:val="double" w:sz="6" w:space="0" w:color="000000"/>
              <w:bottom w:val="single" w:sz="8" w:space="0" w:color="000000"/>
              <w:right w:val="single" w:sz="8" w:space="0" w:color="000000"/>
            </w:tcBorders>
          </w:tcPr>
          <w:p w:rsidR="00211FD7" w:rsidRDefault="001A1981">
            <w:pPr>
              <w:pStyle w:val="TableParagraph"/>
              <w:spacing w:before="118"/>
              <w:ind w:left="98"/>
              <w:rPr>
                <w:sz w:val="20"/>
              </w:rPr>
            </w:pPr>
            <w:r>
              <w:rPr>
                <w:sz w:val="20"/>
              </w:rPr>
              <w:t>830.7100</w:t>
            </w:r>
          </w:p>
        </w:tc>
        <w:tc>
          <w:tcPr>
            <w:tcW w:w="2656"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301" w:right="301"/>
              <w:jc w:val="center"/>
              <w:rPr>
                <w:sz w:val="20"/>
              </w:rPr>
            </w:pPr>
            <w:r>
              <w:rPr>
                <w:sz w:val="20"/>
              </w:rPr>
              <w:t>Viscosity</w:t>
            </w:r>
          </w:p>
        </w:tc>
        <w:tc>
          <w:tcPr>
            <w:tcW w:w="2863" w:type="dxa"/>
            <w:tcBorders>
              <w:top w:val="single" w:sz="8" w:space="0" w:color="000000"/>
              <w:left w:val="single" w:sz="8" w:space="0" w:color="000000"/>
              <w:bottom w:val="single" w:sz="8" w:space="0" w:color="000000"/>
              <w:right w:val="single" w:sz="8" w:space="0" w:color="000000"/>
            </w:tcBorders>
          </w:tcPr>
          <w:p w:rsidR="00211FD7" w:rsidRDefault="001A1981">
            <w:pPr>
              <w:pStyle w:val="TableParagraph"/>
              <w:spacing w:before="118"/>
              <w:ind w:left="631" w:right="628"/>
              <w:jc w:val="center"/>
              <w:rPr>
                <w:i/>
                <w:sz w:val="20"/>
              </w:rPr>
            </w:pPr>
            <w:r>
              <w:rPr>
                <w:i/>
                <w:color w:val="FF0000"/>
                <w:sz w:val="20"/>
              </w:rPr>
              <w:t>[#] (include range)</w:t>
            </w:r>
          </w:p>
        </w:tc>
        <w:tc>
          <w:tcPr>
            <w:tcW w:w="2905" w:type="dxa"/>
            <w:tcBorders>
              <w:top w:val="single" w:sz="8" w:space="0" w:color="000000"/>
              <w:left w:val="single" w:sz="8" w:space="0" w:color="000000"/>
              <w:bottom w:val="single" w:sz="8" w:space="0" w:color="000000"/>
              <w:right w:val="double" w:sz="6" w:space="0" w:color="000000"/>
            </w:tcBorders>
          </w:tcPr>
          <w:p w:rsidR="00211FD7" w:rsidRDefault="00211FD7"/>
        </w:tc>
      </w:tr>
      <w:tr w:rsidR="00211FD7">
        <w:trPr>
          <w:trHeight w:hRule="exact" w:val="671"/>
        </w:trPr>
        <w:tc>
          <w:tcPr>
            <w:tcW w:w="1138" w:type="dxa"/>
            <w:tcBorders>
              <w:top w:val="single" w:sz="8" w:space="0" w:color="000000"/>
              <w:left w:val="double" w:sz="6" w:space="0" w:color="000000"/>
              <w:bottom w:val="double" w:sz="6" w:space="0" w:color="000000"/>
              <w:right w:val="single" w:sz="8" w:space="0" w:color="000000"/>
            </w:tcBorders>
          </w:tcPr>
          <w:p w:rsidR="00211FD7" w:rsidRDefault="00211FD7">
            <w:pPr>
              <w:pStyle w:val="TableParagraph"/>
              <w:spacing w:before="2"/>
              <w:rPr>
                <w:sz w:val="20"/>
              </w:rPr>
            </w:pPr>
          </w:p>
          <w:p w:rsidR="00211FD7" w:rsidRDefault="001A1981">
            <w:pPr>
              <w:pStyle w:val="TableParagraph"/>
              <w:ind w:left="98"/>
              <w:rPr>
                <w:sz w:val="20"/>
              </w:rPr>
            </w:pPr>
            <w:r>
              <w:rPr>
                <w:sz w:val="20"/>
              </w:rPr>
              <w:t>830.7300</w:t>
            </w:r>
          </w:p>
        </w:tc>
        <w:tc>
          <w:tcPr>
            <w:tcW w:w="2656" w:type="dxa"/>
            <w:tcBorders>
              <w:top w:val="single" w:sz="8" w:space="0" w:color="000000"/>
              <w:left w:val="single" w:sz="8" w:space="0" w:color="000000"/>
              <w:bottom w:val="double" w:sz="6" w:space="0" w:color="000000"/>
              <w:right w:val="single" w:sz="8" w:space="0" w:color="000000"/>
            </w:tcBorders>
          </w:tcPr>
          <w:p w:rsidR="00211FD7" w:rsidRDefault="001A1981">
            <w:pPr>
              <w:pStyle w:val="TableParagraph"/>
              <w:spacing w:before="117"/>
              <w:ind w:left="632" w:right="346" w:hanging="267"/>
              <w:rPr>
                <w:sz w:val="20"/>
              </w:rPr>
            </w:pPr>
            <w:r>
              <w:rPr>
                <w:sz w:val="20"/>
              </w:rPr>
              <w:t>Density/relative density (specific gravity)</w:t>
            </w:r>
          </w:p>
        </w:tc>
        <w:tc>
          <w:tcPr>
            <w:tcW w:w="2863" w:type="dxa"/>
            <w:tcBorders>
              <w:top w:val="single" w:sz="8" w:space="0" w:color="000000"/>
              <w:left w:val="single" w:sz="8" w:space="0" w:color="000000"/>
              <w:bottom w:val="double" w:sz="6" w:space="0" w:color="000000"/>
              <w:right w:val="single" w:sz="8" w:space="0" w:color="000000"/>
            </w:tcBorders>
          </w:tcPr>
          <w:p w:rsidR="00211FD7" w:rsidRDefault="00211FD7">
            <w:pPr>
              <w:pStyle w:val="TableParagraph"/>
              <w:spacing w:before="2"/>
              <w:rPr>
                <w:sz w:val="20"/>
              </w:rPr>
            </w:pPr>
          </w:p>
          <w:p w:rsidR="00211FD7" w:rsidRDefault="001A1981">
            <w:pPr>
              <w:pStyle w:val="TableParagraph"/>
              <w:ind w:left="631" w:right="628"/>
              <w:jc w:val="center"/>
              <w:rPr>
                <w:i/>
                <w:sz w:val="20"/>
              </w:rPr>
            </w:pPr>
            <w:r>
              <w:rPr>
                <w:i/>
                <w:color w:val="FF0000"/>
                <w:sz w:val="20"/>
              </w:rPr>
              <w:t>[#] (include range)</w:t>
            </w:r>
          </w:p>
        </w:tc>
        <w:tc>
          <w:tcPr>
            <w:tcW w:w="2905" w:type="dxa"/>
            <w:tcBorders>
              <w:top w:val="single" w:sz="8" w:space="0" w:color="000000"/>
              <w:left w:val="single" w:sz="8" w:space="0" w:color="000000"/>
              <w:bottom w:val="double" w:sz="6" w:space="0" w:color="000000"/>
              <w:right w:val="double" w:sz="6" w:space="0" w:color="000000"/>
            </w:tcBorders>
          </w:tcPr>
          <w:p w:rsidR="00211FD7" w:rsidRDefault="00211FD7"/>
        </w:tc>
      </w:tr>
    </w:tbl>
    <w:p w:rsidR="00211FD7" w:rsidRDefault="00211FD7">
      <w:pPr>
        <w:pStyle w:val="BodyText"/>
        <w:spacing w:before="10"/>
        <w:rPr>
          <w:i w:val="0"/>
          <w:sz w:val="23"/>
        </w:rPr>
      </w:pPr>
    </w:p>
    <w:p w:rsidR="00211FD7" w:rsidRDefault="001A1981">
      <w:pPr>
        <w:ind w:left="775"/>
        <w:rPr>
          <w:i/>
        </w:rPr>
      </w:pPr>
      <w:r>
        <w:rPr>
          <w:i/>
          <w:color w:val="FF0000"/>
        </w:rPr>
        <w:t xml:space="preserve">[Refer to 40 CFR §158.2120(d) test notes to determine when data requirements might not apply. If a data </w:t>
      </w:r>
      <w:r>
        <w:rPr>
          <w:i/>
          <w:color w:val="FF0000"/>
        </w:rPr>
        <w:t>requirement does not apply- include why (based on test note justification) and include CFR citation .] [Include the method used (such as a SOP or ASTM number) or the reference used. If published references are used as a source, they should be included in a</w:t>
      </w:r>
      <w:r>
        <w:rPr>
          <w:i/>
          <w:color w:val="FF0000"/>
        </w:rPr>
        <w:t>n attachment.]</w:t>
      </w:r>
    </w:p>
    <w:p w:rsidR="00211FD7" w:rsidRDefault="00211FD7">
      <w:pPr>
        <w:sectPr w:rsidR="00211FD7">
          <w:pgSz w:w="12240" w:h="15840"/>
          <w:pgMar w:top="1820" w:right="940" w:bottom="1080" w:left="940" w:header="876" w:footer="889" w:gutter="0"/>
          <w:cols w:space="720"/>
        </w:sectPr>
      </w:pPr>
    </w:p>
    <w:p w:rsidR="00211FD7" w:rsidRDefault="001A1981">
      <w:pPr>
        <w:pStyle w:val="Heading2"/>
        <w:numPr>
          <w:ilvl w:val="0"/>
          <w:numId w:val="16"/>
        </w:numPr>
        <w:tabs>
          <w:tab w:val="left" w:pos="834"/>
        </w:tabs>
        <w:spacing w:before="182"/>
        <w:ind w:left="833" w:hanging="693"/>
      </w:pPr>
      <w:r>
        <w:t>CONCLUSION</w:t>
      </w:r>
    </w:p>
    <w:p w:rsidR="00211FD7" w:rsidRDefault="00211FD7">
      <w:pPr>
        <w:pStyle w:val="BodyText"/>
        <w:spacing w:before="1"/>
        <w:rPr>
          <w:b/>
          <w:i w:val="0"/>
          <w:sz w:val="25"/>
        </w:rPr>
      </w:pPr>
    </w:p>
    <w:p w:rsidR="00211FD7" w:rsidRDefault="001A1981">
      <w:pPr>
        <w:pStyle w:val="ListParagraph"/>
        <w:numPr>
          <w:ilvl w:val="0"/>
          <w:numId w:val="12"/>
        </w:numPr>
        <w:tabs>
          <w:tab w:val="left" w:pos="859"/>
          <w:tab w:val="left" w:pos="860"/>
          <w:tab w:val="left" w:pos="4909"/>
        </w:tabs>
        <w:rPr>
          <w:i/>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rPr>
        <w:tab/>
      </w:r>
      <w:r>
        <w:rPr>
          <w:i/>
          <w:color w:val="FF0000"/>
        </w:rPr>
        <w:t>[Summarize the study author’s</w:t>
      </w:r>
      <w:r>
        <w:rPr>
          <w:i/>
          <w:color w:val="FF0000"/>
          <w:spacing w:val="-24"/>
        </w:rPr>
        <w:t xml:space="preserve"> </w:t>
      </w:r>
      <w:r>
        <w:rPr>
          <w:i/>
          <w:color w:val="FF0000"/>
        </w:rPr>
        <w:t>conclusions]</w:t>
      </w:r>
    </w:p>
    <w:p w:rsidR="00211FD7" w:rsidRDefault="00211FD7">
      <w:pPr>
        <w:pStyle w:val="BodyText"/>
        <w:spacing w:before="10"/>
        <w:rPr>
          <w:sz w:val="21"/>
        </w:rPr>
      </w:pPr>
    </w:p>
    <w:p w:rsidR="00211FD7" w:rsidRDefault="001A1981">
      <w:pPr>
        <w:pStyle w:val="ListParagraph"/>
        <w:numPr>
          <w:ilvl w:val="0"/>
          <w:numId w:val="12"/>
        </w:numPr>
        <w:tabs>
          <w:tab w:val="left" w:pos="861"/>
          <w:tab w:val="left" w:pos="4459"/>
        </w:tabs>
        <w:ind w:right="135"/>
        <w:jc w:val="both"/>
        <w:rPr>
          <w:b/>
          <w:i/>
          <w:sz w:val="24"/>
        </w:rPr>
      </w:pPr>
      <w:r>
        <w:rPr>
          <w:b/>
          <w:u w:val="thick"/>
        </w:rPr>
        <w:t>REVIEWER’S</w:t>
      </w:r>
      <w:r>
        <w:rPr>
          <w:b/>
          <w:spacing w:val="-3"/>
          <w:u w:val="thick"/>
        </w:rPr>
        <w:t xml:space="preserve"> </w:t>
      </w:r>
      <w:r>
        <w:rPr>
          <w:b/>
          <w:u w:val="thick"/>
        </w:rPr>
        <w:t>COMMENTS:</w:t>
      </w:r>
      <w:r>
        <w:rPr>
          <w:b/>
        </w:rPr>
        <w:tab/>
      </w:r>
      <w:r>
        <w:rPr>
          <w:i/>
          <w:color w:val="FF0000"/>
          <w:sz w:val="24"/>
        </w:rPr>
        <w:t>[Note  if  in  agreement  with  study  author.  Provide</w:t>
      </w:r>
      <w:r>
        <w:rPr>
          <w:i/>
          <w:color w:val="FF0000"/>
          <w:spacing w:val="17"/>
          <w:sz w:val="24"/>
        </w:rPr>
        <w:t xml:space="preserve"> </w:t>
      </w:r>
      <w:r>
        <w:rPr>
          <w:i/>
          <w:color w:val="FF0000"/>
          <w:sz w:val="24"/>
        </w:rPr>
        <w:t>a</w:t>
      </w:r>
      <w:r>
        <w:rPr>
          <w:i/>
          <w:color w:val="FF0000"/>
          <w:spacing w:val="55"/>
          <w:sz w:val="24"/>
        </w:rPr>
        <w:t xml:space="preserve"> </w:t>
      </w:r>
      <w:r>
        <w:rPr>
          <w:i/>
          <w:color w:val="FF0000"/>
          <w:sz w:val="24"/>
        </w:rPr>
        <w:t>few</w:t>
      </w:r>
      <w:r>
        <w:rPr>
          <w:i/>
          <w:color w:val="FF0000"/>
          <w:sz w:val="24"/>
        </w:rPr>
        <w:t xml:space="preserve"> brief concluding statements on the overall acceptability of the study report(s) and list any data gaps or deficiencies and note whether they are considered “minor” or “major”.]  Do not  include any CBI data in this section. If reviewer comments on any spe</w:t>
      </w:r>
      <w:r>
        <w:rPr>
          <w:i/>
          <w:color w:val="FF0000"/>
          <w:sz w:val="24"/>
        </w:rPr>
        <w:t xml:space="preserve">cific CBI data must be made or if data deficiencies are found in CBI claimed data, include the following statement: </w:t>
      </w:r>
      <w:r>
        <w:rPr>
          <w:b/>
          <w:i/>
          <w:sz w:val="24"/>
        </w:rPr>
        <w:t>For any reviewer comments and/or data deficiencies that contain CBI- See Appendix A. Confidential Business Information —  Section VIII.</w:t>
      </w:r>
      <w:r>
        <w:rPr>
          <w:b/>
          <w:i/>
          <w:spacing w:val="-20"/>
          <w:sz w:val="24"/>
        </w:rPr>
        <w:t xml:space="preserve"> </w:t>
      </w:r>
      <w:r>
        <w:rPr>
          <w:b/>
          <w:i/>
          <w:sz w:val="24"/>
        </w:rPr>
        <w:t>Conc</w:t>
      </w:r>
      <w:r>
        <w:rPr>
          <w:b/>
          <w:i/>
          <w:sz w:val="24"/>
        </w:rPr>
        <w:t>lusion</w:t>
      </w:r>
    </w:p>
    <w:p w:rsidR="00211FD7" w:rsidRDefault="00211FD7">
      <w:pPr>
        <w:pStyle w:val="BodyText"/>
        <w:rPr>
          <w:b/>
          <w:sz w:val="25"/>
        </w:rPr>
      </w:pPr>
    </w:p>
    <w:p w:rsidR="00211FD7" w:rsidRDefault="001A1981">
      <w:pPr>
        <w:pStyle w:val="ListParagraph"/>
        <w:numPr>
          <w:ilvl w:val="0"/>
          <w:numId w:val="12"/>
        </w:numPr>
        <w:tabs>
          <w:tab w:val="left" w:pos="859"/>
          <w:tab w:val="left" w:pos="860"/>
          <w:tab w:val="left" w:pos="3019"/>
        </w:tabs>
        <w:ind w:right="502"/>
        <w:rPr>
          <w:i/>
        </w:rPr>
      </w:pPr>
      <w:r>
        <w:rPr>
          <w:b/>
          <w:u w:val="thick"/>
        </w:rPr>
        <w:t>DEFICIENCIES:</w:t>
      </w:r>
      <w:r>
        <w:rPr>
          <w:b/>
        </w:rPr>
        <w:tab/>
      </w:r>
      <w:r>
        <w:rPr>
          <w:i/>
          <w:color w:val="FF0000"/>
        </w:rPr>
        <w:t>[List each deficiency with the required data to resolve the deficiency OR</w:t>
      </w:r>
      <w:r>
        <w:rPr>
          <w:i/>
          <w:color w:val="FF0000"/>
          <w:spacing w:val="-37"/>
        </w:rPr>
        <w:t xml:space="preserve"> </w:t>
      </w:r>
      <w:r>
        <w:rPr>
          <w:i/>
          <w:color w:val="FF0000"/>
        </w:rPr>
        <w:t>if</w:t>
      </w:r>
      <w:r>
        <w:rPr>
          <w:i/>
          <w:color w:val="FF0000"/>
          <w:spacing w:val="-3"/>
        </w:rPr>
        <w:t xml:space="preserve"> </w:t>
      </w:r>
      <w:r>
        <w:rPr>
          <w:i/>
          <w:color w:val="FF0000"/>
        </w:rPr>
        <w:t>no</w:t>
      </w:r>
      <w:r>
        <w:rPr>
          <w:i/>
          <w:color w:val="FF0000"/>
          <w:w w:val="99"/>
        </w:rPr>
        <w:t xml:space="preserve"> </w:t>
      </w:r>
      <w:r>
        <w:rPr>
          <w:i/>
          <w:color w:val="FF0000"/>
        </w:rPr>
        <w:t>data can be provided to satisfy the</w:t>
      </w:r>
      <w:r>
        <w:rPr>
          <w:i/>
          <w:color w:val="FF0000"/>
          <w:spacing w:val="-27"/>
        </w:rPr>
        <w:t xml:space="preserve"> </w:t>
      </w:r>
      <w:r>
        <w:rPr>
          <w:i/>
          <w:color w:val="FF0000"/>
        </w:rPr>
        <w:t>deficiency.]</w:t>
      </w:r>
    </w:p>
    <w:p w:rsidR="00211FD7" w:rsidRDefault="00211FD7">
      <w:pPr>
        <w:pStyle w:val="BodyText"/>
        <w:spacing w:before="4"/>
        <w:rPr>
          <w:sz w:val="28"/>
        </w:rPr>
      </w:pPr>
    </w:p>
    <w:p w:rsidR="00211FD7" w:rsidRDefault="001A1981">
      <w:pPr>
        <w:pStyle w:val="ListParagraph"/>
        <w:numPr>
          <w:ilvl w:val="0"/>
          <w:numId w:val="12"/>
        </w:numPr>
        <w:tabs>
          <w:tab w:val="left" w:pos="859"/>
          <w:tab w:val="left" w:pos="861"/>
        </w:tabs>
        <w:ind w:right="1360"/>
        <w:rPr>
          <w:b/>
        </w:rPr>
      </w:pPr>
      <w:r>
        <w:rPr>
          <w:b/>
          <w:u w:val="thick"/>
        </w:rPr>
        <w:t xml:space="preserve">CLASSIFICATION: </w:t>
      </w:r>
      <w:r>
        <w:rPr>
          <w:b/>
          <w:color w:val="FF0000"/>
        </w:rPr>
        <w:t>[ACCEPTABLE / UNACCEPTABLE / SUPPLEMENTAL, but UPGRADEABLE]</w:t>
      </w:r>
    </w:p>
    <w:p w:rsidR="00211FD7" w:rsidRDefault="00211FD7">
      <w:pPr>
        <w:pStyle w:val="BodyText"/>
        <w:rPr>
          <w:b/>
          <w:i w:val="0"/>
        </w:rPr>
      </w:pPr>
    </w:p>
    <w:p w:rsidR="00211FD7" w:rsidRDefault="00211FD7">
      <w:pPr>
        <w:pStyle w:val="BodyText"/>
        <w:spacing w:before="2"/>
        <w:rPr>
          <w:b/>
          <w:i w:val="0"/>
          <w:sz w:val="23"/>
        </w:rPr>
      </w:pPr>
    </w:p>
    <w:p w:rsidR="00211FD7" w:rsidRDefault="001A1981">
      <w:pPr>
        <w:pStyle w:val="ListParagraph"/>
        <w:numPr>
          <w:ilvl w:val="0"/>
          <w:numId w:val="16"/>
        </w:numPr>
        <w:tabs>
          <w:tab w:val="left" w:pos="859"/>
          <w:tab w:val="left" w:pos="860"/>
          <w:tab w:val="left" w:pos="3019"/>
        </w:tabs>
        <w:ind w:right="357" w:hanging="721"/>
        <w:rPr>
          <w:i/>
        </w:rPr>
      </w:pPr>
      <w:r>
        <w:rPr>
          <w:b/>
          <w:sz w:val="24"/>
        </w:rPr>
        <w:t>REFERENCES</w:t>
      </w:r>
      <w:r>
        <w:rPr>
          <w:b/>
          <w:sz w:val="24"/>
        </w:rPr>
        <w:tab/>
      </w:r>
      <w:r>
        <w:rPr>
          <w:i/>
          <w:color w:val="FF0000"/>
        </w:rPr>
        <w:t>[Provide refere</w:t>
      </w:r>
      <w:r>
        <w:rPr>
          <w:i/>
          <w:color w:val="FF0000"/>
        </w:rPr>
        <w:t>nces that were cited in the study report: methods, studies</w:t>
      </w:r>
      <w:r>
        <w:rPr>
          <w:i/>
          <w:color w:val="FF0000"/>
          <w:spacing w:val="-36"/>
        </w:rPr>
        <w:t xml:space="preserve"> </w:t>
      </w:r>
      <w:r>
        <w:rPr>
          <w:i/>
          <w:color w:val="FF0000"/>
        </w:rPr>
        <w:t>in</w:t>
      </w:r>
      <w:r>
        <w:rPr>
          <w:i/>
          <w:color w:val="FF0000"/>
          <w:spacing w:val="-3"/>
        </w:rPr>
        <w:t xml:space="preserve"> </w:t>
      </w:r>
      <w:r>
        <w:rPr>
          <w:i/>
          <w:color w:val="FF0000"/>
        </w:rPr>
        <w:t>the</w:t>
      </w:r>
      <w:r>
        <w:rPr>
          <w:i/>
          <w:color w:val="FF0000"/>
          <w:w w:val="99"/>
        </w:rPr>
        <w:t xml:space="preserve"> </w:t>
      </w:r>
      <w:r>
        <w:rPr>
          <w:i/>
          <w:color w:val="FF0000"/>
        </w:rPr>
        <w:t>open literature, references to other study reports in the submission or other studies conducted by the applicant. Submission of these documents as an appendix to the study report is recommen</w:t>
      </w:r>
      <w:r>
        <w:rPr>
          <w:i/>
          <w:color w:val="FF0000"/>
        </w:rPr>
        <w:t>ded, however relevant data and supporting statements for conclusions (especially scientific rationales) made for each data requirement should be excerpted and cited from those documents and inserted into the DER. Examples of information in appendices would</w:t>
      </w:r>
      <w:r>
        <w:rPr>
          <w:i/>
          <w:color w:val="FF0000"/>
        </w:rPr>
        <w:t xml:space="preserve"> be MSDS for intentionally added inert ingredients, or company SOPs referenced in manufacturing process or QC</w:t>
      </w:r>
      <w:r>
        <w:rPr>
          <w:i/>
          <w:color w:val="FF0000"/>
          <w:spacing w:val="-34"/>
        </w:rPr>
        <w:t xml:space="preserve"> </w:t>
      </w:r>
      <w:r>
        <w:rPr>
          <w:i/>
          <w:color w:val="FF0000"/>
        </w:rPr>
        <w:t>descriptions.].</w:t>
      </w:r>
    </w:p>
    <w:p w:rsidR="00211FD7" w:rsidRDefault="00211FD7">
      <w:pPr>
        <w:sectPr w:rsidR="00211FD7">
          <w:headerReference w:type="default" r:id="rId9"/>
          <w:footerReference w:type="default" r:id="rId10"/>
          <w:pgSz w:w="12240" w:h="15840"/>
          <w:pgMar w:top="1960" w:right="940" w:bottom="1360" w:left="940" w:header="1006" w:footer="1165" w:gutter="0"/>
          <w:pgNumType w:start="12"/>
          <w:cols w:space="720"/>
        </w:sect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rPr>
          <w:sz w:val="20"/>
        </w:rPr>
      </w:pPr>
    </w:p>
    <w:p w:rsidR="00211FD7" w:rsidRDefault="00211FD7">
      <w:pPr>
        <w:pStyle w:val="BodyText"/>
        <w:spacing w:before="4"/>
        <w:rPr>
          <w:sz w:val="26"/>
        </w:rPr>
      </w:pPr>
    </w:p>
    <w:p w:rsidR="00211FD7" w:rsidRDefault="001A1981">
      <w:pPr>
        <w:spacing w:before="87" w:line="368" w:lineRule="exact"/>
        <w:ind w:left="808" w:right="807"/>
        <w:jc w:val="center"/>
        <w:rPr>
          <w:b/>
          <w:sz w:val="32"/>
        </w:rPr>
      </w:pPr>
      <w:r>
        <w:rPr>
          <w:b/>
          <w:sz w:val="32"/>
        </w:rPr>
        <w:t>APPENDIX A. CONFIDENTIAL BUSINESS INFORMATION</w:t>
      </w:r>
    </w:p>
    <w:p w:rsidR="00211FD7" w:rsidRDefault="001A1981">
      <w:pPr>
        <w:pStyle w:val="BodyText"/>
        <w:spacing w:line="276" w:lineRule="exact"/>
        <w:ind w:left="807" w:right="807"/>
        <w:jc w:val="center"/>
      </w:pPr>
      <w:r>
        <w:rPr>
          <w:color w:val="FF0000"/>
        </w:rPr>
        <w:t>[If applicable- otherwise delete appendix]</w:t>
      </w:r>
    </w:p>
    <w:p w:rsidR="00211FD7" w:rsidRDefault="00211FD7">
      <w:pPr>
        <w:spacing w:line="276" w:lineRule="exact"/>
        <w:jc w:val="center"/>
        <w:sectPr w:rsidR="00211FD7">
          <w:pgSz w:w="12240" w:h="15840"/>
          <w:pgMar w:top="1960" w:right="940" w:bottom="1360" w:left="940" w:header="1006" w:footer="1165" w:gutter="0"/>
          <w:cols w:space="720"/>
        </w:sectPr>
      </w:pPr>
    </w:p>
    <w:p w:rsidR="00211FD7" w:rsidRDefault="001A1981">
      <w:pPr>
        <w:pStyle w:val="Heading2"/>
        <w:numPr>
          <w:ilvl w:val="0"/>
          <w:numId w:val="11"/>
        </w:numPr>
        <w:tabs>
          <w:tab w:val="left" w:pos="414"/>
        </w:tabs>
        <w:spacing w:before="182"/>
        <w:ind w:hanging="720"/>
      </w:pPr>
      <w:r>
        <w:t>PRODUCT IDENTITY (OCSPP</w:t>
      </w:r>
      <w:r>
        <w:rPr>
          <w:spacing w:val="-12"/>
        </w:rPr>
        <w:t xml:space="preserve"> </w:t>
      </w:r>
      <w:r>
        <w:t>885.1100):</w:t>
      </w:r>
    </w:p>
    <w:p w:rsidR="00211FD7" w:rsidRDefault="00211FD7">
      <w:pPr>
        <w:pStyle w:val="BodyText"/>
        <w:spacing w:before="9"/>
        <w:rPr>
          <w:b/>
          <w:i w:val="0"/>
          <w:sz w:val="21"/>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rPr>
          <w:i w:val="0"/>
          <w:sz w:val="22"/>
        </w:rPr>
      </w:pPr>
    </w:p>
    <w:p w:rsidR="00211FD7" w:rsidRDefault="001A1981">
      <w:pPr>
        <w:ind w:left="860" w:right="156" w:hanging="1"/>
        <w:rPr>
          <w:i/>
        </w:rPr>
      </w:pPr>
      <w:r>
        <w:rPr>
          <w:b/>
        </w:rPr>
        <w:t>Deviations from guideline</w:t>
      </w:r>
      <w:r>
        <w:rPr>
          <w:b/>
        </w:rPr>
        <w:t xml:space="preserve">: </w:t>
      </w:r>
      <w:r>
        <w:rPr>
          <w:i/>
          <w:color w:val="FF0000"/>
        </w:rPr>
        <w:t xml:space="preserve">[Indicate if there were any deviations from the test procedures and reporting requirements stated in guideline(s).This information is usually stated in the Good Laboratory Practices (GLP) and Quality Assurance (QA) statements in the introductory section </w:t>
      </w:r>
      <w:r>
        <w:rPr>
          <w:i/>
          <w:color w:val="FF0000"/>
        </w:rPr>
        <w:t>of the study report. State the reasons for such deviations and its overall effect on the validity of the study.]</w:t>
      </w:r>
    </w:p>
    <w:p w:rsidR="00211FD7" w:rsidRDefault="00211FD7">
      <w:pPr>
        <w:pStyle w:val="BodyText"/>
        <w:rPr>
          <w:sz w:val="22"/>
        </w:rPr>
      </w:pPr>
    </w:p>
    <w:p w:rsidR="00211FD7" w:rsidRDefault="001A1981">
      <w:pPr>
        <w:pStyle w:val="Heading2"/>
        <w:tabs>
          <w:tab w:val="left" w:pos="859"/>
        </w:tabs>
        <w:spacing w:before="1"/>
        <w:ind w:left="140" w:firstLine="0"/>
      </w:pPr>
      <w:r>
        <w:t>B.</w:t>
      </w:r>
      <w:r>
        <w:tab/>
      </w:r>
      <w:r>
        <w:rPr>
          <w:u w:val="thick"/>
        </w:rPr>
        <w:t>INTENTIONALLY ADDED INERT</w:t>
      </w:r>
      <w:r>
        <w:rPr>
          <w:spacing w:val="-21"/>
          <w:u w:val="thick"/>
        </w:rPr>
        <w:t xml:space="preserve"> </w:t>
      </w:r>
      <w:r>
        <w:rPr>
          <w:u w:val="thick"/>
        </w:rPr>
        <w:t>INGREDIENTS:</w:t>
      </w:r>
    </w:p>
    <w:p w:rsidR="00211FD7" w:rsidRDefault="00211FD7">
      <w:pPr>
        <w:pStyle w:val="BodyText"/>
        <w:spacing w:before="1"/>
        <w:rPr>
          <w:b/>
          <w:i w:val="0"/>
          <w:sz w:val="16"/>
        </w:rPr>
      </w:pPr>
    </w:p>
    <w:p w:rsidR="00211FD7" w:rsidRDefault="001A1981">
      <w:pPr>
        <w:spacing w:before="90"/>
        <w:ind w:left="860"/>
        <w:rPr>
          <w:i/>
        </w:rPr>
      </w:pPr>
      <w:r>
        <w:rPr>
          <w:i/>
          <w:color w:val="FF0000"/>
        </w:rPr>
        <w:t>[Use the following format for each inert ingredient]</w:t>
      </w:r>
    </w:p>
    <w:p w:rsidR="00211FD7" w:rsidRDefault="00211FD7">
      <w:pPr>
        <w:pStyle w:val="BodyText"/>
        <w:spacing w:before="10"/>
        <w:rPr>
          <w:sz w:val="21"/>
        </w:rPr>
      </w:pPr>
    </w:p>
    <w:p w:rsidR="00211FD7" w:rsidRDefault="001A1981">
      <w:pPr>
        <w:pStyle w:val="Heading2"/>
        <w:ind w:right="7767" w:firstLine="0"/>
      </w:pPr>
      <w:bookmarkStart w:id="1" w:name="Chemical_Name:"/>
      <w:bookmarkEnd w:id="1"/>
      <w:r>
        <w:t xml:space="preserve">Chemical Name: </w:t>
      </w:r>
      <w:bookmarkStart w:id="2" w:name="Trade_Name:"/>
      <w:bookmarkEnd w:id="2"/>
      <w:r>
        <w:t>Trade Name:</w:t>
      </w:r>
    </w:p>
    <w:p w:rsidR="00211FD7" w:rsidRDefault="001A1981">
      <w:pPr>
        <w:ind w:left="860"/>
        <w:rPr>
          <w:i/>
        </w:rPr>
      </w:pPr>
      <w:r>
        <w:rPr>
          <w:b/>
          <w:sz w:val="24"/>
        </w:rPr>
        <w:t xml:space="preserve">CAS No.: </w:t>
      </w:r>
      <w:r>
        <w:rPr>
          <w:i/>
          <w:color w:val="FF0000"/>
        </w:rPr>
        <w:t>[Verify c</w:t>
      </w:r>
      <w:r>
        <w:rPr>
          <w:i/>
          <w:color w:val="FF0000"/>
        </w:rPr>
        <w:t>orrect CAS No.]</w:t>
      </w:r>
    </w:p>
    <w:p w:rsidR="00211FD7" w:rsidRDefault="001A1981">
      <w:pPr>
        <w:pStyle w:val="Heading2"/>
        <w:ind w:right="7393" w:firstLine="0"/>
      </w:pPr>
      <w:r>
        <w:t>Common Names: Molecular Formula: Molecular Weight:</w:t>
      </w:r>
    </w:p>
    <w:p w:rsidR="00211FD7" w:rsidRDefault="001A1981">
      <w:pPr>
        <w:ind w:left="860"/>
        <w:rPr>
          <w:b/>
          <w:sz w:val="24"/>
        </w:rPr>
      </w:pPr>
      <w:r>
        <w:rPr>
          <w:b/>
          <w:sz w:val="24"/>
        </w:rPr>
        <w:t>Name and Address of Manufacturing Plant:</w:t>
      </w:r>
    </w:p>
    <w:p w:rsidR="00211FD7" w:rsidRDefault="001A1981">
      <w:pPr>
        <w:ind w:left="860"/>
        <w:rPr>
          <w:sz w:val="20"/>
        </w:rPr>
      </w:pPr>
      <w:r>
        <w:rPr>
          <w:b/>
          <w:sz w:val="24"/>
        </w:rPr>
        <w:t xml:space="preserve">Purpose in Formulation: </w:t>
      </w:r>
      <w:r>
        <w:rPr>
          <w:i/>
          <w:color w:val="FF0000"/>
          <w:sz w:val="20"/>
        </w:rPr>
        <w:t xml:space="preserve">[e.g.: </w:t>
      </w:r>
      <w:r>
        <w:rPr>
          <w:color w:val="FF0000"/>
          <w:sz w:val="20"/>
        </w:rPr>
        <w:t>surfactant, emulsifier, preservative, diluent)</w:t>
      </w:r>
    </w:p>
    <w:p w:rsidR="00211FD7" w:rsidRDefault="00211FD7">
      <w:pPr>
        <w:pStyle w:val="BodyText"/>
        <w:spacing w:before="10"/>
        <w:rPr>
          <w:i w:val="0"/>
          <w:sz w:val="23"/>
        </w:rPr>
      </w:pPr>
    </w:p>
    <w:p w:rsidR="00211FD7" w:rsidRDefault="001A1981">
      <w:pPr>
        <w:tabs>
          <w:tab w:val="left" w:pos="3019"/>
        </w:tabs>
        <w:spacing w:before="1"/>
        <w:ind w:left="859" w:right="290"/>
        <w:rPr>
          <w:i/>
        </w:rPr>
      </w:pPr>
      <w:r>
        <w:rPr>
          <w:b/>
          <w:sz w:val="24"/>
        </w:rPr>
        <w:t>Regulatory</w:t>
      </w:r>
      <w:r>
        <w:rPr>
          <w:b/>
          <w:spacing w:val="-4"/>
          <w:sz w:val="24"/>
        </w:rPr>
        <w:t xml:space="preserve"> </w:t>
      </w:r>
      <w:r>
        <w:rPr>
          <w:b/>
          <w:sz w:val="24"/>
        </w:rPr>
        <w:t>Status:</w:t>
      </w:r>
      <w:r>
        <w:rPr>
          <w:b/>
          <w:sz w:val="24"/>
        </w:rPr>
        <w:tab/>
      </w:r>
      <w:r>
        <w:rPr>
          <w:i/>
          <w:color w:val="FF0000"/>
        </w:rPr>
        <w:t>[Is the inert ingredient approved by EPA? If this product is for feed or</w:t>
      </w:r>
      <w:r>
        <w:rPr>
          <w:i/>
          <w:color w:val="FF0000"/>
          <w:spacing w:val="-37"/>
        </w:rPr>
        <w:t xml:space="preserve"> </w:t>
      </w:r>
      <w:r>
        <w:rPr>
          <w:i/>
          <w:color w:val="FF0000"/>
        </w:rPr>
        <w:t>food</w:t>
      </w:r>
      <w:r>
        <w:rPr>
          <w:i/>
          <w:color w:val="FF0000"/>
          <w:spacing w:val="-4"/>
        </w:rPr>
        <w:t xml:space="preserve"> </w:t>
      </w:r>
      <w:r>
        <w:rPr>
          <w:i/>
          <w:color w:val="FF0000"/>
        </w:rPr>
        <w:t>use,</w:t>
      </w:r>
      <w:r>
        <w:rPr>
          <w:i/>
          <w:color w:val="FF0000"/>
          <w:spacing w:val="-1"/>
          <w:w w:val="99"/>
        </w:rPr>
        <w:t xml:space="preserve"> </w:t>
      </w:r>
      <w:r>
        <w:rPr>
          <w:i/>
          <w:color w:val="FF0000"/>
        </w:rPr>
        <w:t xml:space="preserve">all inert ingredients </w:t>
      </w:r>
      <w:r>
        <w:rPr>
          <w:b/>
          <w:i/>
          <w:color w:val="FF0000"/>
        </w:rPr>
        <w:t xml:space="preserve">MUST </w:t>
      </w:r>
      <w:r>
        <w:rPr>
          <w:i/>
          <w:color w:val="FF0000"/>
        </w:rPr>
        <w:t>have appropriate clearance; verify in 40 CFR part 180 (the majority are found in sections 180.910 – 960). Is there an existing FFDCA exemption fro</w:t>
      </w:r>
      <w:r>
        <w:rPr>
          <w:i/>
          <w:color w:val="FF0000"/>
        </w:rPr>
        <w:t>m the requirement of a tolerance for residues of the inert ingredient? Is there an existing Codex MRL? NOTE: Many food-use inert ingredients have use limitations and</w:t>
      </w:r>
      <w:r>
        <w:rPr>
          <w:i/>
          <w:color w:val="FF0000"/>
          <w:spacing w:val="-28"/>
        </w:rPr>
        <w:t xml:space="preserve"> </w:t>
      </w:r>
      <w:r>
        <w:rPr>
          <w:i/>
          <w:color w:val="FF0000"/>
        </w:rPr>
        <w:t>restrictions.]</w:t>
      </w:r>
    </w:p>
    <w:p w:rsidR="00211FD7" w:rsidRDefault="00211FD7">
      <w:pPr>
        <w:pStyle w:val="BodyText"/>
      </w:pPr>
    </w:p>
    <w:p w:rsidR="00211FD7" w:rsidRDefault="00211FD7">
      <w:pPr>
        <w:pStyle w:val="BodyText"/>
        <w:rPr>
          <w:sz w:val="20"/>
        </w:rPr>
      </w:pPr>
    </w:p>
    <w:p w:rsidR="00211FD7" w:rsidRDefault="001A1981">
      <w:pPr>
        <w:ind w:left="860" w:right="155"/>
        <w:rPr>
          <w:i/>
        </w:rPr>
      </w:pPr>
      <w:r>
        <w:rPr>
          <w:b/>
        </w:rPr>
        <w:t xml:space="preserve">Toxicological Information: </w:t>
      </w:r>
      <w:r>
        <w:rPr>
          <w:i/>
          <w:color w:val="FF0000"/>
        </w:rPr>
        <w:t xml:space="preserve">[Note any toxicological information disclosed </w:t>
      </w:r>
      <w:r>
        <w:rPr>
          <w:i/>
          <w:color w:val="FF0000"/>
        </w:rPr>
        <w:t>in catalog, supplier, % purity, and impurities of toxicological concern are identified appropriately.]</w:t>
      </w:r>
    </w:p>
    <w:p w:rsidR="00211FD7" w:rsidRDefault="00211FD7">
      <w:pPr>
        <w:pStyle w:val="BodyText"/>
        <w:spacing w:before="10"/>
        <w:rPr>
          <w:sz w:val="21"/>
        </w:rPr>
      </w:pPr>
    </w:p>
    <w:p w:rsidR="00211FD7" w:rsidRDefault="001A1981">
      <w:pPr>
        <w:ind w:left="859" w:right="449"/>
        <w:rPr>
          <w:i/>
        </w:rPr>
      </w:pPr>
      <w:r>
        <w:rPr>
          <w:i/>
          <w:color w:val="FF0000"/>
        </w:rPr>
        <w:t>[If the toxicological characteristics of an ingredient in the formulation suggest a potential for human health or environmental hazard, a rationale shou</w:t>
      </w:r>
      <w:r>
        <w:rPr>
          <w:i/>
          <w:color w:val="FF0000"/>
        </w:rPr>
        <w:t>ld be submitted as to why its use in the formulation is not considered to pose a significant risk.]</w:t>
      </w:r>
    </w:p>
    <w:p w:rsidR="00211FD7" w:rsidRDefault="00211FD7">
      <w:pPr>
        <w:pStyle w:val="BodyText"/>
        <w:rPr>
          <w:sz w:val="22"/>
        </w:rPr>
      </w:pPr>
    </w:p>
    <w:p w:rsidR="00211FD7" w:rsidRDefault="001A1981">
      <w:pPr>
        <w:ind w:left="859" w:right="541"/>
        <w:rPr>
          <w:i/>
        </w:rPr>
      </w:pPr>
      <w:r>
        <w:rPr>
          <w:i/>
          <w:color w:val="FF0000"/>
        </w:rPr>
        <w:t>[NOTE: check for the presence of food allergen inert ingredients in products for direct application to food crops.]</w:t>
      </w:r>
    </w:p>
    <w:p w:rsidR="00211FD7" w:rsidRDefault="00211FD7">
      <w:pPr>
        <w:pStyle w:val="BodyText"/>
        <w:spacing w:before="10"/>
        <w:rPr>
          <w:sz w:val="21"/>
        </w:rPr>
      </w:pPr>
    </w:p>
    <w:p w:rsidR="00211FD7" w:rsidRDefault="001A1981">
      <w:pPr>
        <w:ind w:left="859"/>
      </w:pPr>
      <w:r>
        <w:t xml:space="preserve">Corresponding MSDS sheets were </w:t>
      </w:r>
      <w:r>
        <w:rPr>
          <w:i/>
          <w:color w:val="FF0000"/>
        </w:rPr>
        <w:t xml:space="preserve">[not] </w:t>
      </w:r>
      <w:r>
        <w:t>p</w:t>
      </w:r>
      <w:r>
        <w:t>rovided for each inert ingredient.</w:t>
      </w:r>
    </w:p>
    <w:p w:rsidR="00211FD7" w:rsidRDefault="00211FD7">
      <w:pPr>
        <w:pStyle w:val="BodyText"/>
        <w:rPr>
          <w:i w:val="0"/>
          <w:sz w:val="22"/>
        </w:rPr>
      </w:pPr>
    </w:p>
    <w:p w:rsidR="00211FD7" w:rsidRDefault="001A1981">
      <w:pPr>
        <w:spacing w:before="1"/>
        <w:ind w:left="859" w:right="354" w:firstLine="55"/>
        <w:rPr>
          <w:i/>
        </w:rPr>
      </w:pPr>
      <w:r>
        <w:rPr>
          <w:i/>
          <w:color w:val="FF0000"/>
        </w:rPr>
        <w:t>[The Applicant should provide Material Safety Data Sheets (MSDS) with manufacturer's specifications and related technical information on all intentionally added inert ingredients as an attachment to the study.]</w:t>
      </w:r>
    </w:p>
    <w:p w:rsidR="00211FD7" w:rsidRDefault="00211FD7">
      <w:pPr>
        <w:sectPr w:rsidR="00211FD7">
          <w:pgSz w:w="12240" w:h="15840"/>
          <w:pgMar w:top="1960" w:right="940" w:bottom="1360" w:left="940" w:header="1006" w:footer="1165" w:gutter="0"/>
          <w:cols w:space="720"/>
        </w:sectPr>
      </w:pPr>
    </w:p>
    <w:p w:rsidR="00211FD7" w:rsidRDefault="001A1981">
      <w:pPr>
        <w:pStyle w:val="Heading2"/>
        <w:numPr>
          <w:ilvl w:val="0"/>
          <w:numId w:val="11"/>
        </w:numPr>
        <w:tabs>
          <w:tab w:val="left" w:pos="448"/>
        </w:tabs>
        <w:spacing w:before="182"/>
        <w:ind w:left="447" w:hanging="307"/>
      </w:pPr>
      <w:r>
        <w:t>MANUFACTURING PROCESS (OCSPP</w:t>
      </w:r>
      <w:r>
        <w:rPr>
          <w:spacing w:val="-16"/>
        </w:rPr>
        <w:t xml:space="preserve"> </w:t>
      </w:r>
      <w:r>
        <w:t>885.1200)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
        <w:rPr>
          <w:i w:val="0"/>
          <w:sz w:val="22"/>
        </w:rPr>
      </w:pPr>
    </w:p>
    <w:p w:rsidR="00211FD7" w:rsidRDefault="001A1981">
      <w:pPr>
        <w:ind w:left="860" w:right="155"/>
        <w:rPr>
          <w:i/>
        </w:rPr>
      </w:pPr>
      <w:r>
        <w:rPr>
          <w:b/>
        </w:rPr>
        <w:t xml:space="preserve">Deviations from guideline: </w:t>
      </w:r>
      <w:r>
        <w:rPr>
          <w:i/>
          <w:color w:val="FF0000"/>
        </w:rPr>
        <w:t>[Indicate if there were any deviations from the test procedures and reporting requirements stated in guideline(s).This information is usually stated in the Good Laboratory Practices (GLP) and Quality</w:t>
      </w:r>
      <w:r>
        <w:rPr>
          <w:i/>
          <w:color w:val="FF0000"/>
        </w:rPr>
        <w:t xml:space="preserve"> Assurance (QA) statements in the introductory section of the study report. State the reasons for such deviations and its overall effect on the validity of the study.]</w:t>
      </w:r>
    </w:p>
    <w:p w:rsidR="00211FD7" w:rsidRDefault="00211FD7">
      <w:pPr>
        <w:pStyle w:val="BodyText"/>
      </w:pPr>
    </w:p>
    <w:p w:rsidR="00211FD7" w:rsidRDefault="00211FD7">
      <w:pPr>
        <w:pStyle w:val="BodyText"/>
      </w:pPr>
    </w:p>
    <w:p w:rsidR="00211FD7" w:rsidRDefault="001A1981">
      <w:pPr>
        <w:pStyle w:val="Heading2"/>
        <w:numPr>
          <w:ilvl w:val="0"/>
          <w:numId w:val="10"/>
        </w:numPr>
        <w:tabs>
          <w:tab w:val="left" w:pos="859"/>
          <w:tab w:val="left" w:pos="860"/>
        </w:tabs>
      </w:pPr>
      <w:r>
        <w:rPr>
          <w:u w:val="thick"/>
        </w:rPr>
        <w:t>DESCRIPTION OF PRODUCTION AND FORMULATION</w:t>
      </w:r>
      <w:r>
        <w:rPr>
          <w:spacing w:val="-26"/>
          <w:u w:val="thick"/>
        </w:rPr>
        <w:t xml:space="preserve"> </w:t>
      </w:r>
      <w:r>
        <w:rPr>
          <w:u w:val="thick"/>
        </w:rPr>
        <w:t>PROCESS:</w:t>
      </w:r>
    </w:p>
    <w:p w:rsidR="00211FD7" w:rsidRDefault="00211FD7">
      <w:pPr>
        <w:pStyle w:val="BodyText"/>
        <w:rPr>
          <w:b/>
          <w:i w:val="0"/>
          <w:sz w:val="16"/>
        </w:rPr>
      </w:pPr>
    </w:p>
    <w:p w:rsidR="00211FD7" w:rsidRDefault="001A1981">
      <w:pPr>
        <w:pStyle w:val="BodyText"/>
        <w:spacing w:before="90"/>
        <w:ind w:left="860"/>
        <w:jc w:val="both"/>
      </w:pPr>
      <w:r>
        <w:rPr>
          <w:color w:val="FF0000"/>
        </w:rPr>
        <w:t>[Describe process step-wise, inclu</w:t>
      </w:r>
      <w:r>
        <w:rPr>
          <w:color w:val="FF0000"/>
        </w:rPr>
        <w:t>ding:</w:t>
      </w:r>
    </w:p>
    <w:p w:rsidR="00211FD7" w:rsidRDefault="00211FD7">
      <w:pPr>
        <w:pStyle w:val="BodyText"/>
        <w:spacing w:before="11"/>
        <w:rPr>
          <w:sz w:val="23"/>
        </w:rPr>
      </w:pPr>
    </w:p>
    <w:p w:rsidR="00211FD7" w:rsidRDefault="001A1981">
      <w:pPr>
        <w:pStyle w:val="BodyText"/>
        <w:ind w:left="860" w:right="139"/>
        <w:jc w:val="both"/>
      </w:pPr>
      <w:r>
        <w:rPr>
          <w:color w:val="FF0000"/>
        </w:rPr>
        <w:t xml:space="preserve">General characterization of the process (whether it is batch or continuous) and quantity </w:t>
      </w:r>
      <w:r>
        <w:rPr>
          <w:color w:val="FF0000"/>
        </w:rPr>
        <w:t>produced.</w:t>
      </w:r>
    </w:p>
    <w:p w:rsidR="00211FD7" w:rsidRDefault="00211FD7">
      <w:pPr>
        <w:pStyle w:val="BodyText"/>
      </w:pPr>
    </w:p>
    <w:p w:rsidR="00211FD7" w:rsidRDefault="001A1981">
      <w:pPr>
        <w:pStyle w:val="BodyText"/>
        <w:ind w:left="860" w:right="139"/>
        <w:jc w:val="both"/>
      </w:pPr>
      <w:r>
        <w:rPr>
          <w:color w:val="FF0000"/>
        </w:rPr>
        <w:t xml:space="preserve">The individual steps in the process should be clearly outlined, A flow chart of the chemical </w:t>
      </w:r>
      <w:r>
        <w:rPr>
          <w:color w:val="FF0000"/>
        </w:rPr>
        <w:t>reactions at each step of the process is recommended.</w:t>
      </w:r>
    </w:p>
    <w:p w:rsidR="00211FD7" w:rsidRDefault="00211FD7">
      <w:pPr>
        <w:pStyle w:val="BodyText"/>
      </w:pPr>
    </w:p>
    <w:p w:rsidR="00211FD7" w:rsidRDefault="001A1981">
      <w:pPr>
        <w:pStyle w:val="BodyText"/>
        <w:ind w:left="860" w:right="139"/>
        <w:jc w:val="both"/>
      </w:pPr>
      <w:r>
        <w:rPr>
          <w:color w:val="FF0000"/>
        </w:rPr>
        <w:t>I</w:t>
      </w:r>
      <w:r>
        <w:rPr>
          <w:color w:val="FF0000"/>
        </w:rPr>
        <w:t xml:space="preserve">dentities of the reactants, solvents, and catalysts used to product the product, the amounts and </w:t>
      </w:r>
      <w:r>
        <w:rPr>
          <w:color w:val="FF0000"/>
        </w:rPr>
        <w:t>the order in which they are added.</w:t>
      </w:r>
    </w:p>
    <w:p w:rsidR="00211FD7" w:rsidRDefault="00211FD7">
      <w:pPr>
        <w:pStyle w:val="BodyText"/>
      </w:pPr>
    </w:p>
    <w:p w:rsidR="00211FD7" w:rsidRDefault="001A1981">
      <w:pPr>
        <w:pStyle w:val="BodyText"/>
        <w:ind w:left="860"/>
        <w:jc w:val="both"/>
      </w:pPr>
      <w:r>
        <w:rPr>
          <w:color w:val="FF0000"/>
        </w:rPr>
        <w:t>Description of the equipment used that may influence the composition of the product.</w:t>
      </w:r>
    </w:p>
    <w:p w:rsidR="00211FD7" w:rsidRDefault="00211FD7">
      <w:pPr>
        <w:pStyle w:val="BodyText"/>
      </w:pPr>
    </w:p>
    <w:p w:rsidR="00211FD7" w:rsidRDefault="001A1981">
      <w:pPr>
        <w:pStyle w:val="BodyText"/>
        <w:ind w:left="860" w:right="139"/>
        <w:jc w:val="both"/>
      </w:pPr>
      <w:r>
        <w:rPr>
          <w:color w:val="FF0000"/>
        </w:rPr>
        <w:t xml:space="preserve">Description of the conditions (temp, pressure, pH, humidity) that are controlled during each step </w:t>
      </w:r>
      <w:r>
        <w:rPr>
          <w:color w:val="FF0000"/>
        </w:rPr>
        <w:t>and the limits that are maintained.]</w:t>
      </w:r>
    </w:p>
    <w:p w:rsidR="00211FD7" w:rsidRDefault="00211FD7">
      <w:pPr>
        <w:pStyle w:val="BodyText"/>
      </w:pPr>
    </w:p>
    <w:p w:rsidR="00211FD7" w:rsidRDefault="001A1981">
      <w:pPr>
        <w:pStyle w:val="BodyText"/>
        <w:ind w:left="860" w:right="138"/>
        <w:jc w:val="both"/>
      </w:pPr>
      <w:r>
        <w:rPr>
          <w:color w:val="FF0000"/>
        </w:rPr>
        <w:t xml:space="preserve">[Description of the purification steps. Include QC/QA measures taken to limit extraneous </w:t>
      </w:r>
      <w:r>
        <w:rPr>
          <w:color w:val="FF0000"/>
        </w:rPr>
        <w:t>contamination, both chemical an</w:t>
      </w:r>
      <w:r>
        <w:rPr>
          <w:color w:val="FF0000"/>
        </w:rPr>
        <w:t>d biological. These steps would include, preparation of culture media and inocula, scale up of culture to production volume, pilot and/or commercial scale cultivation, harvest and concentration of active ingredient, processing of final culture, formulation</w:t>
      </w:r>
      <w:r>
        <w:rPr>
          <w:color w:val="FF0000"/>
        </w:rPr>
        <w:t xml:space="preserve"> methods, packaging and storage steps.]</w:t>
      </w:r>
    </w:p>
    <w:p w:rsidR="00211FD7" w:rsidRDefault="00211FD7">
      <w:pPr>
        <w:pStyle w:val="BodyText"/>
      </w:pPr>
    </w:p>
    <w:p w:rsidR="00211FD7" w:rsidRDefault="001A1981">
      <w:pPr>
        <w:pStyle w:val="BodyText"/>
        <w:ind w:left="860" w:right="137"/>
        <w:jc w:val="both"/>
      </w:pPr>
      <w:r>
        <w:rPr>
          <w:color w:val="FF0000"/>
        </w:rPr>
        <w:t xml:space="preserve">[Description of production methods should also incorporate details of the manufacturing </w:t>
      </w:r>
      <w:r>
        <w:rPr>
          <w:color w:val="FF0000"/>
        </w:rPr>
        <w:t>facilities, including the approach used for good sanitary state of the production unit, equipment and instrumentation employed,</w:t>
      </w:r>
      <w:r>
        <w:rPr>
          <w:color w:val="FF0000"/>
        </w:rPr>
        <w:t xml:space="preserve"> procedures for cleaning and sterilizing equipment, production vessels, transfer lines, etc., and time frames for each step.]</w:t>
      </w:r>
    </w:p>
    <w:p w:rsidR="00211FD7" w:rsidRDefault="00211FD7">
      <w:pPr>
        <w:pStyle w:val="BodyText"/>
        <w:spacing w:before="1"/>
      </w:pPr>
    </w:p>
    <w:p w:rsidR="00211FD7" w:rsidRDefault="001A1981">
      <w:pPr>
        <w:pStyle w:val="Heading2"/>
        <w:numPr>
          <w:ilvl w:val="0"/>
          <w:numId w:val="10"/>
        </w:numPr>
        <w:tabs>
          <w:tab w:val="left" w:pos="859"/>
          <w:tab w:val="left" w:pos="860"/>
        </w:tabs>
      </w:pPr>
      <w:bookmarkStart w:id="3" w:name="B._QUALITY_CONTROL/QUALITY_ASSURANCE_MEA"/>
      <w:bookmarkEnd w:id="3"/>
      <w:r>
        <w:rPr>
          <w:u w:val="thick"/>
        </w:rPr>
        <w:t>QUALITY CONTROL/QUALITY ASSURANCE</w:t>
      </w:r>
      <w:r>
        <w:rPr>
          <w:spacing w:val="-24"/>
          <w:u w:val="thick"/>
        </w:rPr>
        <w:t xml:space="preserve"> </w:t>
      </w:r>
      <w:r>
        <w:rPr>
          <w:u w:val="thick"/>
        </w:rPr>
        <w:t>MEASURES:</w:t>
      </w:r>
    </w:p>
    <w:p w:rsidR="00211FD7" w:rsidRDefault="00211FD7">
      <w:pPr>
        <w:pStyle w:val="BodyText"/>
        <w:rPr>
          <w:b/>
          <w:i w:val="0"/>
          <w:sz w:val="16"/>
        </w:rPr>
      </w:pPr>
    </w:p>
    <w:p w:rsidR="00211FD7" w:rsidRDefault="001A1981">
      <w:pPr>
        <w:pStyle w:val="BodyText"/>
        <w:spacing w:before="90"/>
        <w:ind w:left="860"/>
      </w:pPr>
      <w:r>
        <w:rPr>
          <w:color w:val="FF0000"/>
        </w:rPr>
        <w:t xml:space="preserve">[Description of the procedures used to assure consistent composition of the product </w:t>
      </w:r>
      <w:r>
        <w:rPr>
          <w:color w:val="FF0000"/>
        </w:rPr>
        <w:t xml:space="preserve"> (calibration</w:t>
      </w:r>
    </w:p>
    <w:p w:rsidR="00211FD7" w:rsidRDefault="00211FD7">
      <w:pPr>
        <w:sectPr w:rsidR="00211FD7">
          <w:pgSz w:w="12240" w:h="15840"/>
          <w:pgMar w:top="1960" w:right="940" w:bottom="1360" w:left="940" w:header="1006" w:footer="1165" w:gutter="0"/>
          <w:cols w:space="720"/>
        </w:sectPr>
      </w:pPr>
    </w:p>
    <w:p w:rsidR="00211FD7" w:rsidRDefault="001A1981">
      <w:pPr>
        <w:pStyle w:val="BodyText"/>
        <w:spacing w:before="181"/>
        <w:ind w:left="860" w:right="135"/>
        <w:jc w:val="both"/>
      </w:pPr>
      <w:r>
        <w:rPr>
          <w:color w:val="FF0000"/>
        </w:rPr>
        <w:t xml:space="preserve">of equipment, sampling regimens, analytical methods and other QC measures). This description </w:t>
      </w:r>
      <w:r>
        <w:rPr>
          <w:color w:val="FF0000"/>
        </w:rPr>
        <w:t>shall include the procedures used by the manufacturer to establish the identity and purity of the culture from which the unformulated M</w:t>
      </w:r>
      <w:r>
        <w:rPr>
          <w:color w:val="FF0000"/>
        </w:rPr>
        <w:t>PCA is produced, the method of manufacture, and techniques used to ensure a uniform or standardized product.</w:t>
      </w:r>
    </w:p>
    <w:p w:rsidR="00211FD7" w:rsidRDefault="00211FD7">
      <w:pPr>
        <w:pStyle w:val="BodyText"/>
        <w:spacing w:before="7"/>
        <w:rPr>
          <w:sz w:val="32"/>
        </w:rPr>
      </w:pPr>
    </w:p>
    <w:p w:rsidR="00211FD7" w:rsidRDefault="001A1981">
      <w:pPr>
        <w:pStyle w:val="BodyText"/>
        <w:ind w:left="860" w:right="153"/>
      </w:pPr>
      <w:r>
        <w:rPr>
          <w:color w:val="FF0000"/>
        </w:rPr>
        <w:t xml:space="preserve">As an integral part of the production process, the QA program should be outlined. QA programs </w:t>
      </w:r>
      <w:r>
        <w:rPr>
          <w:color w:val="FF0000"/>
        </w:rPr>
        <w:t>would normally incorporate elements, such as appropr</w:t>
      </w:r>
      <w:r>
        <w:rPr>
          <w:color w:val="FF0000"/>
        </w:rPr>
        <w:t>iate QC of raw materials and ingredients; effective process controls during manufacture to limit introduction of extraneous organisms and deleterious substances; and valid, reliable methodology to monitor the integrity of the active ingredient during produ</w:t>
      </w:r>
      <w:r>
        <w:rPr>
          <w:color w:val="FF0000"/>
        </w:rPr>
        <w:t>ction and to ensure consistent quality and safety of the final product.</w:t>
      </w:r>
    </w:p>
    <w:p w:rsidR="00211FD7" w:rsidRDefault="00211FD7">
      <w:pPr>
        <w:pStyle w:val="BodyText"/>
        <w:spacing w:before="11"/>
        <w:rPr>
          <w:sz w:val="23"/>
        </w:rPr>
      </w:pPr>
    </w:p>
    <w:p w:rsidR="00211FD7" w:rsidRDefault="001A1981">
      <w:pPr>
        <w:pStyle w:val="BodyText"/>
        <w:ind w:left="860" w:right="261"/>
      </w:pPr>
      <w:r>
        <w:rPr>
          <w:color w:val="FF0000"/>
        </w:rPr>
        <w:t xml:space="preserve">The applicant should provide a table summarizing the critical QC tests and criteria (i.e., </w:t>
      </w:r>
      <w:r>
        <w:rPr>
          <w:color w:val="FF0000"/>
        </w:rPr>
        <w:t>product release standards, determination of whether a batch of technical active ingredient, MP, or EP will be released for commercial use, etc.). Details of sampling programs, including procedures, sample size, frequency and statistical validity should als</w:t>
      </w:r>
      <w:r>
        <w:rPr>
          <w:color w:val="FF0000"/>
        </w:rPr>
        <w:t>o be included in the description of quality assurance. Measures to be taken when product release standards are not met should be reported.</w:t>
      </w:r>
    </w:p>
    <w:p w:rsidR="00211FD7" w:rsidRDefault="00211FD7">
      <w:pPr>
        <w:pStyle w:val="BodyText"/>
        <w:spacing w:before="11"/>
        <w:rPr>
          <w:sz w:val="23"/>
        </w:rPr>
      </w:pPr>
    </w:p>
    <w:p w:rsidR="00211FD7" w:rsidRDefault="001A1981">
      <w:pPr>
        <w:pStyle w:val="BodyText"/>
        <w:ind w:left="860" w:right="714"/>
      </w:pPr>
      <w:r>
        <w:rPr>
          <w:color w:val="FF0000"/>
        </w:rPr>
        <w:t xml:space="preserve">QC testing may include, but is not limited to, integrity of the MPCA, product guarantee, </w:t>
      </w:r>
      <w:r>
        <w:rPr>
          <w:color w:val="FF0000"/>
        </w:rPr>
        <w:t>contaminant screening, path</w:t>
      </w:r>
      <w:r>
        <w:rPr>
          <w:color w:val="FF0000"/>
        </w:rPr>
        <w:t>ogen screening and other tests appropriate to the nature of the product. Representative QC data from five production batches must be submitted.</w:t>
      </w:r>
    </w:p>
    <w:p w:rsidR="00211FD7" w:rsidRDefault="00211FD7">
      <w:pPr>
        <w:pStyle w:val="BodyText"/>
        <w:spacing w:before="10"/>
        <w:rPr>
          <w:sz w:val="23"/>
        </w:rPr>
      </w:pPr>
    </w:p>
    <w:p w:rsidR="00211FD7" w:rsidRDefault="001A1981">
      <w:pPr>
        <w:pStyle w:val="BodyText"/>
        <w:ind w:left="860" w:right="347"/>
      </w:pPr>
      <w:r>
        <w:rPr>
          <w:color w:val="FF0000"/>
        </w:rPr>
        <w:t xml:space="preserve">QC data on commercial batches produced after registration must be maintained and submitted </w:t>
      </w:r>
      <w:r>
        <w:rPr>
          <w:color w:val="FF0000"/>
        </w:rPr>
        <w:t>to the EPA upon requ</w:t>
      </w:r>
      <w:r>
        <w:rPr>
          <w:color w:val="FF0000"/>
        </w:rPr>
        <w:t>est. Any significant variation in product release specifications or contamination problems must be reported immediately.]</w:t>
      </w:r>
    </w:p>
    <w:p w:rsidR="00211FD7" w:rsidRDefault="00211FD7">
      <w:pPr>
        <w:sectPr w:rsidR="00211FD7">
          <w:pgSz w:w="12240" w:h="15840"/>
          <w:pgMar w:top="1960" w:right="940" w:bottom="1360" w:left="940" w:header="1006" w:footer="1165" w:gutter="0"/>
          <w:cols w:space="720"/>
        </w:sectPr>
      </w:pPr>
    </w:p>
    <w:p w:rsidR="00211FD7" w:rsidRDefault="001A1981">
      <w:pPr>
        <w:pStyle w:val="Heading2"/>
        <w:numPr>
          <w:ilvl w:val="0"/>
          <w:numId w:val="11"/>
        </w:numPr>
        <w:tabs>
          <w:tab w:val="left" w:pos="859"/>
          <w:tab w:val="left" w:pos="860"/>
        </w:tabs>
        <w:spacing w:before="182"/>
        <w:ind w:right="885" w:hanging="720"/>
      </w:pPr>
      <w:r>
        <w:t>DISCUSSION OF FORMATION OF UNINTENTIONAL INGREDIENTS</w:t>
      </w:r>
      <w:r>
        <w:rPr>
          <w:spacing w:val="-29"/>
        </w:rPr>
        <w:t xml:space="preserve"> </w:t>
      </w:r>
      <w:r>
        <w:t>(OCSPP 885.1300):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w:t>
      </w:r>
      <w:r>
        <w:t>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rPr>
          <w:i w:val="0"/>
        </w:rPr>
      </w:pPr>
    </w:p>
    <w:p w:rsidR="00211FD7" w:rsidRDefault="00211FD7">
      <w:pPr>
        <w:pStyle w:val="BodyText"/>
        <w:spacing w:before="1"/>
        <w:rPr>
          <w:i w:val="0"/>
          <w:sz w:val="22"/>
        </w:rPr>
      </w:pPr>
    </w:p>
    <w:p w:rsidR="00211FD7" w:rsidRDefault="001A1981">
      <w:pPr>
        <w:ind w:left="860" w:right="155"/>
        <w:rPr>
          <w:i/>
        </w:rPr>
      </w:pPr>
      <w:r>
        <w:rPr>
          <w:b/>
        </w:rPr>
        <w:t xml:space="preserve">Deviations from guideline: </w:t>
      </w:r>
      <w:r>
        <w:rPr>
          <w:i/>
          <w:color w:val="FF0000"/>
        </w:rPr>
        <w:t>[Indicate if there were any deviations from t</w:t>
      </w:r>
      <w:r>
        <w:rPr>
          <w:i/>
          <w:color w:val="FF0000"/>
        </w:rPr>
        <w:t>he test procedures and reporting requirements stated in guideline(s).This information is usually stated in the Good Laboratory Practices (GLP) and Quality Assurance (QA) statements in the introductory section of the study report. State the reasons for such</w:t>
      </w:r>
      <w:r>
        <w:rPr>
          <w:i/>
          <w:color w:val="FF0000"/>
        </w:rPr>
        <w:t xml:space="preserve"> deviations and its overall effect on the validity of the study.]</w:t>
      </w:r>
    </w:p>
    <w:p w:rsidR="00211FD7" w:rsidRDefault="00211FD7">
      <w:pPr>
        <w:pStyle w:val="BodyText"/>
        <w:spacing w:before="10"/>
        <w:rPr>
          <w:sz w:val="23"/>
        </w:rPr>
      </w:pPr>
    </w:p>
    <w:p w:rsidR="00211FD7" w:rsidRDefault="001A1981">
      <w:pPr>
        <w:pStyle w:val="BodyText"/>
        <w:ind w:left="860" w:right="360"/>
      </w:pPr>
      <w:r>
        <w:rPr>
          <w:color w:val="FF0000"/>
        </w:rPr>
        <w:t xml:space="preserve">[A theoretical discussion regarding the formation and/or presence of unintentional ingredients </w:t>
      </w:r>
      <w:r>
        <w:rPr>
          <w:color w:val="FF0000"/>
        </w:rPr>
        <w:t xml:space="preserve">(impurities, contaminants or extraneous materials) that are likely to occur in the particular </w:t>
      </w:r>
      <w:r>
        <w:rPr>
          <w:color w:val="FF0000"/>
        </w:rPr>
        <w:t>TGAI preparation should be provided. The nature and incidence of contamination will depend on the type of MPCA, the production methods and the production environment.</w:t>
      </w:r>
    </w:p>
    <w:p w:rsidR="00211FD7" w:rsidRDefault="00211FD7">
      <w:pPr>
        <w:pStyle w:val="BodyText"/>
        <w:spacing w:before="11"/>
        <w:rPr>
          <w:sz w:val="23"/>
        </w:rPr>
      </w:pPr>
    </w:p>
    <w:p w:rsidR="00211FD7" w:rsidRDefault="001A1981">
      <w:pPr>
        <w:pStyle w:val="BodyText"/>
        <w:ind w:left="860" w:right="156"/>
      </w:pPr>
      <w:r>
        <w:rPr>
          <w:color w:val="FF0000"/>
          <w:u w:val="single" w:color="FF0000"/>
        </w:rPr>
        <w:t>Examples include</w:t>
      </w:r>
      <w:r>
        <w:rPr>
          <w:color w:val="FF0000"/>
        </w:rPr>
        <w:t xml:space="preserve">: microbial contaminants (with particular reference to potentially infective or </w:t>
      </w:r>
      <w:r>
        <w:rPr>
          <w:color w:val="FF0000"/>
        </w:rPr>
        <w:t>antagonistic forms), microbial toxins, allergens, pathogens, dermal sensitizers and other metabolic products; impurities in materials used in the manufacturing process; by-prod</w:t>
      </w:r>
      <w:r>
        <w:rPr>
          <w:color w:val="FF0000"/>
        </w:rPr>
        <w:t>ucts from chemical reactions in the manufacturing process; fermentation residues; extraneous host residues from the production of intracellular parasites in cell cultures, whole animals or other living forms; and mutants, or alternate forms of the MPCA; re</w:t>
      </w:r>
      <w:r>
        <w:rPr>
          <w:color w:val="FF0000"/>
        </w:rPr>
        <w:t>sidues of contaminants that remain following the purification or extraction process; and impurities in chemicals used in the manufacturing</w:t>
      </w:r>
      <w:r>
        <w:rPr>
          <w:color w:val="FF0000"/>
          <w:spacing w:val="-11"/>
        </w:rPr>
        <w:t xml:space="preserve"> </w:t>
      </w:r>
      <w:r>
        <w:rPr>
          <w:color w:val="FF0000"/>
        </w:rPr>
        <w:t>process.]</w:t>
      </w:r>
    </w:p>
    <w:p w:rsidR="00211FD7" w:rsidRDefault="00211FD7">
      <w:pPr>
        <w:pStyle w:val="BodyText"/>
        <w:spacing w:before="9"/>
        <w:rPr>
          <w:sz w:val="21"/>
        </w:rPr>
      </w:pPr>
    </w:p>
    <w:p w:rsidR="00211FD7" w:rsidRDefault="001A1981">
      <w:pPr>
        <w:spacing w:before="1"/>
        <w:ind w:left="860" w:right="309"/>
      </w:pPr>
      <w:r>
        <w:t xml:space="preserve">The names of the unintentional ingredients (impurities, contaminants or extraneous materials), company codes </w:t>
      </w:r>
      <w:r>
        <w:rPr>
          <w:b/>
          <w:i/>
          <w:color w:val="FF0000"/>
        </w:rPr>
        <w:t>(if applicable)</w:t>
      </w:r>
      <w:r>
        <w:t xml:space="preserve">, origin and description </w:t>
      </w:r>
      <w:r>
        <w:rPr>
          <w:b/>
          <w:i/>
          <w:color w:val="FF0000"/>
        </w:rPr>
        <w:t xml:space="preserve">[OR chemical structure- if applicable] </w:t>
      </w:r>
      <w:r>
        <w:t>of unintentional ingredients are shown in Table 1.</w:t>
      </w:r>
    </w:p>
    <w:p w:rsidR="00211FD7" w:rsidRDefault="00211FD7">
      <w:pPr>
        <w:pStyle w:val="BodyText"/>
        <w:spacing w:before="3"/>
        <w:rPr>
          <w:i w:val="0"/>
          <w:sz w:val="20"/>
        </w:rPr>
      </w:pPr>
    </w:p>
    <w:tbl>
      <w:tblPr>
        <w:tblW w:w="0" w:type="auto"/>
        <w:tblInd w:w="35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338"/>
        <w:gridCol w:w="2338"/>
        <w:gridCol w:w="2339"/>
        <w:gridCol w:w="2615"/>
      </w:tblGrid>
      <w:tr w:rsidR="00211FD7">
        <w:trPr>
          <w:trHeight w:hRule="exact" w:val="713"/>
        </w:trPr>
        <w:tc>
          <w:tcPr>
            <w:tcW w:w="9629" w:type="dxa"/>
            <w:gridSpan w:val="4"/>
            <w:tcBorders>
              <w:right w:val="single" w:sz="8" w:space="0" w:color="000000"/>
            </w:tcBorders>
          </w:tcPr>
          <w:p w:rsidR="00211FD7" w:rsidRDefault="001A1981">
            <w:pPr>
              <w:pStyle w:val="TableParagraph"/>
              <w:spacing w:before="119"/>
              <w:ind w:left="105"/>
              <w:rPr>
                <w:b/>
                <w:i/>
                <w:sz w:val="20"/>
              </w:rPr>
            </w:pPr>
            <w:r>
              <w:rPr>
                <w:b/>
                <w:sz w:val="20"/>
              </w:rPr>
              <w:t xml:space="preserve">Table </w:t>
            </w:r>
            <w:r>
              <w:rPr>
                <w:i/>
                <w:color w:val="FF0000"/>
                <w:sz w:val="24"/>
              </w:rPr>
              <w:t>[x]</w:t>
            </w:r>
            <w:r>
              <w:rPr>
                <w:b/>
                <w:sz w:val="20"/>
              </w:rPr>
              <w:t>. Unint</w:t>
            </w:r>
            <w:r>
              <w:rPr>
                <w:b/>
                <w:sz w:val="20"/>
              </w:rPr>
              <w:t xml:space="preserve">entional Ingredients, company codes </w:t>
            </w:r>
            <w:r>
              <w:rPr>
                <w:b/>
                <w:i/>
                <w:color w:val="FF0000"/>
                <w:sz w:val="20"/>
              </w:rPr>
              <w:t>(if applicable)</w:t>
            </w:r>
            <w:r>
              <w:rPr>
                <w:b/>
                <w:sz w:val="20"/>
              </w:rPr>
              <w:t xml:space="preserve">, possible origin and description </w:t>
            </w:r>
            <w:r>
              <w:rPr>
                <w:b/>
                <w:i/>
                <w:color w:val="FF0000"/>
                <w:sz w:val="20"/>
              </w:rPr>
              <w:t xml:space="preserve">[OR chemical structure- if applicable] </w:t>
            </w:r>
            <w:r>
              <w:rPr>
                <w:b/>
                <w:sz w:val="20"/>
              </w:rPr>
              <w:t xml:space="preserve">of impurities in </w:t>
            </w:r>
            <w:r>
              <w:rPr>
                <w:b/>
                <w:i/>
                <w:color w:val="FF0000"/>
                <w:sz w:val="20"/>
              </w:rPr>
              <w:t>[Product formulation, TGAI, MP, or EP]</w:t>
            </w:r>
          </w:p>
        </w:tc>
      </w:tr>
      <w:tr w:rsidR="00211FD7">
        <w:trPr>
          <w:trHeight w:hRule="exact" w:val="668"/>
        </w:trPr>
        <w:tc>
          <w:tcPr>
            <w:tcW w:w="2338" w:type="dxa"/>
            <w:tcBorders>
              <w:right w:val="single" w:sz="8" w:space="0" w:color="000000"/>
            </w:tcBorders>
          </w:tcPr>
          <w:p w:rsidR="00211FD7" w:rsidRDefault="001A1981">
            <w:pPr>
              <w:pStyle w:val="TableParagraph"/>
              <w:spacing w:before="118"/>
              <w:ind w:left="105" w:right="344"/>
              <w:rPr>
                <w:sz w:val="20"/>
              </w:rPr>
            </w:pPr>
            <w:r>
              <w:rPr>
                <w:sz w:val="20"/>
              </w:rPr>
              <w:t>Name of Unintentional Ingredient and type</w:t>
            </w:r>
          </w:p>
        </w:tc>
        <w:tc>
          <w:tcPr>
            <w:tcW w:w="2338" w:type="dxa"/>
            <w:tcBorders>
              <w:left w:val="single" w:sz="8" w:space="0" w:color="000000"/>
              <w:right w:val="single" w:sz="8" w:space="0" w:color="000000"/>
            </w:tcBorders>
          </w:tcPr>
          <w:p w:rsidR="00211FD7" w:rsidRDefault="001A1981">
            <w:pPr>
              <w:pStyle w:val="TableParagraph"/>
              <w:spacing w:before="118"/>
              <w:ind w:left="110"/>
              <w:rPr>
                <w:b/>
                <w:i/>
                <w:sz w:val="20"/>
              </w:rPr>
            </w:pPr>
            <w:r>
              <w:rPr>
                <w:sz w:val="20"/>
              </w:rPr>
              <w:t xml:space="preserve">Codes </w:t>
            </w:r>
            <w:r>
              <w:rPr>
                <w:b/>
                <w:i/>
                <w:color w:val="FF0000"/>
                <w:sz w:val="20"/>
              </w:rPr>
              <w:t>(if applicable)</w:t>
            </w:r>
          </w:p>
        </w:tc>
        <w:tc>
          <w:tcPr>
            <w:tcW w:w="2339" w:type="dxa"/>
            <w:tcBorders>
              <w:left w:val="single" w:sz="8" w:space="0" w:color="000000"/>
              <w:right w:val="single" w:sz="8" w:space="0" w:color="000000"/>
            </w:tcBorders>
          </w:tcPr>
          <w:p w:rsidR="00211FD7" w:rsidRDefault="001A1981">
            <w:pPr>
              <w:pStyle w:val="TableParagraph"/>
              <w:spacing w:before="118"/>
              <w:ind w:left="110"/>
              <w:rPr>
                <w:sz w:val="20"/>
              </w:rPr>
            </w:pPr>
            <w:r>
              <w:rPr>
                <w:sz w:val="20"/>
              </w:rPr>
              <w:t>Possible or</w:t>
            </w:r>
            <w:r>
              <w:rPr>
                <w:sz w:val="20"/>
              </w:rPr>
              <w:t>igin</w:t>
            </w:r>
          </w:p>
        </w:tc>
        <w:tc>
          <w:tcPr>
            <w:tcW w:w="2615" w:type="dxa"/>
            <w:tcBorders>
              <w:left w:val="single" w:sz="8" w:space="0" w:color="000000"/>
              <w:right w:val="single" w:sz="8" w:space="0" w:color="000000"/>
            </w:tcBorders>
          </w:tcPr>
          <w:p w:rsidR="00211FD7" w:rsidRDefault="001A1981">
            <w:pPr>
              <w:pStyle w:val="TableParagraph"/>
              <w:spacing w:before="118" w:line="242" w:lineRule="auto"/>
              <w:ind w:left="109" w:right="344"/>
              <w:rPr>
                <w:b/>
                <w:i/>
                <w:sz w:val="20"/>
              </w:rPr>
            </w:pPr>
            <w:r>
              <w:rPr>
                <w:sz w:val="20"/>
              </w:rPr>
              <w:t xml:space="preserve">Description </w:t>
            </w:r>
            <w:r>
              <w:rPr>
                <w:b/>
                <w:i/>
                <w:color w:val="FF0000"/>
                <w:sz w:val="20"/>
              </w:rPr>
              <w:t>[OR chemical structure- if applicable]</w:t>
            </w:r>
          </w:p>
        </w:tc>
      </w:tr>
      <w:tr w:rsidR="00211FD7">
        <w:trPr>
          <w:trHeight w:hRule="exact" w:val="433"/>
        </w:trPr>
        <w:tc>
          <w:tcPr>
            <w:tcW w:w="2338" w:type="dxa"/>
            <w:tcBorders>
              <w:bottom w:val="single" w:sz="8" w:space="0" w:color="000000"/>
              <w:right w:val="single" w:sz="8" w:space="0" w:color="000000"/>
            </w:tcBorders>
          </w:tcPr>
          <w:p w:rsidR="00211FD7" w:rsidRDefault="00211FD7"/>
        </w:tc>
        <w:tc>
          <w:tcPr>
            <w:tcW w:w="2338" w:type="dxa"/>
            <w:tcBorders>
              <w:left w:val="single" w:sz="8" w:space="0" w:color="000000"/>
              <w:bottom w:val="single" w:sz="8" w:space="0" w:color="000000"/>
              <w:right w:val="single" w:sz="8" w:space="0" w:color="000000"/>
            </w:tcBorders>
          </w:tcPr>
          <w:p w:rsidR="00211FD7" w:rsidRDefault="00211FD7"/>
        </w:tc>
        <w:tc>
          <w:tcPr>
            <w:tcW w:w="2339" w:type="dxa"/>
            <w:tcBorders>
              <w:left w:val="single" w:sz="8" w:space="0" w:color="000000"/>
              <w:bottom w:val="single" w:sz="8" w:space="0" w:color="000000"/>
              <w:right w:val="single" w:sz="8" w:space="0" w:color="000000"/>
            </w:tcBorders>
          </w:tcPr>
          <w:p w:rsidR="00211FD7" w:rsidRDefault="00211FD7"/>
        </w:tc>
        <w:tc>
          <w:tcPr>
            <w:tcW w:w="2615" w:type="dxa"/>
            <w:tcBorders>
              <w:left w:val="single" w:sz="8" w:space="0" w:color="000000"/>
              <w:bottom w:val="single" w:sz="8" w:space="0" w:color="000000"/>
              <w:right w:val="single" w:sz="8" w:space="0" w:color="000000"/>
            </w:tcBorders>
          </w:tcPr>
          <w:p w:rsidR="00211FD7" w:rsidRDefault="00211FD7"/>
        </w:tc>
      </w:tr>
      <w:tr w:rsidR="00211FD7">
        <w:trPr>
          <w:trHeight w:hRule="exact" w:val="434"/>
        </w:trPr>
        <w:tc>
          <w:tcPr>
            <w:tcW w:w="2338" w:type="dxa"/>
            <w:tcBorders>
              <w:top w:val="single" w:sz="8" w:space="0" w:color="000000"/>
              <w:right w:val="single" w:sz="8" w:space="0" w:color="000000"/>
            </w:tcBorders>
          </w:tcPr>
          <w:p w:rsidR="00211FD7" w:rsidRDefault="00211FD7"/>
        </w:tc>
        <w:tc>
          <w:tcPr>
            <w:tcW w:w="2338" w:type="dxa"/>
            <w:tcBorders>
              <w:top w:val="single" w:sz="8" w:space="0" w:color="000000"/>
              <w:left w:val="single" w:sz="8" w:space="0" w:color="000000"/>
              <w:right w:val="single" w:sz="8" w:space="0" w:color="000000"/>
            </w:tcBorders>
          </w:tcPr>
          <w:p w:rsidR="00211FD7" w:rsidRDefault="00211FD7"/>
        </w:tc>
        <w:tc>
          <w:tcPr>
            <w:tcW w:w="2339" w:type="dxa"/>
            <w:tcBorders>
              <w:top w:val="single" w:sz="8" w:space="0" w:color="000000"/>
              <w:left w:val="single" w:sz="8" w:space="0" w:color="000000"/>
              <w:right w:val="single" w:sz="8" w:space="0" w:color="000000"/>
            </w:tcBorders>
          </w:tcPr>
          <w:p w:rsidR="00211FD7" w:rsidRDefault="00211FD7"/>
        </w:tc>
        <w:tc>
          <w:tcPr>
            <w:tcW w:w="2615" w:type="dxa"/>
            <w:tcBorders>
              <w:top w:val="single" w:sz="8" w:space="0" w:color="000000"/>
              <w:left w:val="single" w:sz="8" w:space="0" w:color="000000"/>
              <w:right w:val="single" w:sz="8" w:space="0" w:color="000000"/>
            </w:tcBorders>
          </w:tcPr>
          <w:p w:rsidR="00211FD7" w:rsidRDefault="00211FD7"/>
        </w:tc>
      </w:tr>
    </w:tbl>
    <w:p w:rsidR="00211FD7" w:rsidRDefault="00211FD7">
      <w:pPr>
        <w:pStyle w:val="BodyText"/>
        <w:rPr>
          <w:i w:val="0"/>
        </w:rPr>
      </w:pPr>
    </w:p>
    <w:p w:rsidR="00211FD7" w:rsidRDefault="00211FD7">
      <w:pPr>
        <w:pStyle w:val="BodyText"/>
        <w:spacing w:before="8"/>
        <w:rPr>
          <w:i w:val="0"/>
          <w:sz w:val="19"/>
        </w:rPr>
      </w:pPr>
    </w:p>
    <w:p w:rsidR="00211FD7" w:rsidRDefault="001A1981">
      <w:pPr>
        <w:pStyle w:val="BodyText"/>
        <w:ind w:left="860" w:right="333" w:firstLine="60"/>
      </w:pPr>
      <w:r>
        <w:rPr>
          <w:color w:val="FF0000"/>
        </w:rPr>
        <w:t xml:space="preserve">[NOTE: substances toxic or sensitizing to humans or other nontarget mammalian species are </w:t>
      </w:r>
      <w:r>
        <w:rPr>
          <w:color w:val="FF0000"/>
        </w:rPr>
        <w:t>known or suspected to be present at any stage of the manufacturing process, include data to show that the substances do not exist in the final product or exist only in quantities too small to pose any hazard.]</w:t>
      </w:r>
    </w:p>
    <w:p w:rsidR="00211FD7" w:rsidRDefault="00211FD7">
      <w:pPr>
        <w:sectPr w:rsidR="00211FD7">
          <w:pgSz w:w="12240" w:h="15840"/>
          <w:pgMar w:top="1960" w:right="940" w:bottom="1360" w:left="940" w:header="1006" w:footer="1165" w:gutter="0"/>
          <w:cols w:space="720"/>
        </w:sectPr>
      </w:pPr>
    </w:p>
    <w:p w:rsidR="00211FD7" w:rsidRDefault="00211FD7">
      <w:pPr>
        <w:pStyle w:val="BodyText"/>
        <w:rPr>
          <w:sz w:val="20"/>
        </w:rPr>
      </w:pPr>
    </w:p>
    <w:p w:rsidR="00211FD7" w:rsidRDefault="001A1981">
      <w:pPr>
        <w:pStyle w:val="BodyText"/>
        <w:spacing w:before="227"/>
        <w:ind w:left="859" w:right="281"/>
      </w:pPr>
      <w:r>
        <w:rPr>
          <w:color w:val="FF0000"/>
        </w:rPr>
        <w:t>[Include a discussion on how hu</w:t>
      </w:r>
      <w:r>
        <w:rPr>
          <w:color w:val="FF0000"/>
        </w:rPr>
        <w:t xml:space="preserve">man or other nontarget animal pathogens such as (but not </w:t>
      </w:r>
      <w:r>
        <w:rPr>
          <w:color w:val="FF0000"/>
        </w:rPr>
        <w:t>limited to) Shigella, Salmonella, and Vibrio will not be present at hazardous levels in the TGAI. If the production method can support the growth of human or animal pathogens, each production batch m</w:t>
      </w:r>
      <w:r>
        <w:rPr>
          <w:color w:val="FF0000"/>
        </w:rPr>
        <w:t>ust be tested for their presence. Provide an analysis of all human or animal pathogens that might be present at potentially hazardous levels in the product before formulation, including proposed methodology for detecting and/or eliminating these from the p</w:t>
      </w:r>
      <w:r>
        <w:rPr>
          <w:color w:val="FF0000"/>
        </w:rPr>
        <w:t>roduct.</w:t>
      </w:r>
    </w:p>
    <w:p w:rsidR="00211FD7" w:rsidRDefault="00211FD7">
      <w:pPr>
        <w:pStyle w:val="BodyText"/>
        <w:rPr>
          <w:sz w:val="26"/>
        </w:rPr>
      </w:pPr>
    </w:p>
    <w:p w:rsidR="00211FD7" w:rsidRDefault="001A1981">
      <w:pPr>
        <w:pStyle w:val="BodyText"/>
        <w:spacing w:before="207"/>
        <w:ind w:left="860" w:right="120"/>
      </w:pPr>
      <w:r>
        <w:rPr>
          <w:color w:val="FF0000"/>
          <w:u w:val="single" w:color="FF0000"/>
        </w:rPr>
        <w:t xml:space="preserve">For example: </w:t>
      </w:r>
      <w:r>
        <w:rPr>
          <w:color w:val="FF0000"/>
        </w:rPr>
        <w:t xml:space="preserve">the method prescribed in 40 CFR 180.1011 to monitor each production batch of </w:t>
      </w:r>
      <w:r>
        <w:rPr>
          <w:color w:val="FF0000"/>
        </w:rPr>
        <w:t>Bacillus thuringiensis for the pathogen Bacillus anthracis involves subcutaneous injection of at least 1 million viable microorganisms or spores into each of</w:t>
      </w:r>
      <w:r>
        <w:rPr>
          <w:color w:val="FF0000"/>
        </w:rPr>
        <w:t xml:space="preserve"> 5 laboratory mice weighing 17 to 23</w:t>
      </w:r>
    </w:p>
    <w:p w:rsidR="00211FD7" w:rsidRDefault="001A1981">
      <w:pPr>
        <w:pStyle w:val="BodyText"/>
        <w:ind w:left="860" w:right="127"/>
      </w:pPr>
      <w:r>
        <w:rPr>
          <w:color w:val="FF0000"/>
        </w:rPr>
        <w:t xml:space="preserve">g. Such tests shall show no evidence of infection or injury in the test animals when observed for 7 </w:t>
      </w:r>
      <w:r>
        <w:rPr>
          <w:color w:val="FF0000"/>
        </w:rPr>
        <w:t>days following injection.]</w:t>
      </w:r>
    </w:p>
    <w:p w:rsidR="00211FD7" w:rsidRDefault="00211FD7">
      <w:pPr>
        <w:pStyle w:val="BodyText"/>
        <w:spacing w:before="11"/>
        <w:rPr>
          <w:sz w:val="23"/>
        </w:rPr>
      </w:pPr>
    </w:p>
    <w:p w:rsidR="00211FD7" w:rsidRDefault="001A1981">
      <w:pPr>
        <w:pStyle w:val="BodyText"/>
        <w:ind w:left="860" w:right="147" w:firstLine="60"/>
      </w:pPr>
      <w:r>
        <w:rPr>
          <w:color w:val="FF0000"/>
        </w:rPr>
        <w:t xml:space="preserve">[Include proposed methods for controlling any hazardous contamination detected in the product </w:t>
      </w:r>
      <w:r>
        <w:rPr>
          <w:color w:val="FF0000"/>
        </w:rPr>
        <w:t>(example: discarding of a contaminated production batch).]</w:t>
      </w:r>
    </w:p>
    <w:p w:rsidR="00211FD7" w:rsidRDefault="00211FD7">
      <w:pPr>
        <w:pStyle w:val="BodyText"/>
        <w:spacing w:before="11"/>
        <w:rPr>
          <w:sz w:val="23"/>
        </w:rPr>
      </w:pPr>
    </w:p>
    <w:p w:rsidR="00211FD7" w:rsidRDefault="001A1981">
      <w:pPr>
        <w:pStyle w:val="BodyText"/>
        <w:ind w:left="860" w:right="219"/>
      </w:pPr>
      <w:r>
        <w:rPr>
          <w:color w:val="FF0000"/>
        </w:rPr>
        <w:t xml:space="preserve">[Distinguish discussions of impurities associated with TGAI vs. other impurities in the following </w:t>
      </w:r>
      <w:r>
        <w:rPr>
          <w:color w:val="FF0000"/>
        </w:rPr>
        <w:t>sepa</w:t>
      </w:r>
      <w:r>
        <w:rPr>
          <w:color w:val="FF0000"/>
        </w:rPr>
        <w:t>rate sections.]</w:t>
      </w:r>
    </w:p>
    <w:p w:rsidR="00211FD7" w:rsidRDefault="00211FD7">
      <w:pPr>
        <w:pStyle w:val="BodyText"/>
        <w:spacing w:before="1"/>
      </w:pPr>
    </w:p>
    <w:p w:rsidR="00211FD7" w:rsidRDefault="001A1981">
      <w:pPr>
        <w:pStyle w:val="Heading2"/>
        <w:numPr>
          <w:ilvl w:val="0"/>
          <w:numId w:val="9"/>
        </w:numPr>
        <w:tabs>
          <w:tab w:val="left" w:pos="859"/>
          <w:tab w:val="left" w:pos="860"/>
        </w:tabs>
      </w:pPr>
      <w:r>
        <w:rPr>
          <w:u w:val="thick"/>
        </w:rPr>
        <w:t>IMPURITIES ASSOCIATED WITH</w:t>
      </w:r>
      <w:r>
        <w:rPr>
          <w:spacing w:val="-15"/>
          <w:u w:val="thick"/>
        </w:rPr>
        <w:t xml:space="preserve"> </w:t>
      </w:r>
      <w:r>
        <w:rPr>
          <w:u w:val="thick"/>
        </w:rPr>
        <w:t>TGAI:</w:t>
      </w:r>
    </w:p>
    <w:p w:rsidR="00211FD7" w:rsidRDefault="00211FD7">
      <w:pPr>
        <w:pStyle w:val="BodyText"/>
        <w:spacing w:before="2"/>
        <w:rPr>
          <w:b/>
          <w:i w:val="0"/>
          <w:sz w:val="16"/>
        </w:rPr>
      </w:pPr>
    </w:p>
    <w:p w:rsidR="00211FD7" w:rsidRDefault="001A1981">
      <w:pPr>
        <w:pStyle w:val="ListParagraph"/>
        <w:numPr>
          <w:ilvl w:val="0"/>
          <w:numId w:val="9"/>
        </w:numPr>
        <w:tabs>
          <w:tab w:val="left" w:pos="859"/>
          <w:tab w:val="left" w:pos="860"/>
        </w:tabs>
        <w:spacing w:before="90"/>
        <w:rPr>
          <w:b/>
          <w:sz w:val="24"/>
        </w:rPr>
      </w:pPr>
      <w:r>
        <w:rPr>
          <w:b/>
          <w:sz w:val="24"/>
          <w:u w:val="thick"/>
        </w:rPr>
        <w:t>OTHER</w:t>
      </w:r>
      <w:r>
        <w:rPr>
          <w:b/>
          <w:spacing w:val="-9"/>
          <w:sz w:val="24"/>
          <w:u w:val="thick"/>
        </w:rPr>
        <w:t xml:space="preserve"> </w:t>
      </w:r>
      <w:r>
        <w:rPr>
          <w:b/>
          <w:sz w:val="24"/>
          <w:u w:val="thick"/>
        </w:rPr>
        <w:t>IMPURITIES:</w:t>
      </w:r>
    </w:p>
    <w:p w:rsidR="00211FD7" w:rsidRDefault="00211FD7">
      <w:pPr>
        <w:rPr>
          <w:sz w:val="24"/>
        </w:rPr>
        <w:sectPr w:rsidR="00211FD7">
          <w:pgSz w:w="12240" w:h="15840"/>
          <w:pgMar w:top="1960" w:right="940" w:bottom="1360" w:left="940" w:header="1006" w:footer="1165" w:gutter="0"/>
          <w:cols w:space="720"/>
        </w:sectPr>
      </w:pPr>
    </w:p>
    <w:p w:rsidR="00211FD7" w:rsidRDefault="001A1981">
      <w:pPr>
        <w:tabs>
          <w:tab w:val="left" w:pos="859"/>
        </w:tabs>
        <w:spacing w:before="182"/>
        <w:ind w:left="140"/>
        <w:rPr>
          <w:b/>
          <w:sz w:val="24"/>
        </w:rPr>
      </w:pPr>
      <w:r>
        <w:rPr>
          <w:b/>
          <w:sz w:val="24"/>
        </w:rPr>
        <w:t>V.</w:t>
      </w:r>
      <w:r>
        <w:rPr>
          <w:b/>
          <w:sz w:val="24"/>
        </w:rPr>
        <w:tab/>
        <w:t>CERTIFICATION OF LIMITS (OCSPP</w:t>
      </w:r>
      <w:r>
        <w:rPr>
          <w:b/>
          <w:spacing w:val="-15"/>
          <w:sz w:val="24"/>
        </w:rPr>
        <w:t xml:space="preserve"> </w:t>
      </w:r>
      <w:r>
        <w:rPr>
          <w:b/>
          <w:sz w:val="24"/>
        </w:rPr>
        <w:t>885.1500)</w:t>
      </w:r>
    </w:p>
    <w:p w:rsidR="00211FD7" w:rsidRDefault="00211FD7">
      <w:pPr>
        <w:pStyle w:val="BodyText"/>
        <w:spacing w:before="9"/>
        <w:rPr>
          <w:b/>
          <w:i w:val="0"/>
          <w:sz w:val="23"/>
        </w:rPr>
      </w:pPr>
    </w:p>
    <w:p w:rsidR="00211FD7" w:rsidRDefault="001A1981">
      <w:pPr>
        <w:tabs>
          <w:tab w:val="left" w:pos="1903"/>
        </w:tabs>
        <w:ind w:left="1903" w:right="291" w:hanging="1764"/>
      </w:pPr>
      <w:r>
        <w:rPr>
          <w:b/>
          <w:u w:val="thick"/>
        </w:rPr>
        <w:t>CITATION(S)</w:t>
      </w:r>
      <w:r>
        <w:rPr>
          <w:b/>
        </w:rPr>
        <w:t>:</w:t>
      </w:r>
      <w:r>
        <w:rPr>
          <w:b/>
        </w:rPr>
        <w:tab/>
      </w:r>
      <w:r>
        <w:t xml:space="preserve">Author(s). </w:t>
      </w:r>
      <w:r>
        <w:rPr>
          <w:i/>
          <w:color w:val="FF0000"/>
        </w:rPr>
        <w:t>[Year]</w:t>
      </w:r>
      <w:r>
        <w:t>. Study Title. Laboratory name and address. Laboratory report</w:t>
      </w:r>
      <w:r>
        <w:rPr>
          <w:spacing w:val="-35"/>
        </w:rPr>
        <w:t xml:space="preserve"> </w:t>
      </w:r>
      <w:r>
        <w:t>number,</w:t>
      </w:r>
      <w:r>
        <w:rPr>
          <w:spacing w:val="-4"/>
        </w:rPr>
        <w:t xml:space="preserve"> </w:t>
      </w:r>
      <w:r>
        <w:t>full</w:t>
      </w:r>
      <w:r>
        <w:rPr>
          <w:w w:val="99"/>
        </w:rPr>
        <w:t xml:space="preserve"> </w:t>
      </w:r>
      <w:r>
        <w:t xml:space="preserve">study date. Unpublished </w:t>
      </w:r>
      <w:r>
        <w:rPr>
          <w:i/>
          <w:color w:val="FF0000"/>
        </w:rPr>
        <w:t>[OR if published, list Journal name, vol.:pages]</w:t>
      </w:r>
      <w:r>
        <w:t xml:space="preserve">. MRID No. </w:t>
      </w:r>
      <w:r>
        <w:rPr>
          <w:i/>
          <w:color w:val="FF0000"/>
        </w:rPr>
        <w:t xml:space="preserve">[no hyphen], </w:t>
      </w:r>
      <w:r>
        <w:t xml:space="preserve">PMRA </w:t>
      </w:r>
      <w:r>
        <w:rPr>
          <w:i/>
          <w:color w:val="FF0000"/>
        </w:rPr>
        <w:t>[number if</w:t>
      </w:r>
      <w:r>
        <w:rPr>
          <w:i/>
          <w:color w:val="FF0000"/>
          <w:spacing w:val="-16"/>
        </w:rPr>
        <w:t xml:space="preserve"> </w:t>
      </w:r>
      <w:r>
        <w:rPr>
          <w:i/>
          <w:color w:val="FF0000"/>
        </w:rPr>
        <w:t>applicable]</w:t>
      </w:r>
      <w:r>
        <w:t>.</w:t>
      </w:r>
    </w:p>
    <w:p w:rsidR="00211FD7" w:rsidRDefault="00211FD7">
      <w:pPr>
        <w:pStyle w:val="BodyText"/>
        <w:spacing w:before="1"/>
        <w:rPr>
          <w:i w:val="0"/>
          <w:sz w:val="22"/>
        </w:rPr>
      </w:pPr>
    </w:p>
    <w:p w:rsidR="00211FD7" w:rsidRDefault="001A1981">
      <w:pPr>
        <w:ind w:left="860" w:right="155"/>
        <w:rPr>
          <w:i/>
        </w:rPr>
      </w:pPr>
      <w:r>
        <w:rPr>
          <w:b/>
        </w:rPr>
        <w:t xml:space="preserve">Deviations from guideline: </w:t>
      </w:r>
      <w:r>
        <w:rPr>
          <w:i/>
          <w:color w:val="FF0000"/>
        </w:rPr>
        <w:t>[Indicate if there were any deviations from the test procedures and reporting requirements stated in gu</w:t>
      </w:r>
      <w:r>
        <w:rPr>
          <w:i/>
          <w:color w:val="FF0000"/>
        </w:rPr>
        <w:t xml:space="preserve">ideline(s).This information is usually stated in the Good Laboratory Practices (GLP) and Quality Assurance (QA) statements in the introductory section of the study report. State the reasons for such deviations and its overall effect on the validity of the </w:t>
      </w:r>
      <w:r>
        <w:rPr>
          <w:i/>
          <w:color w:val="FF0000"/>
        </w:rPr>
        <w:t>study.]</w:t>
      </w:r>
    </w:p>
    <w:p w:rsidR="00211FD7" w:rsidRDefault="00211FD7">
      <w:pPr>
        <w:pStyle w:val="BodyText"/>
        <w:spacing w:before="10"/>
        <w:rPr>
          <w:sz w:val="23"/>
        </w:rPr>
      </w:pPr>
    </w:p>
    <w:p w:rsidR="00211FD7" w:rsidRDefault="001A1981">
      <w:pPr>
        <w:pStyle w:val="BodyText"/>
        <w:ind w:left="860" w:right="314"/>
      </w:pPr>
      <w:r>
        <w:rPr>
          <w:color w:val="FF0000"/>
        </w:rPr>
        <w:t xml:space="preserve">[Information required includes: type of formulation, nature and percent composition of each </w:t>
      </w:r>
      <w:r>
        <w:rPr>
          <w:color w:val="FF0000"/>
        </w:rPr>
        <w:t>ingredient, including identity and purpose in formulation, chemical name, trade name and CAS No.] [Since the production of the MPCAs is by nature a variabl</w:t>
      </w:r>
      <w:r>
        <w:rPr>
          <w:color w:val="FF0000"/>
        </w:rPr>
        <w:t>e process, any variation in percent composition of the MPCA preparation and other formulation ingredients should be presented and explained.]</w:t>
      </w:r>
    </w:p>
    <w:p w:rsidR="00211FD7" w:rsidRDefault="00211FD7">
      <w:pPr>
        <w:pStyle w:val="BodyText"/>
        <w:spacing w:before="9"/>
        <w:rPr>
          <w:sz w:val="23"/>
        </w:rPr>
      </w:pPr>
    </w:p>
    <w:p w:rsidR="00211FD7" w:rsidRDefault="001A1981">
      <w:pPr>
        <w:ind w:left="860" w:right="138"/>
        <w:jc w:val="both"/>
        <w:rPr>
          <w:sz w:val="24"/>
        </w:rPr>
      </w:pPr>
      <w:r>
        <w:rPr>
          <w:sz w:val="24"/>
        </w:rPr>
        <w:t xml:space="preserve">The certifications of the upper and lower limits for the active and inert ingredient concentrations in </w:t>
      </w:r>
      <w:r>
        <w:rPr>
          <w:i/>
          <w:color w:val="FF0000"/>
          <w:sz w:val="24"/>
        </w:rPr>
        <w:t xml:space="preserve">[product name or TGAI, MP, or EP name] </w:t>
      </w:r>
      <w:r>
        <w:rPr>
          <w:sz w:val="24"/>
        </w:rPr>
        <w:t xml:space="preserve">(expressed as weight percent) are presented in Table </w:t>
      </w:r>
      <w:r>
        <w:rPr>
          <w:i/>
          <w:color w:val="FF0000"/>
          <w:sz w:val="24"/>
        </w:rPr>
        <w:t>[x]</w:t>
      </w:r>
      <w:r>
        <w:rPr>
          <w:sz w:val="24"/>
        </w:rPr>
        <w:t>.</w:t>
      </w:r>
    </w:p>
    <w:p w:rsidR="00211FD7" w:rsidRDefault="00211FD7">
      <w:pPr>
        <w:pStyle w:val="BodyText"/>
        <w:spacing w:before="10"/>
        <w:rPr>
          <w:i w:val="0"/>
          <w:sz w:val="23"/>
        </w:rPr>
      </w:pPr>
    </w:p>
    <w:p w:rsidR="00211FD7" w:rsidRDefault="001A1981">
      <w:pPr>
        <w:spacing w:before="1"/>
        <w:ind w:left="859" w:right="612"/>
        <w:rPr>
          <w:i/>
          <w:sz w:val="24"/>
        </w:rPr>
      </w:pPr>
      <w:r>
        <w:rPr>
          <w:sz w:val="24"/>
        </w:rPr>
        <w:t xml:space="preserve">The certified limits were derived from the CSF (Dated </w:t>
      </w:r>
      <w:r>
        <w:rPr>
          <w:color w:val="FF0000"/>
          <w:sz w:val="24"/>
        </w:rPr>
        <w:t>[</w:t>
      </w:r>
      <w:r>
        <w:rPr>
          <w:i/>
          <w:color w:val="FF0000"/>
          <w:sz w:val="24"/>
        </w:rPr>
        <w:t>month/day/year]</w:t>
      </w:r>
      <w:r>
        <w:rPr>
          <w:sz w:val="24"/>
        </w:rPr>
        <w:t xml:space="preserve">) for the active ingredient and intentionally added inerts for all ingredients have </w:t>
      </w:r>
      <w:r>
        <w:rPr>
          <w:i/>
          <w:color w:val="FF0000"/>
          <w:sz w:val="24"/>
        </w:rPr>
        <w:t>[not</w:t>
      </w:r>
      <w:r>
        <w:rPr>
          <w:i/>
          <w:color w:val="FF0000"/>
          <w:sz w:val="24"/>
        </w:rPr>
        <w:t xml:space="preserve">] </w:t>
      </w:r>
      <w:r>
        <w:rPr>
          <w:sz w:val="24"/>
        </w:rPr>
        <w:t xml:space="preserve">been set according to EPA's table of standard certified upper and lower limits given in 40 CFR § 158.175(b)(2) </w:t>
      </w:r>
      <w:r>
        <w:rPr>
          <w:i/>
          <w:color w:val="FF0000"/>
          <w:sz w:val="24"/>
        </w:rPr>
        <w:t xml:space="preserve">[If applicable include:  </w:t>
      </w:r>
      <w:r>
        <w:rPr>
          <w:sz w:val="24"/>
        </w:rPr>
        <w:t xml:space="preserve">with the exception of the </w:t>
      </w:r>
      <w:r>
        <w:rPr>
          <w:i/>
          <w:color w:val="FF0000"/>
          <w:sz w:val="24"/>
        </w:rPr>
        <w:t>[active and/or inert ingredient (identify)].</w:t>
      </w:r>
    </w:p>
    <w:p w:rsidR="00211FD7" w:rsidRDefault="00211FD7">
      <w:pPr>
        <w:pStyle w:val="BodyText"/>
      </w:pPr>
    </w:p>
    <w:p w:rsidR="00211FD7" w:rsidRDefault="001A1981">
      <w:pPr>
        <w:pStyle w:val="Heading3"/>
        <w:ind w:left="860" w:right="221"/>
      </w:pPr>
      <w:r>
        <w:t>Supporting data on five (5) representative bat</w:t>
      </w:r>
      <w:r>
        <w:t xml:space="preserve">ches to demonstrate the alternative proposed upper and lower limits were </w:t>
      </w:r>
      <w:r>
        <w:rPr>
          <w:color w:val="FF0000"/>
        </w:rPr>
        <w:t xml:space="preserve">[not] </w:t>
      </w:r>
      <w:r>
        <w:t>provided.</w:t>
      </w:r>
    </w:p>
    <w:p w:rsidR="00211FD7" w:rsidRDefault="00211FD7">
      <w:pPr>
        <w:pStyle w:val="BodyText"/>
        <w:spacing w:before="11"/>
        <w:rPr>
          <w:i w:val="0"/>
          <w:sz w:val="23"/>
        </w:rPr>
      </w:pPr>
    </w:p>
    <w:p w:rsidR="00211FD7" w:rsidRDefault="001A1981">
      <w:pPr>
        <w:ind w:left="860"/>
        <w:rPr>
          <w:sz w:val="24"/>
        </w:rPr>
      </w:pPr>
      <w:r>
        <w:rPr>
          <w:sz w:val="24"/>
        </w:rPr>
        <w:t xml:space="preserve">The expanded certified limits of the active </w:t>
      </w:r>
      <w:r>
        <w:rPr>
          <w:i/>
          <w:color w:val="FF0000"/>
          <w:sz w:val="24"/>
        </w:rPr>
        <w:t xml:space="preserve">[OR inert (include name)] </w:t>
      </w:r>
      <w:r>
        <w:rPr>
          <w:sz w:val="24"/>
        </w:rPr>
        <w:t>ingredient were due to</w:t>
      </w:r>
    </w:p>
    <w:p w:rsidR="00211FD7" w:rsidRDefault="001A1981">
      <w:pPr>
        <w:pStyle w:val="BodyText"/>
        <w:spacing w:before="1"/>
        <w:ind w:left="860"/>
      </w:pPr>
      <w:r>
        <w:rPr>
          <w:color w:val="FF0000"/>
        </w:rPr>
        <w:t>[provide reason/justification].</w:t>
      </w:r>
    </w:p>
    <w:p w:rsidR="00211FD7" w:rsidRDefault="00211FD7">
      <w:pPr>
        <w:sectPr w:rsidR="00211FD7">
          <w:pgSz w:w="12240" w:h="15840"/>
          <w:pgMar w:top="1960" w:right="940" w:bottom="1360" w:left="940" w:header="1006" w:footer="1165" w:gutter="0"/>
          <w:cols w:space="720"/>
        </w:sectPr>
      </w:pPr>
    </w:p>
    <w:p w:rsidR="00211FD7" w:rsidRDefault="00211FD7">
      <w:pPr>
        <w:pStyle w:val="BodyText"/>
        <w:spacing w:before="11"/>
        <w:rPr>
          <w:i w:val="0"/>
          <w:sz w:val="15"/>
        </w:rPr>
      </w:pPr>
    </w:p>
    <w:tbl>
      <w:tblPr>
        <w:tblW w:w="0" w:type="auto"/>
        <w:tblInd w:w="21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45"/>
        <w:gridCol w:w="1326"/>
        <w:gridCol w:w="1174"/>
        <w:gridCol w:w="1222"/>
        <w:gridCol w:w="1144"/>
      </w:tblGrid>
      <w:tr w:rsidR="00211FD7">
        <w:trPr>
          <w:trHeight w:hRule="exact" w:val="932"/>
        </w:trPr>
        <w:tc>
          <w:tcPr>
            <w:tcW w:w="9910" w:type="dxa"/>
            <w:gridSpan w:val="5"/>
          </w:tcPr>
          <w:p w:rsidR="00211FD7" w:rsidRDefault="001A1981">
            <w:pPr>
              <w:pStyle w:val="TableParagraph"/>
              <w:spacing w:before="119"/>
              <w:ind w:left="1944"/>
              <w:rPr>
                <w:b/>
                <w:sz w:val="20"/>
              </w:rPr>
            </w:pPr>
            <w:r>
              <w:rPr>
                <w:b/>
                <w:sz w:val="20"/>
              </w:rPr>
              <w:t xml:space="preserve">TABLE </w:t>
            </w:r>
            <w:r>
              <w:rPr>
                <w:i/>
                <w:color w:val="FF0000"/>
                <w:sz w:val="24"/>
              </w:rPr>
              <w:t>[x]</w:t>
            </w:r>
            <w:r>
              <w:rPr>
                <w:b/>
                <w:sz w:val="20"/>
              </w:rPr>
              <w:t xml:space="preserve">. Description of </w:t>
            </w:r>
            <w:r>
              <w:rPr>
                <w:b/>
                <w:sz w:val="20"/>
              </w:rPr>
              <w:t>Ingredients and Certification of Limits for</w:t>
            </w:r>
          </w:p>
          <w:p w:rsidR="00211FD7" w:rsidRDefault="001A1981">
            <w:pPr>
              <w:pStyle w:val="TableParagraph"/>
              <w:ind w:left="1879"/>
              <w:rPr>
                <w:b/>
                <w:sz w:val="20"/>
              </w:rPr>
            </w:pPr>
            <w:r>
              <w:rPr>
                <w:i/>
                <w:color w:val="FF0000"/>
                <w:sz w:val="24"/>
              </w:rPr>
              <w:t xml:space="preserve">[product name or TGAI, MP, or EP name] </w:t>
            </w:r>
            <w:r>
              <w:rPr>
                <w:b/>
                <w:sz w:val="20"/>
              </w:rPr>
              <w:t xml:space="preserve">(EPA Reg. No. </w:t>
            </w:r>
            <w:r>
              <w:rPr>
                <w:color w:val="FF0000"/>
                <w:sz w:val="20"/>
              </w:rPr>
              <w:t>######</w:t>
            </w:r>
            <w:r>
              <w:rPr>
                <w:b/>
                <w:sz w:val="20"/>
              </w:rPr>
              <w:t>)</w:t>
            </w:r>
          </w:p>
        </w:tc>
      </w:tr>
      <w:tr w:rsidR="00211FD7">
        <w:trPr>
          <w:trHeight w:hRule="exact" w:val="380"/>
        </w:trPr>
        <w:tc>
          <w:tcPr>
            <w:tcW w:w="5045" w:type="dxa"/>
            <w:vMerge w:val="restart"/>
          </w:tcPr>
          <w:p w:rsidR="00211FD7" w:rsidRDefault="001A1981">
            <w:pPr>
              <w:pStyle w:val="TableParagraph"/>
              <w:spacing w:line="300" w:lineRule="auto"/>
              <w:ind w:left="1532" w:right="1532" w:firstLine="1"/>
              <w:jc w:val="center"/>
              <w:rPr>
                <w:b/>
                <w:sz w:val="20"/>
              </w:rPr>
            </w:pPr>
            <w:r>
              <w:rPr>
                <w:b/>
                <w:sz w:val="20"/>
              </w:rPr>
              <w:t>Trade Name (Chemical</w:t>
            </w:r>
            <w:r>
              <w:rPr>
                <w:b/>
                <w:spacing w:val="-13"/>
                <w:sz w:val="20"/>
              </w:rPr>
              <w:t xml:space="preserve"> </w:t>
            </w:r>
            <w:r>
              <w:rPr>
                <w:b/>
                <w:sz w:val="20"/>
              </w:rPr>
              <w:t>description)</w:t>
            </w:r>
          </w:p>
          <w:p w:rsidR="00211FD7" w:rsidRDefault="001A1981">
            <w:pPr>
              <w:pStyle w:val="TableParagraph"/>
              <w:spacing w:before="2"/>
              <w:ind w:left="1382" w:right="1383"/>
              <w:jc w:val="center"/>
              <w:rPr>
                <w:b/>
                <w:sz w:val="20"/>
              </w:rPr>
            </w:pPr>
            <w:r>
              <w:rPr>
                <w:b/>
                <w:sz w:val="20"/>
              </w:rPr>
              <w:t>EPA Reg. No. or CAS No.</w:t>
            </w:r>
          </w:p>
        </w:tc>
        <w:tc>
          <w:tcPr>
            <w:tcW w:w="1326" w:type="dxa"/>
            <w:vMerge w:val="restart"/>
            <w:tcBorders>
              <w:right w:val="single" w:sz="8" w:space="0" w:color="000000"/>
            </w:tcBorders>
          </w:tcPr>
          <w:p w:rsidR="00211FD7" w:rsidRDefault="00211FD7">
            <w:pPr>
              <w:pStyle w:val="TableParagraph"/>
              <w:spacing w:before="1"/>
              <w:rPr>
                <w:sz w:val="19"/>
              </w:rPr>
            </w:pPr>
          </w:p>
          <w:p w:rsidR="00211FD7" w:rsidRDefault="001A1981">
            <w:pPr>
              <w:pStyle w:val="TableParagraph"/>
              <w:ind w:left="109" w:right="95" w:firstLine="80"/>
              <w:rPr>
                <w:b/>
                <w:sz w:val="20"/>
              </w:rPr>
            </w:pPr>
            <w:r>
              <w:rPr>
                <w:b/>
                <w:sz w:val="20"/>
              </w:rPr>
              <w:t>Purpose in Formulation</w:t>
            </w:r>
          </w:p>
        </w:tc>
        <w:tc>
          <w:tcPr>
            <w:tcW w:w="3539" w:type="dxa"/>
            <w:gridSpan w:val="3"/>
            <w:tcBorders>
              <w:left w:val="single" w:sz="8" w:space="0" w:color="000000"/>
            </w:tcBorders>
          </w:tcPr>
          <w:p w:rsidR="00211FD7" w:rsidRDefault="001A1981">
            <w:pPr>
              <w:pStyle w:val="TableParagraph"/>
              <w:spacing w:before="120"/>
              <w:ind w:left="487"/>
              <w:rPr>
                <w:b/>
                <w:sz w:val="20"/>
              </w:rPr>
            </w:pPr>
            <w:r>
              <w:rPr>
                <w:b/>
                <w:sz w:val="20"/>
              </w:rPr>
              <w:t>Concentration  (% by weight)</w:t>
            </w:r>
          </w:p>
        </w:tc>
      </w:tr>
      <w:tr w:rsidR="00211FD7">
        <w:trPr>
          <w:trHeight w:hRule="exact" w:val="667"/>
        </w:trPr>
        <w:tc>
          <w:tcPr>
            <w:tcW w:w="5045" w:type="dxa"/>
            <w:vMerge/>
          </w:tcPr>
          <w:p w:rsidR="00211FD7" w:rsidRDefault="00211FD7"/>
        </w:tc>
        <w:tc>
          <w:tcPr>
            <w:tcW w:w="1326" w:type="dxa"/>
            <w:vMerge/>
            <w:tcBorders>
              <w:right w:val="single" w:sz="8" w:space="0" w:color="000000"/>
            </w:tcBorders>
          </w:tcPr>
          <w:p w:rsidR="00211FD7" w:rsidRDefault="00211FD7"/>
        </w:tc>
        <w:tc>
          <w:tcPr>
            <w:tcW w:w="1174" w:type="dxa"/>
            <w:tcBorders>
              <w:left w:val="single" w:sz="8" w:space="0" w:color="000000"/>
              <w:right w:val="single" w:sz="8" w:space="0" w:color="000000"/>
            </w:tcBorders>
          </w:tcPr>
          <w:p w:rsidR="00211FD7" w:rsidRDefault="001A1981">
            <w:pPr>
              <w:pStyle w:val="TableParagraph"/>
              <w:spacing w:before="120"/>
              <w:ind w:left="210"/>
              <w:rPr>
                <w:b/>
                <w:sz w:val="20"/>
              </w:rPr>
            </w:pPr>
            <w:r>
              <w:rPr>
                <w:b/>
                <w:sz w:val="20"/>
              </w:rPr>
              <w:t>Nominal</w:t>
            </w:r>
          </w:p>
        </w:tc>
        <w:tc>
          <w:tcPr>
            <w:tcW w:w="1222" w:type="dxa"/>
            <w:tcBorders>
              <w:left w:val="single" w:sz="8" w:space="0" w:color="000000"/>
              <w:right w:val="single" w:sz="8" w:space="0" w:color="000000"/>
            </w:tcBorders>
          </w:tcPr>
          <w:p w:rsidR="00211FD7" w:rsidRDefault="001A1981">
            <w:pPr>
              <w:pStyle w:val="TableParagraph"/>
              <w:spacing w:before="120"/>
              <w:ind w:left="362" w:right="309" w:hanging="34"/>
              <w:rPr>
                <w:b/>
                <w:sz w:val="20"/>
              </w:rPr>
            </w:pPr>
            <w:r>
              <w:rPr>
                <w:b/>
                <w:sz w:val="20"/>
              </w:rPr>
              <w:t>Upper Limit</w:t>
            </w:r>
          </w:p>
        </w:tc>
        <w:tc>
          <w:tcPr>
            <w:tcW w:w="1144" w:type="dxa"/>
            <w:tcBorders>
              <w:left w:val="single" w:sz="8" w:space="0" w:color="000000"/>
            </w:tcBorders>
          </w:tcPr>
          <w:p w:rsidR="00211FD7" w:rsidRDefault="001A1981">
            <w:pPr>
              <w:pStyle w:val="TableParagraph"/>
              <w:spacing w:before="120"/>
              <w:ind w:left="322" w:right="261" w:hanging="39"/>
              <w:rPr>
                <w:b/>
                <w:sz w:val="20"/>
              </w:rPr>
            </w:pPr>
            <w:r>
              <w:rPr>
                <w:b/>
                <w:sz w:val="20"/>
              </w:rPr>
              <w:t>Lower Limit</w:t>
            </w:r>
          </w:p>
        </w:tc>
      </w:tr>
      <w:tr w:rsidR="00211FD7">
        <w:trPr>
          <w:trHeight w:hRule="exact" w:val="318"/>
        </w:trPr>
        <w:tc>
          <w:tcPr>
            <w:tcW w:w="9910" w:type="dxa"/>
            <w:gridSpan w:val="5"/>
          </w:tcPr>
          <w:p w:rsidR="00211FD7" w:rsidRDefault="001A1981">
            <w:pPr>
              <w:pStyle w:val="TableParagraph"/>
              <w:ind w:left="4173" w:right="4173"/>
              <w:jc w:val="center"/>
              <w:rPr>
                <w:b/>
                <w:sz w:val="20"/>
              </w:rPr>
            </w:pPr>
            <w:r>
              <w:rPr>
                <w:b/>
                <w:sz w:val="20"/>
              </w:rPr>
              <w:t>Active Ingredient</w:t>
            </w:r>
          </w:p>
        </w:tc>
      </w:tr>
      <w:tr w:rsidR="00211FD7">
        <w:trPr>
          <w:trHeight w:hRule="exact" w:val="3616"/>
        </w:trPr>
        <w:tc>
          <w:tcPr>
            <w:tcW w:w="5045" w:type="dxa"/>
          </w:tcPr>
          <w:p w:rsidR="00211FD7" w:rsidRDefault="001A1981">
            <w:pPr>
              <w:pStyle w:val="TableParagraph"/>
              <w:spacing w:before="118"/>
              <w:ind w:left="105"/>
              <w:rPr>
                <w:i/>
                <w:sz w:val="20"/>
              </w:rPr>
            </w:pPr>
            <w:r>
              <w:rPr>
                <w:i/>
                <w:color w:val="FF0000"/>
                <w:sz w:val="20"/>
              </w:rPr>
              <w:t>[Name of Product]</w:t>
            </w:r>
          </w:p>
          <w:p w:rsidR="00211FD7" w:rsidRDefault="001A1981">
            <w:pPr>
              <w:pStyle w:val="TableParagraph"/>
              <w:ind w:left="105" w:right="225"/>
              <w:rPr>
                <w:i/>
                <w:sz w:val="20"/>
              </w:rPr>
            </w:pPr>
            <w:r>
              <w:rPr>
                <w:i/>
                <w:color w:val="FF0000"/>
                <w:sz w:val="20"/>
              </w:rPr>
              <w:t>(containing #% active ingredient (scientific name- include subspecies and strain)</w:t>
            </w:r>
          </w:p>
          <w:p w:rsidR="00211FD7" w:rsidRDefault="00211FD7">
            <w:pPr>
              <w:pStyle w:val="TableParagraph"/>
              <w:spacing w:before="10"/>
              <w:rPr>
                <w:sz w:val="19"/>
              </w:rPr>
            </w:pPr>
          </w:p>
          <w:p w:rsidR="00211FD7" w:rsidRDefault="001A1981">
            <w:pPr>
              <w:pStyle w:val="TableParagraph"/>
              <w:spacing w:before="1"/>
              <w:ind w:left="105" w:right="124" w:hanging="1"/>
              <w:rPr>
                <w:i/>
                <w:sz w:val="20"/>
              </w:rPr>
            </w:pPr>
            <w:r>
              <w:rPr>
                <w:i/>
                <w:color w:val="FF0000"/>
                <w:sz w:val="20"/>
              </w:rPr>
              <w:t>[Include the number of units per unit volume or weight; viability data in terms of PFU, CFU, or other expression of biological activity]</w:t>
            </w:r>
          </w:p>
          <w:p w:rsidR="00211FD7" w:rsidRDefault="00211FD7">
            <w:pPr>
              <w:pStyle w:val="TableParagraph"/>
              <w:spacing w:before="11"/>
              <w:rPr>
                <w:sz w:val="19"/>
              </w:rPr>
            </w:pPr>
          </w:p>
          <w:p w:rsidR="00211FD7" w:rsidRDefault="001A1981">
            <w:pPr>
              <w:pStyle w:val="TableParagraph"/>
              <w:ind w:left="105"/>
              <w:rPr>
                <w:i/>
                <w:sz w:val="20"/>
              </w:rPr>
            </w:pPr>
            <w:r>
              <w:rPr>
                <w:i/>
                <w:color w:val="FF0000"/>
                <w:sz w:val="20"/>
              </w:rPr>
              <w:t>Example:</w:t>
            </w:r>
          </w:p>
          <w:p w:rsidR="00211FD7" w:rsidRDefault="001A1981">
            <w:pPr>
              <w:pStyle w:val="TableParagraph"/>
              <w:spacing w:before="1" w:line="244" w:lineRule="exact"/>
              <w:ind w:left="105"/>
              <w:rPr>
                <w:sz w:val="20"/>
              </w:rPr>
            </w:pPr>
            <w:r>
              <w:rPr>
                <w:sz w:val="20"/>
              </w:rPr>
              <w:t xml:space="preserve">Contains a minimum of </w:t>
            </w:r>
            <w:r>
              <w:rPr>
                <w:color w:val="FF0000"/>
                <w:sz w:val="20"/>
              </w:rPr>
              <w:t xml:space="preserve">[# </w:t>
            </w:r>
            <w:r>
              <w:rPr>
                <w:rFonts w:ascii="Symbol" w:hAnsi="Symbol"/>
                <w:color w:val="FF0000"/>
                <w:sz w:val="20"/>
              </w:rPr>
              <w:t></w:t>
            </w:r>
            <w:r>
              <w:rPr>
                <w:color w:val="FF0000"/>
                <w:sz w:val="20"/>
              </w:rPr>
              <w:t xml:space="preserve"> 10</w:t>
            </w:r>
            <w:r>
              <w:rPr>
                <w:color w:val="FF0000"/>
                <w:position w:val="7"/>
                <w:sz w:val="13"/>
              </w:rPr>
              <w:t>#</w:t>
            </w:r>
            <w:r>
              <w:rPr>
                <w:color w:val="FF0000"/>
                <w:sz w:val="20"/>
              </w:rPr>
              <w:t xml:space="preserve">] </w:t>
            </w:r>
            <w:r>
              <w:rPr>
                <w:sz w:val="20"/>
              </w:rPr>
              <w:t>cfu/g</w:t>
            </w:r>
          </w:p>
          <w:p w:rsidR="00211FD7" w:rsidRDefault="001A1981">
            <w:pPr>
              <w:pStyle w:val="TableParagraph"/>
              <w:ind w:left="105" w:right="419"/>
              <w:rPr>
                <w:sz w:val="20"/>
              </w:rPr>
            </w:pPr>
            <w:r>
              <w:rPr>
                <w:i/>
                <w:color w:val="FF0000"/>
                <w:sz w:val="20"/>
              </w:rPr>
              <w:t>[Include deposition Number from nationally recognized culture collection Depository example</w:t>
            </w:r>
            <w:r>
              <w:rPr>
                <w:sz w:val="20"/>
              </w:rPr>
              <w:t xml:space="preserve">: ATTC </w:t>
            </w:r>
            <w:r>
              <w:rPr>
                <w:i/>
                <w:color w:val="FF0000"/>
                <w:sz w:val="20"/>
              </w:rPr>
              <w:t xml:space="preserve">#### </w:t>
            </w:r>
            <w:r>
              <w:rPr>
                <w:sz w:val="20"/>
              </w:rPr>
              <w:t xml:space="preserve">or NRRL </w:t>
            </w:r>
            <w:r>
              <w:rPr>
                <w:i/>
                <w:color w:val="FF0000"/>
                <w:sz w:val="20"/>
              </w:rPr>
              <w:t>####</w:t>
            </w:r>
            <w:r>
              <w:rPr>
                <w:sz w:val="20"/>
              </w:rPr>
              <w:t>]</w:t>
            </w:r>
          </w:p>
          <w:p w:rsidR="00211FD7" w:rsidRDefault="00211FD7">
            <w:pPr>
              <w:pStyle w:val="TableParagraph"/>
              <w:rPr>
                <w:sz w:val="20"/>
              </w:rPr>
            </w:pPr>
          </w:p>
          <w:p w:rsidR="00211FD7" w:rsidRDefault="001A1981">
            <w:pPr>
              <w:pStyle w:val="TableParagraph"/>
              <w:spacing w:before="1"/>
              <w:ind w:left="105"/>
              <w:rPr>
                <w:sz w:val="20"/>
              </w:rPr>
            </w:pPr>
            <w:r>
              <w:rPr>
                <w:sz w:val="20"/>
              </w:rPr>
              <w:t xml:space="preserve">EPA Reg. No. </w:t>
            </w:r>
            <w:r>
              <w:rPr>
                <w:color w:val="FF0000"/>
                <w:sz w:val="20"/>
              </w:rPr>
              <w:t>######</w:t>
            </w:r>
          </w:p>
        </w:tc>
        <w:tc>
          <w:tcPr>
            <w:tcW w:w="1326" w:type="dxa"/>
            <w:tcBorders>
              <w:righ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1A1981">
            <w:pPr>
              <w:pStyle w:val="TableParagraph"/>
              <w:spacing w:before="129"/>
              <w:ind w:left="409"/>
              <w:rPr>
                <w:sz w:val="20"/>
              </w:rPr>
            </w:pPr>
            <w:r>
              <w:rPr>
                <w:sz w:val="20"/>
              </w:rPr>
              <w:t>TGAI</w:t>
            </w:r>
          </w:p>
        </w:tc>
        <w:tc>
          <w:tcPr>
            <w:tcW w:w="1174" w:type="dxa"/>
            <w:tcBorders>
              <w:left w:val="single" w:sz="8" w:space="0" w:color="000000"/>
              <w:righ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1A1981">
            <w:pPr>
              <w:pStyle w:val="TableParagraph"/>
              <w:spacing w:before="129"/>
              <w:ind w:left="365"/>
              <w:rPr>
                <w:sz w:val="20"/>
              </w:rPr>
            </w:pPr>
            <w:r>
              <w:rPr>
                <w:i/>
                <w:color w:val="FF0000"/>
                <w:sz w:val="20"/>
              </w:rPr>
              <w:t>[#]</w:t>
            </w:r>
            <w:r>
              <w:rPr>
                <w:sz w:val="20"/>
              </w:rPr>
              <w:t>%</w:t>
            </w:r>
          </w:p>
        </w:tc>
        <w:tc>
          <w:tcPr>
            <w:tcW w:w="1222" w:type="dxa"/>
            <w:tcBorders>
              <w:left w:val="single" w:sz="8" w:space="0" w:color="000000"/>
              <w:righ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1A1981">
            <w:pPr>
              <w:pStyle w:val="TableParagraph"/>
              <w:spacing w:before="129"/>
              <w:ind w:left="370" w:right="370"/>
              <w:jc w:val="center"/>
              <w:rPr>
                <w:sz w:val="20"/>
              </w:rPr>
            </w:pPr>
            <w:r>
              <w:rPr>
                <w:i/>
                <w:color w:val="FF0000"/>
                <w:sz w:val="20"/>
              </w:rPr>
              <w:t>[#]</w:t>
            </w:r>
            <w:r>
              <w:rPr>
                <w:sz w:val="20"/>
              </w:rPr>
              <w:t>%</w:t>
            </w:r>
          </w:p>
        </w:tc>
        <w:tc>
          <w:tcPr>
            <w:tcW w:w="1144" w:type="dxa"/>
            <w:tcBorders>
              <w:lef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211FD7">
            <w:pPr>
              <w:pStyle w:val="TableParagraph"/>
            </w:pPr>
          </w:p>
          <w:p w:rsidR="00211FD7" w:rsidRDefault="001A1981">
            <w:pPr>
              <w:pStyle w:val="TableParagraph"/>
              <w:spacing w:before="129"/>
              <w:ind w:right="344"/>
              <w:jc w:val="right"/>
              <w:rPr>
                <w:sz w:val="20"/>
              </w:rPr>
            </w:pPr>
            <w:r>
              <w:rPr>
                <w:i/>
                <w:color w:val="FF0000"/>
                <w:sz w:val="20"/>
              </w:rPr>
              <w:t>[#]</w:t>
            </w:r>
            <w:r>
              <w:rPr>
                <w:sz w:val="20"/>
              </w:rPr>
              <w:t>%</w:t>
            </w:r>
          </w:p>
        </w:tc>
      </w:tr>
      <w:tr w:rsidR="00211FD7">
        <w:trPr>
          <w:trHeight w:hRule="exact" w:val="318"/>
        </w:trPr>
        <w:tc>
          <w:tcPr>
            <w:tcW w:w="9910" w:type="dxa"/>
            <w:gridSpan w:val="5"/>
          </w:tcPr>
          <w:p w:rsidR="00211FD7" w:rsidRDefault="001A1981">
            <w:pPr>
              <w:pStyle w:val="TableParagraph"/>
              <w:ind w:left="4173" w:right="4173"/>
              <w:jc w:val="center"/>
              <w:rPr>
                <w:b/>
                <w:sz w:val="20"/>
              </w:rPr>
            </w:pPr>
            <w:r>
              <w:rPr>
                <w:b/>
                <w:sz w:val="20"/>
              </w:rPr>
              <w:t>Inert Ingredients</w:t>
            </w:r>
          </w:p>
        </w:tc>
      </w:tr>
      <w:tr w:rsidR="00211FD7">
        <w:trPr>
          <w:trHeight w:hRule="exact" w:val="1918"/>
        </w:trPr>
        <w:tc>
          <w:tcPr>
            <w:tcW w:w="5045" w:type="dxa"/>
            <w:tcBorders>
              <w:bottom w:val="single" w:sz="4" w:space="0" w:color="000000"/>
            </w:tcBorders>
          </w:tcPr>
          <w:p w:rsidR="00211FD7" w:rsidRDefault="001A1981">
            <w:pPr>
              <w:pStyle w:val="TableParagraph"/>
              <w:spacing w:before="118" w:line="230" w:lineRule="exact"/>
              <w:ind w:left="105"/>
              <w:rPr>
                <w:i/>
                <w:sz w:val="20"/>
              </w:rPr>
            </w:pPr>
            <w:r>
              <w:rPr>
                <w:i/>
                <w:color w:val="FF0000"/>
                <w:sz w:val="20"/>
              </w:rPr>
              <w:t>[Trade Name]</w:t>
            </w:r>
          </w:p>
          <w:p w:rsidR="00211FD7" w:rsidRDefault="001A1981">
            <w:pPr>
              <w:pStyle w:val="TableParagraph"/>
              <w:ind w:left="105" w:right="2441"/>
              <w:rPr>
                <w:i/>
                <w:sz w:val="20"/>
              </w:rPr>
            </w:pPr>
            <w:r>
              <w:rPr>
                <w:i/>
                <w:color w:val="FF0000"/>
                <w:sz w:val="20"/>
              </w:rPr>
              <w:t>[(chemical name/description)] CAS No. ###### or N/A</w:t>
            </w:r>
          </w:p>
        </w:tc>
        <w:tc>
          <w:tcPr>
            <w:tcW w:w="1326" w:type="dxa"/>
            <w:tcBorders>
              <w:bottom w:val="single" w:sz="4" w:space="0" w:color="000000"/>
              <w:right w:val="single" w:sz="8" w:space="0" w:color="000000"/>
            </w:tcBorders>
          </w:tcPr>
          <w:p w:rsidR="00211FD7" w:rsidRDefault="001A1981">
            <w:pPr>
              <w:pStyle w:val="TableParagraph"/>
              <w:ind w:left="134" w:right="137" w:hanging="1"/>
              <w:jc w:val="center"/>
              <w:rPr>
                <w:sz w:val="20"/>
              </w:rPr>
            </w:pPr>
            <w:r>
              <w:rPr>
                <w:i/>
                <w:color w:val="FF0000"/>
                <w:sz w:val="20"/>
              </w:rPr>
              <w:t xml:space="preserve">[purpose of insert] (example: </w:t>
            </w:r>
            <w:r>
              <w:rPr>
                <w:color w:val="FF0000"/>
                <w:sz w:val="20"/>
              </w:rPr>
              <w:t>surfactant, emulsifier, preservative, antifoam, diluent)</w:t>
            </w:r>
          </w:p>
        </w:tc>
        <w:tc>
          <w:tcPr>
            <w:tcW w:w="1174" w:type="dxa"/>
            <w:tcBorders>
              <w:left w:val="single" w:sz="8" w:space="0" w:color="000000"/>
              <w:bottom w:val="single" w:sz="4" w:space="0" w:color="000000"/>
              <w:righ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spacing w:before="8"/>
              <w:rPr>
                <w:sz w:val="25"/>
              </w:rPr>
            </w:pPr>
          </w:p>
          <w:p w:rsidR="00211FD7" w:rsidRDefault="001A1981">
            <w:pPr>
              <w:pStyle w:val="TableParagraph"/>
              <w:ind w:left="366"/>
              <w:rPr>
                <w:sz w:val="20"/>
              </w:rPr>
            </w:pPr>
            <w:r>
              <w:rPr>
                <w:i/>
                <w:color w:val="FF0000"/>
                <w:sz w:val="20"/>
              </w:rPr>
              <w:t>[#]</w:t>
            </w:r>
            <w:r>
              <w:rPr>
                <w:sz w:val="20"/>
              </w:rPr>
              <w:t>%</w:t>
            </w:r>
          </w:p>
        </w:tc>
        <w:tc>
          <w:tcPr>
            <w:tcW w:w="1222" w:type="dxa"/>
            <w:tcBorders>
              <w:left w:val="single" w:sz="8" w:space="0" w:color="000000"/>
              <w:bottom w:val="single" w:sz="4" w:space="0" w:color="000000"/>
              <w:right w:val="single" w:sz="8" w:space="0" w:color="000000"/>
            </w:tcBorders>
          </w:tcPr>
          <w:p w:rsidR="00211FD7" w:rsidRDefault="00211FD7">
            <w:pPr>
              <w:pStyle w:val="TableParagraph"/>
            </w:pPr>
          </w:p>
          <w:p w:rsidR="00211FD7" w:rsidRDefault="00211FD7">
            <w:pPr>
              <w:pStyle w:val="TableParagraph"/>
            </w:pPr>
          </w:p>
          <w:p w:rsidR="00211FD7" w:rsidRDefault="00211FD7">
            <w:pPr>
              <w:pStyle w:val="TableParagraph"/>
              <w:spacing w:before="8"/>
              <w:rPr>
                <w:sz w:val="25"/>
              </w:rPr>
            </w:pPr>
          </w:p>
          <w:p w:rsidR="00211FD7" w:rsidRDefault="001A1981">
            <w:pPr>
              <w:pStyle w:val="TableParagraph"/>
              <w:ind w:left="370" w:right="370"/>
              <w:jc w:val="center"/>
              <w:rPr>
                <w:sz w:val="20"/>
              </w:rPr>
            </w:pPr>
            <w:r>
              <w:rPr>
                <w:i/>
                <w:color w:val="FF0000"/>
                <w:sz w:val="20"/>
              </w:rPr>
              <w:t>[#]</w:t>
            </w:r>
            <w:r>
              <w:rPr>
                <w:sz w:val="20"/>
              </w:rPr>
              <w:t>%</w:t>
            </w:r>
          </w:p>
        </w:tc>
        <w:tc>
          <w:tcPr>
            <w:tcW w:w="1144" w:type="dxa"/>
            <w:tcBorders>
              <w:left w:val="single" w:sz="8" w:space="0" w:color="000000"/>
              <w:bottom w:val="single" w:sz="4" w:space="0" w:color="000000"/>
            </w:tcBorders>
          </w:tcPr>
          <w:p w:rsidR="00211FD7" w:rsidRDefault="00211FD7">
            <w:pPr>
              <w:pStyle w:val="TableParagraph"/>
            </w:pPr>
          </w:p>
          <w:p w:rsidR="00211FD7" w:rsidRDefault="00211FD7">
            <w:pPr>
              <w:pStyle w:val="TableParagraph"/>
            </w:pPr>
          </w:p>
          <w:p w:rsidR="00211FD7" w:rsidRDefault="00211FD7">
            <w:pPr>
              <w:pStyle w:val="TableParagraph"/>
              <w:spacing w:before="8"/>
              <w:rPr>
                <w:sz w:val="25"/>
              </w:rPr>
            </w:pPr>
          </w:p>
          <w:p w:rsidR="00211FD7" w:rsidRDefault="001A1981">
            <w:pPr>
              <w:pStyle w:val="TableParagraph"/>
              <w:ind w:right="344"/>
              <w:jc w:val="right"/>
              <w:rPr>
                <w:sz w:val="20"/>
              </w:rPr>
            </w:pPr>
            <w:r>
              <w:rPr>
                <w:i/>
                <w:color w:val="FF0000"/>
                <w:sz w:val="20"/>
              </w:rPr>
              <w:t>[#]</w:t>
            </w:r>
            <w:r>
              <w:rPr>
                <w:sz w:val="20"/>
              </w:rPr>
              <w:t>%</w:t>
            </w:r>
          </w:p>
        </w:tc>
      </w:tr>
      <w:tr w:rsidR="00211FD7">
        <w:trPr>
          <w:trHeight w:hRule="exact" w:val="480"/>
        </w:trPr>
        <w:tc>
          <w:tcPr>
            <w:tcW w:w="5045" w:type="dxa"/>
            <w:tcBorders>
              <w:top w:val="single" w:sz="4" w:space="0" w:color="000000"/>
            </w:tcBorders>
          </w:tcPr>
          <w:p w:rsidR="00211FD7" w:rsidRDefault="001A1981">
            <w:pPr>
              <w:pStyle w:val="TableParagraph"/>
              <w:ind w:left="940" w:right="606" w:hanging="406"/>
              <w:rPr>
                <w:i/>
                <w:sz w:val="20"/>
              </w:rPr>
            </w:pPr>
            <w:r>
              <w:rPr>
                <w:i/>
                <w:color w:val="FF0000"/>
                <w:sz w:val="20"/>
              </w:rPr>
              <w:t xml:space="preserve">[insert additional rows for each additional inert </w:t>
            </w:r>
            <w:r>
              <w:rPr>
                <w:i/>
                <w:color w:val="FF0000"/>
                <w:sz w:val="20"/>
              </w:rPr>
              <w:t>ingredient in format presented above]</w:t>
            </w:r>
          </w:p>
        </w:tc>
        <w:tc>
          <w:tcPr>
            <w:tcW w:w="1326" w:type="dxa"/>
            <w:tcBorders>
              <w:top w:val="single" w:sz="4" w:space="0" w:color="000000"/>
              <w:right w:val="single" w:sz="8" w:space="0" w:color="000000"/>
            </w:tcBorders>
          </w:tcPr>
          <w:p w:rsidR="00211FD7" w:rsidRDefault="00211FD7"/>
        </w:tc>
        <w:tc>
          <w:tcPr>
            <w:tcW w:w="1174" w:type="dxa"/>
            <w:tcBorders>
              <w:top w:val="single" w:sz="4" w:space="0" w:color="000000"/>
              <w:left w:val="single" w:sz="8" w:space="0" w:color="000000"/>
              <w:right w:val="single" w:sz="8" w:space="0" w:color="000000"/>
            </w:tcBorders>
          </w:tcPr>
          <w:p w:rsidR="00211FD7" w:rsidRDefault="00211FD7"/>
        </w:tc>
        <w:tc>
          <w:tcPr>
            <w:tcW w:w="1222" w:type="dxa"/>
            <w:tcBorders>
              <w:top w:val="single" w:sz="4" w:space="0" w:color="000000"/>
              <w:left w:val="single" w:sz="8" w:space="0" w:color="000000"/>
              <w:right w:val="single" w:sz="8" w:space="0" w:color="000000"/>
            </w:tcBorders>
          </w:tcPr>
          <w:p w:rsidR="00211FD7" w:rsidRDefault="00211FD7"/>
        </w:tc>
        <w:tc>
          <w:tcPr>
            <w:tcW w:w="1144" w:type="dxa"/>
            <w:tcBorders>
              <w:top w:val="single" w:sz="4" w:space="0" w:color="000000"/>
              <w:left w:val="single" w:sz="8" w:space="0" w:color="000000"/>
            </w:tcBorders>
          </w:tcPr>
          <w:p w:rsidR="00211FD7" w:rsidRDefault="00211FD7"/>
        </w:tc>
      </w:tr>
      <w:tr w:rsidR="00211FD7">
        <w:trPr>
          <w:trHeight w:hRule="exact" w:val="319"/>
        </w:trPr>
        <w:tc>
          <w:tcPr>
            <w:tcW w:w="6371" w:type="dxa"/>
            <w:gridSpan w:val="2"/>
            <w:tcBorders>
              <w:right w:val="single" w:sz="8" w:space="0" w:color="000000"/>
            </w:tcBorders>
          </w:tcPr>
          <w:p w:rsidR="00211FD7" w:rsidRDefault="001A1981">
            <w:pPr>
              <w:pStyle w:val="TableParagraph"/>
              <w:ind w:left="3303" w:right="2547"/>
              <w:jc w:val="center"/>
              <w:rPr>
                <w:b/>
                <w:sz w:val="20"/>
              </w:rPr>
            </w:pPr>
            <w:r>
              <w:rPr>
                <w:b/>
                <w:sz w:val="20"/>
              </w:rPr>
              <w:t>Total</w:t>
            </w:r>
          </w:p>
        </w:tc>
        <w:tc>
          <w:tcPr>
            <w:tcW w:w="1174" w:type="dxa"/>
            <w:tcBorders>
              <w:left w:val="single" w:sz="8" w:space="0" w:color="000000"/>
              <w:right w:val="single" w:sz="8" w:space="0" w:color="000000"/>
            </w:tcBorders>
          </w:tcPr>
          <w:p w:rsidR="00211FD7" w:rsidRDefault="001A1981">
            <w:pPr>
              <w:pStyle w:val="TableParagraph"/>
              <w:spacing w:line="228" w:lineRule="exact"/>
              <w:ind w:left="381"/>
              <w:rPr>
                <w:sz w:val="20"/>
              </w:rPr>
            </w:pPr>
            <w:r>
              <w:rPr>
                <w:sz w:val="20"/>
              </w:rPr>
              <w:t>100</w:t>
            </w:r>
          </w:p>
        </w:tc>
        <w:tc>
          <w:tcPr>
            <w:tcW w:w="1222" w:type="dxa"/>
            <w:tcBorders>
              <w:left w:val="single" w:sz="8" w:space="0" w:color="000000"/>
              <w:right w:val="single" w:sz="8" w:space="0" w:color="000000"/>
            </w:tcBorders>
          </w:tcPr>
          <w:p w:rsidR="00211FD7" w:rsidRDefault="00211FD7"/>
        </w:tc>
        <w:tc>
          <w:tcPr>
            <w:tcW w:w="1144" w:type="dxa"/>
            <w:tcBorders>
              <w:left w:val="single" w:sz="8" w:space="0" w:color="000000"/>
            </w:tcBorders>
          </w:tcPr>
          <w:p w:rsidR="00211FD7" w:rsidRDefault="00211FD7"/>
        </w:tc>
      </w:tr>
    </w:tbl>
    <w:p w:rsidR="00211FD7" w:rsidRDefault="00211FD7">
      <w:pPr>
        <w:sectPr w:rsidR="00211FD7">
          <w:pgSz w:w="12240" w:h="15840"/>
          <w:pgMar w:top="1960" w:right="940" w:bottom="1360" w:left="940" w:header="1006" w:footer="1165" w:gutter="0"/>
          <w:cols w:space="720"/>
        </w:sectPr>
      </w:pPr>
    </w:p>
    <w:p w:rsidR="00211FD7" w:rsidRDefault="001A1981">
      <w:pPr>
        <w:pStyle w:val="Heading2"/>
        <w:numPr>
          <w:ilvl w:val="0"/>
          <w:numId w:val="8"/>
        </w:numPr>
        <w:tabs>
          <w:tab w:val="left" w:pos="834"/>
        </w:tabs>
        <w:spacing w:before="182"/>
        <w:ind w:hanging="719"/>
      </w:pPr>
      <w:r>
        <w:t>CONCLUSION</w:t>
      </w:r>
    </w:p>
    <w:p w:rsidR="00211FD7" w:rsidRDefault="00211FD7">
      <w:pPr>
        <w:pStyle w:val="BodyText"/>
        <w:rPr>
          <w:b/>
          <w:i w:val="0"/>
          <w:sz w:val="26"/>
        </w:rPr>
      </w:pPr>
    </w:p>
    <w:p w:rsidR="00211FD7" w:rsidRDefault="00211FD7">
      <w:pPr>
        <w:pStyle w:val="BodyText"/>
        <w:spacing w:before="1"/>
        <w:rPr>
          <w:b/>
          <w:i w:val="0"/>
          <w:sz w:val="21"/>
        </w:rPr>
      </w:pPr>
    </w:p>
    <w:p w:rsidR="00211FD7" w:rsidRDefault="001A1981">
      <w:pPr>
        <w:pStyle w:val="ListParagraph"/>
        <w:numPr>
          <w:ilvl w:val="0"/>
          <w:numId w:val="7"/>
        </w:numPr>
        <w:tabs>
          <w:tab w:val="left" w:pos="861"/>
          <w:tab w:val="left" w:pos="4459"/>
        </w:tabs>
        <w:ind w:right="136" w:hanging="720"/>
        <w:jc w:val="both"/>
        <w:rPr>
          <w:i/>
          <w:sz w:val="24"/>
        </w:rPr>
      </w:pPr>
      <w:r>
        <w:rPr>
          <w:b/>
          <w:u w:val="thick"/>
        </w:rPr>
        <w:t>REVIEWER’S</w:t>
      </w:r>
      <w:r>
        <w:rPr>
          <w:b/>
          <w:spacing w:val="-3"/>
          <w:u w:val="thick"/>
        </w:rPr>
        <w:t xml:space="preserve"> </w:t>
      </w:r>
      <w:r>
        <w:rPr>
          <w:b/>
          <w:u w:val="thick"/>
        </w:rPr>
        <w:t>COMMENTS:</w:t>
      </w:r>
      <w:r>
        <w:rPr>
          <w:b/>
        </w:rPr>
        <w:tab/>
      </w:r>
      <w:r>
        <w:rPr>
          <w:i/>
          <w:color w:val="FF0000"/>
          <w:sz w:val="24"/>
        </w:rPr>
        <w:t xml:space="preserve">[For  CBI  specific  comments-  provide   </w:t>
      </w:r>
      <w:r>
        <w:rPr>
          <w:i/>
          <w:color w:val="FF0000"/>
          <w:spacing w:val="17"/>
          <w:sz w:val="24"/>
        </w:rPr>
        <w:t xml:space="preserve"> </w:t>
      </w:r>
      <w:r>
        <w:rPr>
          <w:i/>
          <w:color w:val="FF0000"/>
          <w:sz w:val="24"/>
        </w:rPr>
        <w:t xml:space="preserve">brief </w:t>
      </w:r>
      <w:r>
        <w:rPr>
          <w:i/>
          <w:color w:val="FF0000"/>
          <w:spacing w:val="26"/>
          <w:sz w:val="24"/>
        </w:rPr>
        <w:t xml:space="preserve"> </w:t>
      </w:r>
      <w:r>
        <w:rPr>
          <w:i/>
          <w:color w:val="FF0000"/>
          <w:sz w:val="24"/>
        </w:rPr>
        <w:t>concluding</w:t>
      </w:r>
      <w:r>
        <w:rPr>
          <w:i/>
          <w:color w:val="FF0000"/>
          <w:sz w:val="24"/>
        </w:rPr>
        <w:t xml:space="preserve"> statements on the overall acceptability of those data and list any data gaps or deficiencies and note whether they are considered “minor” or “major”.] [Note- Do not include any comments or data deficiencies that are CBI data in the executive</w:t>
      </w:r>
      <w:r>
        <w:rPr>
          <w:i/>
          <w:color w:val="FF0000"/>
          <w:spacing w:val="-10"/>
          <w:sz w:val="24"/>
        </w:rPr>
        <w:t xml:space="preserve"> </w:t>
      </w:r>
      <w:r>
        <w:rPr>
          <w:i/>
          <w:color w:val="FF0000"/>
          <w:sz w:val="24"/>
        </w:rPr>
        <w:t>summary].</w:t>
      </w:r>
    </w:p>
    <w:p w:rsidR="00211FD7" w:rsidRDefault="00211FD7">
      <w:pPr>
        <w:pStyle w:val="BodyText"/>
        <w:spacing w:before="2"/>
        <w:rPr>
          <w:sz w:val="25"/>
        </w:rPr>
      </w:pPr>
    </w:p>
    <w:p w:rsidR="00211FD7" w:rsidRDefault="001A1981">
      <w:pPr>
        <w:pStyle w:val="ListParagraph"/>
        <w:numPr>
          <w:ilvl w:val="0"/>
          <w:numId w:val="7"/>
        </w:numPr>
        <w:tabs>
          <w:tab w:val="left" w:pos="859"/>
          <w:tab w:val="left" w:pos="860"/>
          <w:tab w:val="left" w:pos="3019"/>
        </w:tabs>
        <w:ind w:right="190" w:hanging="720"/>
        <w:rPr>
          <w:i/>
        </w:rPr>
      </w:pPr>
      <w:r>
        <w:rPr>
          <w:b/>
          <w:u w:val="thick"/>
        </w:rPr>
        <w:t>DE</w:t>
      </w:r>
      <w:r>
        <w:rPr>
          <w:b/>
          <w:u w:val="thick"/>
        </w:rPr>
        <w:t>FICIENCIES:</w:t>
      </w:r>
      <w:r>
        <w:rPr>
          <w:b/>
        </w:rPr>
        <w:tab/>
      </w:r>
      <w:r>
        <w:rPr>
          <w:i/>
          <w:color w:val="FF0000"/>
        </w:rPr>
        <w:t>[For CBI specific data deficiencies- list each deficiency with the required</w:t>
      </w:r>
      <w:r>
        <w:rPr>
          <w:i/>
          <w:color w:val="FF0000"/>
          <w:spacing w:val="-37"/>
        </w:rPr>
        <w:t xml:space="preserve"> </w:t>
      </w:r>
      <w:r>
        <w:rPr>
          <w:i/>
          <w:color w:val="FF0000"/>
        </w:rPr>
        <w:t>data</w:t>
      </w:r>
      <w:r>
        <w:rPr>
          <w:i/>
          <w:color w:val="FF0000"/>
          <w:spacing w:val="-4"/>
        </w:rPr>
        <w:t xml:space="preserve"> </w:t>
      </w:r>
      <w:r>
        <w:rPr>
          <w:i/>
          <w:color w:val="FF0000"/>
        </w:rPr>
        <w:t>to</w:t>
      </w:r>
      <w:r>
        <w:rPr>
          <w:i/>
          <w:color w:val="FF0000"/>
          <w:w w:val="99"/>
        </w:rPr>
        <w:t xml:space="preserve"> </w:t>
      </w:r>
      <w:r>
        <w:rPr>
          <w:i/>
          <w:color w:val="FF0000"/>
        </w:rPr>
        <w:t>resolve</w:t>
      </w:r>
      <w:r>
        <w:rPr>
          <w:i/>
          <w:color w:val="FF0000"/>
          <w:spacing w:val="-4"/>
        </w:rPr>
        <w:t xml:space="preserve"> </w:t>
      </w:r>
      <w:r>
        <w:rPr>
          <w:i/>
          <w:color w:val="FF0000"/>
        </w:rPr>
        <w:t>the</w:t>
      </w:r>
      <w:r>
        <w:rPr>
          <w:i/>
          <w:color w:val="FF0000"/>
          <w:spacing w:val="-4"/>
        </w:rPr>
        <w:t xml:space="preserve"> </w:t>
      </w:r>
      <w:r>
        <w:rPr>
          <w:i/>
          <w:color w:val="FF0000"/>
        </w:rPr>
        <w:t>deficiency</w:t>
      </w:r>
      <w:r>
        <w:rPr>
          <w:i/>
          <w:color w:val="FF0000"/>
          <w:spacing w:val="-4"/>
        </w:rPr>
        <w:t xml:space="preserve"> </w:t>
      </w:r>
      <w:r>
        <w:rPr>
          <w:i/>
          <w:color w:val="FF0000"/>
        </w:rPr>
        <w:t>OR</w:t>
      </w:r>
      <w:r>
        <w:rPr>
          <w:i/>
          <w:color w:val="FF0000"/>
          <w:spacing w:val="-3"/>
        </w:rPr>
        <w:t xml:space="preserve"> </w:t>
      </w:r>
      <w:r>
        <w:rPr>
          <w:i/>
          <w:color w:val="FF0000"/>
        </w:rPr>
        <w:t>if</w:t>
      </w:r>
      <w:r>
        <w:rPr>
          <w:i/>
          <w:color w:val="FF0000"/>
          <w:spacing w:val="-2"/>
        </w:rPr>
        <w:t xml:space="preserve"> </w:t>
      </w:r>
      <w:r>
        <w:rPr>
          <w:i/>
          <w:color w:val="FF0000"/>
        </w:rPr>
        <w:t>no</w:t>
      </w:r>
      <w:r>
        <w:rPr>
          <w:i/>
          <w:color w:val="FF0000"/>
          <w:spacing w:val="-3"/>
        </w:rPr>
        <w:t xml:space="preserve"> </w:t>
      </w:r>
      <w:r>
        <w:rPr>
          <w:i/>
          <w:color w:val="FF0000"/>
        </w:rPr>
        <w:t>data</w:t>
      </w:r>
      <w:r>
        <w:rPr>
          <w:i/>
          <w:color w:val="FF0000"/>
          <w:spacing w:val="-3"/>
        </w:rPr>
        <w:t xml:space="preserve"> </w:t>
      </w:r>
      <w:r>
        <w:rPr>
          <w:i/>
          <w:color w:val="FF0000"/>
        </w:rPr>
        <w:t>can</w:t>
      </w:r>
      <w:r>
        <w:rPr>
          <w:i/>
          <w:color w:val="FF0000"/>
          <w:spacing w:val="-4"/>
        </w:rPr>
        <w:t xml:space="preserve"> </w:t>
      </w:r>
      <w:r>
        <w:rPr>
          <w:i/>
          <w:color w:val="FF0000"/>
        </w:rPr>
        <w:t>be</w:t>
      </w:r>
      <w:r>
        <w:rPr>
          <w:i/>
          <w:color w:val="FF0000"/>
          <w:spacing w:val="-4"/>
        </w:rPr>
        <w:t xml:space="preserve"> </w:t>
      </w:r>
      <w:r>
        <w:rPr>
          <w:i/>
          <w:color w:val="FF0000"/>
        </w:rPr>
        <w:t>provided</w:t>
      </w:r>
      <w:r>
        <w:rPr>
          <w:i/>
          <w:color w:val="FF0000"/>
          <w:spacing w:val="-3"/>
        </w:rPr>
        <w:t xml:space="preserve"> </w:t>
      </w:r>
      <w:r>
        <w:rPr>
          <w:i/>
          <w:color w:val="FF0000"/>
        </w:rPr>
        <w:t>to</w:t>
      </w:r>
      <w:r>
        <w:rPr>
          <w:i/>
          <w:color w:val="FF0000"/>
          <w:spacing w:val="-3"/>
        </w:rPr>
        <w:t xml:space="preserve"> </w:t>
      </w:r>
      <w:r>
        <w:rPr>
          <w:i/>
          <w:color w:val="FF0000"/>
        </w:rPr>
        <w:t>satisfy</w:t>
      </w:r>
      <w:r>
        <w:rPr>
          <w:i/>
          <w:color w:val="FF0000"/>
          <w:spacing w:val="-4"/>
        </w:rPr>
        <w:t xml:space="preserve"> </w:t>
      </w:r>
      <w:r>
        <w:rPr>
          <w:i/>
          <w:color w:val="FF0000"/>
        </w:rPr>
        <w:t>the</w:t>
      </w:r>
      <w:r>
        <w:rPr>
          <w:i/>
          <w:color w:val="FF0000"/>
          <w:spacing w:val="-4"/>
        </w:rPr>
        <w:t xml:space="preserve"> </w:t>
      </w:r>
      <w:r>
        <w:rPr>
          <w:i/>
          <w:color w:val="FF0000"/>
        </w:rPr>
        <w:t>deficiency.]</w:t>
      </w:r>
    </w:p>
    <w:p w:rsidR="00211FD7" w:rsidRDefault="00211FD7">
      <w:pPr>
        <w:pStyle w:val="BodyText"/>
        <w:spacing w:before="6"/>
        <w:rPr>
          <w:sz w:val="28"/>
        </w:rPr>
      </w:pPr>
    </w:p>
    <w:p w:rsidR="00211FD7" w:rsidRDefault="001A1981">
      <w:pPr>
        <w:pStyle w:val="ListParagraph"/>
        <w:numPr>
          <w:ilvl w:val="0"/>
          <w:numId w:val="8"/>
        </w:numPr>
        <w:tabs>
          <w:tab w:val="left" w:pos="859"/>
          <w:tab w:val="left" w:pos="860"/>
          <w:tab w:val="left" w:pos="3075"/>
        </w:tabs>
        <w:ind w:right="358" w:hanging="719"/>
        <w:rPr>
          <w:i/>
        </w:rPr>
      </w:pPr>
      <w:r>
        <w:rPr>
          <w:b/>
          <w:sz w:val="24"/>
        </w:rPr>
        <w:t>REFERENCES</w:t>
      </w:r>
      <w:r>
        <w:rPr>
          <w:b/>
          <w:sz w:val="24"/>
        </w:rPr>
        <w:tab/>
      </w:r>
      <w:r>
        <w:rPr>
          <w:i/>
          <w:color w:val="FF0000"/>
        </w:rPr>
        <w:t>[Provide references that were cited in the study report: methods, studies</w:t>
      </w:r>
      <w:r>
        <w:rPr>
          <w:i/>
          <w:color w:val="FF0000"/>
          <w:spacing w:val="-35"/>
        </w:rPr>
        <w:t xml:space="preserve"> </w:t>
      </w:r>
      <w:r>
        <w:rPr>
          <w:i/>
          <w:color w:val="FF0000"/>
        </w:rPr>
        <w:t>in</w:t>
      </w:r>
      <w:r>
        <w:rPr>
          <w:i/>
          <w:color w:val="FF0000"/>
          <w:spacing w:val="-3"/>
        </w:rPr>
        <w:t xml:space="preserve"> </w:t>
      </w:r>
      <w:r>
        <w:rPr>
          <w:i/>
          <w:color w:val="FF0000"/>
        </w:rPr>
        <w:t>the</w:t>
      </w:r>
      <w:r>
        <w:rPr>
          <w:i/>
          <w:color w:val="FF0000"/>
          <w:w w:val="99"/>
        </w:rPr>
        <w:t xml:space="preserve"> </w:t>
      </w:r>
      <w:r>
        <w:rPr>
          <w:i/>
          <w:color w:val="FF0000"/>
        </w:rPr>
        <w:t>open literature, references to other study reports in the submission or other studies conducted by the applicant. Submission of these documents as an appendix to the study rep</w:t>
      </w:r>
      <w:r>
        <w:rPr>
          <w:i/>
          <w:color w:val="FF0000"/>
        </w:rPr>
        <w:t>ort is recommended, however relevant data and supporting statements for conclusions (especially scientific rationales) made for each data requirement should be excerpted and cited from those documents and inserted into the DER. Examples of information in a</w:t>
      </w:r>
      <w:r>
        <w:rPr>
          <w:i/>
          <w:color w:val="FF0000"/>
        </w:rPr>
        <w:t>ppendices would be MSDS for intentionally added inert ingredients, or company SOPs referenced in manufacturing process or QC</w:t>
      </w:r>
      <w:r>
        <w:rPr>
          <w:i/>
          <w:color w:val="FF0000"/>
          <w:spacing w:val="-34"/>
        </w:rPr>
        <w:t xml:space="preserve"> </w:t>
      </w:r>
      <w:r>
        <w:rPr>
          <w:i/>
          <w:color w:val="FF0000"/>
        </w:rPr>
        <w:t>descriptions.].</w:t>
      </w:r>
    </w:p>
    <w:p w:rsidR="00211FD7" w:rsidRDefault="00211FD7">
      <w:pPr>
        <w:sectPr w:rsidR="00211FD7">
          <w:pgSz w:w="12240" w:h="15840"/>
          <w:pgMar w:top="1960" w:right="940" w:bottom="1360" w:left="940" w:header="1006" w:footer="1165" w:gutter="0"/>
          <w:cols w:space="720"/>
        </w:sectPr>
      </w:pPr>
    </w:p>
    <w:p w:rsidR="00211FD7" w:rsidRDefault="001A1981">
      <w:pPr>
        <w:pStyle w:val="Heading1"/>
        <w:spacing w:before="183"/>
        <w:ind w:right="158" w:hanging="720"/>
        <w:rPr>
          <w:u w:val="none"/>
        </w:rPr>
      </w:pPr>
      <w:r>
        <w:rPr>
          <w:color w:val="FF0000"/>
          <w:u w:val="none"/>
        </w:rPr>
        <w:t xml:space="preserve">(This section of the DER represent the format for submitting </w:t>
      </w:r>
      <w:r>
        <w:rPr>
          <w:color w:val="FF0000"/>
          <w:u w:val="thick" w:color="FF0000"/>
        </w:rPr>
        <w:t xml:space="preserve">alternative data </w:t>
      </w:r>
      <w:r>
        <w:rPr>
          <w:color w:val="FF0000"/>
          <w:u w:val="none"/>
        </w:rPr>
        <w:t xml:space="preserve">for </w:t>
      </w:r>
      <w:r>
        <w:rPr>
          <w:color w:val="FF0000"/>
          <w:u w:val="none"/>
        </w:rPr>
        <w:t>satisfying data req</w:t>
      </w:r>
      <w:r>
        <w:rPr>
          <w:color w:val="FF0000"/>
          <w:u w:val="none"/>
        </w:rPr>
        <w:t>uirement and supporting scientific rationale to justify the use of alternative data Alternative data include: waiver request(s), published study, and/or mini-literature review.</w:t>
      </w:r>
    </w:p>
    <w:p w:rsidR="00211FD7" w:rsidRDefault="00211FD7">
      <w:pPr>
        <w:pStyle w:val="BodyText"/>
        <w:spacing w:before="11"/>
        <w:rPr>
          <w:b/>
          <w:sz w:val="29"/>
        </w:rPr>
      </w:pPr>
    </w:p>
    <w:p w:rsidR="00211FD7" w:rsidRDefault="001A1981">
      <w:pPr>
        <w:ind w:left="860" w:right="355" w:hanging="720"/>
        <w:rPr>
          <w:b/>
          <w:i/>
          <w:sz w:val="30"/>
        </w:rPr>
      </w:pPr>
      <w:r>
        <w:rPr>
          <w:b/>
          <w:i/>
          <w:color w:val="002060"/>
          <w:sz w:val="30"/>
        </w:rPr>
        <w:t>(Formatting instructions: Use cover page (first page of template) and include a brief executive summary of the waiver request/published study/OR mini- literature review and its classification. Delete study template and proceed to the following sections)</w:t>
      </w:r>
    </w:p>
    <w:p w:rsidR="00211FD7" w:rsidRDefault="00211FD7">
      <w:pPr>
        <w:pStyle w:val="BodyText"/>
        <w:spacing w:before="11"/>
        <w:rPr>
          <w:b/>
          <w:sz w:val="29"/>
        </w:rPr>
      </w:pPr>
    </w:p>
    <w:p w:rsidR="00211FD7" w:rsidRDefault="001A1981">
      <w:pPr>
        <w:ind w:left="860" w:right="180" w:hanging="720"/>
        <w:rPr>
          <w:b/>
          <w:i/>
          <w:sz w:val="30"/>
        </w:rPr>
      </w:pPr>
      <w:r>
        <w:rPr>
          <w:b/>
          <w:i/>
          <w:color w:val="FF0000"/>
          <w:sz w:val="30"/>
        </w:rPr>
        <w:t>N</w:t>
      </w:r>
      <w:r>
        <w:rPr>
          <w:b/>
          <w:i/>
          <w:color w:val="FF0000"/>
          <w:sz w:val="30"/>
        </w:rPr>
        <w:t>OTE: If a combination of studies and alternative data are submitted- use the following format and insert the applicable text directly into the respective section of the DER representing the specific data requirement to be waived. Any CBI data should be pla</w:t>
      </w:r>
      <w:r>
        <w:rPr>
          <w:b/>
          <w:i/>
          <w:color w:val="FF0000"/>
          <w:sz w:val="30"/>
        </w:rPr>
        <w:t>ced in the Confidential Appendix A. )</w:t>
      </w:r>
    </w:p>
    <w:p w:rsidR="00211FD7" w:rsidRDefault="00211FD7">
      <w:pPr>
        <w:pStyle w:val="BodyText"/>
        <w:spacing w:before="11"/>
        <w:rPr>
          <w:b/>
          <w:sz w:val="45"/>
        </w:rPr>
      </w:pPr>
    </w:p>
    <w:p w:rsidR="00211FD7" w:rsidRDefault="001A1981">
      <w:pPr>
        <w:ind w:left="140"/>
        <w:rPr>
          <w:b/>
          <w:i/>
          <w:sz w:val="30"/>
        </w:rPr>
      </w:pPr>
      <w:r>
        <w:rPr>
          <w:b/>
          <w:i/>
          <w:color w:val="FF0000"/>
          <w:sz w:val="30"/>
        </w:rPr>
        <w:t>(For a waiver request, otherwise delete)</w:t>
      </w:r>
    </w:p>
    <w:p w:rsidR="00211FD7" w:rsidRDefault="001A1981">
      <w:pPr>
        <w:pStyle w:val="ListParagraph"/>
        <w:numPr>
          <w:ilvl w:val="0"/>
          <w:numId w:val="6"/>
        </w:numPr>
        <w:tabs>
          <w:tab w:val="left" w:pos="859"/>
          <w:tab w:val="left" w:pos="860"/>
          <w:tab w:val="left" w:pos="3739"/>
        </w:tabs>
        <w:spacing w:before="251"/>
        <w:ind w:right="909"/>
        <w:rPr>
          <w:i/>
        </w:rPr>
      </w:pPr>
      <w:r>
        <w:rPr>
          <w:b/>
        </w:rPr>
        <w:t>WAIVER</w:t>
      </w:r>
      <w:r>
        <w:rPr>
          <w:b/>
          <w:spacing w:val="-4"/>
        </w:rPr>
        <w:t xml:space="preserve"> </w:t>
      </w:r>
      <w:r>
        <w:rPr>
          <w:b/>
        </w:rPr>
        <w:t>RATIONALE</w:t>
      </w:r>
      <w:r>
        <w:rPr>
          <w:b/>
        </w:rPr>
        <w:tab/>
      </w:r>
      <w:r>
        <w:rPr>
          <w:i/>
          <w:color w:val="FF0000"/>
        </w:rPr>
        <w:t>[Summarize the information and/or data presented by</w:t>
      </w:r>
      <w:r>
        <w:rPr>
          <w:i/>
          <w:color w:val="FF0000"/>
          <w:spacing w:val="-27"/>
        </w:rPr>
        <w:t xml:space="preserve"> </w:t>
      </w:r>
      <w:r>
        <w:rPr>
          <w:i/>
          <w:color w:val="FF0000"/>
        </w:rPr>
        <w:t>the</w:t>
      </w:r>
      <w:r>
        <w:rPr>
          <w:i/>
          <w:color w:val="FF0000"/>
          <w:spacing w:val="-5"/>
        </w:rPr>
        <w:t xml:space="preserve"> </w:t>
      </w:r>
      <w:r>
        <w:rPr>
          <w:i/>
          <w:color w:val="FF0000"/>
        </w:rPr>
        <w:t>author</w:t>
      </w:r>
      <w:r>
        <w:rPr>
          <w:i/>
          <w:color w:val="FF0000"/>
          <w:w w:val="99"/>
        </w:rPr>
        <w:t xml:space="preserve"> </w:t>
      </w:r>
      <w:r>
        <w:rPr>
          <w:i/>
          <w:color w:val="FF0000"/>
        </w:rPr>
        <w:t>justifying</w:t>
      </w:r>
      <w:r>
        <w:rPr>
          <w:i/>
          <w:color w:val="FF0000"/>
          <w:spacing w:val="-3"/>
        </w:rPr>
        <w:t xml:space="preserve"> </w:t>
      </w:r>
      <w:r>
        <w:rPr>
          <w:i/>
          <w:color w:val="FF0000"/>
        </w:rPr>
        <w:t>why</w:t>
      </w:r>
      <w:r>
        <w:rPr>
          <w:i/>
          <w:color w:val="FF0000"/>
          <w:spacing w:val="-4"/>
        </w:rPr>
        <w:t xml:space="preserve"> </w:t>
      </w:r>
      <w:r>
        <w:rPr>
          <w:i/>
          <w:color w:val="FF0000"/>
        </w:rPr>
        <w:t>the</w:t>
      </w:r>
      <w:r>
        <w:rPr>
          <w:i/>
          <w:color w:val="FF0000"/>
          <w:spacing w:val="-4"/>
        </w:rPr>
        <w:t xml:space="preserve"> </w:t>
      </w:r>
      <w:r>
        <w:rPr>
          <w:i/>
          <w:color w:val="FF0000"/>
        </w:rPr>
        <w:t>required</w:t>
      </w:r>
      <w:r>
        <w:rPr>
          <w:i/>
          <w:color w:val="FF0000"/>
          <w:spacing w:val="-3"/>
        </w:rPr>
        <w:t xml:space="preserve"> </w:t>
      </w:r>
      <w:r>
        <w:rPr>
          <w:i/>
          <w:color w:val="FF0000"/>
        </w:rPr>
        <w:t>data</w:t>
      </w:r>
      <w:r>
        <w:rPr>
          <w:i/>
          <w:color w:val="FF0000"/>
          <w:spacing w:val="-3"/>
        </w:rPr>
        <w:t xml:space="preserve"> </w:t>
      </w:r>
      <w:r>
        <w:rPr>
          <w:i/>
          <w:color w:val="FF0000"/>
        </w:rPr>
        <w:t>element</w:t>
      </w:r>
      <w:r>
        <w:rPr>
          <w:i/>
          <w:color w:val="FF0000"/>
          <w:spacing w:val="-3"/>
        </w:rPr>
        <w:t xml:space="preserve"> </w:t>
      </w:r>
      <w:r>
        <w:rPr>
          <w:i/>
          <w:color w:val="FF0000"/>
        </w:rPr>
        <w:t>should</w:t>
      </w:r>
      <w:r>
        <w:rPr>
          <w:i/>
          <w:color w:val="FF0000"/>
          <w:spacing w:val="-3"/>
        </w:rPr>
        <w:t xml:space="preserve"> </w:t>
      </w:r>
      <w:r>
        <w:rPr>
          <w:i/>
          <w:color w:val="FF0000"/>
        </w:rPr>
        <w:t>be</w:t>
      </w:r>
      <w:r>
        <w:rPr>
          <w:i/>
          <w:color w:val="FF0000"/>
          <w:spacing w:val="-5"/>
        </w:rPr>
        <w:t xml:space="preserve"> </w:t>
      </w:r>
      <w:r>
        <w:rPr>
          <w:i/>
          <w:color w:val="FF0000"/>
        </w:rPr>
        <w:t>waived</w:t>
      </w:r>
      <w:r>
        <w:rPr>
          <w:i/>
          <w:color w:val="FF0000"/>
          <w:spacing w:val="-3"/>
        </w:rPr>
        <w:t xml:space="preserve"> </w:t>
      </w:r>
      <w:r>
        <w:rPr>
          <w:i/>
          <w:color w:val="FF0000"/>
        </w:rPr>
        <w:t>for</w:t>
      </w:r>
      <w:r>
        <w:rPr>
          <w:i/>
          <w:color w:val="FF0000"/>
          <w:spacing w:val="-4"/>
        </w:rPr>
        <w:t xml:space="preserve"> </w:t>
      </w:r>
      <w:r>
        <w:rPr>
          <w:i/>
          <w:color w:val="FF0000"/>
        </w:rPr>
        <w:t>the</w:t>
      </w:r>
      <w:r>
        <w:rPr>
          <w:i/>
          <w:color w:val="FF0000"/>
          <w:spacing w:val="-4"/>
        </w:rPr>
        <w:t xml:space="preserve"> </w:t>
      </w:r>
      <w:r>
        <w:rPr>
          <w:i/>
          <w:color w:val="FF0000"/>
        </w:rPr>
        <w:t>MPCA,</w:t>
      </w:r>
      <w:r>
        <w:rPr>
          <w:i/>
          <w:color w:val="FF0000"/>
          <w:spacing w:val="-3"/>
        </w:rPr>
        <w:t xml:space="preserve"> </w:t>
      </w:r>
      <w:r>
        <w:rPr>
          <w:i/>
          <w:color w:val="FF0000"/>
        </w:rPr>
        <w:t>TGAI</w:t>
      </w:r>
      <w:r>
        <w:rPr>
          <w:i/>
          <w:color w:val="FF0000"/>
          <w:spacing w:val="-3"/>
        </w:rPr>
        <w:t xml:space="preserve"> </w:t>
      </w:r>
      <w:r>
        <w:rPr>
          <w:i/>
          <w:color w:val="FF0000"/>
        </w:rPr>
        <w:t>or</w:t>
      </w:r>
      <w:r>
        <w:rPr>
          <w:i/>
          <w:color w:val="FF0000"/>
          <w:spacing w:val="-4"/>
        </w:rPr>
        <w:t xml:space="preserve"> </w:t>
      </w:r>
      <w:r>
        <w:rPr>
          <w:i/>
          <w:color w:val="FF0000"/>
        </w:rPr>
        <w:t>EP.]</w:t>
      </w:r>
    </w:p>
    <w:p w:rsidR="00211FD7" w:rsidRDefault="00211FD7">
      <w:pPr>
        <w:pStyle w:val="BodyText"/>
        <w:spacing w:before="11"/>
        <w:rPr>
          <w:sz w:val="21"/>
        </w:rPr>
      </w:pPr>
    </w:p>
    <w:p w:rsidR="00211FD7" w:rsidRDefault="001A1981">
      <w:pPr>
        <w:pStyle w:val="ListParagraph"/>
        <w:numPr>
          <w:ilvl w:val="0"/>
          <w:numId w:val="6"/>
        </w:numPr>
        <w:tabs>
          <w:tab w:val="left" w:pos="859"/>
          <w:tab w:val="left" w:pos="860"/>
        </w:tabs>
        <w:rPr>
          <w:b/>
        </w:rPr>
      </w:pPr>
      <w:r>
        <w:rPr>
          <w:b/>
        </w:rPr>
        <w:t>CONCLUSION</w:t>
      </w:r>
    </w:p>
    <w:p w:rsidR="00211FD7" w:rsidRDefault="00211FD7">
      <w:pPr>
        <w:pStyle w:val="BodyText"/>
        <w:spacing w:before="10"/>
        <w:rPr>
          <w:b/>
          <w:i w:val="0"/>
          <w:sz w:val="21"/>
        </w:rPr>
      </w:pPr>
    </w:p>
    <w:p w:rsidR="00211FD7" w:rsidRDefault="001A1981">
      <w:pPr>
        <w:ind w:left="859" w:right="221"/>
        <w:rPr>
          <w:b/>
        </w:rPr>
      </w:pPr>
      <w:r>
        <w:rPr>
          <w:b/>
          <w:color w:val="FF0000"/>
        </w:rPr>
        <w:t>[</w:t>
      </w:r>
      <w:r>
        <w:rPr>
          <w:b/>
          <w:i/>
          <w:color w:val="FF0000"/>
        </w:rPr>
        <w:t>NOTE: All statements used as justification to support the scientific rationale for the waiver rationale should be individually supported by a reference (i.e. MSDS sheets, studies in the open literature, references to other study reports in the submissio</w:t>
      </w:r>
      <w:r>
        <w:rPr>
          <w:b/>
          <w:i/>
          <w:color w:val="FF0000"/>
        </w:rPr>
        <w:t>n and/ or other studies conducted by the registrant/applicant). Include specific details and/or excerpts of relevant data/information from individual references. Supporting data include: background information of MPCA (e.g. previously reported characteriza</w:t>
      </w:r>
      <w:r>
        <w:rPr>
          <w:b/>
          <w:i/>
          <w:color w:val="FF0000"/>
        </w:rPr>
        <w:t>tion data related to its identity, mode of action, its nature, prevalence and/or interactions in the environment), history of safe use, and/or significant similarities to other microbial strains.</w:t>
      </w:r>
      <w:r>
        <w:rPr>
          <w:b/>
          <w:color w:val="FF0000"/>
        </w:rPr>
        <w:t>]</w:t>
      </w:r>
    </w:p>
    <w:p w:rsidR="00211FD7" w:rsidRDefault="00211FD7">
      <w:pPr>
        <w:pStyle w:val="BodyText"/>
        <w:rPr>
          <w:b/>
          <w:i w:val="0"/>
          <w:sz w:val="22"/>
        </w:rPr>
      </w:pPr>
    </w:p>
    <w:p w:rsidR="00211FD7" w:rsidRDefault="001A1981">
      <w:pPr>
        <w:pStyle w:val="ListParagraph"/>
        <w:numPr>
          <w:ilvl w:val="0"/>
          <w:numId w:val="5"/>
        </w:numPr>
        <w:tabs>
          <w:tab w:val="left" w:pos="859"/>
          <w:tab w:val="left" w:pos="861"/>
          <w:tab w:val="left" w:pos="4459"/>
        </w:tabs>
        <w:ind w:hanging="720"/>
        <w:rPr>
          <w:i/>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rPr>
        <w:tab/>
      </w:r>
      <w:r>
        <w:rPr>
          <w:i/>
          <w:color w:val="FF0000"/>
        </w:rPr>
        <w:t>[Summarize the study author’s</w:t>
      </w:r>
      <w:r>
        <w:rPr>
          <w:i/>
          <w:color w:val="FF0000"/>
          <w:spacing w:val="-25"/>
        </w:rPr>
        <w:t xml:space="preserve"> </w:t>
      </w:r>
      <w:r>
        <w:rPr>
          <w:i/>
          <w:color w:val="FF0000"/>
        </w:rPr>
        <w:t>con</w:t>
      </w:r>
      <w:r>
        <w:rPr>
          <w:i/>
          <w:color w:val="FF0000"/>
        </w:rPr>
        <w:t>clusions]</w:t>
      </w:r>
    </w:p>
    <w:p w:rsidR="00211FD7" w:rsidRDefault="00211FD7">
      <w:pPr>
        <w:pStyle w:val="BodyText"/>
        <w:spacing w:before="6"/>
        <w:rPr>
          <w:sz w:val="20"/>
        </w:rPr>
      </w:pPr>
    </w:p>
    <w:p w:rsidR="00211FD7" w:rsidRDefault="001A1981">
      <w:pPr>
        <w:pStyle w:val="ListParagraph"/>
        <w:numPr>
          <w:ilvl w:val="0"/>
          <w:numId w:val="5"/>
        </w:numPr>
        <w:tabs>
          <w:tab w:val="left" w:pos="859"/>
          <w:tab w:val="left" w:pos="861"/>
          <w:tab w:val="left" w:pos="4459"/>
        </w:tabs>
        <w:spacing w:before="90"/>
        <w:ind w:hanging="720"/>
        <w:rPr>
          <w:i/>
        </w:rPr>
      </w:pPr>
      <w:r>
        <w:rPr>
          <w:b/>
          <w:u w:val="thick"/>
        </w:rPr>
        <w:t>REVIEWER’S</w:t>
      </w:r>
      <w:r>
        <w:rPr>
          <w:b/>
          <w:spacing w:val="-3"/>
          <w:u w:val="thick"/>
        </w:rPr>
        <w:t xml:space="preserve"> </w:t>
      </w:r>
      <w:r>
        <w:rPr>
          <w:b/>
          <w:u w:val="thick"/>
        </w:rPr>
        <w:t>COMMENTS:</w:t>
      </w:r>
      <w:r>
        <w:rPr>
          <w:b/>
        </w:rPr>
        <w:tab/>
      </w:r>
      <w:r>
        <w:rPr>
          <w:i/>
          <w:color w:val="FF0000"/>
        </w:rPr>
        <w:t>[Note if in agreement with study</w:t>
      </w:r>
      <w:r>
        <w:rPr>
          <w:i/>
          <w:color w:val="FF0000"/>
          <w:spacing w:val="-23"/>
        </w:rPr>
        <w:t xml:space="preserve"> </w:t>
      </w:r>
      <w:r>
        <w:rPr>
          <w:i/>
          <w:color w:val="FF0000"/>
        </w:rPr>
        <w:t>authors.]</w:t>
      </w:r>
    </w:p>
    <w:p w:rsidR="00211FD7" w:rsidRDefault="00211FD7">
      <w:pPr>
        <w:pStyle w:val="BodyText"/>
        <w:spacing w:before="5"/>
        <w:rPr>
          <w:sz w:val="20"/>
        </w:rPr>
      </w:pPr>
    </w:p>
    <w:p w:rsidR="00211FD7" w:rsidRDefault="001A1981">
      <w:pPr>
        <w:pStyle w:val="ListParagraph"/>
        <w:numPr>
          <w:ilvl w:val="0"/>
          <w:numId w:val="5"/>
        </w:numPr>
        <w:tabs>
          <w:tab w:val="left" w:pos="859"/>
          <w:tab w:val="left" w:pos="861"/>
          <w:tab w:val="left" w:pos="3019"/>
        </w:tabs>
        <w:spacing w:before="91"/>
        <w:ind w:right="153" w:hanging="720"/>
        <w:rPr>
          <w:i/>
        </w:rPr>
      </w:pPr>
      <w:r>
        <w:rPr>
          <w:b/>
          <w:u w:val="thick"/>
        </w:rPr>
        <w:t>DEFICIENCIES:</w:t>
      </w:r>
      <w:r>
        <w:rPr>
          <w:b/>
        </w:rPr>
        <w:tab/>
      </w:r>
      <w:r>
        <w:rPr>
          <w:i/>
          <w:color w:val="FF0000"/>
        </w:rPr>
        <w:t>[List</w:t>
      </w:r>
      <w:r>
        <w:rPr>
          <w:i/>
          <w:color w:val="FF0000"/>
          <w:spacing w:val="-3"/>
        </w:rPr>
        <w:t xml:space="preserve"> </w:t>
      </w:r>
      <w:r>
        <w:rPr>
          <w:i/>
          <w:color w:val="FF0000"/>
        </w:rPr>
        <w:t>each</w:t>
      </w:r>
      <w:r>
        <w:rPr>
          <w:i/>
          <w:color w:val="FF0000"/>
          <w:spacing w:val="-3"/>
        </w:rPr>
        <w:t xml:space="preserve"> </w:t>
      </w:r>
      <w:r>
        <w:rPr>
          <w:i/>
          <w:color w:val="FF0000"/>
        </w:rPr>
        <w:t>deficiency</w:t>
      </w:r>
      <w:r>
        <w:rPr>
          <w:i/>
          <w:color w:val="FF0000"/>
          <w:spacing w:val="-4"/>
        </w:rPr>
        <w:t xml:space="preserve"> </w:t>
      </w:r>
      <w:r>
        <w:rPr>
          <w:i/>
          <w:color w:val="FF0000"/>
        </w:rPr>
        <w:t>with</w:t>
      </w:r>
      <w:r>
        <w:rPr>
          <w:i/>
          <w:color w:val="FF0000"/>
          <w:spacing w:val="-3"/>
        </w:rPr>
        <w:t xml:space="preserve"> </w:t>
      </w:r>
      <w:r>
        <w:rPr>
          <w:i/>
          <w:color w:val="FF0000"/>
        </w:rPr>
        <w:t>the</w:t>
      </w:r>
      <w:r>
        <w:rPr>
          <w:i/>
          <w:color w:val="FF0000"/>
          <w:spacing w:val="-4"/>
        </w:rPr>
        <w:t xml:space="preserve"> </w:t>
      </w:r>
      <w:r>
        <w:rPr>
          <w:i/>
          <w:color w:val="FF0000"/>
        </w:rPr>
        <w:t>required</w:t>
      </w:r>
      <w:r>
        <w:rPr>
          <w:i/>
          <w:color w:val="FF0000"/>
          <w:spacing w:val="-3"/>
        </w:rPr>
        <w:t xml:space="preserve"> </w:t>
      </w:r>
      <w:r>
        <w:rPr>
          <w:i/>
          <w:color w:val="FF0000"/>
        </w:rPr>
        <w:t>data</w:t>
      </w:r>
      <w:r>
        <w:rPr>
          <w:i/>
          <w:color w:val="FF0000"/>
          <w:spacing w:val="-3"/>
        </w:rPr>
        <w:t xml:space="preserve"> </w:t>
      </w:r>
      <w:r>
        <w:rPr>
          <w:i/>
          <w:color w:val="FF0000"/>
        </w:rPr>
        <w:t>to</w:t>
      </w:r>
      <w:r>
        <w:rPr>
          <w:i/>
          <w:color w:val="FF0000"/>
          <w:spacing w:val="-3"/>
        </w:rPr>
        <w:t xml:space="preserve"> </w:t>
      </w:r>
      <w:r>
        <w:rPr>
          <w:i/>
          <w:color w:val="FF0000"/>
        </w:rPr>
        <w:t>resolve</w:t>
      </w:r>
      <w:r>
        <w:rPr>
          <w:i/>
          <w:color w:val="FF0000"/>
          <w:spacing w:val="-4"/>
        </w:rPr>
        <w:t xml:space="preserve"> </w:t>
      </w:r>
      <w:r>
        <w:rPr>
          <w:i/>
          <w:color w:val="FF0000"/>
        </w:rPr>
        <w:t>the</w:t>
      </w:r>
      <w:r>
        <w:rPr>
          <w:i/>
          <w:color w:val="FF0000"/>
          <w:spacing w:val="-4"/>
        </w:rPr>
        <w:t xml:space="preserve"> </w:t>
      </w:r>
      <w:r>
        <w:rPr>
          <w:i/>
          <w:color w:val="FF0000"/>
        </w:rPr>
        <w:t>deficiency</w:t>
      </w:r>
      <w:r>
        <w:rPr>
          <w:i/>
          <w:color w:val="FF0000"/>
          <w:spacing w:val="-4"/>
        </w:rPr>
        <w:t xml:space="preserve"> </w:t>
      </w:r>
      <w:r>
        <w:rPr>
          <w:i/>
          <w:color w:val="FF0000"/>
        </w:rPr>
        <w:t>or</w:t>
      </w:r>
      <w:r>
        <w:rPr>
          <w:i/>
          <w:color w:val="FF0000"/>
          <w:spacing w:val="-4"/>
        </w:rPr>
        <w:t xml:space="preserve"> </w:t>
      </w:r>
      <w:r>
        <w:rPr>
          <w:i/>
          <w:color w:val="FF0000"/>
        </w:rPr>
        <w:t>if</w:t>
      </w:r>
      <w:r>
        <w:rPr>
          <w:i/>
          <w:color w:val="FF0000"/>
          <w:spacing w:val="-3"/>
        </w:rPr>
        <w:t xml:space="preserve"> </w:t>
      </w:r>
      <w:r>
        <w:rPr>
          <w:i/>
          <w:color w:val="FF0000"/>
        </w:rPr>
        <w:t>no</w:t>
      </w:r>
      <w:r>
        <w:rPr>
          <w:i/>
          <w:color w:val="FF0000"/>
          <w:spacing w:val="-3"/>
        </w:rPr>
        <w:t xml:space="preserve"> </w:t>
      </w:r>
      <w:r>
        <w:rPr>
          <w:i/>
          <w:color w:val="FF0000"/>
        </w:rPr>
        <w:t>data</w:t>
      </w:r>
      <w:r>
        <w:rPr>
          <w:i/>
          <w:color w:val="FF0000"/>
          <w:w w:val="99"/>
        </w:rPr>
        <w:t xml:space="preserve"> </w:t>
      </w:r>
      <w:r>
        <w:rPr>
          <w:i/>
          <w:color w:val="FF0000"/>
        </w:rPr>
        <w:t>can be provided to satisfy the</w:t>
      </w:r>
      <w:r>
        <w:rPr>
          <w:i/>
          <w:color w:val="FF0000"/>
          <w:spacing w:val="-21"/>
        </w:rPr>
        <w:t xml:space="preserve"> </w:t>
      </w:r>
      <w:r>
        <w:rPr>
          <w:i/>
          <w:color w:val="FF0000"/>
        </w:rPr>
        <w:t>deficiency.]</w:t>
      </w:r>
    </w:p>
    <w:p w:rsidR="00211FD7" w:rsidRDefault="00211FD7">
      <w:pPr>
        <w:pStyle w:val="BodyText"/>
        <w:spacing w:before="4"/>
        <w:rPr>
          <w:sz w:val="28"/>
        </w:rPr>
      </w:pPr>
    </w:p>
    <w:p w:rsidR="00211FD7" w:rsidRDefault="001A1981">
      <w:pPr>
        <w:pStyle w:val="ListParagraph"/>
        <w:numPr>
          <w:ilvl w:val="0"/>
          <w:numId w:val="5"/>
        </w:numPr>
        <w:tabs>
          <w:tab w:val="left" w:pos="859"/>
          <w:tab w:val="left" w:pos="861"/>
        </w:tabs>
        <w:ind w:right="1360" w:hanging="720"/>
        <w:rPr>
          <w:b/>
        </w:rPr>
      </w:pPr>
      <w:r>
        <w:rPr>
          <w:b/>
          <w:u w:val="thick"/>
        </w:rPr>
        <w:t xml:space="preserve">CLASSIFICATION: </w:t>
      </w:r>
      <w:r>
        <w:rPr>
          <w:b/>
          <w:color w:val="FF0000"/>
        </w:rPr>
        <w:t>[ACCEPTABLE / UNACCEPTABLE / SUPPLEMENTAL, but UPGRADEABLE]</w:t>
      </w:r>
    </w:p>
    <w:p w:rsidR="00211FD7" w:rsidRDefault="00211FD7">
      <w:pPr>
        <w:sectPr w:rsidR="00211FD7">
          <w:pgSz w:w="12240" w:h="15840"/>
          <w:pgMar w:top="1960" w:right="940" w:bottom="1360" w:left="940" w:header="1006" w:footer="1165" w:gutter="0"/>
          <w:cols w:space="720"/>
        </w:sectPr>
      </w:pPr>
    </w:p>
    <w:p w:rsidR="00211FD7" w:rsidRDefault="00211FD7">
      <w:pPr>
        <w:pStyle w:val="BodyText"/>
        <w:rPr>
          <w:b/>
          <w:i w:val="0"/>
          <w:sz w:val="20"/>
        </w:rPr>
      </w:pPr>
    </w:p>
    <w:p w:rsidR="00211FD7" w:rsidRDefault="001A1981">
      <w:pPr>
        <w:pStyle w:val="ListParagraph"/>
        <w:numPr>
          <w:ilvl w:val="0"/>
          <w:numId w:val="6"/>
        </w:numPr>
        <w:tabs>
          <w:tab w:val="left" w:pos="859"/>
          <w:tab w:val="left" w:pos="861"/>
          <w:tab w:val="left" w:pos="3079"/>
        </w:tabs>
        <w:spacing w:before="205"/>
        <w:ind w:left="860"/>
        <w:rPr>
          <w:i/>
        </w:rPr>
      </w:pPr>
      <w:r>
        <w:rPr>
          <w:b/>
        </w:rPr>
        <w:t>REFERENCES</w:t>
      </w:r>
      <w:r>
        <w:rPr>
          <w:b/>
        </w:rPr>
        <w:tab/>
      </w:r>
      <w:r>
        <w:rPr>
          <w:i/>
          <w:color w:val="FF0000"/>
        </w:rPr>
        <w:t>[List references that were cited in the study</w:t>
      </w:r>
      <w:r>
        <w:rPr>
          <w:i/>
          <w:color w:val="FF0000"/>
          <w:spacing w:val="-29"/>
        </w:rPr>
        <w:t xml:space="preserve"> </w:t>
      </w:r>
      <w:r>
        <w:rPr>
          <w:i/>
          <w:color w:val="FF0000"/>
        </w:rPr>
        <w:t>report]</w:t>
      </w:r>
    </w:p>
    <w:p w:rsidR="00211FD7" w:rsidRDefault="00211FD7">
      <w:pPr>
        <w:pStyle w:val="BodyText"/>
        <w:rPr>
          <w:sz w:val="22"/>
        </w:rPr>
      </w:pPr>
    </w:p>
    <w:p w:rsidR="00211FD7" w:rsidRDefault="001A1981">
      <w:pPr>
        <w:ind w:left="860" w:right="215"/>
        <w:rPr>
          <w:b/>
          <w:i/>
        </w:rPr>
      </w:pPr>
      <w:r>
        <w:rPr>
          <w:b/>
          <w:i/>
          <w:color w:val="FF0000"/>
        </w:rPr>
        <w:t xml:space="preserve">[NOTE: Depending on the level of relevance- copies of published literature and any other supporting </w:t>
      </w:r>
      <w:r>
        <w:rPr>
          <w:b/>
          <w:i/>
          <w:color w:val="FF0000"/>
        </w:rPr>
        <w:t>literature that support the use of alternative data/waiver rationale (including other studies reporting similar findings) should be provided as an appendix and attached to the study report for the reviewer’s reference and verification of rationale.]</w:t>
      </w:r>
    </w:p>
    <w:p w:rsidR="00211FD7" w:rsidRDefault="00211FD7">
      <w:pPr>
        <w:sectPr w:rsidR="00211FD7">
          <w:pgSz w:w="12240" w:h="15840"/>
          <w:pgMar w:top="1960" w:right="940" w:bottom="1360" w:left="940" w:header="1006" w:footer="1165" w:gutter="0"/>
          <w:cols w:space="720"/>
        </w:sectPr>
      </w:pPr>
    </w:p>
    <w:p w:rsidR="00211FD7" w:rsidRDefault="001A1981">
      <w:pPr>
        <w:pStyle w:val="Heading1"/>
        <w:spacing w:before="183"/>
        <w:ind w:left="140"/>
        <w:rPr>
          <w:u w:val="none"/>
        </w:rPr>
      </w:pPr>
      <w:r>
        <w:rPr>
          <w:color w:val="FF0000"/>
          <w:u w:val="none"/>
        </w:rPr>
        <w:t>(For a published study, otherwise delete)</w:t>
      </w:r>
    </w:p>
    <w:p w:rsidR="00211FD7" w:rsidRDefault="001A1981">
      <w:pPr>
        <w:pStyle w:val="ListParagraph"/>
        <w:numPr>
          <w:ilvl w:val="0"/>
          <w:numId w:val="4"/>
        </w:numPr>
        <w:tabs>
          <w:tab w:val="left" w:pos="859"/>
          <w:tab w:val="left" w:pos="860"/>
          <w:tab w:val="left" w:pos="2299"/>
        </w:tabs>
        <w:spacing w:before="252"/>
        <w:rPr>
          <w:i/>
        </w:rPr>
      </w:pPr>
      <w:r>
        <w:rPr>
          <w:b/>
        </w:rPr>
        <w:t>PURPOSE</w:t>
      </w:r>
      <w:r>
        <w:rPr>
          <w:b/>
        </w:rPr>
        <w:tab/>
      </w:r>
      <w:r>
        <w:rPr>
          <w:i/>
          <w:color w:val="FF0000"/>
        </w:rPr>
        <w:t>[Indicate the purpose of the</w:t>
      </w:r>
      <w:r>
        <w:rPr>
          <w:i/>
          <w:color w:val="FF0000"/>
          <w:spacing w:val="-18"/>
        </w:rPr>
        <w:t xml:space="preserve"> </w:t>
      </w:r>
      <w:r>
        <w:rPr>
          <w:i/>
          <w:color w:val="FF0000"/>
        </w:rPr>
        <w:t>study]</w:t>
      </w:r>
    </w:p>
    <w:p w:rsidR="00211FD7" w:rsidRDefault="00211FD7">
      <w:pPr>
        <w:pStyle w:val="BodyText"/>
        <w:spacing w:before="10"/>
        <w:rPr>
          <w:sz w:val="21"/>
        </w:rPr>
      </w:pPr>
    </w:p>
    <w:p w:rsidR="00211FD7" w:rsidRDefault="001A1981">
      <w:pPr>
        <w:pStyle w:val="ListParagraph"/>
        <w:numPr>
          <w:ilvl w:val="0"/>
          <w:numId w:val="4"/>
        </w:numPr>
        <w:tabs>
          <w:tab w:val="left" w:pos="859"/>
          <w:tab w:val="left" w:pos="860"/>
          <w:tab w:val="left" w:pos="2300"/>
        </w:tabs>
        <w:rPr>
          <w:i/>
        </w:rPr>
      </w:pPr>
      <w:r>
        <w:rPr>
          <w:b/>
        </w:rPr>
        <w:t>METHOD</w:t>
      </w:r>
      <w:r>
        <w:rPr>
          <w:b/>
        </w:rPr>
        <w:tab/>
      </w:r>
      <w:r>
        <w:rPr>
          <w:i/>
          <w:color w:val="FF0000"/>
        </w:rPr>
        <w:t>[Describe the experimental</w:t>
      </w:r>
      <w:r>
        <w:rPr>
          <w:i/>
          <w:color w:val="FF0000"/>
          <w:spacing w:val="-22"/>
        </w:rPr>
        <w:t xml:space="preserve"> </w:t>
      </w:r>
      <w:r>
        <w:rPr>
          <w:i/>
          <w:color w:val="FF0000"/>
        </w:rPr>
        <w:t>procedure]</w:t>
      </w:r>
    </w:p>
    <w:p w:rsidR="00211FD7" w:rsidRDefault="00211FD7">
      <w:pPr>
        <w:pStyle w:val="BodyText"/>
        <w:rPr>
          <w:sz w:val="22"/>
        </w:rPr>
      </w:pPr>
    </w:p>
    <w:p w:rsidR="00211FD7" w:rsidRDefault="001A1981">
      <w:pPr>
        <w:pStyle w:val="ListParagraph"/>
        <w:numPr>
          <w:ilvl w:val="0"/>
          <w:numId w:val="4"/>
        </w:numPr>
        <w:tabs>
          <w:tab w:val="left" w:pos="860"/>
          <w:tab w:val="left" w:pos="861"/>
          <w:tab w:val="left" w:pos="2300"/>
        </w:tabs>
        <w:ind w:left="860"/>
        <w:rPr>
          <w:i/>
        </w:rPr>
      </w:pPr>
      <w:r>
        <w:rPr>
          <w:b/>
        </w:rPr>
        <w:t>RESULTS</w:t>
      </w:r>
      <w:r>
        <w:rPr>
          <w:b/>
        </w:rPr>
        <w:tab/>
      </w:r>
      <w:r>
        <w:rPr>
          <w:i/>
          <w:color w:val="FF0000"/>
        </w:rPr>
        <w:t>[Summarize the results using appropriate</w:t>
      </w:r>
      <w:r>
        <w:rPr>
          <w:i/>
          <w:color w:val="FF0000"/>
          <w:spacing w:val="-27"/>
        </w:rPr>
        <w:t xml:space="preserve"> </w:t>
      </w:r>
      <w:r>
        <w:rPr>
          <w:i/>
          <w:color w:val="FF0000"/>
        </w:rPr>
        <w:t>headers</w:t>
      </w:r>
    </w:p>
    <w:p w:rsidR="00211FD7" w:rsidRDefault="00211FD7">
      <w:pPr>
        <w:pStyle w:val="BodyText"/>
        <w:rPr>
          <w:sz w:val="22"/>
        </w:rPr>
      </w:pPr>
    </w:p>
    <w:p w:rsidR="00211FD7" w:rsidRDefault="001A1981">
      <w:pPr>
        <w:tabs>
          <w:tab w:val="left" w:pos="1580"/>
          <w:tab w:val="left" w:pos="2300"/>
        </w:tabs>
        <w:spacing w:line="252" w:lineRule="exact"/>
        <w:ind w:left="860"/>
        <w:rPr>
          <w:b/>
          <w:i/>
        </w:rPr>
      </w:pPr>
      <w:r>
        <w:rPr>
          <w:i/>
          <w:color w:val="FF0000"/>
        </w:rPr>
        <w:t>e.g.,</w:t>
      </w:r>
      <w:r>
        <w:rPr>
          <w:i/>
          <w:color w:val="FF0000"/>
        </w:rPr>
        <w:tab/>
      </w:r>
      <w:r>
        <w:rPr>
          <w:b/>
          <w:i/>
          <w:color w:val="FF0000"/>
        </w:rPr>
        <w:t>A.</w:t>
      </w:r>
      <w:r>
        <w:rPr>
          <w:b/>
          <w:i/>
          <w:color w:val="FF0000"/>
        </w:rPr>
        <w:tab/>
      </w:r>
      <w:r>
        <w:rPr>
          <w:b/>
          <w:i/>
          <w:color w:val="FF0000"/>
          <w:u w:val="thick" w:color="FF0000"/>
        </w:rPr>
        <w:t>METHOD OF DETERMINING MODE OF</w:t>
      </w:r>
      <w:r>
        <w:rPr>
          <w:b/>
          <w:i/>
          <w:color w:val="FF0000"/>
          <w:spacing w:val="-13"/>
          <w:u w:val="thick" w:color="FF0000"/>
        </w:rPr>
        <w:t xml:space="preserve"> </w:t>
      </w:r>
      <w:r>
        <w:rPr>
          <w:b/>
          <w:i/>
          <w:color w:val="FF0000"/>
          <w:u w:val="thick" w:color="FF0000"/>
        </w:rPr>
        <w:t>ACTION</w:t>
      </w:r>
      <w:r>
        <w:rPr>
          <w:b/>
          <w:i/>
          <w:color w:val="FF0000"/>
        </w:rPr>
        <w:t>:</w:t>
      </w:r>
    </w:p>
    <w:p w:rsidR="00211FD7" w:rsidRDefault="001A1981">
      <w:pPr>
        <w:tabs>
          <w:tab w:val="left" w:pos="2300"/>
        </w:tabs>
        <w:spacing w:line="252" w:lineRule="exact"/>
        <w:ind w:left="1580"/>
        <w:rPr>
          <w:b/>
          <w:i/>
        </w:rPr>
      </w:pPr>
      <w:r>
        <w:rPr>
          <w:b/>
          <w:i/>
          <w:color w:val="FF0000"/>
        </w:rPr>
        <w:t>B.</w:t>
      </w:r>
      <w:r>
        <w:rPr>
          <w:b/>
          <w:i/>
          <w:color w:val="FF0000"/>
        </w:rPr>
        <w:tab/>
      </w:r>
      <w:r>
        <w:rPr>
          <w:b/>
          <w:i/>
          <w:color w:val="FF0000"/>
          <w:u w:val="thick" w:color="FF0000"/>
        </w:rPr>
        <w:t>INSECTICIDAL</w:t>
      </w:r>
      <w:r>
        <w:rPr>
          <w:b/>
          <w:i/>
          <w:color w:val="FF0000"/>
          <w:spacing w:val="-9"/>
          <w:u w:val="thick" w:color="FF0000"/>
        </w:rPr>
        <w:t xml:space="preserve"> </w:t>
      </w:r>
      <w:r>
        <w:rPr>
          <w:b/>
          <w:i/>
          <w:color w:val="FF0000"/>
          <w:u w:val="thick" w:color="FF0000"/>
        </w:rPr>
        <w:t>SPECTRUM</w:t>
      </w:r>
      <w:r>
        <w:rPr>
          <w:b/>
          <w:i/>
          <w:color w:val="FF0000"/>
        </w:rPr>
        <w:t>:]</w:t>
      </w:r>
    </w:p>
    <w:p w:rsidR="00211FD7" w:rsidRDefault="00211FD7">
      <w:pPr>
        <w:pStyle w:val="BodyText"/>
        <w:rPr>
          <w:b/>
          <w:sz w:val="20"/>
        </w:rPr>
      </w:pPr>
    </w:p>
    <w:p w:rsidR="00211FD7" w:rsidRDefault="00211FD7">
      <w:pPr>
        <w:pStyle w:val="BodyText"/>
        <w:spacing w:before="2"/>
        <w:rPr>
          <w:b/>
          <w:sz w:val="16"/>
        </w:rPr>
      </w:pPr>
    </w:p>
    <w:p w:rsidR="00211FD7" w:rsidRDefault="001A1981">
      <w:pPr>
        <w:pStyle w:val="ListParagraph"/>
        <w:numPr>
          <w:ilvl w:val="0"/>
          <w:numId w:val="4"/>
        </w:numPr>
        <w:tabs>
          <w:tab w:val="left" w:pos="859"/>
          <w:tab w:val="left" w:pos="861"/>
        </w:tabs>
        <w:spacing w:before="90"/>
        <w:ind w:left="860"/>
        <w:rPr>
          <w:b/>
        </w:rPr>
      </w:pPr>
      <w:r>
        <w:rPr>
          <w:b/>
        </w:rPr>
        <w:t>CONCLUSION</w:t>
      </w:r>
    </w:p>
    <w:p w:rsidR="00211FD7" w:rsidRDefault="00211FD7">
      <w:pPr>
        <w:pStyle w:val="BodyText"/>
        <w:spacing w:before="10"/>
        <w:rPr>
          <w:b/>
          <w:i w:val="0"/>
          <w:sz w:val="21"/>
        </w:rPr>
      </w:pPr>
    </w:p>
    <w:p w:rsidR="00211FD7" w:rsidRDefault="001A1981">
      <w:pPr>
        <w:pStyle w:val="ListParagraph"/>
        <w:numPr>
          <w:ilvl w:val="0"/>
          <w:numId w:val="3"/>
        </w:numPr>
        <w:tabs>
          <w:tab w:val="left" w:pos="859"/>
          <w:tab w:val="left" w:pos="861"/>
          <w:tab w:val="left" w:pos="4459"/>
        </w:tabs>
        <w:ind w:hanging="720"/>
        <w:rPr>
          <w:i/>
        </w:rPr>
      </w:pPr>
      <w:r>
        <w:rPr>
          <w:b/>
          <w:u w:val="thick"/>
        </w:rPr>
        <w:t>STUDY</w:t>
      </w:r>
      <w:r>
        <w:rPr>
          <w:b/>
          <w:spacing w:val="-3"/>
          <w:u w:val="thick"/>
        </w:rPr>
        <w:t xml:space="preserve"> </w:t>
      </w:r>
      <w:r>
        <w:rPr>
          <w:b/>
          <w:u w:val="thick"/>
        </w:rPr>
        <w:t>AUTHOR</w:t>
      </w:r>
      <w:r>
        <w:rPr>
          <w:b/>
          <w:spacing w:val="-5"/>
          <w:u w:val="thick"/>
        </w:rPr>
        <w:t xml:space="preserve"> </w:t>
      </w:r>
      <w:r>
        <w:rPr>
          <w:b/>
          <w:u w:val="thick"/>
        </w:rPr>
        <w:t>CONCLUSION:</w:t>
      </w:r>
      <w:r>
        <w:rPr>
          <w:b/>
        </w:rPr>
        <w:tab/>
      </w:r>
      <w:r>
        <w:rPr>
          <w:i/>
          <w:color w:val="FF0000"/>
        </w:rPr>
        <w:t>[Summarize the study author’s</w:t>
      </w:r>
      <w:r>
        <w:rPr>
          <w:i/>
          <w:color w:val="FF0000"/>
          <w:spacing w:val="-25"/>
        </w:rPr>
        <w:t xml:space="preserve"> </w:t>
      </w:r>
      <w:r>
        <w:rPr>
          <w:i/>
          <w:color w:val="FF0000"/>
        </w:rPr>
        <w:t>conclusions]</w:t>
      </w:r>
    </w:p>
    <w:p w:rsidR="00211FD7" w:rsidRDefault="00211FD7">
      <w:pPr>
        <w:pStyle w:val="BodyText"/>
        <w:spacing w:before="7"/>
        <w:rPr>
          <w:sz w:val="20"/>
        </w:rPr>
      </w:pPr>
    </w:p>
    <w:p w:rsidR="00211FD7" w:rsidRDefault="001A1981">
      <w:pPr>
        <w:pStyle w:val="ListParagraph"/>
        <w:numPr>
          <w:ilvl w:val="0"/>
          <w:numId w:val="3"/>
        </w:numPr>
        <w:tabs>
          <w:tab w:val="left" w:pos="859"/>
          <w:tab w:val="left" w:pos="861"/>
          <w:tab w:val="left" w:pos="4459"/>
        </w:tabs>
        <w:spacing w:before="90"/>
        <w:ind w:hanging="720"/>
        <w:rPr>
          <w:i/>
        </w:rPr>
      </w:pPr>
      <w:r>
        <w:rPr>
          <w:b/>
          <w:u w:val="thick"/>
        </w:rPr>
        <w:t>REVIEWER’S</w:t>
      </w:r>
      <w:r>
        <w:rPr>
          <w:b/>
          <w:spacing w:val="-3"/>
          <w:u w:val="thick"/>
        </w:rPr>
        <w:t xml:space="preserve"> </w:t>
      </w:r>
      <w:r>
        <w:rPr>
          <w:b/>
          <w:u w:val="thick"/>
        </w:rPr>
        <w:t>COMMENTS:</w:t>
      </w:r>
      <w:r>
        <w:rPr>
          <w:b/>
        </w:rPr>
        <w:tab/>
      </w:r>
      <w:r>
        <w:rPr>
          <w:i/>
          <w:color w:val="FF0000"/>
        </w:rPr>
        <w:t>[Note if in agreement with study</w:t>
      </w:r>
      <w:r>
        <w:rPr>
          <w:i/>
          <w:color w:val="FF0000"/>
          <w:spacing w:val="-23"/>
        </w:rPr>
        <w:t xml:space="preserve"> </w:t>
      </w:r>
      <w:r>
        <w:rPr>
          <w:i/>
          <w:color w:val="FF0000"/>
        </w:rPr>
        <w:t>authors.]</w:t>
      </w:r>
    </w:p>
    <w:p w:rsidR="00211FD7" w:rsidRDefault="00211FD7">
      <w:pPr>
        <w:pStyle w:val="BodyText"/>
        <w:spacing w:before="5"/>
        <w:rPr>
          <w:sz w:val="20"/>
        </w:rPr>
      </w:pPr>
    </w:p>
    <w:p w:rsidR="00211FD7" w:rsidRDefault="001A1981">
      <w:pPr>
        <w:pStyle w:val="ListParagraph"/>
        <w:numPr>
          <w:ilvl w:val="0"/>
          <w:numId w:val="3"/>
        </w:numPr>
        <w:tabs>
          <w:tab w:val="left" w:pos="859"/>
          <w:tab w:val="left" w:pos="861"/>
          <w:tab w:val="left" w:pos="3019"/>
        </w:tabs>
        <w:spacing w:before="91"/>
        <w:ind w:right="153" w:hanging="720"/>
        <w:rPr>
          <w:i/>
        </w:rPr>
      </w:pPr>
      <w:r>
        <w:rPr>
          <w:b/>
          <w:u w:val="thick"/>
        </w:rPr>
        <w:t>DEFICIENCIES:</w:t>
      </w:r>
      <w:r>
        <w:rPr>
          <w:b/>
        </w:rPr>
        <w:tab/>
      </w:r>
      <w:r>
        <w:rPr>
          <w:i/>
          <w:color w:val="FF0000"/>
        </w:rPr>
        <w:t>[List</w:t>
      </w:r>
      <w:r>
        <w:rPr>
          <w:i/>
          <w:color w:val="FF0000"/>
          <w:spacing w:val="-3"/>
        </w:rPr>
        <w:t xml:space="preserve"> </w:t>
      </w:r>
      <w:r>
        <w:rPr>
          <w:i/>
          <w:color w:val="FF0000"/>
        </w:rPr>
        <w:t>each</w:t>
      </w:r>
      <w:r>
        <w:rPr>
          <w:i/>
          <w:color w:val="FF0000"/>
          <w:spacing w:val="-3"/>
        </w:rPr>
        <w:t xml:space="preserve"> </w:t>
      </w:r>
      <w:r>
        <w:rPr>
          <w:i/>
          <w:color w:val="FF0000"/>
        </w:rPr>
        <w:t>deficiency</w:t>
      </w:r>
      <w:r>
        <w:rPr>
          <w:i/>
          <w:color w:val="FF0000"/>
          <w:spacing w:val="-4"/>
        </w:rPr>
        <w:t xml:space="preserve"> </w:t>
      </w:r>
      <w:r>
        <w:rPr>
          <w:i/>
          <w:color w:val="FF0000"/>
        </w:rPr>
        <w:t>with</w:t>
      </w:r>
      <w:r>
        <w:rPr>
          <w:i/>
          <w:color w:val="FF0000"/>
          <w:spacing w:val="-3"/>
        </w:rPr>
        <w:t xml:space="preserve"> </w:t>
      </w:r>
      <w:r>
        <w:rPr>
          <w:i/>
          <w:color w:val="FF0000"/>
        </w:rPr>
        <w:t>the</w:t>
      </w:r>
      <w:r>
        <w:rPr>
          <w:i/>
          <w:color w:val="FF0000"/>
          <w:spacing w:val="-4"/>
        </w:rPr>
        <w:t xml:space="preserve"> </w:t>
      </w:r>
      <w:r>
        <w:rPr>
          <w:i/>
          <w:color w:val="FF0000"/>
        </w:rPr>
        <w:t>required</w:t>
      </w:r>
      <w:r>
        <w:rPr>
          <w:i/>
          <w:color w:val="FF0000"/>
          <w:spacing w:val="-3"/>
        </w:rPr>
        <w:t xml:space="preserve"> </w:t>
      </w:r>
      <w:r>
        <w:rPr>
          <w:i/>
          <w:color w:val="FF0000"/>
        </w:rPr>
        <w:t>data</w:t>
      </w:r>
      <w:r>
        <w:rPr>
          <w:i/>
          <w:color w:val="FF0000"/>
          <w:spacing w:val="-3"/>
        </w:rPr>
        <w:t xml:space="preserve"> </w:t>
      </w:r>
      <w:r>
        <w:rPr>
          <w:i/>
          <w:color w:val="FF0000"/>
        </w:rPr>
        <w:t>to</w:t>
      </w:r>
      <w:r>
        <w:rPr>
          <w:i/>
          <w:color w:val="FF0000"/>
          <w:spacing w:val="-3"/>
        </w:rPr>
        <w:t xml:space="preserve"> </w:t>
      </w:r>
      <w:r>
        <w:rPr>
          <w:i/>
          <w:color w:val="FF0000"/>
        </w:rPr>
        <w:t>resolve</w:t>
      </w:r>
      <w:r>
        <w:rPr>
          <w:i/>
          <w:color w:val="FF0000"/>
          <w:spacing w:val="-4"/>
        </w:rPr>
        <w:t xml:space="preserve"> </w:t>
      </w:r>
      <w:r>
        <w:rPr>
          <w:i/>
          <w:color w:val="FF0000"/>
        </w:rPr>
        <w:t>the</w:t>
      </w:r>
      <w:r>
        <w:rPr>
          <w:i/>
          <w:color w:val="FF0000"/>
          <w:spacing w:val="-4"/>
        </w:rPr>
        <w:t xml:space="preserve"> </w:t>
      </w:r>
      <w:r>
        <w:rPr>
          <w:i/>
          <w:color w:val="FF0000"/>
        </w:rPr>
        <w:t>deficiency</w:t>
      </w:r>
      <w:r>
        <w:rPr>
          <w:i/>
          <w:color w:val="FF0000"/>
          <w:spacing w:val="-4"/>
        </w:rPr>
        <w:t xml:space="preserve"> </w:t>
      </w:r>
      <w:r>
        <w:rPr>
          <w:i/>
          <w:color w:val="FF0000"/>
        </w:rPr>
        <w:t>or</w:t>
      </w:r>
      <w:r>
        <w:rPr>
          <w:i/>
          <w:color w:val="FF0000"/>
          <w:spacing w:val="-4"/>
        </w:rPr>
        <w:t xml:space="preserve"> </w:t>
      </w:r>
      <w:r>
        <w:rPr>
          <w:i/>
          <w:color w:val="FF0000"/>
        </w:rPr>
        <w:t>if</w:t>
      </w:r>
      <w:r>
        <w:rPr>
          <w:i/>
          <w:color w:val="FF0000"/>
          <w:spacing w:val="-3"/>
        </w:rPr>
        <w:t xml:space="preserve"> </w:t>
      </w:r>
      <w:r>
        <w:rPr>
          <w:i/>
          <w:color w:val="FF0000"/>
        </w:rPr>
        <w:t>no</w:t>
      </w:r>
      <w:r>
        <w:rPr>
          <w:i/>
          <w:color w:val="FF0000"/>
          <w:spacing w:val="-3"/>
        </w:rPr>
        <w:t xml:space="preserve"> </w:t>
      </w:r>
      <w:r>
        <w:rPr>
          <w:i/>
          <w:color w:val="FF0000"/>
        </w:rPr>
        <w:t>data</w:t>
      </w:r>
      <w:r>
        <w:rPr>
          <w:i/>
          <w:color w:val="FF0000"/>
          <w:w w:val="99"/>
        </w:rPr>
        <w:t xml:space="preserve"> </w:t>
      </w:r>
      <w:r>
        <w:rPr>
          <w:i/>
          <w:color w:val="FF0000"/>
        </w:rPr>
        <w:t>can be provided to satisfy the</w:t>
      </w:r>
      <w:r>
        <w:rPr>
          <w:i/>
          <w:color w:val="FF0000"/>
          <w:spacing w:val="-21"/>
        </w:rPr>
        <w:t xml:space="preserve"> </w:t>
      </w:r>
      <w:r>
        <w:rPr>
          <w:i/>
          <w:color w:val="FF0000"/>
        </w:rPr>
        <w:t>deficiency.]</w:t>
      </w:r>
    </w:p>
    <w:p w:rsidR="00211FD7" w:rsidRDefault="00211FD7">
      <w:pPr>
        <w:pStyle w:val="BodyText"/>
        <w:spacing w:before="4"/>
        <w:rPr>
          <w:sz w:val="28"/>
        </w:rPr>
      </w:pPr>
    </w:p>
    <w:p w:rsidR="00211FD7" w:rsidRDefault="001A1981">
      <w:pPr>
        <w:pStyle w:val="ListParagraph"/>
        <w:numPr>
          <w:ilvl w:val="0"/>
          <w:numId w:val="3"/>
        </w:numPr>
        <w:tabs>
          <w:tab w:val="left" w:pos="859"/>
          <w:tab w:val="left" w:pos="861"/>
        </w:tabs>
        <w:ind w:right="1360" w:hanging="720"/>
        <w:rPr>
          <w:b/>
        </w:rPr>
      </w:pPr>
      <w:r>
        <w:rPr>
          <w:b/>
          <w:u w:val="thick"/>
        </w:rPr>
        <w:t xml:space="preserve">CLASSIFICATION: </w:t>
      </w:r>
      <w:r>
        <w:rPr>
          <w:b/>
          <w:color w:val="FF0000"/>
        </w:rPr>
        <w:t>[ACCEPTABLE / UNACCEPTABLE / SUPPLEMENTAL, but UPGRADEABLE]</w:t>
      </w:r>
    </w:p>
    <w:p w:rsidR="00211FD7" w:rsidRDefault="00211FD7">
      <w:pPr>
        <w:pStyle w:val="BodyText"/>
        <w:spacing w:before="1"/>
        <w:rPr>
          <w:b/>
          <w:i w:val="0"/>
          <w:sz w:val="25"/>
        </w:rPr>
      </w:pPr>
    </w:p>
    <w:p w:rsidR="00211FD7" w:rsidRDefault="001A1981">
      <w:pPr>
        <w:pStyle w:val="ListParagraph"/>
        <w:numPr>
          <w:ilvl w:val="0"/>
          <w:numId w:val="4"/>
        </w:numPr>
        <w:tabs>
          <w:tab w:val="left" w:pos="859"/>
          <w:tab w:val="left" w:pos="861"/>
          <w:tab w:val="left" w:pos="3019"/>
        </w:tabs>
        <w:ind w:right="413" w:hanging="719"/>
        <w:rPr>
          <w:i/>
        </w:rPr>
      </w:pPr>
      <w:r>
        <w:rPr>
          <w:b/>
        </w:rPr>
        <w:t>REFERENCES</w:t>
      </w:r>
      <w:r>
        <w:rPr>
          <w:b/>
        </w:rPr>
        <w:tab/>
      </w:r>
      <w:r>
        <w:rPr>
          <w:i/>
          <w:color w:val="FF0000"/>
        </w:rPr>
        <w:t>[Provide references that were cited in the study report: methods, studies</w:t>
      </w:r>
      <w:r>
        <w:rPr>
          <w:i/>
          <w:color w:val="FF0000"/>
          <w:spacing w:val="-36"/>
        </w:rPr>
        <w:t xml:space="preserve"> </w:t>
      </w:r>
      <w:r>
        <w:rPr>
          <w:i/>
          <w:color w:val="FF0000"/>
        </w:rPr>
        <w:t>in</w:t>
      </w:r>
      <w:r>
        <w:rPr>
          <w:i/>
          <w:color w:val="FF0000"/>
          <w:spacing w:val="-3"/>
        </w:rPr>
        <w:t xml:space="preserve"> </w:t>
      </w:r>
      <w:r>
        <w:rPr>
          <w:i/>
          <w:color w:val="FF0000"/>
        </w:rPr>
        <w:t>the</w:t>
      </w:r>
      <w:r>
        <w:rPr>
          <w:i/>
          <w:color w:val="FF0000"/>
          <w:w w:val="99"/>
        </w:rPr>
        <w:t xml:space="preserve"> </w:t>
      </w:r>
      <w:r>
        <w:rPr>
          <w:i/>
          <w:color w:val="FF0000"/>
        </w:rPr>
        <w:t>open literature, references to other study reports in the submission or other studies conducted by the applicant.].</w:t>
      </w:r>
    </w:p>
    <w:p w:rsidR="00211FD7" w:rsidRDefault="00211FD7">
      <w:pPr>
        <w:pStyle w:val="BodyText"/>
        <w:rPr>
          <w:sz w:val="22"/>
        </w:rPr>
      </w:pPr>
    </w:p>
    <w:p w:rsidR="00211FD7" w:rsidRDefault="001A1981">
      <w:pPr>
        <w:ind w:left="859" w:right="168"/>
        <w:rPr>
          <w:b/>
        </w:rPr>
      </w:pPr>
      <w:r>
        <w:rPr>
          <w:b/>
          <w:color w:val="FF0000"/>
        </w:rPr>
        <w:t>[</w:t>
      </w:r>
      <w:r>
        <w:rPr>
          <w:b/>
          <w:i/>
          <w:color w:val="FF0000"/>
        </w:rPr>
        <w:t xml:space="preserve">NOTE: Include a copy of the published study and/or previously conducted unpublished study in the </w:t>
      </w:r>
      <w:r>
        <w:rPr>
          <w:b/>
          <w:i/>
          <w:color w:val="FF0000"/>
        </w:rPr>
        <w:t>study report as an appendix attached to the study report for the reviewer’s reference and verification of study details. Any additional statements used as justification to support the use of alternative data should be individually cited- including the spec</w:t>
      </w:r>
      <w:r>
        <w:rPr>
          <w:b/>
          <w:i/>
          <w:color w:val="FF0000"/>
        </w:rPr>
        <w:t xml:space="preserve">ific background information, details and/or excerpts of relevant data/information from individual references. Depending on the level of relevance- copies of published literature and any other supporting literature that support the use of a published study </w:t>
      </w:r>
      <w:r>
        <w:rPr>
          <w:b/>
          <w:i/>
          <w:color w:val="FF0000"/>
        </w:rPr>
        <w:t>or previously conducted study as alternative data (including other studies reporting similar findings) should also be provided in the appendix.</w:t>
      </w:r>
      <w:r>
        <w:rPr>
          <w:b/>
          <w:color w:val="FF0000"/>
        </w:rPr>
        <w:t>]</w:t>
      </w:r>
    </w:p>
    <w:p w:rsidR="00211FD7" w:rsidRDefault="00211FD7">
      <w:pPr>
        <w:sectPr w:rsidR="00211FD7">
          <w:pgSz w:w="12240" w:h="15840"/>
          <w:pgMar w:top="1960" w:right="940" w:bottom="1360" w:left="940" w:header="1006" w:footer="1165" w:gutter="0"/>
          <w:cols w:space="720"/>
        </w:sectPr>
      </w:pPr>
    </w:p>
    <w:p w:rsidR="00211FD7" w:rsidRDefault="001A1981">
      <w:pPr>
        <w:pStyle w:val="Heading1"/>
        <w:spacing w:before="183"/>
        <w:ind w:left="160"/>
        <w:rPr>
          <w:u w:val="none"/>
        </w:rPr>
      </w:pPr>
      <w:r>
        <w:rPr>
          <w:color w:val="FF0000"/>
          <w:u w:val="none"/>
        </w:rPr>
        <w:t>(For a mini literature review, otherwise delete)</w:t>
      </w:r>
    </w:p>
    <w:p w:rsidR="00211FD7" w:rsidRDefault="001A1981">
      <w:pPr>
        <w:tabs>
          <w:tab w:val="left" w:pos="879"/>
          <w:tab w:val="left" w:pos="5199"/>
        </w:tabs>
        <w:spacing w:before="252"/>
        <w:ind w:left="879" w:right="295" w:hanging="720"/>
        <w:rPr>
          <w:i/>
        </w:rPr>
      </w:pPr>
      <w:r>
        <w:rPr>
          <w:b/>
        </w:rPr>
        <w:t>I.</w:t>
      </w:r>
      <w:r>
        <w:rPr>
          <w:b/>
        </w:rPr>
        <w:tab/>
        <w:t>REVIEW OF</w:t>
      </w:r>
      <w:r>
        <w:rPr>
          <w:b/>
          <w:spacing w:val="-8"/>
        </w:rPr>
        <w:t xml:space="preserve"> </w:t>
      </w:r>
      <w:r>
        <w:rPr>
          <w:b/>
        </w:rPr>
        <w:t>PUBLISHED</w:t>
      </w:r>
      <w:r>
        <w:rPr>
          <w:b/>
          <w:spacing w:val="-5"/>
        </w:rPr>
        <w:t xml:space="preserve"> </w:t>
      </w:r>
      <w:r>
        <w:rPr>
          <w:b/>
        </w:rPr>
        <w:t>LITERATURE</w:t>
      </w:r>
      <w:r>
        <w:rPr>
          <w:b/>
        </w:rPr>
        <w:tab/>
      </w:r>
      <w:r>
        <w:rPr>
          <w:i/>
          <w:color w:val="FF0000"/>
        </w:rPr>
        <w:t>[Summarize the</w:t>
      </w:r>
      <w:r>
        <w:rPr>
          <w:i/>
          <w:color w:val="FF0000"/>
        </w:rPr>
        <w:t xml:space="preserve"> background information</w:t>
      </w:r>
      <w:r>
        <w:rPr>
          <w:i/>
          <w:color w:val="FF0000"/>
          <w:spacing w:val="-22"/>
        </w:rPr>
        <w:t xml:space="preserve"> </w:t>
      </w:r>
      <w:r>
        <w:rPr>
          <w:i/>
          <w:color w:val="FF0000"/>
        </w:rPr>
        <w:t>and</w:t>
      </w:r>
      <w:r>
        <w:rPr>
          <w:i/>
          <w:color w:val="FF0000"/>
          <w:spacing w:val="-6"/>
        </w:rPr>
        <w:t xml:space="preserve"> </w:t>
      </w:r>
      <w:r>
        <w:rPr>
          <w:i/>
          <w:color w:val="FF0000"/>
        </w:rPr>
        <w:t>published</w:t>
      </w:r>
      <w:r>
        <w:rPr>
          <w:i/>
          <w:color w:val="FF0000"/>
          <w:w w:val="99"/>
        </w:rPr>
        <w:t xml:space="preserve"> </w:t>
      </w:r>
      <w:r>
        <w:rPr>
          <w:i/>
          <w:color w:val="FF0000"/>
        </w:rPr>
        <w:t>studies covered in this mini literature review. Grouping related papers for discussion under specific subheadings may be</w:t>
      </w:r>
      <w:r>
        <w:rPr>
          <w:i/>
          <w:color w:val="FF0000"/>
          <w:spacing w:val="-15"/>
        </w:rPr>
        <w:t xml:space="preserve"> </w:t>
      </w:r>
      <w:r>
        <w:rPr>
          <w:i/>
          <w:color w:val="FF0000"/>
        </w:rPr>
        <w:t>useful.</w:t>
      </w:r>
    </w:p>
    <w:p w:rsidR="00211FD7" w:rsidRDefault="00211FD7">
      <w:pPr>
        <w:pStyle w:val="BodyText"/>
        <w:spacing w:before="11"/>
        <w:rPr>
          <w:sz w:val="21"/>
        </w:rPr>
      </w:pPr>
    </w:p>
    <w:p w:rsidR="00211FD7" w:rsidRDefault="001A1981">
      <w:pPr>
        <w:pStyle w:val="ListParagraph"/>
        <w:numPr>
          <w:ilvl w:val="1"/>
          <w:numId w:val="2"/>
        </w:numPr>
        <w:tabs>
          <w:tab w:val="left" w:pos="1144"/>
          <w:tab w:val="left" w:pos="1600"/>
          <w:tab w:val="left" w:pos="2320"/>
        </w:tabs>
        <w:ind w:hanging="263"/>
        <w:rPr>
          <w:b/>
          <w:i/>
        </w:rPr>
      </w:pPr>
      <w:r>
        <w:rPr>
          <w:i/>
          <w:color w:val="FF0000"/>
        </w:rPr>
        <w:t>.,</w:t>
      </w:r>
      <w:r>
        <w:rPr>
          <w:i/>
          <w:color w:val="FF0000"/>
        </w:rPr>
        <w:tab/>
      </w:r>
      <w:r>
        <w:rPr>
          <w:b/>
          <w:i/>
          <w:color w:val="FF0000"/>
        </w:rPr>
        <w:t>A.</w:t>
      </w:r>
      <w:r>
        <w:rPr>
          <w:b/>
          <w:i/>
          <w:color w:val="FF0000"/>
        </w:rPr>
        <w:tab/>
      </w:r>
      <w:r>
        <w:rPr>
          <w:b/>
          <w:i/>
          <w:color w:val="FF0000"/>
          <w:u w:val="thick" w:color="FF0000"/>
        </w:rPr>
        <w:t>DISCUSSION OF FORMATION OF UNINTENTIONAL</w:t>
      </w:r>
      <w:r>
        <w:rPr>
          <w:b/>
          <w:i/>
          <w:color w:val="FF0000"/>
          <w:spacing w:val="-32"/>
          <w:u w:val="thick" w:color="FF0000"/>
        </w:rPr>
        <w:t xml:space="preserve"> </w:t>
      </w:r>
      <w:r>
        <w:rPr>
          <w:b/>
          <w:i/>
          <w:color w:val="FF0000"/>
          <w:u w:val="thick" w:color="FF0000"/>
        </w:rPr>
        <w:t>INGREDIENTS</w:t>
      </w:r>
      <w:r>
        <w:rPr>
          <w:b/>
          <w:i/>
          <w:color w:val="FF0000"/>
        </w:rPr>
        <w:t>:</w:t>
      </w:r>
    </w:p>
    <w:p w:rsidR="00211FD7" w:rsidRDefault="001A1981">
      <w:pPr>
        <w:pStyle w:val="ListParagraph"/>
        <w:numPr>
          <w:ilvl w:val="2"/>
          <w:numId w:val="2"/>
        </w:numPr>
        <w:tabs>
          <w:tab w:val="left" w:pos="2320"/>
          <w:tab w:val="left" w:pos="2321"/>
          <w:tab w:val="left" w:pos="3760"/>
        </w:tabs>
        <w:ind w:hanging="720"/>
        <w:rPr>
          <w:i/>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rPr>
        <w:t>:</w:t>
      </w:r>
      <w:r>
        <w:rPr>
          <w:b/>
          <w:i/>
          <w:color w:val="FF0000"/>
        </w:rPr>
        <w:tab/>
      </w:r>
      <w:r>
        <w:rPr>
          <w:i/>
          <w:color w:val="FF0000"/>
        </w:rPr>
        <w:t>(summarize and report</w:t>
      </w:r>
      <w:r>
        <w:rPr>
          <w:i/>
          <w:color w:val="FF0000"/>
          <w:spacing w:val="-18"/>
        </w:rPr>
        <w:t xml:space="preserve"> </w:t>
      </w:r>
      <w:r>
        <w:rPr>
          <w:i/>
          <w:color w:val="FF0000"/>
        </w:rPr>
        <w:t>findings)</w:t>
      </w:r>
    </w:p>
    <w:p w:rsidR="00211FD7" w:rsidRDefault="001A1981">
      <w:pPr>
        <w:pStyle w:val="ListParagraph"/>
        <w:numPr>
          <w:ilvl w:val="2"/>
          <w:numId w:val="2"/>
        </w:numPr>
        <w:tabs>
          <w:tab w:val="left" w:pos="2320"/>
          <w:tab w:val="left" w:pos="2321"/>
          <w:tab w:val="left" w:pos="3760"/>
        </w:tabs>
        <w:ind w:hanging="720"/>
        <w:rPr>
          <w:i/>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rPr>
        <w:t>:</w:t>
      </w:r>
      <w:r>
        <w:rPr>
          <w:b/>
          <w:i/>
          <w:color w:val="FF0000"/>
        </w:rPr>
        <w:tab/>
      </w:r>
      <w:r>
        <w:rPr>
          <w:i/>
          <w:color w:val="FF0000"/>
        </w:rPr>
        <w:t>(summarize and report</w:t>
      </w:r>
      <w:r>
        <w:rPr>
          <w:i/>
          <w:color w:val="FF0000"/>
          <w:spacing w:val="-18"/>
        </w:rPr>
        <w:t xml:space="preserve"> </w:t>
      </w:r>
      <w:r>
        <w:rPr>
          <w:i/>
          <w:color w:val="FF0000"/>
        </w:rPr>
        <w:t>findings)</w:t>
      </w:r>
    </w:p>
    <w:p w:rsidR="00211FD7" w:rsidRDefault="00211FD7">
      <w:pPr>
        <w:pStyle w:val="BodyText"/>
        <w:rPr>
          <w:sz w:val="14"/>
        </w:rPr>
      </w:pPr>
    </w:p>
    <w:p w:rsidR="00211FD7" w:rsidRDefault="001A1981">
      <w:pPr>
        <w:pStyle w:val="ListParagraph"/>
        <w:numPr>
          <w:ilvl w:val="1"/>
          <w:numId w:val="3"/>
        </w:numPr>
        <w:tabs>
          <w:tab w:val="left" w:pos="2320"/>
          <w:tab w:val="left" w:pos="2321"/>
        </w:tabs>
        <w:spacing w:before="91"/>
        <w:ind w:hanging="720"/>
        <w:rPr>
          <w:b/>
          <w:i/>
        </w:rPr>
      </w:pPr>
      <w:r>
        <w:rPr>
          <w:b/>
          <w:i/>
          <w:color w:val="FF0000"/>
          <w:u w:val="thick" w:color="FF0000"/>
        </w:rPr>
        <w:t>CHRARCTERIZATION OF THE ACTIVE</w:t>
      </w:r>
      <w:r>
        <w:rPr>
          <w:b/>
          <w:i/>
          <w:color w:val="FF0000"/>
          <w:spacing w:val="-14"/>
          <w:u w:val="thick" w:color="FF0000"/>
        </w:rPr>
        <w:t xml:space="preserve"> </w:t>
      </w:r>
      <w:r>
        <w:rPr>
          <w:b/>
          <w:i/>
          <w:color w:val="FF0000"/>
          <w:u w:val="thick" w:color="FF0000"/>
        </w:rPr>
        <w:t>INGREDIENT</w:t>
      </w:r>
      <w:r>
        <w:rPr>
          <w:b/>
          <w:i/>
          <w:color w:val="FF0000"/>
        </w:rPr>
        <w:t>:</w:t>
      </w:r>
    </w:p>
    <w:p w:rsidR="00211FD7" w:rsidRDefault="001A1981">
      <w:pPr>
        <w:pStyle w:val="ListParagraph"/>
        <w:numPr>
          <w:ilvl w:val="2"/>
          <w:numId w:val="3"/>
        </w:numPr>
        <w:tabs>
          <w:tab w:val="left" w:pos="2320"/>
          <w:tab w:val="left" w:pos="2321"/>
          <w:tab w:val="left" w:pos="3760"/>
        </w:tabs>
        <w:ind w:hanging="720"/>
        <w:rPr>
          <w:i/>
        </w:rPr>
      </w:pPr>
      <w:r>
        <w:rPr>
          <w:b/>
          <w:i/>
          <w:color w:val="FF0000"/>
          <w:u w:val="thick" w:color="FF0000"/>
        </w:rPr>
        <w:t>Article</w:t>
      </w:r>
      <w:r>
        <w:rPr>
          <w:b/>
          <w:i/>
          <w:color w:val="FF0000"/>
          <w:spacing w:val="-3"/>
          <w:u w:val="thick" w:color="FF0000"/>
        </w:rPr>
        <w:t xml:space="preserve"> </w:t>
      </w:r>
      <w:r>
        <w:rPr>
          <w:b/>
          <w:i/>
          <w:color w:val="FF0000"/>
          <w:u w:val="thick" w:color="FF0000"/>
        </w:rPr>
        <w:t>1</w:t>
      </w:r>
      <w:r>
        <w:rPr>
          <w:b/>
          <w:i/>
          <w:color w:val="FF0000"/>
        </w:rPr>
        <w:t>:</w:t>
      </w:r>
      <w:r>
        <w:rPr>
          <w:b/>
          <w:i/>
          <w:color w:val="FF0000"/>
        </w:rPr>
        <w:tab/>
      </w:r>
      <w:r>
        <w:rPr>
          <w:i/>
          <w:color w:val="FF0000"/>
        </w:rPr>
        <w:t>(summarize and report</w:t>
      </w:r>
      <w:r>
        <w:rPr>
          <w:i/>
          <w:color w:val="FF0000"/>
          <w:spacing w:val="-18"/>
        </w:rPr>
        <w:t xml:space="preserve"> </w:t>
      </w:r>
      <w:r>
        <w:rPr>
          <w:i/>
          <w:color w:val="FF0000"/>
        </w:rPr>
        <w:t>findings)</w:t>
      </w:r>
    </w:p>
    <w:p w:rsidR="00211FD7" w:rsidRDefault="001A1981">
      <w:pPr>
        <w:pStyle w:val="ListParagraph"/>
        <w:numPr>
          <w:ilvl w:val="2"/>
          <w:numId w:val="3"/>
        </w:numPr>
        <w:tabs>
          <w:tab w:val="left" w:pos="2320"/>
          <w:tab w:val="left" w:pos="2321"/>
          <w:tab w:val="left" w:pos="3760"/>
        </w:tabs>
        <w:ind w:hanging="720"/>
        <w:rPr>
          <w:i/>
        </w:rPr>
      </w:pPr>
      <w:r>
        <w:rPr>
          <w:b/>
          <w:i/>
          <w:color w:val="FF0000"/>
          <w:u w:val="thick" w:color="FF0000"/>
        </w:rPr>
        <w:t>Article</w:t>
      </w:r>
      <w:r>
        <w:rPr>
          <w:b/>
          <w:i/>
          <w:color w:val="FF0000"/>
          <w:spacing w:val="-3"/>
          <w:u w:val="thick" w:color="FF0000"/>
        </w:rPr>
        <w:t xml:space="preserve"> </w:t>
      </w:r>
      <w:r>
        <w:rPr>
          <w:b/>
          <w:i/>
          <w:color w:val="FF0000"/>
          <w:u w:val="thick" w:color="FF0000"/>
        </w:rPr>
        <w:t>2</w:t>
      </w:r>
      <w:r>
        <w:rPr>
          <w:b/>
          <w:i/>
          <w:color w:val="FF0000"/>
        </w:rPr>
        <w:t>:</w:t>
      </w:r>
      <w:r>
        <w:rPr>
          <w:b/>
          <w:i/>
          <w:color w:val="FF0000"/>
        </w:rPr>
        <w:tab/>
      </w:r>
      <w:r>
        <w:rPr>
          <w:i/>
          <w:color w:val="FF0000"/>
        </w:rPr>
        <w:t>(summarize and report</w:t>
      </w:r>
      <w:r>
        <w:rPr>
          <w:i/>
          <w:color w:val="FF0000"/>
          <w:spacing w:val="-18"/>
        </w:rPr>
        <w:t xml:space="preserve"> </w:t>
      </w:r>
      <w:r>
        <w:rPr>
          <w:i/>
          <w:color w:val="FF0000"/>
        </w:rPr>
        <w:t>findings)</w:t>
      </w:r>
    </w:p>
    <w:p w:rsidR="00211FD7" w:rsidRDefault="00211FD7">
      <w:pPr>
        <w:pStyle w:val="BodyText"/>
        <w:rPr>
          <w:sz w:val="14"/>
        </w:rPr>
      </w:pPr>
    </w:p>
    <w:p w:rsidR="00211FD7" w:rsidRDefault="001A1981">
      <w:pPr>
        <w:pStyle w:val="ListParagraph"/>
        <w:numPr>
          <w:ilvl w:val="1"/>
          <w:numId w:val="3"/>
        </w:numPr>
        <w:tabs>
          <w:tab w:val="left" w:pos="2320"/>
          <w:tab w:val="left" w:pos="2321"/>
        </w:tabs>
        <w:spacing w:before="91" w:after="10"/>
        <w:ind w:hanging="720"/>
        <w:rPr>
          <w:b/>
          <w:i/>
        </w:rPr>
      </w:pPr>
      <w:r>
        <w:rPr>
          <w:b/>
          <w:i/>
          <w:color w:val="FF0000"/>
          <w:u w:val="thick" w:color="FF0000"/>
        </w:rPr>
        <w:t>MSDS</w:t>
      </w:r>
      <w:r>
        <w:rPr>
          <w:b/>
          <w:i/>
          <w:color w:val="FF0000"/>
          <w:spacing w:val="-5"/>
          <w:u w:val="thick" w:color="FF0000"/>
        </w:rPr>
        <w:t xml:space="preserve"> </w:t>
      </w:r>
      <w:r>
        <w:rPr>
          <w:b/>
          <w:i/>
          <w:color w:val="FF0000"/>
          <w:u w:val="thick" w:color="FF0000"/>
        </w:rPr>
        <w:t>SHEETS</w:t>
      </w:r>
      <w:r>
        <w:rPr>
          <w:b/>
          <w:i/>
          <w:color w:val="FF0000"/>
        </w:rPr>
        <w:t>:</w:t>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3"/>
        <w:gridCol w:w="1410"/>
        <w:gridCol w:w="1422"/>
        <w:gridCol w:w="1598"/>
        <w:gridCol w:w="5113"/>
      </w:tblGrid>
      <w:tr w:rsidR="00211FD7">
        <w:trPr>
          <w:trHeight w:hRule="exact" w:val="248"/>
        </w:trPr>
        <w:tc>
          <w:tcPr>
            <w:tcW w:w="1933" w:type="dxa"/>
            <w:gridSpan w:val="2"/>
          </w:tcPr>
          <w:p w:rsidR="00211FD7" w:rsidRDefault="001A1981">
            <w:pPr>
              <w:pStyle w:val="TableParagraph"/>
              <w:spacing w:line="243" w:lineRule="exact"/>
              <w:ind w:right="275"/>
              <w:jc w:val="right"/>
              <w:rPr>
                <w:b/>
                <w:i/>
              </w:rPr>
            </w:pPr>
            <w:r>
              <w:rPr>
                <w:b/>
                <w:i/>
                <w:color w:val="FF0000"/>
                <w:w w:val="95"/>
              </w:rPr>
              <w:t>1.</w:t>
            </w:r>
          </w:p>
        </w:tc>
        <w:tc>
          <w:tcPr>
            <w:tcW w:w="1422" w:type="dxa"/>
          </w:tcPr>
          <w:p w:rsidR="00211FD7" w:rsidRDefault="001A1981">
            <w:pPr>
              <w:pStyle w:val="TableParagraph"/>
              <w:spacing w:line="243" w:lineRule="exact"/>
              <w:ind w:left="257" w:right="274"/>
              <w:jc w:val="center"/>
              <w:rPr>
                <w:b/>
                <w:i/>
              </w:rPr>
            </w:pPr>
            <w:r>
              <w:rPr>
                <w:b/>
                <w:i/>
                <w:color w:val="FF0000"/>
                <w:u w:val="thick" w:color="FF0000"/>
              </w:rPr>
              <w:t>Article 1</w:t>
            </w:r>
            <w:r>
              <w:rPr>
                <w:b/>
                <w:i/>
                <w:color w:val="FF0000"/>
              </w:rPr>
              <w:t>:</w:t>
            </w:r>
          </w:p>
        </w:tc>
        <w:tc>
          <w:tcPr>
            <w:tcW w:w="6710" w:type="dxa"/>
            <w:gridSpan w:val="2"/>
          </w:tcPr>
          <w:p w:rsidR="00211FD7" w:rsidRDefault="001A1981">
            <w:pPr>
              <w:pStyle w:val="TableParagraph"/>
              <w:spacing w:line="243" w:lineRule="exact"/>
              <w:ind w:left="295"/>
              <w:rPr>
                <w:i/>
              </w:rPr>
            </w:pPr>
            <w:r>
              <w:rPr>
                <w:i/>
                <w:color w:val="FF0000"/>
              </w:rPr>
              <w:t>(summarize and report findings)</w:t>
            </w:r>
          </w:p>
        </w:tc>
      </w:tr>
      <w:tr w:rsidR="00211FD7">
        <w:trPr>
          <w:trHeight w:hRule="exact" w:val="380"/>
        </w:trPr>
        <w:tc>
          <w:tcPr>
            <w:tcW w:w="1933" w:type="dxa"/>
            <w:gridSpan w:val="2"/>
          </w:tcPr>
          <w:p w:rsidR="00211FD7" w:rsidRDefault="001A1981">
            <w:pPr>
              <w:pStyle w:val="TableParagraph"/>
              <w:spacing w:line="248" w:lineRule="exact"/>
              <w:ind w:right="331"/>
              <w:jc w:val="right"/>
              <w:rPr>
                <w:b/>
                <w:i/>
              </w:rPr>
            </w:pPr>
            <w:r>
              <w:rPr>
                <w:b/>
                <w:i/>
                <w:color w:val="FF0000"/>
                <w:w w:val="99"/>
              </w:rPr>
              <w:t>2</w:t>
            </w:r>
          </w:p>
        </w:tc>
        <w:tc>
          <w:tcPr>
            <w:tcW w:w="1422" w:type="dxa"/>
          </w:tcPr>
          <w:p w:rsidR="00211FD7" w:rsidRDefault="001A1981">
            <w:pPr>
              <w:pStyle w:val="TableParagraph"/>
              <w:spacing w:line="248" w:lineRule="exact"/>
              <w:ind w:left="257" w:right="273"/>
              <w:jc w:val="center"/>
              <w:rPr>
                <w:b/>
                <w:i/>
              </w:rPr>
            </w:pPr>
            <w:r>
              <w:rPr>
                <w:b/>
                <w:i/>
                <w:color w:val="FF0000"/>
                <w:u w:val="thick" w:color="FF0000"/>
              </w:rPr>
              <w:t xml:space="preserve">Article </w:t>
            </w:r>
            <w:r>
              <w:rPr>
                <w:b/>
                <w:i/>
                <w:color w:val="FF0000"/>
              </w:rPr>
              <w:t>2:</w:t>
            </w:r>
          </w:p>
        </w:tc>
        <w:tc>
          <w:tcPr>
            <w:tcW w:w="6710" w:type="dxa"/>
            <w:gridSpan w:val="2"/>
          </w:tcPr>
          <w:p w:rsidR="00211FD7" w:rsidRDefault="001A1981">
            <w:pPr>
              <w:pStyle w:val="TableParagraph"/>
              <w:spacing w:line="248" w:lineRule="exact"/>
              <w:ind w:left="295"/>
              <w:rPr>
                <w:i/>
              </w:rPr>
            </w:pPr>
            <w:r>
              <w:rPr>
                <w:i/>
                <w:color w:val="FF0000"/>
              </w:rPr>
              <w:t>(summarize and report findings)]</w:t>
            </w:r>
          </w:p>
        </w:tc>
      </w:tr>
      <w:tr w:rsidR="00211FD7">
        <w:trPr>
          <w:trHeight w:hRule="exact" w:val="524"/>
        </w:trPr>
        <w:tc>
          <w:tcPr>
            <w:tcW w:w="523" w:type="dxa"/>
          </w:tcPr>
          <w:p w:rsidR="00211FD7" w:rsidRDefault="001A1981">
            <w:pPr>
              <w:pStyle w:val="TableParagraph"/>
              <w:spacing w:before="122"/>
              <w:ind w:left="50"/>
              <w:rPr>
                <w:b/>
              </w:rPr>
            </w:pPr>
            <w:r>
              <w:rPr>
                <w:b/>
              </w:rPr>
              <w:t>II.</w:t>
            </w:r>
          </w:p>
        </w:tc>
        <w:tc>
          <w:tcPr>
            <w:tcW w:w="4430" w:type="dxa"/>
            <w:gridSpan w:val="3"/>
          </w:tcPr>
          <w:p w:rsidR="00211FD7" w:rsidRDefault="001A1981">
            <w:pPr>
              <w:pStyle w:val="TableParagraph"/>
              <w:spacing w:before="122"/>
              <w:ind w:left="247"/>
              <w:rPr>
                <w:b/>
              </w:rPr>
            </w:pPr>
            <w:r>
              <w:rPr>
                <w:b/>
              </w:rPr>
              <w:t>CONCLUSION</w:t>
            </w:r>
          </w:p>
        </w:tc>
        <w:tc>
          <w:tcPr>
            <w:tcW w:w="5113" w:type="dxa"/>
          </w:tcPr>
          <w:p w:rsidR="00211FD7" w:rsidRDefault="00211FD7"/>
        </w:tc>
      </w:tr>
      <w:tr w:rsidR="00211FD7">
        <w:trPr>
          <w:trHeight w:hRule="exact" w:val="646"/>
        </w:trPr>
        <w:tc>
          <w:tcPr>
            <w:tcW w:w="523" w:type="dxa"/>
          </w:tcPr>
          <w:p w:rsidR="00211FD7" w:rsidRDefault="001A1981">
            <w:pPr>
              <w:pStyle w:val="TableParagraph"/>
              <w:spacing w:before="140"/>
              <w:ind w:left="50"/>
              <w:rPr>
                <w:b/>
              </w:rPr>
            </w:pPr>
            <w:r>
              <w:rPr>
                <w:b/>
              </w:rPr>
              <w:t>A.</w:t>
            </w:r>
          </w:p>
        </w:tc>
        <w:tc>
          <w:tcPr>
            <w:tcW w:w="4430" w:type="dxa"/>
            <w:gridSpan w:val="3"/>
          </w:tcPr>
          <w:p w:rsidR="00211FD7" w:rsidRDefault="001A1981">
            <w:pPr>
              <w:pStyle w:val="TableParagraph"/>
              <w:spacing w:before="140"/>
              <w:ind w:left="247"/>
              <w:rPr>
                <w:b/>
              </w:rPr>
            </w:pPr>
            <w:r>
              <w:rPr>
                <w:b/>
                <w:u w:val="thick"/>
              </w:rPr>
              <w:t>LITERATURE REVIEW CONCLUSION:</w:t>
            </w:r>
          </w:p>
          <w:p w:rsidR="00211FD7" w:rsidRDefault="001A1981">
            <w:pPr>
              <w:pStyle w:val="TableParagraph"/>
              <w:ind w:left="247"/>
              <w:rPr>
                <w:i/>
              </w:rPr>
            </w:pPr>
            <w:r>
              <w:rPr>
                <w:i/>
                <w:color w:val="FF0000"/>
              </w:rPr>
              <w:t>literature results/ findings]</w:t>
            </w:r>
          </w:p>
        </w:tc>
        <w:tc>
          <w:tcPr>
            <w:tcW w:w="5113" w:type="dxa"/>
          </w:tcPr>
          <w:p w:rsidR="00211FD7" w:rsidRDefault="001A1981">
            <w:pPr>
              <w:pStyle w:val="TableParagraph"/>
              <w:spacing w:before="140"/>
              <w:ind w:left="137"/>
              <w:rPr>
                <w:i/>
              </w:rPr>
            </w:pPr>
            <w:r>
              <w:rPr>
                <w:i/>
                <w:color w:val="FF0000"/>
              </w:rPr>
              <w:t>[Summarize overall conclusion based on compilation of</w:t>
            </w:r>
          </w:p>
        </w:tc>
      </w:tr>
    </w:tbl>
    <w:p w:rsidR="00211FD7" w:rsidRDefault="00211FD7">
      <w:pPr>
        <w:pStyle w:val="BodyText"/>
        <w:spacing w:before="4"/>
        <w:rPr>
          <w:b/>
          <w:sz w:val="28"/>
        </w:rPr>
      </w:pPr>
    </w:p>
    <w:p w:rsidR="00211FD7" w:rsidRDefault="001A1981">
      <w:pPr>
        <w:pStyle w:val="ListParagraph"/>
        <w:numPr>
          <w:ilvl w:val="0"/>
          <w:numId w:val="1"/>
        </w:numPr>
        <w:tabs>
          <w:tab w:val="left" w:pos="879"/>
          <w:tab w:val="left" w:pos="881"/>
          <w:tab w:val="left" w:pos="4479"/>
        </w:tabs>
        <w:ind w:hanging="720"/>
        <w:rPr>
          <w:i/>
        </w:rPr>
      </w:pPr>
      <w:r>
        <w:rPr>
          <w:b/>
          <w:u w:val="thick"/>
        </w:rPr>
        <w:t>REVIEWER’S</w:t>
      </w:r>
      <w:r>
        <w:rPr>
          <w:b/>
          <w:spacing w:val="-3"/>
          <w:u w:val="thick"/>
        </w:rPr>
        <w:t xml:space="preserve"> </w:t>
      </w:r>
      <w:r>
        <w:rPr>
          <w:b/>
          <w:u w:val="thick"/>
        </w:rPr>
        <w:t>COMMENTS:</w:t>
      </w:r>
      <w:r>
        <w:rPr>
          <w:b/>
        </w:rPr>
        <w:tab/>
      </w:r>
      <w:r>
        <w:rPr>
          <w:i/>
          <w:color w:val="FF0000"/>
        </w:rPr>
        <w:t>[Note if in agreement with study</w:t>
      </w:r>
      <w:r>
        <w:rPr>
          <w:i/>
          <w:color w:val="FF0000"/>
          <w:spacing w:val="-23"/>
        </w:rPr>
        <w:t xml:space="preserve"> </w:t>
      </w:r>
      <w:r>
        <w:rPr>
          <w:i/>
          <w:color w:val="FF0000"/>
        </w:rPr>
        <w:t>authors.]</w:t>
      </w:r>
    </w:p>
    <w:p w:rsidR="00211FD7" w:rsidRDefault="00211FD7">
      <w:pPr>
        <w:pStyle w:val="BodyText"/>
        <w:spacing w:before="6"/>
        <w:rPr>
          <w:sz w:val="20"/>
        </w:rPr>
      </w:pPr>
    </w:p>
    <w:p w:rsidR="00211FD7" w:rsidRDefault="001A1981">
      <w:pPr>
        <w:pStyle w:val="ListParagraph"/>
        <w:numPr>
          <w:ilvl w:val="0"/>
          <w:numId w:val="1"/>
        </w:numPr>
        <w:tabs>
          <w:tab w:val="left" w:pos="879"/>
          <w:tab w:val="left" w:pos="881"/>
          <w:tab w:val="left" w:pos="3039"/>
        </w:tabs>
        <w:spacing w:before="91"/>
        <w:ind w:right="153" w:hanging="720"/>
        <w:rPr>
          <w:i/>
        </w:rPr>
      </w:pPr>
      <w:r>
        <w:rPr>
          <w:b/>
          <w:u w:val="thick"/>
        </w:rPr>
        <w:t>DEFICIENCIES:</w:t>
      </w:r>
      <w:r>
        <w:rPr>
          <w:b/>
        </w:rPr>
        <w:tab/>
      </w:r>
      <w:r>
        <w:rPr>
          <w:i/>
          <w:color w:val="FF0000"/>
        </w:rPr>
        <w:t>[List</w:t>
      </w:r>
      <w:r>
        <w:rPr>
          <w:i/>
          <w:color w:val="FF0000"/>
          <w:spacing w:val="-3"/>
        </w:rPr>
        <w:t xml:space="preserve"> </w:t>
      </w:r>
      <w:r>
        <w:rPr>
          <w:i/>
          <w:color w:val="FF0000"/>
        </w:rPr>
        <w:t>each</w:t>
      </w:r>
      <w:r>
        <w:rPr>
          <w:i/>
          <w:color w:val="FF0000"/>
          <w:spacing w:val="-3"/>
        </w:rPr>
        <w:t xml:space="preserve"> </w:t>
      </w:r>
      <w:r>
        <w:rPr>
          <w:i/>
          <w:color w:val="FF0000"/>
        </w:rPr>
        <w:t>deficiency</w:t>
      </w:r>
      <w:r>
        <w:rPr>
          <w:i/>
          <w:color w:val="FF0000"/>
          <w:spacing w:val="-4"/>
        </w:rPr>
        <w:t xml:space="preserve"> </w:t>
      </w:r>
      <w:r>
        <w:rPr>
          <w:i/>
          <w:color w:val="FF0000"/>
        </w:rPr>
        <w:t>with</w:t>
      </w:r>
      <w:r>
        <w:rPr>
          <w:i/>
          <w:color w:val="FF0000"/>
          <w:spacing w:val="-3"/>
        </w:rPr>
        <w:t xml:space="preserve"> </w:t>
      </w:r>
      <w:r>
        <w:rPr>
          <w:i/>
          <w:color w:val="FF0000"/>
        </w:rPr>
        <w:t>the</w:t>
      </w:r>
      <w:r>
        <w:rPr>
          <w:i/>
          <w:color w:val="FF0000"/>
          <w:spacing w:val="-4"/>
        </w:rPr>
        <w:t xml:space="preserve"> </w:t>
      </w:r>
      <w:r>
        <w:rPr>
          <w:i/>
          <w:color w:val="FF0000"/>
        </w:rPr>
        <w:t>required</w:t>
      </w:r>
      <w:r>
        <w:rPr>
          <w:i/>
          <w:color w:val="FF0000"/>
          <w:spacing w:val="-3"/>
        </w:rPr>
        <w:t xml:space="preserve"> </w:t>
      </w:r>
      <w:r>
        <w:rPr>
          <w:i/>
          <w:color w:val="FF0000"/>
        </w:rPr>
        <w:t>data</w:t>
      </w:r>
      <w:r>
        <w:rPr>
          <w:i/>
          <w:color w:val="FF0000"/>
          <w:spacing w:val="-3"/>
        </w:rPr>
        <w:t xml:space="preserve"> </w:t>
      </w:r>
      <w:r>
        <w:rPr>
          <w:i/>
          <w:color w:val="FF0000"/>
        </w:rPr>
        <w:t>to</w:t>
      </w:r>
      <w:r>
        <w:rPr>
          <w:i/>
          <w:color w:val="FF0000"/>
          <w:spacing w:val="-3"/>
        </w:rPr>
        <w:t xml:space="preserve"> </w:t>
      </w:r>
      <w:r>
        <w:rPr>
          <w:i/>
          <w:color w:val="FF0000"/>
        </w:rPr>
        <w:t>resolve</w:t>
      </w:r>
      <w:r>
        <w:rPr>
          <w:i/>
          <w:color w:val="FF0000"/>
          <w:spacing w:val="-4"/>
        </w:rPr>
        <w:t xml:space="preserve"> </w:t>
      </w:r>
      <w:r>
        <w:rPr>
          <w:i/>
          <w:color w:val="FF0000"/>
        </w:rPr>
        <w:t>the</w:t>
      </w:r>
      <w:r>
        <w:rPr>
          <w:i/>
          <w:color w:val="FF0000"/>
          <w:spacing w:val="-4"/>
        </w:rPr>
        <w:t xml:space="preserve"> </w:t>
      </w:r>
      <w:r>
        <w:rPr>
          <w:i/>
          <w:color w:val="FF0000"/>
        </w:rPr>
        <w:t>deficiency</w:t>
      </w:r>
      <w:r>
        <w:rPr>
          <w:i/>
          <w:color w:val="FF0000"/>
          <w:spacing w:val="-4"/>
        </w:rPr>
        <w:t xml:space="preserve"> </w:t>
      </w:r>
      <w:r>
        <w:rPr>
          <w:i/>
          <w:color w:val="FF0000"/>
        </w:rPr>
        <w:t>or</w:t>
      </w:r>
      <w:r>
        <w:rPr>
          <w:i/>
          <w:color w:val="FF0000"/>
          <w:spacing w:val="-4"/>
        </w:rPr>
        <w:t xml:space="preserve"> </w:t>
      </w:r>
      <w:r>
        <w:rPr>
          <w:i/>
          <w:color w:val="FF0000"/>
        </w:rPr>
        <w:t>if</w:t>
      </w:r>
      <w:r>
        <w:rPr>
          <w:i/>
          <w:color w:val="FF0000"/>
          <w:spacing w:val="-3"/>
        </w:rPr>
        <w:t xml:space="preserve"> </w:t>
      </w:r>
      <w:r>
        <w:rPr>
          <w:i/>
          <w:color w:val="FF0000"/>
        </w:rPr>
        <w:t>no</w:t>
      </w:r>
      <w:r>
        <w:rPr>
          <w:i/>
          <w:color w:val="FF0000"/>
          <w:spacing w:val="-3"/>
        </w:rPr>
        <w:t xml:space="preserve"> </w:t>
      </w:r>
      <w:r>
        <w:rPr>
          <w:i/>
          <w:color w:val="FF0000"/>
        </w:rPr>
        <w:t>data</w:t>
      </w:r>
      <w:r>
        <w:rPr>
          <w:i/>
          <w:color w:val="FF0000"/>
          <w:w w:val="99"/>
        </w:rPr>
        <w:t xml:space="preserve"> </w:t>
      </w:r>
      <w:r>
        <w:rPr>
          <w:i/>
          <w:color w:val="FF0000"/>
        </w:rPr>
        <w:t>can be provided to satisfy the</w:t>
      </w:r>
      <w:r>
        <w:rPr>
          <w:i/>
          <w:color w:val="FF0000"/>
          <w:spacing w:val="-21"/>
        </w:rPr>
        <w:t xml:space="preserve"> </w:t>
      </w:r>
      <w:r>
        <w:rPr>
          <w:i/>
          <w:color w:val="FF0000"/>
        </w:rPr>
        <w:t>deficiency.]</w:t>
      </w:r>
    </w:p>
    <w:p w:rsidR="00211FD7" w:rsidRDefault="00211FD7">
      <w:pPr>
        <w:pStyle w:val="BodyText"/>
        <w:spacing w:before="5"/>
        <w:rPr>
          <w:sz w:val="28"/>
        </w:rPr>
      </w:pPr>
    </w:p>
    <w:p w:rsidR="00211FD7" w:rsidRDefault="001A1981">
      <w:pPr>
        <w:pStyle w:val="ListParagraph"/>
        <w:numPr>
          <w:ilvl w:val="0"/>
          <w:numId w:val="1"/>
        </w:numPr>
        <w:tabs>
          <w:tab w:val="left" w:pos="879"/>
          <w:tab w:val="left" w:pos="881"/>
        </w:tabs>
        <w:ind w:right="1360" w:hanging="720"/>
        <w:rPr>
          <w:b/>
        </w:rPr>
      </w:pPr>
      <w:r>
        <w:rPr>
          <w:b/>
          <w:u w:val="thick"/>
        </w:rPr>
        <w:t xml:space="preserve">CLASSIFICATION: </w:t>
      </w:r>
      <w:r>
        <w:rPr>
          <w:b/>
          <w:color w:val="FF0000"/>
        </w:rPr>
        <w:t>[ACCEPTABLE / UNACCEPTABLE / SUPPLEMENTAL, but UPGRADEABLE]</w:t>
      </w:r>
    </w:p>
    <w:p w:rsidR="00211FD7" w:rsidRDefault="00211FD7">
      <w:pPr>
        <w:pStyle w:val="BodyText"/>
        <w:spacing w:before="1"/>
        <w:rPr>
          <w:b/>
          <w:i w:val="0"/>
          <w:sz w:val="25"/>
        </w:rPr>
      </w:pPr>
    </w:p>
    <w:p w:rsidR="00211FD7" w:rsidRDefault="001A1981">
      <w:pPr>
        <w:tabs>
          <w:tab w:val="left" w:pos="879"/>
          <w:tab w:val="left" w:pos="3099"/>
        </w:tabs>
        <w:ind w:left="880" w:right="353" w:hanging="721"/>
        <w:rPr>
          <w:i/>
        </w:rPr>
      </w:pPr>
      <w:r>
        <w:rPr>
          <w:b/>
        </w:rPr>
        <w:t>III.</w:t>
      </w:r>
      <w:r>
        <w:rPr>
          <w:b/>
        </w:rPr>
        <w:tab/>
        <w:t>REFERENCES</w:t>
      </w:r>
      <w:r>
        <w:rPr>
          <w:b/>
        </w:rPr>
        <w:tab/>
      </w:r>
      <w:r>
        <w:rPr>
          <w:i/>
          <w:color w:val="FF0000"/>
        </w:rPr>
        <w:t>[Provide references that were cited in the study report: methods, studies</w:t>
      </w:r>
      <w:r>
        <w:rPr>
          <w:i/>
          <w:color w:val="FF0000"/>
          <w:spacing w:val="-35"/>
        </w:rPr>
        <w:t xml:space="preserve"> </w:t>
      </w:r>
      <w:r>
        <w:rPr>
          <w:i/>
          <w:color w:val="FF0000"/>
        </w:rPr>
        <w:t>in</w:t>
      </w:r>
      <w:r>
        <w:rPr>
          <w:i/>
          <w:color w:val="FF0000"/>
          <w:spacing w:val="-3"/>
        </w:rPr>
        <w:t xml:space="preserve"> </w:t>
      </w:r>
      <w:r>
        <w:rPr>
          <w:i/>
          <w:color w:val="FF0000"/>
        </w:rPr>
        <w:t>the</w:t>
      </w:r>
      <w:r>
        <w:rPr>
          <w:i/>
          <w:color w:val="FF0000"/>
          <w:w w:val="99"/>
        </w:rPr>
        <w:t xml:space="preserve"> </w:t>
      </w:r>
      <w:r>
        <w:rPr>
          <w:i/>
          <w:color w:val="FF0000"/>
        </w:rPr>
        <w:t>open literature, references to other study reports in the submission or other studies conducted by</w:t>
      </w:r>
      <w:r>
        <w:rPr>
          <w:i/>
          <w:color w:val="FF0000"/>
        </w:rPr>
        <w:t xml:space="preserve"> the applicant.].</w:t>
      </w:r>
    </w:p>
    <w:p w:rsidR="00211FD7" w:rsidRDefault="00211FD7">
      <w:pPr>
        <w:pStyle w:val="BodyText"/>
        <w:spacing w:before="10"/>
        <w:rPr>
          <w:sz w:val="21"/>
        </w:rPr>
      </w:pPr>
    </w:p>
    <w:p w:rsidR="00211FD7" w:rsidRDefault="001A1981">
      <w:pPr>
        <w:ind w:left="880" w:right="208"/>
        <w:rPr>
          <w:b/>
        </w:rPr>
      </w:pPr>
      <w:r>
        <w:rPr>
          <w:b/>
          <w:color w:val="FF0000"/>
        </w:rPr>
        <w:t>[</w:t>
      </w:r>
      <w:r>
        <w:rPr>
          <w:b/>
          <w:i/>
          <w:color w:val="FF0000"/>
        </w:rPr>
        <w:t xml:space="preserve">NOTE: Depending on the level of relevance- copies of published literature, previously conducted </w:t>
      </w:r>
      <w:r>
        <w:rPr>
          <w:b/>
          <w:i/>
          <w:color w:val="FF0000"/>
        </w:rPr>
        <w:t>unpublished study and any other background literature that support the use of a literature review as alternative data (including other studies reporting similar findings) should be provided as an appendix attached to the study report for the reviewer’s ref</w:t>
      </w:r>
      <w:r>
        <w:rPr>
          <w:b/>
          <w:i/>
          <w:color w:val="FF0000"/>
        </w:rPr>
        <w:t>erence and verification of study details.</w:t>
      </w:r>
      <w:r>
        <w:rPr>
          <w:b/>
          <w:color w:val="FF0000"/>
        </w:rPr>
        <w:t>]</w:t>
      </w:r>
    </w:p>
    <w:sectPr w:rsidR="00211FD7">
      <w:pgSz w:w="12240" w:h="15840"/>
      <w:pgMar w:top="1960" w:right="940" w:bottom="1360" w:left="920" w:header="1006" w:footer="1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81" w:rsidRDefault="001A1981">
      <w:r>
        <w:separator/>
      </w:r>
    </w:p>
  </w:endnote>
  <w:endnote w:type="continuationSeparator" w:id="0">
    <w:p w:rsidR="001A1981" w:rsidRDefault="001A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D7" w:rsidRDefault="001A1981">
    <w:pPr>
      <w:pStyle w:val="BodyText"/>
      <w:spacing w:line="14" w:lineRule="auto"/>
      <w:rPr>
        <w:i w:val="0"/>
        <w:sz w:val="20"/>
      </w:rPr>
    </w:pPr>
    <w:r>
      <w:pict>
        <v:shapetype id="_x0000_t202" coordsize="21600,21600" o:spt="202" path="m,l,21600r21600,l21600,xe">
          <v:stroke joinstyle="miter"/>
          <v:path gradientshapeok="t" o:connecttype="rect"/>
        </v:shapetype>
        <v:shape id="_x0000_s2052" type="#_x0000_t202" style="position:absolute;margin-left:277.35pt;margin-top:736.55pt;width:57.3pt;height:13.1pt;z-index:-31672;mso-position-horizontal-relative:page;mso-position-vertical-relative:page" filled="f" stroked="f">
          <v:textbox inset="0,0,0,0">
            <w:txbxContent>
              <w:p w:rsidR="00211FD7" w:rsidRDefault="001A1981">
                <w:pPr>
                  <w:spacing w:before="12"/>
                  <w:ind w:left="20"/>
                  <w:rPr>
                    <w:b/>
                    <w:sz w:val="20"/>
                  </w:rPr>
                </w:pPr>
                <w:r>
                  <w:rPr>
                    <w:sz w:val="20"/>
                  </w:rPr>
                  <w:t xml:space="preserve">Page </w:t>
                </w:r>
                <w:r>
                  <w:fldChar w:fldCharType="begin"/>
                </w:r>
                <w:r>
                  <w:rPr>
                    <w:b/>
                    <w:sz w:val="20"/>
                  </w:rPr>
                  <w:instrText xml:space="preserve"> PAGE </w:instrText>
                </w:r>
                <w:r>
                  <w:fldChar w:fldCharType="separate"/>
                </w:r>
                <w:r w:rsidR="00E8146A">
                  <w:rPr>
                    <w:b/>
                    <w:noProof/>
                    <w:sz w:val="20"/>
                  </w:rPr>
                  <w:t>2</w:t>
                </w:r>
                <w:r>
                  <w:fldChar w:fldCharType="end"/>
                </w:r>
                <w:r>
                  <w:rPr>
                    <w:b/>
                    <w:sz w:val="20"/>
                  </w:rPr>
                  <w:t xml:space="preserve"> </w:t>
                </w:r>
                <w:r>
                  <w:rPr>
                    <w:sz w:val="20"/>
                  </w:rPr>
                  <w:t xml:space="preserve">of </w:t>
                </w:r>
                <w:r>
                  <w:rPr>
                    <w:b/>
                    <w:sz w:val="20"/>
                  </w:rPr>
                  <w:t>25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D7" w:rsidRDefault="001A1981">
    <w:pPr>
      <w:pStyle w:val="BodyText"/>
      <w:spacing w:line="14" w:lineRule="auto"/>
      <w:rPr>
        <w:i w:val="0"/>
        <w:sz w:val="20"/>
      </w:rPr>
    </w:pPr>
    <w:r>
      <w:pict>
        <v:shapetype id="_x0000_t202" coordsize="21600,21600" o:spt="202" path="m,l,21600r21600,l21600,xe">
          <v:stroke joinstyle="miter"/>
          <v:path gradientshapeok="t" o:connecttype="rect"/>
        </v:shapetype>
        <v:shape id="_x0000_s2049" type="#_x0000_t202" style="position:absolute;margin-left:277.35pt;margin-top:722.75pt;width:57.3pt;height:13.1pt;z-index:-31600;mso-position-horizontal-relative:page;mso-position-vertical-relative:page" filled="f" stroked="f">
          <v:textbox inset="0,0,0,0">
            <w:txbxContent>
              <w:p w:rsidR="00211FD7" w:rsidRDefault="001A1981">
                <w:pPr>
                  <w:spacing w:before="12"/>
                  <w:ind w:left="20"/>
                  <w:rPr>
                    <w:b/>
                    <w:sz w:val="20"/>
                  </w:rPr>
                </w:pPr>
                <w:r>
                  <w:rPr>
                    <w:sz w:val="20"/>
                  </w:rPr>
                  <w:t xml:space="preserve">Page </w:t>
                </w:r>
                <w:r>
                  <w:fldChar w:fldCharType="begin"/>
                </w:r>
                <w:r>
                  <w:rPr>
                    <w:b/>
                    <w:sz w:val="20"/>
                  </w:rPr>
                  <w:instrText xml:space="preserve"> PAGE </w:instrText>
                </w:r>
                <w:r>
                  <w:fldChar w:fldCharType="separate"/>
                </w:r>
                <w:r w:rsidR="00E8146A">
                  <w:rPr>
                    <w:b/>
                    <w:noProof/>
                    <w:sz w:val="20"/>
                  </w:rPr>
                  <w:t>21</w:t>
                </w:r>
                <w:r>
                  <w:fldChar w:fldCharType="end"/>
                </w:r>
                <w:r>
                  <w:rPr>
                    <w:b/>
                    <w:sz w:val="20"/>
                  </w:rPr>
                  <w:t xml:space="preserve"> </w:t>
                </w:r>
                <w:r>
                  <w:rPr>
                    <w:sz w:val="20"/>
                  </w:rPr>
                  <w:t xml:space="preserve">of </w:t>
                </w:r>
                <w:r>
                  <w:rPr>
                    <w:b/>
                    <w:sz w:val="20"/>
                  </w:rPr>
                  <w:t>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81" w:rsidRDefault="001A1981">
      <w:r>
        <w:separator/>
      </w:r>
    </w:p>
  </w:footnote>
  <w:footnote w:type="continuationSeparator" w:id="0">
    <w:p w:rsidR="001A1981" w:rsidRDefault="001A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D7" w:rsidRDefault="001A1981">
    <w:pPr>
      <w:pStyle w:val="BodyText"/>
      <w:spacing w:line="14" w:lineRule="auto"/>
      <w:rPr>
        <w:i w:val="0"/>
        <w:sz w:val="20"/>
      </w:rPr>
    </w:pPr>
    <w:r>
      <w:pict>
        <v:line id="_x0000_s2054" style="position:absolute;z-index:-31720;mso-position-horizontal-relative:page;mso-position-vertical-relative:page" from="52.5pt,91.6pt" to="559.5pt,91.6pt" strokeweight=".16969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53pt;margin-top:42.8pt;width:323.25pt;height:48.5pt;z-index:-31696;mso-position-horizontal-relative:page;mso-position-vertical-relative:page" filled="f" stroked="f">
          <v:textbox inset="0,0,0,0">
            <w:txbxContent>
              <w:p w:rsidR="00211FD7" w:rsidRDefault="001A1981">
                <w:pPr>
                  <w:spacing w:before="7"/>
                  <w:ind w:left="20"/>
                  <w:rPr>
                    <w:b/>
                    <w:sz w:val="28"/>
                  </w:rPr>
                </w:pPr>
                <w:r>
                  <w:rPr>
                    <w:b/>
                    <w:sz w:val="28"/>
                  </w:rPr>
                  <w:t>Product Identity and Analysis</w:t>
                </w:r>
              </w:p>
              <w:p w:rsidR="00211FD7" w:rsidRDefault="001A1981">
                <w:pPr>
                  <w:spacing w:before="205"/>
                  <w:ind w:left="20"/>
                  <w:rPr>
                    <w:b/>
                    <w:sz w:val="18"/>
                  </w:rPr>
                </w:pPr>
                <w:r>
                  <w:rPr>
                    <w:b/>
                    <w:color w:val="FF0000"/>
                    <w:sz w:val="18"/>
                  </w:rPr>
                  <w:t xml:space="preserve">NAME OF TGAI, MP, or EP / NAME OF A.I. (Chemical code)/ </w:t>
                </w:r>
                <w:r>
                  <w:rPr>
                    <w:b/>
                    <w:sz w:val="18"/>
                  </w:rPr>
                  <w:t xml:space="preserve">EPA Reg. No. </w:t>
                </w:r>
                <w:r>
                  <w:rPr>
                    <w:b/>
                    <w:color w:val="FF0000"/>
                    <w:sz w:val="18"/>
                  </w:rPr>
                  <w:t xml:space="preserve">#### </w:t>
                </w: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D7" w:rsidRDefault="001A1981">
    <w:pPr>
      <w:pStyle w:val="BodyText"/>
      <w:spacing w:line="14" w:lineRule="auto"/>
      <w:rPr>
        <w:i w:val="0"/>
        <w:sz w:val="20"/>
      </w:rPr>
    </w:pPr>
    <w:r>
      <w:pict>
        <v:line id="_x0000_s2051" style="position:absolute;z-index:-31648;mso-position-horizontal-relative:page;mso-position-vertical-relative:page" from="52.5pt,98.1pt" to="559.5pt,98.1pt" strokeweight=".16969mm">
          <w10:wrap anchorx="page" anchory="page"/>
        </v:line>
      </w:pict>
    </w:r>
    <w:r>
      <w:pict>
        <v:shapetype id="_x0000_t202" coordsize="21600,21600" o:spt="202" path="m,l,21600r21600,l21600,xe">
          <v:stroke joinstyle="miter"/>
          <v:path gradientshapeok="t" o:connecttype="rect"/>
        </v:shapetype>
        <v:shape id="_x0000_s2050" type="#_x0000_t202" style="position:absolute;margin-left:53pt;margin-top:49.3pt;width:304.95pt;height:48.6pt;z-index:-31624;mso-position-horizontal-relative:page;mso-position-vertical-relative:page" filled="f" stroked="f">
          <v:textbox inset="0,0,0,0">
            <w:txbxContent>
              <w:p w:rsidR="00211FD7" w:rsidRDefault="001A1981">
                <w:pPr>
                  <w:spacing w:before="7"/>
                  <w:ind w:left="20"/>
                  <w:rPr>
                    <w:b/>
                    <w:sz w:val="28"/>
                  </w:rPr>
                </w:pPr>
                <w:r>
                  <w:rPr>
                    <w:b/>
                    <w:sz w:val="28"/>
                  </w:rPr>
                  <w:t>Product Identity and Analysis</w:t>
                </w:r>
              </w:p>
              <w:p w:rsidR="00211FD7" w:rsidRDefault="001A1981">
                <w:pPr>
                  <w:spacing w:before="205"/>
                  <w:ind w:left="20" w:right="-1"/>
                  <w:rPr>
                    <w:b/>
                    <w:sz w:val="18"/>
                  </w:rPr>
                </w:pPr>
                <w:r>
                  <w:rPr>
                    <w:b/>
                    <w:color w:val="FF0000"/>
                    <w:sz w:val="18"/>
                  </w:rPr>
                  <w:t xml:space="preserve">NAME OF TGAI or MP / NAME OF A.I. (Chemical code)/ </w:t>
                </w:r>
                <w:r>
                  <w:rPr>
                    <w:b/>
                    <w:sz w:val="18"/>
                  </w:rPr>
                  <w:t xml:space="preserve">EPA Reg. No. </w:t>
                </w:r>
                <w:r>
                  <w:rPr>
                    <w:b/>
                    <w:color w:val="FF0000"/>
                    <w:sz w:val="18"/>
                  </w:rPr>
                  <w:t xml:space="preserve">#### </w:t>
                </w:r>
                <w:r>
                  <w:rPr>
                    <w:b/>
                    <w:sz w:val="18"/>
                  </w:rPr>
                  <w:t xml:space="preserve">Submission No. </w:t>
                </w:r>
                <w:r>
                  <w:rPr>
                    <w:b/>
                    <w:color w:val="FF0000"/>
                    <w:sz w:val="18"/>
                  </w:rPr>
                  <w:t xml:space="preserve">######### </w:t>
                </w:r>
                <w:r>
                  <w:rPr>
                    <w:b/>
                    <w:sz w:val="18"/>
                  </w:rPr>
                  <w:t xml:space="preserve">/ Decision No. </w:t>
                </w:r>
                <w:r>
                  <w:rPr>
                    <w:b/>
                    <w:color w:val="FF0000"/>
                    <w:sz w:val="18"/>
                  </w:rPr>
                  <w:t xml:space="preserve">####### </w:t>
                </w:r>
                <w:r>
                  <w:rPr>
                    <w:b/>
                    <w:sz w:val="18"/>
                  </w:rPr>
                  <w:t>/ DP Barcode: DP</w:t>
                </w:r>
                <w:r>
                  <w:rPr>
                    <w:b/>
                    <w:color w:val="FF0000"/>
                    <w:sz w:val="18"/>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BB1"/>
    <w:multiLevelType w:val="hybridMultilevel"/>
    <w:tmpl w:val="33B29662"/>
    <w:lvl w:ilvl="0" w:tplc="B4F23464">
      <w:start w:val="2"/>
      <w:numFmt w:val="upperLetter"/>
      <w:lvlText w:val="%1."/>
      <w:lvlJc w:val="left"/>
      <w:pPr>
        <w:ind w:left="860" w:hanging="721"/>
        <w:jc w:val="left"/>
      </w:pPr>
      <w:rPr>
        <w:rFonts w:ascii="Times New Roman" w:eastAsia="Times New Roman" w:hAnsi="Times New Roman" w:cs="Times New Roman" w:hint="default"/>
        <w:b/>
        <w:bCs/>
        <w:w w:val="99"/>
        <w:sz w:val="22"/>
        <w:szCs w:val="22"/>
      </w:rPr>
    </w:lvl>
    <w:lvl w:ilvl="1" w:tplc="7024AA58">
      <w:numFmt w:val="bullet"/>
      <w:lvlText w:val="•"/>
      <w:lvlJc w:val="left"/>
      <w:pPr>
        <w:ind w:left="1810" w:hanging="721"/>
      </w:pPr>
      <w:rPr>
        <w:rFonts w:hint="default"/>
      </w:rPr>
    </w:lvl>
    <w:lvl w:ilvl="2" w:tplc="610ED784">
      <w:numFmt w:val="bullet"/>
      <w:lvlText w:val="•"/>
      <w:lvlJc w:val="left"/>
      <w:pPr>
        <w:ind w:left="2760" w:hanging="721"/>
      </w:pPr>
      <w:rPr>
        <w:rFonts w:hint="default"/>
      </w:rPr>
    </w:lvl>
    <w:lvl w:ilvl="3" w:tplc="70004E70">
      <w:numFmt w:val="bullet"/>
      <w:lvlText w:val="•"/>
      <w:lvlJc w:val="left"/>
      <w:pPr>
        <w:ind w:left="3710" w:hanging="721"/>
      </w:pPr>
      <w:rPr>
        <w:rFonts w:hint="default"/>
      </w:rPr>
    </w:lvl>
    <w:lvl w:ilvl="4" w:tplc="A47C9136">
      <w:numFmt w:val="bullet"/>
      <w:lvlText w:val="•"/>
      <w:lvlJc w:val="left"/>
      <w:pPr>
        <w:ind w:left="4660" w:hanging="721"/>
      </w:pPr>
      <w:rPr>
        <w:rFonts w:hint="default"/>
      </w:rPr>
    </w:lvl>
    <w:lvl w:ilvl="5" w:tplc="32FC43CC">
      <w:numFmt w:val="bullet"/>
      <w:lvlText w:val="•"/>
      <w:lvlJc w:val="left"/>
      <w:pPr>
        <w:ind w:left="5610" w:hanging="721"/>
      </w:pPr>
      <w:rPr>
        <w:rFonts w:hint="default"/>
      </w:rPr>
    </w:lvl>
    <w:lvl w:ilvl="6" w:tplc="77267C30">
      <w:numFmt w:val="bullet"/>
      <w:lvlText w:val="•"/>
      <w:lvlJc w:val="left"/>
      <w:pPr>
        <w:ind w:left="6560" w:hanging="721"/>
      </w:pPr>
      <w:rPr>
        <w:rFonts w:hint="default"/>
      </w:rPr>
    </w:lvl>
    <w:lvl w:ilvl="7" w:tplc="E0F0EB70">
      <w:numFmt w:val="bullet"/>
      <w:lvlText w:val="•"/>
      <w:lvlJc w:val="left"/>
      <w:pPr>
        <w:ind w:left="7510" w:hanging="721"/>
      </w:pPr>
      <w:rPr>
        <w:rFonts w:hint="default"/>
      </w:rPr>
    </w:lvl>
    <w:lvl w:ilvl="8" w:tplc="E49CBFFA">
      <w:numFmt w:val="bullet"/>
      <w:lvlText w:val="•"/>
      <w:lvlJc w:val="left"/>
      <w:pPr>
        <w:ind w:left="8460" w:hanging="721"/>
      </w:pPr>
      <w:rPr>
        <w:rFonts w:hint="default"/>
      </w:rPr>
    </w:lvl>
  </w:abstractNum>
  <w:abstractNum w:abstractNumId="1" w15:restartNumberingAfterBreak="0">
    <w:nsid w:val="1E6B3240"/>
    <w:multiLevelType w:val="hybridMultilevel"/>
    <w:tmpl w:val="0A4436D8"/>
    <w:lvl w:ilvl="0" w:tplc="4F328822">
      <w:start w:val="1"/>
      <w:numFmt w:val="upperLetter"/>
      <w:lvlText w:val="%1."/>
      <w:lvlJc w:val="left"/>
      <w:pPr>
        <w:ind w:left="860" w:hanging="720"/>
        <w:jc w:val="left"/>
      </w:pPr>
      <w:rPr>
        <w:rFonts w:ascii="Times New Roman" w:eastAsia="Times New Roman" w:hAnsi="Times New Roman" w:cs="Times New Roman" w:hint="default"/>
        <w:b/>
        <w:bCs/>
        <w:spacing w:val="-1"/>
        <w:w w:val="99"/>
        <w:sz w:val="24"/>
        <w:szCs w:val="24"/>
      </w:rPr>
    </w:lvl>
    <w:lvl w:ilvl="1" w:tplc="12A2428E">
      <w:numFmt w:val="bullet"/>
      <w:lvlText w:val="•"/>
      <w:lvlJc w:val="left"/>
      <w:pPr>
        <w:ind w:left="1810" w:hanging="720"/>
      </w:pPr>
      <w:rPr>
        <w:rFonts w:hint="default"/>
      </w:rPr>
    </w:lvl>
    <w:lvl w:ilvl="2" w:tplc="94B66D9A">
      <w:numFmt w:val="bullet"/>
      <w:lvlText w:val="•"/>
      <w:lvlJc w:val="left"/>
      <w:pPr>
        <w:ind w:left="2760" w:hanging="720"/>
      </w:pPr>
      <w:rPr>
        <w:rFonts w:hint="default"/>
      </w:rPr>
    </w:lvl>
    <w:lvl w:ilvl="3" w:tplc="4E021DDC">
      <w:numFmt w:val="bullet"/>
      <w:lvlText w:val="•"/>
      <w:lvlJc w:val="left"/>
      <w:pPr>
        <w:ind w:left="3710" w:hanging="720"/>
      </w:pPr>
      <w:rPr>
        <w:rFonts w:hint="default"/>
      </w:rPr>
    </w:lvl>
    <w:lvl w:ilvl="4" w:tplc="0A1C383C">
      <w:numFmt w:val="bullet"/>
      <w:lvlText w:val="•"/>
      <w:lvlJc w:val="left"/>
      <w:pPr>
        <w:ind w:left="4660" w:hanging="720"/>
      </w:pPr>
      <w:rPr>
        <w:rFonts w:hint="default"/>
      </w:rPr>
    </w:lvl>
    <w:lvl w:ilvl="5" w:tplc="D820E2A2">
      <w:numFmt w:val="bullet"/>
      <w:lvlText w:val="•"/>
      <w:lvlJc w:val="left"/>
      <w:pPr>
        <w:ind w:left="5610" w:hanging="720"/>
      </w:pPr>
      <w:rPr>
        <w:rFonts w:hint="default"/>
      </w:rPr>
    </w:lvl>
    <w:lvl w:ilvl="6" w:tplc="243A496C">
      <w:numFmt w:val="bullet"/>
      <w:lvlText w:val="•"/>
      <w:lvlJc w:val="left"/>
      <w:pPr>
        <w:ind w:left="6560" w:hanging="720"/>
      </w:pPr>
      <w:rPr>
        <w:rFonts w:hint="default"/>
      </w:rPr>
    </w:lvl>
    <w:lvl w:ilvl="7" w:tplc="0B4A765C">
      <w:numFmt w:val="bullet"/>
      <w:lvlText w:val="•"/>
      <w:lvlJc w:val="left"/>
      <w:pPr>
        <w:ind w:left="7510" w:hanging="720"/>
      </w:pPr>
      <w:rPr>
        <w:rFonts w:hint="default"/>
      </w:rPr>
    </w:lvl>
    <w:lvl w:ilvl="8" w:tplc="40346E96">
      <w:numFmt w:val="bullet"/>
      <w:lvlText w:val="•"/>
      <w:lvlJc w:val="left"/>
      <w:pPr>
        <w:ind w:left="8460" w:hanging="720"/>
      </w:pPr>
      <w:rPr>
        <w:rFonts w:hint="default"/>
      </w:rPr>
    </w:lvl>
  </w:abstractNum>
  <w:abstractNum w:abstractNumId="2" w15:restartNumberingAfterBreak="0">
    <w:nsid w:val="218531C6"/>
    <w:multiLevelType w:val="hybridMultilevel"/>
    <w:tmpl w:val="85689002"/>
    <w:lvl w:ilvl="0" w:tplc="341A585A">
      <w:start w:val="6"/>
      <w:numFmt w:val="lowerRoman"/>
      <w:lvlText w:val="%1)"/>
      <w:lvlJc w:val="left"/>
      <w:pPr>
        <w:ind w:left="860" w:hanging="328"/>
        <w:jc w:val="left"/>
      </w:pPr>
      <w:rPr>
        <w:rFonts w:ascii="Times New Roman" w:eastAsia="Times New Roman" w:hAnsi="Times New Roman" w:cs="Times New Roman" w:hint="default"/>
        <w:b/>
        <w:bCs/>
        <w:spacing w:val="-2"/>
        <w:w w:val="99"/>
        <w:sz w:val="24"/>
        <w:szCs w:val="24"/>
      </w:rPr>
    </w:lvl>
    <w:lvl w:ilvl="1" w:tplc="EDB8529C">
      <w:numFmt w:val="bullet"/>
      <w:lvlText w:val="•"/>
      <w:lvlJc w:val="left"/>
      <w:pPr>
        <w:ind w:left="1810" w:hanging="328"/>
      </w:pPr>
      <w:rPr>
        <w:rFonts w:hint="default"/>
      </w:rPr>
    </w:lvl>
    <w:lvl w:ilvl="2" w:tplc="8D1297A2">
      <w:numFmt w:val="bullet"/>
      <w:lvlText w:val="•"/>
      <w:lvlJc w:val="left"/>
      <w:pPr>
        <w:ind w:left="2760" w:hanging="328"/>
      </w:pPr>
      <w:rPr>
        <w:rFonts w:hint="default"/>
      </w:rPr>
    </w:lvl>
    <w:lvl w:ilvl="3" w:tplc="D0049F34">
      <w:numFmt w:val="bullet"/>
      <w:lvlText w:val="•"/>
      <w:lvlJc w:val="left"/>
      <w:pPr>
        <w:ind w:left="3710" w:hanging="328"/>
      </w:pPr>
      <w:rPr>
        <w:rFonts w:hint="default"/>
      </w:rPr>
    </w:lvl>
    <w:lvl w:ilvl="4" w:tplc="040CB8AA">
      <w:numFmt w:val="bullet"/>
      <w:lvlText w:val="•"/>
      <w:lvlJc w:val="left"/>
      <w:pPr>
        <w:ind w:left="4660" w:hanging="328"/>
      </w:pPr>
      <w:rPr>
        <w:rFonts w:hint="default"/>
      </w:rPr>
    </w:lvl>
    <w:lvl w:ilvl="5" w:tplc="E2FC8EAA">
      <w:numFmt w:val="bullet"/>
      <w:lvlText w:val="•"/>
      <w:lvlJc w:val="left"/>
      <w:pPr>
        <w:ind w:left="5610" w:hanging="328"/>
      </w:pPr>
      <w:rPr>
        <w:rFonts w:hint="default"/>
      </w:rPr>
    </w:lvl>
    <w:lvl w:ilvl="6" w:tplc="A012806E">
      <w:numFmt w:val="bullet"/>
      <w:lvlText w:val="•"/>
      <w:lvlJc w:val="left"/>
      <w:pPr>
        <w:ind w:left="6560" w:hanging="328"/>
      </w:pPr>
      <w:rPr>
        <w:rFonts w:hint="default"/>
      </w:rPr>
    </w:lvl>
    <w:lvl w:ilvl="7" w:tplc="73481A74">
      <w:numFmt w:val="bullet"/>
      <w:lvlText w:val="•"/>
      <w:lvlJc w:val="left"/>
      <w:pPr>
        <w:ind w:left="7510" w:hanging="328"/>
      </w:pPr>
      <w:rPr>
        <w:rFonts w:hint="default"/>
      </w:rPr>
    </w:lvl>
    <w:lvl w:ilvl="8" w:tplc="4DF04070">
      <w:numFmt w:val="bullet"/>
      <w:lvlText w:val="•"/>
      <w:lvlJc w:val="left"/>
      <w:pPr>
        <w:ind w:left="8460" w:hanging="328"/>
      </w:pPr>
      <w:rPr>
        <w:rFonts w:hint="default"/>
      </w:rPr>
    </w:lvl>
  </w:abstractNum>
  <w:abstractNum w:abstractNumId="3" w15:restartNumberingAfterBreak="0">
    <w:nsid w:val="2A9B2500"/>
    <w:multiLevelType w:val="hybridMultilevel"/>
    <w:tmpl w:val="637271DE"/>
    <w:lvl w:ilvl="0" w:tplc="D834D2C6">
      <w:start w:val="1"/>
      <w:numFmt w:val="upperLetter"/>
      <w:lvlText w:val="%1."/>
      <w:lvlJc w:val="left"/>
      <w:pPr>
        <w:ind w:left="860" w:hanging="720"/>
        <w:jc w:val="left"/>
      </w:pPr>
      <w:rPr>
        <w:rFonts w:ascii="Times New Roman" w:eastAsia="Times New Roman" w:hAnsi="Times New Roman" w:cs="Times New Roman" w:hint="default"/>
        <w:b/>
        <w:bCs/>
        <w:spacing w:val="-1"/>
        <w:w w:val="99"/>
        <w:sz w:val="24"/>
        <w:szCs w:val="24"/>
      </w:rPr>
    </w:lvl>
    <w:lvl w:ilvl="1" w:tplc="7C124520">
      <w:numFmt w:val="bullet"/>
      <w:lvlText w:val="•"/>
      <w:lvlJc w:val="left"/>
      <w:pPr>
        <w:ind w:left="1810" w:hanging="720"/>
      </w:pPr>
      <w:rPr>
        <w:rFonts w:hint="default"/>
      </w:rPr>
    </w:lvl>
    <w:lvl w:ilvl="2" w:tplc="3792483E">
      <w:numFmt w:val="bullet"/>
      <w:lvlText w:val="•"/>
      <w:lvlJc w:val="left"/>
      <w:pPr>
        <w:ind w:left="2760" w:hanging="720"/>
      </w:pPr>
      <w:rPr>
        <w:rFonts w:hint="default"/>
      </w:rPr>
    </w:lvl>
    <w:lvl w:ilvl="3" w:tplc="E9F8784A">
      <w:numFmt w:val="bullet"/>
      <w:lvlText w:val="•"/>
      <w:lvlJc w:val="left"/>
      <w:pPr>
        <w:ind w:left="3710" w:hanging="720"/>
      </w:pPr>
      <w:rPr>
        <w:rFonts w:hint="default"/>
      </w:rPr>
    </w:lvl>
    <w:lvl w:ilvl="4" w:tplc="224633A2">
      <w:numFmt w:val="bullet"/>
      <w:lvlText w:val="•"/>
      <w:lvlJc w:val="left"/>
      <w:pPr>
        <w:ind w:left="4660" w:hanging="720"/>
      </w:pPr>
      <w:rPr>
        <w:rFonts w:hint="default"/>
      </w:rPr>
    </w:lvl>
    <w:lvl w:ilvl="5" w:tplc="430C8A82">
      <w:numFmt w:val="bullet"/>
      <w:lvlText w:val="•"/>
      <w:lvlJc w:val="left"/>
      <w:pPr>
        <w:ind w:left="5610" w:hanging="720"/>
      </w:pPr>
      <w:rPr>
        <w:rFonts w:hint="default"/>
      </w:rPr>
    </w:lvl>
    <w:lvl w:ilvl="6" w:tplc="02FE2FB6">
      <w:numFmt w:val="bullet"/>
      <w:lvlText w:val="•"/>
      <w:lvlJc w:val="left"/>
      <w:pPr>
        <w:ind w:left="6560" w:hanging="720"/>
      </w:pPr>
      <w:rPr>
        <w:rFonts w:hint="default"/>
      </w:rPr>
    </w:lvl>
    <w:lvl w:ilvl="7" w:tplc="A270257E">
      <w:numFmt w:val="bullet"/>
      <w:lvlText w:val="•"/>
      <w:lvlJc w:val="left"/>
      <w:pPr>
        <w:ind w:left="7510" w:hanging="720"/>
      </w:pPr>
      <w:rPr>
        <w:rFonts w:hint="default"/>
      </w:rPr>
    </w:lvl>
    <w:lvl w:ilvl="8" w:tplc="C12AFB52">
      <w:numFmt w:val="bullet"/>
      <w:lvlText w:val="•"/>
      <w:lvlJc w:val="left"/>
      <w:pPr>
        <w:ind w:left="8460" w:hanging="720"/>
      </w:pPr>
      <w:rPr>
        <w:rFonts w:hint="default"/>
      </w:rPr>
    </w:lvl>
  </w:abstractNum>
  <w:abstractNum w:abstractNumId="4" w15:restartNumberingAfterBreak="0">
    <w:nsid w:val="35CE6E80"/>
    <w:multiLevelType w:val="hybridMultilevel"/>
    <w:tmpl w:val="CC8EE036"/>
    <w:lvl w:ilvl="0" w:tplc="0E505326">
      <w:start w:val="8"/>
      <w:numFmt w:val="upperRoman"/>
      <w:lvlText w:val="%1."/>
      <w:lvlJc w:val="left"/>
      <w:pPr>
        <w:ind w:left="859" w:hanging="694"/>
        <w:jc w:val="left"/>
      </w:pPr>
      <w:rPr>
        <w:rFonts w:ascii="Times New Roman" w:eastAsia="Times New Roman" w:hAnsi="Times New Roman" w:cs="Times New Roman" w:hint="default"/>
        <w:b/>
        <w:bCs/>
        <w:spacing w:val="-1"/>
        <w:w w:val="99"/>
        <w:sz w:val="24"/>
        <w:szCs w:val="24"/>
      </w:rPr>
    </w:lvl>
    <w:lvl w:ilvl="1" w:tplc="60006040">
      <w:numFmt w:val="bullet"/>
      <w:lvlText w:val="•"/>
      <w:lvlJc w:val="left"/>
      <w:pPr>
        <w:ind w:left="1810" w:hanging="694"/>
      </w:pPr>
      <w:rPr>
        <w:rFonts w:hint="default"/>
      </w:rPr>
    </w:lvl>
    <w:lvl w:ilvl="2" w:tplc="E5FEF742">
      <w:numFmt w:val="bullet"/>
      <w:lvlText w:val="•"/>
      <w:lvlJc w:val="left"/>
      <w:pPr>
        <w:ind w:left="2760" w:hanging="694"/>
      </w:pPr>
      <w:rPr>
        <w:rFonts w:hint="default"/>
      </w:rPr>
    </w:lvl>
    <w:lvl w:ilvl="3" w:tplc="5346FD94">
      <w:numFmt w:val="bullet"/>
      <w:lvlText w:val="•"/>
      <w:lvlJc w:val="left"/>
      <w:pPr>
        <w:ind w:left="3710" w:hanging="694"/>
      </w:pPr>
      <w:rPr>
        <w:rFonts w:hint="default"/>
      </w:rPr>
    </w:lvl>
    <w:lvl w:ilvl="4" w:tplc="D8AA8050">
      <w:numFmt w:val="bullet"/>
      <w:lvlText w:val="•"/>
      <w:lvlJc w:val="left"/>
      <w:pPr>
        <w:ind w:left="4660" w:hanging="694"/>
      </w:pPr>
      <w:rPr>
        <w:rFonts w:hint="default"/>
      </w:rPr>
    </w:lvl>
    <w:lvl w:ilvl="5" w:tplc="EFA41256">
      <w:numFmt w:val="bullet"/>
      <w:lvlText w:val="•"/>
      <w:lvlJc w:val="left"/>
      <w:pPr>
        <w:ind w:left="5610" w:hanging="694"/>
      </w:pPr>
      <w:rPr>
        <w:rFonts w:hint="default"/>
      </w:rPr>
    </w:lvl>
    <w:lvl w:ilvl="6" w:tplc="CC7C4CAC">
      <w:numFmt w:val="bullet"/>
      <w:lvlText w:val="•"/>
      <w:lvlJc w:val="left"/>
      <w:pPr>
        <w:ind w:left="6560" w:hanging="694"/>
      </w:pPr>
      <w:rPr>
        <w:rFonts w:hint="default"/>
      </w:rPr>
    </w:lvl>
    <w:lvl w:ilvl="7" w:tplc="F7868F54">
      <w:numFmt w:val="bullet"/>
      <w:lvlText w:val="•"/>
      <w:lvlJc w:val="left"/>
      <w:pPr>
        <w:ind w:left="7510" w:hanging="694"/>
      </w:pPr>
      <w:rPr>
        <w:rFonts w:hint="default"/>
      </w:rPr>
    </w:lvl>
    <w:lvl w:ilvl="8" w:tplc="0A4EA9BE">
      <w:numFmt w:val="bullet"/>
      <w:lvlText w:val="•"/>
      <w:lvlJc w:val="left"/>
      <w:pPr>
        <w:ind w:left="8460" w:hanging="694"/>
      </w:pPr>
      <w:rPr>
        <w:rFonts w:hint="default"/>
      </w:rPr>
    </w:lvl>
  </w:abstractNum>
  <w:abstractNum w:abstractNumId="5" w15:restartNumberingAfterBreak="0">
    <w:nsid w:val="3D2148FA"/>
    <w:multiLevelType w:val="hybridMultilevel"/>
    <w:tmpl w:val="AC142BBE"/>
    <w:lvl w:ilvl="0" w:tplc="846A5B50">
      <w:start w:val="1"/>
      <w:numFmt w:val="upperLetter"/>
      <w:lvlText w:val="%1."/>
      <w:lvlJc w:val="left"/>
      <w:pPr>
        <w:ind w:left="860" w:hanging="721"/>
        <w:jc w:val="left"/>
      </w:pPr>
      <w:rPr>
        <w:rFonts w:hint="default"/>
        <w:b/>
        <w:bCs/>
        <w:spacing w:val="-1"/>
        <w:w w:val="99"/>
      </w:rPr>
    </w:lvl>
    <w:lvl w:ilvl="1" w:tplc="74184DF0">
      <w:start w:val="1"/>
      <w:numFmt w:val="lowerRoman"/>
      <w:lvlText w:val="%2)"/>
      <w:lvlJc w:val="left"/>
      <w:pPr>
        <w:ind w:left="860" w:hanging="208"/>
        <w:jc w:val="left"/>
      </w:pPr>
      <w:rPr>
        <w:rFonts w:ascii="Times New Roman" w:eastAsia="Times New Roman" w:hAnsi="Times New Roman" w:cs="Times New Roman" w:hint="default"/>
        <w:b/>
        <w:bCs/>
        <w:spacing w:val="-2"/>
        <w:w w:val="99"/>
        <w:sz w:val="24"/>
        <w:szCs w:val="24"/>
      </w:rPr>
    </w:lvl>
    <w:lvl w:ilvl="2" w:tplc="846A732E">
      <w:numFmt w:val="bullet"/>
      <w:lvlText w:val="•"/>
      <w:lvlJc w:val="left"/>
      <w:pPr>
        <w:ind w:left="2760" w:hanging="208"/>
      </w:pPr>
      <w:rPr>
        <w:rFonts w:hint="default"/>
      </w:rPr>
    </w:lvl>
    <w:lvl w:ilvl="3" w:tplc="1C6A70E0">
      <w:numFmt w:val="bullet"/>
      <w:lvlText w:val="•"/>
      <w:lvlJc w:val="left"/>
      <w:pPr>
        <w:ind w:left="3710" w:hanging="208"/>
      </w:pPr>
      <w:rPr>
        <w:rFonts w:hint="default"/>
      </w:rPr>
    </w:lvl>
    <w:lvl w:ilvl="4" w:tplc="BE86A902">
      <w:numFmt w:val="bullet"/>
      <w:lvlText w:val="•"/>
      <w:lvlJc w:val="left"/>
      <w:pPr>
        <w:ind w:left="4660" w:hanging="208"/>
      </w:pPr>
      <w:rPr>
        <w:rFonts w:hint="default"/>
      </w:rPr>
    </w:lvl>
    <w:lvl w:ilvl="5" w:tplc="421A2BF2">
      <w:numFmt w:val="bullet"/>
      <w:lvlText w:val="•"/>
      <w:lvlJc w:val="left"/>
      <w:pPr>
        <w:ind w:left="5610" w:hanging="208"/>
      </w:pPr>
      <w:rPr>
        <w:rFonts w:hint="default"/>
      </w:rPr>
    </w:lvl>
    <w:lvl w:ilvl="6" w:tplc="51408A74">
      <w:numFmt w:val="bullet"/>
      <w:lvlText w:val="•"/>
      <w:lvlJc w:val="left"/>
      <w:pPr>
        <w:ind w:left="6560" w:hanging="208"/>
      </w:pPr>
      <w:rPr>
        <w:rFonts w:hint="default"/>
      </w:rPr>
    </w:lvl>
    <w:lvl w:ilvl="7" w:tplc="218C56EC">
      <w:numFmt w:val="bullet"/>
      <w:lvlText w:val="•"/>
      <w:lvlJc w:val="left"/>
      <w:pPr>
        <w:ind w:left="7510" w:hanging="208"/>
      </w:pPr>
      <w:rPr>
        <w:rFonts w:hint="default"/>
      </w:rPr>
    </w:lvl>
    <w:lvl w:ilvl="8" w:tplc="13749B7E">
      <w:numFmt w:val="bullet"/>
      <w:lvlText w:val="•"/>
      <w:lvlJc w:val="left"/>
      <w:pPr>
        <w:ind w:left="8460" w:hanging="208"/>
      </w:pPr>
      <w:rPr>
        <w:rFonts w:hint="default"/>
      </w:rPr>
    </w:lvl>
  </w:abstractNum>
  <w:abstractNum w:abstractNumId="6" w15:restartNumberingAfterBreak="0">
    <w:nsid w:val="3FF97EA4"/>
    <w:multiLevelType w:val="hybridMultilevel"/>
    <w:tmpl w:val="3580C6D8"/>
    <w:lvl w:ilvl="0" w:tplc="08F4D38A">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03448F0A">
      <w:numFmt w:val="bullet"/>
      <w:lvlText w:val="•"/>
      <w:lvlJc w:val="left"/>
      <w:pPr>
        <w:ind w:left="1810" w:hanging="720"/>
      </w:pPr>
      <w:rPr>
        <w:rFonts w:hint="default"/>
      </w:rPr>
    </w:lvl>
    <w:lvl w:ilvl="2" w:tplc="14C29718">
      <w:numFmt w:val="bullet"/>
      <w:lvlText w:val="•"/>
      <w:lvlJc w:val="left"/>
      <w:pPr>
        <w:ind w:left="2760" w:hanging="720"/>
      </w:pPr>
      <w:rPr>
        <w:rFonts w:hint="default"/>
      </w:rPr>
    </w:lvl>
    <w:lvl w:ilvl="3" w:tplc="068ECF20">
      <w:numFmt w:val="bullet"/>
      <w:lvlText w:val="•"/>
      <w:lvlJc w:val="left"/>
      <w:pPr>
        <w:ind w:left="3710" w:hanging="720"/>
      </w:pPr>
      <w:rPr>
        <w:rFonts w:hint="default"/>
      </w:rPr>
    </w:lvl>
    <w:lvl w:ilvl="4" w:tplc="A7E447F4">
      <w:numFmt w:val="bullet"/>
      <w:lvlText w:val="•"/>
      <w:lvlJc w:val="left"/>
      <w:pPr>
        <w:ind w:left="4660" w:hanging="720"/>
      </w:pPr>
      <w:rPr>
        <w:rFonts w:hint="default"/>
      </w:rPr>
    </w:lvl>
    <w:lvl w:ilvl="5" w:tplc="B4AE0D94">
      <w:numFmt w:val="bullet"/>
      <w:lvlText w:val="•"/>
      <w:lvlJc w:val="left"/>
      <w:pPr>
        <w:ind w:left="5610" w:hanging="720"/>
      </w:pPr>
      <w:rPr>
        <w:rFonts w:hint="default"/>
      </w:rPr>
    </w:lvl>
    <w:lvl w:ilvl="6" w:tplc="505C484E">
      <w:numFmt w:val="bullet"/>
      <w:lvlText w:val="•"/>
      <w:lvlJc w:val="left"/>
      <w:pPr>
        <w:ind w:left="6560" w:hanging="720"/>
      </w:pPr>
      <w:rPr>
        <w:rFonts w:hint="default"/>
      </w:rPr>
    </w:lvl>
    <w:lvl w:ilvl="7" w:tplc="556CA4D8">
      <w:numFmt w:val="bullet"/>
      <w:lvlText w:val="•"/>
      <w:lvlJc w:val="left"/>
      <w:pPr>
        <w:ind w:left="7510" w:hanging="720"/>
      </w:pPr>
      <w:rPr>
        <w:rFonts w:hint="default"/>
      </w:rPr>
    </w:lvl>
    <w:lvl w:ilvl="8" w:tplc="99363FD0">
      <w:numFmt w:val="bullet"/>
      <w:lvlText w:val="•"/>
      <w:lvlJc w:val="left"/>
      <w:pPr>
        <w:ind w:left="8460" w:hanging="720"/>
      </w:pPr>
      <w:rPr>
        <w:rFonts w:hint="default"/>
      </w:rPr>
    </w:lvl>
  </w:abstractNum>
  <w:abstractNum w:abstractNumId="7" w15:restartNumberingAfterBreak="0">
    <w:nsid w:val="4470490E"/>
    <w:multiLevelType w:val="hybridMultilevel"/>
    <w:tmpl w:val="B0A8AADC"/>
    <w:lvl w:ilvl="0" w:tplc="550ABE2A">
      <w:start w:val="1"/>
      <w:numFmt w:val="upperRoman"/>
      <w:lvlText w:val="%1."/>
      <w:lvlJc w:val="left"/>
      <w:pPr>
        <w:ind w:left="859" w:hanging="720"/>
        <w:jc w:val="left"/>
      </w:pPr>
      <w:rPr>
        <w:rFonts w:ascii="Times New Roman" w:eastAsia="Times New Roman" w:hAnsi="Times New Roman" w:cs="Times New Roman" w:hint="default"/>
        <w:b/>
        <w:bCs/>
        <w:spacing w:val="-1"/>
        <w:w w:val="99"/>
        <w:sz w:val="22"/>
        <w:szCs w:val="22"/>
      </w:rPr>
    </w:lvl>
    <w:lvl w:ilvl="1" w:tplc="DC3A57EA">
      <w:numFmt w:val="bullet"/>
      <w:lvlText w:val="•"/>
      <w:lvlJc w:val="left"/>
      <w:pPr>
        <w:ind w:left="1810" w:hanging="720"/>
      </w:pPr>
      <w:rPr>
        <w:rFonts w:hint="default"/>
      </w:rPr>
    </w:lvl>
    <w:lvl w:ilvl="2" w:tplc="00005702">
      <w:numFmt w:val="bullet"/>
      <w:lvlText w:val="•"/>
      <w:lvlJc w:val="left"/>
      <w:pPr>
        <w:ind w:left="2760" w:hanging="720"/>
      </w:pPr>
      <w:rPr>
        <w:rFonts w:hint="default"/>
      </w:rPr>
    </w:lvl>
    <w:lvl w:ilvl="3" w:tplc="7AFEF83E">
      <w:numFmt w:val="bullet"/>
      <w:lvlText w:val="•"/>
      <w:lvlJc w:val="left"/>
      <w:pPr>
        <w:ind w:left="3710" w:hanging="720"/>
      </w:pPr>
      <w:rPr>
        <w:rFonts w:hint="default"/>
      </w:rPr>
    </w:lvl>
    <w:lvl w:ilvl="4" w:tplc="201ACEDA">
      <w:numFmt w:val="bullet"/>
      <w:lvlText w:val="•"/>
      <w:lvlJc w:val="left"/>
      <w:pPr>
        <w:ind w:left="4660" w:hanging="720"/>
      </w:pPr>
      <w:rPr>
        <w:rFonts w:hint="default"/>
      </w:rPr>
    </w:lvl>
    <w:lvl w:ilvl="5" w:tplc="12E6670C">
      <w:numFmt w:val="bullet"/>
      <w:lvlText w:val="•"/>
      <w:lvlJc w:val="left"/>
      <w:pPr>
        <w:ind w:left="5610" w:hanging="720"/>
      </w:pPr>
      <w:rPr>
        <w:rFonts w:hint="default"/>
      </w:rPr>
    </w:lvl>
    <w:lvl w:ilvl="6" w:tplc="B0B6B60C">
      <w:numFmt w:val="bullet"/>
      <w:lvlText w:val="•"/>
      <w:lvlJc w:val="left"/>
      <w:pPr>
        <w:ind w:left="6560" w:hanging="720"/>
      </w:pPr>
      <w:rPr>
        <w:rFonts w:hint="default"/>
      </w:rPr>
    </w:lvl>
    <w:lvl w:ilvl="7" w:tplc="6A0E0EAE">
      <w:numFmt w:val="bullet"/>
      <w:lvlText w:val="•"/>
      <w:lvlJc w:val="left"/>
      <w:pPr>
        <w:ind w:left="7510" w:hanging="720"/>
      </w:pPr>
      <w:rPr>
        <w:rFonts w:hint="default"/>
      </w:rPr>
    </w:lvl>
    <w:lvl w:ilvl="8" w:tplc="840894D4">
      <w:numFmt w:val="bullet"/>
      <w:lvlText w:val="•"/>
      <w:lvlJc w:val="left"/>
      <w:pPr>
        <w:ind w:left="8460" w:hanging="720"/>
      </w:pPr>
      <w:rPr>
        <w:rFonts w:hint="default"/>
      </w:rPr>
    </w:lvl>
  </w:abstractNum>
  <w:abstractNum w:abstractNumId="8" w15:restartNumberingAfterBreak="0">
    <w:nsid w:val="4C0F3031"/>
    <w:multiLevelType w:val="hybridMultilevel"/>
    <w:tmpl w:val="E654A98E"/>
    <w:lvl w:ilvl="0" w:tplc="5BF2B382">
      <w:start w:val="1"/>
      <w:numFmt w:val="upperLetter"/>
      <w:lvlText w:val="%1."/>
      <w:lvlJc w:val="left"/>
      <w:pPr>
        <w:ind w:left="860" w:hanging="720"/>
        <w:jc w:val="left"/>
      </w:pPr>
      <w:rPr>
        <w:rFonts w:ascii="Times New Roman" w:eastAsia="Times New Roman" w:hAnsi="Times New Roman" w:cs="Times New Roman" w:hint="default"/>
        <w:b/>
        <w:bCs/>
        <w:spacing w:val="-1"/>
        <w:w w:val="99"/>
        <w:sz w:val="22"/>
        <w:szCs w:val="22"/>
      </w:rPr>
    </w:lvl>
    <w:lvl w:ilvl="1" w:tplc="2A24290E">
      <w:numFmt w:val="bullet"/>
      <w:lvlText w:val="•"/>
      <w:lvlJc w:val="left"/>
      <w:pPr>
        <w:ind w:left="1810" w:hanging="720"/>
      </w:pPr>
      <w:rPr>
        <w:rFonts w:hint="default"/>
      </w:rPr>
    </w:lvl>
    <w:lvl w:ilvl="2" w:tplc="4F84D7E8">
      <w:numFmt w:val="bullet"/>
      <w:lvlText w:val="•"/>
      <w:lvlJc w:val="left"/>
      <w:pPr>
        <w:ind w:left="2760" w:hanging="720"/>
      </w:pPr>
      <w:rPr>
        <w:rFonts w:hint="default"/>
      </w:rPr>
    </w:lvl>
    <w:lvl w:ilvl="3" w:tplc="98580AC8">
      <w:numFmt w:val="bullet"/>
      <w:lvlText w:val="•"/>
      <w:lvlJc w:val="left"/>
      <w:pPr>
        <w:ind w:left="3710" w:hanging="720"/>
      </w:pPr>
      <w:rPr>
        <w:rFonts w:hint="default"/>
      </w:rPr>
    </w:lvl>
    <w:lvl w:ilvl="4" w:tplc="FB92A044">
      <w:numFmt w:val="bullet"/>
      <w:lvlText w:val="•"/>
      <w:lvlJc w:val="left"/>
      <w:pPr>
        <w:ind w:left="4660" w:hanging="720"/>
      </w:pPr>
      <w:rPr>
        <w:rFonts w:hint="default"/>
      </w:rPr>
    </w:lvl>
    <w:lvl w:ilvl="5" w:tplc="FA565936">
      <w:numFmt w:val="bullet"/>
      <w:lvlText w:val="•"/>
      <w:lvlJc w:val="left"/>
      <w:pPr>
        <w:ind w:left="5610" w:hanging="720"/>
      </w:pPr>
      <w:rPr>
        <w:rFonts w:hint="default"/>
      </w:rPr>
    </w:lvl>
    <w:lvl w:ilvl="6" w:tplc="F8D49018">
      <w:numFmt w:val="bullet"/>
      <w:lvlText w:val="•"/>
      <w:lvlJc w:val="left"/>
      <w:pPr>
        <w:ind w:left="6560" w:hanging="720"/>
      </w:pPr>
      <w:rPr>
        <w:rFonts w:hint="default"/>
      </w:rPr>
    </w:lvl>
    <w:lvl w:ilvl="7" w:tplc="88C42BF4">
      <w:numFmt w:val="bullet"/>
      <w:lvlText w:val="•"/>
      <w:lvlJc w:val="left"/>
      <w:pPr>
        <w:ind w:left="7510" w:hanging="720"/>
      </w:pPr>
      <w:rPr>
        <w:rFonts w:hint="default"/>
      </w:rPr>
    </w:lvl>
    <w:lvl w:ilvl="8" w:tplc="7FE608C4">
      <w:numFmt w:val="bullet"/>
      <w:lvlText w:val="•"/>
      <w:lvlJc w:val="left"/>
      <w:pPr>
        <w:ind w:left="8460" w:hanging="720"/>
      </w:pPr>
      <w:rPr>
        <w:rFonts w:hint="default"/>
      </w:rPr>
    </w:lvl>
  </w:abstractNum>
  <w:abstractNum w:abstractNumId="9" w15:restartNumberingAfterBreak="0">
    <w:nsid w:val="509D5B90"/>
    <w:multiLevelType w:val="hybridMultilevel"/>
    <w:tmpl w:val="D2AA54DE"/>
    <w:lvl w:ilvl="0" w:tplc="414446B4">
      <w:start w:val="1"/>
      <w:numFmt w:val="upperLetter"/>
      <w:lvlText w:val="%1."/>
      <w:lvlJc w:val="left"/>
      <w:pPr>
        <w:ind w:left="860" w:hanging="720"/>
        <w:jc w:val="left"/>
      </w:pPr>
      <w:rPr>
        <w:rFonts w:ascii="Times New Roman" w:eastAsia="Times New Roman" w:hAnsi="Times New Roman" w:cs="Times New Roman" w:hint="default"/>
        <w:b/>
        <w:bCs/>
        <w:spacing w:val="-1"/>
        <w:w w:val="99"/>
        <w:sz w:val="24"/>
        <w:szCs w:val="24"/>
      </w:rPr>
    </w:lvl>
    <w:lvl w:ilvl="1" w:tplc="E8F49C14">
      <w:numFmt w:val="bullet"/>
      <w:lvlText w:val="•"/>
      <w:lvlJc w:val="left"/>
      <w:pPr>
        <w:ind w:left="1810" w:hanging="720"/>
      </w:pPr>
      <w:rPr>
        <w:rFonts w:hint="default"/>
      </w:rPr>
    </w:lvl>
    <w:lvl w:ilvl="2" w:tplc="1E54E358">
      <w:numFmt w:val="bullet"/>
      <w:lvlText w:val="•"/>
      <w:lvlJc w:val="left"/>
      <w:pPr>
        <w:ind w:left="2760" w:hanging="720"/>
      </w:pPr>
      <w:rPr>
        <w:rFonts w:hint="default"/>
      </w:rPr>
    </w:lvl>
    <w:lvl w:ilvl="3" w:tplc="2F8ED1DA">
      <w:numFmt w:val="bullet"/>
      <w:lvlText w:val="•"/>
      <w:lvlJc w:val="left"/>
      <w:pPr>
        <w:ind w:left="3710" w:hanging="720"/>
      </w:pPr>
      <w:rPr>
        <w:rFonts w:hint="default"/>
      </w:rPr>
    </w:lvl>
    <w:lvl w:ilvl="4" w:tplc="34FE52B4">
      <w:numFmt w:val="bullet"/>
      <w:lvlText w:val="•"/>
      <w:lvlJc w:val="left"/>
      <w:pPr>
        <w:ind w:left="4660" w:hanging="720"/>
      </w:pPr>
      <w:rPr>
        <w:rFonts w:hint="default"/>
      </w:rPr>
    </w:lvl>
    <w:lvl w:ilvl="5" w:tplc="3C669964">
      <w:numFmt w:val="bullet"/>
      <w:lvlText w:val="•"/>
      <w:lvlJc w:val="left"/>
      <w:pPr>
        <w:ind w:left="5610" w:hanging="720"/>
      </w:pPr>
      <w:rPr>
        <w:rFonts w:hint="default"/>
      </w:rPr>
    </w:lvl>
    <w:lvl w:ilvl="6" w:tplc="3EA4A14E">
      <w:numFmt w:val="bullet"/>
      <w:lvlText w:val="•"/>
      <w:lvlJc w:val="left"/>
      <w:pPr>
        <w:ind w:left="6560" w:hanging="720"/>
      </w:pPr>
      <w:rPr>
        <w:rFonts w:hint="default"/>
      </w:rPr>
    </w:lvl>
    <w:lvl w:ilvl="7" w:tplc="984C2FA8">
      <w:numFmt w:val="bullet"/>
      <w:lvlText w:val="•"/>
      <w:lvlJc w:val="left"/>
      <w:pPr>
        <w:ind w:left="7510" w:hanging="720"/>
      </w:pPr>
      <w:rPr>
        <w:rFonts w:hint="default"/>
      </w:rPr>
    </w:lvl>
    <w:lvl w:ilvl="8" w:tplc="C5EC95EE">
      <w:numFmt w:val="bullet"/>
      <w:lvlText w:val="•"/>
      <w:lvlJc w:val="left"/>
      <w:pPr>
        <w:ind w:left="8460" w:hanging="720"/>
      </w:pPr>
      <w:rPr>
        <w:rFonts w:hint="default"/>
      </w:rPr>
    </w:lvl>
  </w:abstractNum>
  <w:abstractNum w:abstractNumId="10" w15:restartNumberingAfterBreak="0">
    <w:nsid w:val="52041B8D"/>
    <w:multiLevelType w:val="hybridMultilevel"/>
    <w:tmpl w:val="5FE65410"/>
    <w:lvl w:ilvl="0" w:tplc="72189CCE">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0D3028F0">
      <w:numFmt w:val="bullet"/>
      <w:lvlText w:val="•"/>
      <w:lvlJc w:val="left"/>
      <w:pPr>
        <w:ind w:left="2300" w:hanging="721"/>
      </w:pPr>
      <w:rPr>
        <w:rFonts w:hint="default"/>
      </w:rPr>
    </w:lvl>
    <w:lvl w:ilvl="2" w:tplc="F5507F28">
      <w:numFmt w:val="bullet"/>
      <w:lvlText w:val="•"/>
      <w:lvlJc w:val="left"/>
      <w:pPr>
        <w:ind w:left="3195" w:hanging="721"/>
      </w:pPr>
      <w:rPr>
        <w:rFonts w:hint="default"/>
      </w:rPr>
    </w:lvl>
    <w:lvl w:ilvl="3" w:tplc="B8FE98A6">
      <w:numFmt w:val="bullet"/>
      <w:lvlText w:val="•"/>
      <w:lvlJc w:val="left"/>
      <w:pPr>
        <w:ind w:left="4091" w:hanging="721"/>
      </w:pPr>
      <w:rPr>
        <w:rFonts w:hint="default"/>
      </w:rPr>
    </w:lvl>
    <w:lvl w:ilvl="4" w:tplc="9BC69FDC">
      <w:numFmt w:val="bullet"/>
      <w:lvlText w:val="•"/>
      <w:lvlJc w:val="left"/>
      <w:pPr>
        <w:ind w:left="4986" w:hanging="721"/>
      </w:pPr>
      <w:rPr>
        <w:rFonts w:hint="default"/>
      </w:rPr>
    </w:lvl>
    <w:lvl w:ilvl="5" w:tplc="31505268">
      <w:numFmt w:val="bullet"/>
      <w:lvlText w:val="•"/>
      <w:lvlJc w:val="left"/>
      <w:pPr>
        <w:ind w:left="5882" w:hanging="721"/>
      </w:pPr>
      <w:rPr>
        <w:rFonts w:hint="default"/>
      </w:rPr>
    </w:lvl>
    <w:lvl w:ilvl="6" w:tplc="BFDC1692">
      <w:numFmt w:val="bullet"/>
      <w:lvlText w:val="•"/>
      <w:lvlJc w:val="left"/>
      <w:pPr>
        <w:ind w:left="6777" w:hanging="721"/>
      </w:pPr>
      <w:rPr>
        <w:rFonts w:hint="default"/>
      </w:rPr>
    </w:lvl>
    <w:lvl w:ilvl="7" w:tplc="42146DBC">
      <w:numFmt w:val="bullet"/>
      <w:lvlText w:val="•"/>
      <w:lvlJc w:val="left"/>
      <w:pPr>
        <w:ind w:left="7673" w:hanging="721"/>
      </w:pPr>
      <w:rPr>
        <w:rFonts w:hint="default"/>
      </w:rPr>
    </w:lvl>
    <w:lvl w:ilvl="8" w:tplc="379A7F92">
      <w:numFmt w:val="bullet"/>
      <w:lvlText w:val="•"/>
      <w:lvlJc w:val="left"/>
      <w:pPr>
        <w:ind w:left="8568" w:hanging="721"/>
      </w:pPr>
      <w:rPr>
        <w:rFonts w:hint="default"/>
      </w:rPr>
    </w:lvl>
  </w:abstractNum>
  <w:abstractNum w:abstractNumId="11" w15:restartNumberingAfterBreak="0">
    <w:nsid w:val="5D595D06"/>
    <w:multiLevelType w:val="hybridMultilevel"/>
    <w:tmpl w:val="FC108A2A"/>
    <w:lvl w:ilvl="0" w:tplc="01A0A06A">
      <w:start w:val="1"/>
      <w:numFmt w:val="upperRoman"/>
      <w:lvlText w:val="%1."/>
      <w:lvlJc w:val="left"/>
      <w:pPr>
        <w:ind w:left="860" w:hanging="720"/>
        <w:jc w:val="left"/>
      </w:pPr>
      <w:rPr>
        <w:rFonts w:hint="default"/>
        <w:b/>
        <w:bCs/>
        <w:spacing w:val="-1"/>
        <w:w w:val="99"/>
      </w:rPr>
    </w:lvl>
    <w:lvl w:ilvl="1" w:tplc="9E00E218">
      <w:numFmt w:val="bullet"/>
      <w:lvlText w:val="•"/>
      <w:lvlJc w:val="left"/>
      <w:pPr>
        <w:ind w:left="1810" w:hanging="720"/>
      </w:pPr>
      <w:rPr>
        <w:rFonts w:hint="default"/>
      </w:rPr>
    </w:lvl>
    <w:lvl w:ilvl="2" w:tplc="77F4710C">
      <w:numFmt w:val="bullet"/>
      <w:lvlText w:val="•"/>
      <w:lvlJc w:val="left"/>
      <w:pPr>
        <w:ind w:left="2760" w:hanging="720"/>
      </w:pPr>
      <w:rPr>
        <w:rFonts w:hint="default"/>
      </w:rPr>
    </w:lvl>
    <w:lvl w:ilvl="3" w:tplc="5E00896C">
      <w:numFmt w:val="bullet"/>
      <w:lvlText w:val="•"/>
      <w:lvlJc w:val="left"/>
      <w:pPr>
        <w:ind w:left="3710" w:hanging="720"/>
      </w:pPr>
      <w:rPr>
        <w:rFonts w:hint="default"/>
      </w:rPr>
    </w:lvl>
    <w:lvl w:ilvl="4" w:tplc="66BEE3DE">
      <w:numFmt w:val="bullet"/>
      <w:lvlText w:val="•"/>
      <w:lvlJc w:val="left"/>
      <w:pPr>
        <w:ind w:left="4660" w:hanging="720"/>
      </w:pPr>
      <w:rPr>
        <w:rFonts w:hint="default"/>
      </w:rPr>
    </w:lvl>
    <w:lvl w:ilvl="5" w:tplc="75BC2AF8">
      <w:numFmt w:val="bullet"/>
      <w:lvlText w:val="•"/>
      <w:lvlJc w:val="left"/>
      <w:pPr>
        <w:ind w:left="5610" w:hanging="720"/>
      </w:pPr>
      <w:rPr>
        <w:rFonts w:hint="default"/>
      </w:rPr>
    </w:lvl>
    <w:lvl w:ilvl="6" w:tplc="FB7201B0">
      <w:numFmt w:val="bullet"/>
      <w:lvlText w:val="•"/>
      <w:lvlJc w:val="left"/>
      <w:pPr>
        <w:ind w:left="6560" w:hanging="720"/>
      </w:pPr>
      <w:rPr>
        <w:rFonts w:hint="default"/>
      </w:rPr>
    </w:lvl>
    <w:lvl w:ilvl="7" w:tplc="13C49F48">
      <w:numFmt w:val="bullet"/>
      <w:lvlText w:val="•"/>
      <w:lvlJc w:val="left"/>
      <w:pPr>
        <w:ind w:left="7510" w:hanging="720"/>
      </w:pPr>
      <w:rPr>
        <w:rFonts w:hint="default"/>
      </w:rPr>
    </w:lvl>
    <w:lvl w:ilvl="8" w:tplc="06E4C6F2">
      <w:numFmt w:val="bullet"/>
      <w:lvlText w:val="•"/>
      <w:lvlJc w:val="left"/>
      <w:pPr>
        <w:ind w:left="8460" w:hanging="720"/>
      </w:pPr>
      <w:rPr>
        <w:rFonts w:hint="default"/>
      </w:rPr>
    </w:lvl>
  </w:abstractNum>
  <w:abstractNum w:abstractNumId="12" w15:restartNumberingAfterBreak="0">
    <w:nsid w:val="5EF51C73"/>
    <w:multiLevelType w:val="hybridMultilevel"/>
    <w:tmpl w:val="35C8A410"/>
    <w:lvl w:ilvl="0" w:tplc="8A707066">
      <w:start w:val="2"/>
      <w:numFmt w:val="upperLetter"/>
      <w:lvlText w:val="%1."/>
      <w:lvlJc w:val="left"/>
      <w:pPr>
        <w:ind w:left="880" w:hanging="721"/>
        <w:jc w:val="left"/>
      </w:pPr>
      <w:rPr>
        <w:rFonts w:ascii="Times New Roman" w:eastAsia="Times New Roman" w:hAnsi="Times New Roman" w:cs="Times New Roman" w:hint="default"/>
        <w:b/>
        <w:bCs/>
        <w:w w:val="99"/>
        <w:sz w:val="22"/>
        <w:szCs w:val="22"/>
      </w:rPr>
    </w:lvl>
    <w:lvl w:ilvl="1" w:tplc="95E4DAE0">
      <w:numFmt w:val="bullet"/>
      <w:lvlText w:val="•"/>
      <w:lvlJc w:val="left"/>
      <w:pPr>
        <w:ind w:left="1830" w:hanging="721"/>
      </w:pPr>
      <w:rPr>
        <w:rFonts w:hint="default"/>
      </w:rPr>
    </w:lvl>
    <w:lvl w:ilvl="2" w:tplc="5196514E">
      <w:numFmt w:val="bullet"/>
      <w:lvlText w:val="•"/>
      <w:lvlJc w:val="left"/>
      <w:pPr>
        <w:ind w:left="2780" w:hanging="721"/>
      </w:pPr>
      <w:rPr>
        <w:rFonts w:hint="default"/>
      </w:rPr>
    </w:lvl>
    <w:lvl w:ilvl="3" w:tplc="90CEA7A0">
      <w:numFmt w:val="bullet"/>
      <w:lvlText w:val="•"/>
      <w:lvlJc w:val="left"/>
      <w:pPr>
        <w:ind w:left="3730" w:hanging="721"/>
      </w:pPr>
      <w:rPr>
        <w:rFonts w:hint="default"/>
      </w:rPr>
    </w:lvl>
    <w:lvl w:ilvl="4" w:tplc="2B5A756A">
      <w:numFmt w:val="bullet"/>
      <w:lvlText w:val="•"/>
      <w:lvlJc w:val="left"/>
      <w:pPr>
        <w:ind w:left="4680" w:hanging="721"/>
      </w:pPr>
      <w:rPr>
        <w:rFonts w:hint="default"/>
      </w:rPr>
    </w:lvl>
    <w:lvl w:ilvl="5" w:tplc="035EA9E8">
      <w:numFmt w:val="bullet"/>
      <w:lvlText w:val="•"/>
      <w:lvlJc w:val="left"/>
      <w:pPr>
        <w:ind w:left="5630" w:hanging="721"/>
      </w:pPr>
      <w:rPr>
        <w:rFonts w:hint="default"/>
      </w:rPr>
    </w:lvl>
    <w:lvl w:ilvl="6" w:tplc="C6ECFF08">
      <w:numFmt w:val="bullet"/>
      <w:lvlText w:val="•"/>
      <w:lvlJc w:val="left"/>
      <w:pPr>
        <w:ind w:left="6580" w:hanging="721"/>
      </w:pPr>
      <w:rPr>
        <w:rFonts w:hint="default"/>
      </w:rPr>
    </w:lvl>
    <w:lvl w:ilvl="7" w:tplc="63E0197A">
      <w:numFmt w:val="bullet"/>
      <w:lvlText w:val="•"/>
      <w:lvlJc w:val="left"/>
      <w:pPr>
        <w:ind w:left="7530" w:hanging="721"/>
      </w:pPr>
      <w:rPr>
        <w:rFonts w:hint="default"/>
      </w:rPr>
    </w:lvl>
    <w:lvl w:ilvl="8" w:tplc="E3B672D0">
      <w:numFmt w:val="bullet"/>
      <w:lvlText w:val="•"/>
      <w:lvlJc w:val="left"/>
      <w:pPr>
        <w:ind w:left="8480" w:hanging="721"/>
      </w:pPr>
      <w:rPr>
        <w:rFonts w:hint="default"/>
      </w:rPr>
    </w:lvl>
  </w:abstractNum>
  <w:abstractNum w:abstractNumId="13" w15:restartNumberingAfterBreak="0">
    <w:nsid w:val="7B734675"/>
    <w:multiLevelType w:val="multilevel"/>
    <w:tmpl w:val="79ECC3B2"/>
    <w:lvl w:ilvl="0">
      <w:start w:val="5"/>
      <w:numFmt w:val="lowerLetter"/>
      <w:lvlText w:val="%1"/>
      <w:lvlJc w:val="left"/>
      <w:pPr>
        <w:ind w:left="1143" w:hanging="264"/>
        <w:jc w:val="left"/>
      </w:pPr>
      <w:rPr>
        <w:rFonts w:hint="default"/>
      </w:rPr>
    </w:lvl>
    <w:lvl w:ilvl="1">
      <w:start w:val="7"/>
      <w:numFmt w:val="lowerLetter"/>
      <w:lvlText w:val="%1.%2"/>
      <w:lvlJc w:val="left"/>
      <w:pPr>
        <w:ind w:left="1143" w:hanging="264"/>
        <w:jc w:val="left"/>
      </w:pPr>
      <w:rPr>
        <w:rFonts w:ascii="Times New Roman" w:eastAsia="Times New Roman" w:hAnsi="Times New Roman" w:cs="Times New Roman" w:hint="default"/>
        <w:i/>
        <w:color w:val="FF0000"/>
        <w:spacing w:val="-1"/>
        <w:w w:val="99"/>
        <w:sz w:val="22"/>
        <w:szCs w:val="22"/>
      </w:rPr>
    </w:lvl>
    <w:lvl w:ilvl="2">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numFmt w:val="bullet"/>
      <w:lvlText w:val="•"/>
      <w:lvlJc w:val="left"/>
      <w:pPr>
        <w:ind w:left="4111" w:hanging="721"/>
      </w:pPr>
      <w:rPr>
        <w:rFonts w:hint="default"/>
      </w:rPr>
    </w:lvl>
    <w:lvl w:ilvl="4">
      <w:numFmt w:val="bullet"/>
      <w:lvlText w:val="•"/>
      <w:lvlJc w:val="left"/>
      <w:pPr>
        <w:ind w:left="5006" w:hanging="721"/>
      </w:pPr>
      <w:rPr>
        <w:rFonts w:hint="default"/>
      </w:rPr>
    </w:lvl>
    <w:lvl w:ilvl="5">
      <w:numFmt w:val="bullet"/>
      <w:lvlText w:val="•"/>
      <w:lvlJc w:val="left"/>
      <w:pPr>
        <w:ind w:left="5902" w:hanging="721"/>
      </w:pPr>
      <w:rPr>
        <w:rFonts w:hint="default"/>
      </w:rPr>
    </w:lvl>
    <w:lvl w:ilvl="6">
      <w:numFmt w:val="bullet"/>
      <w:lvlText w:val="•"/>
      <w:lvlJc w:val="left"/>
      <w:pPr>
        <w:ind w:left="6797" w:hanging="721"/>
      </w:pPr>
      <w:rPr>
        <w:rFonts w:hint="default"/>
      </w:rPr>
    </w:lvl>
    <w:lvl w:ilvl="7">
      <w:numFmt w:val="bullet"/>
      <w:lvlText w:val="•"/>
      <w:lvlJc w:val="left"/>
      <w:pPr>
        <w:ind w:left="7693" w:hanging="721"/>
      </w:pPr>
      <w:rPr>
        <w:rFonts w:hint="default"/>
      </w:rPr>
    </w:lvl>
    <w:lvl w:ilvl="8">
      <w:numFmt w:val="bullet"/>
      <w:lvlText w:val="•"/>
      <w:lvlJc w:val="left"/>
      <w:pPr>
        <w:ind w:left="8588" w:hanging="721"/>
      </w:pPr>
      <w:rPr>
        <w:rFonts w:hint="default"/>
      </w:rPr>
    </w:lvl>
  </w:abstractNum>
  <w:abstractNum w:abstractNumId="14" w15:restartNumberingAfterBreak="0">
    <w:nsid w:val="7CB45554"/>
    <w:multiLevelType w:val="hybridMultilevel"/>
    <w:tmpl w:val="89120322"/>
    <w:lvl w:ilvl="0" w:tplc="79367A76">
      <w:start w:val="1"/>
      <w:numFmt w:val="upperLetter"/>
      <w:lvlText w:val="%1."/>
      <w:lvlJc w:val="left"/>
      <w:pPr>
        <w:ind w:left="860" w:hanging="721"/>
        <w:jc w:val="left"/>
      </w:pPr>
      <w:rPr>
        <w:rFonts w:ascii="Times New Roman" w:eastAsia="Times New Roman" w:hAnsi="Times New Roman" w:cs="Times New Roman" w:hint="default"/>
        <w:b/>
        <w:bCs/>
        <w:spacing w:val="-1"/>
        <w:w w:val="99"/>
        <w:sz w:val="22"/>
        <w:szCs w:val="22"/>
      </w:rPr>
    </w:lvl>
    <w:lvl w:ilvl="1" w:tplc="627211DC">
      <w:start w:val="2"/>
      <w:numFmt w:val="upperLetter"/>
      <w:lvlText w:val="%2."/>
      <w:lvlJc w:val="left"/>
      <w:pPr>
        <w:ind w:left="2320" w:hanging="721"/>
        <w:jc w:val="left"/>
      </w:pPr>
      <w:rPr>
        <w:rFonts w:ascii="Times New Roman" w:eastAsia="Times New Roman" w:hAnsi="Times New Roman" w:cs="Times New Roman" w:hint="default"/>
        <w:b/>
        <w:bCs/>
        <w:i/>
        <w:color w:val="FF0000"/>
        <w:w w:val="99"/>
        <w:sz w:val="22"/>
        <w:szCs w:val="22"/>
      </w:rPr>
    </w:lvl>
    <w:lvl w:ilvl="2" w:tplc="740ED6F0">
      <w:start w:val="1"/>
      <w:numFmt w:val="decimal"/>
      <w:lvlText w:val="%3."/>
      <w:lvlJc w:val="left"/>
      <w:pPr>
        <w:ind w:left="2320" w:hanging="721"/>
        <w:jc w:val="left"/>
      </w:pPr>
      <w:rPr>
        <w:rFonts w:ascii="Times New Roman" w:eastAsia="Times New Roman" w:hAnsi="Times New Roman" w:cs="Times New Roman" w:hint="default"/>
        <w:b/>
        <w:bCs/>
        <w:i/>
        <w:color w:val="FF0000"/>
        <w:w w:val="99"/>
        <w:sz w:val="22"/>
        <w:szCs w:val="22"/>
      </w:rPr>
    </w:lvl>
    <w:lvl w:ilvl="3" w:tplc="30B602B2">
      <w:numFmt w:val="bullet"/>
      <w:lvlText w:val="•"/>
      <w:lvlJc w:val="left"/>
      <w:pPr>
        <w:ind w:left="4106" w:hanging="721"/>
      </w:pPr>
      <w:rPr>
        <w:rFonts w:hint="default"/>
      </w:rPr>
    </w:lvl>
    <w:lvl w:ilvl="4" w:tplc="B2D885BA">
      <w:numFmt w:val="bullet"/>
      <w:lvlText w:val="•"/>
      <w:lvlJc w:val="left"/>
      <w:pPr>
        <w:ind w:left="5000" w:hanging="721"/>
      </w:pPr>
      <w:rPr>
        <w:rFonts w:hint="default"/>
      </w:rPr>
    </w:lvl>
    <w:lvl w:ilvl="5" w:tplc="D7C64998">
      <w:numFmt w:val="bullet"/>
      <w:lvlText w:val="•"/>
      <w:lvlJc w:val="left"/>
      <w:pPr>
        <w:ind w:left="5893" w:hanging="721"/>
      </w:pPr>
      <w:rPr>
        <w:rFonts w:hint="default"/>
      </w:rPr>
    </w:lvl>
    <w:lvl w:ilvl="6" w:tplc="A17CBDB8">
      <w:numFmt w:val="bullet"/>
      <w:lvlText w:val="•"/>
      <w:lvlJc w:val="left"/>
      <w:pPr>
        <w:ind w:left="6786" w:hanging="721"/>
      </w:pPr>
      <w:rPr>
        <w:rFonts w:hint="default"/>
      </w:rPr>
    </w:lvl>
    <w:lvl w:ilvl="7" w:tplc="E2EAE2FC">
      <w:numFmt w:val="bullet"/>
      <w:lvlText w:val="•"/>
      <w:lvlJc w:val="left"/>
      <w:pPr>
        <w:ind w:left="7680" w:hanging="721"/>
      </w:pPr>
      <w:rPr>
        <w:rFonts w:hint="default"/>
      </w:rPr>
    </w:lvl>
    <w:lvl w:ilvl="8" w:tplc="641E411E">
      <w:numFmt w:val="bullet"/>
      <w:lvlText w:val="•"/>
      <w:lvlJc w:val="left"/>
      <w:pPr>
        <w:ind w:left="8573" w:hanging="721"/>
      </w:pPr>
      <w:rPr>
        <w:rFonts w:hint="default"/>
      </w:rPr>
    </w:lvl>
  </w:abstractNum>
  <w:abstractNum w:abstractNumId="15" w15:restartNumberingAfterBreak="0">
    <w:nsid w:val="7FFE05AF"/>
    <w:multiLevelType w:val="hybridMultilevel"/>
    <w:tmpl w:val="7DC8F190"/>
    <w:lvl w:ilvl="0" w:tplc="E5B4E47E">
      <w:start w:val="1"/>
      <w:numFmt w:val="upperRoman"/>
      <w:lvlText w:val="%1."/>
      <w:lvlJc w:val="left"/>
      <w:pPr>
        <w:ind w:left="860" w:hanging="274"/>
        <w:jc w:val="left"/>
      </w:pPr>
      <w:rPr>
        <w:rFonts w:ascii="Times New Roman" w:eastAsia="Times New Roman" w:hAnsi="Times New Roman" w:cs="Times New Roman" w:hint="default"/>
        <w:b/>
        <w:bCs/>
        <w:spacing w:val="-1"/>
        <w:w w:val="99"/>
        <w:sz w:val="24"/>
        <w:szCs w:val="24"/>
      </w:rPr>
    </w:lvl>
    <w:lvl w:ilvl="1" w:tplc="791A71EA">
      <w:numFmt w:val="bullet"/>
      <w:lvlText w:val="•"/>
      <w:lvlJc w:val="left"/>
      <w:pPr>
        <w:ind w:left="1810" w:hanging="274"/>
      </w:pPr>
      <w:rPr>
        <w:rFonts w:hint="default"/>
      </w:rPr>
    </w:lvl>
    <w:lvl w:ilvl="2" w:tplc="BC163CE2">
      <w:numFmt w:val="bullet"/>
      <w:lvlText w:val="•"/>
      <w:lvlJc w:val="left"/>
      <w:pPr>
        <w:ind w:left="2760" w:hanging="274"/>
      </w:pPr>
      <w:rPr>
        <w:rFonts w:hint="default"/>
      </w:rPr>
    </w:lvl>
    <w:lvl w:ilvl="3" w:tplc="17BC0BF6">
      <w:numFmt w:val="bullet"/>
      <w:lvlText w:val="•"/>
      <w:lvlJc w:val="left"/>
      <w:pPr>
        <w:ind w:left="3710" w:hanging="274"/>
      </w:pPr>
      <w:rPr>
        <w:rFonts w:hint="default"/>
      </w:rPr>
    </w:lvl>
    <w:lvl w:ilvl="4" w:tplc="19D2F088">
      <w:numFmt w:val="bullet"/>
      <w:lvlText w:val="•"/>
      <w:lvlJc w:val="left"/>
      <w:pPr>
        <w:ind w:left="4660" w:hanging="274"/>
      </w:pPr>
      <w:rPr>
        <w:rFonts w:hint="default"/>
      </w:rPr>
    </w:lvl>
    <w:lvl w:ilvl="5" w:tplc="526A3DAE">
      <w:numFmt w:val="bullet"/>
      <w:lvlText w:val="•"/>
      <w:lvlJc w:val="left"/>
      <w:pPr>
        <w:ind w:left="5610" w:hanging="274"/>
      </w:pPr>
      <w:rPr>
        <w:rFonts w:hint="default"/>
      </w:rPr>
    </w:lvl>
    <w:lvl w:ilvl="6" w:tplc="9822C67A">
      <w:numFmt w:val="bullet"/>
      <w:lvlText w:val="•"/>
      <w:lvlJc w:val="left"/>
      <w:pPr>
        <w:ind w:left="6560" w:hanging="274"/>
      </w:pPr>
      <w:rPr>
        <w:rFonts w:hint="default"/>
      </w:rPr>
    </w:lvl>
    <w:lvl w:ilvl="7" w:tplc="CCA218D4">
      <w:numFmt w:val="bullet"/>
      <w:lvlText w:val="•"/>
      <w:lvlJc w:val="left"/>
      <w:pPr>
        <w:ind w:left="7510" w:hanging="274"/>
      </w:pPr>
      <w:rPr>
        <w:rFonts w:hint="default"/>
      </w:rPr>
    </w:lvl>
    <w:lvl w:ilvl="8" w:tplc="D7DA57FA">
      <w:numFmt w:val="bullet"/>
      <w:lvlText w:val="•"/>
      <w:lvlJc w:val="left"/>
      <w:pPr>
        <w:ind w:left="8460" w:hanging="274"/>
      </w:pPr>
      <w:rPr>
        <w:rFonts w:hint="default"/>
      </w:rPr>
    </w:lvl>
  </w:abstractNum>
  <w:num w:numId="1">
    <w:abstractNumId w:val="12"/>
  </w:num>
  <w:num w:numId="2">
    <w:abstractNumId w:val="13"/>
  </w:num>
  <w:num w:numId="3">
    <w:abstractNumId w:val="14"/>
  </w:num>
  <w:num w:numId="4">
    <w:abstractNumId w:val="6"/>
  </w:num>
  <w:num w:numId="5">
    <w:abstractNumId w:val="10"/>
  </w:num>
  <w:num w:numId="6">
    <w:abstractNumId w:val="7"/>
  </w:num>
  <w:num w:numId="7">
    <w:abstractNumId w:val="0"/>
  </w:num>
  <w:num w:numId="8">
    <w:abstractNumId w:val="4"/>
  </w:num>
  <w:num w:numId="9">
    <w:abstractNumId w:val="3"/>
  </w:num>
  <w:num w:numId="10">
    <w:abstractNumId w:val="1"/>
  </w:num>
  <w:num w:numId="11">
    <w:abstractNumId w:val="15"/>
  </w:num>
  <w:num w:numId="12">
    <w:abstractNumId w:val="8"/>
  </w:num>
  <w:num w:numId="13">
    <w:abstractNumId w:val="9"/>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1FD7"/>
    <w:rsid w:val="001A1981"/>
    <w:rsid w:val="00211FD7"/>
    <w:rsid w:val="00E8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4DA0B6"/>
  <w15:docId w15:val="{E461C3A0-36B2-43E2-A30B-AAB0C440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60"/>
      <w:outlineLvl w:val="0"/>
    </w:pPr>
    <w:rPr>
      <w:b/>
      <w:bCs/>
      <w:i/>
      <w:sz w:val="30"/>
      <w:szCs w:val="30"/>
      <w:u w:val="single" w:color="000000"/>
    </w:rPr>
  </w:style>
  <w:style w:type="paragraph" w:styleId="Heading2">
    <w:name w:val="heading 2"/>
    <w:basedOn w:val="Normal"/>
    <w:uiPriority w:val="1"/>
    <w:qFormat/>
    <w:pPr>
      <w:ind w:left="860" w:hanging="720"/>
      <w:outlineLvl w:val="1"/>
    </w:pPr>
    <w:rPr>
      <w:b/>
      <w:bCs/>
      <w:sz w:val="24"/>
      <w:szCs w:val="24"/>
    </w:rPr>
  </w:style>
  <w:style w:type="paragraph" w:styleId="Heading3">
    <w:name w:val="heading 3"/>
    <w:basedOn w:val="Normal"/>
    <w:uiPriority w:val="1"/>
    <w:qFormat/>
    <w:pPr>
      <w:ind w:left="19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5444</Words>
  <Characters>32558</Characters>
  <Application>Microsoft Office Word</Application>
  <DocSecurity>0</DocSecurity>
  <Lines>1085</Lines>
  <Paragraphs>355</Paragraphs>
  <ScaleCrop>false</ScaleCrop>
  <HeadingPairs>
    <vt:vector size="2" baseType="variant">
      <vt:variant>
        <vt:lpstr>Title</vt:lpstr>
      </vt:variant>
      <vt:variant>
        <vt:i4>1</vt:i4>
      </vt:variant>
    </vt:vector>
  </HeadingPairs>
  <TitlesOfParts>
    <vt:vector size="1" baseType="lpstr">
      <vt:lpstr>Primary Reviewer: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Reviewer: </dc:title>
  <dc:creator>PMRA</dc:creator>
  <cp:lastModifiedBy>Tran, Christine</cp:lastModifiedBy>
  <cp:revision>2</cp:revision>
  <dcterms:created xsi:type="dcterms:W3CDTF">2017-10-23T12:08:00Z</dcterms:created>
  <dcterms:modified xsi:type="dcterms:W3CDTF">2017-10-23T12:08:00Z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Acrobat PDFMaker 15 for Word</vt:lpwstr>
  </property>
  <property fmtid="{D5CDD505-2E9C-101B-9397-08002B2CF9AE}" pid="4" name="LastSaved">
    <vt:filetime>2017-10-23T00:00:00Z</vt:filetime>
  </property>
</Properties>
</file>