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1AB5C" w14:textId="3FED23CC" w:rsidR="0065232F" w:rsidRPr="00BF1D10" w:rsidRDefault="00172D32" w:rsidP="0077694D">
      <w:pPr>
        <w:spacing w:after="0" w:line="240" w:lineRule="auto"/>
        <w:contextualSpacing/>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w:t>
      </w:r>
      <w:r w:rsidR="0065232F" w:rsidRPr="00BF1D10">
        <w:rPr>
          <w:rFonts w:ascii="Times New Roman" w:hAnsi="Times New Roman" w:cs="Times New Roman"/>
          <w:sz w:val="24"/>
          <w:szCs w:val="24"/>
        </w:rPr>
        <w:t>Sample Language for</w:t>
      </w:r>
      <w:r w:rsidR="00693635" w:rsidRPr="00BF1D10">
        <w:rPr>
          <w:rFonts w:ascii="Times New Roman" w:hAnsi="Times New Roman" w:cs="Times New Roman"/>
          <w:sz w:val="24"/>
          <w:szCs w:val="24"/>
        </w:rPr>
        <w:t xml:space="preserve"> a Site-Specific</w:t>
      </w:r>
      <w:r>
        <w:rPr>
          <w:rFonts w:ascii="Times New Roman" w:hAnsi="Times New Roman" w:cs="Times New Roman"/>
          <w:sz w:val="24"/>
          <w:szCs w:val="24"/>
        </w:rPr>
        <w:t>]</w:t>
      </w:r>
    </w:p>
    <w:p w14:paraId="3CB7AB1C" w14:textId="77777777" w:rsidR="0077694D" w:rsidRPr="00BF1D10" w:rsidRDefault="0077694D" w:rsidP="0077694D">
      <w:pPr>
        <w:spacing w:after="0" w:line="240" w:lineRule="auto"/>
        <w:contextualSpacing/>
        <w:jc w:val="center"/>
        <w:rPr>
          <w:rFonts w:ascii="Times New Roman" w:hAnsi="Times New Roman" w:cs="Times New Roman"/>
          <w:sz w:val="24"/>
          <w:szCs w:val="24"/>
        </w:rPr>
      </w:pPr>
    </w:p>
    <w:p w14:paraId="6D2C1DF9" w14:textId="77777777" w:rsidR="00DC3D7F" w:rsidRPr="00BF1D10" w:rsidRDefault="008B2F44" w:rsidP="0077694D">
      <w:pPr>
        <w:spacing w:after="0" w:line="240" w:lineRule="auto"/>
        <w:contextualSpacing/>
        <w:jc w:val="center"/>
        <w:rPr>
          <w:rFonts w:ascii="Times New Roman" w:hAnsi="Times New Roman" w:cs="Times New Roman"/>
          <w:sz w:val="24"/>
          <w:szCs w:val="24"/>
        </w:rPr>
      </w:pPr>
      <w:r w:rsidRPr="00BF1D10">
        <w:rPr>
          <w:rFonts w:ascii="Times New Roman" w:hAnsi="Times New Roman" w:cs="Times New Roman"/>
          <w:sz w:val="24"/>
          <w:szCs w:val="24"/>
        </w:rPr>
        <w:t xml:space="preserve">MEMORANDUM OF </w:t>
      </w:r>
      <w:r w:rsidR="00886AA1" w:rsidRPr="00BF1D10">
        <w:rPr>
          <w:rFonts w:ascii="Times New Roman" w:hAnsi="Times New Roman" w:cs="Times New Roman"/>
          <w:sz w:val="24"/>
          <w:szCs w:val="24"/>
        </w:rPr>
        <w:t>UNDERSTANDING</w:t>
      </w:r>
    </w:p>
    <w:p w14:paraId="5086BA44" w14:textId="77777777" w:rsidR="0077694D" w:rsidRPr="00BF1D10" w:rsidRDefault="0077694D" w:rsidP="0077694D">
      <w:pPr>
        <w:spacing w:after="0" w:line="240" w:lineRule="auto"/>
        <w:contextualSpacing/>
        <w:jc w:val="center"/>
        <w:rPr>
          <w:rFonts w:ascii="Times New Roman" w:hAnsi="Times New Roman" w:cs="Times New Roman"/>
          <w:sz w:val="24"/>
          <w:szCs w:val="24"/>
        </w:rPr>
      </w:pPr>
    </w:p>
    <w:p w14:paraId="5BA49041" w14:textId="77777777" w:rsidR="008B2F44" w:rsidRPr="00BF1D10" w:rsidRDefault="0077694D" w:rsidP="0077694D">
      <w:pPr>
        <w:spacing w:after="0" w:line="240" w:lineRule="auto"/>
        <w:contextualSpacing/>
        <w:jc w:val="center"/>
        <w:rPr>
          <w:rFonts w:ascii="Times New Roman" w:hAnsi="Times New Roman" w:cs="Times New Roman"/>
          <w:sz w:val="24"/>
          <w:szCs w:val="24"/>
        </w:rPr>
      </w:pPr>
      <w:r w:rsidRPr="00BF1D10">
        <w:rPr>
          <w:rFonts w:ascii="Times New Roman" w:hAnsi="Times New Roman" w:cs="Times New Roman"/>
          <w:sz w:val="24"/>
          <w:szCs w:val="24"/>
        </w:rPr>
        <w:t>b</w:t>
      </w:r>
      <w:r w:rsidR="008B2F44" w:rsidRPr="00BF1D10">
        <w:rPr>
          <w:rFonts w:ascii="Times New Roman" w:hAnsi="Times New Roman" w:cs="Times New Roman"/>
          <w:sz w:val="24"/>
          <w:szCs w:val="24"/>
        </w:rPr>
        <w:t>etween</w:t>
      </w:r>
    </w:p>
    <w:p w14:paraId="533EE760" w14:textId="77777777" w:rsidR="0077694D" w:rsidRPr="00BF1D10" w:rsidRDefault="0077694D" w:rsidP="0077694D">
      <w:pPr>
        <w:spacing w:after="0" w:line="240" w:lineRule="auto"/>
        <w:contextualSpacing/>
        <w:jc w:val="center"/>
        <w:rPr>
          <w:rFonts w:ascii="Times New Roman" w:hAnsi="Times New Roman" w:cs="Times New Roman"/>
          <w:sz w:val="24"/>
          <w:szCs w:val="24"/>
        </w:rPr>
      </w:pPr>
    </w:p>
    <w:p w14:paraId="2F3F3EF1" w14:textId="77777777" w:rsidR="008B2F44" w:rsidRPr="00BF1D10" w:rsidRDefault="008B2F44" w:rsidP="0077694D">
      <w:pPr>
        <w:spacing w:after="0" w:line="240" w:lineRule="auto"/>
        <w:contextualSpacing/>
        <w:jc w:val="center"/>
        <w:rPr>
          <w:rFonts w:ascii="Times New Roman" w:hAnsi="Times New Roman" w:cs="Times New Roman"/>
          <w:sz w:val="24"/>
          <w:szCs w:val="24"/>
        </w:rPr>
      </w:pPr>
      <w:r w:rsidRPr="00BF1D10">
        <w:rPr>
          <w:rFonts w:ascii="Times New Roman" w:hAnsi="Times New Roman" w:cs="Times New Roman"/>
          <w:sz w:val="24"/>
          <w:szCs w:val="24"/>
        </w:rPr>
        <w:t>U.S. ENVIRONMENTAL PROTECTION AGENCY – REGION [NUMBER]</w:t>
      </w:r>
    </w:p>
    <w:p w14:paraId="285E8110" w14:textId="77777777" w:rsidR="0077694D" w:rsidRPr="00BF1D10" w:rsidRDefault="0077694D" w:rsidP="0077694D">
      <w:pPr>
        <w:spacing w:after="0" w:line="240" w:lineRule="auto"/>
        <w:contextualSpacing/>
        <w:jc w:val="center"/>
        <w:rPr>
          <w:rFonts w:ascii="Times New Roman" w:hAnsi="Times New Roman" w:cs="Times New Roman"/>
          <w:sz w:val="24"/>
          <w:szCs w:val="24"/>
        </w:rPr>
      </w:pPr>
    </w:p>
    <w:p w14:paraId="4C8A10AA" w14:textId="77777777" w:rsidR="008B2F44" w:rsidRPr="00BF1D10" w:rsidRDefault="0077694D" w:rsidP="0077694D">
      <w:pPr>
        <w:spacing w:after="0" w:line="240" w:lineRule="auto"/>
        <w:contextualSpacing/>
        <w:jc w:val="center"/>
        <w:rPr>
          <w:rFonts w:ascii="Times New Roman" w:hAnsi="Times New Roman" w:cs="Times New Roman"/>
          <w:sz w:val="24"/>
          <w:szCs w:val="24"/>
        </w:rPr>
      </w:pPr>
      <w:r w:rsidRPr="00BF1D10">
        <w:rPr>
          <w:rFonts w:ascii="Times New Roman" w:hAnsi="Times New Roman" w:cs="Times New Roman"/>
          <w:sz w:val="24"/>
          <w:szCs w:val="24"/>
        </w:rPr>
        <w:t>a</w:t>
      </w:r>
      <w:r w:rsidR="008B2F44" w:rsidRPr="00BF1D10">
        <w:rPr>
          <w:rFonts w:ascii="Times New Roman" w:hAnsi="Times New Roman" w:cs="Times New Roman"/>
          <w:sz w:val="24"/>
          <w:szCs w:val="24"/>
        </w:rPr>
        <w:t>nd</w:t>
      </w:r>
    </w:p>
    <w:p w14:paraId="67AE1908" w14:textId="77777777" w:rsidR="0077694D" w:rsidRPr="00BF1D10" w:rsidRDefault="0077694D" w:rsidP="0077694D">
      <w:pPr>
        <w:spacing w:after="0" w:line="240" w:lineRule="auto"/>
        <w:contextualSpacing/>
        <w:jc w:val="center"/>
        <w:rPr>
          <w:rFonts w:ascii="Times New Roman" w:hAnsi="Times New Roman" w:cs="Times New Roman"/>
          <w:sz w:val="24"/>
          <w:szCs w:val="24"/>
        </w:rPr>
      </w:pPr>
    </w:p>
    <w:p w14:paraId="1D03287E" w14:textId="77777777" w:rsidR="00FC07BD" w:rsidRPr="00BF1D10" w:rsidRDefault="008B2F44" w:rsidP="0077694D">
      <w:pPr>
        <w:spacing w:after="0" w:line="240" w:lineRule="auto"/>
        <w:contextualSpacing/>
        <w:jc w:val="center"/>
        <w:rPr>
          <w:rFonts w:ascii="Times New Roman" w:hAnsi="Times New Roman" w:cs="Times New Roman"/>
          <w:sz w:val="24"/>
          <w:szCs w:val="24"/>
        </w:rPr>
      </w:pPr>
      <w:r w:rsidRPr="00BF1D10">
        <w:rPr>
          <w:rFonts w:ascii="Times New Roman" w:hAnsi="Times New Roman" w:cs="Times New Roman"/>
          <w:sz w:val="24"/>
          <w:szCs w:val="24"/>
        </w:rPr>
        <w:t xml:space="preserve">[NAME OF </w:t>
      </w:r>
      <w:r w:rsidR="00E8408E" w:rsidRPr="00BF1D10">
        <w:rPr>
          <w:rFonts w:ascii="Times New Roman" w:hAnsi="Times New Roman" w:cs="Times New Roman"/>
          <w:sz w:val="24"/>
          <w:szCs w:val="24"/>
        </w:rPr>
        <w:t>STATE</w:t>
      </w:r>
      <w:r w:rsidR="00FC07BD" w:rsidRPr="00BF1D10">
        <w:rPr>
          <w:rFonts w:ascii="Times New Roman" w:hAnsi="Times New Roman" w:cs="Times New Roman"/>
          <w:sz w:val="24"/>
          <w:szCs w:val="24"/>
        </w:rPr>
        <w:t>]</w:t>
      </w:r>
    </w:p>
    <w:p w14:paraId="1D35226C" w14:textId="77777777" w:rsidR="00FC07BD" w:rsidRPr="00BF1D10" w:rsidRDefault="00FC07BD" w:rsidP="0077694D">
      <w:pPr>
        <w:spacing w:after="0" w:line="240" w:lineRule="auto"/>
        <w:contextualSpacing/>
        <w:jc w:val="center"/>
        <w:rPr>
          <w:rFonts w:ascii="Times New Roman" w:hAnsi="Times New Roman" w:cs="Times New Roman"/>
          <w:sz w:val="24"/>
          <w:szCs w:val="24"/>
        </w:rPr>
      </w:pPr>
      <w:r w:rsidRPr="00BF1D10">
        <w:rPr>
          <w:rFonts w:ascii="Times New Roman" w:hAnsi="Times New Roman" w:cs="Times New Roman"/>
          <w:sz w:val="24"/>
          <w:szCs w:val="24"/>
        </w:rPr>
        <w:t>[NAME OF FEDERALLY RECOGNIZED INDIAN TRIBE]</w:t>
      </w:r>
    </w:p>
    <w:p w14:paraId="1A764900" w14:textId="77777777" w:rsidR="008B2F44" w:rsidRPr="00BF1D10" w:rsidRDefault="00FC07BD" w:rsidP="0077694D">
      <w:pPr>
        <w:spacing w:after="0" w:line="240" w:lineRule="auto"/>
        <w:contextualSpacing/>
        <w:jc w:val="center"/>
        <w:rPr>
          <w:rFonts w:ascii="Times New Roman" w:hAnsi="Times New Roman" w:cs="Times New Roman"/>
          <w:sz w:val="24"/>
          <w:szCs w:val="24"/>
        </w:rPr>
      </w:pPr>
      <w:r w:rsidRPr="00BF1D10">
        <w:rPr>
          <w:rFonts w:ascii="Times New Roman" w:hAnsi="Times New Roman" w:cs="Times New Roman"/>
          <w:sz w:val="24"/>
          <w:szCs w:val="24"/>
        </w:rPr>
        <w:t>[</w:t>
      </w:r>
      <w:r w:rsidR="00E05EFF" w:rsidRPr="00BF1D10">
        <w:rPr>
          <w:rFonts w:ascii="Times New Roman" w:hAnsi="Times New Roman" w:cs="Times New Roman"/>
          <w:sz w:val="24"/>
          <w:szCs w:val="24"/>
        </w:rPr>
        <w:t>OTHER FEDERAL AGENCY</w:t>
      </w:r>
      <w:r w:rsidR="008B2F44" w:rsidRPr="00BF1D10">
        <w:rPr>
          <w:rFonts w:ascii="Times New Roman" w:hAnsi="Times New Roman" w:cs="Times New Roman"/>
          <w:sz w:val="24"/>
          <w:szCs w:val="24"/>
        </w:rPr>
        <w:t>]</w:t>
      </w:r>
    </w:p>
    <w:p w14:paraId="46DB4E94" w14:textId="77777777" w:rsidR="0077694D" w:rsidRPr="00BF1D10" w:rsidRDefault="0077694D" w:rsidP="0077694D">
      <w:pPr>
        <w:spacing w:after="0" w:line="240" w:lineRule="auto"/>
        <w:contextualSpacing/>
        <w:jc w:val="center"/>
        <w:rPr>
          <w:rFonts w:ascii="Times New Roman" w:hAnsi="Times New Roman" w:cs="Times New Roman"/>
          <w:sz w:val="24"/>
          <w:szCs w:val="24"/>
        </w:rPr>
      </w:pPr>
    </w:p>
    <w:p w14:paraId="66626BD7" w14:textId="77777777" w:rsidR="008B2F44" w:rsidRPr="00BF1D10" w:rsidRDefault="0077694D" w:rsidP="0077694D">
      <w:pPr>
        <w:spacing w:after="0" w:line="240" w:lineRule="auto"/>
        <w:contextualSpacing/>
        <w:jc w:val="center"/>
        <w:rPr>
          <w:rFonts w:ascii="Times New Roman" w:hAnsi="Times New Roman" w:cs="Times New Roman"/>
          <w:sz w:val="24"/>
          <w:szCs w:val="24"/>
        </w:rPr>
      </w:pPr>
      <w:r w:rsidRPr="00BF1D10">
        <w:rPr>
          <w:rFonts w:ascii="Times New Roman" w:hAnsi="Times New Roman" w:cs="Times New Roman"/>
          <w:sz w:val="24"/>
          <w:szCs w:val="24"/>
        </w:rPr>
        <w:t>f</w:t>
      </w:r>
      <w:r w:rsidR="008B2F44" w:rsidRPr="00BF1D10">
        <w:rPr>
          <w:rFonts w:ascii="Times New Roman" w:hAnsi="Times New Roman" w:cs="Times New Roman"/>
          <w:sz w:val="24"/>
          <w:szCs w:val="24"/>
        </w:rPr>
        <w:t>or</w:t>
      </w:r>
    </w:p>
    <w:p w14:paraId="68CFFC68" w14:textId="77777777" w:rsidR="0077694D" w:rsidRPr="00BF1D10" w:rsidRDefault="0077694D" w:rsidP="0077694D">
      <w:pPr>
        <w:spacing w:after="0" w:line="240" w:lineRule="auto"/>
        <w:contextualSpacing/>
        <w:jc w:val="center"/>
        <w:rPr>
          <w:rFonts w:ascii="Times New Roman" w:hAnsi="Times New Roman" w:cs="Times New Roman"/>
          <w:sz w:val="24"/>
          <w:szCs w:val="24"/>
        </w:rPr>
      </w:pPr>
    </w:p>
    <w:p w14:paraId="0E1311CD" w14:textId="77777777" w:rsidR="008B2F44" w:rsidRPr="00BF1D10" w:rsidRDefault="008B2F44" w:rsidP="0077694D">
      <w:pPr>
        <w:spacing w:after="0" w:line="240" w:lineRule="auto"/>
        <w:contextualSpacing/>
        <w:jc w:val="center"/>
        <w:rPr>
          <w:rFonts w:ascii="Times New Roman" w:hAnsi="Times New Roman" w:cs="Times New Roman"/>
          <w:sz w:val="24"/>
          <w:szCs w:val="24"/>
        </w:rPr>
      </w:pPr>
      <w:r w:rsidRPr="00BF1D10">
        <w:rPr>
          <w:rFonts w:ascii="Times New Roman" w:hAnsi="Times New Roman" w:cs="Times New Roman"/>
          <w:sz w:val="24"/>
          <w:szCs w:val="24"/>
        </w:rPr>
        <w:t>[SITE NAME, SITE LOCATION]</w:t>
      </w:r>
    </w:p>
    <w:p w14:paraId="0C9EAE28" w14:textId="77777777" w:rsidR="008B2F44" w:rsidRPr="00BF1D10" w:rsidRDefault="008B2F44" w:rsidP="0077694D">
      <w:pPr>
        <w:spacing w:after="0" w:line="240" w:lineRule="auto"/>
        <w:contextualSpacing/>
        <w:jc w:val="center"/>
        <w:rPr>
          <w:rFonts w:ascii="Times New Roman" w:hAnsi="Times New Roman" w:cs="Times New Roman"/>
          <w:sz w:val="24"/>
          <w:szCs w:val="24"/>
        </w:rPr>
      </w:pPr>
    </w:p>
    <w:p w14:paraId="1669B9BB" w14:textId="67233163" w:rsidR="0069765D" w:rsidRPr="00BF1D10" w:rsidRDefault="008B7266" w:rsidP="0077694D">
      <w:pPr>
        <w:spacing w:after="0" w:line="240" w:lineRule="auto"/>
        <w:contextualSpacing/>
        <w:rPr>
          <w:rFonts w:ascii="Times New Roman" w:hAnsi="Times New Roman" w:cs="Times New Roman"/>
          <w:sz w:val="24"/>
          <w:szCs w:val="24"/>
        </w:rPr>
      </w:pPr>
      <w:r w:rsidRPr="00BF1D10">
        <w:rPr>
          <w:rFonts w:ascii="Times New Roman" w:hAnsi="Times New Roman" w:cs="Times New Roman"/>
          <w:sz w:val="24"/>
          <w:szCs w:val="24"/>
        </w:rPr>
        <w:t>[</w:t>
      </w:r>
      <w:r w:rsidRPr="00BF1D10">
        <w:rPr>
          <w:rFonts w:ascii="Times New Roman" w:hAnsi="Times New Roman" w:cs="Times New Roman"/>
          <w:b/>
          <w:sz w:val="24"/>
          <w:szCs w:val="24"/>
        </w:rPr>
        <w:t xml:space="preserve">NOTE: </w:t>
      </w:r>
      <w:r w:rsidR="00693635" w:rsidRPr="00BF1D10">
        <w:rPr>
          <w:rFonts w:ascii="Times New Roman" w:hAnsi="Times New Roman" w:cs="Times New Roman"/>
          <w:b/>
          <w:sz w:val="24"/>
          <w:szCs w:val="24"/>
        </w:rPr>
        <w:t xml:space="preserve">This sample language is intended to </w:t>
      </w:r>
      <w:r w:rsidR="00B23DAB" w:rsidRPr="00BF1D10">
        <w:rPr>
          <w:rFonts w:ascii="Times New Roman" w:hAnsi="Times New Roman" w:cs="Times New Roman"/>
          <w:b/>
          <w:sz w:val="24"/>
          <w:szCs w:val="24"/>
        </w:rPr>
        <w:t xml:space="preserve">ensure that an MOU will </w:t>
      </w:r>
      <w:r w:rsidR="00693635" w:rsidRPr="00BF1D10">
        <w:rPr>
          <w:rFonts w:ascii="Times New Roman" w:hAnsi="Times New Roman" w:cs="Times New Roman"/>
          <w:b/>
          <w:sz w:val="24"/>
          <w:szCs w:val="24"/>
        </w:rPr>
        <w:t xml:space="preserve">be consistent with </w:t>
      </w:r>
      <w:r w:rsidR="00BE51FB" w:rsidRPr="00BF1D10">
        <w:rPr>
          <w:rFonts w:ascii="Times New Roman" w:hAnsi="Times New Roman" w:cs="Times New Roman"/>
          <w:b/>
          <w:sz w:val="24"/>
          <w:szCs w:val="24"/>
        </w:rPr>
        <w:t xml:space="preserve">CERCLA, </w:t>
      </w:r>
      <w:r w:rsidR="00D9511B" w:rsidRPr="00BF1D10">
        <w:rPr>
          <w:rFonts w:ascii="Times New Roman" w:hAnsi="Times New Roman" w:cs="Times New Roman"/>
          <w:b/>
          <w:sz w:val="24"/>
          <w:szCs w:val="24"/>
        </w:rPr>
        <w:t xml:space="preserve">the CWA, </w:t>
      </w:r>
      <w:r w:rsidR="00BE51FB" w:rsidRPr="00BF1D10">
        <w:rPr>
          <w:rFonts w:ascii="Times New Roman" w:hAnsi="Times New Roman" w:cs="Times New Roman"/>
          <w:b/>
          <w:sz w:val="24"/>
          <w:szCs w:val="24"/>
        </w:rPr>
        <w:t>the NCP (</w:t>
      </w:r>
      <w:r w:rsidR="0032640F">
        <w:rPr>
          <w:rFonts w:ascii="Times New Roman" w:hAnsi="Times New Roman" w:cs="Times New Roman"/>
          <w:b/>
          <w:sz w:val="24"/>
          <w:szCs w:val="24"/>
        </w:rPr>
        <w:t>40 CFR P</w:t>
      </w:r>
      <w:r w:rsidR="00693635" w:rsidRPr="00BF1D10">
        <w:rPr>
          <w:rFonts w:ascii="Times New Roman" w:hAnsi="Times New Roman" w:cs="Times New Roman"/>
          <w:b/>
          <w:sz w:val="24"/>
          <w:szCs w:val="24"/>
        </w:rPr>
        <w:t>art 300</w:t>
      </w:r>
      <w:r w:rsidR="00BE51FB" w:rsidRPr="00BF1D10">
        <w:rPr>
          <w:rFonts w:ascii="Times New Roman" w:hAnsi="Times New Roman" w:cs="Times New Roman"/>
          <w:b/>
          <w:sz w:val="24"/>
          <w:szCs w:val="24"/>
        </w:rPr>
        <w:t>)</w:t>
      </w:r>
      <w:r w:rsidR="00D9511B" w:rsidRPr="00BF1D10">
        <w:rPr>
          <w:rFonts w:ascii="Times New Roman" w:hAnsi="Times New Roman" w:cs="Times New Roman"/>
          <w:b/>
          <w:sz w:val="24"/>
          <w:szCs w:val="24"/>
        </w:rPr>
        <w:t>,</w:t>
      </w:r>
      <w:r w:rsidR="00BE51FB" w:rsidRPr="00BF1D10">
        <w:rPr>
          <w:rFonts w:ascii="Times New Roman" w:hAnsi="Times New Roman" w:cs="Times New Roman"/>
          <w:b/>
          <w:sz w:val="24"/>
          <w:szCs w:val="24"/>
        </w:rPr>
        <w:t xml:space="preserve"> </w:t>
      </w:r>
      <w:r w:rsidR="00E71BE0">
        <w:rPr>
          <w:rFonts w:ascii="Times New Roman" w:hAnsi="Times New Roman" w:cs="Times New Roman"/>
          <w:b/>
          <w:sz w:val="24"/>
          <w:szCs w:val="24"/>
        </w:rPr>
        <w:t xml:space="preserve">CWA regulations, </w:t>
      </w:r>
      <w:r w:rsidR="00BE51FB" w:rsidRPr="00BF1D10">
        <w:rPr>
          <w:rFonts w:ascii="Times New Roman" w:hAnsi="Times New Roman" w:cs="Times New Roman"/>
          <w:b/>
          <w:sz w:val="24"/>
          <w:szCs w:val="24"/>
        </w:rPr>
        <w:t>and existing EPA CERCLA</w:t>
      </w:r>
      <w:r w:rsidR="00D9511B" w:rsidRPr="00BF1D10">
        <w:rPr>
          <w:rFonts w:ascii="Times New Roman" w:hAnsi="Times New Roman" w:cs="Times New Roman"/>
          <w:b/>
          <w:sz w:val="24"/>
          <w:szCs w:val="24"/>
        </w:rPr>
        <w:t xml:space="preserve"> and CWA</w:t>
      </w:r>
      <w:r w:rsidR="00BE51FB" w:rsidRPr="00BF1D10">
        <w:rPr>
          <w:rFonts w:ascii="Times New Roman" w:hAnsi="Times New Roman" w:cs="Times New Roman"/>
          <w:b/>
          <w:sz w:val="24"/>
          <w:szCs w:val="24"/>
        </w:rPr>
        <w:t xml:space="preserve"> guidance</w:t>
      </w:r>
      <w:r w:rsidR="00693635" w:rsidRPr="00BF1D10">
        <w:rPr>
          <w:rFonts w:ascii="Times New Roman" w:hAnsi="Times New Roman" w:cs="Times New Roman"/>
          <w:b/>
          <w:sz w:val="24"/>
          <w:szCs w:val="24"/>
        </w:rPr>
        <w:t xml:space="preserve">. </w:t>
      </w:r>
      <w:r w:rsidR="00B23DAB" w:rsidRPr="00BF1D10">
        <w:rPr>
          <w:rFonts w:ascii="Times New Roman" w:hAnsi="Times New Roman" w:cs="Times New Roman"/>
          <w:b/>
          <w:sz w:val="24"/>
          <w:szCs w:val="24"/>
        </w:rPr>
        <w:t xml:space="preserve">An MOU developed using this guidance will not serve as </w:t>
      </w:r>
      <w:r w:rsidRPr="00BF1D10">
        <w:rPr>
          <w:rFonts w:ascii="Times New Roman" w:hAnsi="Times New Roman" w:cs="Times New Roman"/>
          <w:b/>
          <w:sz w:val="24"/>
          <w:szCs w:val="24"/>
        </w:rPr>
        <w:t xml:space="preserve">a Superfund Memorandum of Agreement, </w:t>
      </w:r>
      <w:r w:rsidR="00BE6DC5" w:rsidRPr="00BF1D10">
        <w:rPr>
          <w:rFonts w:ascii="Times New Roman" w:hAnsi="Times New Roman" w:cs="Times New Roman"/>
          <w:b/>
          <w:sz w:val="24"/>
          <w:szCs w:val="24"/>
        </w:rPr>
        <w:t>c</w:t>
      </w:r>
      <w:r w:rsidRPr="00BF1D10">
        <w:rPr>
          <w:rFonts w:ascii="Times New Roman" w:hAnsi="Times New Roman" w:cs="Times New Roman"/>
          <w:b/>
          <w:sz w:val="24"/>
          <w:szCs w:val="24"/>
        </w:rPr>
        <w:t xml:space="preserve">ooperative </w:t>
      </w:r>
      <w:r w:rsidR="00BE6DC5" w:rsidRPr="00BF1D10">
        <w:rPr>
          <w:rFonts w:ascii="Times New Roman" w:hAnsi="Times New Roman" w:cs="Times New Roman"/>
          <w:b/>
          <w:sz w:val="24"/>
          <w:szCs w:val="24"/>
        </w:rPr>
        <w:t>a</w:t>
      </w:r>
      <w:r w:rsidRPr="00BF1D10">
        <w:rPr>
          <w:rFonts w:ascii="Times New Roman" w:hAnsi="Times New Roman" w:cs="Times New Roman"/>
          <w:b/>
          <w:sz w:val="24"/>
          <w:szCs w:val="24"/>
        </w:rPr>
        <w:t xml:space="preserve">greement, a Superfund </w:t>
      </w:r>
      <w:r w:rsidR="00BE6DC5" w:rsidRPr="00BF1D10">
        <w:rPr>
          <w:rFonts w:ascii="Times New Roman" w:hAnsi="Times New Roman" w:cs="Times New Roman"/>
          <w:b/>
          <w:sz w:val="24"/>
          <w:szCs w:val="24"/>
        </w:rPr>
        <w:t>s</w:t>
      </w:r>
      <w:r w:rsidRPr="00BF1D10">
        <w:rPr>
          <w:rFonts w:ascii="Times New Roman" w:hAnsi="Times New Roman" w:cs="Times New Roman"/>
          <w:b/>
          <w:sz w:val="24"/>
          <w:szCs w:val="24"/>
        </w:rPr>
        <w:t xml:space="preserve">tate </w:t>
      </w:r>
      <w:r w:rsidR="00BE6DC5" w:rsidRPr="00BF1D10">
        <w:rPr>
          <w:rFonts w:ascii="Times New Roman" w:hAnsi="Times New Roman" w:cs="Times New Roman"/>
          <w:b/>
          <w:sz w:val="24"/>
          <w:szCs w:val="24"/>
        </w:rPr>
        <w:t>c</w:t>
      </w:r>
      <w:r w:rsidR="00693635" w:rsidRPr="00BF1D10">
        <w:rPr>
          <w:rFonts w:ascii="Times New Roman" w:hAnsi="Times New Roman" w:cs="Times New Roman"/>
          <w:b/>
          <w:sz w:val="24"/>
          <w:szCs w:val="24"/>
        </w:rPr>
        <w:t>ontract</w:t>
      </w:r>
      <w:r w:rsidR="00F74A2C" w:rsidRPr="00BF1D10">
        <w:rPr>
          <w:rFonts w:ascii="Times New Roman" w:hAnsi="Times New Roman" w:cs="Times New Roman"/>
          <w:b/>
          <w:sz w:val="24"/>
          <w:szCs w:val="24"/>
        </w:rPr>
        <w:t xml:space="preserve">, a CERCLA § 120 interagency agreement, or </w:t>
      </w:r>
      <w:r w:rsidR="00EB624E" w:rsidRPr="00BF1D10">
        <w:rPr>
          <w:rFonts w:ascii="Times New Roman" w:hAnsi="Times New Roman" w:cs="Times New Roman"/>
          <w:b/>
          <w:sz w:val="24"/>
          <w:szCs w:val="24"/>
        </w:rPr>
        <w:t xml:space="preserve">any </w:t>
      </w:r>
      <w:r w:rsidR="00F74A2C" w:rsidRPr="00BF1D10">
        <w:rPr>
          <w:rFonts w:ascii="Times New Roman" w:hAnsi="Times New Roman" w:cs="Times New Roman"/>
          <w:b/>
          <w:sz w:val="24"/>
          <w:szCs w:val="24"/>
        </w:rPr>
        <w:t>other enforceable agreements</w:t>
      </w:r>
      <w:r w:rsidR="00EB624E" w:rsidRPr="00BF1D10">
        <w:rPr>
          <w:rFonts w:ascii="Times New Roman" w:hAnsi="Times New Roman" w:cs="Times New Roman"/>
          <w:b/>
          <w:sz w:val="24"/>
          <w:szCs w:val="24"/>
        </w:rPr>
        <w:t xml:space="preserve"> provided for in CERCLA or the subpart O regulations</w:t>
      </w:r>
      <w:r w:rsidR="00F74A2C" w:rsidRPr="00BF1D10">
        <w:rPr>
          <w:rFonts w:ascii="Times New Roman" w:hAnsi="Times New Roman" w:cs="Times New Roman"/>
          <w:b/>
          <w:sz w:val="24"/>
          <w:szCs w:val="24"/>
        </w:rPr>
        <w:t>.</w:t>
      </w:r>
      <w:r w:rsidRPr="00BF1D10">
        <w:rPr>
          <w:rFonts w:ascii="Times New Roman" w:hAnsi="Times New Roman" w:cs="Times New Roman"/>
          <w:sz w:val="24"/>
          <w:szCs w:val="24"/>
        </w:rPr>
        <w:t>]</w:t>
      </w:r>
    </w:p>
    <w:p w14:paraId="71070782" w14:textId="77777777" w:rsidR="00B846FB" w:rsidRPr="00BF1D10" w:rsidRDefault="00B846FB" w:rsidP="0077694D">
      <w:pPr>
        <w:spacing w:after="0" w:line="240" w:lineRule="auto"/>
        <w:contextualSpacing/>
        <w:jc w:val="center"/>
        <w:rPr>
          <w:rFonts w:ascii="Times New Roman" w:hAnsi="Times New Roman" w:cs="Times New Roman"/>
          <w:sz w:val="24"/>
          <w:szCs w:val="24"/>
        </w:rPr>
      </w:pPr>
    </w:p>
    <w:p w14:paraId="35B7F87E" w14:textId="77777777" w:rsidR="00CF6FB7" w:rsidRPr="00392F9A" w:rsidRDefault="00C5237E" w:rsidP="006A593D">
      <w:pPr>
        <w:pStyle w:val="ListParagraph"/>
        <w:numPr>
          <w:ilvl w:val="0"/>
          <w:numId w:val="1"/>
        </w:numPr>
        <w:spacing w:after="0" w:line="240" w:lineRule="auto"/>
        <w:ind w:left="720"/>
        <w:rPr>
          <w:rFonts w:ascii="Times New Roman" w:hAnsi="Times New Roman" w:cs="Times New Roman"/>
          <w:b/>
          <w:sz w:val="24"/>
          <w:szCs w:val="24"/>
        </w:rPr>
      </w:pPr>
      <w:r w:rsidRPr="00392F9A">
        <w:rPr>
          <w:rFonts w:ascii="Times New Roman" w:hAnsi="Times New Roman" w:cs="Times New Roman"/>
          <w:b/>
          <w:sz w:val="24"/>
          <w:szCs w:val="24"/>
        </w:rPr>
        <w:t>PARTIES</w:t>
      </w:r>
      <w:r w:rsidR="00D31734" w:rsidRPr="00392F9A">
        <w:rPr>
          <w:rFonts w:ascii="Times New Roman" w:hAnsi="Times New Roman" w:cs="Times New Roman"/>
          <w:b/>
          <w:sz w:val="24"/>
          <w:szCs w:val="24"/>
        </w:rPr>
        <w:t xml:space="preserve"> </w:t>
      </w:r>
      <w:r w:rsidR="0065232F" w:rsidRPr="00392F9A">
        <w:rPr>
          <w:rFonts w:ascii="Times New Roman" w:hAnsi="Times New Roman" w:cs="Times New Roman"/>
          <w:b/>
          <w:sz w:val="24"/>
          <w:szCs w:val="24"/>
        </w:rPr>
        <w:t>AND AUTHORITY</w:t>
      </w:r>
    </w:p>
    <w:p w14:paraId="7F70FE24" w14:textId="77777777" w:rsidR="00BF1D10" w:rsidRPr="00BF1D10" w:rsidRDefault="00BF1D10" w:rsidP="00BF1D10">
      <w:pPr>
        <w:spacing w:after="0" w:line="240" w:lineRule="auto"/>
        <w:ind w:left="720"/>
        <w:contextualSpacing/>
        <w:rPr>
          <w:rFonts w:ascii="Times New Roman" w:hAnsi="Times New Roman" w:cs="Times New Roman"/>
          <w:sz w:val="24"/>
          <w:szCs w:val="24"/>
        </w:rPr>
      </w:pPr>
    </w:p>
    <w:p w14:paraId="6DC4D3C3" w14:textId="530B9C1E" w:rsidR="0069765D" w:rsidRPr="00C20211" w:rsidRDefault="0069765D" w:rsidP="00BF1D10">
      <w:pPr>
        <w:spacing w:after="0" w:line="240" w:lineRule="auto"/>
        <w:ind w:left="720"/>
        <w:contextualSpacing/>
        <w:rPr>
          <w:rFonts w:ascii="Times New Roman" w:hAnsi="Times New Roman" w:cs="Times New Roman"/>
          <w:sz w:val="24"/>
          <w:szCs w:val="24"/>
        </w:rPr>
      </w:pPr>
      <w:r w:rsidRPr="005F453B">
        <w:rPr>
          <w:rFonts w:ascii="Times New Roman" w:hAnsi="Times New Roman" w:cs="Times New Roman"/>
          <w:sz w:val="24"/>
          <w:szCs w:val="24"/>
        </w:rPr>
        <w:t>[</w:t>
      </w:r>
      <w:r w:rsidRPr="005F453B">
        <w:rPr>
          <w:rFonts w:ascii="Times New Roman" w:hAnsi="Times New Roman" w:cs="Times New Roman"/>
          <w:b/>
          <w:sz w:val="24"/>
          <w:szCs w:val="24"/>
        </w:rPr>
        <w:t>NOTE: Include a brief explanation of the context for the MOU and each signatory’s interest in the activities covered by the MOU.</w:t>
      </w:r>
      <w:r w:rsidRPr="00C20211">
        <w:rPr>
          <w:rFonts w:ascii="Times New Roman" w:hAnsi="Times New Roman" w:cs="Times New Roman"/>
          <w:sz w:val="24"/>
          <w:szCs w:val="24"/>
        </w:rPr>
        <w:t>]</w:t>
      </w:r>
    </w:p>
    <w:p w14:paraId="32FCBF73" w14:textId="77777777" w:rsidR="0077694D" w:rsidRPr="00BF1D10" w:rsidRDefault="0077694D" w:rsidP="0077694D">
      <w:pPr>
        <w:spacing w:after="0" w:line="240" w:lineRule="auto"/>
        <w:ind w:left="360"/>
        <w:contextualSpacing/>
        <w:rPr>
          <w:rFonts w:ascii="Times New Roman" w:hAnsi="Times New Roman" w:cs="Times New Roman"/>
          <w:sz w:val="24"/>
          <w:szCs w:val="24"/>
        </w:rPr>
      </w:pPr>
    </w:p>
    <w:p w14:paraId="25496FED" w14:textId="77777777" w:rsidR="00210D1A" w:rsidRPr="00BF1D10" w:rsidRDefault="00210D1A" w:rsidP="006A593D">
      <w:pPr>
        <w:pStyle w:val="ListParagraph"/>
        <w:numPr>
          <w:ilvl w:val="1"/>
          <w:numId w:val="1"/>
        </w:numPr>
        <w:spacing w:after="0" w:line="240" w:lineRule="auto"/>
        <w:ind w:left="1080"/>
        <w:rPr>
          <w:rFonts w:ascii="Times New Roman" w:hAnsi="Times New Roman" w:cs="Times New Roman"/>
          <w:sz w:val="24"/>
          <w:szCs w:val="24"/>
        </w:rPr>
      </w:pPr>
      <w:r w:rsidRPr="00BF1D10">
        <w:rPr>
          <w:rFonts w:ascii="Times New Roman" w:hAnsi="Times New Roman" w:cs="Times New Roman"/>
          <w:sz w:val="24"/>
          <w:szCs w:val="24"/>
        </w:rPr>
        <w:t>The following governmental parties are signatories (“Parties”) to the Memorandum of Understanding (MOU):</w:t>
      </w:r>
    </w:p>
    <w:p w14:paraId="0D57A613" w14:textId="77777777" w:rsidR="00210D1A" w:rsidRPr="00BF1D10" w:rsidRDefault="00210D1A" w:rsidP="006A593D">
      <w:pPr>
        <w:pStyle w:val="ListParagraph"/>
        <w:spacing w:after="0" w:line="240" w:lineRule="auto"/>
        <w:ind w:left="1080"/>
        <w:rPr>
          <w:rFonts w:ascii="Times New Roman" w:hAnsi="Times New Roman" w:cs="Times New Roman"/>
          <w:sz w:val="24"/>
          <w:szCs w:val="24"/>
        </w:rPr>
      </w:pPr>
      <w:r w:rsidRPr="00BF1D10">
        <w:rPr>
          <w:rFonts w:ascii="Times New Roman" w:hAnsi="Times New Roman" w:cs="Times New Roman"/>
          <w:sz w:val="24"/>
          <w:szCs w:val="24"/>
        </w:rPr>
        <w:t>[</w:t>
      </w:r>
      <w:r w:rsidRPr="00BF1D10">
        <w:rPr>
          <w:rFonts w:ascii="Times New Roman" w:hAnsi="Times New Roman" w:cs="Times New Roman"/>
          <w:b/>
          <w:sz w:val="24"/>
          <w:szCs w:val="24"/>
        </w:rPr>
        <w:t>list of signatories</w:t>
      </w:r>
      <w:r w:rsidRPr="00BF1D10">
        <w:rPr>
          <w:rFonts w:ascii="Times New Roman" w:hAnsi="Times New Roman" w:cs="Times New Roman"/>
          <w:sz w:val="24"/>
          <w:szCs w:val="24"/>
        </w:rPr>
        <w:t>]:</w:t>
      </w:r>
    </w:p>
    <w:p w14:paraId="768AEB9C" w14:textId="1CC0327B" w:rsidR="00D25A54" w:rsidRPr="00BF1D10" w:rsidRDefault="009E535A" w:rsidP="006A593D">
      <w:pPr>
        <w:pStyle w:val="ListParagraph"/>
        <w:numPr>
          <w:ilvl w:val="1"/>
          <w:numId w:val="1"/>
        </w:numPr>
        <w:spacing w:after="0" w:line="240" w:lineRule="auto"/>
        <w:ind w:left="1080"/>
        <w:rPr>
          <w:rFonts w:ascii="Times New Roman" w:hAnsi="Times New Roman" w:cs="Times New Roman"/>
          <w:sz w:val="24"/>
          <w:szCs w:val="24"/>
        </w:rPr>
      </w:pPr>
      <w:r w:rsidRPr="00BF1D10">
        <w:rPr>
          <w:rFonts w:ascii="Times New Roman" w:hAnsi="Times New Roman" w:cs="Times New Roman"/>
          <w:sz w:val="24"/>
          <w:szCs w:val="24"/>
        </w:rPr>
        <w:t>The United States Environmental Protection Agency (</w:t>
      </w:r>
      <w:r w:rsidR="00210D1A" w:rsidRPr="00BF1D10">
        <w:rPr>
          <w:rFonts w:ascii="Times New Roman" w:hAnsi="Times New Roman" w:cs="Times New Roman"/>
          <w:sz w:val="24"/>
          <w:szCs w:val="24"/>
        </w:rPr>
        <w:t>EPA</w:t>
      </w:r>
      <w:r w:rsidRPr="00BF1D10">
        <w:rPr>
          <w:rFonts w:ascii="Times New Roman" w:hAnsi="Times New Roman" w:cs="Times New Roman"/>
          <w:sz w:val="24"/>
          <w:szCs w:val="24"/>
        </w:rPr>
        <w:t>)</w:t>
      </w:r>
      <w:r w:rsidR="00210D1A" w:rsidRPr="00BF1D10">
        <w:rPr>
          <w:rFonts w:ascii="Times New Roman" w:hAnsi="Times New Roman" w:cs="Times New Roman"/>
          <w:sz w:val="24"/>
          <w:szCs w:val="24"/>
        </w:rPr>
        <w:t xml:space="preserve"> enters into t</w:t>
      </w:r>
      <w:r w:rsidR="00C5237E" w:rsidRPr="00BF1D10">
        <w:rPr>
          <w:rFonts w:ascii="Times New Roman" w:hAnsi="Times New Roman" w:cs="Times New Roman"/>
          <w:sz w:val="24"/>
          <w:szCs w:val="24"/>
        </w:rPr>
        <w:t>his</w:t>
      </w:r>
      <w:r w:rsidR="00210D1A" w:rsidRPr="00BF1D10">
        <w:rPr>
          <w:rFonts w:ascii="Times New Roman" w:hAnsi="Times New Roman" w:cs="Times New Roman"/>
          <w:sz w:val="24"/>
          <w:szCs w:val="24"/>
        </w:rPr>
        <w:t xml:space="preserve"> MOU</w:t>
      </w:r>
      <w:r w:rsidR="00D25A54" w:rsidRPr="00BF1D10">
        <w:rPr>
          <w:rFonts w:ascii="Times New Roman" w:hAnsi="Times New Roman" w:cs="Times New Roman"/>
          <w:sz w:val="24"/>
          <w:szCs w:val="24"/>
        </w:rPr>
        <w:t xml:space="preserve"> </w:t>
      </w:r>
      <w:r w:rsidR="00B170F9" w:rsidRPr="00BF1D10">
        <w:rPr>
          <w:rFonts w:ascii="Times New Roman" w:hAnsi="Times New Roman" w:cs="Times New Roman"/>
          <w:sz w:val="24"/>
          <w:szCs w:val="24"/>
        </w:rPr>
        <w:t>to further the purposes of</w:t>
      </w:r>
      <w:r w:rsidR="00F523B9" w:rsidRPr="00BF1D10">
        <w:rPr>
          <w:rFonts w:ascii="Times New Roman" w:hAnsi="Times New Roman" w:cs="Times New Roman"/>
          <w:sz w:val="24"/>
          <w:szCs w:val="24"/>
        </w:rPr>
        <w:t xml:space="preserve"> the Comprehensive Environmental Response, Compensation</w:t>
      </w:r>
      <w:r w:rsidR="00356DA7" w:rsidRPr="00BF1D10">
        <w:rPr>
          <w:rFonts w:ascii="Times New Roman" w:hAnsi="Times New Roman" w:cs="Times New Roman"/>
          <w:sz w:val="24"/>
          <w:szCs w:val="24"/>
        </w:rPr>
        <w:t>,</w:t>
      </w:r>
      <w:r w:rsidR="00F523B9" w:rsidRPr="00BF1D10">
        <w:rPr>
          <w:rFonts w:ascii="Times New Roman" w:hAnsi="Times New Roman" w:cs="Times New Roman"/>
          <w:sz w:val="24"/>
          <w:szCs w:val="24"/>
        </w:rPr>
        <w:t xml:space="preserve"> and Liability Act (CERCLA), 42 U.S.C. </w:t>
      </w:r>
      <w:r w:rsidR="00635CE5" w:rsidRPr="00BF1D10">
        <w:rPr>
          <w:rFonts w:ascii="Times New Roman" w:hAnsi="Times New Roman" w:cs="Times New Roman"/>
          <w:sz w:val="24"/>
          <w:szCs w:val="24"/>
        </w:rPr>
        <w:t>§</w:t>
      </w:r>
      <w:r w:rsidR="00AB7EA8" w:rsidRPr="00BF1D10">
        <w:rPr>
          <w:rFonts w:ascii="Times New Roman" w:hAnsi="Times New Roman" w:cs="Times New Roman"/>
          <w:sz w:val="24"/>
          <w:szCs w:val="24"/>
        </w:rPr>
        <w:t>§</w:t>
      </w:r>
      <w:r w:rsidR="00635CE5" w:rsidRPr="00BF1D10">
        <w:rPr>
          <w:rFonts w:ascii="Times New Roman" w:hAnsi="Times New Roman" w:cs="Times New Roman"/>
          <w:sz w:val="24"/>
          <w:szCs w:val="24"/>
        </w:rPr>
        <w:t xml:space="preserve"> </w:t>
      </w:r>
      <w:r w:rsidR="0065232F" w:rsidRPr="00BF1D10">
        <w:rPr>
          <w:rFonts w:ascii="Times New Roman" w:hAnsi="Times New Roman" w:cs="Times New Roman"/>
          <w:sz w:val="24"/>
          <w:szCs w:val="24"/>
        </w:rPr>
        <w:t>9601-9627</w:t>
      </w:r>
      <w:r w:rsidR="00F523B9" w:rsidRPr="00BF1D10">
        <w:rPr>
          <w:rFonts w:ascii="Times New Roman" w:hAnsi="Times New Roman" w:cs="Times New Roman"/>
          <w:sz w:val="24"/>
          <w:szCs w:val="24"/>
        </w:rPr>
        <w:t xml:space="preserve">, </w:t>
      </w:r>
      <w:r w:rsidR="00AB7EA8" w:rsidRPr="00BF1D10">
        <w:rPr>
          <w:rFonts w:ascii="Times New Roman" w:hAnsi="Times New Roman" w:cs="Times New Roman"/>
          <w:sz w:val="24"/>
          <w:szCs w:val="24"/>
        </w:rPr>
        <w:t>[the Federal Water Pollution Control Act</w:t>
      </w:r>
      <w:r w:rsidR="005A342B" w:rsidRPr="00BF1D10">
        <w:rPr>
          <w:rFonts w:ascii="Times New Roman" w:hAnsi="Times New Roman" w:cs="Times New Roman"/>
          <w:sz w:val="24"/>
          <w:szCs w:val="24"/>
        </w:rPr>
        <w:t xml:space="preserve"> (the “Clean Water Act”</w:t>
      </w:r>
      <w:r w:rsidR="005415AE" w:rsidRPr="00BF1D10">
        <w:rPr>
          <w:rFonts w:ascii="Times New Roman" w:hAnsi="Times New Roman" w:cs="Times New Roman"/>
          <w:sz w:val="24"/>
          <w:szCs w:val="24"/>
        </w:rPr>
        <w:t xml:space="preserve"> or CWA</w:t>
      </w:r>
      <w:r w:rsidR="005A342B" w:rsidRPr="00BF1D10">
        <w:rPr>
          <w:rFonts w:ascii="Times New Roman" w:hAnsi="Times New Roman" w:cs="Times New Roman"/>
          <w:sz w:val="24"/>
          <w:szCs w:val="24"/>
        </w:rPr>
        <w:t>)</w:t>
      </w:r>
      <w:r w:rsidR="00AB7EA8" w:rsidRPr="00BF1D10">
        <w:rPr>
          <w:rFonts w:ascii="Times New Roman" w:hAnsi="Times New Roman" w:cs="Times New Roman"/>
          <w:sz w:val="24"/>
          <w:szCs w:val="24"/>
        </w:rPr>
        <w:t>, 33 U.S.C. §§ 1251-1387, [</w:t>
      </w:r>
      <w:r w:rsidR="00D25A54" w:rsidRPr="00BF1D10">
        <w:rPr>
          <w:rFonts w:ascii="Times New Roman" w:hAnsi="Times New Roman" w:cs="Times New Roman"/>
          <w:sz w:val="24"/>
          <w:szCs w:val="24"/>
        </w:rPr>
        <w:t>and</w:t>
      </w:r>
      <w:r w:rsidR="00D25A54" w:rsidRPr="00BF1D10">
        <w:rPr>
          <w:rFonts w:ascii="Times New Roman" w:hAnsi="Times New Roman" w:cs="Times New Roman"/>
          <w:b/>
          <w:sz w:val="24"/>
          <w:szCs w:val="24"/>
        </w:rPr>
        <w:t xml:space="preserve"> other </w:t>
      </w:r>
      <w:r w:rsidR="00AB7EA8" w:rsidRPr="00BF1D10">
        <w:rPr>
          <w:rFonts w:ascii="Times New Roman" w:hAnsi="Times New Roman" w:cs="Times New Roman"/>
          <w:b/>
          <w:sz w:val="24"/>
          <w:szCs w:val="24"/>
        </w:rPr>
        <w:t xml:space="preserve">applicable </w:t>
      </w:r>
      <w:r w:rsidR="00D25A54" w:rsidRPr="00BF1D10">
        <w:rPr>
          <w:rFonts w:ascii="Times New Roman" w:hAnsi="Times New Roman" w:cs="Times New Roman"/>
          <w:b/>
          <w:sz w:val="24"/>
          <w:szCs w:val="24"/>
        </w:rPr>
        <w:t xml:space="preserve">federal </w:t>
      </w:r>
      <w:r w:rsidR="00AB7EA8" w:rsidRPr="00BF1D10">
        <w:rPr>
          <w:rFonts w:ascii="Times New Roman" w:hAnsi="Times New Roman" w:cs="Times New Roman"/>
          <w:b/>
          <w:sz w:val="24"/>
          <w:szCs w:val="24"/>
        </w:rPr>
        <w:t>laws</w:t>
      </w:r>
      <w:r w:rsidR="00AB7EA8" w:rsidRPr="00BF1D10">
        <w:rPr>
          <w:rFonts w:ascii="Times New Roman" w:hAnsi="Times New Roman" w:cs="Times New Roman"/>
          <w:sz w:val="24"/>
          <w:szCs w:val="24"/>
        </w:rPr>
        <w:t>]]</w:t>
      </w:r>
      <w:r w:rsidR="00292881" w:rsidRPr="00BF1D10">
        <w:rPr>
          <w:rFonts w:ascii="Times New Roman" w:hAnsi="Times New Roman" w:cs="Times New Roman"/>
          <w:sz w:val="24"/>
          <w:szCs w:val="24"/>
        </w:rPr>
        <w:t xml:space="preserve">. </w:t>
      </w:r>
      <w:r w:rsidR="00D25A54" w:rsidRPr="00BF1D10">
        <w:rPr>
          <w:rFonts w:ascii="Times New Roman" w:hAnsi="Times New Roman" w:cs="Times New Roman"/>
          <w:sz w:val="24"/>
          <w:szCs w:val="24"/>
        </w:rPr>
        <w:t>The [</w:t>
      </w:r>
      <w:r w:rsidR="00DA59D6" w:rsidRPr="00BF1D10">
        <w:rPr>
          <w:rFonts w:ascii="Times New Roman" w:hAnsi="Times New Roman" w:cs="Times New Roman"/>
          <w:b/>
          <w:sz w:val="24"/>
          <w:szCs w:val="24"/>
        </w:rPr>
        <w:t xml:space="preserve">insert name of </w:t>
      </w:r>
      <w:r w:rsidR="004E2288" w:rsidRPr="00BF1D10">
        <w:rPr>
          <w:rFonts w:ascii="Times New Roman" w:hAnsi="Times New Roman" w:cs="Times New Roman"/>
          <w:b/>
          <w:sz w:val="24"/>
          <w:szCs w:val="24"/>
        </w:rPr>
        <w:t>other parties</w:t>
      </w:r>
      <w:r w:rsidR="00DA59D6" w:rsidRPr="00BF1D10">
        <w:rPr>
          <w:rFonts w:ascii="Times New Roman" w:hAnsi="Times New Roman" w:cs="Times New Roman"/>
          <w:b/>
          <w:sz w:val="24"/>
          <w:szCs w:val="24"/>
        </w:rPr>
        <w:t xml:space="preserve"> to the MOU, e.g., </w:t>
      </w:r>
      <w:r w:rsidR="00FC07BD" w:rsidRPr="00BF1D10">
        <w:rPr>
          <w:rFonts w:ascii="Times New Roman" w:hAnsi="Times New Roman" w:cs="Times New Roman"/>
          <w:b/>
          <w:sz w:val="24"/>
          <w:szCs w:val="24"/>
        </w:rPr>
        <w:t>s</w:t>
      </w:r>
      <w:r w:rsidR="00DA59D6" w:rsidRPr="00BF1D10">
        <w:rPr>
          <w:rFonts w:ascii="Times New Roman" w:hAnsi="Times New Roman" w:cs="Times New Roman"/>
          <w:b/>
          <w:sz w:val="24"/>
          <w:szCs w:val="24"/>
        </w:rPr>
        <w:t>tate agency</w:t>
      </w:r>
      <w:r w:rsidR="00E05EFF" w:rsidRPr="00BF1D10">
        <w:rPr>
          <w:rFonts w:ascii="Times New Roman" w:hAnsi="Times New Roman" w:cs="Times New Roman"/>
          <w:b/>
          <w:sz w:val="24"/>
          <w:szCs w:val="24"/>
        </w:rPr>
        <w:t>, other federal agency,</w:t>
      </w:r>
      <w:r w:rsidR="00DA59D6" w:rsidRPr="00BF1D10">
        <w:rPr>
          <w:rFonts w:ascii="Times New Roman" w:hAnsi="Times New Roman" w:cs="Times New Roman"/>
          <w:b/>
          <w:sz w:val="24"/>
          <w:szCs w:val="24"/>
        </w:rPr>
        <w:t xml:space="preserve"> </w:t>
      </w:r>
      <w:r w:rsidR="00BE6DC5" w:rsidRPr="00BF1D10">
        <w:rPr>
          <w:rFonts w:ascii="Times New Roman" w:hAnsi="Times New Roman" w:cs="Times New Roman"/>
          <w:b/>
          <w:sz w:val="24"/>
          <w:szCs w:val="24"/>
        </w:rPr>
        <w:t>and/</w:t>
      </w:r>
      <w:r w:rsidR="00DA59D6" w:rsidRPr="00BF1D10">
        <w:rPr>
          <w:rFonts w:ascii="Times New Roman" w:hAnsi="Times New Roman" w:cs="Times New Roman"/>
          <w:b/>
          <w:sz w:val="24"/>
          <w:szCs w:val="24"/>
        </w:rPr>
        <w:t xml:space="preserve">or </w:t>
      </w:r>
      <w:r w:rsidR="00703322" w:rsidRPr="00BF1D10">
        <w:rPr>
          <w:rFonts w:ascii="Times New Roman" w:hAnsi="Times New Roman" w:cs="Times New Roman"/>
          <w:b/>
          <w:sz w:val="24"/>
          <w:szCs w:val="24"/>
        </w:rPr>
        <w:t>f</w:t>
      </w:r>
      <w:r w:rsidR="00905522" w:rsidRPr="00BF1D10">
        <w:rPr>
          <w:rFonts w:ascii="Times New Roman" w:hAnsi="Times New Roman" w:cs="Times New Roman"/>
          <w:b/>
          <w:sz w:val="24"/>
          <w:szCs w:val="24"/>
        </w:rPr>
        <w:t xml:space="preserve">ederally recognized </w:t>
      </w:r>
      <w:r w:rsidR="00FC07BD" w:rsidRPr="00BF1D10">
        <w:rPr>
          <w:rFonts w:ascii="Times New Roman" w:hAnsi="Times New Roman" w:cs="Times New Roman"/>
          <w:b/>
          <w:sz w:val="24"/>
          <w:szCs w:val="24"/>
        </w:rPr>
        <w:t xml:space="preserve">Indian </w:t>
      </w:r>
      <w:r w:rsidR="00DA59D6" w:rsidRPr="00BF1D10">
        <w:rPr>
          <w:rFonts w:ascii="Times New Roman" w:hAnsi="Times New Roman" w:cs="Times New Roman"/>
          <w:b/>
          <w:sz w:val="24"/>
          <w:szCs w:val="24"/>
        </w:rPr>
        <w:t>tribe</w:t>
      </w:r>
      <w:r w:rsidR="00BE6DC5" w:rsidRPr="00BF1D10">
        <w:rPr>
          <w:rFonts w:ascii="Times New Roman" w:hAnsi="Times New Roman" w:cs="Times New Roman"/>
          <w:b/>
          <w:sz w:val="24"/>
          <w:szCs w:val="24"/>
        </w:rPr>
        <w:t>]</w:t>
      </w:r>
      <w:r w:rsidR="00DA59D6" w:rsidRPr="00BF1D10">
        <w:rPr>
          <w:rFonts w:ascii="Times New Roman" w:hAnsi="Times New Roman" w:cs="Times New Roman"/>
          <w:b/>
          <w:sz w:val="24"/>
          <w:szCs w:val="24"/>
        </w:rPr>
        <w:t xml:space="preserve"> </w:t>
      </w:r>
      <w:r w:rsidR="00DA59D6" w:rsidRPr="00BF1D10">
        <w:rPr>
          <w:rFonts w:ascii="Times New Roman" w:hAnsi="Times New Roman" w:cs="Times New Roman"/>
          <w:sz w:val="24"/>
          <w:szCs w:val="24"/>
        </w:rPr>
        <w:t>(hereinafter referred to as</w:t>
      </w:r>
      <w:r w:rsidR="00DA59D6" w:rsidRPr="00BF1D10">
        <w:rPr>
          <w:rFonts w:ascii="Times New Roman" w:hAnsi="Times New Roman" w:cs="Times New Roman"/>
          <w:b/>
          <w:sz w:val="24"/>
          <w:szCs w:val="24"/>
        </w:rPr>
        <w:t xml:space="preserve"> </w:t>
      </w:r>
      <w:r w:rsidR="00DA59D6" w:rsidRPr="00BF1D10">
        <w:rPr>
          <w:rFonts w:ascii="Times New Roman" w:hAnsi="Times New Roman" w:cs="Times New Roman"/>
          <w:sz w:val="24"/>
          <w:szCs w:val="24"/>
        </w:rPr>
        <w:t>“</w:t>
      </w:r>
      <w:r w:rsidR="00BE6DC5" w:rsidRPr="00BF1D10">
        <w:rPr>
          <w:rFonts w:ascii="Times New Roman" w:hAnsi="Times New Roman" w:cs="Times New Roman"/>
          <w:sz w:val="24"/>
          <w:szCs w:val="24"/>
        </w:rPr>
        <w:t>[</w:t>
      </w:r>
      <w:r w:rsidR="004521F7">
        <w:rPr>
          <w:rFonts w:ascii="Times New Roman" w:hAnsi="Times New Roman" w:cs="Times New Roman"/>
          <w:sz w:val="24"/>
          <w:szCs w:val="24"/>
        </w:rPr>
        <w:t>s</w:t>
      </w:r>
      <w:r w:rsidR="00D25A54" w:rsidRPr="004521F7">
        <w:rPr>
          <w:rFonts w:ascii="Times New Roman" w:hAnsi="Times New Roman" w:cs="Times New Roman"/>
          <w:sz w:val="24"/>
          <w:szCs w:val="24"/>
        </w:rPr>
        <w:t>tate</w:t>
      </w:r>
      <w:r w:rsidR="00BE6DC5" w:rsidRPr="004521F7">
        <w:rPr>
          <w:rFonts w:ascii="Times New Roman" w:hAnsi="Times New Roman" w:cs="Times New Roman"/>
          <w:sz w:val="24"/>
          <w:szCs w:val="24"/>
        </w:rPr>
        <w:t>]</w:t>
      </w:r>
      <w:r w:rsidR="007666E6" w:rsidRPr="004521F7">
        <w:rPr>
          <w:rFonts w:ascii="Times New Roman" w:hAnsi="Times New Roman" w:cs="Times New Roman"/>
          <w:sz w:val="24"/>
          <w:szCs w:val="24"/>
        </w:rPr>
        <w:t>/</w:t>
      </w:r>
      <w:r w:rsidR="00E05EFF" w:rsidRPr="004521F7">
        <w:rPr>
          <w:rFonts w:ascii="Times New Roman" w:hAnsi="Times New Roman" w:cs="Times New Roman"/>
          <w:sz w:val="24"/>
          <w:szCs w:val="24"/>
        </w:rPr>
        <w:t>[</w:t>
      </w:r>
      <w:r w:rsidR="004521F7">
        <w:rPr>
          <w:rFonts w:ascii="Times New Roman" w:hAnsi="Times New Roman" w:cs="Times New Roman"/>
          <w:sz w:val="24"/>
          <w:szCs w:val="24"/>
        </w:rPr>
        <w:t>f</w:t>
      </w:r>
      <w:r w:rsidR="00E05EFF" w:rsidRPr="004521F7">
        <w:rPr>
          <w:rFonts w:ascii="Times New Roman" w:hAnsi="Times New Roman" w:cs="Times New Roman"/>
          <w:sz w:val="24"/>
          <w:szCs w:val="24"/>
        </w:rPr>
        <w:t xml:space="preserve">ederal </w:t>
      </w:r>
      <w:r w:rsidR="004521F7">
        <w:rPr>
          <w:rFonts w:ascii="Times New Roman" w:hAnsi="Times New Roman" w:cs="Times New Roman"/>
          <w:sz w:val="24"/>
          <w:szCs w:val="24"/>
        </w:rPr>
        <w:t>a</w:t>
      </w:r>
      <w:r w:rsidR="00E05EFF" w:rsidRPr="004521F7">
        <w:rPr>
          <w:rFonts w:ascii="Times New Roman" w:hAnsi="Times New Roman" w:cs="Times New Roman"/>
          <w:sz w:val="24"/>
          <w:szCs w:val="24"/>
        </w:rPr>
        <w:t>gency]/</w:t>
      </w:r>
      <w:r w:rsidR="00BE6DC5" w:rsidRPr="004521F7">
        <w:rPr>
          <w:rFonts w:ascii="Times New Roman" w:hAnsi="Times New Roman" w:cs="Times New Roman"/>
          <w:sz w:val="24"/>
          <w:szCs w:val="24"/>
        </w:rPr>
        <w:t>[</w:t>
      </w:r>
      <w:r w:rsidR="004521F7">
        <w:rPr>
          <w:rFonts w:ascii="Times New Roman" w:hAnsi="Times New Roman" w:cs="Times New Roman"/>
          <w:sz w:val="24"/>
          <w:szCs w:val="24"/>
        </w:rPr>
        <w:t>t</w:t>
      </w:r>
      <w:r w:rsidR="00D25A54" w:rsidRPr="004521F7">
        <w:rPr>
          <w:rFonts w:ascii="Times New Roman" w:hAnsi="Times New Roman" w:cs="Times New Roman"/>
          <w:sz w:val="24"/>
          <w:szCs w:val="24"/>
        </w:rPr>
        <w:t>ribe</w:t>
      </w:r>
      <w:r w:rsidR="00BE6DC5" w:rsidRPr="004521F7">
        <w:rPr>
          <w:rFonts w:ascii="Times New Roman" w:hAnsi="Times New Roman" w:cs="Times New Roman"/>
          <w:sz w:val="24"/>
          <w:szCs w:val="24"/>
        </w:rPr>
        <w:t>]</w:t>
      </w:r>
      <w:r w:rsidR="00DA59D6" w:rsidRPr="004521F7">
        <w:rPr>
          <w:rFonts w:ascii="Times New Roman" w:hAnsi="Times New Roman" w:cs="Times New Roman"/>
          <w:sz w:val="24"/>
          <w:szCs w:val="24"/>
        </w:rPr>
        <w:t>”)</w:t>
      </w:r>
      <w:r w:rsidR="00D25A54" w:rsidRPr="004521F7">
        <w:rPr>
          <w:rFonts w:ascii="Times New Roman" w:hAnsi="Times New Roman" w:cs="Times New Roman"/>
          <w:sz w:val="24"/>
          <w:szCs w:val="24"/>
        </w:rPr>
        <w:t xml:space="preserve"> enter</w:t>
      </w:r>
      <w:r w:rsidR="001B6CCC" w:rsidRPr="004521F7">
        <w:rPr>
          <w:rFonts w:ascii="Times New Roman" w:hAnsi="Times New Roman" w:cs="Times New Roman"/>
          <w:sz w:val="24"/>
          <w:szCs w:val="24"/>
        </w:rPr>
        <w:t>[s]</w:t>
      </w:r>
      <w:r w:rsidR="00D25A54" w:rsidRPr="004521F7">
        <w:rPr>
          <w:rFonts w:ascii="Times New Roman" w:hAnsi="Times New Roman" w:cs="Times New Roman"/>
          <w:sz w:val="24"/>
          <w:szCs w:val="24"/>
        </w:rPr>
        <w:t xml:space="preserve"> into this MOU </w:t>
      </w:r>
      <w:r w:rsidR="00533A24" w:rsidRPr="004521F7">
        <w:rPr>
          <w:rFonts w:ascii="Times New Roman" w:hAnsi="Times New Roman" w:cs="Times New Roman"/>
          <w:sz w:val="24"/>
          <w:szCs w:val="24"/>
        </w:rPr>
        <w:t>in accordance with</w:t>
      </w:r>
      <w:r w:rsidR="00D25A54" w:rsidRPr="004521F7">
        <w:rPr>
          <w:rFonts w:ascii="Times New Roman" w:hAnsi="Times New Roman" w:cs="Times New Roman"/>
          <w:sz w:val="24"/>
          <w:szCs w:val="24"/>
        </w:rPr>
        <w:t xml:space="preserve"> [</w:t>
      </w:r>
      <w:r w:rsidR="00D25A54" w:rsidRPr="004521F7">
        <w:rPr>
          <w:rFonts w:ascii="Times New Roman" w:hAnsi="Times New Roman" w:cs="Times New Roman"/>
          <w:b/>
          <w:sz w:val="24"/>
          <w:szCs w:val="24"/>
        </w:rPr>
        <w:t>applicable</w:t>
      </w:r>
      <w:r w:rsidR="00F74A2C" w:rsidRPr="004521F7">
        <w:rPr>
          <w:rFonts w:ascii="Times New Roman" w:hAnsi="Times New Roman" w:cs="Times New Roman"/>
          <w:b/>
          <w:sz w:val="24"/>
          <w:szCs w:val="24"/>
        </w:rPr>
        <w:t xml:space="preserve"> federal,</w:t>
      </w:r>
      <w:r w:rsidR="00D25A54" w:rsidRPr="004521F7">
        <w:rPr>
          <w:rFonts w:ascii="Times New Roman" w:hAnsi="Times New Roman" w:cs="Times New Roman"/>
          <w:b/>
          <w:sz w:val="24"/>
          <w:szCs w:val="24"/>
        </w:rPr>
        <w:t xml:space="preserve"> </w:t>
      </w:r>
      <w:r w:rsidR="00703322" w:rsidRPr="004521F7">
        <w:rPr>
          <w:rFonts w:ascii="Times New Roman" w:hAnsi="Times New Roman" w:cs="Times New Roman"/>
          <w:b/>
          <w:sz w:val="24"/>
          <w:szCs w:val="24"/>
        </w:rPr>
        <w:t>s</w:t>
      </w:r>
      <w:r w:rsidR="00D25A54" w:rsidRPr="004521F7">
        <w:rPr>
          <w:rFonts w:ascii="Times New Roman" w:hAnsi="Times New Roman" w:cs="Times New Roman"/>
          <w:b/>
          <w:sz w:val="24"/>
          <w:szCs w:val="24"/>
        </w:rPr>
        <w:t>tate</w:t>
      </w:r>
      <w:r w:rsidR="00F74A2C" w:rsidRPr="004521F7">
        <w:rPr>
          <w:rFonts w:ascii="Times New Roman" w:hAnsi="Times New Roman" w:cs="Times New Roman"/>
          <w:b/>
          <w:sz w:val="24"/>
          <w:szCs w:val="24"/>
        </w:rPr>
        <w:t>,</w:t>
      </w:r>
      <w:r w:rsidR="00D25A54" w:rsidRPr="004521F7">
        <w:rPr>
          <w:rFonts w:ascii="Times New Roman" w:hAnsi="Times New Roman" w:cs="Times New Roman"/>
          <w:b/>
          <w:sz w:val="24"/>
          <w:szCs w:val="24"/>
        </w:rPr>
        <w:t xml:space="preserve"> and/or </w:t>
      </w:r>
      <w:r w:rsidR="00703322" w:rsidRPr="004521F7">
        <w:rPr>
          <w:rFonts w:ascii="Times New Roman" w:hAnsi="Times New Roman" w:cs="Times New Roman"/>
          <w:b/>
          <w:sz w:val="24"/>
          <w:szCs w:val="24"/>
        </w:rPr>
        <w:t>t</w:t>
      </w:r>
      <w:r w:rsidR="00D25A54" w:rsidRPr="004521F7">
        <w:rPr>
          <w:rFonts w:ascii="Times New Roman" w:hAnsi="Times New Roman" w:cs="Times New Roman"/>
          <w:b/>
          <w:sz w:val="24"/>
          <w:szCs w:val="24"/>
        </w:rPr>
        <w:t>ribal laws</w:t>
      </w:r>
      <w:r w:rsidR="000428CA" w:rsidRPr="004521F7">
        <w:rPr>
          <w:rFonts w:ascii="Times New Roman" w:hAnsi="Times New Roman" w:cs="Times New Roman"/>
          <w:b/>
          <w:sz w:val="24"/>
          <w:szCs w:val="24"/>
        </w:rPr>
        <w:t xml:space="preserve"> and/or </w:t>
      </w:r>
      <w:r w:rsidR="00703322" w:rsidRPr="004521F7">
        <w:rPr>
          <w:rFonts w:ascii="Times New Roman" w:hAnsi="Times New Roman" w:cs="Times New Roman"/>
          <w:b/>
          <w:sz w:val="24"/>
          <w:szCs w:val="24"/>
        </w:rPr>
        <w:t>t</w:t>
      </w:r>
      <w:r w:rsidR="000428CA" w:rsidRPr="004521F7">
        <w:rPr>
          <w:rFonts w:ascii="Times New Roman" w:hAnsi="Times New Roman" w:cs="Times New Roman"/>
          <w:b/>
          <w:sz w:val="24"/>
          <w:szCs w:val="24"/>
        </w:rPr>
        <w:t>ribal rights or responsibilities established pursuant to authority as a natural resource trustee under CERLCA and</w:t>
      </w:r>
      <w:r w:rsidR="001B6CCC" w:rsidRPr="00BF1D10">
        <w:rPr>
          <w:rFonts w:ascii="Times New Roman" w:hAnsi="Times New Roman" w:cs="Times New Roman"/>
          <w:b/>
          <w:sz w:val="24"/>
          <w:szCs w:val="24"/>
        </w:rPr>
        <w:t>/or</w:t>
      </w:r>
      <w:r w:rsidR="000428CA" w:rsidRPr="00BF1D10">
        <w:rPr>
          <w:rFonts w:ascii="Times New Roman" w:hAnsi="Times New Roman" w:cs="Times New Roman"/>
          <w:b/>
          <w:sz w:val="24"/>
          <w:szCs w:val="24"/>
        </w:rPr>
        <w:t xml:space="preserve"> pursuant to applicable treaties, other federal statutes, execu</w:t>
      </w:r>
      <w:r w:rsidR="00916FA0" w:rsidRPr="00BF1D10">
        <w:rPr>
          <w:rFonts w:ascii="Times New Roman" w:hAnsi="Times New Roman" w:cs="Times New Roman"/>
          <w:b/>
          <w:sz w:val="24"/>
          <w:szCs w:val="24"/>
        </w:rPr>
        <w:t>tive orders and court decisions</w:t>
      </w:r>
      <w:r w:rsidR="00D25A54" w:rsidRPr="00BF1D10">
        <w:rPr>
          <w:rFonts w:ascii="Times New Roman" w:hAnsi="Times New Roman" w:cs="Times New Roman"/>
          <w:sz w:val="24"/>
          <w:szCs w:val="24"/>
        </w:rPr>
        <w:t>]</w:t>
      </w:r>
      <w:r w:rsidR="003D79FE" w:rsidRPr="00BF1D10">
        <w:rPr>
          <w:rFonts w:ascii="Times New Roman" w:hAnsi="Times New Roman" w:cs="Times New Roman"/>
          <w:sz w:val="24"/>
          <w:szCs w:val="24"/>
        </w:rPr>
        <w:t>.</w:t>
      </w:r>
    </w:p>
    <w:p w14:paraId="4A7DAF2A" w14:textId="06DFB1C8" w:rsidR="00F05A62" w:rsidRPr="00125E63" w:rsidRDefault="000B6840" w:rsidP="006A593D">
      <w:pPr>
        <w:pStyle w:val="ListParagraph"/>
        <w:numPr>
          <w:ilvl w:val="1"/>
          <w:numId w:val="1"/>
        </w:numPr>
        <w:spacing w:after="0" w:line="240" w:lineRule="auto"/>
        <w:ind w:left="1080"/>
        <w:rPr>
          <w:rFonts w:ascii="Times New Roman" w:hAnsi="Times New Roman" w:cs="Times New Roman"/>
          <w:sz w:val="24"/>
          <w:szCs w:val="24"/>
        </w:rPr>
      </w:pPr>
      <w:r w:rsidRPr="00BF1D10">
        <w:rPr>
          <w:rFonts w:ascii="Times New Roman" w:hAnsi="Times New Roman" w:cs="Times New Roman"/>
          <w:sz w:val="24"/>
          <w:szCs w:val="24"/>
        </w:rPr>
        <w:t xml:space="preserve">Pursuant to CERCLA, </w:t>
      </w:r>
      <w:r w:rsidR="0065232F" w:rsidRPr="00BF1D10">
        <w:rPr>
          <w:rFonts w:ascii="Times New Roman" w:hAnsi="Times New Roman" w:cs="Times New Roman"/>
          <w:sz w:val="24"/>
          <w:szCs w:val="24"/>
        </w:rPr>
        <w:t xml:space="preserve">EPA </w:t>
      </w:r>
      <w:r w:rsidRPr="00BF1D10">
        <w:rPr>
          <w:rFonts w:ascii="Times New Roman" w:hAnsi="Times New Roman" w:cs="Times New Roman"/>
          <w:sz w:val="24"/>
          <w:szCs w:val="24"/>
        </w:rPr>
        <w:t>has broad, discretionary authority to respond to releases and threatened releases of hazardous substances, as well as pollutant</w:t>
      </w:r>
      <w:r w:rsidR="009218B1" w:rsidRPr="00BF1D10">
        <w:rPr>
          <w:rFonts w:ascii="Times New Roman" w:hAnsi="Times New Roman" w:cs="Times New Roman"/>
          <w:sz w:val="24"/>
          <w:szCs w:val="24"/>
        </w:rPr>
        <w:t>s</w:t>
      </w:r>
      <w:r w:rsidRPr="00BF1D10">
        <w:rPr>
          <w:rFonts w:ascii="Times New Roman" w:hAnsi="Times New Roman" w:cs="Times New Roman"/>
          <w:sz w:val="24"/>
          <w:szCs w:val="24"/>
        </w:rPr>
        <w:t xml:space="preserve"> and </w:t>
      </w:r>
      <w:r w:rsidRPr="00BF1D10">
        <w:rPr>
          <w:rFonts w:ascii="Times New Roman" w:hAnsi="Times New Roman" w:cs="Times New Roman"/>
          <w:sz w:val="24"/>
          <w:szCs w:val="24"/>
        </w:rPr>
        <w:lastRenderedPageBreak/>
        <w:t xml:space="preserve">contaminants </w:t>
      </w:r>
      <w:r w:rsidR="0032640F">
        <w:rPr>
          <w:rFonts w:ascii="Times New Roman" w:hAnsi="Times New Roman" w:cs="Times New Roman"/>
          <w:sz w:val="24"/>
          <w:szCs w:val="24"/>
        </w:rPr>
        <w:t>that</w:t>
      </w:r>
      <w:r w:rsidRPr="00BF1D10">
        <w:rPr>
          <w:rFonts w:ascii="Times New Roman" w:hAnsi="Times New Roman" w:cs="Times New Roman"/>
          <w:sz w:val="24"/>
          <w:szCs w:val="24"/>
        </w:rPr>
        <w:t xml:space="preserve"> pose or may pose an imminent and substantial danger to the </w:t>
      </w:r>
      <w:r w:rsidR="00A95723" w:rsidRPr="00BF1D10">
        <w:rPr>
          <w:rFonts w:ascii="Times New Roman" w:hAnsi="Times New Roman" w:cs="Times New Roman"/>
          <w:sz w:val="24"/>
          <w:szCs w:val="24"/>
        </w:rPr>
        <w:t>public health and environment.</w:t>
      </w:r>
      <w:r w:rsidR="00F74A2C" w:rsidRPr="00BF1D10">
        <w:rPr>
          <w:rFonts w:ascii="Times New Roman" w:hAnsi="Times New Roman" w:cs="Times New Roman"/>
          <w:sz w:val="24"/>
          <w:szCs w:val="24"/>
        </w:rPr>
        <w:t xml:space="preserve"> [</w:t>
      </w:r>
      <w:r w:rsidR="00F74A2C" w:rsidRPr="00BF1D10">
        <w:rPr>
          <w:rFonts w:ascii="Times New Roman" w:hAnsi="Times New Roman" w:cs="Times New Roman"/>
          <w:b/>
          <w:sz w:val="24"/>
          <w:szCs w:val="24"/>
        </w:rPr>
        <w:t xml:space="preserve">NOTE: </w:t>
      </w:r>
      <w:r w:rsidR="00802878" w:rsidRPr="00BF1D10">
        <w:rPr>
          <w:rFonts w:ascii="Times New Roman" w:hAnsi="Times New Roman" w:cs="Times New Roman"/>
          <w:b/>
          <w:sz w:val="24"/>
          <w:szCs w:val="24"/>
        </w:rPr>
        <w:t xml:space="preserve">Where the Site involves a federal facility listed on the NPL, the other federal agency would be acting pursuant to its CERCLA response authorities under EPA’s oversight. </w:t>
      </w:r>
      <w:r w:rsidR="00F74A2C" w:rsidRPr="00BF1D10">
        <w:rPr>
          <w:rFonts w:ascii="Times New Roman" w:hAnsi="Times New Roman" w:cs="Times New Roman"/>
          <w:b/>
          <w:sz w:val="24"/>
          <w:szCs w:val="24"/>
        </w:rPr>
        <w:t>Add the following if the site is a federal facility:</w:t>
      </w:r>
      <w:r w:rsidR="00F74A2C" w:rsidRPr="00BF1D10">
        <w:rPr>
          <w:rFonts w:ascii="Times New Roman" w:hAnsi="Times New Roman" w:cs="Times New Roman"/>
          <w:sz w:val="24"/>
          <w:szCs w:val="24"/>
        </w:rPr>
        <w:t xml:space="preserve"> Pursuant to CERCLA and Executive Order 12580, the </w:t>
      </w:r>
      <w:r w:rsidR="00125E63">
        <w:rPr>
          <w:rFonts w:ascii="Times New Roman" w:hAnsi="Times New Roman" w:cs="Times New Roman"/>
          <w:sz w:val="24"/>
          <w:szCs w:val="24"/>
        </w:rPr>
        <w:t>o</w:t>
      </w:r>
      <w:r w:rsidR="00F74A2C" w:rsidRPr="00125E63">
        <w:rPr>
          <w:rFonts w:ascii="Times New Roman" w:hAnsi="Times New Roman" w:cs="Times New Roman"/>
          <w:sz w:val="24"/>
          <w:szCs w:val="24"/>
        </w:rPr>
        <w:t xml:space="preserve">ther </w:t>
      </w:r>
      <w:r w:rsidR="00125E63">
        <w:rPr>
          <w:rFonts w:ascii="Times New Roman" w:hAnsi="Times New Roman" w:cs="Times New Roman"/>
          <w:sz w:val="24"/>
          <w:szCs w:val="24"/>
        </w:rPr>
        <w:t>f</w:t>
      </w:r>
      <w:r w:rsidR="00F74A2C" w:rsidRPr="00125E63">
        <w:rPr>
          <w:rFonts w:ascii="Times New Roman" w:hAnsi="Times New Roman" w:cs="Times New Roman"/>
          <w:sz w:val="24"/>
          <w:szCs w:val="24"/>
        </w:rPr>
        <w:t xml:space="preserve">ederal </w:t>
      </w:r>
      <w:r w:rsidR="00125E63">
        <w:rPr>
          <w:rFonts w:ascii="Times New Roman" w:hAnsi="Times New Roman" w:cs="Times New Roman"/>
          <w:sz w:val="24"/>
          <w:szCs w:val="24"/>
        </w:rPr>
        <w:t>a</w:t>
      </w:r>
      <w:r w:rsidR="00F74A2C" w:rsidRPr="00125E63">
        <w:rPr>
          <w:rFonts w:ascii="Times New Roman" w:hAnsi="Times New Roman" w:cs="Times New Roman"/>
          <w:sz w:val="24"/>
          <w:szCs w:val="24"/>
        </w:rPr>
        <w:t xml:space="preserve">gency </w:t>
      </w:r>
      <w:r w:rsidR="00072C22" w:rsidRPr="00125E63">
        <w:rPr>
          <w:rFonts w:ascii="Times New Roman" w:hAnsi="Times New Roman" w:cs="Times New Roman"/>
          <w:sz w:val="24"/>
          <w:szCs w:val="24"/>
        </w:rPr>
        <w:t xml:space="preserve">has been </w:t>
      </w:r>
      <w:r w:rsidR="00F74A2C" w:rsidRPr="00125E63">
        <w:rPr>
          <w:rFonts w:ascii="Times New Roman" w:hAnsi="Times New Roman" w:cs="Times New Roman"/>
          <w:sz w:val="24"/>
          <w:szCs w:val="24"/>
        </w:rPr>
        <w:t>delegated response authorities.]</w:t>
      </w:r>
    </w:p>
    <w:p w14:paraId="52B5C2E3" w14:textId="26FC75B8" w:rsidR="00F05A62" w:rsidRPr="00BF1D10" w:rsidRDefault="00585DF1" w:rsidP="006A593D">
      <w:pPr>
        <w:pStyle w:val="ListParagraph"/>
        <w:numPr>
          <w:ilvl w:val="1"/>
          <w:numId w:val="1"/>
        </w:numPr>
        <w:spacing w:after="0" w:line="240" w:lineRule="auto"/>
        <w:ind w:left="1080"/>
        <w:rPr>
          <w:rFonts w:ascii="Times New Roman" w:hAnsi="Times New Roman" w:cs="Times New Roman"/>
          <w:sz w:val="24"/>
          <w:szCs w:val="24"/>
        </w:rPr>
      </w:pPr>
      <w:r w:rsidRPr="00125E63">
        <w:rPr>
          <w:rFonts w:ascii="Times New Roman" w:hAnsi="Times New Roman" w:cs="Times New Roman"/>
          <w:sz w:val="24"/>
          <w:szCs w:val="24"/>
        </w:rPr>
        <w:t>[</w:t>
      </w:r>
      <w:r w:rsidR="000B6840" w:rsidRPr="00125E63">
        <w:rPr>
          <w:rFonts w:ascii="Times New Roman" w:hAnsi="Times New Roman" w:cs="Times New Roman"/>
          <w:sz w:val="24"/>
          <w:szCs w:val="24"/>
        </w:rPr>
        <w:t xml:space="preserve">Pursuant to </w:t>
      </w:r>
      <w:r w:rsidR="00821288" w:rsidRPr="00125E63">
        <w:rPr>
          <w:rFonts w:ascii="Times New Roman" w:hAnsi="Times New Roman" w:cs="Times New Roman"/>
          <w:sz w:val="24"/>
          <w:szCs w:val="24"/>
        </w:rPr>
        <w:t>[</w:t>
      </w:r>
      <w:r w:rsidR="00821288" w:rsidRPr="00125E63">
        <w:rPr>
          <w:rFonts w:ascii="Times New Roman" w:hAnsi="Times New Roman" w:cs="Times New Roman"/>
          <w:b/>
          <w:sz w:val="24"/>
          <w:szCs w:val="24"/>
        </w:rPr>
        <w:t>applicable state law</w:t>
      </w:r>
      <w:r w:rsidR="00821288" w:rsidRPr="00125E63">
        <w:rPr>
          <w:rFonts w:ascii="Times New Roman" w:hAnsi="Times New Roman" w:cs="Times New Roman"/>
          <w:sz w:val="24"/>
          <w:szCs w:val="24"/>
        </w:rPr>
        <w:t>]</w:t>
      </w:r>
      <w:r w:rsidR="000B6840" w:rsidRPr="00125E63">
        <w:rPr>
          <w:rFonts w:ascii="Times New Roman" w:hAnsi="Times New Roman" w:cs="Times New Roman"/>
          <w:sz w:val="24"/>
          <w:szCs w:val="24"/>
        </w:rPr>
        <w:t>, t</w:t>
      </w:r>
      <w:r w:rsidR="00821288" w:rsidRPr="00125E63">
        <w:rPr>
          <w:rFonts w:ascii="Times New Roman" w:hAnsi="Times New Roman" w:cs="Times New Roman"/>
          <w:sz w:val="24"/>
          <w:szCs w:val="24"/>
        </w:rPr>
        <w:t>he</w:t>
      </w:r>
      <w:r w:rsidR="0065232F" w:rsidRPr="00125E63">
        <w:rPr>
          <w:rFonts w:ascii="Times New Roman" w:hAnsi="Times New Roman" w:cs="Times New Roman"/>
          <w:sz w:val="24"/>
          <w:szCs w:val="24"/>
        </w:rPr>
        <w:t xml:space="preserve"> [</w:t>
      </w:r>
      <w:r w:rsidR="004521F7">
        <w:rPr>
          <w:rFonts w:ascii="Times New Roman" w:hAnsi="Times New Roman" w:cs="Times New Roman"/>
          <w:sz w:val="24"/>
          <w:szCs w:val="24"/>
        </w:rPr>
        <w:t>s</w:t>
      </w:r>
      <w:r w:rsidR="00002743" w:rsidRPr="004521F7">
        <w:rPr>
          <w:rFonts w:ascii="Times New Roman" w:hAnsi="Times New Roman" w:cs="Times New Roman"/>
          <w:sz w:val="24"/>
          <w:szCs w:val="24"/>
        </w:rPr>
        <w:t>tate</w:t>
      </w:r>
      <w:r w:rsidR="0065232F" w:rsidRPr="004521F7">
        <w:rPr>
          <w:rFonts w:ascii="Times New Roman" w:hAnsi="Times New Roman" w:cs="Times New Roman"/>
          <w:sz w:val="24"/>
          <w:szCs w:val="24"/>
        </w:rPr>
        <w:t>] ha</w:t>
      </w:r>
      <w:r w:rsidR="000B6840" w:rsidRPr="004521F7">
        <w:rPr>
          <w:rFonts w:ascii="Times New Roman" w:hAnsi="Times New Roman" w:cs="Times New Roman"/>
          <w:sz w:val="24"/>
          <w:szCs w:val="24"/>
        </w:rPr>
        <w:t>s</w:t>
      </w:r>
      <w:r w:rsidR="0065232F" w:rsidRPr="004521F7">
        <w:rPr>
          <w:rFonts w:ascii="Times New Roman" w:hAnsi="Times New Roman" w:cs="Times New Roman"/>
          <w:sz w:val="24"/>
          <w:szCs w:val="24"/>
        </w:rPr>
        <w:t xml:space="preserve"> express statutory authority to </w:t>
      </w:r>
      <w:r w:rsidR="0069765D" w:rsidRPr="00BF1D10">
        <w:rPr>
          <w:rFonts w:ascii="Times New Roman" w:hAnsi="Times New Roman" w:cs="Times New Roman"/>
          <w:sz w:val="24"/>
          <w:szCs w:val="24"/>
        </w:rPr>
        <w:t>[</w:t>
      </w:r>
      <w:r w:rsidR="0069765D" w:rsidRPr="00BF1D10">
        <w:rPr>
          <w:rFonts w:ascii="Times New Roman" w:hAnsi="Times New Roman" w:cs="Times New Roman"/>
          <w:b/>
          <w:sz w:val="24"/>
          <w:szCs w:val="24"/>
        </w:rPr>
        <w:t xml:space="preserve">insert </w:t>
      </w:r>
      <w:r w:rsidR="00031398" w:rsidRPr="00BF1D10">
        <w:rPr>
          <w:rFonts w:ascii="Times New Roman" w:hAnsi="Times New Roman" w:cs="Times New Roman"/>
          <w:b/>
          <w:sz w:val="24"/>
          <w:szCs w:val="24"/>
        </w:rPr>
        <w:t xml:space="preserve">appropriate </w:t>
      </w:r>
      <w:r w:rsidR="0069765D" w:rsidRPr="00BF1D10">
        <w:rPr>
          <w:rFonts w:ascii="Times New Roman" w:hAnsi="Times New Roman" w:cs="Times New Roman"/>
          <w:b/>
          <w:sz w:val="24"/>
          <w:szCs w:val="24"/>
        </w:rPr>
        <w:t>language, for example:</w:t>
      </w:r>
      <w:r w:rsidR="0069765D" w:rsidRPr="00BF1D10">
        <w:rPr>
          <w:rFonts w:ascii="Times New Roman" w:hAnsi="Times New Roman" w:cs="Times New Roman"/>
          <w:sz w:val="24"/>
          <w:szCs w:val="24"/>
        </w:rPr>
        <w:t xml:space="preserve"> </w:t>
      </w:r>
      <w:r w:rsidR="0065232F" w:rsidRPr="00BF1D10">
        <w:rPr>
          <w:rFonts w:ascii="Times New Roman" w:hAnsi="Times New Roman" w:cs="Times New Roman"/>
          <w:sz w:val="24"/>
          <w:szCs w:val="24"/>
        </w:rPr>
        <w:t>respond to releases of hazardous substances</w:t>
      </w:r>
      <w:r w:rsidR="0069765D" w:rsidRPr="00BF1D10">
        <w:rPr>
          <w:rFonts w:ascii="Times New Roman" w:hAnsi="Times New Roman" w:cs="Times New Roman"/>
          <w:sz w:val="24"/>
          <w:szCs w:val="24"/>
        </w:rPr>
        <w:t>]</w:t>
      </w:r>
      <w:r w:rsidR="0065232F" w:rsidRPr="00BF1D10">
        <w:rPr>
          <w:rFonts w:ascii="Times New Roman" w:hAnsi="Times New Roman" w:cs="Times New Roman"/>
          <w:sz w:val="24"/>
          <w:szCs w:val="24"/>
        </w:rPr>
        <w:t xml:space="preserve"> related to the Site.</w:t>
      </w:r>
      <w:r w:rsidRPr="00BF1D10">
        <w:rPr>
          <w:rFonts w:ascii="Times New Roman" w:hAnsi="Times New Roman" w:cs="Times New Roman"/>
          <w:sz w:val="24"/>
          <w:szCs w:val="24"/>
        </w:rPr>
        <w:t>]</w:t>
      </w:r>
    </w:p>
    <w:p w14:paraId="22025622" w14:textId="7991BE56" w:rsidR="00F05A62" w:rsidRPr="00BF1D10" w:rsidRDefault="00585DF1" w:rsidP="006A593D">
      <w:pPr>
        <w:pStyle w:val="ListParagraph"/>
        <w:numPr>
          <w:ilvl w:val="1"/>
          <w:numId w:val="1"/>
        </w:numPr>
        <w:spacing w:after="0" w:line="240" w:lineRule="auto"/>
        <w:ind w:left="1080"/>
        <w:rPr>
          <w:rFonts w:ascii="Times New Roman" w:hAnsi="Times New Roman" w:cs="Times New Roman"/>
          <w:sz w:val="24"/>
          <w:szCs w:val="24"/>
        </w:rPr>
      </w:pPr>
      <w:r w:rsidRPr="00BF1D10">
        <w:rPr>
          <w:rFonts w:ascii="Times New Roman" w:hAnsi="Times New Roman" w:cs="Times New Roman"/>
          <w:sz w:val="24"/>
          <w:szCs w:val="24"/>
        </w:rPr>
        <w:t>[</w:t>
      </w:r>
      <w:r w:rsidR="000B6840" w:rsidRPr="00BF1D10">
        <w:rPr>
          <w:rFonts w:ascii="Times New Roman" w:hAnsi="Times New Roman" w:cs="Times New Roman"/>
          <w:sz w:val="24"/>
          <w:szCs w:val="24"/>
        </w:rPr>
        <w:t xml:space="preserve">Pursuant to </w:t>
      </w:r>
      <w:r w:rsidR="00821288" w:rsidRPr="00BF1D10">
        <w:rPr>
          <w:rFonts w:ascii="Times New Roman" w:hAnsi="Times New Roman" w:cs="Times New Roman"/>
          <w:sz w:val="24"/>
          <w:szCs w:val="24"/>
        </w:rPr>
        <w:t>[</w:t>
      </w:r>
      <w:r w:rsidR="00821288" w:rsidRPr="00BF1D10">
        <w:rPr>
          <w:rFonts w:ascii="Times New Roman" w:hAnsi="Times New Roman" w:cs="Times New Roman"/>
          <w:b/>
          <w:sz w:val="24"/>
          <w:szCs w:val="24"/>
        </w:rPr>
        <w:t xml:space="preserve">applicable </w:t>
      </w:r>
      <w:r w:rsidR="00703322" w:rsidRPr="00BF1D10">
        <w:rPr>
          <w:rFonts w:ascii="Times New Roman" w:hAnsi="Times New Roman" w:cs="Times New Roman"/>
          <w:b/>
          <w:sz w:val="24"/>
          <w:szCs w:val="24"/>
        </w:rPr>
        <w:t>t</w:t>
      </w:r>
      <w:r w:rsidR="00821288" w:rsidRPr="00BF1D10">
        <w:rPr>
          <w:rFonts w:ascii="Times New Roman" w:hAnsi="Times New Roman" w:cs="Times New Roman"/>
          <w:b/>
          <w:sz w:val="24"/>
          <w:szCs w:val="24"/>
        </w:rPr>
        <w:t>ribal law</w:t>
      </w:r>
      <w:r w:rsidR="00821288" w:rsidRPr="00BF1D10">
        <w:rPr>
          <w:rFonts w:ascii="Times New Roman" w:hAnsi="Times New Roman" w:cs="Times New Roman"/>
          <w:sz w:val="24"/>
          <w:szCs w:val="24"/>
        </w:rPr>
        <w:t>]</w:t>
      </w:r>
      <w:r w:rsidR="000B6840" w:rsidRPr="00BF1D10">
        <w:rPr>
          <w:rFonts w:ascii="Times New Roman" w:hAnsi="Times New Roman" w:cs="Times New Roman"/>
          <w:sz w:val="24"/>
          <w:szCs w:val="24"/>
        </w:rPr>
        <w:t>, the [</w:t>
      </w:r>
      <w:r w:rsidR="004521F7">
        <w:rPr>
          <w:rFonts w:ascii="Times New Roman" w:hAnsi="Times New Roman" w:cs="Times New Roman"/>
          <w:sz w:val="24"/>
          <w:szCs w:val="24"/>
        </w:rPr>
        <w:t>t</w:t>
      </w:r>
      <w:r w:rsidR="000B6840" w:rsidRPr="004521F7">
        <w:rPr>
          <w:rFonts w:ascii="Times New Roman" w:hAnsi="Times New Roman" w:cs="Times New Roman"/>
          <w:sz w:val="24"/>
          <w:szCs w:val="24"/>
        </w:rPr>
        <w:t xml:space="preserve">ribe] has authority </w:t>
      </w:r>
      <w:r w:rsidR="0069765D" w:rsidRPr="004521F7">
        <w:rPr>
          <w:rFonts w:ascii="Times New Roman" w:hAnsi="Times New Roman" w:cs="Times New Roman"/>
          <w:sz w:val="24"/>
          <w:szCs w:val="24"/>
        </w:rPr>
        <w:t>[</w:t>
      </w:r>
      <w:r w:rsidR="0069765D" w:rsidRPr="004521F7">
        <w:rPr>
          <w:rFonts w:ascii="Times New Roman" w:hAnsi="Times New Roman" w:cs="Times New Roman"/>
          <w:b/>
          <w:sz w:val="24"/>
          <w:szCs w:val="24"/>
        </w:rPr>
        <w:t xml:space="preserve">insert </w:t>
      </w:r>
      <w:r w:rsidR="00031398" w:rsidRPr="004521F7">
        <w:rPr>
          <w:rFonts w:ascii="Times New Roman" w:hAnsi="Times New Roman" w:cs="Times New Roman"/>
          <w:b/>
          <w:sz w:val="24"/>
          <w:szCs w:val="24"/>
        </w:rPr>
        <w:t xml:space="preserve">appropriate </w:t>
      </w:r>
      <w:r w:rsidR="0069765D" w:rsidRPr="00BF1D10">
        <w:rPr>
          <w:rFonts w:ascii="Times New Roman" w:hAnsi="Times New Roman" w:cs="Times New Roman"/>
          <w:b/>
          <w:sz w:val="24"/>
          <w:szCs w:val="24"/>
        </w:rPr>
        <w:t>language, for example:</w:t>
      </w:r>
      <w:r w:rsidR="0069765D" w:rsidRPr="00BF1D10">
        <w:rPr>
          <w:rFonts w:ascii="Times New Roman" w:hAnsi="Times New Roman" w:cs="Times New Roman"/>
          <w:sz w:val="24"/>
          <w:szCs w:val="24"/>
        </w:rPr>
        <w:t xml:space="preserve"> respond to releases of hazardous substances] related to the Site</w:t>
      </w:r>
      <w:r w:rsidR="000B6840" w:rsidRPr="00BF1D10">
        <w:rPr>
          <w:rFonts w:ascii="Times New Roman" w:hAnsi="Times New Roman" w:cs="Times New Roman"/>
          <w:sz w:val="24"/>
          <w:szCs w:val="24"/>
        </w:rPr>
        <w:t>.</w:t>
      </w:r>
      <w:r w:rsidRPr="00BF1D10">
        <w:rPr>
          <w:rFonts w:ascii="Times New Roman" w:hAnsi="Times New Roman" w:cs="Times New Roman"/>
          <w:sz w:val="24"/>
          <w:szCs w:val="24"/>
        </w:rPr>
        <w:t>]</w:t>
      </w:r>
    </w:p>
    <w:p w14:paraId="4EAF1DC2" w14:textId="2FEE7EA0" w:rsidR="0065232F" w:rsidRPr="005F453B" w:rsidRDefault="0065232F" w:rsidP="006A593D">
      <w:pPr>
        <w:pStyle w:val="ListParagraph"/>
        <w:numPr>
          <w:ilvl w:val="1"/>
          <w:numId w:val="1"/>
        </w:numPr>
        <w:spacing w:after="0" w:line="240" w:lineRule="auto"/>
        <w:ind w:left="1080"/>
        <w:rPr>
          <w:rFonts w:ascii="Times New Roman" w:hAnsi="Times New Roman" w:cs="Times New Roman"/>
          <w:sz w:val="24"/>
          <w:szCs w:val="24"/>
        </w:rPr>
      </w:pPr>
      <w:r w:rsidRPr="00BF1D10">
        <w:rPr>
          <w:rFonts w:ascii="Times New Roman" w:hAnsi="Times New Roman" w:cs="Times New Roman"/>
          <w:sz w:val="24"/>
          <w:szCs w:val="24"/>
        </w:rPr>
        <w:t>[</w:t>
      </w:r>
      <w:r w:rsidR="00533A24" w:rsidRPr="00BF1D10">
        <w:rPr>
          <w:rFonts w:ascii="Times New Roman" w:hAnsi="Times New Roman" w:cs="Times New Roman"/>
          <w:b/>
          <w:sz w:val="24"/>
          <w:szCs w:val="24"/>
        </w:rPr>
        <w:t>Determine i</w:t>
      </w:r>
      <w:r w:rsidR="0032013B" w:rsidRPr="00BF1D10">
        <w:rPr>
          <w:rFonts w:ascii="Times New Roman" w:hAnsi="Times New Roman" w:cs="Times New Roman"/>
          <w:b/>
          <w:sz w:val="24"/>
          <w:szCs w:val="24"/>
        </w:rPr>
        <w:t>f</w:t>
      </w:r>
      <w:r w:rsidR="00533A24" w:rsidRPr="00BF1D10">
        <w:rPr>
          <w:rFonts w:ascii="Times New Roman" w:hAnsi="Times New Roman" w:cs="Times New Roman"/>
          <w:b/>
          <w:sz w:val="24"/>
          <w:szCs w:val="24"/>
        </w:rPr>
        <w:t xml:space="preserve"> the </w:t>
      </w:r>
      <w:r w:rsidR="00703322" w:rsidRPr="00BF1D10">
        <w:rPr>
          <w:rFonts w:ascii="Times New Roman" w:hAnsi="Times New Roman" w:cs="Times New Roman"/>
          <w:b/>
          <w:sz w:val="24"/>
          <w:szCs w:val="24"/>
        </w:rPr>
        <w:t>s</w:t>
      </w:r>
      <w:r w:rsidR="00FC07BD" w:rsidRPr="00BF1D10">
        <w:rPr>
          <w:rFonts w:ascii="Times New Roman" w:hAnsi="Times New Roman" w:cs="Times New Roman"/>
          <w:b/>
          <w:sz w:val="24"/>
          <w:szCs w:val="24"/>
        </w:rPr>
        <w:t xml:space="preserve">tate, </w:t>
      </w:r>
      <w:r w:rsidR="00703322" w:rsidRPr="00BF1D10">
        <w:rPr>
          <w:rFonts w:ascii="Times New Roman" w:hAnsi="Times New Roman" w:cs="Times New Roman"/>
          <w:b/>
          <w:sz w:val="24"/>
          <w:szCs w:val="24"/>
        </w:rPr>
        <w:t>t</w:t>
      </w:r>
      <w:r w:rsidR="00533A24" w:rsidRPr="00BF1D10">
        <w:rPr>
          <w:rFonts w:ascii="Times New Roman" w:hAnsi="Times New Roman" w:cs="Times New Roman"/>
          <w:b/>
          <w:sz w:val="24"/>
          <w:szCs w:val="24"/>
        </w:rPr>
        <w:t>ribe</w:t>
      </w:r>
      <w:r w:rsidR="00E05EFF" w:rsidRPr="00BF1D10">
        <w:rPr>
          <w:rFonts w:ascii="Times New Roman" w:hAnsi="Times New Roman" w:cs="Times New Roman"/>
          <w:b/>
          <w:sz w:val="24"/>
          <w:szCs w:val="24"/>
        </w:rPr>
        <w:t xml:space="preserve">, </w:t>
      </w:r>
      <w:r w:rsidR="00FC07BD" w:rsidRPr="00BF1D10">
        <w:rPr>
          <w:rFonts w:ascii="Times New Roman" w:hAnsi="Times New Roman" w:cs="Times New Roman"/>
          <w:b/>
          <w:sz w:val="24"/>
          <w:szCs w:val="24"/>
        </w:rPr>
        <w:t xml:space="preserve">and/or </w:t>
      </w:r>
      <w:r w:rsidR="00703322" w:rsidRPr="00BF1D10">
        <w:rPr>
          <w:rFonts w:ascii="Times New Roman" w:hAnsi="Times New Roman" w:cs="Times New Roman"/>
          <w:b/>
          <w:sz w:val="24"/>
          <w:szCs w:val="24"/>
        </w:rPr>
        <w:t>o</w:t>
      </w:r>
      <w:r w:rsidR="00E05EFF" w:rsidRPr="00BF1D10">
        <w:rPr>
          <w:rFonts w:ascii="Times New Roman" w:hAnsi="Times New Roman" w:cs="Times New Roman"/>
          <w:b/>
          <w:sz w:val="24"/>
          <w:szCs w:val="24"/>
        </w:rPr>
        <w:t xml:space="preserve">ther </w:t>
      </w:r>
      <w:r w:rsidR="00703322" w:rsidRPr="00BF1D10">
        <w:rPr>
          <w:rFonts w:ascii="Times New Roman" w:hAnsi="Times New Roman" w:cs="Times New Roman"/>
          <w:b/>
          <w:sz w:val="24"/>
          <w:szCs w:val="24"/>
        </w:rPr>
        <w:t>f</w:t>
      </w:r>
      <w:r w:rsidR="00E05EFF" w:rsidRPr="00BF1D10">
        <w:rPr>
          <w:rFonts w:ascii="Times New Roman" w:hAnsi="Times New Roman" w:cs="Times New Roman"/>
          <w:b/>
          <w:sz w:val="24"/>
          <w:szCs w:val="24"/>
        </w:rPr>
        <w:t xml:space="preserve">ederal </w:t>
      </w:r>
      <w:r w:rsidR="00703322" w:rsidRPr="00BF1D10">
        <w:rPr>
          <w:rFonts w:ascii="Times New Roman" w:hAnsi="Times New Roman" w:cs="Times New Roman"/>
          <w:b/>
          <w:sz w:val="24"/>
          <w:szCs w:val="24"/>
        </w:rPr>
        <w:t>a</w:t>
      </w:r>
      <w:r w:rsidR="00E05EFF" w:rsidRPr="00BF1D10">
        <w:rPr>
          <w:rFonts w:ascii="Times New Roman" w:hAnsi="Times New Roman" w:cs="Times New Roman"/>
          <w:b/>
          <w:sz w:val="24"/>
          <w:szCs w:val="24"/>
        </w:rPr>
        <w:t>gency</w:t>
      </w:r>
      <w:r w:rsidR="007666E6" w:rsidRPr="00BF1D10">
        <w:rPr>
          <w:rFonts w:ascii="Times New Roman" w:hAnsi="Times New Roman" w:cs="Times New Roman"/>
          <w:b/>
          <w:sz w:val="24"/>
          <w:szCs w:val="24"/>
        </w:rPr>
        <w:t xml:space="preserve"> </w:t>
      </w:r>
      <w:r w:rsidR="00031398" w:rsidRPr="00BF1D10">
        <w:rPr>
          <w:rFonts w:ascii="Times New Roman" w:hAnsi="Times New Roman" w:cs="Times New Roman"/>
          <w:b/>
          <w:sz w:val="24"/>
          <w:szCs w:val="24"/>
        </w:rPr>
        <w:t>is/</w:t>
      </w:r>
      <w:r w:rsidR="00533A24" w:rsidRPr="00BF1D10">
        <w:rPr>
          <w:rFonts w:ascii="Times New Roman" w:hAnsi="Times New Roman" w:cs="Times New Roman"/>
          <w:b/>
          <w:sz w:val="24"/>
          <w:szCs w:val="24"/>
        </w:rPr>
        <w:t>are Natural Resource Trustees.</w:t>
      </w:r>
      <w:r w:rsidR="00533A24" w:rsidRPr="00BF1D10">
        <w:rPr>
          <w:rFonts w:ascii="Times New Roman" w:hAnsi="Times New Roman" w:cs="Times New Roman"/>
          <w:sz w:val="24"/>
          <w:szCs w:val="24"/>
        </w:rPr>
        <w:t xml:space="preserve"> </w:t>
      </w:r>
      <w:r w:rsidR="00002743" w:rsidRPr="00BF1D10">
        <w:rPr>
          <w:rFonts w:ascii="Times New Roman" w:hAnsi="Times New Roman" w:cs="Times New Roman"/>
          <w:b/>
          <w:sz w:val="24"/>
          <w:szCs w:val="24"/>
        </w:rPr>
        <w:t>If applicable:</w:t>
      </w:r>
      <w:r w:rsidR="00002743" w:rsidRPr="00BF1D10">
        <w:rPr>
          <w:rFonts w:ascii="Times New Roman" w:hAnsi="Times New Roman" w:cs="Times New Roman"/>
          <w:sz w:val="24"/>
          <w:szCs w:val="24"/>
        </w:rPr>
        <w:t xml:space="preserve"> </w:t>
      </w:r>
      <w:r w:rsidRPr="00BF1D10">
        <w:rPr>
          <w:rFonts w:ascii="Times New Roman" w:hAnsi="Times New Roman" w:cs="Times New Roman"/>
          <w:sz w:val="24"/>
          <w:szCs w:val="24"/>
        </w:rPr>
        <w:t xml:space="preserve">The </w:t>
      </w:r>
      <w:r w:rsidR="00FC07BD" w:rsidRPr="00BF1D10">
        <w:rPr>
          <w:rFonts w:ascii="Times New Roman" w:hAnsi="Times New Roman" w:cs="Times New Roman"/>
          <w:sz w:val="24"/>
          <w:szCs w:val="24"/>
        </w:rPr>
        <w:t>[</w:t>
      </w:r>
      <w:r w:rsidR="005F453B">
        <w:rPr>
          <w:rFonts w:ascii="Times New Roman" w:hAnsi="Times New Roman" w:cs="Times New Roman"/>
          <w:sz w:val="24"/>
          <w:szCs w:val="24"/>
        </w:rPr>
        <w:t>s</w:t>
      </w:r>
      <w:r w:rsidR="00FC07BD" w:rsidRPr="005F453B">
        <w:rPr>
          <w:rFonts w:ascii="Times New Roman" w:hAnsi="Times New Roman" w:cs="Times New Roman"/>
          <w:sz w:val="24"/>
          <w:szCs w:val="24"/>
        </w:rPr>
        <w:t>tate</w:t>
      </w:r>
      <w:proofErr w:type="gramStart"/>
      <w:r w:rsidR="00FC07BD" w:rsidRPr="005F453B">
        <w:rPr>
          <w:rFonts w:ascii="Times New Roman" w:hAnsi="Times New Roman" w:cs="Times New Roman"/>
          <w:sz w:val="24"/>
          <w:szCs w:val="24"/>
        </w:rPr>
        <w:t>][</w:t>
      </w:r>
      <w:proofErr w:type="gramEnd"/>
      <w:r w:rsidR="00FC07BD" w:rsidRPr="005F453B">
        <w:rPr>
          <w:rFonts w:ascii="Times New Roman" w:hAnsi="Times New Roman" w:cs="Times New Roman"/>
          <w:sz w:val="24"/>
          <w:szCs w:val="24"/>
        </w:rPr>
        <w:t xml:space="preserve">,] </w:t>
      </w:r>
      <w:r w:rsidR="00031398" w:rsidRPr="005F453B">
        <w:rPr>
          <w:rFonts w:ascii="Times New Roman" w:hAnsi="Times New Roman" w:cs="Times New Roman"/>
          <w:sz w:val="24"/>
          <w:szCs w:val="24"/>
        </w:rPr>
        <w:t>[</w:t>
      </w:r>
      <w:r w:rsidR="005F453B">
        <w:rPr>
          <w:rFonts w:ascii="Times New Roman" w:hAnsi="Times New Roman" w:cs="Times New Roman"/>
          <w:sz w:val="24"/>
          <w:szCs w:val="24"/>
        </w:rPr>
        <w:t>t</w:t>
      </w:r>
      <w:r w:rsidRPr="005F453B">
        <w:rPr>
          <w:rFonts w:ascii="Times New Roman" w:hAnsi="Times New Roman" w:cs="Times New Roman"/>
          <w:sz w:val="24"/>
          <w:szCs w:val="24"/>
        </w:rPr>
        <w:t>ribe</w:t>
      </w:r>
      <w:r w:rsidR="00852EF1" w:rsidRPr="005F453B">
        <w:rPr>
          <w:rFonts w:ascii="Times New Roman" w:hAnsi="Times New Roman" w:cs="Times New Roman"/>
          <w:sz w:val="24"/>
          <w:szCs w:val="24"/>
        </w:rPr>
        <w:t>]</w:t>
      </w:r>
      <w:r w:rsidR="00E05EFF" w:rsidRPr="005F453B">
        <w:rPr>
          <w:rFonts w:ascii="Times New Roman" w:hAnsi="Times New Roman" w:cs="Times New Roman"/>
          <w:sz w:val="24"/>
          <w:szCs w:val="24"/>
        </w:rPr>
        <w:t xml:space="preserve">[,] </w:t>
      </w:r>
      <w:r w:rsidR="00FC07BD" w:rsidRPr="005F453B">
        <w:rPr>
          <w:rFonts w:ascii="Times New Roman" w:hAnsi="Times New Roman" w:cs="Times New Roman"/>
          <w:sz w:val="24"/>
          <w:szCs w:val="24"/>
        </w:rPr>
        <w:t xml:space="preserve">[and] </w:t>
      </w:r>
      <w:r w:rsidR="00E05EFF" w:rsidRPr="005F453B">
        <w:rPr>
          <w:rFonts w:ascii="Times New Roman" w:hAnsi="Times New Roman" w:cs="Times New Roman"/>
          <w:sz w:val="24"/>
          <w:szCs w:val="24"/>
        </w:rPr>
        <w:t>[</w:t>
      </w:r>
      <w:r w:rsidR="005F453B">
        <w:rPr>
          <w:rFonts w:ascii="Times New Roman" w:hAnsi="Times New Roman" w:cs="Times New Roman"/>
          <w:sz w:val="24"/>
          <w:szCs w:val="24"/>
        </w:rPr>
        <w:t>o</w:t>
      </w:r>
      <w:r w:rsidR="00E05EFF" w:rsidRPr="005F453B">
        <w:rPr>
          <w:rFonts w:ascii="Times New Roman" w:hAnsi="Times New Roman" w:cs="Times New Roman"/>
          <w:sz w:val="24"/>
          <w:szCs w:val="24"/>
        </w:rPr>
        <w:t xml:space="preserve">ther </w:t>
      </w:r>
      <w:r w:rsidR="005F453B">
        <w:rPr>
          <w:rFonts w:ascii="Times New Roman" w:hAnsi="Times New Roman" w:cs="Times New Roman"/>
          <w:sz w:val="24"/>
          <w:szCs w:val="24"/>
        </w:rPr>
        <w:t>f</w:t>
      </w:r>
      <w:r w:rsidR="00E05EFF" w:rsidRPr="005F453B">
        <w:rPr>
          <w:rFonts w:ascii="Times New Roman" w:hAnsi="Times New Roman" w:cs="Times New Roman"/>
          <w:sz w:val="24"/>
          <w:szCs w:val="24"/>
        </w:rPr>
        <w:t xml:space="preserve">ederal </w:t>
      </w:r>
      <w:r w:rsidR="005F453B">
        <w:rPr>
          <w:rFonts w:ascii="Times New Roman" w:hAnsi="Times New Roman" w:cs="Times New Roman"/>
          <w:sz w:val="24"/>
          <w:szCs w:val="24"/>
        </w:rPr>
        <w:t>a</w:t>
      </w:r>
      <w:r w:rsidR="00E05EFF" w:rsidRPr="005F453B">
        <w:rPr>
          <w:rFonts w:ascii="Times New Roman" w:hAnsi="Times New Roman" w:cs="Times New Roman"/>
          <w:sz w:val="24"/>
          <w:szCs w:val="24"/>
        </w:rPr>
        <w:t>gency]</w:t>
      </w:r>
      <w:r w:rsidR="00031398" w:rsidRPr="005F453B">
        <w:rPr>
          <w:rFonts w:ascii="Times New Roman" w:hAnsi="Times New Roman" w:cs="Times New Roman"/>
          <w:sz w:val="24"/>
          <w:szCs w:val="24"/>
        </w:rPr>
        <w:t xml:space="preserve"> [has/</w:t>
      </w:r>
      <w:r w:rsidRPr="005F453B">
        <w:rPr>
          <w:rFonts w:ascii="Times New Roman" w:hAnsi="Times New Roman" w:cs="Times New Roman"/>
          <w:sz w:val="24"/>
          <w:szCs w:val="24"/>
        </w:rPr>
        <w:t>have</w:t>
      </w:r>
      <w:r w:rsidR="00031398" w:rsidRPr="005F453B">
        <w:rPr>
          <w:rFonts w:ascii="Times New Roman" w:hAnsi="Times New Roman" w:cs="Times New Roman"/>
          <w:sz w:val="24"/>
          <w:szCs w:val="24"/>
        </w:rPr>
        <w:t>]</w:t>
      </w:r>
      <w:r w:rsidRPr="005F453B">
        <w:rPr>
          <w:rFonts w:ascii="Times New Roman" w:hAnsi="Times New Roman" w:cs="Times New Roman"/>
          <w:sz w:val="24"/>
          <w:szCs w:val="24"/>
        </w:rPr>
        <w:t xml:space="preserve"> express authority as Natural Resource Trustee</w:t>
      </w:r>
      <w:r w:rsidR="00031398" w:rsidRPr="005F453B">
        <w:rPr>
          <w:rFonts w:ascii="Times New Roman" w:hAnsi="Times New Roman" w:cs="Times New Roman"/>
          <w:sz w:val="24"/>
          <w:szCs w:val="24"/>
        </w:rPr>
        <w:t>[</w:t>
      </w:r>
      <w:r w:rsidRPr="005F453B">
        <w:rPr>
          <w:rFonts w:ascii="Times New Roman" w:hAnsi="Times New Roman" w:cs="Times New Roman"/>
          <w:sz w:val="24"/>
          <w:szCs w:val="24"/>
        </w:rPr>
        <w:t>s</w:t>
      </w:r>
      <w:r w:rsidR="00031398" w:rsidRPr="005F453B">
        <w:rPr>
          <w:rFonts w:ascii="Times New Roman" w:hAnsi="Times New Roman" w:cs="Times New Roman"/>
          <w:sz w:val="24"/>
          <w:szCs w:val="24"/>
        </w:rPr>
        <w:t>]</w:t>
      </w:r>
      <w:r w:rsidRPr="005F453B">
        <w:rPr>
          <w:rFonts w:ascii="Times New Roman" w:hAnsi="Times New Roman" w:cs="Times New Roman"/>
          <w:sz w:val="24"/>
          <w:szCs w:val="24"/>
        </w:rPr>
        <w:t xml:space="preserve"> under CERCLA, and </w:t>
      </w:r>
      <w:r w:rsidR="00031398" w:rsidRPr="00C20211">
        <w:rPr>
          <w:rFonts w:ascii="Times New Roman" w:hAnsi="Times New Roman" w:cs="Times New Roman"/>
          <w:sz w:val="24"/>
          <w:szCs w:val="24"/>
        </w:rPr>
        <w:t>[has/</w:t>
      </w:r>
      <w:r w:rsidRPr="00C20211">
        <w:rPr>
          <w:rFonts w:ascii="Times New Roman" w:hAnsi="Times New Roman" w:cs="Times New Roman"/>
          <w:sz w:val="24"/>
          <w:szCs w:val="24"/>
        </w:rPr>
        <w:t>ha</w:t>
      </w:r>
      <w:r w:rsidRPr="004521F7">
        <w:rPr>
          <w:rFonts w:ascii="Times New Roman" w:hAnsi="Times New Roman" w:cs="Times New Roman"/>
          <w:sz w:val="24"/>
          <w:szCs w:val="24"/>
        </w:rPr>
        <w:t>ve</w:t>
      </w:r>
      <w:r w:rsidR="00031398" w:rsidRPr="004521F7">
        <w:rPr>
          <w:rFonts w:ascii="Times New Roman" w:hAnsi="Times New Roman" w:cs="Times New Roman"/>
          <w:sz w:val="24"/>
          <w:szCs w:val="24"/>
        </w:rPr>
        <w:t>]</w:t>
      </w:r>
      <w:r w:rsidRPr="004521F7">
        <w:rPr>
          <w:rFonts w:ascii="Times New Roman" w:hAnsi="Times New Roman" w:cs="Times New Roman"/>
          <w:sz w:val="24"/>
          <w:szCs w:val="24"/>
        </w:rPr>
        <w:t xml:space="preserve"> rights and responsibilities set forth in the United States Constitution, treaties, statutes, executive orders, and court decisions. 42</w:t>
      </w:r>
      <w:r w:rsidR="006A593D" w:rsidRPr="004521F7">
        <w:rPr>
          <w:rFonts w:ascii="Times New Roman" w:hAnsi="Times New Roman" w:cs="Times New Roman"/>
          <w:sz w:val="24"/>
          <w:szCs w:val="24"/>
        </w:rPr>
        <w:t> </w:t>
      </w:r>
      <w:r w:rsidRPr="004521F7">
        <w:rPr>
          <w:rFonts w:ascii="Times New Roman" w:hAnsi="Times New Roman" w:cs="Times New Roman"/>
          <w:sz w:val="24"/>
          <w:szCs w:val="24"/>
        </w:rPr>
        <w:t>U.S.C. §</w:t>
      </w:r>
      <w:r w:rsidR="00703322" w:rsidRPr="004521F7">
        <w:rPr>
          <w:rFonts w:ascii="Times New Roman" w:hAnsi="Times New Roman" w:cs="Times New Roman"/>
          <w:sz w:val="24"/>
          <w:szCs w:val="24"/>
        </w:rPr>
        <w:t> </w:t>
      </w:r>
      <w:r w:rsidRPr="004521F7">
        <w:rPr>
          <w:rFonts w:ascii="Times New Roman" w:hAnsi="Times New Roman" w:cs="Times New Roman"/>
          <w:sz w:val="24"/>
          <w:szCs w:val="24"/>
        </w:rPr>
        <w:t xml:space="preserve">9607(f); </w:t>
      </w:r>
      <w:r w:rsidR="00D41272" w:rsidRPr="004521F7">
        <w:rPr>
          <w:rFonts w:ascii="Times New Roman" w:hAnsi="Times New Roman" w:cs="Times New Roman"/>
          <w:sz w:val="24"/>
          <w:szCs w:val="24"/>
        </w:rPr>
        <w:t>the Nation</w:t>
      </w:r>
      <w:r w:rsidR="00DC5B32" w:rsidRPr="004521F7">
        <w:rPr>
          <w:rFonts w:ascii="Times New Roman" w:hAnsi="Times New Roman" w:cs="Times New Roman"/>
          <w:sz w:val="24"/>
          <w:szCs w:val="24"/>
        </w:rPr>
        <w:t>al</w:t>
      </w:r>
      <w:r w:rsidR="00FE49DB" w:rsidRPr="004521F7">
        <w:rPr>
          <w:rFonts w:ascii="Times New Roman" w:hAnsi="Times New Roman" w:cs="Times New Roman"/>
          <w:sz w:val="24"/>
          <w:szCs w:val="24"/>
        </w:rPr>
        <w:t xml:space="preserve"> Oil and Hazardous Substances Pollution</w:t>
      </w:r>
      <w:r w:rsidR="00DC5B32" w:rsidRPr="004521F7">
        <w:rPr>
          <w:rFonts w:ascii="Times New Roman" w:hAnsi="Times New Roman" w:cs="Times New Roman"/>
          <w:sz w:val="24"/>
          <w:szCs w:val="24"/>
        </w:rPr>
        <w:t xml:space="preserve"> Contingency Plan</w:t>
      </w:r>
      <w:r w:rsidR="00FE49DB" w:rsidRPr="004521F7">
        <w:rPr>
          <w:rFonts w:ascii="Times New Roman" w:hAnsi="Times New Roman" w:cs="Times New Roman"/>
          <w:sz w:val="24"/>
          <w:szCs w:val="24"/>
        </w:rPr>
        <w:t xml:space="preserve"> (NCP)</w:t>
      </w:r>
      <w:r w:rsidR="00DC5B32" w:rsidRPr="004521F7">
        <w:rPr>
          <w:rFonts w:ascii="Times New Roman" w:hAnsi="Times New Roman" w:cs="Times New Roman"/>
          <w:sz w:val="24"/>
          <w:szCs w:val="24"/>
        </w:rPr>
        <w:t>, 40</w:t>
      </w:r>
      <w:r w:rsidR="004521F7">
        <w:rPr>
          <w:rFonts w:ascii="Times New Roman" w:hAnsi="Times New Roman" w:cs="Times New Roman"/>
          <w:sz w:val="24"/>
          <w:szCs w:val="24"/>
        </w:rPr>
        <w:t> </w:t>
      </w:r>
      <w:r w:rsidR="00DC5B32" w:rsidRPr="004521F7">
        <w:rPr>
          <w:rFonts w:ascii="Times New Roman" w:hAnsi="Times New Roman" w:cs="Times New Roman"/>
          <w:sz w:val="24"/>
          <w:szCs w:val="24"/>
        </w:rPr>
        <w:t xml:space="preserve">C.F.R. </w:t>
      </w:r>
      <w:r w:rsidR="005F453B">
        <w:rPr>
          <w:rFonts w:ascii="Times New Roman" w:hAnsi="Times New Roman" w:cs="Times New Roman"/>
          <w:sz w:val="24"/>
          <w:szCs w:val="24"/>
        </w:rPr>
        <w:t>P</w:t>
      </w:r>
      <w:r w:rsidR="00D41272" w:rsidRPr="005F453B">
        <w:rPr>
          <w:rFonts w:ascii="Times New Roman" w:hAnsi="Times New Roman" w:cs="Times New Roman"/>
          <w:sz w:val="24"/>
          <w:szCs w:val="24"/>
        </w:rPr>
        <w:t>art</w:t>
      </w:r>
      <w:r w:rsidR="005F453B">
        <w:rPr>
          <w:rFonts w:ascii="Times New Roman" w:hAnsi="Times New Roman" w:cs="Times New Roman"/>
          <w:sz w:val="24"/>
          <w:szCs w:val="24"/>
        </w:rPr>
        <w:t> </w:t>
      </w:r>
      <w:r w:rsidR="00D41272" w:rsidRPr="005F453B">
        <w:rPr>
          <w:rFonts w:ascii="Times New Roman" w:hAnsi="Times New Roman" w:cs="Times New Roman"/>
          <w:sz w:val="24"/>
          <w:szCs w:val="24"/>
        </w:rPr>
        <w:t>300</w:t>
      </w:r>
      <w:r w:rsidR="00DC5B32" w:rsidRPr="005F453B">
        <w:rPr>
          <w:rFonts w:ascii="Times New Roman" w:hAnsi="Times New Roman" w:cs="Times New Roman"/>
          <w:sz w:val="24"/>
          <w:szCs w:val="24"/>
        </w:rPr>
        <w:t>, s</w:t>
      </w:r>
      <w:r w:rsidR="002F64D6" w:rsidRPr="005F453B">
        <w:rPr>
          <w:rFonts w:ascii="Times New Roman" w:hAnsi="Times New Roman" w:cs="Times New Roman"/>
          <w:sz w:val="24"/>
          <w:szCs w:val="24"/>
        </w:rPr>
        <w:t>ubpart G; Executive Order 12580</w:t>
      </w:r>
      <w:r w:rsidRPr="005F453B">
        <w:rPr>
          <w:rFonts w:ascii="Times New Roman" w:hAnsi="Times New Roman" w:cs="Times New Roman"/>
          <w:sz w:val="24"/>
          <w:szCs w:val="24"/>
        </w:rPr>
        <w:t>.</w:t>
      </w:r>
      <w:r w:rsidR="00002743" w:rsidRPr="005F453B">
        <w:rPr>
          <w:rFonts w:ascii="Times New Roman" w:hAnsi="Times New Roman" w:cs="Times New Roman"/>
          <w:sz w:val="24"/>
          <w:szCs w:val="24"/>
        </w:rPr>
        <w:t>]</w:t>
      </w:r>
    </w:p>
    <w:p w14:paraId="2F15794A" w14:textId="31FFCBB7" w:rsidR="00AF3BA8" w:rsidRPr="00BF1D10" w:rsidRDefault="00C60CEE" w:rsidP="006A593D">
      <w:pPr>
        <w:pStyle w:val="ListParagraph"/>
        <w:numPr>
          <w:ilvl w:val="1"/>
          <w:numId w:val="1"/>
        </w:numPr>
        <w:spacing w:after="0" w:line="240" w:lineRule="auto"/>
        <w:ind w:left="1080"/>
        <w:rPr>
          <w:rFonts w:ascii="Times New Roman" w:hAnsi="Times New Roman" w:cs="Times New Roman"/>
          <w:sz w:val="24"/>
          <w:szCs w:val="24"/>
        </w:rPr>
      </w:pPr>
      <w:r w:rsidRPr="005F453B">
        <w:rPr>
          <w:rFonts w:ascii="Times New Roman" w:eastAsia="Times New Roman" w:hAnsi="Times New Roman" w:cs="Times New Roman"/>
          <w:sz w:val="24"/>
          <w:szCs w:val="24"/>
        </w:rPr>
        <w:t>[</w:t>
      </w:r>
      <w:r w:rsidRPr="005F453B">
        <w:rPr>
          <w:rFonts w:ascii="Times New Roman" w:eastAsia="Times New Roman" w:hAnsi="Times New Roman" w:cs="Times New Roman"/>
          <w:b/>
          <w:sz w:val="24"/>
          <w:szCs w:val="24"/>
        </w:rPr>
        <w:t>Insert name of permitti</w:t>
      </w:r>
      <w:r w:rsidR="00B179AD" w:rsidRPr="005F453B">
        <w:rPr>
          <w:rFonts w:ascii="Times New Roman" w:eastAsia="Times New Roman" w:hAnsi="Times New Roman" w:cs="Times New Roman"/>
          <w:b/>
          <w:sz w:val="24"/>
          <w:szCs w:val="24"/>
        </w:rPr>
        <w:t>ng authority, either EPA/</w:t>
      </w:r>
      <w:r w:rsidR="005F453B">
        <w:rPr>
          <w:rFonts w:ascii="Times New Roman" w:eastAsia="Times New Roman" w:hAnsi="Times New Roman" w:cs="Times New Roman"/>
          <w:b/>
          <w:sz w:val="24"/>
          <w:szCs w:val="24"/>
        </w:rPr>
        <w:t>s</w:t>
      </w:r>
      <w:r w:rsidRPr="005F453B">
        <w:rPr>
          <w:rFonts w:ascii="Times New Roman" w:eastAsia="Times New Roman" w:hAnsi="Times New Roman" w:cs="Times New Roman"/>
          <w:b/>
          <w:sz w:val="24"/>
          <w:szCs w:val="24"/>
        </w:rPr>
        <w:t>tate</w:t>
      </w:r>
      <w:r w:rsidR="00B179AD" w:rsidRPr="005F453B">
        <w:rPr>
          <w:rFonts w:ascii="Times New Roman" w:eastAsia="Times New Roman" w:hAnsi="Times New Roman" w:cs="Times New Roman"/>
          <w:b/>
          <w:sz w:val="24"/>
          <w:szCs w:val="24"/>
        </w:rPr>
        <w:t>/</w:t>
      </w:r>
      <w:r w:rsidR="00226F51" w:rsidRPr="005F453B">
        <w:rPr>
          <w:rFonts w:ascii="Times New Roman" w:eastAsia="Times New Roman" w:hAnsi="Times New Roman" w:cs="Times New Roman"/>
          <w:b/>
          <w:sz w:val="24"/>
          <w:szCs w:val="24"/>
        </w:rPr>
        <w:t xml:space="preserve">authorized </w:t>
      </w:r>
      <w:r w:rsidR="005F453B">
        <w:rPr>
          <w:rFonts w:ascii="Times New Roman" w:eastAsia="Times New Roman" w:hAnsi="Times New Roman" w:cs="Times New Roman"/>
          <w:b/>
          <w:sz w:val="24"/>
          <w:szCs w:val="24"/>
        </w:rPr>
        <w:t>t</w:t>
      </w:r>
      <w:r w:rsidR="00B179AD" w:rsidRPr="005F453B">
        <w:rPr>
          <w:rFonts w:ascii="Times New Roman" w:eastAsia="Times New Roman" w:hAnsi="Times New Roman" w:cs="Times New Roman"/>
          <w:b/>
          <w:sz w:val="24"/>
          <w:szCs w:val="24"/>
        </w:rPr>
        <w:t>ribe</w:t>
      </w:r>
      <w:r w:rsidRPr="005F453B">
        <w:rPr>
          <w:rFonts w:ascii="Times New Roman" w:eastAsia="Times New Roman" w:hAnsi="Times New Roman" w:cs="Times New Roman"/>
          <w:sz w:val="24"/>
          <w:szCs w:val="24"/>
        </w:rPr>
        <w:t>]</w:t>
      </w:r>
      <w:r w:rsidR="00DD2C9B" w:rsidRPr="005F453B">
        <w:rPr>
          <w:rFonts w:ascii="Times New Roman" w:eastAsia="Times New Roman" w:hAnsi="Times New Roman" w:cs="Times New Roman"/>
          <w:sz w:val="24"/>
          <w:szCs w:val="24"/>
        </w:rPr>
        <w:t xml:space="preserve"> has permitting authority under the </w:t>
      </w:r>
      <w:r w:rsidR="005415AE" w:rsidRPr="005F453B">
        <w:rPr>
          <w:rFonts w:ascii="Times New Roman" w:eastAsia="Times New Roman" w:hAnsi="Times New Roman" w:cs="Times New Roman"/>
          <w:sz w:val="24"/>
          <w:szCs w:val="24"/>
        </w:rPr>
        <w:t>CWA</w:t>
      </w:r>
      <w:r w:rsidR="00DD2C9B" w:rsidRPr="005F453B">
        <w:rPr>
          <w:rFonts w:ascii="Times New Roman" w:eastAsia="Times New Roman" w:hAnsi="Times New Roman" w:cs="Times New Roman"/>
          <w:sz w:val="24"/>
          <w:szCs w:val="24"/>
        </w:rPr>
        <w:t>,</w:t>
      </w:r>
      <w:r w:rsidR="005415AE" w:rsidRPr="005F453B">
        <w:rPr>
          <w:rFonts w:ascii="Times New Roman" w:eastAsia="Times New Roman" w:hAnsi="Times New Roman" w:cs="Times New Roman"/>
          <w:sz w:val="24"/>
          <w:szCs w:val="24"/>
        </w:rPr>
        <w:t xml:space="preserve"> pursuant to </w:t>
      </w:r>
      <w:r w:rsidR="004521F7">
        <w:rPr>
          <w:rFonts w:ascii="Times New Roman" w:eastAsia="Times New Roman" w:hAnsi="Times New Roman" w:cs="Times New Roman"/>
          <w:sz w:val="24"/>
          <w:szCs w:val="24"/>
        </w:rPr>
        <w:t>S</w:t>
      </w:r>
      <w:r w:rsidR="00DD2C9B" w:rsidRPr="005F453B">
        <w:rPr>
          <w:rFonts w:ascii="Times New Roman" w:eastAsia="Times New Roman" w:hAnsi="Times New Roman" w:cs="Times New Roman"/>
          <w:sz w:val="24"/>
          <w:szCs w:val="24"/>
        </w:rPr>
        <w:t>ection 402 of the CWA, 33</w:t>
      </w:r>
      <w:r w:rsidR="00703322" w:rsidRPr="005F453B">
        <w:rPr>
          <w:rFonts w:ascii="Times New Roman" w:eastAsia="Times New Roman" w:hAnsi="Times New Roman" w:cs="Times New Roman"/>
          <w:sz w:val="24"/>
          <w:szCs w:val="24"/>
        </w:rPr>
        <w:t> </w:t>
      </w:r>
      <w:r w:rsidR="00DD2C9B" w:rsidRPr="005F453B">
        <w:rPr>
          <w:rFonts w:ascii="Times New Roman" w:eastAsia="Times New Roman" w:hAnsi="Times New Roman" w:cs="Times New Roman"/>
          <w:sz w:val="24"/>
          <w:szCs w:val="24"/>
        </w:rPr>
        <w:t>U.S.C. §</w:t>
      </w:r>
      <w:r w:rsidR="005F453B">
        <w:rPr>
          <w:rFonts w:ascii="Times New Roman" w:eastAsia="Times New Roman" w:hAnsi="Times New Roman" w:cs="Times New Roman"/>
          <w:sz w:val="24"/>
          <w:szCs w:val="24"/>
        </w:rPr>
        <w:t> </w:t>
      </w:r>
      <w:r w:rsidR="00DD2C9B" w:rsidRPr="005F453B">
        <w:rPr>
          <w:rFonts w:ascii="Times New Roman" w:eastAsia="Times New Roman" w:hAnsi="Times New Roman" w:cs="Times New Roman"/>
          <w:sz w:val="24"/>
          <w:szCs w:val="24"/>
        </w:rPr>
        <w:t>1342</w:t>
      </w:r>
      <w:r w:rsidR="00FA4769" w:rsidRPr="005F453B">
        <w:rPr>
          <w:rFonts w:ascii="Times New Roman" w:eastAsia="Times New Roman" w:hAnsi="Times New Roman" w:cs="Times New Roman"/>
          <w:sz w:val="24"/>
          <w:szCs w:val="24"/>
        </w:rPr>
        <w:t>.</w:t>
      </w:r>
      <w:r w:rsidR="00072C22" w:rsidRPr="005F453B">
        <w:rPr>
          <w:rFonts w:ascii="Times New Roman" w:eastAsia="Times New Roman" w:hAnsi="Times New Roman" w:cs="Times New Roman"/>
          <w:sz w:val="24"/>
          <w:szCs w:val="24"/>
        </w:rPr>
        <w:t xml:space="preserve"> Section 402 of the CWA </w:t>
      </w:r>
      <w:r w:rsidR="00DD2C9B" w:rsidRPr="005F453B">
        <w:rPr>
          <w:rFonts w:ascii="Times New Roman" w:eastAsia="Times New Roman" w:hAnsi="Times New Roman" w:cs="Times New Roman"/>
          <w:sz w:val="24"/>
          <w:szCs w:val="24"/>
        </w:rPr>
        <w:t xml:space="preserve">establishes </w:t>
      </w:r>
      <w:r w:rsidR="008C661F" w:rsidRPr="005F453B">
        <w:rPr>
          <w:rFonts w:ascii="Times New Roman" w:eastAsia="Times New Roman" w:hAnsi="Times New Roman" w:cs="Times New Roman"/>
          <w:sz w:val="24"/>
          <w:szCs w:val="24"/>
        </w:rPr>
        <w:t>the</w:t>
      </w:r>
      <w:r w:rsidR="00DD2C9B" w:rsidRPr="005F453B">
        <w:rPr>
          <w:rFonts w:ascii="Times New Roman" w:eastAsia="Times New Roman" w:hAnsi="Times New Roman" w:cs="Times New Roman"/>
          <w:sz w:val="24"/>
          <w:szCs w:val="24"/>
        </w:rPr>
        <w:t xml:space="preserve"> National Pollutant</w:t>
      </w:r>
      <w:r w:rsidR="005415AE" w:rsidRPr="005F453B">
        <w:rPr>
          <w:rFonts w:ascii="Times New Roman" w:eastAsia="Times New Roman" w:hAnsi="Times New Roman" w:cs="Times New Roman"/>
          <w:sz w:val="24"/>
          <w:szCs w:val="24"/>
        </w:rPr>
        <w:t xml:space="preserve"> Discharge Elimination System (NPDES</w:t>
      </w:r>
      <w:r w:rsidR="00DD2C9B" w:rsidRPr="005F453B">
        <w:rPr>
          <w:rFonts w:ascii="Times New Roman" w:eastAsia="Times New Roman" w:hAnsi="Times New Roman" w:cs="Times New Roman"/>
          <w:sz w:val="24"/>
          <w:szCs w:val="24"/>
        </w:rPr>
        <w:t xml:space="preserve">) </w:t>
      </w:r>
      <w:r w:rsidR="008C661F" w:rsidRPr="005F453B">
        <w:rPr>
          <w:rFonts w:ascii="Times New Roman" w:eastAsia="Times New Roman" w:hAnsi="Times New Roman" w:cs="Times New Roman"/>
          <w:sz w:val="24"/>
          <w:szCs w:val="24"/>
        </w:rPr>
        <w:t>p</w:t>
      </w:r>
      <w:r w:rsidR="00DD2C9B" w:rsidRPr="005F453B">
        <w:rPr>
          <w:rFonts w:ascii="Times New Roman" w:eastAsia="Times New Roman" w:hAnsi="Times New Roman" w:cs="Times New Roman"/>
          <w:sz w:val="24"/>
          <w:szCs w:val="24"/>
        </w:rPr>
        <w:t xml:space="preserve">ermit </w:t>
      </w:r>
      <w:r w:rsidR="008C661F" w:rsidRPr="005F453B">
        <w:rPr>
          <w:rFonts w:ascii="Times New Roman" w:eastAsia="Times New Roman" w:hAnsi="Times New Roman" w:cs="Times New Roman"/>
          <w:sz w:val="24"/>
          <w:szCs w:val="24"/>
        </w:rPr>
        <w:t>p</w:t>
      </w:r>
      <w:r w:rsidR="00DD2C9B" w:rsidRPr="005F453B">
        <w:rPr>
          <w:rFonts w:ascii="Times New Roman" w:eastAsia="Times New Roman" w:hAnsi="Times New Roman" w:cs="Times New Roman"/>
          <w:sz w:val="24"/>
          <w:szCs w:val="24"/>
        </w:rPr>
        <w:t>rogram authorizing EPA</w:t>
      </w:r>
      <w:r w:rsidR="00746772" w:rsidRPr="005F453B">
        <w:rPr>
          <w:rFonts w:ascii="Times New Roman" w:eastAsia="Times New Roman" w:hAnsi="Times New Roman" w:cs="Times New Roman"/>
          <w:sz w:val="24"/>
          <w:szCs w:val="24"/>
        </w:rPr>
        <w:t xml:space="preserve"> and</w:t>
      </w:r>
      <w:r w:rsidR="00DD2C9B" w:rsidRPr="005F453B">
        <w:rPr>
          <w:rFonts w:ascii="Times New Roman" w:eastAsia="Times New Roman" w:hAnsi="Times New Roman" w:cs="Times New Roman"/>
          <w:sz w:val="24"/>
          <w:szCs w:val="24"/>
        </w:rPr>
        <w:t xml:space="preserve"> authorized </w:t>
      </w:r>
      <w:r w:rsidR="005F453B">
        <w:rPr>
          <w:rFonts w:ascii="Times New Roman" w:eastAsia="Times New Roman" w:hAnsi="Times New Roman" w:cs="Times New Roman"/>
          <w:sz w:val="24"/>
          <w:szCs w:val="24"/>
        </w:rPr>
        <w:t>s</w:t>
      </w:r>
      <w:r w:rsidR="00DD2C9B" w:rsidRPr="005F453B">
        <w:rPr>
          <w:rFonts w:ascii="Times New Roman" w:eastAsia="Times New Roman" w:hAnsi="Times New Roman" w:cs="Times New Roman"/>
          <w:sz w:val="24"/>
          <w:szCs w:val="24"/>
        </w:rPr>
        <w:t xml:space="preserve">tates or </w:t>
      </w:r>
      <w:r w:rsidR="005F453B">
        <w:rPr>
          <w:rFonts w:ascii="Times New Roman" w:eastAsia="Times New Roman" w:hAnsi="Times New Roman" w:cs="Times New Roman"/>
          <w:sz w:val="24"/>
          <w:szCs w:val="24"/>
        </w:rPr>
        <w:t>t</w:t>
      </w:r>
      <w:r w:rsidR="00DD2C9B" w:rsidRPr="005F453B">
        <w:rPr>
          <w:rFonts w:ascii="Times New Roman" w:eastAsia="Times New Roman" w:hAnsi="Times New Roman" w:cs="Times New Roman"/>
          <w:sz w:val="24"/>
          <w:szCs w:val="24"/>
        </w:rPr>
        <w:t>ribes to issue NPDES permits allowing for the discharge of pollutants</w:t>
      </w:r>
      <w:r w:rsidR="008C661F" w:rsidRPr="005F453B">
        <w:rPr>
          <w:rFonts w:ascii="Times New Roman" w:eastAsia="Times New Roman" w:hAnsi="Times New Roman" w:cs="Times New Roman"/>
          <w:sz w:val="24"/>
          <w:szCs w:val="24"/>
        </w:rPr>
        <w:t xml:space="preserve"> by point sources</w:t>
      </w:r>
      <w:r w:rsidR="00DD2C9B" w:rsidRPr="00C20211">
        <w:rPr>
          <w:rFonts w:ascii="Times New Roman" w:eastAsia="Times New Roman" w:hAnsi="Times New Roman" w:cs="Times New Roman"/>
          <w:sz w:val="24"/>
          <w:szCs w:val="24"/>
        </w:rPr>
        <w:t xml:space="preserve"> into navigable waters subject to </w:t>
      </w:r>
      <w:r w:rsidR="00746772" w:rsidRPr="00C20211">
        <w:rPr>
          <w:rFonts w:ascii="Times New Roman" w:eastAsia="Times New Roman" w:hAnsi="Times New Roman" w:cs="Times New Roman"/>
          <w:sz w:val="24"/>
          <w:szCs w:val="24"/>
        </w:rPr>
        <w:t xml:space="preserve">specific terms and conditions. </w:t>
      </w:r>
      <w:r w:rsidR="00DD2C9B" w:rsidRPr="004521F7">
        <w:rPr>
          <w:rFonts w:ascii="Times New Roman" w:eastAsia="Times New Roman" w:hAnsi="Times New Roman" w:cs="Times New Roman"/>
          <w:sz w:val="24"/>
          <w:szCs w:val="24"/>
        </w:rPr>
        <w:t xml:space="preserve">EPA has </w:t>
      </w:r>
      <w:r w:rsidR="008C661F" w:rsidRPr="004521F7">
        <w:rPr>
          <w:rFonts w:ascii="Times New Roman" w:eastAsia="Times New Roman" w:hAnsi="Times New Roman" w:cs="Times New Roman"/>
          <w:sz w:val="24"/>
          <w:szCs w:val="24"/>
        </w:rPr>
        <w:t xml:space="preserve">authorized </w:t>
      </w:r>
      <w:r w:rsidR="00DD2C9B" w:rsidRPr="004521F7">
        <w:rPr>
          <w:rFonts w:ascii="Times New Roman" w:eastAsia="Times New Roman" w:hAnsi="Times New Roman" w:cs="Times New Roman"/>
          <w:sz w:val="24"/>
          <w:szCs w:val="24"/>
        </w:rPr>
        <w:t xml:space="preserve">the </w:t>
      </w:r>
      <w:r w:rsidR="00746772" w:rsidRPr="004521F7">
        <w:rPr>
          <w:rFonts w:ascii="Times New Roman" w:eastAsia="Times New Roman" w:hAnsi="Times New Roman" w:cs="Times New Roman"/>
          <w:sz w:val="24"/>
          <w:szCs w:val="24"/>
        </w:rPr>
        <w:t>[</w:t>
      </w:r>
      <w:r w:rsidR="005F453B">
        <w:rPr>
          <w:rFonts w:ascii="Times New Roman" w:eastAsia="Times New Roman" w:hAnsi="Times New Roman" w:cs="Times New Roman"/>
          <w:sz w:val="24"/>
          <w:szCs w:val="24"/>
        </w:rPr>
        <w:t>s</w:t>
      </w:r>
      <w:r w:rsidR="00746772" w:rsidRPr="005F453B">
        <w:rPr>
          <w:rFonts w:ascii="Times New Roman" w:eastAsia="Times New Roman" w:hAnsi="Times New Roman" w:cs="Times New Roman"/>
          <w:sz w:val="24"/>
          <w:szCs w:val="24"/>
        </w:rPr>
        <w:t>tate/</w:t>
      </w:r>
      <w:r w:rsidR="005F453B">
        <w:rPr>
          <w:rFonts w:ascii="Times New Roman" w:eastAsia="Times New Roman" w:hAnsi="Times New Roman" w:cs="Times New Roman"/>
          <w:sz w:val="24"/>
          <w:szCs w:val="24"/>
        </w:rPr>
        <w:t>t</w:t>
      </w:r>
      <w:r w:rsidR="00746772" w:rsidRPr="005F453B">
        <w:rPr>
          <w:rFonts w:ascii="Times New Roman" w:eastAsia="Times New Roman" w:hAnsi="Times New Roman" w:cs="Times New Roman"/>
          <w:sz w:val="24"/>
          <w:szCs w:val="24"/>
        </w:rPr>
        <w:t>ribe]</w:t>
      </w:r>
      <w:r w:rsidR="00DD2C9B" w:rsidRPr="005F453B">
        <w:rPr>
          <w:rFonts w:ascii="Times New Roman" w:eastAsia="Times New Roman" w:hAnsi="Times New Roman" w:cs="Times New Roman"/>
          <w:sz w:val="24"/>
          <w:szCs w:val="24"/>
        </w:rPr>
        <w:t>, through the [</w:t>
      </w:r>
      <w:r w:rsidR="00BF1D10">
        <w:rPr>
          <w:rFonts w:ascii="Times New Roman" w:eastAsia="Times New Roman" w:hAnsi="Times New Roman" w:cs="Times New Roman"/>
          <w:sz w:val="24"/>
          <w:szCs w:val="24"/>
        </w:rPr>
        <w:t>s</w:t>
      </w:r>
      <w:r w:rsidR="00DD2C9B" w:rsidRPr="00BF1D10">
        <w:rPr>
          <w:rFonts w:ascii="Times New Roman" w:eastAsia="Times New Roman" w:hAnsi="Times New Roman" w:cs="Times New Roman"/>
          <w:sz w:val="24"/>
          <w:szCs w:val="24"/>
        </w:rPr>
        <w:t>tate</w:t>
      </w:r>
      <w:r w:rsidR="00746772" w:rsidRPr="00BF1D10">
        <w:rPr>
          <w:rFonts w:ascii="Times New Roman" w:eastAsia="Times New Roman" w:hAnsi="Times New Roman" w:cs="Times New Roman"/>
          <w:sz w:val="24"/>
          <w:szCs w:val="24"/>
        </w:rPr>
        <w:t>/</w:t>
      </w:r>
      <w:r w:rsidR="00BF1D10">
        <w:rPr>
          <w:rFonts w:ascii="Times New Roman" w:eastAsia="Times New Roman" w:hAnsi="Times New Roman" w:cs="Times New Roman"/>
          <w:sz w:val="24"/>
          <w:szCs w:val="24"/>
        </w:rPr>
        <w:t>t</w:t>
      </w:r>
      <w:r w:rsidR="00746772" w:rsidRPr="00BF1D10">
        <w:rPr>
          <w:rFonts w:ascii="Times New Roman" w:eastAsia="Times New Roman" w:hAnsi="Times New Roman" w:cs="Times New Roman"/>
          <w:sz w:val="24"/>
          <w:szCs w:val="24"/>
        </w:rPr>
        <w:t>ribal</w:t>
      </w:r>
      <w:r w:rsidR="00DD2C9B" w:rsidRPr="00BF1D10">
        <w:rPr>
          <w:rFonts w:ascii="Times New Roman" w:eastAsia="Times New Roman" w:hAnsi="Times New Roman" w:cs="Times New Roman"/>
          <w:sz w:val="24"/>
          <w:szCs w:val="24"/>
        </w:rPr>
        <w:t xml:space="preserve"> </w:t>
      </w:r>
      <w:r w:rsidR="00BF1D10">
        <w:rPr>
          <w:rFonts w:ascii="Times New Roman" w:eastAsia="Times New Roman" w:hAnsi="Times New Roman" w:cs="Times New Roman"/>
          <w:sz w:val="24"/>
          <w:szCs w:val="24"/>
        </w:rPr>
        <w:t>a</w:t>
      </w:r>
      <w:r w:rsidR="00DD2C9B" w:rsidRPr="00BF1D10">
        <w:rPr>
          <w:rFonts w:ascii="Times New Roman" w:eastAsia="Times New Roman" w:hAnsi="Times New Roman" w:cs="Times New Roman"/>
          <w:sz w:val="24"/>
          <w:szCs w:val="24"/>
        </w:rPr>
        <w:t>gency], to i</w:t>
      </w:r>
      <w:r w:rsidR="005415AE" w:rsidRPr="00BF1D10">
        <w:rPr>
          <w:rFonts w:ascii="Times New Roman" w:eastAsia="Times New Roman" w:hAnsi="Times New Roman" w:cs="Times New Roman"/>
          <w:sz w:val="24"/>
          <w:szCs w:val="24"/>
        </w:rPr>
        <w:t xml:space="preserve">ssue NPDES permits pursuant to </w:t>
      </w:r>
      <w:r w:rsidR="004521F7">
        <w:rPr>
          <w:rFonts w:ascii="Times New Roman" w:eastAsia="Times New Roman" w:hAnsi="Times New Roman" w:cs="Times New Roman"/>
          <w:sz w:val="24"/>
          <w:szCs w:val="24"/>
        </w:rPr>
        <w:t>S</w:t>
      </w:r>
      <w:r w:rsidR="00DD2C9B" w:rsidRPr="00BF1D10">
        <w:rPr>
          <w:rFonts w:ascii="Times New Roman" w:eastAsia="Times New Roman" w:hAnsi="Times New Roman" w:cs="Times New Roman"/>
          <w:sz w:val="24"/>
          <w:szCs w:val="24"/>
        </w:rPr>
        <w:t>ection 402(b) of the CWA.</w:t>
      </w:r>
    </w:p>
    <w:p w14:paraId="52E3D630" w14:textId="4ED0A6CC" w:rsidR="00AE7118" w:rsidRPr="004521F7" w:rsidRDefault="00400E93" w:rsidP="006A593D">
      <w:pPr>
        <w:pStyle w:val="ListParagraph"/>
        <w:numPr>
          <w:ilvl w:val="1"/>
          <w:numId w:val="1"/>
        </w:numPr>
        <w:spacing w:after="0" w:line="240" w:lineRule="auto"/>
        <w:ind w:left="1080"/>
        <w:rPr>
          <w:rFonts w:ascii="Times New Roman" w:hAnsi="Times New Roman" w:cs="Times New Roman"/>
          <w:sz w:val="24"/>
          <w:szCs w:val="24"/>
        </w:rPr>
      </w:pPr>
      <w:r w:rsidRPr="005F453B">
        <w:rPr>
          <w:rFonts w:ascii="Times New Roman" w:eastAsia="Times New Roman" w:hAnsi="Times New Roman" w:cs="Times New Roman"/>
          <w:b/>
          <w:sz w:val="24"/>
          <w:szCs w:val="24"/>
        </w:rPr>
        <w:t xml:space="preserve">[NOTE: the first sentence of paragraph (h) is written broadly to recognize eligible </w:t>
      </w:r>
      <w:r w:rsidR="00703322" w:rsidRPr="005F453B">
        <w:rPr>
          <w:rFonts w:ascii="Times New Roman" w:eastAsia="Times New Roman" w:hAnsi="Times New Roman" w:cs="Times New Roman"/>
          <w:b/>
          <w:sz w:val="24"/>
          <w:szCs w:val="24"/>
        </w:rPr>
        <w:t>t</w:t>
      </w:r>
      <w:r w:rsidRPr="005F453B">
        <w:rPr>
          <w:rFonts w:ascii="Times New Roman" w:eastAsia="Times New Roman" w:hAnsi="Times New Roman" w:cs="Times New Roman"/>
          <w:b/>
          <w:sz w:val="24"/>
          <w:szCs w:val="24"/>
        </w:rPr>
        <w:t xml:space="preserve">ribes that have </w:t>
      </w:r>
      <w:r w:rsidR="00031398" w:rsidRPr="005F453B">
        <w:rPr>
          <w:rFonts w:ascii="Times New Roman" w:eastAsia="Times New Roman" w:hAnsi="Times New Roman" w:cs="Times New Roman"/>
          <w:b/>
          <w:sz w:val="24"/>
          <w:szCs w:val="24"/>
        </w:rPr>
        <w:t>“treatment in a similar manner as states” (</w:t>
      </w:r>
      <w:r w:rsidRPr="005F453B">
        <w:rPr>
          <w:rFonts w:ascii="Times New Roman" w:eastAsia="Times New Roman" w:hAnsi="Times New Roman" w:cs="Times New Roman"/>
          <w:b/>
          <w:sz w:val="24"/>
          <w:szCs w:val="24"/>
        </w:rPr>
        <w:t>TAS</w:t>
      </w:r>
      <w:r w:rsidR="00031398" w:rsidRPr="005F453B">
        <w:rPr>
          <w:rFonts w:ascii="Times New Roman" w:eastAsia="Times New Roman" w:hAnsi="Times New Roman" w:cs="Times New Roman"/>
          <w:b/>
          <w:sz w:val="24"/>
          <w:szCs w:val="24"/>
        </w:rPr>
        <w:t>)</w:t>
      </w:r>
      <w:r w:rsidR="001B6CCC" w:rsidRPr="00BF1D10">
        <w:rPr>
          <w:rFonts w:ascii="Times New Roman" w:eastAsia="Times New Roman" w:hAnsi="Times New Roman" w:cs="Times New Roman"/>
          <w:b/>
          <w:sz w:val="24"/>
          <w:szCs w:val="24"/>
        </w:rPr>
        <w:t xml:space="preserve"> status</w:t>
      </w:r>
      <w:r w:rsidRPr="00BF1D10">
        <w:rPr>
          <w:rFonts w:ascii="Times New Roman" w:eastAsia="Times New Roman" w:hAnsi="Times New Roman" w:cs="Times New Roman"/>
          <w:b/>
          <w:sz w:val="24"/>
          <w:szCs w:val="24"/>
        </w:rPr>
        <w:t xml:space="preserve"> for adopting </w:t>
      </w:r>
      <w:r w:rsidR="00031398" w:rsidRPr="00BF1D10">
        <w:rPr>
          <w:rFonts w:ascii="Times New Roman" w:eastAsia="Times New Roman" w:hAnsi="Times New Roman" w:cs="Times New Roman"/>
          <w:b/>
          <w:sz w:val="24"/>
          <w:szCs w:val="24"/>
        </w:rPr>
        <w:t>water quality standards (</w:t>
      </w:r>
      <w:r w:rsidRPr="00BF1D10">
        <w:rPr>
          <w:rFonts w:ascii="Times New Roman" w:eastAsia="Times New Roman" w:hAnsi="Times New Roman" w:cs="Times New Roman"/>
          <w:b/>
          <w:sz w:val="24"/>
          <w:szCs w:val="24"/>
        </w:rPr>
        <w:t>WQS</w:t>
      </w:r>
      <w:r w:rsidR="00031398" w:rsidRPr="00BF1D10">
        <w:rPr>
          <w:rFonts w:ascii="Times New Roman" w:eastAsia="Times New Roman" w:hAnsi="Times New Roman" w:cs="Times New Roman"/>
          <w:b/>
          <w:sz w:val="24"/>
          <w:szCs w:val="24"/>
        </w:rPr>
        <w:t>)</w:t>
      </w:r>
      <w:r w:rsidRPr="00BF1D10">
        <w:rPr>
          <w:rFonts w:ascii="Times New Roman" w:eastAsia="Times New Roman" w:hAnsi="Times New Roman" w:cs="Times New Roman"/>
          <w:b/>
          <w:sz w:val="24"/>
          <w:szCs w:val="24"/>
        </w:rPr>
        <w:t xml:space="preserve"> for CWA purposes, as well as </w:t>
      </w:r>
      <w:r w:rsidR="00703322" w:rsidRPr="00BF1D10">
        <w:rPr>
          <w:rFonts w:ascii="Times New Roman" w:eastAsia="Times New Roman" w:hAnsi="Times New Roman" w:cs="Times New Roman"/>
          <w:b/>
          <w:sz w:val="24"/>
          <w:szCs w:val="24"/>
        </w:rPr>
        <w:t>t</w:t>
      </w:r>
      <w:r w:rsidRPr="00BF1D10">
        <w:rPr>
          <w:rFonts w:ascii="Times New Roman" w:eastAsia="Times New Roman" w:hAnsi="Times New Roman" w:cs="Times New Roman"/>
          <w:b/>
          <w:sz w:val="24"/>
          <w:szCs w:val="24"/>
        </w:rPr>
        <w:t xml:space="preserve">ribes that </w:t>
      </w:r>
      <w:r w:rsidR="001B6CCC" w:rsidRPr="00BF1D10">
        <w:rPr>
          <w:rFonts w:ascii="Times New Roman" w:eastAsia="Times New Roman" w:hAnsi="Times New Roman" w:cs="Times New Roman"/>
          <w:b/>
          <w:sz w:val="24"/>
          <w:szCs w:val="24"/>
        </w:rPr>
        <w:t>do not</w:t>
      </w:r>
      <w:r w:rsidRPr="00BF1D10">
        <w:rPr>
          <w:rFonts w:ascii="Times New Roman" w:eastAsia="Times New Roman" w:hAnsi="Times New Roman" w:cs="Times New Roman"/>
          <w:b/>
          <w:sz w:val="24"/>
          <w:szCs w:val="24"/>
        </w:rPr>
        <w:t xml:space="preserve">, but have adopted </w:t>
      </w:r>
      <w:r w:rsidR="00BF1D10">
        <w:rPr>
          <w:rFonts w:ascii="Times New Roman" w:eastAsia="Times New Roman" w:hAnsi="Times New Roman" w:cs="Times New Roman"/>
          <w:b/>
          <w:sz w:val="24"/>
          <w:szCs w:val="24"/>
        </w:rPr>
        <w:t>t</w:t>
      </w:r>
      <w:r w:rsidRPr="00BF1D10">
        <w:rPr>
          <w:rFonts w:ascii="Times New Roman" w:eastAsia="Times New Roman" w:hAnsi="Times New Roman" w:cs="Times New Roman"/>
          <w:b/>
          <w:sz w:val="24"/>
          <w:szCs w:val="24"/>
        </w:rPr>
        <w:t xml:space="preserve">ribal water quality standards not applicable </w:t>
      </w:r>
      <w:r w:rsidR="001B6CCC" w:rsidRPr="00BF1D10">
        <w:rPr>
          <w:rFonts w:ascii="Times New Roman" w:eastAsia="Times New Roman" w:hAnsi="Times New Roman" w:cs="Times New Roman"/>
          <w:b/>
          <w:sz w:val="24"/>
          <w:szCs w:val="24"/>
        </w:rPr>
        <w:t xml:space="preserve">under </w:t>
      </w:r>
      <w:r w:rsidRPr="00BF1D10">
        <w:rPr>
          <w:rFonts w:ascii="Times New Roman" w:eastAsia="Times New Roman" w:hAnsi="Times New Roman" w:cs="Times New Roman"/>
          <w:b/>
          <w:sz w:val="24"/>
          <w:szCs w:val="24"/>
        </w:rPr>
        <w:t xml:space="preserve">the CWA. The sentences that follow apply only to </w:t>
      </w:r>
      <w:r w:rsidR="00703322" w:rsidRPr="00BF1D10">
        <w:rPr>
          <w:rFonts w:ascii="Times New Roman" w:eastAsia="Times New Roman" w:hAnsi="Times New Roman" w:cs="Times New Roman"/>
          <w:b/>
          <w:sz w:val="24"/>
          <w:szCs w:val="24"/>
        </w:rPr>
        <w:t>s</w:t>
      </w:r>
      <w:r w:rsidRPr="00BF1D10">
        <w:rPr>
          <w:rFonts w:ascii="Times New Roman" w:eastAsia="Times New Roman" w:hAnsi="Times New Roman" w:cs="Times New Roman"/>
          <w:b/>
          <w:sz w:val="24"/>
          <w:szCs w:val="24"/>
        </w:rPr>
        <w:t xml:space="preserve">tates and </w:t>
      </w:r>
      <w:r w:rsidR="00703322" w:rsidRPr="00BF1D10">
        <w:rPr>
          <w:rFonts w:ascii="Times New Roman" w:eastAsia="Times New Roman" w:hAnsi="Times New Roman" w:cs="Times New Roman"/>
          <w:b/>
          <w:sz w:val="24"/>
          <w:szCs w:val="24"/>
        </w:rPr>
        <w:t>t</w:t>
      </w:r>
      <w:r w:rsidRPr="00BF1D10">
        <w:rPr>
          <w:rFonts w:ascii="Times New Roman" w:eastAsia="Times New Roman" w:hAnsi="Times New Roman" w:cs="Times New Roman"/>
          <w:b/>
          <w:sz w:val="24"/>
          <w:szCs w:val="24"/>
        </w:rPr>
        <w:t>ribes with TAS for WQS.]</w:t>
      </w:r>
      <w:r w:rsidRPr="00BF1D10">
        <w:rPr>
          <w:rFonts w:ascii="Times New Roman" w:eastAsia="Times New Roman" w:hAnsi="Times New Roman" w:cs="Times New Roman"/>
          <w:sz w:val="24"/>
          <w:szCs w:val="24"/>
        </w:rPr>
        <w:t xml:space="preserve"> </w:t>
      </w:r>
      <w:r w:rsidR="00AF3BA8" w:rsidRPr="00BF1D10">
        <w:rPr>
          <w:rFonts w:ascii="Times New Roman" w:eastAsia="Times New Roman" w:hAnsi="Times New Roman" w:cs="Times New Roman"/>
          <w:sz w:val="24"/>
          <w:szCs w:val="24"/>
        </w:rPr>
        <w:t>[</w:t>
      </w:r>
      <w:r w:rsidR="00AF3BA8" w:rsidRPr="00BF1D10">
        <w:rPr>
          <w:rFonts w:ascii="Times New Roman" w:eastAsia="Times New Roman" w:hAnsi="Times New Roman" w:cs="Times New Roman"/>
          <w:b/>
          <w:sz w:val="24"/>
          <w:szCs w:val="24"/>
        </w:rPr>
        <w:t xml:space="preserve">Insert name of </w:t>
      </w:r>
      <w:r w:rsidR="00786020">
        <w:rPr>
          <w:rFonts w:ascii="Times New Roman" w:eastAsia="Times New Roman" w:hAnsi="Times New Roman" w:cs="Times New Roman"/>
          <w:b/>
          <w:sz w:val="24"/>
          <w:szCs w:val="24"/>
        </w:rPr>
        <w:t>party</w:t>
      </w:r>
      <w:r w:rsidR="00AF3BA8" w:rsidRPr="00BF1D10">
        <w:rPr>
          <w:rFonts w:ascii="Times New Roman" w:eastAsia="Times New Roman" w:hAnsi="Times New Roman" w:cs="Times New Roman"/>
          <w:b/>
          <w:sz w:val="24"/>
          <w:szCs w:val="24"/>
        </w:rPr>
        <w:t>, either EPA/</w:t>
      </w:r>
      <w:r w:rsidR="00BF1D10">
        <w:rPr>
          <w:rFonts w:ascii="Times New Roman" w:eastAsia="Times New Roman" w:hAnsi="Times New Roman" w:cs="Times New Roman"/>
          <w:b/>
          <w:sz w:val="24"/>
          <w:szCs w:val="24"/>
        </w:rPr>
        <w:t>s</w:t>
      </w:r>
      <w:r w:rsidR="00AF3BA8" w:rsidRPr="00BF1D10">
        <w:rPr>
          <w:rFonts w:ascii="Times New Roman" w:eastAsia="Times New Roman" w:hAnsi="Times New Roman" w:cs="Times New Roman"/>
          <w:b/>
          <w:sz w:val="24"/>
          <w:szCs w:val="24"/>
        </w:rPr>
        <w:t>tate/</w:t>
      </w:r>
      <w:r w:rsidR="00BF1D10">
        <w:rPr>
          <w:rFonts w:ascii="Times New Roman" w:eastAsia="Times New Roman" w:hAnsi="Times New Roman" w:cs="Times New Roman"/>
          <w:b/>
          <w:sz w:val="24"/>
          <w:szCs w:val="24"/>
        </w:rPr>
        <w:t>t</w:t>
      </w:r>
      <w:r w:rsidR="00AF3BA8" w:rsidRPr="00BF1D10">
        <w:rPr>
          <w:rFonts w:ascii="Times New Roman" w:eastAsia="Times New Roman" w:hAnsi="Times New Roman" w:cs="Times New Roman"/>
          <w:b/>
          <w:sz w:val="24"/>
          <w:szCs w:val="24"/>
        </w:rPr>
        <w:t>ribe</w:t>
      </w:r>
      <w:r w:rsidR="00AF3BA8" w:rsidRPr="00BF1D10">
        <w:rPr>
          <w:rFonts w:ascii="Times New Roman" w:eastAsia="Times New Roman" w:hAnsi="Times New Roman" w:cs="Times New Roman"/>
          <w:sz w:val="24"/>
          <w:szCs w:val="24"/>
        </w:rPr>
        <w:t>] has</w:t>
      </w:r>
      <w:r w:rsidR="00474FCC" w:rsidRPr="00BF1D10">
        <w:rPr>
          <w:rFonts w:ascii="Times New Roman" w:eastAsia="Times New Roman" w:hAnsi="Times New Roman" w:cs="Times New Roman"/>
          <w:sz w:val="24"/>
          <w:szCs w:val="24"/>
        </w:rPr>
        <w:t xml:space="preserve"> adopted water quality standards for surface waters within its jurisdiction. Where those waters do not attain standards that are applicable for CWA purposes, those wa</w:t>
      </w:r>
      <w:r w:rsidR="0032013B" w:rsidRPr="00BF1D10">
        <w:rPr>
          <w:rFonts w:ascii="Times New Roman" w:eastAsia="Times New Roman" w:hAnsi="Times New Roman" w:cs="Times New Roman"/>
          <w:sz w:val="24"/>
          <w:szCs w:val="24"/>
        </w:rPr>
        <w:t xml:space="preserve">ters </w:t>
      </w:r>
      <w:r w:rsidR="00E17803" w:rsidRPr="00BF1D10">
        <w:rPr>
          <w:rFonts w:ascii="Times New Roman" w:eastAsia="Times New Roman" w:hAnsi="Times New Roman" w:cs="Times New Roman"/>
          <w:sz w:val="24"/>
          <w:szCs w:val="24"/>
        </w:rPr>
        <w:t xml:space="preserve">generally </w:t>
      </w:r>
      <w:r w:rsidR="0032013B" w:rsidRPr="00BF1D10">
        <w:rPr>
          <w:rFonts w:ascii="Times New Roman" w:eastAsia="Times New Roman" w:hAnsi="Times New Roman" w:cs="Times New Roman"/>
          <w:sz w:val="24"/>
          <w:szCs w:val="24"/>
        </w:rPr>
        <w:t>must be listed as impaired</w:t>
      </w:r>
      <w:r w:rsidR="00AF3BA8" w:rsidRPr="00BF1D10">
        <w:rPr>
          <w:rFonts w:ascii="Times New Roman" w:eastAsia="Times New Roman" w:hAnsi="Times New Roman" w:cs="Times New Roman"/>
          <w:sz w:val="24"/>
          <w:szCs w:val="24"/>
        </w:rPr>
        <w:t xml:space="preserve"> under </w:t>
      </w:r>
      <w:r w:rsidR="0032640F">
        <w:rPr>
          <w:rFonts w:ascii="Times New Roman" w:eastAsia="Times New Roman" w:hAnsi="Times New Roman" w:cs="Times New Roman"/>
          <w:sz w:val="24"/>
          <w:szCs w:val="24"/>
        </w:rPr>
        <w:t>Section</w:t>
      </w:r>
      <w:r w:rsidR="00AF3BA8" w:rsidRPr="00BF1D10">
        <w:rPr>
          <w:rFonts w:ascii="Times New Roman" w:eastAsia="Times New Roman" w:hAnsi="Times New Roman" w:cs="Times New Roman"/>
          <w:sz w:val="24"/>
          <w:szCs w:val="24"/>
        </w:rPr>
        <w:t xml:space="preserve"> 303(d) of the CWA, 33 U.S.C. §</w:t>
      </w:r>
      <w:r w:rsidR="00BF1D10">
        <w:rPr>
          <w:rFonts w:ascii="Times New Roman" w:eastAsia="Times New Roman" w:hAnsi="Times New Roman" w:cs="Times New Roman"/>
          <w:sz w:val="24"/>
          <w:szCs w:val="24"/>
        </w:rPr>
        <w:t> </w:t>
      </w:r>
      <w:r w:rsidR="00AF3BA8" w:rsidRPr="00BF1D10">
        <w:rPr>
          <w:rFonts w:ascii="Times New Roman" w:eastAsia="Times New Roman" w:hAnsi="Times New Roman" w:cs="Times New Roman"/>
          <w:sz w:val="24"/>
          <w:szCs w:val="24"/>
        </w:rPr>
        <w:t>1313</w:t>
      </w:r>
      <w:r w:rsidR="00474FCC" w:rsidRPr="00BF1D10">
        <w:rPr>
          <w:rFonts w:ascii="Times New Roman" w:eastAsia="Times New Roman" w:hAnsi="Times New Roman" w:cs="Times New Roman"/>
          <w:sz w:val="24"/>
          <w:szCs w:val="24"/>
        </w:rPr>
        <w:t xml:space="preserve">. </w:t>
      </w:r>
      <w:r w:rsidR="0006162C" w:rsidRPr="00BF1D10">
        <w:rPr>
          <w:rFonts w:ascii="Times New Roman" w:eastAsia="Times New Roman" w:hAnsi="Times New Roman" w:cs="Times New Roman"/>
          <w:sz w:val="24"/>
          <w:szCs w:val="24"/>
        </w:rPr>
        <w:t>Once listed as impaired</w:t>
      </w:r>
      <w:r w:rsidR="00474FCC" w:rsidRPr="00BF1D10">
        <w:rPr>
          <w:rFonts w:ascii="Times New Roman" w:eastAsia="Times New Roman" w:hAnsi="Times New Roman" w:cs="Times New Roman"/>
          <w:sz w:val="24"/>
          <w:szCs w:val="24"/>
        </w:rPr>
        <w:t>, a total maximum daily load</w:t>
      </w:r>
      <w:r w:rsidR="00C96E5D" w:rsidRPr="00BF1D10">
        <w:rPr>
          <w:rFonts w:ascii="Times New Roman" w:eastAsia="Times New Roman" w:hAnsi="Times New Roman" w:cs="Times New Roman"/>
          <w:sz w:val="24"/>
          <w:szCs w:val="24"/>
        </w:rPr>
        <w:t xml:space="preserve"> (TMDL) must be established for </w:t>
      </w:r>
      <w:r w:rsidR="001B6CCC" w:rsidRPr="005F453B">
        <w:rPr>
          <w:rFonts w:ascii="Times New Roman" w:eastAsia="Times New Roman" w:hAnsi="Times New Roman" w:cs="Times New Roman"/>
          <w:sz w:val="24"/>
          <w:szCs w:val="24"/>
        </w:rPr>
        <w:t xml:space="preserve">any </w:t>
      </w:r>
      <w:r w:rsidR="00602520" w:rsidRPr="005F453B">
        <w:rPr>
          <w:rFonts w:ascii="Times New Roman" w:eastAsia="Times New Roman" w:hAnsi="Times New Roman" w:cs="Times New Roman"/>
          <w:sz w:val="24"/>
          <w:szCs w:val="24"/>
        </w:rPr>
        <w:t xml:space="preserve">relevant </w:t>
      </w:r>
      <w:r w:rsidR="00C96E5D" w:rsidRPr="005F453B">
        <w:rPr>
          <w:rFonts w:ascii="Times New Roman" w:eastAsia="Times New Roman" w:hAnsi="Times New Roman" w:cs="Times New Roman"/>
          <w:sz w:val="24"/>
          <w:szCs w:val="24"/>
        </w:rPr>
        <w:t>pollutant</w:t>
      </w:r>
      <w:r w:rsidR="00602520" w:rsidRPr="005F453B">
        <w:rPr>
          <w:rFonts w:ascii="Times New Roman" w:eastAsia="Times New Roman" w:hAnsi="Times New Roman" w:cs="Times New Roman"/>
          <w:sz w:val="24"/>
          <w:szCs w:val="24"/>
        </w:rPr>
        <w:t>(</w:t>
      </w:r>
      <w:r w:rsidR="00C96E5D" w:rsidRPr="005F453B">
        <w:rPr>
          <w:rFonts w:ascii="Times New Roman" w:eastAsia="Times New Roman" w:hAnsi="Times New Roman" w:cs="Times New Roman"/>
          <w:sz w:val="24"/>
          <w:szCs w:val="24"/>
        </w:rPr>
        <w:t>s</w:t>
      </w:r>
      <w:r w:rsidR="00602520" w:rsidRPr="005F453B">
        <w:rPr>
          <w:rFonts w:ascii="Times New Roman" w:eastAsia="Times New Roman" w:hAnsi="Times New Roman" w:cs="Times New Roman"/>
          <w:sz w:val="24"/>
          <w:szCs w:val="24"/>
        </w:rPr>
        <w:t>)</w:t>
      </w:r>
      <w:r w:rsidR="00C96E5D" w:rsidRPr="005F453B">
        <w:rPr>
          <w:rFonts w:ascii="Times New Roman" w:eastAsia="Times New Roman" w:hAnsi="Times New Roman" w:cs="Times New Roman"/>
          <w:sz w:val="24"/>
          <w:szCs w:val="24"/>
        </w:rPr>
        <w:t xml:space="preserve"> at levels</w:t>
      </w:r>
      <w:r w:rsidR="00E17803" w:rsidRPr="005F453B">
        <w:rPr>
          <w:rFonts w:ascii="Times New Roman" w:eastAsia="Times New Roman" w:hAnsi="Times New Roman" w:cs="Times New Roman"/>
          <w:sz w:val="24"/>
          <w:szCs w:val="24"/>
        </w:rPr>
        <w:t xml:space="preserve"> necessary</w:t>
      </w:r>
      <w:r w:rsidR="00C96E5D" w:rsidRPr="005F453B">
        <w:rPr>
          <w:rFonts w:ascii="Times New Roman" w:eastAsia="Times New Roman" w:hAnsi="Times New Roman" w:cs="Times New Roman"/>
          <w:sz w:val="24"/>
          <w:szCs w:val="24"/>
        </w:rPr>
        <w:t xml:space="preserve"> to </w:t>
      </w:r>
      <w:r w:rsidR="00E17803" w:rsidRPr="005F453B">
        <w:rPr>
          <w:rFonts w:ascii="Times New Roman" w:eastAsia="Times New Roman" w:hAnsi="Times New Roman" w:cs="Times New Roman"/>
          <w:sz w:val="24"/>
          <w:szCs w:val="24"/>
        </w:rPr>
        <w:t>attain and maintain</w:t>
      </w:r>
      <w:r w:rsidR="00C96E5D" w:rsidRPr="005F453B">
        <w:rPr>
          <w:rFonts w:ascii="Times New Roman" w:eastAsia="Times New Roman" w:hAnsi="Times New Roman" w:cs="Times New Roman"/>
          <w:sz w:val="24"/>
          <w:szCs w:val="24"/>
        </w:rPr>
        <w:t xml:space="preserve"> the applicab</w:t>
      </w:r>
      <w:r w:rsidR="00C96E5D" w:rsidRPr="00C20211">
        <w:rPr>
          <w:rFonts w:ascii="Times New Roman" w:eastAsia="Times New Roman" w:hAnsi="Times New Roman" w:cs="Times New Roman"/>
          <w:sz w:val="24"/>
          <w:szCs w:val="24"/>
        </w:rPr>
        <w:t xml:space="preserve">le </w:t>
      </w:r>
      <w:r w:rsidR="0006162C" w:rsidRPr="00C20211">
        <w:rPr>
          <w:rFonts w:ascii="Times New Roman" w:eastAsia="Times New Roman" w:hAnsi="Times New Roman" w:cs="Times New Roman"/>
          <w:sz w:val="24"/>
          <w:szCs w:val="24"/>
        </w:rPr>
        <w:t xml:space="preserve">water quality </w:t>
      </w:r>
      <w:r w:rsidR="00C96E5D" w:rsidRPr="004521F7">
        <w:rPr>
          <w:rFonts w:ascii="Times New Roman" w:eastAsia="Times New Roman" w:hAnsi="Times New Roman" w:cs="Times New Roman"/>
          <w:sz w:val="24"/>
          <w:szCs w:val="24"/>
        </w:rPr>
        <w:t xml:space="preserve">standards in </w:t>
      </w:r>
      <w:r w:rsidR="0006162C" w:rsidRPr="004521F7">
        <w:rPr>
          <w:rFonts w:ascii="Times New Roman" w:eastAsia="Times New Roman" w:hAnsi="Times New Roman" w:cs="Times New Roman"/>
          <w:sz w:val="24"/>
          <w:szCs w:val="24"/>
        </w:rPr>
        <w:t>the impaired</w:t>
      </w:r>
      <w:r w:rsidR="00474FCC" w:rsidRPr="004521F7">
        <w:rPr>
          <w:rFonts w:ascii="Times New Roman" w:eastAsia="Times New Roman" w:hAnsi="Times New Roman" w:cs="Times New Roman"/>
          <w:sz w:val="24"/>
          <w:szCs w:val="24"/>
        </w:rPr>
        <w:t xml:space="preserve"> waters</w:t>
      </w:r>
      <w:r w:rsidR="00AF3BA8" w:rsidRPr="004521F7">
        <w:rPr>
          <w:rFonts w:ascii="Times New Roman" w:eastAsia="Times New Roman" w:hAnsi="Times New Roman" w:cs="Times New Roman"/>
          <w:sz w:val="24"/>
          <w:szCs w:val="24"/>
        </w:rPr>
        <w:t>.</w:t>
      </w:r>
      <w:r w:rsidR="00AF3BA8" w:rsidRPr="004521F7">
        <w:rPr>
          <w:rFonts w:ascii="Times New Roman" w:hAnsi="Times New Roman" w:cs="Times New Roman"/>
          <w:sz w:val="24"/>
          <w:szCs w:val="24"/>
        </w:rPr>
        <w:t xml:space="preserve"> </w:t>
      </w:r>
    </w:p>
    <w:p w14:paraId="0B88B3F4" w14:textId="586E6C81" w:rsidR="00AE7118" w:rsidRPr="00BF1D10" w:rsidRDefault="00AE7118" w:rsidP="006A593D">
      <w:pPr>
        <w:pStyle w:val="ListParagraph"/>
        <w:numPr>
          <w:ilvl w:val="1"/>
          <w:numId w:val="1"/>
        </w:numPr>
        <w:spacing w:after="0" w:line="240" w:lineRule="auto"/>
        <w:ind w:left="1080"/>
        <w:rPr>
          <w:rFonts w:ascii="Times New Roman" w:hAnsi="Times New Roman" w:cs="Times New Roman"/>
          <w:sz w:val="24"/>
          <w:szCs w:val="24"/>
        </w:rPr>
      </w:pPr>
      <w:r w:rsidRPr="00BF1D10">
        <w:rPr>
          <w:rFonts w:ascii="Times New Roman" w:hAnsi="Times New Roman" w:cs="Times New Roman"/>
          <w:b/>
          <w:sz w:val="24"/>
          <w:szCs w:val="24"/>
        </w:rPr>
        <w:t xml:space="preserve">[NOTE: </w:t>
      </w:r>
      <w:r w:rsidR="009F0EE3" w:rsidRPr="00BF1D10">
        <w:rPr>
          <w:rFonts w:ascii="Times New Roman" w:hAnsi="Times New Roman" w:cs="Times New Roman"/>
          <w:b/>
          <w:sz w:val="24"/>
          <w:szCs w:val="24"/>
        </w:rPr>
        <w:t xml:space="preserve">A </w:t>
      </w:r>
      <w:r w:rsidR="000A45CF" w:rsidRPr="00BF1D10">
        <w:rPr>
          <w:rFonts w:ascii="Times New Roman" w:hAnsi="Times New Roman" w:cs="Times New Roman"/>
          <w:b/>
          <w:sz w:val="24"/>
          <w:szCs w:val="24"/>
        </w:rPr>
        <w:t xml:space="preserve">CWA § </w:t>
      </w:r>
      <w:r w:rsidR="009F0EE3" w:rsidRPr="00BF1D10">
        <w:rPr>
          <w:rFonts w:ascii="Times New Roman" w:hAnsi="Times New Roman" w:cs="Times New Roman"/>
          <w:b/>
          <w:iCs/>
          <w:sz w:val="24"/>
          <w:szCs w:val="24"/>
        </w:rPr>
        <w:t>401 certification is</w:t>
      </w:r>
      <w:r w:rsidRPr="00BF1D10">
        <w:rPr>
          <w:rFonts w:ascii="Times New Roman" w:hAnsi="Times New Roman" w:cs="Times New Roman"/>
          <w:b/>
          <w:iCs/>
          <w:sz w:val="24"/>
          <w:szCs w:val="24"/>
        </w:rPr>
        <w:t xml:space="preserve"> usually issued by the state </w:t>
      </w:r>
      <w:r w:rsidR="009F0EE3" w:rsidRPr="00BF1D10">
        <w:rPr>
          <w:rFonts w:ascii="Times New Roman" w:hAnsi="Times New Roman" w:cs="Times New Roman"/>
          <w:b/>
          <w:iCs/>
          <w:sz w:val="24"/>
          <w:szCs w:val="24"/>
        </w:rPr>
        <w:t>in which</w:t>
      </w:r>
      <w:r w:rsidRPr="00BF1D10">
        <w:rPr>
          <w:rFonts w:ascii="Times New Roman" w:hAnsi="Times New Roman" w:cs="Times New Roman"/>
          <w:b/>
          <w:iCs/>
          <w:sz w:val="24"/>
          <w:szCs w:val="24"/>
        </w:rPr>
        <w:t xml:space="preserve"> the discharge originates</w:t>
      </w:r>
      <w:r w:rsidR="000A45CF" w:rsidRPr="00BF1D10">
        <w:rPr>
          <w:rFonts w:ascii="Times New Roman" w:hAnsi="Times New Roman" w:cs="Times New Roman"/>
          <w:b/>
          <w:iCs/>
          <w:sz w:val="24"/>
          <w:szCs w:val="24"/>
        </w:rPr>
        <w:t>,</w:t>
      </w:r>
      <w:r w:rsidRPr="00BF1D10">
        <w:rPr>
          <w:rFonts w:ascii="Times New Roman" w:hAnsi="Times New Roman" w:cs="Times New Roman"/>
          <w:b/>
          <w:iCs/>
          <w:sz w:val="24"/>
          <w:szCs w:val="24"/>
        </w:rPr>
        <w:t xml:space="preserve"> but it could be </w:t>
      </w:r>
      <w:r w:rsidR="009F0EE3" w:rsidRPr="00BF1D10">
        <w:rPr>
          <w:rFonts w:ascii="Times New Roman" w:hAnsi="Times New Roman" w:cs="Times New Roman"/>
          <w:b/>
          <w:iCs/>
          <w:sz w:val="24"/>
          <w:szCs w:val="24"/>
        </w:rPr>
        <w:t>issued</w:t>
      </w:r>
      <w:r w:rsidRPr="00BF1D10">
        <w:rPr>
          <w:rFonts w:ascii="Times New Roman" w:hAnsi="Times New Roman" w:cs="Times New Roman"/>
          <w:b/>
          <w:iCs/>
          <w:sz w:val="24"/>
          <w:szCs w:val="24"/>
        </w:rPr>
        <w:t xml:space="preserve"> by a tribe</w:t>
      </w:r>
      <w:r w:rsidR="002E4375" w:rsidRPr="00BF1D10">
        <w:rPr>
          <w:rFonts w:ascii="Times New Roman" w:hAnsi="Times New Roman" w:cs="Times New Roman"/>
          <w:b/>
          <w:iCs/>
          <w:sz w:val="24"/>
          <w:szCs w:val="24"/>
        </w:rPr>
        <w:t xml:space="preserve"> </w:t>
      </w:r>
      <w:r w:rsidR="009F0EE3" w:rsidRPr="00BF1D10">
        <w:rPr>
          <w:rFonts w:ascii="Times New Roman" w:hAnsi="Times New Roman" w:cs="Times New Roman"/>
          <w:b/>
          <w:iCs/>
          <w:sz w:val="24"/>
          <w:szCs w:val="24"/>
        </w:rPr>
        <w:t>if the discharge occurs</w:t>
      </w:r>
      <w:r w:rsidR="002E4375" w:rsidRPr="00BF1D10">
        <w:rPr>
          <w:rFonts w:ascii="Times New Roman" w:hAnsi="Times New Roman" w:cs="Times New Roman"/>
          <w:b/>
          <w:iCs/>
          <w:sz w:val="24"/>
          <w:szCs w:val="24"/>
        </w:rPr>
        <w:t xml:space="preserve"> on a reservation </w:t>
      </w:r>
      <w:r w:rsidR="009F0EE3" w:rsidRPr="00BF1D10">
        <w:rPr>
          <w:rFonts w:ascii="Times New Roman" w:hAnsi="Times New Roman" w:cs="Times New Roman"/>
          <w:b/>
          <w:iCs/>
          <w:sz w:val="24"/>
          <w:szCs w:val="24"/>
        </w:rPr>
        <w:t>and the</w:t>
      </w:r>
      <w:r w:rsidRPr="00BF1D10">
        <w:rPr>
          <w:rFonts w:ascii="Times New Roman" w:hAnsi="Times New Roman" w:cs="Times New Roman"/>
          <w:b/>
          <w:iCs/>
          <w:sz w:val="24"/>
          <w:szCs w:val="24"/>
        </w:rPr>
        <w:t xml:space="preserve"> tribe has</w:t>
      </w:r>
      <w:r w:rsidR="009F0EE3" w:rsidRPr="00BF1D10">
        <w:rPr>
          <w:rFonts w:ascii="Times New Roman" w:hAnsi="Times New Roman" w:cs="Times New Roman"/>
          <w:b/>
          <w:iCs/>
          <w:sz w:val="24"/>
          <w:szCs w:val="24"/>
        </w:rPr>
        <w:t xml:space="preserve"> </w:t>
      </w:r>
      <w:r w:rsidR="00F961BD">
        <w:rPr>
          <w:rFonts w:ascii="Times New Roman" w:hAnsi="Times New Roman" w:cs="Times New Roman"/>
          <w:b/>
          <w:iCs/>
          <w:sz w:val="24"/>
          <w:szCs w:val="24"/>
        </w:rPr>
        <w:t>TAS</w:t>
      </w:r>
      <w:r w:rsidRPr="00BF1D10">
        <w:rPr>
          <w:rFonts w:ascii="Times New Roman" w:hAnsi="Times New Roman" w:cs="Times New Roman"/>
          <w:b/>
          <w:iCs/>
          <w:sz w:val="24"/>
          <w:szCs w:val="24"/>
        </w:rPr>
        <w:t xml:space="preserve"> authority to </w:t>
      </w:r>
      <w:r w:rsidR="002E4375" w:rsidRPr="00BF1D10">
        <w:rPr>
          <w:rFonts w:ascii="Times New Roman" w:hAnsi="Times New Roman" w:cs="Times New Roman"/>
          <w:b/>
          <w:iCs/>
          <w:sz w:val="24"/>
          <w:szCs w:val="24"/>
        </w:rPr>
        <w:t xml:space="preserve">issue </w:t>
      </w:r>
      <w:r w:rsidR="009F0EE3" w:rsidRPr="00BF1D10">
        <w:rPr>
          <w:rFonts w:ascii="Times New Roman" w:hAnsi="Times New Roman" w:cs="Times New Roman"/>
          <w:b/>
          <w:iCs/>
          <w:sz w:val="24"/>
          <w:szCs w:val="24"/>
        </w:rPr>
        <w:t>certifications.</w:t>
      </w:r>
      <w:r w:rsidRPr="00BF1D10">
        <w:rPr>
          <w:rFonts w:ascii="Times New Roman" w:hAnsi="Times New Roman" w:cs="Times New Roman"/>
          <w:b/>
          <w:iCs/>
          <w:sz w:val="24"/>
          <w:szCs w:val="24"/>
        </w:rPr>
        <w:t xml:space="preserve"> EPA</w:t>
      </w:r>
      <w:r w:rsidR="009F0EE3" w:rsidRPr="00BF1D10">
        <w:rPr>
          <w:rFonts w:ascii="Times New Roman" w:hAnsi="Times New Roman" w:cs="Times New Roman"/>
          <w:b/>
          <w:iCs/>
          <w:sz w:val="24"/>
          <w:szCs w:val="24"/>
        </w:rPr>
        <w:t xml:space="preserve"> has, on occasion, issued CWA § 401 certifications</w:t>
      </w:r>
      <w:r w:rsidRPr="00BF1D10">
        <w:rPr>
          <w:rFonts w:ascii="Times New Roman" w:hAnsi="Times New Roman" w:cs="Times New Roman"/>
          <w:b/>
          <w:iCs/>
          <w:sz w:val="24"/>
          <w:szCs w:val="24"/>
        </w:rPr>
        <w:t xml:space="preserve"> </w:t>
      </w:r>
      <w:r w:rsidR="009F0EE3" w:rsidRPr="00BF1D10">
        <w:rPr>
          <w:rFonts w:ascii="Times New Roman" w:hAnsi="Times New Roman" w:cs="Times New Roman"/>
          <w:b/>
          <w:iCs/>
          <w:sz w:val="24"/>
          <w:szCs w:val="24"/>
        </w:rPr>
        <w:t xml:space="preserve">on reservations </w:t>
      </w:r>
      <w:r w:rsidRPr="00BF1D10">
        <w:rPr>
          <w:rFonts w:ascii="Times New Roman" w:hAnsi="Times New Roman" w:cs="Times New Roman"/>
          <w:b/>
          <w:iCs/>
          <w:sz w:val="24"/>
          <w:szCs w:val="24"/>
        </w:rPr>
        <w:t>where the tribe lacks authority</w:t>
      </w:r>
      <w:r w:rsidR="009F0EE3" w:rsidRPr="00BF1D10">
        <w:rPr>
          <w:rFonts w:ascii="Times New Roman" w:hAnsi="Times New Roman" w:cs="Times New Roman"/>
          <w:b/>
          <w:iCs/>
          <w:sz w:val="24"/>
          <w:szCs w:val="24"/>
        </w:rPr>
        <w:t xml:space="preserve"> to do so</w:t>
      </w:r>
      <w:r w:rsidRPr="00BF1D10">
        <w:rPr>
          <w:rFonts w:ascii="Times New Roman" w:hAnsi="Times New Roman" w:cs="Times New Roman"/>
          <w:b/>
          <w:iCs/>
          <w:sz w:val="24"/>
          <w:szCs w:val="24"/>
        </w:rPr>
        <w:t>.]</w:t>
      </w:r>
      <w:r w:rsidR="00A3104D" w:rsidRPr="00BF1D10">
        <w:rPr>
          <w:rFonts w:ascii="Times New Roman" w:hAnsi="Times New Roman" w:cs="Times New Roman"/>
          <w:sz w:val="24"/>
          <w:szCs w:val="24"/>
        </w:rPr>
        <w:t xml:space="preserve"> </w:t>
      </w:r>
      <w:r w:rsidRPr="00BF1D10">
        <w:rPr>
          <w:rFonts w:ascii="Times New Roman" w:hAnsi="Times New Roman" w:cs="Times New Roman"/>
          <w:sz w:val="24"/>
          <w:szCs w:val="24"/>
        </w:rPr>
        <w:t>The [</w:t>
      </w:r>
      <w:r w:rsidR="005F453B">
        <w:rPr>
          <w:rFonts w:ascii="Times New Roman" w:hAnsi="Times New Roman" w:cs="Times New Roman"/>
          <w:sz w:val="24"/>
          <w:szCs w:val="24"/>
        </w:rPr>
        <w:t>s</w:t>
      </w:r>
      <w:r w:rsidRPr="005F453B">
        <w:rPr>
          <w:rFonts w:ascii="Times New Roman" w:hAnsi="Times New Roman" w:cs="Times New Roman"/>
          <w:sz w:val="24"/>
          <w:szCs w:val="24"/>
        </w:rPr>
        <w:t>tate</w:t>
      </w:r>
      <w:proofErr w:type="gramStart"/>
      <w:r w:rsidRPr="005F453B">
        <w:rPr>
          <w:rFonts w:ascii="Times New Roman" w:hAnsi="Times New Roman" w:cs="Times New Roman"/>
          <w:sz w:val="24"/>
          <w:szCs w:val="24"/>
        </w:rPr>
        <w:t>][</w:t>
      </w:r>
      <w:proofErr w:type="gramEnd"/>
      <w:r w:rsidRPr="005F453B">
        <w:rPr>
          <w:rFonts w:ascii="Times New Roman" w:hAnsi="Times New Roman" w:cs="Times New Roman"/>
          <w:sz w:val="24"/>
          <w:szCs w:val="24"/>
        </w:rPr>
        <w:t>,] [</w:t>
      </w:r>
      <w:r w:rsidR="005F453B">
        <w:rPr>
          <w:rFonts w:ascii="Times New Roman" w:hAnsi="Times New Roman" w:cs="Times New Roman"/>
          <w:sz w:val="24"/>
          <w:szCs w:val="24"/>
        </w:rPr>
        <w:t>t</w:t>
      </w:r>
      <w:r w:rsidRPr="005F453B">
        <w:rPr>
          <w:rFonts w:ascii="Times New Roman" w:hAnsi="Times New Roman" w:cs="Times New Roman"/>
          <w:sz w:val="24"/>
          <w:szCs w:val="24"/>
        </w:rPr>
        <w:t>ribe][,] [and/or] [EPA] [has/have] authority to is</w:t>
      </w:r>
      <w:r w:rsidR="000A45CF" w:rsidRPr="005F453B">
        <w:rPr>
          <w:rFonts w:ascii="Times New Roman" w:hAnsi="Times New Roman" w:cs="Times New Roman"/>
          <w:sz w:val="24"/>
          <w:szCs w:val="24"/>
        </w:rPr>
        <w:t xml:space="preserve">sue certifications pursuant to </w:t>
      </w:r>
      <w:r w:rsidR="006A593D" w:rsidRPr="005F453B">
        <w:rPr>
          <w:rFonts w:ascii="Times New Roman" w:hAnsi="Times New Roman" w:cs="Times New Roman"/>
          <w:sz w:val="24"/>
          <w:szCs w:val="24"/>
        </w:rPr>
        <w:t>S</w:t>
      </w:r>
      <w:r w:rsidR="000A45CF" w:rsidRPr="005F453B">
        <w:rPr>
          <w:rFonts w:ascii="Times New Roman" w:hAnsi="Times New Roman" w:cs="Times New Roman"/>
          <w:sz w:val="24"/>
          <w:szCs w:val="24"/>
        </w:rPr>
        <w:t>ection</w:t>
      </w:r>
      <w:r w:rsidR="006A593D" w:rsidRPr="005F453B">
        <w:rPr>
          <w:rFonts w:ascii="Times New Roman" w:hAnsi="Times New Roman" w:cs="Times New Roman"/>
          <w:sz w:val="24"/>
          <w:szCs w:val="24"/>
        </w:rPr>
        <w:t> </w:t>
      </w:r>
      <w:r w:rsidR="000A45CF" w:rsidRPr="005F453B">
        <w:rPr>
          <w:rFonts w:ascii="Times New Roman" w:hAnsi="Times New Roman" w:cs="Times New Roman"/>
          <w:sz w:val="24"/>
          <w:szCs w:val="24"/>
        </w:rPr>
        <w:t>401</w:t>
      </w:r>
      <w:r w:rsidR="00A3104D" w:rsidRPr="005F453B">
        <w:rPr>
          <w:rFonts w:ascii="Times New Roman" w:hAnsi="Times New Roman" w:cs="Times New Roman"/>
          <w:sz w:val="24"/>
          <w:szCs w:val="24"/>
        </w:rPr>
        <w:t>(a)(1)</w:t>
      </w:r>
      <w:r w:rsidR="000A45CF" w:rsidRPr="005F453B">
        <w:rPr>
          <w:rFonts w:ascii="Times New Roman" w:hAnsi="Times New Roman" w:cs="Times New Roman"/>
          <w:sz w:val="24"/>
          <w:szCs w:val="24"/>
        </w:rPr>
        <w:t xml:space="preserve"> of the CWA</w:t>
      </w:r>
      <w:r w:rsidR="0032640F">
        <w:rPr>
          <w:rFonts w:ascii="Times New Roman" w:hAnsi="Times New Roman" w:cs="Times New Roman"/>
          <w:sz w:val="24"/>
          <w:szCs w:val="24"/>
        </w:rPr>
        <w:t>, 33 U.S.C § 1341(a)(1)</w:t>
      </w:r>
      <w:r w:rsidR="000A45CF" w:rsidRPr="005F453B">
        <w:rPr>
          <w:rFonts w:ascii="Times New Roman" w:hAnsi="Times New Roman" w:cs="Times New Roman"/>
          <w:sz w:val="24"/>
          <w:szCs w:val="24"/>
        </w:rPr>
        <w:t>.</w:t>
      </w:r>
      <w:r w:rsidRPr="005F453B">
        <w:rPr>
          <w:rFonts w:ascii="Times New Roman" w:hAnsi="Times New Roman" w:cs="Times New Roman"/>
          <w:sz w:val="24"/>
          <w:szCs w:val="24"/>
        </w:rPr>
        <w:t xml:space="preserve"> Section 401</w:t>
      </w:r>
      <w:r w:rsidR="00FF374D" w:rsidRPr="005F453B">
        <w:rPr>
          <w:rFonts w:ascii="Times New Roman" w:hAnsi="Times New Roman" w:cs="Times New Roman"/>
          <w:sz w:val="24"/>
          <w:szCs w:val="24"/>
        </w:rPr>
        <w:t>(a)(1)</w:t>
      </w:r>
      <w:r w:rsidRPr="00C20211">
        <w:rPr>
          <w:rFonts w:ascii="Times New Roman" w:hAnsi="Times New Roman" w:cs="Times New Roman"/>
          <w:sz w:val="24"/>
          <w:szCs w:val="24"/>
        </w:rPr>
        <w:t xml:space="preserve"> requires </w:t>
      </w:r>
      <w:r w:rsidR="00FF374D" w:rsidRPr="004521F7">
        <w:rPr>
          <w:rFonts w:ascii="Times New Roman" w:hAnsi="Times New Roman" w:cs="Times New Roman"/>
          <w:sz w:val="24"/>
          <w:szCs w:val="24"/>
        </w:rPr>
        <w:t xml:space="preserve">the applicant for a federal license or permit to conduct any </w:t>
      </w:r>
      <w:r w:rsidR="00FF374D" w:rsidRPr="004521F7">
        <w:rPr>
          <w:rFonts w:ascii="Times New Roman" w:hAnsi="Times New Roman" w:cs="Times New Roman"/>
          <w:sz w:val="24"/>
          <w:szCs w:val="24"/>
        </w:rPr>
        <w:lastRenderedPageBreak/>
        <w:t>activity that may result in a discharge into the navigable waters to provide the licensing or permitt</w:t>
      </w:r>
      <w:r w:rsidR="00FF374D" w:rsidRPr="00BF1D10">
        <w:rPr>
          <w:rFonts w:ascii="Times New Roman" w:hAnsi="Times New Roman" w:cs="Times New Roman"/>
          <w:sz w:val="24"/>
          <w:szCs w:val="24"/>
        </w:rPr>
        <w:t xml:space="preserve">ing agency with a </w:t>
      </w:r>
      <w:r w:rsidRPr="00BF1D10">
        <w:rPr>
          <w:rFonts w:ascii="Times New Roman" w:hAnsi="Times New Roman" w:cs="Times New Roman"/>
          <w:sz w:val="24"/>
          <w:szCs w:val="24"/>
        </w:rPr>
        <w:t xml:space="preserve">certification </w:t>
      </w:r>
      <w:r w:rsidR="00FF374D" w:rsidRPr="00BF1D10">
        <w:rPr>
          <w:rFonts w:ascii="Times New Roman" w:hAnsi="Times New Roman" w:cs="Times New Roman"/>
          <w:sz w:val="24"/>
          <w:szCs w:val="24"/>
        </w:rPr>
        <w:t>from the [</w:t>
      </w:r>
      <w:r w:rsidR="006A593D" w:rsidRPr="00BF1D10">
        <w:rPr>
          <w:rFonts w:ascii="Times New Roman" w:hAnsi="Times New Roman" w:cs="Times New Roman"/>
          <w:sz w:val="24"/>
          <w:szCs w:val="24"/>
        </w:rPr>
        <w:t>s</w:t>
      </w:r>
      <w:r w:rsidR="0032640F">
        <w:rPr>
          <w:rFonts w:ascii="Times New Roman" w:hAnsi="Times New Roman" w:cs="Times New Roman"/>
          <w:sz w:val="24"/>
          <w:szCs w:val="24"/>
        </w:rPr>
        <w:t>tate/</w:t>
      </w:r>
      <w:r w:rsidR="006A593D" w:rsidRPr="00BF1D10">
        <w:rPr>
          <w:rFonts w:ascii="Times New Roman" w:hAnsi="Times New Roman" w:cs="Times New Roman"/>
          <w:sz w:val="24"/>
          <w:szCs w:val="24"/>
        </w:rPr>
        <w:t>t</w:t>
      </w:r>
      <w:r w:rsidR="00FF374D" w:rsidRPr="00BF1D10">
        <w:rPr>
          <w:rFonts w:ascii="Times New Roman" w:hAnsi="Times New Roman" w:cs="Times New Roman"/>
          <w:sz w:val="24"/>
          <w:szCs w:val="24"/>
        </w:rPr>
        <w:t xml:space="preserve">ribe] </w:t>
      </w:r>
      <w:r w:rsidRPr="00BF1D10">
        <w:rPr>
          <w:rFonts w:ascii="Times New Roman" w:hAnsi="Times New Roman" w:cs="Times New Roman"/>
          <w:sz w:val="24"/>
          <w:szCs w:val="24"/>
        </w:rPr>
        <w:t>in which such discharge originates</w:t>
      </w:r>
      <w:r w:rsidR="00FF374D" w:rsidRPr="00BF1D10">
        <w:rPr>
          <w:rFonts w:ascii="Times New Roman" w:hAnsi="Times New Roman" w:cs="Times New Roman"/>
          <w:sz w:val="24"/>
          <w:szCs w:val="24"/>
        </w:rPr>
        <w:t xml:space="preserve"> that the discharge will comply with specifically identified sections of the CWA, including </w:t>
      </w:r>
      <w:r w:rsidR="006A593D" w:rsidRPr="00BF1D10">
        <w:rPr>
          <w:rFonts w:ascii="Times New Roman" w:hAnsi="Times New Roman" w:cs="Times New Roman"/>
          <w:sz w:val="24"/>
          <w:szCs w:val="24"/>
        </w:rPr>
        <w:t>S</w:t>
      </w:r>
      <w:r w:rsidR="00FF374D" w:rsidRPr="00BF1D10">
        <w:rPr>
          <w:rFonts w:ascii="Times New Roman" w:hAnsi="Times New Roman" w:cs="Times New Roman"/>
          <w:sz w:val="24"/>
          <w:szCs w:val="24"/>
        </w:rPr>
        <w:t>ection 303</w:t>
      </w:r>
      <w:r w:rsidR="0032640F">
        <w:rPr>
          <w:rFonts w:ascii="Times New Roman" w:hAnsi="Times New Roman" w:cs="Times New Roman"/>
          <w:sz w:val="24"/>
          <w:szCs w:val="24"/>
        </w:rPr>
        <w:t>, 33 U.S.C. § 1313</w:t>
      </w:r>
      <w:r w:rsidR="00FF374D" w:rsidRPr="00BF1D10">
        <w:rPr>
          <w:rFonts w:ascii="Times New Roman" w:hAnsi="Times New Roman" w:cs="Times New Roman"/>
          <w:sz w:val="24"/>
          <w:szCs w:val="24"/>
        </w:rPr>
        <w:t xml:space="preserve"> (water quality standards)</w:t>
      </w:r>
      <w:r w:rsidRPr="00BF1D10">
        <w:rPr>
          <w:rFonts w:ascii="Times New Roman" w:hAnsi="Times New Roman" w:cs="Times New Roman"/>
          <w:sz w:val="24"/>
          <w:szCs w:val="24"/>
        </w:rPr>
        <w:t xml:space="preserve">. </w:t>
      </w:r>
      <w:r w:rsidR="00FF374D" w:rsidRPr="00BF1D10">
        <w:rPr>
          <w:rFonts w:ascii="Times New Roman" w:hAnsi="Times New Roman" w:cs="Times New Roman"/>
          <w:sz w:val="24"/>
          <w:szCs w:val="24"/>
        </w:rPr>
        <w:t xml:space="preserve">Without such certification (or its waiver) the license or permit may not be granted. </w:t>
      </w:r>
      <w:r w:rsidRPr="00BF1D10">
        <w:rPr>
          <w:rFonts w:ascii="Times New Roman" w:hAnsi="Times New Roman" w:cs="Times New Roman"/>
          <w:sz w:val="24"/>
          <w:szCs w:val="24"/>
        </w:rPr>
        <w:t xml:space="preserve">This requirement allows each </w:t>
      </w:r>
      <w:r w:rsidR="000A45CF" w:rsidRPr="00BF1D10">
        <w:rPr>
          <w:rFonts w:ascii="Times New Roman" w:hAnsi="Times New Roman" w:cs="Times New Roman"/>
          <w:sz w:val="24"/>
          <w:szCs w:val="24"/>
        </w:rPr>
        <w:t>[</w:t>
      </w:r>
      <w:r w:rsidR="006A593D" w:rsidRPr="00BF1D10">
        <w:rPr>
          <w:rFonts w:ascii="Times New Roman" w:hAnsi="Times New Roman" w:cs="Times New Roman"/>
          <w:sz w:val="24"/>
          <w:szCs w:val="24"/>
        </w:rPr>
        <w:t>s</w:t>
      </w:r>
      <w:r w:rsidRPr="00BF1D10">
        <w:rPr>
          <w:rFonts w:ascii="Times New Roman" w:hAnsi="Times New Roman" w:cs="Times New Roman"/>
          <w:sz w:val="24"/>
          <w:szCs w:val="24"/>
        </w:rPr>
        <w:t>tate</w:t>
      </w:r>
      <w:r w:rsidR="0032640F">
        <w:rPr>
          <w:rFonts w:ascii="Times New Roman" w:hAnsi="Times New Roman" w:cs="Times New Roman"/>
          <w:sz w:val="24"/>
          <w:szCs w:val="24"/>
        </w:rPr>
        <w:t>/</w:t>
      </w:r>
      <w:r w:rsidR="006A593D" w:rsidRPr="00BF1D10">
        <w:rPr>
          <w:rFonts w:ascii="Times New Roman" w:hAnsi="Times New Roman" w:cs="Times New Roman"/>
          <w:sz w:val="24"/>
          <w:szCs w:val="24"/>
        </w:rPr>
        <w:t>t</w:t>
      </w:r>
      <w:r w:rsidR="000A45CF" w:rsidRPr="00BF1D10">
        <w:rPr>
          <w:rFonts w:ascii="Times New Roman" w:hAnsi="Times New Roman" w:cs="Times New Roman"/>
          <w:sz w:val="24"/>
          <w:szCs w:val="24"/>
        </w:rPr>
        <w:t>ribe]</w:t>
      </w:r>
      <w:r w:rsidRPr="00BF1D10">
        <w:rPr>
          <w:rFonts w:ascii="Times New Roman" w:hAnsi="Times New Roman" w:cs="Times New Roman"/>
          <w:sz w:val="24"/>
          <w:szCs w:val="24"/>
        </w:rPr>
        <w:t xml:space="preserve"> to </w:t>
      </w:r>
      <w:r w:rsidR="00FF374D" w:rsidRPr="00BF1D10">
        <w:rPr>
          <w:rFonts w:ascii="Times New Roman" w:hAnsi="Times New Roman" w:cs="Times New Roman"/>
          <w:sz w:val="24"/>
          <w:szCs w:val="24"/>
        </w:rPr>
        <w:t>review, accept, reject</w:t>
      </w:r>
      <w:r w:rsidR="00F90549" w:rsidRPr="00BF1D10">
        <w:rPr>
          <w:rFonts w:ascii="Times New Roman" w:hAnsi="Times New Roman" w:cs="Times New Roman"/>
          <w:sz w:val="24"/>
          <w:szCs w:val="24"/>
        </w:rPr>
        <w:t>,</w:t>
      </w:r>
      <w:r w:rsidR="00FF374D" w:rsidRPr="00BF1D10">
        <w:rPr>
          <w:rFonts w:ascii="Times New Roman" w:hAnsi="Times New Roman" w:cs="Times New Roman"/>
          <w:sz w:val="24"/>
          <w:szCs w:val="24"/>
        </w:rPr>
        <w:t xml:space="preserve"> or place conditions upon </w:t>
      </w:r>
      <w:r w:rsidRPr="00BF1D10">
        <w:rPr>
          <w:rFonts w:ascii="Times New Roman" w:hAnsi="Times New Roman" w:cs="Times New Roman"/>
          <w:sz w:val="24"/>
          <w:szCs w:val="24"/>
        </w:rPr>
        <w:t xml:space="preserve">federally </w:t>
      </w:r>
      <w:r w:rsidR="00FF374D" w:rsidRPr="00BF1D10">
        <w:rPr>
          <w:rFonts w:ascii="Times New Roman" w:hAnsi="Times New Roman" w:cs="Times New Roman"/>
          <w:sz w:val="24"/>
          <w:szCs w:val="24"/>
        </w:rPr>
        <w:t xml:space="preserve">licensed or permitted </w:t>
      </w:r>
      <w:r w:rsidRPr="00BF1D10">
        <w:rPr>
          <w:rFonts w:ascii="Times New Roman" w:hAnsi="Times New Roman" w:cs="Times New Roman"/>
          <w:sz w:val="24"/>
          <w:szCs w:val="24"/>
        </w:rPr>
        <w:t>projects that may discharge into its waters (rivers, streams, lakes, and wetlands)</w:t>
      </w:r>
      <w:r w:rsidR="00FF374D" w:rsidRPr="00BF1D10">
        <w:rPr>
          <w:rFonts w:ascii="Times New Roman" w:hAnsi="Times New Roman" w:cs="Times New Roman"/>
          <w:sz w:val="24"/>
          <w:szCs w:val="24"/>
        </w:rPr>
        <w:t>, i.e.,</w:t>
      </w:r>
      <w:r w:rsidRPr="00BF1D10">
        <w:rPr>
          <w:rFonts w:ascii="Times New Roman" w:hAnsi="Times New Roman" w:cs="Times New Roman"/>
          <w:sz w:val="24"/>
          <w:szCs w:val="24"/>
        </w:rPr>
        <w:t xml:space="preserve"> to ensure the projects will comply with </w:t>
      </w:r>
      <w:r w:rsidR="000A45CF" w:rsidRPr="00BF1D10">
        <w:rPr>
          <w:rFonts w:ascii="Times New Roman" w:hAnsi="Times New Roman" w:cs="Times New Roman"/>
          <w:sz w:val="24"/>
          <w:szCs w:val="24"/>
        </w:rPr>
        <w:t>[</w:t>
      </w:r>
      <w:r w:rsidR="006A593D" w:rsidRPr="00BF1D10">
        <w:rPr>
          <w:rFonts w:ascii="Times New Roman" w:hAnsi="Times New Roman" w:cs="Times New Roman"/>
          <w:sz w:val="24"/>
          <w:szCs w:val="24"/>
        </w:rPr>
        <w:t>s</w:t>
      </w:r>
      <w:r w:rsidRPr="00BF1D10">
        <w:rPr>
          <w:rFonts w:ascii="Times New Roman" w:hAnsi="Times New Roman" w:cs="Times New Roman"/>
          <w:sz w:val="24"/>
          <w:szCs w:val="24"/>
        </w:rPr>
        <w:t>tate</w:t>
      </w:r>
      <w:r w:rsidR="0032640F">
        <w:rPr>
          <w:rFonts w:ascii="Times New Roman" w:hAnsi="Times New Roman" w:cs="Times New Roman"/>
          <w:sz w:val="24"/>
          <w:szCs w:val="24"/>
        </w:rPr>
        <w:t>/</w:t>
      </w:r>
      <w:r w:rsidR="006A593D" w:rsidRPr="00BF1D10">
        <w:rPr>
          <w:rFonts w:ascii="Times New Roman" w:hAnsi="Times New Roman" w:cs="Times New Roman"/>
          <w:sz w:val="24"/>
          <w:szCs w:val="24"/>
        </w:rPr>
        <w:t>t</w:t>
      </w:r>
      <w:r w:rsidR="000A45CF" w:rsidRPr="00BF1D10">
        <w:rPr>
          <w:rFonts w:ascii="Times New Roman" w:hAnsi="Times New Roman" w:cs="Times New Roman"/>
          <w:sz w:val="24"/>
          <w:szCs w:val="24"/>
        </w:rPr>
        <w:t>ribal]</w:t>
      </w:r>
      <w:r w:rsidRPr="00BF1D10">
        <w:rPr>
          <w:rFonts w:ascii="Times New Roman" w:hAnsi="Times New Roman" w:cs="Times New Roman"/>
          <w:sz w:val="24"/>
          <w:szCs w:val="24"/>
        </w:rPr>
        <w:t xml:space="preserve"> water quality standards</w:t>
      </w:r>
      <w:r w:rsidR="00FF374D" w:rsidRPr="00BF1D10">
        <w:rPr>
          <w:rFonts w:ascii="Times New Roman" w:hAnsi="Times New Roman" w:cs="Times New Roman"/>
          <w:sz w:val="24"/>
          <w:szCs w:val="24"/>
        </w:rPr>
        <w:t xml:space="preserve"> and other appropr</w:t>
      </w:r>
      <w:r w:rsidR="00F90549" w:rsidRPr="00BF1D10">
        <w:rPr>
          <w:rFonts w:ascii="Times New Roman" w:hAnsi="Times New Roman" w:cs="Times New Roman"/>
          <w:sz w:val="24"/>
          <w:szCs w:val="24"/>
        </w:rPr>
        <w:t>iate requirements of [</w:t>
      </w:r>
      <w:r w:rsidR="006A593D" w:rsidRPr="00BF1D10">
        <w:rPr>
          <w:rFonts w:ascii="Times New Roman" w:hAnsi="Times New Roman" w:cs="Times New Roman"/>
          <w:sz w:val="24"/>
          <w:szCs w:val="24"/>
        </w:rPr>
        <w:t>s</w:t>
      </w:r>
      <w:r w:rsidR="0032640F">
        <w:rPr>
          <w:rFonts w:ascii="Times New Roman" w:hAnsi="Times New Roman" w:cs="Times New Roman"/>
          <w:sz w:val="24"/>
          <w:szCs w:val="24"/>
        </w:rPr>
        <w:t>tate/</w:t>
      </w:r>
      <w:r w:rsidR="006A593D" w:rsidRPr="00BF1D10">
        <w:rPr>
          <w:rFonts w:ascii="Times New Roman" w:hAnsi="Times New Roman" w:cs="Times New Roman"/>
          <w:sz w:val="24"/>
          <w:szCs w:val="24"/>
        </w:rPr>
        <w:t>t</w:t>
      </w:r>
      <w:r w:rsidR="00FF374D" w:rsidRPr="00BF1D10">
        <w:rPr>
          <w:rFonts w:ascii="Times New Roman" w:hAnsi="Times New Roman" w:cs="Times New Roman"/>
          <w:sz w:val="24"/>
          <w:szCs w:val="24"/>
        </w:rPr>
        <w:t>ribal] law</w:t>
      </w:r>
      <w:r w:rsidRPr="00BF1D10">
        <w:rPr>
          <w:rFonts w:ascii="Times New Roman" w:hAnsi="Times New Roman" w:cs="Times New Roman"/>
          <w:sz w:val="24"/>
          <w:szCs w:val="24"/>
        </w:rPr>
        <w:t>.</w:t>
      </w:r>
    </w:p>
    <w:p w14:paraId="164D62AE" w14:textId="77777777" w:rsidR="00C5237E" w:rsidRPr="00BF1D10" w:rsidRDefault="00C5237E" w:rsidP="006A593D">
      <w:pPr>
        <w:pStyle w:val="ListParagraph"/>
        <w:spacing w:after="0" w:line="240" w:lineRule="auto"/>
        <w:ind w:left="1080"/>
        <w:rPr>
          <w:rFonts w:ascii="Times New Roman" w:hAnsi="Times New Roman" w:cs="Times New Roman"/>
          <w:sz w:val="24"/>
          <w:szCs w:val="24"/>
        </w:rPr>
      </w:pPr>
    </w:p>
    <w:p w14:paraId="31CF68EE" w14:textId="77777777" w:rsidR="0065232F" w:rsidRPr="00392F9A" w:rsidRDefault="0065232F" w:rsidP="00BF1D10">
      <w:pPr>
        <w:pStyle w:val="ListParagraph"/>
        <w:numPr>
          <w:ilvl w:val="0"/>
          <w:numId w:val="1"/>
        </w:numPr>
        <w:spacing w:after="0" w:line="240" w:lineRule="auto"/>
        <w:ind w:left="720"/>
        <w:rPr>
          <w:rFonts w:ascii="Times New Roman" w:hAnsi="Times New Roman" w:cs="Times New Roman"/>
          <w:b/>
          <w:sz w:val="24"/>
          <w:szCs w:val="24"/>
        </w:rPr>
      </w:pPr>
      <w:r w:rsidRPr="00392F9A">
        <w:rPr>
          <w:rFonts w:ascii="Times New Roman" w:hAnsi="Times New Roman" w:cs="Times New Roman"/>
          <w:b/>
          <w:sz w:val="24"/>
          <w:szCs w:val="24"/>
        </w:rPr>
        <w:t xml:space="preserve">PURPOSE </w:t>
      </w:r>
    </w:p>
    <w:p w14:paraId="7CF94361" w14:textId="77777777" w:rsidR="0077694D" w:rsidRPr="00BF1D10" w:rsidRDefault="0077694D" w:rsidP="0077694D">
      <w:pPr>
        <w:pStyle w:val="ListParagraph"/>
        <w:spacing w:after="0" w:line="240" w:lineRule="auto"/>
        <w:ind w:left="1080"/>
        <w:rPr>
          <w:rFonts w:ascii="Times New Roman" w:hAnsi="Times New Roman" w:cs="Times New Roman"/>
          <w:sz w:val="24"/>
          <w:szCs w:val="24"/>
        </w:rPr>
      </w:pPr>
    </w:p>
    <w:p w14:paraId="019AE70A" w14:textId="6A510712" w:rsidR="0065232F" w:rsidRPr="005F453B" w:rsidRDefault="0065232F" w:rsidP="00BF1D10">
      <w:pPr>
        <w:spacing w:after="0" w:line="240" w:lineRule="auto"/>
        <w:ind w:left="720"/>
        <w:contextualSpacing/>
        <w:rPr>
          <w:rFonts w:ascii="Times New Roman" w:hAnsi="Times New Roman" w:cs="Times New Roman"/>
          <w:sz w:val="24"/>
          <w:szCs w:val="24"/>
        </w:rPr>
      </w:pPr>
      <w:r w:rsidRPr="005F453B">
        <w:rPr>
          <w:rFonts w:ascii="Times New Roman" w:hAnsi="Times New Roman" w:cs="Times New Roman"/>
          <w:sz w:val="24"/>
          <w:szCs w:val="24"/>
        </w:rPr>
        <w:t>[</w:t>
      </w:r>
      <w:r w:rsidRPr="005F453B">
        <w:rPr>
          <w:rFonts w:ascii="Times New Roman" w:hAnsi="Times New Roman" w:cs="Times New Roman"/>
          <w:b/>
          <w:sz w:val="24"/>
          <w:szCs w:val="24"/>
        </w:rPr>
        <w:t>NOTE: Purpose should be set forth clearly and concisely so that all involved have a clear understanding of what is intended to be accomplished.</w:t>
      </w:r>
      <w:r w:rsidRPr="005F453B">
        <w:rPr>
          <w:rFonts w:ascii="Times New Roman" w:hAnsi="Times New Roman" w:cs="Times New Roman"/>
          <w:sz w:val="24"/>
          <w:szCs w:val="24"/>
        </w:rPr>
        <w:t>]</w:t>
      </w:r>
    </w:p>
    <w:p w14:paraId="2E9E156B" w14:textId="77777777" w:rsidR="0077694D" w:rsidRPr="00C20211" w:rsidRDefault="0077694D" w:rsidP="0077694D">
      <w:pPr>
        <w:spacing w:after="0" w:line="240" w:lineRule="auto"/>
        <w:ind w:left="360"/>
        <w:contextualSpacing/>
        <w:rPr>
          <w:rFonts w:ascii="Times New Roman" w:hAnsi="Times New Roman" w:cs="Times New Roman"/>
          <w:sz w:val="24"/>
          <w:szCs w:val="24"/>
        </w:rPr>
      </w:pPr>
    </w:p>
    <w:p w14:paraId="01A878DA" w14:textId="632B843B" w:rsidR="00AF108C" w:rsidRPr="00BF1D10" w:rsidRDefault="00AF108C" w:rsidP="006A593D">
      <w:pPr>
        <w:pStyle w:val="ListParagraph"/>
        <w:numPr>
          <w:ilvl w:val="1"/>
          <w:numId w:val="1"/>
        </w:numPr>
        <w:spacing w:after="0" w:line="240" w:lineRule="auto"/>
        <w:ind w:left="1080"/>
        <w:rPr>
          <w:rFonts w:ascii="Times New Roman" w:hAnsi="Times New Roman" w:cs="Times New Roman"/>
          <w:sz w:val="24"/>
          <w:szCs w:val="24"/>
        </w:rPr>
      </w:pPr>
      <w:r w:rsidRPr="00BF1D10">
        <w:rPr>
          <w:rFonts w:ascii="Times New Roman" w:hAnsi="Times New Roman" w:cs="Times New Roman"/>
          <w:sz w:val="24"/>
          <w:szCs w:val="24"/>
        </w:rPr>
        <w:t xml:space="preserve">For purposes of this </w:t>
      </w:r>
      <w:r w:rsidR="00886AA1" w:rsidRPr="00BF1D10">
        <w:rPr>
          <w:rFonts w:ascii="Times New Roman" w:hAnsi="Times New Roman" w:cs="Times New Roman"/>
          <w:sz w:val="24"/>
          <w:szCs w:val="24"/>
        </w:rPr>
        <w:t>MOU</w:t>
      </w:r>
      <w:r w:rsidRPr="00BF1D10">
        <w:rPr>
          <w:rFonts w:ascii="Times New Roman" w:hAnsi="Times New Roman" w:cs="Times New Roman"/>
          <w:sz w:val="24"/>
          <w:szCs w:val="24"/>
        </w:rPr>
        <w:t>, “Site” mean</w:t>
      </w:r>
      <w:r w:rsidR="006250B9" w:rsidRPr="00BF1D10">
        <w:rPr>
          <w:rFonts w:ascii="Times New Roman" w:hAnsi="Times New Roman" w:cs="Times New Roman"/>
          <w:sz w:val="24"/>
          <w:szCs w:val="24"/>
        </w:rPr>
        <w:t>s</w:t>
      </w:r>
      <w:r w:rsidRPr="00BF1D10">
        <w:rPr>
          <w:rFonts w:ascii="Times New Roman" w:hAnsi="Times New Roman" w:cs="Times New Roman"/>
          <w:sz w:val="24"/>
          <w:szCs w:val="24"/>
        </w:rPr>
        <w:t xml:space="preserve"> the __________ Superfund Site, [encompassing approximately __ acres, located at [</w:t>
      </w:r>
      <w:r w:rsidRPr="00BF1D10">
        <w:rPr>
          <w:rFonts w:ascii="Times New Roman" w:hAnsi="Times New Roman" w:cs="Times New Roman"/>
          <w:b/>
          <w:sz w:val="24"/>
          <w:szCs w:val="24"/>
        </w:rPr>
        <w:t>address or description of location</w:t>
      </w:r>
      <w:r w:rsidRPr="00BF1D10">
        <w:rPr>
          <w:rFonts w:ascii="Times New Roman" w:hAnsi="Times New Roman" w:cs="Times New Roman"/>
          <w:sz w:val="24"/>
          <w:szCs w:val="24"/>
        </w:rPr>
        <w:t>] in [</w:t>
      </w:r>
      <w:r w:rsidRPr="00BF1D10">
        <w:rPr>
          <w:rFonts w:ascii="Times New Roman" w:hAnsi="Times New Roman" w:cs="Times New Roman"/>
          <w:b/>
          <w:sz w:val="24"/>
          <w:szCs w:val="24"/>
        </w:rPr>
        <w:t>city</w:t>
      </w:r>
      <w:r w:rsidRPr="00BF1D10">
        <w:rPr>
          <w:rFonts w:ascii="Times New Roman" w:hAnsi="Times New Roman" w:cs="Times New Roman"/>
          <w:sz w:val="24"/>
          <w:szCs w:val="24"/>
        </w:rPr>
        <w:t>], __________ County, [</w:t>
      </w:r>
      <w:r w:rsidRPr="00BF1D10">
        <w:rPr>
          <w:rFonts w:ascii="Times New Roman" w:hAnsi="Times New Roman" w:cs="Times New Roman"/>
          <w:b/>
          <w:sz w:val="24"/>
          <w:szCs w:val="24"/>
        </w:rPr>
        <w:t>state</w:t>
      </w:r>
      <w:r w:rsidRPr="00BF1D10">
        <w:rPr>
          <w:rFonts w:ascii="Times New Roman" w:hAnsi="Times New Roman" w:cs="Times New Roman"/>
          <w:sz w:val="24"/>
          <w:szCs w:val="24"/>
        </w:rPr>
        <w:t xml:space="preserve">], </w:t>
      </w:r>
      <w:r w:rsidR="00C54776" w:rsidRPr="00BF1D10">
        <w:rPr>
          <w:rFonts w:ascii="Times New Roman" w:hAnsi="Times New Roman" w:cs="Times New Roman"/>
          <w:sz w:val="24"/>
          <w:szCs w:val="24"/>
        </w:rPr>
        <w:t xml:space="preserve">[as well as within [identify </w:t>
      </w:r>
      <w:r w:rsidRPr="00BF1D10">
        <w:rPr>
          <w:rFonts w:ascii="Times New Roman" w:hAnsi="Times New Roman" w:cs="Times New Roman"/>
          <w:sz w:val="24"/>
          <w:szCs w:val="24"/>
        </w:rPr>
        <w:t>and depicted generally on the map attached as Appendix __].</w:t>
      </w:r>
      <w:r w:rsidR="00D25A54" w:rsidRPr="00BF1D10">
        <w:rPr>
          <w:rFonts w:ascii="Times New Roman" w:hAnsi="Times New Roman" w:cs="Times New Roman"/>
          <w:sz w:val="24"/>
          <w:szCs w:val="24"/>
        </w:rPr>
        <w:t xml:space="preserve"> </w:t>
      </w:r>
      <w:r w:rsidR="00C54776" w:rsidRPr="00BF1D10">
        <w:rPr>
          <w:rFonts w:ascii="Times New Roman" w:hAnsi="Times New Roman" w:cs="Times New Roman"/>
          <w:b/>
          <w:sz w:val="24"/>
          <w:szCs w:val="24"/>
        </w:rPr>
        <w:t>[NOTE: If the site is located in part or in whole on an Indian reservation or in Indian country, the Parties should identify that here.</w:t>
      </w:r>
      <w:r w:rsidR="00031398" w:rsidRPr="00BF1D10">
        <w:rPr>
          <w:rFonts w:ascii="Times New Roman" w:hAnsi="Times New Roman" w:cs="Times New Roman"/>
          <w:b/>
          <w:sz w:val="24"/>
          <w:szCs w:val="24"/>
        </w:rPr>
        <w:t xml:space="preserve"> Similarly, if </w:t>
      </w:r>
      <w:r w:rsidR="006A593D" w:rsidRPr="00BF1D10">
        <w:rPr>
          <w:rFonts w:ascii="Times New Roman" w:hAnsi="Times New Roman" w:cs="Times New Roman"/>
          <w:b/>
          <w:sz w:val="24"/>
          <w:szCs w:val="24"/>
        </w:rPr>
        <w:t>t</w:t>
      </w:r>
      <w:r w:rsidR="00031398" w:rsidRPr="00BF1D10">
        <w:rPr>
          <w:rFonts w:ascii="Times New Roman" w:hAnsi="Times New Roman" w:cs="Times New Roman"/>
          <w:b/>
          <w:sz w:val="24"/>
          <w:szCs w:val="24"/>
        </w:rPr>
        <w:t>ribal treaty</w:t>
      </w:r>
      <w:r w:rsidR="00751591" w:rsidRPr="00BF1D10">
        <w:rPr>
          <w:rFonts w:ascii="Times New Roman" w:hAnsi="Times New Roman" w:cs="Times New Roman"/>
          <w:b/>
          <w:sz w:val="24"/>
          <w:szCs w:val="24"/>
        </w:rPr>
        <w:t xml:space="preserve"> or other similar</w:t>
      </w:r>
      <w:r w:rsidR="00031398" w:rsidRPr="00BF1D10">
        <w:rPr>
          <w:rFonts w:ascii="Times New Roman" w:hAnsi="Times New Roman" w:cs="Times New Roman"/>
          <w:b/>
          <w:sz w:val="24"/>
          <w:szCs w:val="24"/>
        </w:rPr>
        <w:t xml:space="preserve"> rights </w:t>
      </w:r>
      <w:r w:rsidR="00751591" w:rsidRPr="00BF1D10">
        <w:rPr>
          <w:rFonts w:ascii="Times New Roman" w:hAnsi="Times New Roman" w:cs="Times New Roman"/>
          <w:b/>
          <w:sz w:val="24"/>
          <w:szCs w:val="24"/>
        </w:rPr>
        <w:t>may be</w:t>
      </w:r>
      <w:r w:rsidR="00031398" w:rsidRPr="00BF1D10">
        <w:rPr>
          <w:rFonts w:ascii="Times New Roman" w:hAnsi="Times New Roman" w:cs="Times New Roman"/>
          <w:b/>
          <w:sz w:val="24"/>
          <w:szCs w:val="24"/>
        </w:rPr>
        <w:t xml:space="preserve"> impacted at the Site, the Parties should consider identifying those here, as well.</w:t>
      </w:r>
      <w:r w:rsidR="00C54776" w:rsidRPr="00BF1D10">
        <w:rPr>
          <w:rFonts w:ascii="Times New Roman" w:hAnsi="Times New Roman" w:cs="Times New Roman"/>
          <w:b/>
          <w:sz w:val="24"/>
          <w:szCs w:val="24"/>
        </w:rPr>
        <w:t>]</w:t>
      </w:r>
      <w:r w:rsidR="00C54776" w:rsidRPr="00BF1D10">
        <w:rPr>
          <w:rFonts w:ascii="Times New Roman" w:hAnsi="Times New Roman" w:cs="Times New Roman"/>
          <w:sz w:val="24"/>
          <w:szCs w:val="24"/>
        </w:rPr>
        <w:t xml:space="preserve"> </w:t>
      </w:r>
      <w:r w:rsidR="00D25A54" w:rsidRPr="00BF1D10">
        <w:rPr>
          <w:rFonts w:ascii="Times New Roman" w:hAnsi="Times New Roman" w:cs="Times New Roman"/>
          <w:sz w:val="24"/>
          <w:szCs w:val="24"/>
        </w:rPr>
        <w:t>[</w:t>
      </w:r>
      <w:r w:rsidR="00D25A54" w:rsidRPr="00BF1D10">
        <w:rPr>
          <w:rFonts w:ascii="Times New Roman" w:hAnsi="Times New Roman" w:cs="Times New Roman"/>
          <w:b/>
          <w:sz w:val="24"/>
          <w:szCs w:val="24"/>
        </w:rPr>
        <w:t xml:space="preserve">NOTE: </w:t>
      </w:r>
      <w:r w:rsidR="00210D1A" w:rsidRPr="00BF1D10">
        <w:rPr>
          <w:rFonts w:ascii="Times New Roman" w:hAnsi="Times New Roman" w:cs="Times New Roman"/>
          <w:b/>
          <w:sz w:val="24"/>
          <w:szCs w:val="24"/>
        </w:rPr>
        <w:t>Define “site” broadly enough to allow</w:t>
      </w:r>
      <w:r w:rsidR="00D25A54" w:rsidRPr="00BF1D10">
        <w:rPr>
          <w:rFonts w:ascii="Times New Roman" w:hAnsi="Times New Roman" w:cs="Times New Roman"/>
          <w:b/>
          <w:sz w:val="24"/>
          <w:szCs w:val="24"/>
        </w:rPr>
        <w:t xml:space="preserve"> flexibility if additional contamination is found</w:t>
      </w:r>
      <w:r w:rsidR="00D25A54" w:rsidRPr="00BF1D10">
        <w:rPr>
          <w:rFonts w:ascii="Times New Roman" w:hAnsi="Times New Roman" w:cs="Times New Roman"/>
          <w:sz w:val="24"/>
          <w:szCs w:val="24"/>
        </w:rPr>
        <w:t>.</w:t>
      </w:r>
      <w:r w:rsidR="00371FE5" w:rsidRPr="00BF1D10">
        <w:rPr>
          <w:rFonts w:ascii="Times New Roman" w:hAnsi="Times New Roman" w:cs="Times New Roman"/>
          <w:b/>
          <w:sz w:val="24"/>
          <w:szCs w:val="24"/>
        </w:rPr>
        <w:t>]</w:t>
      </w:r>
      <w:r w:rsidR="00371FE5" w:rsidRPr="00BF1D10">
        <w:rPr>
          <w:rFonts w:ascii="Times New Roman" w:hAnsi="Times New Roman" w:cs="Times New Roman"/>
          <w:sz w:val="24"/>
          <w:szCs w:val="24"/>
        </w:rPr>
        <w:t xml:space="preserve"> </w:t>
      </w:r>
    </w:p>
    <w:p w14:paraId="3730ED0B" w14:textId="52F4AB3F" w:rsidR="00DD2C9B" w:rsidRPr="00BF1D10" w:rsidRDefault="00DD2C9B" w:rsidP="006A593D">
      <w:pPr>
        <w:pStyle w:val="ListParagraph"/>
        <w:numPr>
          <w:ilvl w:val="1"/>
          <w:numId w:val="1"/>
        </w:numPr>
        <w:spacing w:after="0" w:line="240" w:lineRule="auto"/>
        <w:ind w:left="1080"/>
        <w:rPr>
          <w:rFonts w:ascii="Times New Roman" w:hAnsi="Times New Roman" w:cs="Times New Roman"/>
          <w:sz w:val="24"/>
          <w:szCs w:val="24"/>
        </w:rPr>
      </w:pPr>
      <w:r w:rsidRPr="00BF1D10">
        <w:rPr>
          <w:rFonts w:ascii="Times New Roman" w:hAnsi="Times New Roman" w:cs="Times New Roman"/>
          <w:sz w:val="24"/>
          <w:szCs w:val="24"/>
        </w:rPr>
        <w:t xml:space="preserve">The purpose of this </w:t>
      </w:r>
      <w:r w:rsidR="00B23DAB" w:rsidRPr="00BF1D10">
        <w:rPr>
          <w:rFonts w:ascii="Times New Roman" w:hAnsi="Times New Roman" w:cs="Times New Roman"/>
          <w:sz w:val="24"/>
          <w:szCs w:val="24"/>
        </w:rPr>
        <w:t xml:space="preserve">MOU </w:t>
      </w:r>
      <w:r w:rsidRPr="00BF1D10">
        <w:rPr>
          <w:rFonts w:ascii="Times New Roman" w:hAnsi="Times New Roman" w:cs="Times New Roman"/>
          <w:sz w:val="24"/>
          <w:szCs w:val="24"/>
        </w:rPr>
        <w:t xml:space="preserve">is to foster more effective communication and to </w:t>
      </w:r>
      <w:r w:rsidR="00B23DAB" w:rsidRPr="00BF1D10">
        <w:rPr>
          <w:rFonts w:ascii="Times New Roman" w:hAnsi="Times New Roman" w:cs="Times New Roman"/>
          <w:sz w:val="24"/>
          <w:szCs w:val="24"/>
        </w:rPr>
        <w:t xml:space="preserve">help facilitate </w:t>
      </w:r>
      <w:r w:rsidR="00FE49DB" w:rsidRPr="00BF1D10">
        <w:rPr>
          <w:rFonts w:ascii="Times New Roman" w:hAnsi="Times New Roman" w:cs="Times New Roman"/>
          <w:sz w:val="24"/>
          <w:szCs w:val="24"/>
        </w:rPr>
        <w:t xml:space="preserve">short- and </w:t>
      </w:r>
      <w:r w:rsidRPr="00BF1D10">
        <w:rPr>
          <w:rFonts w:ascii="Times New Roman" w:hAnsi="Times New Roman" w:cs="Times New Roman"/>
          <w:sz w:val="24"/>
          <w:szCs w:val="24"/>
        </w:rPr>
        <w:t xml:space="preserve">long-term coordination between the Parties </w:t>
      </w:r>
      <w:r w:rsidR="00B23DAB" w:rsidRPr="00BF1D10">
        <w:rPr>
          <w:rFonts w:ascii="Times New Roman" w:hAnsi="Times New Roman" w:cs="Times New Roman"/>
          <w:sz w:val="24"/>
          <w:szCs w:val="24"/>
        </w:rPr>
        <w:t xml:space="preserve">when working together to achieve </w:t>
      </w:r>
      <w:r w:rsidR="00B35145" w:rsidRPr="00BF1D10">
        <w:rPr>
          <w:rFonts w:ascii="Times New Roman" w:hAnsi="Times New Roman" w:cs="Times New Roman"/>
          <w:sz w:val="24"/>
          <w:szCs w:val="24"/>
        </w:rPr>
        <w:t xml:space="preserve">(1) </w:t>
      </w:r>
      <w:r w:rsidRPr="00BF1D10">
        <w:rPr>
          <w:rFonts w:ascii="Times New Roman" w:hAnsi="Times New Roman" w:cs="Times New Roman"/>
          <w:sz w:val="24"/>
          <w:szCs w:val="24"/>
        </w:rPr>
        <w:t>the</w:t>
      </w:r>
      <w:r w:rsidR="009A6DCA" w:rsidRPr="00BF1D10">
        <w:rPr>
          <w:rFonts w:ascii="Times New Roman" w:hAnsi="Times New Roman" w:cs="Times New Roman"/>
          <w:sz w:val="24"/>
          <w:szCs w:val="24"/>
        </w:rPr>
        <w:t xml:space="preserve"> </w:t>
      </w:r>
      <w:r w:rsidR="0006162C" w:rsidRPr="00BF1D10">
        <w:rPr>
          <w:rFonts w:ascii="Times New Roman" w:hAnsi="Times New Roman" w:cs="Times New Roman"/>
          <w:sz w:val="24"/>
          <w:szCs w:val="24"/>
        </w:rPr>
        <w:t>cleanup of contaminated sediments</w:t>
      </w:r>
      <w:r w:rsidR="00072C22" w:rsidRPr="00BF1D10">
        <w:rPr>
          <w:rFonts w:ascii="Times New Roman" w:hAnsi="Times New Roman" w:cs="Times New Roman"/>
          <w:sz w:val="24"/>
          <w:szCs w:val="24"/>
        </w:rPr>
        <w:t>;</w:t>
      </w:r>
      <w:r w:rsidR="0006162C" w:rsidRPr="00BF1D10">
        <w:rPr>
          <w:rFonts w:ascii="Times New Roman" w:hAnsi="Times New Roman" w:cs="Times New Roman"/>
          <w:sz w:val="24"/>
          <w:szCs w:val="24"/>
        </w:rPr>
        <w:t xml:space="preserve"> </w:t>
      </w:r>
      <w:r w:rsidR="00B35145" w:rsidRPr="00BF1D10">
        <w:rPr>
          <w:rFonts w:ascii="Times New Roman" w:hAnsi="Times New Roman" w:cs="Times New Roman"/>
          <w:sz w:val="24"/>
          <w:szCs w:val="24"/>
        </w:rPr>
        <w:t xml:space="preserve">(2) </w:t>
      </w:r>
      <w:r w:rsidR="00C97346" w:rsidRPr="00BF1D10">
        <w:rPr>
          <w:rFonts w:ascii="Times New Roman" w:hAnsi="Times New Roman" w:cs="Times New Roman"/>
          <w:sz w:val="24"/>
          <w:szCs w:val="24"/>
        </w:rPr>
        <w:t xml:space="preserve">the reduction of the site load to impaired waters to </w:t>
      </w:r>
      <w:r w:rsidR="006848C3" w:rsidRPr="00BF1D10">
        <w:rPr>
          <w:rFonts w:ascii="Times New Roman" w:hAnsi="Times New Roman" w:cs="Times New Roman"/>
          <w:sz w:val="24"/>
          <w:szCs w:val="24"/>
        </w:rPr>
        <w:t>attain</w:t>
      </w:r>
      <w:r w:rsidR="00C97346" w:rsidRPr="00BF1D10">
        <w:rPr>
          <w:rFonts w:ascii="Times New Roman" w:hAnsi="Times New Roman" w:cs="Times New Roman"/>
          <w:sz w:val="24"/>
          <w:szCs w:val="24"/>
        </w:rPr>
        <w:t xml:space="preserve"> water quality standards; </w:t>
      </w:r>
      <w:r w:rsidR="0006162C" w:rsidRPr="00BF1D10">
        <w:rPr>
          <w:rFonts w:ascii="Times New Roman" w:hAnsi="Times New Roman" w:cs="Times New Roman"/>
          <w:sz w:val="24"/>
          <w:szCs w:val="24"/>
        </w:rPr>
        <w:t xml:space="preserve">and </w:t>
      </w:r>
      <w:r w:rsidR="00B35145" w:rsidRPr="00BF1D10">
        <w:rPr>
          <w:rFonts w:ascii="Times New Roman" w:hAnsi="Times New Roman" w:cs="Times New Roman"/>
          <w:sz w:val="24"/>
          <w:szCs w:val="24"/>
        </w:rPr>
        <w:t>(3</w:t>
      </w:r>
      <w:r w:rsidR="006A593D" w:rsidRPr="00BF1D10">
        <w:rPr>
          <w:rFonts w:ascii="Times New Roman" w:hAnsi="Times New Roman" w:cs="Times New Roman"/>
          <w:sz w:val="24"/>
          <w:szCs w:val="24"/>
        </w:rPr>
        <w:t>) </w:t>
      </w:r>
      <w:r w:rsidR="00B35145" w:rsidRPr="00BF1D10">
        <w:rPr>
          <w:rFonts w:ascii="Times New Roman" w:hAnsi="Times New Roman" w:cs="Times New Roman"/>
          <w:sz w:val="24"/>
          <w:szCs w:val="24"/>
        </w:rPr>
        <w:t xml:space="preserve">the </w:t>
      </w:r>
      <w:r w:rsidR="0006162C" w:rsidRPr="00BF1D10">
        <w:rPr>
          <w:rFonts w:ascii="Times New Roman" w:hAnsi="Times New Roman" w:cs="Times New Roman"/>
          <w:sz w:val="24"/>
          <w:szCs w:val="24"/>
        </w:rPr>
        <w:t>protection of the remediated sediments</w:t>
      </w:r>
      <w:r w:rsidR="00F26C31" w:rsidRPr="00BF1D10">
        <w:rPr>
          <w:rFonts w:ascii="Times New Roman" w:hAnsi="Times New Roman" w:cs="Times New Roman"/>
          <w:sz w:val="24"/>
          <w:szCs w:val="24"/>
        </w:rPr>
        <w:t xml:space="preserve"> at the Site</w:t>
      </w:r>
      <w:r w:rsidR="00C25962" w:rsidRPr="00BF1D10">
        <w:rPr>
          <w:rFonts w:ascii="Times New Roman" w:hAnsi="Times New Roman" w:cs="Times New Roman"/>
          <w:sz w:val="24"/>
          <w:szCs w:val="24"/>
        </w:rPr>
        <w:t>, as well as the associated watershed and habitat</w:t>
      </w:r>
      <w:r w:rsidR="0006162C" w:rsidRPr="00BF1D10">
        <w:rPr>
          <w:rFonts w:ascii="Times New Roman" w:hAnsi="Times New Roman" w:cs="Times New Roman"/>
          <w:sz w:val="24"/>
          <w:szCs w:val="24"/>
        </w:rPr>
        <w:t xml:space="preserve">. </w:t>
      </w:r>
      <w:r w:rsidR="00C97346" w:rsidRPr="00BF1D10">
        <w:rPr>
          <w:rFonts w:ascii="Times New Roman" w:hAnsi="Times New Roman" w:cs="Times New Roman"/>
          <w:sz w:val="24"/>
          <w:szCs w:val="24"/>
        </w:rPr>
        <w:t>This greater c</w:t>
      </w:r>
      <w:r w:rsidR="00C25962" w:rsidRPr="00BF1D10">
        <w:rPr>
          <w:rFonts w:ascii="Times New Roman" w:hAnsi="Times New Roman" w:cs="Times New Roman"/>
          <w:sz w:val="24"/>
          <w:szCs w:val="24"/>
        </w:rPr>
        <w:t xml:space="preserve">ommunication and coordination </w:t>
      </w:r>
      <w:r w:rsidR="00842764" w:rsidRPr="00BF1D10">
        <w:rPr>
          <w:rFonts w:ascii="Times New Roman" w:hAnsi="Times New Roman" w:cs="Times New Roman"/>
          <w:sz w:val="24"/>
          <w:szCs w:val="24"/>
        </w:rPr>
        <w:t>may</w:t>
      </w:r>
      <w:r w:rsidR="00C25962" w:rsidRPr="00BF1D10">
        <w:rPr>
          <w:rFonts w:ascii="Times New Roman" w:hAnsi="Times New Roman" w:cs="Times New Roman"/>
          <w:sz w:val="24"/>
          <w:szCs w:val="24"/>
        </w:rPr>
        <w:t xml:space="preserve"> also help </w:t>
      </w:r>
      <w:r w:rsidR="006D7727" w:rsidRPr="00BF1D10">
        <w:rPr>
          <w:rFonts w:ascii="Times New Roman" w:hAnsi="Times New Roman" w:cs="Times New Roman"/>
          <w:sz w:val="24"/>
          <w:szCs w:val="24"/>
        </w:rPr>
        <w:t xml:space="preserve">in the </w:t>
      </w:r>
      <w:r w:rsidR="007206EE">
        <w:rPr>
          <w:rFonts w:ascii="Times New Roman" w:hAnsi="Times New Roman" w:cs="Times New Roman"/>
          <w:sz w:val="24"/>
          <w:szCs w:val="24"/>
        </w:rPr>
        <w:t>establishment</w:t>
      </w:r>
      <w:r w:rsidR="006D7727" w:rsidRPr="00BF1D10">
        <w:rPr>
          <w:rFonts w:ascii="Times New Roman" w:hAnsi="Times New Roman" w:cs="Times New Roman"/>
          <w:sz w:val="24"/>
          <w:szCs w:val="24"/>
        </w:rPr>
        <w:t xml:space="preserve"> of a TMDL and help </w:t>
      </w:r>
      <w:r w:rsidR="00C25962" w:rsidRPr="00BF1D10">
        <w:rPr>
          <w:rFonts w:ascii="Times New Roman" w:hAnsi="Times New Roman" w:cs="Times New Roman"/>
          <w:sz w:val="24"/>
          <w:szCs w:val="24"/>
        </w:rPr>
        <w:t xml:space="preserve">ensure that the CERCLA </w:t>
      </w:r>
      <w:r w:rsidR="00B35145" w:rsidRPr="00BF1D10">
        <w:rPr>
          <w:rFonts w:ascii="Times New Roman" w:hAnsi="Times New Roman" w:cs="Times New Roman"/>
          <w:sz w:val="24"/>
          <w:szCs w:val="24"/>
        </w:rPr>
        <w:t>cleanup</w:t>
      </w:r>
      <w:r w:rsidR="00C25962" w:rsidRPr="00BF1D10">
        <w:rPr>
          <w:rFonts w:ascii="Times New Roman" w:hAnsi="Times New Roman" w:cs="Times New Roman"/>
          <w:sz w:val="24"/>
          <w:szCs w:val="24"/>
        </w:rPr>
        <w:t xml:space="preserve"> assist</w:t>
      </w:r>
      <w:r w:rsidR="006530A4" w:rsidRPr="00BF1D10">
        <w:rPr>
          <w:rFonts w:ascii="Times New Roman" w:hAnsi="Times New Roman" w:cs="Times New Roman"/>
          <w:sz w:val="24"/>
          <w:szCs w:val="24"/>
        </w:rPr>
        <w:t>s</w:t>
      </w:r>
      <w:r w:rsidR="00C25962" w:rsidRPr="00BF1D10">
        <w:rPr>
          <w:rFonts w:ascii="Times New Roman" w:hAnsi="Times New Roman" w:cs="Times New Roman"/>
          <w:sz w:val="24"/>
          <w:szCs w:val="24"/>
        </w:rPr>
        <w:t xml:space="preserve"> in delisting impaired </w:t>
      </w:r>
      <w:r w:rsidR="00B35145" w:rsidRPr="00BF1D10">
        <w:rPr>
          <w:rFonts w:ascii="Times New Roman" w:hAnsi="Times New Roman" w:cs="Times New Roman"/>
          <w:sz w:val="24"/>
          <w:szCs w:val="24"/>
        </w:rPr>
        <w:t>waterbodies from the</w:t>
      </w:r>
      <w:r w:rsidR="006848C3" w:rsidRPr="00BF1D10">
        <w:rPr>
          <w:rFonts w:ascii="Times New Roman" w:hAnsi="Times New Roman" w:cs="Times New Roman"/>
          <w:sz w:val="24"/>
          <w:szCs w:val="24"/>
        </w:rPr>
        <w:t xml:space="preserve"> CWA </w:t>
      </w:r>
      <w:r w:rsidR="00BF1D10">
        <w:rPr>
          <w:rFonts w:ascii="Times New Roman" w:hAnsi="Times New Roman" w:cs="Times New Roman"/>
          <w:sz w:val="24"/>
          <w:szCs w:val="24"/>
        </w:rPr>
        <w:t>§</w:t>
      </w:r>
      <w:r w:rsidR="006848C3" w:rsidRPr="00BF1D10">
        <w:rPr>
          <w:rFonts w:ascii="Times New Roman" w:hAnsi="Times New Roman" w:cs="Times New Roman"/>
          <w:sz w:val="24"/>
          <w:szCs w:val="24"/>
        </w:rPr>
        <w:t xml:space="preserve"> 303(d) list</w:t>
      </w:r>
      <w:r w:rsidR="00C25962" w:rsidRPr="00BF1D10">
        <w:rPr>
          <w:rFonts w:ascii="Times New Roman" w:hAnsi="Times New Roman" w:cs="Times New Roman"/>
          <w:sz w:val="24"/>
          <w:szCs w:val="24"/>
        </w:rPr>
        <w:t>.</w:t>
      </w:r>
      <w:r w:rsidR="00C25962" w:rsidRPr="00392F9A">
        <w:rPr>
          <w:rFonts w:ascii="Times New Roman" w:hAnsi="Times New Roman" w:cs="Times New Roman"/>
          <w:sz w:val="24"/>
          <w:szCs w:val="24"/>
        </w:rPr>
        <w:t xml:space="preserve"> </w:t>
      </w:r>
      <w:r w:rsidR="001B6CCC" w:rsidRPr="00BF1D10">
        <w:rPr>
          <w:rFonts w:ascii="Times New Roman" w:hAnsi="Times New Roman" w:cs="Times New Roman"/>
          <w:sz w:val="24"/>
          <w:szCs w:val="24"/>
        </w:rPr>
        <w:t>Collaboration between the Parties with statutory and regulatory responsibilities for these co-located media can help address t</w:t>
      </w:r>
      <w:r w:rsidR="0006162C" w:rsidRPr="00BF1D10">
        <w:rPr>
          <w:rFonts w:ascii="Times New Roman" w:hAnsi="Times New Roman" w:cs="Times New Roman"/>
          <w:sz w:val="24"/>
          <w:szCs w:val="24"/>
        </w:rPr>
        <w:t xml:space="preserve">he physical interaction between contaminated sediments and the </w:t>
      </w:r>
      <w:r w:rsidR="00E2146A" w:rsidRPr="005F453B">
        <w:rPr>
          <w:rFonts w:ascii="Times New Roman" w:hAnsi="Times New Roman" w:cs="Times New Roman"/>
          <w:sz w:val="24"/>
          <w:szCs w:val="24"/>
        </w:rPr>
        <w:t>impaired water</w:t>
      </w:r>
      <w:r w:rsidR="0006162C" w:rsidRPr="005F453B">
        <w:rPr>
          <w:rFonts w:ascii="Times New Roman" w:hAnsi="Times New Roman" w:cs="Times New Roman"/>
          <w:sz w:val="24"/>
          <w:szCs w:val="24"/>
        </w:rPr>
        <w:t xml:space="preserve">. </w:t>
      </w:r>
      <w:r w:rsidR="00F74A2C" w:rsidRPr="005F453B">
        <w:rPr>
          <w:rFonts w:ascii="Times New Roman" w:hAnsi="Times New Roman" w:cs="Times New Roman"/>
          <w:b/>
          <w:sz w:val="24"/>
          <w:szCs w:val="24"/>
        </w:rPr>
        <w:t>[NOTE: Where the Site involves a federal facility</w:t>
      </w:r>
      <w:r w:rsidR="00CB4999" w:rsidRPr="005F453B">
        <w:rPr>
          <w:rFonts w:ascii="Times New Roman" w:hAnsi="Times New Roman" w:cs="Times New Roman"/>
          <w:b/>
          <w:sz w:val="24"/>
          <w:szCs w:val="24"/>
        </w:rPr>
        <w:t xml:space="preserve"> listed on the NPL</w:t>
      </w:r>
      <w:r w:rsidR="00F74A2C" w:rsidRPr="005F453B">
        <w:rPr>
          <w:rFonts w:ascii="Times New Roman" w:hAnsi="Times New Roman" w:cs="Times New Roman"/>
          <w:b/>
          <w:sz w:val="24"/>
          <w:szCs w:val="24"/>
        </w:rPr>
        <w:t xml:space="preserve">, the other federal agency would be acting pursuant to its CERCLA response authorities under EPA’s oversight.] </w:t>
      </w:r>
      <w:r w:rsidR="0006162C" w:rsidRPr="005F453B">
        <w:rPr>
          <w:rFonts w:ascii="Times New Roman" w:hAnsi="Times New Roman" w:cs="Times New Roman"/>
          <w:sz w:val="24"/>
          <w:szCs w:val="24"/>
        </w:rPr>
        <w:t>At [insert name of Site], EPA</w:t>
      </w:r>
      <w:r w:rsidR="00F74A2C" w:rsidRPr="005F453B">
        <w:rPr>
          <w:rFonts w:ascii="Times New Roman" w:hAnsi="Times New Roman" w:cs="Times New Roman"/>
          <w:sz w:val="24"/>
          <w:szCs w:val="24"/>
        </w:rPr>
        <w:t xml:space="preserve"> [</w:t>
      </w:r>
      <w:r w:rsidR="00F74A2C" w:rsidRPr="005F453B">
        <w:rPr>
          <w:rFonts w:ascii="Times New Roman" w:hAnsi="Times New Roman" w:cs="Times New Roman"/>
          <w:b/>
          <w:sz w:val="24"/>
          <w:szCs w:val="24"/>
        </w:rPr>
        <w:t>OR</w:t>
      </w:r>
      <w:r w:rsidR="00F74A2C" w:rsidRPr="005F453B">
        <w:rPr>
          <w:rFonts w:ascii="Times New Roman" w:hAnsi="Times New Roman" w:cs="Times New Roman"/>
          <w:sz w:val="24"/>
          <w:szCs w:val="24"/>
        </w:rPr>
        <w:t xml:space="preserve"> the [other federal agency], under EPA’s oversight</w:t>
      </w:r>
      <w:r w:rsidR="0070570F" w:rsidRPr="005F453B">
        <w:rPr>
          <w:rFonts w:ascii="Times New Roman" w:hAnsi="Times New Roman" w:cs="Times New Roman"/>
          <w:sz w:val="24"/>
          <w:szCs w:val="24"/>
        </w:rPr>
        <w:t>,</w:t>
      </w:r>
      <w:r w:rsidR="00F74A2C" w:rsidRPr="005F453B">
        <w:rPr>
          <w:rFonts w:ascii="Times New Roman" w:hAnsi="Times New Roman" w:cs="Times New Roman"/>
          <w:sz w:val="24"/>
          <w:szCs w:val="24"/>
        </w:rPr>
        <w:t>]</w:t>
      </w:r>
      <w:r w:rsidR="0006162C" w:rsidRPr="005F453B">
        <w:rPr>
          <w:rFonts w:ascii="Times New Roman" w:hAnsi="Times New Roman" w:cs="Times New Roman"/>
          <w:sz w:val="24"/>
          <w:szCs w:val="24"/>
        </w:rPr>
        <w:t xml:space="preserve"> </w:t>
      </w:r>
      <w:r w:rsidR="001B6CCC" w:rsidRPr="00C20211">
        <w:rPr>
          <w:rFonts w:ascii="Times New Roman" w:hAnsi="Times New Roman" w:cs="Times New Roman"/>
          <w:sz w:val="24"/>
          <w:szCs w:val="24"/>
        </w:rPr>
        <w:t xml:space="preserve">is taking a CERCLA response action to address </w:t>
      </w:r>
      <w:r w:rsidR="0006162C" w:rsidRPr="00C20211">
        <w:rPr>
          <w:rFonts w:ascii="Times New Roman" w:hAnsi="Times New Roman" w:cs="Times New Roman"/>
          <w:sz w:val="24"/>
          <w:szCs w:val="24"/>
        </w:rPr>
        <w:t>the</w:t>
      </w:r>
      <w:r w:rsidR="001B6CCC" w:rsidRPr="004521F7">
        <w:rPr>
          <w:rFonts w:ascii="Times New Roman" w:hAnsi="Times New Roman" w:cs="Times New Roman"/>
          <w:sz w:val="24"/>
          <w:szCs w:val="24"/>
        </w:rPr>
        <w:t xml:space="preserve"> contaminated</w:t>
      </w:r>
      <w:r w:rsidR="0006162C" w:rsidRPr="004521F7">
        <w:rPr>
          <w:rFonts w:ascii="Times New Roman" w:hAnsi="Times New Roman" w:cs="Times New Roman"/>
          <w:sz w:val="24"/>
          <w:szCs w:val="24"/>
        </w:rPr>
        <w:t xml:space="preserve"> sediments</w:t>
      </w:r>
      <w:r w:rsidR="001B6CCC" w:rsidRPr="004521F7">
        <w:rPr>
          <w:rFonts w:ascii="Times New Roman" w:hAnsi="Times New Roman" w:cs="Times New Roman"/>
          <w:sz w:val="24"/>
          <w:szCs w:val="24"/>
        </w:rPr>
        <w:t>;</w:t>
      </w:r>
      <w:r w:rsidR="0006162C" w:rsidRPr="004521F7">
        <w:rPr>
          <w:rFonts w:ascii="Times New Roman" w:hAnsi="Times New Roman" w:cs="Times New Roman"/>
          <w:sz w:val="24"/>
          <w:szCs w:val="24"/>
        </w:rPr>
        <w:t xml:space="preserve"> </w:t>
      </w:r>
      <w:r w:rsidR="001B6CCC" w:rsidRPr="004521F7">
        <w:rPr>
          <w:rFonts w:ascii="Times New Roman" w:hAnsi="Times New Roman" w:cs="Times New Roman"/>
          <w:sz w:val="24"/>
          <w:szCs w:val="24"/>
        </w:rPr>
        <w:t xml:space="preserve">at the same time, </w:t>
      </w:r>
      <w:r w:rsidR="0006162C" w:rsidRPr="004521F7">
        <w:rPr>
          <w:rFonts w:ascii="Times New Roman" w:hAnsi="Times New Roman" w:cs="Times New Roman"/>
          <w:sz w:val="24"/>
          <w:szCs w:val="24"/>
        </w:rPr>
        <w:t>[EPA/</w:t>
      </w:r>
      <w:r w:rsidR="006A593D" w:rsidRPr="004521F7">
        <w:rPr>
          <w:rFonts w:ascii="Times New Roman" w:hAnsi="Times New Roman" w:cs="Times New Roman"/>
          <w:sz w:val="24"/>
          <w:szCs w:val="24"/>
        </w:rPr>
        <w:t>s</w:t>
      </w:r>
      <w:r w:rsidR="0006162C" w:rsidRPr="004521F7">
        <w:rPr>
          <w:rFonts w:ascii="Times New Roman" w:hAnsi="Times New Roman" w:cs="Times New Roman"/>
          <w:sz w:val="24"/>
          <w:szCs w:val="24"/>
        </w:rPr>
        <w:t>tate/</w:t>
      </w:r>
      <w:r w:rsidR="006A593D" w:rsidRPr="004521F7">
        <w:rPr>
          <w:rFonts w:ascii="Times New Roman" w:hAnsi="Times New Roman" w:cs="Times New Roman"/>
          <w:sz w:val="24"/>
          <w:szCs w:val="24"/>
        </w:rPr>
        <w:t>t</w:t>
      </w:r>
      <w:r w:rsidR="0006162C" w:rsidRPr="004521F7">
        <w:rPr>
          <w:rFonts w:ascii="Times New Roman" w:hAnsi="Times New Roman" w:cs="Times New Roman"/>
          <w:sz w:val="24"/>
          <w:szCs w:val="24"/>
        </w:rPr>
        <w:t xml:space="preserve">ribe, select as appropriate] has </w:t>
      </w:r>
      <w:r w:rsidR="001B6CCC" w:rsidRPr="004521F7">
        <w:rPr>
          <w:rFonts w:ascii="Times New Roman" w:hAnsi="Times New Roman" w:cs="Times New Roman"/>
          <w:sz w:val="24"/>
          <w:szCs w:val="24"/>
        </w:rPr>
        <w:t xml:space="preserve">legal authorities related to </w:t>
      </w:r>
      <w:r w:rsidR="0006162C" w:rsidRPr="004521F7">
        <w:rPr>
          <w:rFonts w:ascii="Times New Roman" w:hAnsi="Times New Roman" w:cs="Times New Roman"/>
          <w:sz w:val="24"/>
          <w:szCs w:val="24"/>
        </w:rPr>
        <w:t xml:space="preserve">protecting </w:t>
      </w:r>
      <w:r w:rsidR="001B6CCC" w:rsidRPr="004521F7">
        <w:rPr>
          <w:rFonts w:ascii="Times New Roman" w:hAnsi="Times New Roman" w:cs="Times New Roman"/>
          <w:sz w:val="24"/>
          <w:szCs w:val="24"/>
        </w:rPr>
        <w:t>suspended and bedded sediment</w:t>
      </w:r>
      <w:r w:rsidR="006530A4" w:rsidRPr="004521F7">
        <w:rPr>
          <w:rFonts w:ascii="Times New Roman" w:hAnsi="Times New Roman" w:cs="Times New Roman"/>
          <w:sz w:val="24"/>
          <w:szCs w:val="24"/>
        </w:rPr>
        <w:t xml:space="preserve"> quality</w:t>
      </w:r>
      <w:r w:rsidR="001B6CCC" w:rsidRPr="004521F7">
        <w:rPr>
          <w:rFonts w:ascii="Times New Roman" w:hAnsi="Times New Roman" w:cs="Times New Roman"/>
          <w:sz w:val="24"/>
          <w:szCs w:val="24"/>
        </w:rPr>
        <w:t xml:space="preserve"> and </w:t>
      </w:r>
      <w:r w:rsidR="0006162C" w:rsidRPr="004521F7">
        <w:rPr>
          <w:rFonts w:ascii="Times New Roman" w:hAnsi="Times New Roman" w:cs="Times New Roman"/>
          <w:sz w:val="24"/>
          <w:szCs w:val="24"/>
        </w:rPr>
        <w:t xml:space="preserve">the </w:t>
      </w:r>
      <w:r w:rsidR="005F073E" w:rsidRPr="004521F7">
        <w:rPr>
          <w:rFonts w:ascii="Times New Roman" w:hAnsi="Times New Roman" w:cs="Times New Roman"/>
          <w:sz w:val="24"/>
          <w:szCs w:val="24"/>
        </w:rPr>
        <w:t>impaired water</w:t>
      </w:r>
      <w:r w:rsidR="001B6CCC" w:rsidRPr="004521F7">
        <w:rPr>
          <w:rFonts w:ascii="Times New Roman" w:hAnsi="Times New Roman" w:cs="Times New Roman"/>
          <w:sz w:val="24"/>
          <w:szCs w:val="24"/>
        </w:rPr>
        <w:t>.</w:t>
      </w:r>
      <w:r w:rsidR="00A72690" w:rsidRPr="004521F7">
        <w:rPr>
          <w:rFonts w:ascii="Times New Roman" w:hAnsi="Times New Roman" w:cs="Times New Roman"/>
          <w:sz w:val="24"/>
          <w:szCs w:val="24"/>
        </w:rPr>
        <w:t xml:space="preserve"> </w:t>
      </w:r>
      <w:r w:rsidR="001B6CCC" w:rsidRPr="004521F7">
        <w:rPr>
          <w:rFonts w:ascii="Times New Roman" w:hAnsi="Times New Roman" w:cs="Times New Roman"/>
          <w:sz w:val="24"/>
          <w:szCs w:val="24"/>
        </w:rPr>
        <w:t xml:space="preserve">Collaboration </w:t>
      </w:r>
      <w:r w:rsidR="00137627" w:rsidRPr="004521F7">
        <w:rPr>
          <w:rFonts w:ascii="Times New Roman" w:hAnsi="Times New Roman" w:cs="Times New Roman"/>
          <w:sz w:val="24"/>
          <w:szCs w:val="24"/>
        </w:rPr>
        <w:t xml:space="preserve">through any of the following </w:t>
      </w:r>
      <w:r w:rsidR="001B6CCC" w:rsidRPr="00125E63">
        <w:rPr>
          <w:rFonts w:ascii="Times New Roman" w:hAnsi="Times New Roman" w:cs="Times New Roman"/>
          <w:sz w:val="24"/>
          <w:szCs w:val="24"/>
        </w:rPr>
        <w:t xml:space="preserve">can help </w:t>
      </w:r>
      <w:r w:rsidR="005F073E" w:rsidRPr="00125E63">
        <w:rPr>
          <w:rFonts w:ascii="Times New Roman" w:hAnsi="Times New Roman" w:cs="Times New Roman"/>
          <w:sz w:val="24"/>
          <w:szCs w:val="24"/>
        </w:rPr>
        <w:t xml:space="preserve">facilitate the </w:t>
      </w:r>
      <w:r w:rsidR="006848C3" w:rsidRPr="00125E63">
        <w:rPr>
          <w:rFonts w:ascii="Times New Roman" w:hAnsi="Times New Roman" w:cs="Times New Roman"/>
          <w:sz w:val="24"/>
          <w:szCs w:val="24"/>
        </w:rPr>
        <w:t xml:space="preserve">reduction of the site load to impaired waters to attain water quality standards </w:t>
      </w:r>
      <w:r w:rsidR="005F073E" w:rsidRPr="00125E63">
        <w:rPr>
          <w:rFonts w:ascii="Times New Roman" w:hAnsi="Times New Roman" w:cs="Times New Roman"/>
          <w:sz w:val="24"/>
          <w:szCs w:val="24"/>
        </w:rPr>
        <w:t xml:space="preserve">and help address </w:t>
      </w:r>
      <w:r w:rsidR="001B6CCC" w:rsidRPr="00125E63">
        <w:rPr>
          <w:rFonts w:ascii="Times New Roman" w:hAnsi="Times New Roman" w:cs="Times New Roman"/>
          <w:sz w:val="24"/>
          <w:szCs w:val="24"/>
        </w:rPr>
        <w:t xml:space="preserve">the potential for </w:t>
      </w:r>
      <w:r w:rsidRPr="00125E63">
        <w:rPr>
          <w:rFonts w:ascii="Times New Roman" w:hAnsi="Times New Roman" w:cs="Times New Roman"/>
          <w:sz w:val="24"/>
          <w:szCs w:val="24"/>
        </w:rPr>
        <w:t>recontamination</w:t>
      </w:r>
      <w:r w:rsidR="0049188A" w:rsidRPr="00125E63">
        <w:rPr>
          <w:rFonts w:ascii="Times New Roman" w:hAnsi="Times New Roman" w:cs="Times New Roman"/>
          <w:sz w:val="24"/>
          <w:szCs w:val="24"/>
        </w:rPr>
        <w:t xml:space="preserve"> from point and nonpoint sources</w:t>
      </w:r>
      <w:r w:rsidR="00C31543" w:rsidRPr="00125E63">
        <w:rPr>
          <w:rFonts w:ascii="Times New Roman" w:hAnsi="Times New Roman" w:cs="Times New Roman"/>
          <w:sz w:val="24"/>
          <w:szCs w:val="24"/>
        </w:rPr>
        <w:t>:</w:t>
      </w:r>
      <w:r w:rsidR="0049188A" w:rsidRPr="00125E63">
        <w:rPr>
          <w:rFonts w:ascii="Times New Roman" w:hAnsi="Times New Roman" w:cs="Times New Roman"/>
          <w:sz w:val="24"/>
          <w:szCs w:val="24"/>
        </w:rPr>
        <w:t xml:space="preserve"> </w:t>
      </w:r>
      <w:r w:rsidR="00BF580F" w:rsidRPr="00BF1D10">
        <w:rPr>
          <w:rFonts w:ascii="Times New Roman" w:hAnsi="Times New Roman" w:cs="Times New Roman"/>
          <w:sz w:val="24"/>
          <w:szCs w:val="24"/>
        </w:rPr>
        <w:t xml:space="preserve">drafting and reviewing </w:t>
      </w:r>
      <w:r w:rsidR="0049188A" w:rsidRPr="00BF1D10">
        <w:rPr>
          <w:rFonts w:ascii="Times New Roman" w:hAnsi="Times New Roman" w:cs="Times New Roman"/>
          <w:sz w:val="24"/>
          <w:szCs w:val="24"/>
        </w:rPr>
        <w:t>NPDES permits</w:t>
      </w:r>
      <w:r w:rsidR="00BF580F" w:rsidRPr="00BF1D10">
        <w:rPr>
          <w:rFonts w:ascii="Times New Roman" w:hAnsi="Times New Roman" w:cs="Times New Roman"/>
          <w:sz w:val="24"/>
          <w:szCs w:val="24"/>
        </w:rPr>
        <w:t>,</w:t>
      </w:r>
      <w:r w:rsidR="0049188A" w:rsidRPr="00BF1D10">
        <w:rPr>
          <w:rFonts w:ascii="Times New Roman" w:hAnsi="Times New Roman" w:cs="Times New Roman"/>
          <w:sz w:val="24"/>
          <w:szCs w:val="24"/>
        </w:rPr>
        <w:t xml:space="preserve"> </w:t>
      </w:r>
      <w:r w:rsidR="00003556" w:rsidRPr="00BF1D10">
        <w:rPr>
          <w:rFonts w:ascii="Times New Roman" w:hAnsi="Times New Roman" w:cs="Times New Roman"/>
          <w:sz w:val="24"/>
          <w:szCs w:val="24"/>
        </w:rPr>
        <w:t xml:space="preserve">pursuant to CWA </w:t>
      </w:r>
      <w:r w:rsidR="006A593D" w:rsidRPr="00BF1D10">
        <w:rPr>
          <w:rFonts w:ascii="Times New Roman" w:hAnsi="Times New Roman" w:cs="Times New Roman"/>
          <w:sz w:val="24"/>
          <w:szCs w:val="24"/>
        </w:rPr>
        <w:t>§ </w:t>
      </w:r>
      <w:r w:rsidR="00003556" w:rsidRPr="00BF1D10">
        <w:rPr>
          <w:rFonts w:ascii="Times New Roman" w:hAnsi="Times New Roman" w:cs="Times New Roman"/>
          <w:sz w:val="24"/>
          <w:szCs w:val="24"/>
        </w:rPr>
        <w:t>402</w:t>
      </w:r>
      <w:r w:rsidR="00BF580F" w:rsidRPr="00BF1D10">
        <w:rPr>
          <w:rFonts w:ascii="Times New Roman" w:hAnsi="Times New Roman" w:cs="Times New Roman"/>
          <w:sz w:val="24"/>
          <w:szCs w:val="24"/>
        </w:rPr>
        <w:t>;</w:t>
      </w:r>
      <w:r w:rsidR="0049188A" w:rsidRPr="00BF1D10">
        <w:rPr>
          <w:rFonts w:ascii="Times New Roman" w:hAnsi="Times New Roman" w:cs="Times New Roman"/>
          <w:sz w:val="24"/>
          <w:szCs w:val="24"/>
        </w:rPr>
        <w:t xml:space="preserve"> </w:t>
      </w:r>
      <w:r w:rsidR="00FA5F23" w:rsidRPr="00BF1D10">
        <w:rPr>
          <w:rFonts w:ascii="Times New Roman" w:hAnsi="Times New Roman" w:cs="Times New Roman"/>
          <w:sz w:val="24"/>
          <w:szCs w:val="24"/>
        </w:rPr>
        <w:lastRenderedPageBreak/>
        <w:t>the listing of surface waters not attaining water quality standards</w:t>
      </w:r>
      <w:r w:rsidR="00BF580F" w:rsidRPr="00BF1D10">
        <w:rPr>
          <w:rFonts w:ascii="Times New Roman" w:hAnsi="Times New Roman" w:cs="Times New Roman"/>
          <w:sz w:val="24"/>
          <w:szCs w:val="24"/>
        </w:rPr>
        <w:t>,</w:t>
      </w:r>
      <w:r w:rsidR="00FA5F23" w:rsidRPr="00BF1D10">
        <w:rPr>
          <w:rFonts w:ascii="Times New Roman" w:hAnsi="Times New Roman" w:cs="Times New Roman"/>
          <w:sz w:val="24"/>
          <w:szCs w:val="24"/>
        </w:rPr>
        <w:t xml:space="preserve"> pursuant to </w:t>
      </w:r>
      <w:r w:rsidR="0049188A" w:rsidRPr="00BF1D10">
        <w:rPr>
          <w:rFonts w:ascii="Times New Roman" w:hAnsi="Times New Roman" w:cs="Times New Roman"/>
          <w:sz w:val="24"/>
          <w:szCs w:val="24"/>
        </w:rPr>
        <w:t xml:space="preserve">CWA </w:t>
      </w:r>
      <w:r w:rsidR="006A593D" w:rsidRPr="00BF1D10">
        <w:rPr>
          <w:rFonts w:ascii="Times New Roman" w:hAnsi="Times New Roman" w:cs="Times New Roman"/>
          <w:sz w:val="24"/>
          <w:szCs w:val="24"/>
        </w:rPr>
        <w:t>§</w:t>
      </w:r>
      <w:r w:rsidR="0049188A" w:rsidRPr="00BF1D10">
        <w:rPr>
          <w:rFonts w:ascii="Times New Roman" w:hAnsi="Times New Roman" w:cs="Times New Roman"/>
          <w:sz w:val="24"/>
          <w:szCs w:val="24"/>
        </w:rPr>
        <w:t xml:space="preserve"> 303(d)</w:t>
      </w:r>
      <w:r w:rsidR="00C31543" w:rsidRPr="00BF1D10">
        <w:rPr>
          <w:rFonts w:ascii="Times New Roman" w:hAnsi="Times New Roman" w:cs="Times New Roman"/>
          <w:sz w:val="24"/>
          <w:szCs w:val="24"/>
        </w:rPr>
        <w:t>;</w:t>
      </w:r>
      <w:r w:rsidR="00FA4769" w:rsidRPr="00BF1D10">
        <w:rPr>
          <w:rFonts w:ascii="Times New Roman" w:hAnsi="Times New Roman" w:cs="Times New Roman"/>
          <w:sz w:val="24"/>
          <w:szCs w:val="24"/>
        </w:rPr>
        <w:t xml:space="preserve"> </w:t>
      </w:r>
      <w:r w:rsidR="00FA5F23" w:rsidRPr="00BF1D10">
        <w:rPr>
          <w:rFonts w:ascii="Times New Roman" w:hAnsi="Times New Roman" w:cs="Times New Roman"/>
          <w:sz w:val="24"/>
          <w:szCs w:val="24"/>
        </w:rPr>
        <w:t>and establish</w:t>
      </w:r>
      <w:r w:rsidR="00BF580F" w:rsidRPr="00BF1D10">
        <w:rPr>
          <w:rFonts w:ascii="Times New Roman" w:hAnsi="Times New Roman" w:cs="Times New Roman"/>
          <w:sz w:val="24"/>
          <w:szCs w:val="24"/>
        </w:rPr>
        <w:t>ing</w:t>
      </w:r>
      <w:r w:rsidR="00FA5F23" w:rsidRPr="00BF1D10">
        <w:rPr>
          <w:rFonts w:ascii="Times New Roman" w:hAnsi="Times New Roman" w:cs="Times New Roman"/>
          <w:sz w:val="24"/>
          <w:szCs w:val="24"/>
        </w:rPr>
        <w:t xml:space="preserve"> and implement</w:t>
      </w:r>
      <w:r w:rsidR="00BF580F" w:rsidRPr="00BF1D10">
        <w:rPr>
          <w:rFonts w:ascii="Times New Roman" w:hAnsi="Times New Roman" w:cs="Times New Roman"/>
          <w:sz w:val="24"/>
          <w:szCs w:val="24"/>
        </w:rPr>
        <w:t>ing</w:t>
      </w:r>
      <w:r w:rsidR="00FA5F23" w:rsidRPr="00BF1D10">
        <w:rPr>
          <w:rFonts w:ascii="Times New Roman" w:hAnsi="Times New Roman" w:cs="Times New Roman"/>
          <w:sz w:val="24"/>
          <w:szCs w:val="24"/>
        </w:rPr>
        <w:t xml:space="preserve"> </w:t>
      </w:r>
      <w:r w:rsidR="0049188A" w:rsidRPr="00BF1D10">
        <w:rPr>
          <w:rFonts w:ascii="Times New Roman" w:hAnsi="Times New Roman" w:cs="Times New Roman"/>
          <w:sz w:val="24"/>
          <w:szCs w:val="24"/>
        </w:rPr>
        <w:t>TMDLs</w:t>
      </w:r>
      <w:r w:rsidR="00BF580F" w:rsidRPr="00BF1D10">
        <w:rPr>
          <w:rFonts w:ascii="Times New Roman" w:hAnsi="Times New Roman" w:cs="Times New Roman"/>
          <w:sz w:val="24"/>
          <w:szCs w:val="24"/>
        </w:rPr>
        <w:t xml:space="preserve">, pursuant to CWA </w:t>
      </w:r>
      <w:r w:rsidR="006A593D" w:rsidRPr="00BF1D10">
        <w:rPr>
          <w:rFonts w:ascii="Times New Roman" w:hAnsi="Times New Roman" w:cs="Times New Roman"/>
          <w:sz w:val="24"/>
          <w:szCs w:val="24"/>
        </w:rPr>
        <w:t>§ </w:t>
      </w:r>
      <w:r w:rsidR="00BF580F" w:rsidRPr="00BF1D10">
        <w:rPr>
          <w:rFonts w:ascii="Times New Roman" w:hAnsi="Times New Roman" w:cs="Times New Roman"/>
          <w:sz w:val="24"/>
          <w:szCs w:val="24"/>
        </w:rPr>
        <w:t>303(d)</w:t>
      </w:r>
      <w:r w:rsidRPr="00BF1D10">
        <w:rPr>
          <w:rFonts w:ascii="Times New Roman" w:hAnsi="Times New Roman" w:cs="Times New Roman"/>
          <w:sz w:val="24"/>
          <w:szCs w:val="24"/>
        </w:rPr>
        <w:t>.</w:t>
      </w:r>
    </w:p>
    <w:p w14:paraId="6B0296C6" w14:textId="2439B13A" w:rsidR="002E46A8" w:rsidRPr="005F453B" w:rsidRDefault="00FA4769" w:rsidP="006A593D">
      <w:pPr>
        <w:pStyle w:val="ListParagraph"/>
        <w:numPr>
          <w:ilvl w:val="1"/>
          <w:numId w:val="1"/>
        </w:numPr>
        <w:spacing w:after="0" w:line="240" w:lineRule="auto"/>
        <w:ind w:left="1080"/>
        <w:rPr>
          <w:rFonts w:ascii="Times New Roman" w:hAnsi="Times New Roman" w:cs="Times New Roman"/>
          <w:sz w:val="24"/>
          <w:szCs w:val="24"/>
        </w:rPr>
      </w:pPr>
      <w:r w:rsidRPr="00BF1D10">
        <w:rPr>
          <w:rFonts w:ascii="Times New Roman" w:hAnsi="Times New Roman" w:cs="Times New Roman"/>
          <w:sz w:val="24"/>
          <w:szCs w:val="24"/>
        </w:rPr>
        <w:t>Accordingly,</w:t>
      </w:r>
      <w:r w:rsidR="00B23DAB" w:rsidRPr="00BF1D10">
        <w:rPr>
          <w:rFonts w:ascii="Times New Roman" w:hAnsi="Times New Roman" w:cs="Times New Roman"/>
          <w:sz w:val="24"/>
          <w:szCs w:val="24"/>
        </w:rPr>
        <w:t xml:space="preserve"> </w:t>
      </w:r>
      <w:r w:rsidR="00DD2C9B" w:rsidRPr="00BF1D10">
        <w:rPr>
          <w:rFonts w:ascii="Times New Roman" w:hAnsi="Times New Roman" w:cs="Times New Roman"/>
          <w:sz w:val="24"/>
          <w:szCs w:val="24"/>
        </w:rPr>
        <w:t>t</w:t>
      </w:r>
      <w:r w:rsidR="00B170F9" w:rsidRPr="00BF1D10">
        <w:rPr>
          <w:rFonts w:ascii="Times New Roman" w:hAnsi="Times New Roman" w:cs="Times New Roman"/>
          <w:sz w:val="24"/>
          <w:szCs w:val="24"/>
        </w:rPr>
        <w:t>his MOU</w:t>
      </w:r>
      <w:r w:rsidR="00FE14DD" w:rsidRPr="00BF1D10">
        <w:rPr>
          <w:rFonts w:ascii="Times New Roman" w:hAnsi="Times New Roman" w:cs="Times New Roman"/>
          <w:sz w:val="24"/>
          <w:szCs w:val="24"/>
        </w:rPr>
        <w:t xml:space="preserve"> </w:t>
      </w:r>
      <w:r w:rsidR="006A02B3" w:rsidRPr="00BF1D10">
        <w:rPr>
          <w:rFonts w:ascii="Times New Roman" w:hAnsi="Times New Roman" w:cs="Times New Roman"/>
          <w:sz w:val="24"/>
          <w:szCs w:val="24"/>
        </w:rPr>
        <w:t>sets forth</w:t>
      </w:r>
      <w:r w:rsidR="0065232F" w:rsidRPr="00BF1D10">
        <w:rPr>
          <w:rFonts w:ascii="Times New Roman" w:hAnsi="Times New Roman" w:cs="Times New Roman"/>
          <w:sz w:val="24"/>
          <w:szCs w:val="24"/>
        </w:rPr>
        <w:t xml:space="preserve"> </w:t>
      </w:r>
      <w:r w:rsidR="00BE51FB" w:rsidRPr="00BF1D10">
        <w:rPr>
          <w:rFonts w:ascii="Times New Roman" w:hAnsi="Times New Roman" w:cs="Times New Roman"/>
          <w:sz w:val="24"/>
          <w:szCs w:val="24"/>
        </w:rPr>
        <w:t>how the Parties intend to</w:t>
      </w:r>
      <w:r w:rsidR="00F26C31" w:rsidRPr="00BF1D10">
        <w:rPr>
          <w:rFonts w:ascii="Times New Roman" w:hAnsi="Times New Roman" w:cs="Times New Roman"/>
          <w:sz w:val="24"/>
          <w:szCs w:val="24"/>
        </w:rPr>
        <w:t xml:space="preserve"> </w:t>
      </w:r>
      <w:r w:rsidR="00733660" w:rsidRPr="00BF1D10">
        <w:rPr>
          <w:rFonts w:ascii="Times New Roman" w:hAnsi="Times New Roman" w:cs="Times New Roman"/>
          <w:sz w:val="24"/>
          <w:szCs w:val="24"/>
        </w:rPr>
        <w:t xml:space="preserve">cooperate and coordinate to help facilitate </w:t>
      </w:r>
      <w:r w:rsidR="00F26C31" w:rsidRPr="00BF1D10">
        <w:rPr>
          <w:rFonts w:ascii="Times New Roman" w:hAnsi="Times New Roman" w:cs="Times New Roman"/>
          <w:sz w:val="24"/>
          <w:szCs w:val="24"/>
        </w:rPr>
        <w:t>the remediation and t</w:t>
      </w:r>
      <w:r w:rsidR="006530A4" w:rsidRPr="00BF1D10">
        <w:rPr>
          <w:rFonts w:ascii="Times New Roman" w:hAnsi="Times New Roman" w:cs="Times New Roman"/>
          <w:sz w:val="24"/>
          <w:szCs w:val="24"/>
        </w:rPr>
        <w:t>o</w:t>
      </w:r>
      <w:r w:rsidR="00F26C31" w:rsidRPr="00BF1D10">
        <w:rPr>
          <w:rFonts w:ascii="Times New Roman" w:hAnsi="Times New Roman" w:cs="Times New Roman"/>
          <w:sz w:val="24"/>
          <w:szCs w:val="24"/>
        </w:rPr>
        <w:t xml:space="preserve"> prevent </w:t>
      </w:r>
      <w:r w:rsidR="006530A4" w:rsidRPr="00BF1D10">
        <w:rPr>
          <w:rFonts w:ascii="Times New Roman" w:hAnsi="Times New Roman" w:cs="Times New Roman"/>
          <w:sz w:val="24"/>
          <w:szCs w:val="24"/>
        </w:rPr>
        <w:t>the</w:t>
      </w:r>
      <w:r w:rsidR="00F26C31" w:rsidRPr="00BF1D10">
        <w:rPr>
          <w:rFonts w:ascii="Times New Roman" w:hAnsi="Times New Roman" w:cs="Times New Roman"/>
          <w:sz w:val="24"/>
          <w:szCs w:val="24"/>
        </w:rPr>
        <w:t xml:space="preserve"> recontamination of </w:t>
      </w:r>
      <w:r w:rsidR="006530A4" w:rsidRPr="00BF1D10">
        <w:rPr>
          <w:rFonts w:ascii="Times New Roman" w:hAnsi="Times New Roman" w:cs="Times New Roman"/>
          <w:sz w:val="24"/>
          <w:szCs w:val="24"/>
        </w:rPr>
        <w:t xml:space="preserve">remediated </w:t>
      </w:r>
      <w:r w:rsidR="00F26C31" w:rsidRPr="00BF1D10">
        <w:rPr>
          <w:rFonts w:ascii="Times New Roman" w:hAnsi="Times New Roman" w:cs="Times New Roman"/>
          <w:sz w:val="24"/>
          <w:szCs w:val="24"/>
        </w:rPr>
        <w:t>sediment at the Site</w:t>
      </w:r>
      <w:r w:rsidR="00115256" w:rsidRPr="00BF1D10">
        <w:rPr>
          <w:rFonts w:ascii="Times New Roman" w:hAnsi="Times New Roman" w:cs="Times New Roman"/>
          <w:sz w:val="24"/>
          <w:szCs w:val="24"/>
        </w:rPr>
        <w:t xml:space="preserve">, as well as help facilitate the </w:t>
      </w:r>
      <w:r w:rsidR="00C80D43" w:rsidRPr="00BF1D10">
        <w:rPr>
          <w:rFonts w:ascii="Times New Roman" w:hAnsi="Times New Roman" w:cs="Times New Roman"/>
          <w:sz w:val="24"/>
          <w:szCs w:val="24"/>
        </w:rPr>
        <w:t xml:space="preserve">reduction of the site load to </w:t>
      </w:r>
      <w:r w:rsidR="00115256" w:rsidRPr="00BF1D10">
        <w:rPr>
          <w:rFonts w:ascii="Times New Roman" w:hAnsi="Times New Roman" w:cs="Times New Roman"/>
          <w:sz w:val="24"/>
          <w:szCs w:val="24"/>
        </w:rPr>
        <w:t>impaired waters,</w:t>
      </w:r>
      <w:r w:rsidR="00C80D43" w:rsidRPr="00BF1D10">
        <w:rPr>
          <w:rFonts w:ascii="Times New Roman" w:hAnsi="Times New Roman" w:cs="Times New Roman"/>
          <w:sz w:val="24"/>
          <w:szCs w:val="24"/>
        </w:rPr>
        <w:t xml:space="preserve"> in a number of ways, including</w:t>
      </w:r>
      <w:r w:rsidR="00F26C31" w:rsidRPr="00BF1D10">
        <w:rPr>
          <w:rFonts w:ascii="Times New Roman" w:hAnsi="Times New Roman" w:cs="Times New Roman"/>
          <w:sz w:val="24"/>
          <w:szCs w:val="24"/>
        </w:rPr>
        <w:t>:</w:t>
      </w:r>
      <w:r w:rsidR="00BE51FB" w:rsidRPr="00BF1D10">
        <w:rPr>
          <w:rFonts w:ascii="Times New Roman" w:hAnsi="Times New Roman" w:cs="Times New Roman"/>
          <w:sz w:val="24"/>
          <w:szCs w:val="24"/>
        </w:rPr>
        <w:t xml:space="preserve"> </w:t>
      </w:r>
      <w:r w:rsidR="00BA1C83" w:rsidRPr="00BF1D10">
        <w:rPr>
          <w:rFonts w:ascii="Times New Roman" w:hAnsi="Times New Roman" w:cs="Times New Roman"/>
          <w:sz w:val="24"/>
          <w:szCs w:val="24"/>
        </w:rPr>
        <w:t>(1) identifying those activities that foster communication, collaboration, and transparency by each Party in carrying out its roles and responsibilities, consistent with CERCLA,</w:t>
      </w:r>
      <w:r w:rsidR="00BA1C83">
        <w:rPr>
          <w:rFonts w:ascii="Times New Roman" w:hAnsi="Times New Roman" w:cs="Times New Roman"/>
          <w:sz w:val="24"/>
          <w:szCs w:val="24"/>
        </w:rPr>
        <w:t xml:space="preserve"> the CWA,</w:t>
      </w:r>
      <w:r w:rsidR="00BA1C83" w:rsidRPr="00BF1D10">
        <w:rPr>
          <w:rFonts w:ascii="Times New Roman" w:hAnsi="Times New Roman" w:cs="Times New Roman"/>
          <w:sz w:val="24"/>
          <w:szCs w:val="24"/>
        </w:rPr>
        <w:t xml:space="preserve"> </w:t>
      </w:r>
      <w:r w:rsidR="00BA1C83">
        <w:rPr>
          <w:rFonts w:ascii="Times New Roman" w:hAnsi="Times New Roman" w:cs="Times New Roman"/>
          <w:sz w:val="24"/>
          <w:szCs w:val="24"/>
        </w:rPr>
        <w:t>CWA regulations</w:t>
      </w:r>
      <w:r w:rsidR="00BA1C83" w:rsidRPr="00BF1D10">
        <w:rPr>
          <w:rFonts w:ascii="Times New Roman" w:hAnsi="Times New Roman" w:cs="Times New Roman"/>
          <w:sz w:val="24"/>
          <w:szCs w:val="24"/>
        </w:rPr>
        <w:t xml:space="preserve">, </w:t>
      </w:r>
      <w:r w:rsidR="00BA1C83">
        <w:rPr>
          <w:rFonts w:ascii="Times New Roman" w:hAnsi="Times New Roman" w:cs="Times New Roman"/>
          <w:sz w:val="24"/>
          <w:szCs w:val="24"/>
        </w:rPr>
        <w:t xml:space="preserve">the NCP, </w:t>
      </w:r>
      <w:r w:rsidR="00BA1C83" w:rsidRPr="00BF1D10">
        <w:rPr>
          <w:rFonts w:ascii="Times New Roman" w:hAnsi="Times New Roman" w:cs="Times New Roman"/>
          <w:sz w:val="24"/>
          <w:szCs w:val="24"/>
        </w:rPr>
        <w:t xml:space="preserve">subpart O, and existing EPA CERCLA </w:t>
      </w:r>
      <w:r w:rsidR="00BA1C83">
        <w:rPr>
          <w:rFonts w:ascii="Times New Roman" w:hAnsi="Times New Roman" w:cs="Times New Roman"/>
          <w:sz w:val="24"/>
          <w:szCs w:val="24"/>
        </w:rPr>
        <w:t xml:space="preserve">and CWA </w:t>
      </w:r>
      <w:r w:rsidR="00BA1C83" w:rsidRPr="00BF1D10">
        <w:rPr>
          <w:rFonts w:ascii="Times New Roman" w:hAnsi="Times New Roman" w:cs="Times New Roman"/>
          <w:sz w:val="24"/>
          <w:szCs w:val="24"/>
        </w:rPr>
        <w:t>guidance</w:t>
      </w:r>
      <w:r w:rsidR="006A02B3" w:rsidRPr="00BF1D10">
        <w:rPr>
          <w:rFonts w:ascii="Times New Roman" w:hAnsi="Times New Roman" w:cs="Times New Roman"/>
          <w:sz w:val="24"/>
          <w:szCs w:val="24"/>
        </w:rPr>
        <w:t>;</w:t>
      </w:r>
      <w:r w:rsidR="002E46A8" w:rsidRPr="00BF1D10">
        <w:rPr>
          <w:rFonts w:ascii="Times New Roman" w:hAnsi="Times New Roman" w:cs="Times New Roman"/>
          <w:sz w:val="24"/>
          <w:szCs w:val="24"/>
        </w:rPr>
        <w:t xml:space="preserve"> </w:t>
      </w:r>
      <w:r w:rsidR="006A02B3" w:rsidRPr="00BF1D10">
        <w:rPr>
          <w:rFonts w:ascii="Times New Roman" w:hAnsi="Times New Roman" w:cs="Times New Roman"/>
          <w:sz w:val="24"/>
          <w:szCs w:val="24"/>
        </w:rPr>
        <w:t>(2)</w:t>
      </w:r>
      <w:r w:rsidR="00C31543" w:rsidRPr="00BF1D10">
        <w:rPr>
          <w:rFonts w:ascii="Times New Roman" w:hAnsi="Times New Roman" w:cs="Times New Roman"/>
          <w:sz w:val="24"/>
          <w:szCs w:val="24"/>
        </w:rPr>
        <w:t xml:space="preserve"> taking such</w:t>
      </w:r>
      <w:r w:rsidR="006A02B3" w:rsidRPr="00BF1D10">
        <w:rPr>
          <w:rFonts w:ascii="Times New Roman" w:hAnsi="Times New Roman" w:cs="Times New Roman"/>
          <w:sz w:val="24"/>
          <w:szCs w:val="24"/>
        </w:rPr>
        <w:t xml:space="preserve"> </w:t>
      </w:r>
      <w:r w:rsidR="00EF5E46" w:rsidRPr="00BF1D10">
        <w:rPr>
          <w:rFonts w:ascii="Times New Roman" w:hAnsi="Times New Roman" w:cs="Times New Roman"/>
          <w:sz w:val="24"/>
          <w:szCs w:val="24"/>
        </w:rPr>
        <w:t xml:space="preserve">other steps </w:t>
      </w:r>
      <w:r w:rsidR="00585DF1" w:rsidRPr="00BF1D10">
        <w:rPr>
          <w:rFonts w:ascii="Times New Roman" w:hAnsi="Times New Roman" w:cs="Times New Roman"/>
          <w:sz w:val="24"/>
          <w:szCs w:val="24"/>
        </w:rPr>
        <w:t xml:space="preserve">that </w:t>
      </w:r>
      <w:r w:rsidR="00EF5E46" w:rsidRPr="00BF1D10">
        <w:rPr>
          <w:rFonts w:ascii="Times New Roman" w:hAnsi="Times New Roman" w:cs="Times New Roman"/>
          <w:sz w:val="24"/>
          <w:szCs w:val="24"/>
        </w:rPr>
        <w:t xml:space="preserve">may help </w:t>
      </w:r>
      <w:r w:rsidR="00DD2C9B" w:rsidRPr="00BF1D10">
        <w:rPr>
          <w:rFonts w:ascii="Times New Roman" w:hAnsi="Times New Roman" w:cs="Times New Roman"/>
          <w:sz w:val="24"/>
          <w:szCs w:val="24"/>
        </w:rPr>
        <w:t xml:space="preserve">facilitate effective means of carrying out the Parties’ statutory and regulatory </w:t>
      </w:r>
      <w:r w:rsidR="001B6CCC" w:rsidRPr="00BF1D10">
        <w:rPr>
          <w:rFonts w:ascii="Times New Roman" w:hAnsi="Times New Roman" w:cs="Times New Roman"/>
          <w:sz w:val="24"/>
          <w:szCs w:val="24"/>
        </w:rPr>
        <w:t>authorities</w:t>
      </w:r>
      <w:r w:rsidR="00DD2C9B" w:rsidRPr="00BF1D10">
        <w:rPr>
          <w:rFonts w:ascii="Times New Roman" w:hAnsi="Times New Roman" w:cs="Times New Roman"/>
          <w:sz w:val="24"/>
          <w:szCs w:val="24"/>
        </w:rPr>
        <w:t>; and (</w:t>
      </w:r>
      <w:r w:rsidR="006A02B3" w:rsidRPr="00BF1D10">
        <w:rPr>
          <w:rFonts w:ascii="Times New Roman" w:hAnsi="Times New Roman" w:cs="Times New Roman"/>
          <w:sz w:val="24"/>
          <w:szCs w:val="24"/>
        </w:rPr>
        <w:t>3</w:t>
      </w:r>
      <w:r w:rsidR="00DD2C9B" w:rsidRPr="00BF1D10">
        <w:rPr>
          <w:rFonts w:ascii="Times New Roman" w:hAnsi="Times New Roman" w:cs="Times New Roman"/>
          <w:sz w:val="24"/>
          <w:szCs w:val="24"/>
        </w:rPr>
        <w:t>)</w:t>
      </w:r>
      <w:r w:rsidR="002E46A8" w:rsidRPr="00BF1D10">
        <w:rPr>
          <w:rFonts w:ascii="Times New Roman" w:hAnsi="Times New Roman" w:cs="Times New Roman"/>
          <w:sz w:val="24"/>
          <w:szCs w:val="24"/>
        </w:rPr>
        <w:t xml:space="preserve"> </w:t>
      </w:r>
      <w:r w:rsidRPr="00BF1D10">
        <w:rPr>
          <w:rFonts w:ascii="Times New Roman" w:hAnsi="Times New Roman" w:cs="Times New Roman"/>
          <w:sz w:val="24"/>
          <w:szCs w:val="24"/>
        </w:rPr>
        <w:t>pursuing</w:t>
      </w:r>
      <w:r w:rsidR="00D97108" w:rsidRPr="00BF1D10">
        <w:rPr>
          <w:rFonts w:ascii="Times New Roman" w:hAnsi="Times New Roman" w:cs="Times New Roman"/>
          <w:sz w:val="24"/>
          <w:szCs w:val="24"/>
        </w:rPr>
        <w:t xml:space="preserve"> </w:t>
      </w:r>
      <w:r w:rsidR="0065232F" w:rsidRPr="00BF1D10">
        <w:rPr>
          <w:rFonts w:ascii="Times New Roman" w:hAnsi="Times New Roman" w:cs="Times New Roman"/>
          <w:sz w:val="24"/>
          <w:szCs w:val="24"/>
        </w:rPr>
        <w:t xml:space="preserve">effective coordination and cooperation to optimize federal, </w:t>
      </w:r>
      <w:r w:rsidR="005F453B">
        <w:rPr>
          <w:rFonts w:ascii="Times New Roman" w:hAnsi="Times New Roman" w:cs="Times New Roman"/>
          <w:sz w:val="24"/>
          <w:szCs w:val="24"/>
        </w:rPr>
        <w:t>s</w:t>
      </w:r>
      <w:r w:rsidR="0065232F" w:rsidRPr="005F453B">
        <w:rPr>
          <w:rFonts w:ascii="Times New Roman" w:hAnsi="Times New Roman" w:cs="Times New Roman"/>
          <w:sz w:val="24"/>
          <w:szCs w:val="24"/>
        </w:rPr>
        <w:t xml:space="preserve">tate[, and </w:t>
      </w:r>
      <w:r w:rsidR="005F453B">
        <w:rPr>
          <w:rFonts w:ascii="Times New Roman" w:hAnsi="Times New Roman" w:cs="Times New Roman"/>
          <w:sz w:val="24"/>
          <w:szCs w:val="24"/>
        </w:rPr>
        <w:t>t</w:t>
      </w:r>
      <w:r w:rsidR="0065232F" w:rsidRPr="005F453B">
        <w:rPr>
          <w:rFonts w:ascii="Times New Roman" w:hAnsi="Times New Roman" w:cs="Times New Roman"/>
          <w:sz w:val="24"/>
          <w:szCs w:val="24"/>
        </w:rPr>
        <w:t>ribal</w:t>
      </w:r>
      <w:r w:rsidR="00B213A3" w:rsidRPr="005F453B">
        <w:rPr>
          <w:rFonts w:ascii="Times New Roman" w:hAnsi="Times New Roman" w:cs="Times New Roman"/>
          <w:sz w:val="24"/>
          <w:szCs w:val="24"/>
        </w:rPr>
        <w:t>]</w:t>
      </w:r>
      <w:r w:rsidR="0065232F" w:rsidRPr="005F453B">
        <w:rPr>
          <w:rFonts w:ascii="Times New Roman" w:hAnsi="Times New Roman" w:cs="Times New Roman"/>
          <w:sz w:val="24"/>
          <w:szCs w:val="24"/>
        </w:rPr>
        <w:t xml:space="preserve"> expertise and available resources.</w:t>
      </w:r>
    </w:p>
    <w:p w14:paraId="5D5F1A78" w14:textId="0B2A878D" w:rsidR="00BF16AA" w:rsidRPr="00BF1D10" w:rsidRDefault="00494D42" w:rsidP="006A593D">
      <w:pPr>
        <w:pStyle w:val="ListParagraph"/>
        <w:numPr>
          <w:ilvl w:val="1"/>
          <w:numId w:val="1"/>
        </w:numPr>
        <w:spacing w:after="0" w:line="240" w:lineRule="auto"/>
        <w:ind w:left="1080"/>
        <w:rPr>
          <w:rFonts w:ascii="Times New Roman" w:hAnsi="Times New Roman" w:cs="Times New Roman"/>
          <w:sz w:val="24"/>
          <w:szCs w:val="24"/>
        </w:rPr>
      </w:pPr>
      <w:r w:rsidRPr="00C20211">
        <w:rPr>
          <w:rFonts w:ascii="Times New Roman" w:hAnsi="Times New Roman" w:cs="Times New Roman"/>
          <w:sz w:val="24"/>
          <w:szCs w:val="24"/>
        </w:rPr>
        <w:t xml:space="preserve">This MOU does not modify or supersede any existing CWA or CERCLA guidance, nor does it </w:t>
      </w:r>
      <w:r w:rsidR="00733660" w:rsidRPr="00C20211">
        <w:rPr>
          <w:rFonts w:ascii="Times New Roman" w:hAnsi="Times New Roman" w:cs="Times New Roman"/>
          <w:sz w:val="24"/>
          <w:szCs w:val="24"/>
        </w:rPr>
        <w:t xml:space="preserve">affect, </w:t>
      </w:r>
      <w:r w:rsidRPr="00C20211">
        <w:rPr>
          <w:rFonts w:ascii="Times New Roman" w:hAnsi="Times New Roman" w:cs="Times New Roman"/>
          <w:sz w:val="24"/>
          <w:szCs w:val="24"/>
        </w:rPr>
        <w:t>modify</w:t>
      </w:r>
      <w:r w:rsidR="00733660" w:rsidRPr="00C20211">
        <w:rPr>
          <w:rFonts w:ascii="Times New Roman" w:hAnsi="Times New Roman" w:cs="Times New Roman"/>
          <w:sz w:val="24"/>
          <w:szCs w:val="24"/>
        </w:rPr>
        <w:t>,</w:t>
      </w:r>
      <w:r w:rsidRPr="00C20211">
        <w:rPr>
          <w:rFonts w:ascii="Times New Roman" w:hAnsi="Times New Roman" w:cs="Times New Roman"/>
          <w:sz w:val="24"/>
          <w:szCs w:val="24"/>
        </w:rPr>
        <w:t xml:space="preserve"> or supersede any existi</w:t>
      </w:r>
      <w:r w:rsidR="0017287A" w:rsidRPr="00C20211">
        <w:rPr>
          <w:rFonts w:ascii="Times New Roman" w:hAnsi="Times New Roman" w:cs="Times New Roman"/>
          <w:sz w:val="24"/>
          <w:szCs w:val="24"/>
        </w:rPr>
        <w:t xml:space="preserve">ng </w:t>
      </w:r>
      <w:r w:rsidR="00A00845" w:rsidRPr="00C20211">
        <w:rPr>
          <w:rFonts w:ascii="Times New Roman" w:hAnsi="Times New Roman" w:cs="Times New Roman"/>
          <w:sz w:val="24"/>
          <w:szCs w:val="24"/>
        </w:rPr>
        <w:t>[CERCLA §</w:t>
      </w:r>
      <w:r w:rsidR="006A593D" w:rsidRPr="004521F7">
        <w:rPr>
          <w:rFonts w:ascii="Times New Roman" w:hAnsi="Times New Roman" w:cs="Times New Roman"/>
          <w:sz w:val="24"/>
          <w:szCs w:val="24"/>
        </w:rPr>
        <w:t> </w:t>
      </w:r>
      <w:r w:rsidR="00A00845" w:rsidRPr="004521F7">
        <w:rPr>
          <w:rFonts w:ascii="Times New Roman" w:hAnsi="Times New Roman" w:cs="Times New Roman"/>
          <w:sz w:val="24"/>
          <w:szCs w:val="24"/>
        </w:rPr>
        <w:t>120 interagency agreem</w:t>
      </w:r>
      <w:r w:rsidR="00A00845" w:rsidRPr="00BF1D10">
        <w:rPr>
          <w:rFonts w:ascii="Times New Roman" w:hAnsi="Times New Roman" w:cs="Times New Roman"/>
          <w:sz w:val="24"/>
          <w:szCs w:val="24"/>
        </w:rPr>
        <w:t xml:space="preserve">ent,] </w:t>
      </w:r>
      <w:r w:rsidR="0017287A" w:rsidRPr="00BF1D10">
        <w:rPr>
          <w:rFonts w:ascii="Times New Roman" w:hAnsi="Times New Roman" w:cs="Times New Roman"/>
          <w:sz w:val="24"/>
          <w:szCs w:val="24"/>
        </w:rPr>
        <w:t>CERCLA § 104(d) agreements,</w:t>
      </w:r>
      <w:r w:rsidRPr="00BF1D10">
        <w:rPr>
          <w:rFonts w:ascii="Times New Roman" w:hAnsi="Times New Roman" w:cs="Times New Roman"/>
          <w:sz w:val="24"/>
          <w:szCs w:val="24"/>
        </w:rPr>
        <w:t xml:space="preserve"> Superfund Memoranda of Agreement</w:t>
      </w:r>
      <w:r w:rsidR="0017287A" w:rsidRPr="00BF1D10">
        <w:rPr>
          <w:rFonts w:ascii="Times New Roman" w:hAnsi="Times New Roman" w:cs="Times New Roman"/>
          <w:sz w:val="24"/>
          <w:szCs w:val="24"/>
        </w:rPr>
        <w:t xml:space="preserve">, or settlement agreements or </w:t>
      </w:r>
      <w:r w:rsidR="00733660" w:rsidRPr="00BF1D10">
        <w:rPr>
          <w:rFonts w:ascii="Times New Roman" w:hAnsi="Times New Roman" w:cs="Times New Roman"/>
          <w:sz w:val="24"/>
          <w:szCs w:val="24"/>
        </w:rPr>
        <w:t xml:space="preserve">enforcement </w:t>
      </w:r>
      <w:r w:rsidR="0017287A" w:rsidRPr="00BF1D10">
        <w:rPr>
          <w:rFonts w:ascii="Times New Roman" w:hAnsi="Times New Roman" w:cs="Times New Roman"/>
          <w:sz w:val="24"/>
          <w:szCs w:val="24"/>
        </w:rPr>
        <w:t xml:space="preserve">orders with </w:t>
      </w:r>
      <w:r w:rsidR="00733660" w:rsidRPr="00BF1D10">
        <w:rPr>
          <w:rFonts w:ascii="Times New Roman" w:hAnsi="Times New Roman" w:cs="Times New Roman"/>
          <w:sz w:val="24"/>
          <w:szCs w:val="24"/>
        </w:rPr>
        <w:t>potentially responsible parties (</w:t>
      </w:r>
      <w:r w:rsidR="0017287A" w:rsidRPr="00BF1D10">
        <w:rPr>
          <w:rFonts w:ascii="Times New Roman" w:hAnsi="Times New Roman" w:cs="Times New Roman"/>
          <w:sz w:val="24"/>
          <w:szCs w:val="24"/>
        </w:rPr>
        <w:t>PRPs</w:t>
      </w:r>
      <w:r w:rsidR="00733660" w:rsidRPr="00BF1D10">
        <w:rPr>
          <w:rFonts w:ascii="Times New Roman" w:hAnsi="Times New Roman" w:cs="Times New Roman"/>
          <w:sz w:val="24"/>
          <w:szCs w:val="24"/>
        </w:rPr>
        <w:t>)</w:t>
      </w:r>
      <w:r w:rsidRPr="00BF1D10">
        <w:rPr>
          <w:rFonts w:ascii="Times New Roman" w:hAnsi="Times New Roman" w:cs="Times New Roman"/>
          <w:sz w:val="24"/>
          <w:szCs w:val="24"/>
        </w:rPr>
        <w:t xml:space="preserve"> pertaining to this Site.</w:t>
      </w:r>
      <w:r w:rsidR="003712A5" w:rsidRPr="00BF1D10">
        <w:rPr>
          <w:rFonts w:ascii="Times New Roman" w:hAnsi="Times New Roman" w:cs="Times New Roman"/>
          <w:sz w:val="24"/>
          <w:szCs w:val="24"/>
        </w:rPr>
        <w:t xml:space="preserve"> </w:t>
      </w:r>
      <w:r w:rsidR="00FA4769" w:rsidRPr="00BF1D10">
        <w:rPr>
          <w:rFonts w:ascii="Times New Roman" w:hAnsi="Times New Roman" w:cs="Times New Roman"/>
          <w:sz w:val="24"/>
          <w:szCs w:val="24"/>
        </w:rPr>
        <w:t>All actions taken under th</w:t>
      </w:r>
      <w:r w:rsidR="00BF16AA" w:rsidRPr="00BF1D10">
        <w:rPr>
          <w:rFonts w:ascii="Times New Roman" w:hAnsi="Times New Roman" w:cs="Times New Roman"/>
          <w:sz w:val="24"/>
          <w:szCs w:val="24"/>
        </w:rPr>
        <w:t>is</w:t>
      </w:r>
      <w:r w:rsidR="00FA4769" w:rsidRPr="00BF1D10">
        <w:rPr>
          <w:rFonts w:ascii="Times New Roman" w:hAnsi="Times New Roman" w:cs="Times New Roman"/>
          <w:sz w:val="24"/>
          <w:szCs w:val="24"/>
        </w:rPr>
        <w:t xml:space="preserve"> MOU should be consistent with any and all of the following related to this Site:</w:t>
      </w:r>
    </w:p>
    <w:p w14:paraId="24876734" w14:textId="331FEE37" w:rsidR="00BF16AA" w:rsidRPr="00BF1D10" w:rsidRDefault="00FA4769" w:rsidP="006A593D">
      <w:pPr>
        <w:pStyle w:val="ListParagraph"/>
        <w:numPr>
          <w:ilvl w:val="2"/>
          <w:numId w:val="1"/>
        </w:numPr>
        <w:spacing w:after="0" w:line="240" w:lineRule="auto"/>
        <w:ind w:left="1800" w:hanging="360"/>
        <w:rPr>
          <w:rFonts w:ascii="Times New Roman" w:hAnsi="Times New Roman" w:cs="Times New Roman"/>
          <w:sz w:val="24"/>
          <w:szCs w:val="24"/>
        </w:rPr>
      </w:pPr>
      <w:r w:rsidRPr="00BF1D10">
        <w:rPr>
          <w:rFonts w:ascii="Times New Roman" w:hAnsi="Times New Roman" w:cs="Times New Roman"/>
          <w:sz w:val="24"/>
          <w:szCs w:val="24"/>
        </w:rPr>
        <w:t>the CWA</w:t>
      </w:r>
      <w:r w:rsidR="00BF16AA" w:rsidRPr="00BF1D10">
        <w:rPr>
          <w:rFonts w:ascii="Times New Roman" w:hAnsi="Times New Roman" w:cs="Times New Roman"/>
          <w:sz w:val="24"/>
          <w:szCs w:val="24"/>
        </w:rPr>
        <w:t>,</w:t>
      </w:r>
      <w:r w:rsidRPr="00BF1D10">
        <w:rPr>
          <w:rFonts w:ascii="Times New Roman" w:hAnsi="Times New Roman" w:cs="Times New Roman"/>
          <w:sz w:val="24"/>
          <w:szCs w:val="24"/>
        </w:rPr>
        <w:t xml:space="preserve"> CERCLA</w:t>
      </w:r>
      <w:r w:rsidR="00BF16AA" w:rsidRPr="00BF1D10">
        <w:rPr>
          <w:rFonts w:ascii="Times New Roman" w:hAnsi="Times New Roman" w:cs="Times New Roman"/>
          <w:sz w:val="24"/>
          <w:szCs w:val="24"/>
        </w:rPr>
        <w:t>,</w:t>
      </w:r>
      <w:r w:rsidRPr="00BF1D10">
        <w:rPr>
          <w:rFonts w:ascii="Times New Roman" w:hAnsi="Times New Roman" w:cs="Times New Roman"/>
          <w:sz w:val="24"/>
          <w:szCs w:val="24"/>
        </w:rPr>
        <w:t xml:space="preserve"> the NCP</w:t>
      </w:r>
      <w:r w:rsidR="00BF16AA" w:rsidRPr="00BF1D10">
        <w:rPr>
          <w:rFonts w:ascii="Times New Roman" w:hAnsi="Times New Roman" w:cs="Times New Roman"/>
          <w:sz w:val="24"/>
          <w:szCs w:val="24"/>
        </w:rPr>
        <w:t>, and related CWA</w:t>
      </w:r>
      <w:r w:rsidR="00C80D43" w:rsidRPr="00BF1D10">
        <w:rPr>
          <w:rFonts w:ascii="Times New Roman" w:hAnsi="Times New Roman" w:cs="Times New Roman"/>
          <w:sz w:val="24"/>
          <w:szCs w:val="24"/>
        </w:rPr>
        <w:t xml:space="preserve"> and CERCLA</w:t>
      </w:r>
      <w:r w:rsidR="00BF16AA" w:rsidRPr="00BF1D10">
        <w:rPr>
          <w:rFonts w:ascii="Times New Roman" w:hAnsi="Times New Roman" w:cs="Times New Roman"/>
          <w:sz w:val="24"/>
          <w:szCs w:val="24"/>
        </w:rPr>
        <w:t xml:space="preserve"> regulations</w:t>
      </w:r>
      <w:r w:rsidRPr="00BF1D10">
        <w:rPr>
          <w:rFonts w:ascii="Times New Roman" w:hAnsi="Times New Roman" w:cs="Times New Roman"/>
          <w:sz w:val="24"/>
          <w:szCs w:val="24"/>
        </w:rPr>
        <w:t xml:space="preserve">; </w:t>
      </w:r>
    </w:p>
    <w:p w14:paraId="798F0829" w14:textId="503DACC7" w:rsidR="00BF16AA" w:rsidRPr="00BF1D10" w:rsidRDefault="00FA4769" w:rsidP="006A593D">
      <w:pPr>
        <w:pStyle w:val="ListParagraph"/>
        <w:numPr>
          <w:ilvl w:val="2"/>
          <w:numId w:val="1"/>
        </w:numPr>
        <w:spacing w:after="0" w:line="240" w:lineRule="auto"/>
        <w:ind w:left="1800" w:hanging="360"/>
        <w:rPr>
          <w:rFonts w:ascii="Times New Roman" w:hAnsi="Times New Roman" w:cs="Times New Roman"/>
          <w:sz w:val="24"/>
          <w:szCs w:val="24"/>
        </w:rPr>
      </w:pPr>
      <w:r w:rsidRPr="00BF1D10">
        <w:rPr>
          <w:rFonts w:ascii="Times New Roman" w:hAnsi="Times New Roman" w:cs="Times New Roman"/>
          <w:sz w:val="24"/>
          <w:szCs w:val="24"/>
        </w:rPr>
        <w:t xml:space="preserve">existing </w:t>
      </w:r>
      <w:r w:rsidR="00114C66" w:rsidRPr="00BF1D10">
        <w:rPr>
          <w:rFonts w:ascii="Times New Roman" w:hAnsi="Times New Roman" w:cs="Times New Roman"/>
          <w:sz w:val="24"/>
          <w:szCs w:val="24"/>
        </w:rPr>
        <w:t xml:space="preserve">CERCLA </w:t>
      </w:r>
      <w:r w:rsidRPr="00BF1D10">
        <w:rPr>
          <w:rFonts w:ascii="Times New Roman" w:hAnsi="Times New Roman" w:cs="Times New Roman"/>
          <w:sz w:val="24"/>
          <w:szCs w:val="24"/>
        </w:rPr>
        <w:t xml:space="preserve">and CWA guidance; </w:t>
      </w:r>
    </w:p>
    <w:p w14:paraId="7F38F7AA" w14:textId="77777777" w:rsidR="00BF16AA" w:rsidRPr="00BF1D10" w:rsidRDefault="00BF16AA" w:rsidP="006A593D">
      <w:pPr>
        <w:pStyle w:val="ListParagraph"/>
        <w:numPr>
          <w:ilvl w:val="2"/>
          <w:numId w:val="1"/>
        </w:numPr>
        <w:spacing w:after="0" w:line="240" w:lineRule="auto"/>
        <w:ind w:left="1800" w:hanging="360"/>
        <w:rPr>
          <w:rFonts w:ascii="Times New Roman" w:hAnsi="Times New Roman" w:cs="Times New Roman"/>
          <w:sz w:val="24"/>
          <w:szCs w:val="24"/>
        </w:rPr>
      </w:pPr>
      <w:r w:rsidRPr="00BF1D10">
        <w:rPr>
          <w:rFonts w:ascii="Times New Roman" w:hAnsi="Times New Roman" w:cs="Times New Roman"/>
          <w:sz w:val="24"/>
          <w:szCs w:val="24"/>
        </w:rPr>
        <w:t>[</w:t>
      </w:r>
      <w:r w:rsidR="00FA4769" w:rsidRPr="00BF1D10">
        <w:rPr>
          <w:rFonts w:ascii="Times New Roman" w:hAnsi="Times New Roman" w:cs="Times New Roman"/>
          <w:sz w:val="24"/>
          <w:szCs w:val="24"/>
        </w:rPr>
        <w:t>any existing CERCLA § 120 interagency agreement;]</w:t>
      </w:r>
      <w:r w:rsidRPr="00BF1D10">
        <w:rPr>
          <w:rFonts w:ascii="Times New Roman" w:hAnsi="Times New Roman" w:cs="Times New Roman"/>
          <w:sz w:val="24"/>
          <w:szCs w:val="24"/>
        </w:rPr>
        <w:t xml:space="preserve"> and</w:t>
      </w:r>
      <w:r w:rsidR="00FA4769" w:rsidRPr="00BF1D10">
        <w:rPr>
          <w:rFonts w:ascii="Times New Roman" w:hAnsi="Times New Roman" w:cs="Times New Roman"/>
          <w:sz w:val="24"/>
          <w:szCs w:val="24"/>
        </w:rPr>
        <w:t xml:space="preserve"> </w:t>
      </w:r>
    </w:p>
    <w:p w14:paraId="47822ED1" w14:textId="3C373074" w:rsidR="00E01AE4" w:rsidRPr="00BF1D10" w:rsidRDefault="00FA4769" w:rsidP="006A593D">
      <w:pPr>
        <w:pStyle w:val="ListParagraph"/>
        <w:numPr>
          <w:ilvl w:val="2"/>
          <w:numId w:val="1"/>
        </w:numPr>
        <w:spacing w:after="0" w:line="240" w:lineRule="auto"/>
        <w:ind w:left="1800" w:hanging="360"/>
        <w:rPr>
          <w:rFonts w:ascii="Times New Roman" w:hAnsi="Times New Roman" w:cs="Times New Roman"/>
          <w:sz w:val="24"/>
          <w:szCs w:val="24"/>
        </w:rPr>
      </w:pPr>
      <w:r w:rsidRPr="00BF1D10">
        <w:rPr>
          <w:rFonts w:ascii="Times New Roman" w:hAnsi="Times New Roman" w:cs="Times New Roman"/>
          <w:sz w:val="24"/>
          <w:szCs w:val="24"/>
        </w:rPr>
        <w:t>any existing CERCLA § 104(d) agreements</w:t>
      </w:r>
      <w:r w:rsidR="00BF16AA" w:rsidRPr="00BF1D10">
        <w:rPr>
          <w:rFonts w:ascii="Times New Roman" w:hAnsi="Times New Roman" w:cs="Times New Roman"/>
          <w:sz w:val="24"/>
          <w:szCs w:val="24"/>
        </w:rPr>
        <w:t>,</w:t>
      </w:r>
      <w:r w:rsidRPr="00BF1D10">
        <w:rPr>
          <w:rFonts w:ascii="Times New Roman" w:hAnsi="Times New Roman" w:cs="Times New Roman"/>
          <w:sz w:val="24"/>
          <w:szCs w:val="24"/>
        </w:rPr>
        <w:t xml:space="preserve"> enter</w:t>
      </w:r>
      <w:r w:rsidR="00BF16AA" w:rsidRPr="00BF1D10">
        <w:rPr>
          <w:rFonts w:ascii="Times New Roman" w:hAnsi="Times New Roman" w:cs="Times New Roman"/>
          <w:sz w:val="24"/>
          <w:szCs w:val="24"/>
        </w:rPr>
        <w:t>ed</w:t>
      </w:r>
      <w:r w:rsidR="00F03395">
        <w:rPr>
          <w:rFonts w:ascii="Times New Roman" w:hAnsi="Times New Roman" w:cs="Times New Roman"/>
          <w:sz w:val="24"/>
          <w:szCs w:val="24"/>
        </w:rPr>
        <w:t xml:space="preserve"> into pursuant to 40 C.F.R Part 35, S</w:t>
      </w:r>
      <w:r w:rsidRPr="00BF1D10">
        <w:rPr>
          <w:rFonts w:ascii="Times New Roman" w:hAnsi="Times New Roman" w:cs="Times New Roman"/>
          <w:sz w:val="24"/>
          <w:szCs w:val="24"/>
        </w:rPr>
        <w:t>ubpart O</w:t>
      </w:r>
      <w:r w:rsidR="00BF16AA" w:rsidRPr="00BF1D10">
        <w:rPr>
          <w:rFonts w:ascii="Times New Roman" w:hAnsi="Times New Roman" w:cs="Times New Roman"/>
          <w:sz w:val="24"/>
          <w:szCs w:val="24"/>
        </w:rPr>
        <w:t xml:space="preserve">, </w:t>
      </w:r>
      <w:r w:rsidRPr="00BF1D10">
        <w:rPr>
          <w:rFonts w:ascii="Times New Roman" w:hAnsi="Times New Roman" w:cs="Times New Roman"/>
          <w:sz w:val="24"/>
          <w:szCs w:val="24"/>
        </w:rPr>
        <w:t>o</w:t>
      </w:r>
      <w:r w:rsidR="00BF16AA" w:rsidRPr="00BF1D10">
        <w:rPr>
          <w:rFonts w:ascii="Times New Roman" w:hAnsi="Times New Roman" w:cs="Times New Roman"/>
          <w:sz w:val="24"/>
          <w:szCs w:val="24"/>
        </w:rPr>
        <w:t>r</w:t>
      </w:r>
      <w:r w:rsidRPr="00BF1D10">
        <w:rPr>
          <w:rFonts w:ascii="Times New Roman" w:hAnsi="Times New Roman" w:cs="Times New Roman"/>
          <w:sz w:val="24"/>
          <w:szCs w:val="24"/>
        </w:rPr>
        <w:t xml:space="preserve"> Superfund Memorand</w:t>
      </w:r>
      <w:r w:rsidR="00BF16AA" w:rsidRPr="00BF1D10">
        <w:rPr>
          <w:rFonts w:ascii="Times New Roman" w:hAnsi="Times New Roman" w:cs="Times New Roman"/>
          <w:sz w:val="24"/>
          <w:szCs w:val="24"/>
        </w:rPr>
        <w:t>a</w:t>
      </w:r>
      <w:r w:rsidRPr="00BF1D10">
        <w:rPr>
          <w:rFonts w:ascii="Times New Roman" w:hAnsi="Times New Roman" w:cs="Times New Roman"/>
          <w:sz w:val="24"/>
          <w:szCs w:val="24"/>
        </w:rPr>
        <w:t xml:space="preserve"> of Agreement.</w:t>
      </w:r>
    </w:p>
    <w:p w14:paraId="684ADDB7" w14:textId="77777777" w:rsidR="00C42E60" w:rsidRPr="00BF1D10" w:rsidRDefault="00C42E60" w:rsidP="009B65DB">
      <w:pPr>
        <w:pStyle w:val="ListParagraph"/>
        <w:spacing w:after="0" w:line="240" w:lineRule="auto"/>
        <w:ind w:left="1440"/>
        <w:rPr>
          <w:rFonts w:ascii="Times New Roman" w:hAnsi="Times New Roman" w:cs="Times New Roman"/>
          <w:sz w:val="24"/>
          <w:szCs w:val="24"/>
        </w:rPr>
      </w:pPr>
    </w:p>
    <w:p w14:paraId="1B28B4DC" w14:textId="77777777" w:rsidR="00CF6FB7" w:rsidRPr="00392F9A" w:rsidRDefault="00664C23" w:rsidP="006A593D">
      <w:pPr>
        <w:pStyle w:val="ListParagraph"/>
        <w:numPr>
          <w:ilvl w:val="0"/>
          <w:numId w:val="1"/>
        </w:numPr>
        <w:spacing w:after="0" w:line="240" w:lineRule="auto"/>
        <w:ind w:left="720"/>
        <w:rPr>
          <w:rFonts w:ascii="Times New Roman" w:hAnsi="Times New Roman" w:cs="Times New Roman"/>
          <w:b/>
          <w:sz w:val="24"/>
          <w:szCs w:val="24"/>
        </w:rPr>
      </w:pPr>
      <w:r w:rsidRPr="00392F9A">
        <w:rPr>
          <w:rFonts w:ascii="Times New Roman" w:hAnsi="Times New Roman" w:cs="Times New Roman"/>
          <w:b/>
          <w:sz w:val="24"/>
          <w:szCs w:val="24"/>
        </w:rPr>
        <w:t xml:space="preserve">SITE </w:t>
      </w:r>
      <w:r w:rsidR="00F523B9" w:rsidRPr="00392F9A">
        <w:rPr>
          <w:rFonts w:ascii="Times New Roman" w:hAnsi="Times New Roman" w:cs="Times New Roman"/>
          <w:b/>
          <w:sz w:val="24"/>
          <w:szCs w:val="24"/>
        </w:rPr>
        <w:t>BACKGROUND</w:t>
      </w:r>
    </w:p>
    <w:p w14:paraId="03AF2DAC" w14:textId="77777777" w:rsidR="0069765D" w:rsidRPr="00BF1D10" w:rsidRDefault="0069765D" w:rsidP="009B65DB">
      <w:pPr>
        <w:pStyle w:val="ListParagraph"/>
        <w:spacing w:after="0" w:line="240" w:lineRule="auto"/>
        <w:ind w:left="1080"/>
        <w:rPr>
          <w:rFonts w:ascii="Times New Roman" w:hAnsi="Times New Roman" w:cs="Times New Roman"/>
          <w:sz w:val="24"/>
          <w:szCs w:val="24"/>
        </w:rPr>
      </w:pPr>
    </w:p>
    <w:p w14:paraId="7277D97A" w14:textId="4B4A97E3" w:rsidR="00F523B9" w:rsidRPr="005F453B" w:rsidRDefault="005415AE" w:rsidP="006A593D">
      <w:pPr>
        <w:pStyle w:val="ListParagraph"/>
        <w:numPr>
          <w:ilvl w:val="1"/>
          <w:numId w:val="1"/>
        </w:numPr>
        <w:spacing w:after="0" w:line="240" w:lineRule="auto"/>
        <w:ind w:left="1080"/>
        <w:rPr>
          <w:rFonts w:ascii="Times New Roman" w:hAnsi="Times New Roman" w:cs="Times New Roman"/>
          <w:sz w:val="24"/>
          <w:szCs w:val="24"/>
        </w:rPr>
      </w:pPr>
      <w:r w:rsidRPr="005F453B">
        <w:rPr>
          <w:rFonts w:ascii="Times New Roman" w:hAnsi="Times New Roman" w:cs="Times New Roman"/>
          <w:sz w:val="24"/>
          <w:szCs w:val="24"/>
        </w:rPr>
        <w:t xml:space="preserve">Pursuant to </w:t>
      </w:r>
      <w:r w:rsidR="004521F7">
        <w:rPr>
          <w:rFonts w:ascii="Times New Roman" w:hAnsi="Times New Roman" w:cs="Times New Roman"/>
          <w:sz w:val="24"/>
          <w:szCs w:val="24"/>
        </w:rPr>
        <w:t>S</w:t>
      </w:r>
      <w:r w:rsidR="0065232F" w:rsidRPr="005F453B">
        <w:rPr>
          <w:rFonts w:ascii="Times New Roman" w:hAnsi="Times New Roman" w:cs="Times New Roman"/>
          <w:sz w:val="24"/>
          <w:szCs w:val="24"/>
        </w:rPr>
        <w:t xml:space="preserve">ection 105 of CERCLA, 42 U.S.C. </w:t>
      </w:r>
      <w:r w:rsidR="00D41272" w:rsidRPr="005F453B">
        <w:rPr>
          <w:rFonts w:ascii="Times New Roman" w:hAnsi="Times New Roman" w:cs="Times New Roman"/>
          <w:sz w:val="24"/>
          <w:szCs w:val="24"/>
        </w:rPr>
        <w:t xml:space="preserve">§ </w:t>
      </w:r>
      <w:r w:rsidR="0065232F" w:rsidRPr="005F453B">
        <w:rPr>
          <w:rFonts w:ascii="Times New Roman" w:hAnsi="Times New Roman" w:cs="Times New Roman"/>
          <w:sz w:val="24"/>
          <w:szCs w:val="24"/>
        </w:rPr>
        <w:t>9605, EPA placed the Site on the National Priorities List</w:t>
      </w:r>
      <w:r w:rsidR="00F03395">
        <w:rPr>
          <w:rFonts w:ascii="Times New Roman" w:hAnsi="Times New Roman" w:cs="Times New Roman"/>
          <w:sz w:val="24"/>
          <w:szCs w:val="24"/>
        </w:rPr>
        <w:t xml:space="preserve"> (NPL), set forth at 40 C.F.R. P</w:t>
      </w:r>
      <w:r w:rsidR="0065232F" w:rsidRPr="00C20211">
        <w:rPr>
          <w:rFonts w:ascii="Times New Roman" w:hAnsi="Times New Roman" w:cs="Times New Roman"/>
          <w:sz w:val="24"/>
          <w:szCs w:val="24"/>
        </w:rPr>
        <w:t>art 300, Appendix B, by public</w:t>
      </w:r>
      <w:r w:rsidR="0065232F" w:rsidRPr="00BF1D10">
        <w:rPr>
          <w:rFonts w:ascii="Times New Roman" w:hAnsi="Times New Roman" w:cs="Times New Roman"/>
          <w:sz w:val="24"/>
          <w:szCs w:val="24"/>
        </w:rPr>
        <w:t>ation in the Federal Register on _______, 20__, __ Fed. Reg. ______.</w:t>
      </w:r>
      <w:r w:rsidR="005E143C" w:rsidRPr="00BF1D10">
        <w:rPr>
          <w:rFonts w:ascii="Times New Roman" w:hAnsi="Times New Roman" w:cs="Times New Roman"/>
          <w:sz w:val="24"/>
          <w:szCs w:val="24"/>
        </w:rPr>
        <w:t xml:space="preserve"> [</w:t>
      </w:r>
      <w:r w:rsidR="005E143C" w:rsidRPr="00BF1D10">
        <w:rPr>
          <w:rFonts w:ascii="Times New Roman" w:hAnsi="Times New Roman" w:cs="Times New Roman"/>
          <w:b/>
          <w:sz w:val="24"/>
          <w:szCs w:val="24"/>
        </w:rPr>
        <w:t xml:space="preserve">NOTE: </w:t>
      </w:r>
      <w:r w:rsidR="0065232F" w:rsidRPr="00BF1D10">
        <w:rPr>
          <w:rFonts w:ascii="Times New Roman" w:hAnsi="Times New Roman" w:cs="Times New Roman"/>
          <w:b/>
          <w:sz w:val="24"/>
          <w:szCs w:val="24"/>
        </w:rPr>
        <w:t xml:space="preserve">If the Site has been proposed but not listed, include the FR citation for the proposed listing. </w:t>
      </w:r>
      <w:r w:rsidR="005E143C" w:rsidRPr="00BF1D10">
        <w:rPr>
          <w:rFonts w:ascii="Times New Roman" w:hAnsi="Times New Roman" w:cs="Times New Roman"/>
          <w:b/>
          <w:sz w:val="24"/>
          <w:szCs w:val="24"/>
        </w:rPr>
        <w:t xml:space="preserve">An </w:t>
      </w:r>
      <w:r w:rsidR="00886AA1" w:rsidRPr="00BF1D10">
        <w:rPr>
          <w:rFonts w:ascii="Times New Roman" w:hAnsi="Times New Roman" w:cs="Times New Roman"/>
          <w:b/>
          <w:sz w:val="24"/>
          <w:szCs w:val="24"/>
        </w:rPr>
        <w:t>MOU</w:t>
      </w:r>
      <w:r w:rsidR="005E143C" w:rsidRPr="00BF1D10">
        <w:rPr>
          <w:rFonts w:ascii="Times New Roman" w:hAnsi="Times New Roman" w:cs="Times New Roman"/>
          <w:b/>
          <w:sz w:val="24"/>
          <w:szCs w:val="24"/>
        </w:rPr>
        <w:t xml:space="preserve"> can be use</w:t>
      </w:r>
      <w:r w:rsidR="00C80D43" w:rsidRPr="00BF1D10">
        <w:rPr>
          <w:rFonts w:ascii="Times New Roman" w:hAnsi="Times New Roman" w:cs="Times New Roman"/>
          <w:b/>
          <w:sz w:val="24"/>
          <w:szCs w:val="24"/>
        </w:rPr>
        <w:t>ful</w:t>
      </w:r>
      <w:r w:rsidR="005E143C" w:rsidRPr="00BF1D10">
        <w:rPr>
          <w:rFonts w:ascii="Times New Roman" w:hAnsi="Times New Roman" w:cs="Times New Roman"/>
          <w:b/>
          <w:sz w:val="24"/>
          <w:szCs w:val="24"/>
        </w:rPr>
        <w:t xml:space="preserve"> </w:t>
      </w:r>
      <w:r w:rsidR="00D97108" w:rsidRPr="00BF1D10">
        <w:rPr>
          <w:rFonts w:ascii="Times New Roman" w:hAnsi="Times New Roman" w:cs="Times New Roman"/>
          <w:b/>
          <w:sz w:val="24"/>
          <w:szCs w:val="24"/>
        </w:rPr>
        <w:t xml:space="preserve">at </w:t>
      </w:r>
      <w:r w:rsidR="00FE14DD" w:rsidRPr="00BF1D10">
        <w:rPr>
          <w:rFonts w:ascii="Times New Roman" w:hAnsi="Times New Roman" w:cs="Times New Roman"/>
          <w:b/>
          <w:sz w:val="24"/>
          <w:szCs w:val="24"/>
        </w:rPr>
        <w:t xml:space="preserve">sites using the Superfund Alternative Approach and </w:t>
      </w:r>
      <w:r w:rsidR="005E143C" w:rsidRPr="00BF1D10">
        <w:rPr>
          <w:rFonts w:ascii="Times New Roman" w:hAnsi="Times New Roman" w:cs="Times New Roman"/>
          <w:b/>
          <w:sz w:val="24"/>
          <w:szCs w:val="24"/>
        </w:rPr>
        <w:t xml:space="preserve">at sites </w:t>
      </w:r>
      <w:r w:rsidR="0065232F" w:rsidRPr="00BF1D10">
        <w:rPr>
          <w:rFonts w:ascii="Times New Roman" w:hAnsi="Times New Roman" w:cs="Times New Roman"/>
          <w:b/>
          <w:sz w:val="24"/>
          <w:szCs w:val="24"/>
        </w:rPr>
        <w:t>that have not been proposed or listed on the</w:t>
      </w:r>
      <w:r w:rsidR="005E143C" w:rsidRPr="00BF1D10">
        <w:rPr>
          <w:rFonts w:ascii="Times New Roman" w:hAnsi="Times New Roman" w:cs="Times New Roman"/>
          <w:b/>
          <w:sz w:val="24"/>
          <w:szCs w:val="24"/>
        </w:rPr>
        <w:t xml:space="preserve"> NPL</w:t>
      </w:r>
      <w:r w:rsidR="005E143C" w:rsidRPr="00BF1D10">
        <w:rPr>
          <w:rFonts w:ascii="Times New Roman" w:hAnsi="Times New Roman" w:cs="Times New Roman"/>
          <w:sz w:val="24"/>
          <w:szCs w:val="24"/>
        </w:rPr>
        <w:t>.]</w:t>
      </w:r>
      <w:r w:rsidR="00392F9A">
        <w:rPr>
          <w:rFonts w:ascii="Times New Roman" w:hAnsi="Times New Roman" w:cs="Times New Roman"/>
          <w:sz w:val="24"/>
          <w:szCs w:val="24"/>
        </w:rPr>
        <w:t xml:space="preserve"> [The Site was added to the [st</w:t>
      </w:r>
      <w:r w:rsidR="005D0DBB" w:rsidRPr="005F453B">
        <w:rPr>
          <w:rFonts w:ascii="Times New Roman" w:hAnsi="Times New Roman" w:cs="Times New Roman"/>
          <w:sz w:val="24"/>
          <w:szCs w:val="24"/>
        </w:rPr>
        <w:t>ate NPL] on [</w:t>
      </w:r>
      <w:r w:rsidR="005D0DBB" w:rsidRPr="005F453B">
        <w:rPr>
          <w:rFonts w:ascii="Times New Roman" w:hAnsi="Times New Roman" w:cs="Times New Roman"/>
          <w:b/>
          <w:sz w:val="24"/>
          <w:szCs w:val="24"/>
        </w:rPr>
        <w:t>date</w:t>
      </w:r>
      <w:r w:rsidR="005D0DBB" w:rsidRPr="005F453B">
        <w:rPr>
          <w:rFonts w:ascii="Times New Roman" w:hAnsi="Times New Roman" w:cs="Times New Roman"/>
          <w:sz w:val="24"/>
          <w:szCs w:val="24"/>
        </w:rPr>
        <w:t>].]</w:t>
      </w:r>
    </w:p>
    <w:p w14:paraId="7ADF0DC9" w14:textId="5192CA2F" w:rsidR="00D25A54" w:rsidRPr="00C20211" w:rsidRDefault="00D25A54" w:rsidP="006A593D">
      <w:pPr>
        <w:pStyle w:val="ListParagraph"/>
        <w:numPr>
          <w:ilvl w:val="1"/>
          <w:numId w:val="1"/>
        </w:numPr>
        <w:spacing w:after="0" w:line="240" w:lineRule="auto"/>
        <w:ind w:left="1080"/>
        <w:rPr>
          <w:rFonts w:ascii="Times New Roman" w:hAnsi="Times New Roman" w:cs="Times New Roman"/>
          <w:sz w:val="24"/>
          <w:szCs w:val="24"/>
        </w:rPr>
      </w:pPr>
      <w:r w:rsidRPr="00C20211">
        <w:rPr>
          <w:rFonts w:ascii="Times New Roman" w:hAnsi="Times New Roman" w:cs="Times New Roman"/>
          <w:sz w:val="24"/>
          <w:szCs w:val="24"/>
        </w:rPr>
        <w:t>[</w:t>
      </w:r>
      <w:r w:rsidRPr="00C20211">
        <w:rPr>
          <w:rFonts w:ascii="Times New Roman" w:hAnsi="Times New Roman" w:cs="Times New Roman"/>
          <w:b/>
          <w:sz w:val="24"/>
          <w:szCs w:val="24"/>
        </w:rPr>
        <w:t>Insert description of other statutory authorities</w:t>
      </w:r>
      <w:r w:rsidR="00615778" w:rsidRPr="00C20211">
        <w:rPr>
          <w:rFonts w:ascii="Times New Roman" w:hAnsi="Times New Roman" w:cs="Times New Roman"/>
          <w:b/>
          <w:sz w:val="24"/>
          <w:szCs w:val="24"/>
        </w:rPr>
        <w:t>, such as the CWA,</w:t>
      </w:r>
      <w:r w:rsidRPr="00C20211">
        <w:rPr>
          <w:rFonts w:ascii="Times New Roman" w:hAnsi="Times New Roman" w:cs="Times New Roman"/>
          <w:b/>
          <w:sz w:val="24"/>
          <w:szCs w:val="24"/>
        </w:rPr>
        <w:t xml:space="preserve"> if relevant.</w:t>
      </w:r>
      <w:r w:rsidRPr="00C20211">
        <w:rPr>
          <w:rFonts w:ascii="Times New Roman" w:hAnsi="Times New Roman" w:cs="Times New Roman"/>
          <w:sz w:val="24"/>
          <w:szCs w:val="24"/>
        </w:rPr>
        <w:t>]</w:t>
      </w:r>
    </w:p>
    <w:p w14:paraId="5A20CA95" w14:textId="6AAE1A13" w:rsidR="00F523B9" w:rsidRPr="00BF1D10" w:rsidRDefault="00F523B9" w:rsidP="006A593D">
      <w:pPr>
        <w:pStyle w:val="ListParagraph"/>
        <w:numPr>
          <w:ilvl w:val="1"/>
          <w:numId w:val="1"/>
        </w:numPr>
        <w:spacing w:after="0" w:line="240" w:lineRule="auto"/>
        <w:ind w:left="1080"/>
        <w:rPr>
          <w:rFonts w:ascii="Times New Roman" w:hAnsi="Times New Roman" w:cs="Times New Roman"/>
          <w:sz w:val="24"/>
          <w:szCs w:val="24"/>
        </w:rPr>
      </w:pPr>
      <w:r w:rsidRPr="00BF1D10">
        <w:rPr>
          <w:rFonts w:ascii="Times New Roman" w:hAnsi="Times New Roman" w:cs="Times New Roman"/>
          <w:sz w:val="24"/>
          <w:szCs w:val="24"/>
        </w:rPr>
        <w:t>[</w:t>
      </w:r>
      <w:r w:rsidRPr="00BF1D10">
        <w:rPr>
          <w:rFonts w:ascii="Times New Roman" w:hAnsi="Times New Roman" w:cs="Times New Roman"/>
          <w:b/>
          <w:sz w:val="24"/>
          <w:szCs w:val="24"/>
        </w:rPr>
        <w:t xml:space="preserve">Insert description of </w:t>
      </w:r>
      <w:r w:rsidR="00077FB5" w:rsidRPr="00BF1D10">
        <w:rPr>
          <w:rFonts w:ascii="Times New Roman" w:hAnsi="Times New Roman" w:cs="Times New Roman"/>
          <w:b/>
          <w:sz w:val="24"/>
          <w:szCs w:val="24"/>
        </w:rPr>
        <w:t>CERCLA</w:t>
      </w:r>
      <w:r w:rsidR="00615778" w:rsidRPr="00BF1D10">
        <w:rPr>
          <w:rFonts w:ascii="Times New Roman" w:hAnsi="Times New Roman" w:cs="Times New Roman"/>
          <w:b/>
          <w:sz w:val="24"/>
          <w:szCs w:val="24"/>
        </w:rPr>
        <w:t xml:space="preserve"> and/or CWA</w:t>
      </w:r>
      <w:r w:rsidR="00077FB5" w:rsidRPr="00BF1D10">
        <w:rPr>
          <w:rFonts w:ascii="Times New Roman" w:hAnsi="Times New Roman" w:cs="Times New Roman"/>
          <w:b/>
          <w:sz w:val="24"/>
          <w:szCs w:val="24"/>
        </w:rPr>
        <w:t xml:space="preserve"> </w:t>
      </w:r>
      <w:r w:rsidRPr="00BF1D10">
        <w:rPr>
          <w:rFonts w:ascii="Times New Roman" w:hAnsi="Times New Roman" w:cs="Times New Roman"/>
          <w:b/>
          <w:sz w:val="24"/>
          <w:szCs w:val="24"/>
        </w:rPr>
        <w:t>enforcement and response efforts to date</w:t>
      </w:r>
      <w:r w:rsidR="007F07D5" w:rsidRPr="00BF1D10">
        <w:rPr>
          <w:rFonts w:ascii="Times New Roman" w:hAnsi="Times New Roman" w:cs="Times New Roman"/>
          <w:b/>
          <w:sz w:val="24"/>
          <w:szCs w:val="24"/>
        </w:rPr>
        <w:t>, if applicable</w:t>
      </w:r>
      <w:r w:rsidRPr="00BF1D10">
        <w:rPr>
          <w:rFonts w:ascii="Times New Roman" w:hAnsi="Times New Roman" w:cs="Times New Roman"/>
          <w:b/>
          <w:sz w:val="24"/>
          <w:szCs w:val="24"/>
        </w:rPr>
        <w:t>.</w:t>
      </w:r>
      <w:r w:rsidRPr="00BF1D10">
        <w:rPr>
          <w:rFonts w:ascii="Times New Roman" w:hAnsi="Times New Roman" w:cs="Times New Roman"/>
          <w:sz w:val="24"/>
          <w:szCs w:val="24"/>
        </w:rPr>
        <w:t>]</w:t>
      </w:r>
    </w:p>
    <w:p w14:paraId="3708ABFE" w14:textId="4126F7E3" w:rsidR="00077FB5" w:rsidRPr="005F453B" w:rsidRDefault="005415AE" w:rsidP="006A593D">
      <w:pPr>
        <w:pStyle w:val="ListParagraph"/>
        <w:numPr>
          <w:ilvl w:val="1"/>
          <w:numId w:val="1"/>
        </w:numPr>
        <w:spacing w:after="0" w:line="240" w:lineRule="auto"/>
        <w:ind w:left="1080"/>
        <w:rPr>
          <w:rFonts w:ascii="Times New Roman" w:hAnsi="Times New Roman" w:cs="Times New Roman"/>
          <w:sz w:val="24"/>
          <w:szCs w:val="24"/>
        </w:rPr>
      </w:pPr>
      <w:r w:rsidRPr="00BF1D10">
        <w:rPr>
          <w:rFonts w:ascii="Times New Roman" w:hAnsi="Times New Roman" w:cs="Times New Roman"/>
          <w:sz w:val="24"/>
          <w:szCs w:val="24"/>
        </w:rPr>
        <w:t xml:space="preserve">Pursuant to </w:t>
      </w:r>
      <w:r w:rsidR="005F453B">
        <w:rPr>
          <w:rFonts w:ascii="Times New Roman" w:hAnsi="Times New Roman" w:cs="Times New Roman"/>
          <w:sz w:val="24"/>
          <w:szCs w:val="24"/>
        </w:rPr>
        <w:t>S</w:t>
      </w:r>
      <w:r w:rsidR="00077FB5" w:rsidRPr="005F453B">
        <w:rPr>
          <w:rFonts w:ascii="Times New Roman" w:hAnsi="Times New Roman" w:cs="Times New Roman"/>
          <w:sz w:val="24"/>
          <w:szCs w:val="24"/>
        </w:rPr>
        <w:t xml:space="preserve">ection 402 of the CWA, 33 U.S.C. § 1342, </w:t>
      </w:r>
      <w:r w:rsidR="009C0C66" w:rsidRPr="005F453B">
        <w:rPr>
          <w:rFonts w:ascii="Times New Roman" w:hAnsi="Times New Roman" w:cs="Times New Roman"/>
          <w:sz w:val="24"/>
          <w:szCs w:val="24"/>
        </w:rPr>
        <w:t>NPDES permits must comply with all relevant requirements of the CWA</w:t>
      </w:r>
      <w:r w:rsidRPr="005F453B">
        <w:rPr>
          <w:rFonts w:ascii="Times New Roman" w:hAnsi="Times New Roman" w:cs="Times New Roman"/>
          <w:sz w:val="24"/>
          <w:szCs w:val="24"/>
        </w:rPr>
        <w:t xml:space="preserve"> defined in </w:t>
      </w:r>
      <w:r w:rsidR="005F453B">
        <w:rPr>
          <w:rFonts w:ascii="Times New Roman" w:hAnsi="Times New Roman" w:cs="Times New Roman"/>
          <w:sz w:val="24"/>
          <w:szCs w:val="24"/>
        </w:rPr>
        <w:t>S</w:t>
      </w:r>
      <w:r w:rsidR="00077FB5" w:rsidRPr="005F453B">
        <w:rPr>
          <w:rFonts w:ascii="Times New Roman" w:hAnsi="Times New Roman" w:cs="Times New Roman"/>
          <w:sz w:val="24"/>
          <w:szCs w:val="24"/>
        </w:rPr>
        <w:t>ection 101(a) of the CWA, 33</w:t>
      </w:r>
      <w:r w:rsidR="005F453B">
        <w:rPr>
          <w:rFonts w:ascii="Times New Roman" w:hAnsi="Times New Roman" w:cs="Times New Roman"/>
          <w:sz w:val="24"/>
          <w:szCs w:val="24"/>
        </w:rPr>
        <w:t> </w:t>
      </w:r>
      <w:r w:rsidR="00077FB5" w:rsidRPr="005F453B">
        <w:rPr>
          <w:rFonts w:ascii="Times New Roman" w:hAnsi="Times New Roman" w:cs="Times New Roman"/>
          <w:sz w:val="24"/>
          <w:szCs w:val="24"/>
        </w:rPr>
        <w:t xml:space="preserve">U.S.C. § 1251(a), </w:t>
      </w:r>
      <w:r w:rsidR="00815BBC" w:rsidRPr="005F453B">
        <w:rPr>
          <w:rFonts w:ascii="Times New Roman" w:hAnsi="Times New Roman" w:cs="Times New Roman"/>
          <w:sz w:val="24"/>
          <w:szCs w:val="24"/>
        </w:rPr>
        <w:t xml:space="preserve">so </w:t>
      </w:r>
      <w:r w:rsidR="00077FB5" w:rsidRPr="005F453B">
        <w:rPr>
          <w:rFonts w:ascii="Times New Roman" w:hAnsi="Times New Roman" w:cs="Times New Roman"/>
          <w:sz w:val="24"/>
          <w:szCs w:val="24"/>
        </w:rPr>
        <w:t>as “to restore and maintain the chemical, physical, and biological integrity of the nation’s waters.”</w:t>
      </w:r>
    </w:p>
    <w:p w14:paraId="62BAFE65" w14:textId="52AE0076" w:rsidR="009A6DCA" w:rsidRPr="00E874D2" w:rsidRDefault="00751591" w:rsidP="006A593D">
      <w:pPr>
        <w:pStyle w:val="ListParagraph"/>
        <w:numPr>
          <w:ilvl w:val="1"/>
          <w:numId w:val="1"/>
        </w:numPr>
        <w:spacing w:after="0" w:line="240" w:lineRule="auto"/>
        <w:ind w:left="1080"/>
        <w:rPr>
          <w:rFonts w:ascii="Times New Roman" w:hAnsi="Times New Roman" w:cs="Times New Roman"/>
          <w:sz w:val="24"/>
          <w:szCs w:val="24"/>
        </w:rPr>
      </w:pPr>
      <w:r w:rsidRPr="005F453B">
        <w:rPr>
          <w:rFonts w:ascii="Times New Roman" w:hAnsi="Times New Roman" w:cs="Times New Roman"/>
          <w:sz w:val="24"/>
          <w:szCs w:val="24"/>
        </w:rPr>
        <w:t>[</w:t>
      </w:r>
      <w:r w:rsidR="005415AE" w:rsidRPr="005F453B">
        <w:rPr>
          <w:rFonts w:ascii="Times New Roman" w:hAnsi="Times New Roman" w:cs="Times New Roman"/>
          <w:sz w:val="24"/>
          <w:szCs w:val="24"/>
        </w:rPr>
        <w:t xml:space="preserve">Pursuant to </w:t>
      </w:r>
      <w:r w:rsidR="005F453B">
        <w:rPr>
          <w:rFonts w:ascii="Times New Roman" w:hAnsi="Times New Roman" w:cs="Times New Roman"/>
          <w:sz w:val="24"/>
          <w:szCs w:val="24"/>
        </w:rPr>
        <w:t>S</w:t>
      </w:r>
      <w:r w:rsidR="009A6DCA" w:rsidRPr="005F453B">
        <w:rPr>
          <w:rFonts w:ascii="Times New Roman" w:hAnsi="Times New Roman" w:cs="Times New Roman"/>
          <w:sz w:val="24"/>
          <w:szCs w:val="24"/>
        </w:rPr>
        <w:t>ection 303(d) of the CWA, 33 U.S.C § 1313</w:t>
      </w:r>
      <w:r w:rsidR="00680FDD" w:rsidRPr="005F453B">
        <w:rPr>
          <w:rFonts w:ascii="Times New Roman" w:hAnsi="Times New Roman" w:cs="Times New Roman"/>
          <w:sz w:val="24"/>
          <w:szCs w:val="24"/>
        </w:rPr>
        <w:t>(d)</w:t>
      </w:r>
      <w:r w:rsidR="009A6DCA" w:rsidRPr="005F453B">
        <w:rPr>
          <w:rFonts w:ascii="Times New Roman" w:hAnsi="Times New Roman" w:cs="Times New Roman"/>
          <w:sz w:val="24"/>
          <w:szCs w:val="24"/>
        </w:rPr>
        <w:t>, the [</w:t>
      </w:r>
      <w:r w:rsidR="005F453B">
        <w:rPr>
          <w:rFonts w:ascii="Times New Roman" w:hAnsi="Times New Roman" w:cs="Times New Roman"/>
          <w:sz w:val="24"/>
          <w:szCs w:val="24"/>
        </w:rPr>
        <w:t>s</w:t>
      </w:r>
      <w:r w:rsidR="009A6DCA" w:rsidRPr="005F453B">
        <w:rPr>
          <w:rFonts w:ascii="Times New Roman" w:hAnsi="Times New Roman" w:cs="Times New Roman"/>
          <w:sz w:val="24"/>
          <w:szCs w:val="24"/>
        </w:rPr>
        <w:t xml:space="preserve">tate, </w:t>
      </w:r>
      <w:r w:rsidR="005F453B">
        <w:rPr>
          <w:rFonts w:ascii="Times New Roman" w:hAnsi="Times New Roman" w:cs="Times New Roman"/>
          <w:sz w:val="24"/>
          <w:szCs w:val="24"/>
        </w:rPr>
        <w:t>t</w:t>
      </w:r>
      <w:r w:rsidR="009A6DCA" w:rsidRPr="005F453B">
        <w:rPr>
          <w:rFonts w:ascii="Times New Roman" w:hAnsi="Times New Roman" w:cs="Times New Roman"/>
          <w:sz w:val="24"/>
          <w:szCs w:val="24"/>
        </w:rPr>
        <w:t>ribe] identified [waterbody(</w:t>
      </w:r>
      <w:proofErr w:type="spellStart"/>
      <w:r w:rsidR="009A6DCA" w:rsidRPr="005F453B">
        <w:rPr>
          <w:rFonts w:ascii="Times New Roman" w:hAnsi="Times New Roman" w:cs="Times New Roman"/>
          <w:sz w:val="24"/>
          <w:szCs w:val="24"/>
        </w:rPr>
        <w:t>ies</w:t>
      </w:r>
      <w:proofErr w:type="spellEnd"/>
      <w:r w:rsidR="009A6DCA" w:rsidRPr="005F453B">
        <w:rPr>
          <w:rFonts w:ascii="Times New Roman" w:hAnsi="Times New Roman" w:cs="Times New Roman"/>
          <w:sz w:val="24"/>
          <w:szCs w:val="24"/>
        </w:rPr>
        <w:t>) affected by the site] as not meeting applicable water quality standards and placed [it/them] on the [</w:t>
      </w:r>
      <w:r w:rsidR="005F453B">
        <w:rPr>
          <w:rFonts w:ascii="Times New Roman" w:hAnsi="Times New Roman" w:cs="Times New Roman"/>
          <w:sz w:val="24"/>
          <w:szCs w:val="24"/>
        </w:rPr>
        <w:t>s</w:t>
      </w:r>
      <w:r w:rsidR="009A6DCA" w:rsidRPr="005F453B">
        <w:rPr>
          <w:rFonts w:ascii="Times New Roman" w:hAnsi="Times New Roman" w:cs="Times New Roman"/>
          <w:sz w:val="24"/>
          <w:szCs w:val="24"/>
        </w:rPr>
        <w:t xml:space="preserve">tate’s, </w:t>
      </w:r>
      <w:r w:rsidR="005F453B">
        <w:rPr>
          <w:rFonts w:ascii="Times New Roman" w:hAnsi="Times New Roman" w:cs="Times New Roman"/>
          <w:sz w:val="24"/>
          <w:szCs w:val="24"/>
        </w:rPr>
        <w:t>t</w:t>
      </w:r>
      <w:r w:rsidR="009A6DCA" w:rsidRPr="005F453B">
        <w:rPr>
          <w:rFonts w:ascii="Times New Roman" w:hAnsi="Times New Roman" w:cs="Times New Roman"/>
          <w:sz w:val="24"/>
          <w:szCs w:val="24"/>
        </w:rPr>
        <w:t>ribe’s] 303(d) list of impaired waters</w:t>
      </w:r>
      <w:r w:rsidR="00E874D2">
        <w:rPr>
          <w:rFonts w:ascii="Times New Roman" w:hAnsi="Times New Roman" w:cs="Times New Roman"/>
          <w:sz w:val="24"/>
          <w:szCs w:val="24"/>
        </w:rPr>
        <w:t xml:space="preserve"> on [enter date of the listing</w:t>
      </w:r>
      <w:r w:rsidR="00E874D2" w:rsidRPr="00E874D2">
        <w:rPr>
          <w:rFonts w:ascii="Times New Roman" w:hAnsi="Times New Roman" w:cs="Times New Roman"/>
          <w:sz w:val="24"/>
          <w:szCs w:val="24"/>
        </w:rPr>
        <w:t>], requiring establishment of [a] TMDL[s]</w:t>
      </w:r>
      <w:r w:rsidR="00E874D2">
        <w:rPr>
          <w:rFonts w:ascii="Times New Roman" w:hAnsi="Times New Roman" w:cs="Times New Roman"/>
          <w:sz w:val="24"/>
          <w:szCs w:val="24"/>
        </w:rPr>
        <w:t>]</w:t>
      </w:r>
      <w:r w:rsidR="00E874D2" w:rsidRPr="00E874D2">
        <w:rPr>
          <w:rFonts w:ascii="Times New Roman" w:hAnsi="Times New Roman" w:cs="Times New Roman"/>
          <w:sz w:val="24"/>
          <w:szCs w:val="24"/>
        </w:rPr>
        <w:t xml:space="preserve">. </w:t>
      </w:r>
      <w:r w:rsidR="00E874D2" w:rsidRPr="00E874D2">
        <w:rPr>
          <w:rFonts w:ascii="Times New Roman" w:hAnsi="Times New Roman" w:cs="Times New Roman"/>
          <w:b/>
          <w:sz w:val="24"/>
          <w:szCs w:val="24"/>
        </w:rPr>
        <w:t>[NOTE: Insert description of any TMDL(s) already established for waterbody(</w:t>
      </w:r>
      <w:proofErr w:type="spellStart"/>
      <w:r w:rsidR="00E874D2" w:rsidRPr="00E874D2">
        <w:rPr>
          <w:rFonts w:ascii="Times New Roman" w:hAnsi="Times New Roman" w:cs="Times New Roman"/>
          <w:b/>
          <w:sz w:val="24"/>
          <w:szCs w:val="24"/>
        </w:rPr>
        <w:t>ies</w:t>
      </w:r>
      <w:proofErr w:type="spellEnd"/>
      <w:r w:rsidR="00E874D2" w:rsidRPr="00E874D2">
        <w:rPr>
          <w:rFonts w:ascii="Times New Roman" w:hAnsi="Times New Roman" w:cs="Times New Roman"/>
          <w:b/>
          <w:sz w:val="24"/>
          <w:szCs w:val="24"/>
        </w:rPr>
        <w:t>) affected by the site.</w:t>
      </w:r>
      <w:r w:rsidRPr="00E874D2">
        <w:rPr>
          <w:rFonts w:ascii="Times New Roman" w:hAnsi="Times New Roman" w:cs="Times New Roman"/>
          <w:b/>
          <w:sz w:val="24"/>
          <w:szCs w:val="24"/>
        </w:rPr>
        <w:t>]</w:t>
      </w:r>
    </w:p>
    <w:p w14:paraId="3ABE61B4" w14:textId="3C58A9F8" w:rsidR="002B75A6" w:rsidRPr="004521F7" w:rsidRDefault="00E7316F" w:rsidP="006A593D">
      <w:pPr>
        <w:pStyle w:val="ListParagraph"/>
        <w:numPr>
          <w:ilvl w:val="1"/>
          <w:numId w:val="1"/>
        </w:numPr>
        <w:spacing w:after="0" w:line="240" w:lineRule="auto"/>
        <w:ind w:left="1080"/>
        <w:rPr>
          <w:rFonts w:ascii="Times New Roman" w:hAnsi="Times New Roman" w:cs="Times New Roman"/>
          <w:sz w:val="24"/>
          <w:szCs w:val="24"/>
        </w:rPr>
      </w:pPr>
      <w:r w:rsidRPr="005F453B">
        <w:rPr>
          <w:rFonts w:ascii="Times New Roman" w:hAnsi="Times New Roman" w:cs="Times New Roman"/>
          <w:sz w:val="24"/>
          <w:szCs w:val="24"/>
        </w:rPr>
        <w:lastRenderedPageBreak/>
        <w:t>[</w:t>
      </w:r>
      <w:r w:rsidR="007F2629" w:rsidRPr="005F453B">
        <w:rPr>
          <w:rFonts w:ascii="Times New Roman" w:hAnsi="Times New Roman" w:cs="Times New Roman"/>
          <w:sz w:val="24"/>
          <w:szCs w:val="24"/>
        </w:rPr>
        <w:t xml:space="preserve">Pursuant to </w:t>
      </w:r>
      <w:r w:rsidR="005F453B">
        <w:rPr>
          <w:rFonts w:ascii="Times New Roman" w:hAnsi="Times New Roman" w:cs="Times New Roman"/>
          <w:sz w:val="24"/>
          <w:szCs w:val="24"/>
        </w:rPr>
        <w:t>S</w:t>
      </w:r>
      <w:r w:rsidR="007F2629" w:rsidRPr="005F453B">
        <w:rPr>
          <w:rFonts w:ascii="Times New Roman" w:hAnsi="Times New Roman" w:cs="Times New Roman"/>
          <w:sz w:val="24"/>
          <w:szCs w:val="24"/>
        </w:rPr>
        <w:t xml:space="preserve">ection 104(d) of CERCLA, </w:t>
      </w:r>
      <w:r w:rsidR="00F03395">
        <w:rPr>
          <w:rFonts w:ascii="Times New Roman" w:hAnsi="Times New Roman" w:cs="Times New Roman"/>
          <w:sz w:val="24"/>
          <w:szCs w:val="24"/>
        </w:rPr>
        <w:t xml:space="preserve">42 U.S.C. §9604(d), the NCP (e.g., </w:t>
      </w:r>
      <w:r w:rsidR="007F2629" w:rsidRPr="005F453B">
        <w:rPr>
          <w:rFonts w:ascii="Times New Roman" w:hAnsi="Times New Roman" w:cs="Times New Roman"/>
          <w:sz w:val="24"/>
          <w:szCs w:val="24"/>
        </w:rPr>
        <w:t>40 C.F.R. § 300.515</w:t>
      </w:r>
      <w:r w:rsidR="002B75A6" w:rsidRPr="005F453B">
        <w:rPr>
          <w:rFonts w:ascii="Times New Roman" w:hAnsi="Times New Roman" w:cs="Times New Roman"/>
          <w:sz w:val="24"/>
          <w:szCs w:val="24"/>
        </w:rPr>
        <w:t>)</w:t>
      </w:r>
      <w:r w:rsidR="007F2629" w:rsidRPr="005F453B">
        <w:rPr>
          <w:rFonts w:ascii="Times New Roman" w:hAnsi="Times New Roman" w:cs="Times New Roman"/>
          <w:sz w:val="24"/>
          <w:szCs w:val="24"/>
        </w:rPr>
        <w:t xml:space="preserve">, and </w:t>
      </w:r>
      <w:r w:rsidR="002B75A6" w:rsidRPr="00C20211">
        <w:rPr>
          <w:rFonts w:ascii="Times New Roman" w:hAnsi="Times New Roman" w:cs="Times New Roman"/>
          <w:sz w:val="24"/>
          <w:szCs w:val="24"/>
        </w:rPr>
        <w:t xml:space="preserve">the </w:t>
      </w:r>
      <w:r w:rsidR="00F03395">
        <w:rPr>
          <w:rFonts w:ascii="Times New Roman" w:hAnsi="Times New Roman" w:cs="Times New Roman"/>
          <w:sz w:val="24"/>
          <w:szCs w:val="24"/>
        </w:rPr>
        <w:t>S</w:t>
      </w:r>
      <w:r w:rsidRPr="00C20211">
        <w:rPr>
          <w:rFonts w:ascii="Times New Roman" w:hAnsi="Times New Roman" w:cs="Times New Roman"/>
          <w:sz w:val="24"/>
          <w:szCs w:val="24"/>
        </w:rPr>
        <w:t>ubpart O</w:t>
      </w:r>
      <w:r w:rsidR="002B75A6" w:rsidRPr="00C20211">
        <w:rPr>
          <w:rFonts w:ascii="Times New Roman" w:hAnsi="Times New Roman" w:cs="Times New Roman"/>
          <w:sz w:val="24"/>
          <w:szCs w:val="24"/>
        </w:rPr>
        <w:t xml:space="preserve"> regulations</w:t>
      </w:r>
      <w:r w:rsidRPr="00C20211">
        <w:rPr>
          <w:rFonts w:ascii="Times New Roman" w:hAnsi="Times New Roman" w:cs="Times New Roman"/>
          <w:sz w:val="24"/>
          <w:szCs w:val="24"/>
        </w:rPr>
        <w:t>, EPA and [</w:t>
      </w:r>
      <w:r w:rsidR="004521F7">
        <w:rPr>
          <w:rFonts w:ascii="Times New Roman" w:hAnsi="Times New Roman" w:cs="Times New Roman"/>
          <w:sz w:val="24"/>
          <w:szCs w:val="24"/>
        </w:rPr>
        <w:t>s</w:t>
      </w:r>
      <w:r w:rsidRPr="00C20211">
        <w:rPr>
          <w:rFonts w:ascii="Times New Roman" w:hAnsi="Times New Roman" w:cs="Times New Roman"/>
          <w:sz w:val="24"/>
          <w:szCs w:val="24"/>
        </w:rPr>
        <w:t>tate/</w:t>
      </w:r>
      <w:r w:rsidR="004521F7">
        <w:rPr>
          <w:rFonts w:ascii="Times New Roman" w:hAnsi="Times New Roman" w:cs="Times New Roman"/>
          <w:sz w:val="24"/>
          <w:szCs w:val="24"/>
        </w:rPr>
        <w:t>t</w:t>
      </w:r>
      <w:r w:rsidRPr="00C20211">
        <w:rPr>
          <w:rFonts w:ascii="Times New Roman" w:hAnsi="Times New Roman" w:cs="Times New Roman"/>
          <w:sz w:val="24"/>
          <w:szCs w:val="24"/>
        </w:rPr>
        <w:t>ribe] entered into a [cooperative agreement, dated [</w:t>
      </w:r>
      <w:r w:rsidRPr="004521F7">
        <w:rPr>
          <w:rFonts w:ascii="Times New Roman" w:hAnsi="Times New Roman" w:cs="Times New Roman"/>
          <w:b/>
          <w:sz w:val="24"/>
          <w:szCs w:val="24"/>
        </w:rPr>
        <w:t>insert date,</w:t>
      </w:r>
      <w:r w:rsidRPr="004521F7">
        <w:rPr>
          <w:rFonts w:ascii="Times New Roman" w:hAnsi="Times New Roman" w:cs="Times New Roman"/>
          <w:sz w:val="24"/>
          <w:szCs w:val="24"/>
        </w:rPr>
        <w:t>]] [</w:t>
      </w:r>
      <w:r w:rsidR="002B75A6" w:rsidRPr="004521F7">
        <w:rPr>
          <w:rFonts w:ascii="Times New Roman" w:hAnsi="Times New Roman" w:cs="Times New Roman"/>
          <w:sz w:val="24"/>
          <w:szCs w:val="24"/>
        </w:rPr>
        <w:t xml:space="preserve">or </w:t>
      </w:r>
      <w:r w:rsidRPr="004521F7">
        <w:rPr>
          <w:rFonts w:ascii="Times New Roman" w:hAnsi="Times New Roman" w:cs="Times New Roman"/>
          <w:sz w:val="24"/>
          <w:szCs w:val="24"/>
        </w:rPr>
        <w:t>a] [Superfund state contract, dated [</w:t>
      </w:r>
      <w:r w:rsidRPr="004521F7">
        <w:rPr>
          <w:rFonts w:ascii="Times New Roman" w:hAnsi="Times New Roman" w:cs="Times New Roman"/>
          <w:b/>
          <w:sz w:val="24"/>
          <w:szCs w:val="24"/>
        </w:rPr>
        <w:t>insert date,</w:t>
      </w:r>
      <w:r w:rsidRPr="004521F7">
        <w:rPr>
          <w:rFonts w:ascii="Times New Roman" w:hAnsi="Times New Roman" w:cs="Times New Roman"/>
          <w:sz w:val="24"/>
          <w:szCs w:val="24"/>
        </w:rPr>
        <w:t>]] pertaining to the Site.</w:t>
      </w:r>
      <w:r w:rsidR="0095276B" w:rsidRPr="004521F7">
        <w:rPr>
          <w:rFonts w:ascii="Times New Roman" w:hAnsi="Times New Roman" w:cs="Times New Roman"/>
          <w:sz w:val="24"/>
          <w:szCs w:val="24"/>
        </w:rPr>
        <w:t>]</w:t>
      </w:r>
      <w:r w:rsidRPr="004521F7">
        <w:rPr>
          <w:rFonts w:ascii="Times New Roman" w:hAnsi="Times New Roman" w:cs="Times New Roman"/>
          <w:sz w:val="24"/>
          <w:szCs w:val="24"/>
        </w:rPr>
        <w:t xml:space="preserve"> </w:t>
      </w:r>
      <w:r w:rsidR="0095276B" w:rsidRPr="004521F7">
        <w:rPr>
          <w:rFonts w:ascii="Times New Roman" w:hAnsi="Times New Roman" w:cs="Times New Roman"/>
          <w:sz w:val="24"/>
          <w:szCs w:val="24"/>
        </w:rPr>
        <w:t>[</w:t>
      </w:r>
      <w:r w:rsidR="002B75A6" w:rsidRPr="004521F7">
        <w:rPr>
          <w:rFonts w:ascii="Times New Roman" w:hAnsi="Times New Roman" w:cs="Times New Roman"/>
          <w:sz w:val="24"/>
          <w:szCs w:val="24"/>
        </w:rPr>
        <w:t>Consistent with</w:t>
      </w:r>
      <w:r w:rsidRPr="004521F7">
        <w:rPr>
          <w:rFonts w:ascii="Times New Roman" w:hAnsi="Times New Roman" w:cs="Times New Roman"/>
          <w:sz w:val="24"/>
          <w:szCs w:val="24"/>
        </w:rPr>
        <w:t xml:space="preserve"> 40 C.F.R. § 300.505, EPA and [</w:t>
      </w:r>
      <w:r w:rsidR="005F453B">
        <w:rPr>
          <w:rFonts w:ascii="Times New Roman" w:hAnsi="Times New Roman" w:cs="Times New Roman"/>
          <w:sz w:val="24"/>
          <w:szCs w:val="24"/>
        </w:rPr>
        <w:t>s</w:t>
      </w:r>
      <w:r w:rsidRPr="005F453B">
        <w:rPr>
          <w:rFonts w:ascii="Times New Roman" w:hAnsi="Times New Roman" w:cs="Times New Roman"/>
          <w:sz w:val="24"/>
          <w:szCs w:val="24"/>
        </w:rPr>
        <w:t>tate/</w:t>
      </w:r>
      <w:r w:rsidR="005F453B">
        <w:rPr>
          <w:rFonts w:ascii="Times New Roman" w:hAnsi="Times New Roman" w:cs="Times New Roman"/>
          <w:sz w:val="24"/>
          <w:szCs w:val="24"/>
        </w:rPr>
        <w:t>t</w:t>
      </w:r>
      <w:r w:rsidRPr="005F453B">
        <w:rPr>
          <w:rFonts w:ascii="Times New Roman" w:hAnsi="Times New Roman" w:cs="Times New Roman"/>
          <w:sz w:val="24"/>
          <w:szCs w:val="24"/>
        </w:rPr>
        <w:t>ribe] entered into a Superfund Memorandum of Agreement, dated [</w:t>
      </w:r>
      <w:r w:rsidRPr="00C20211">
        <w:rPr>
          <w:rFonts w:ascii="Times New Roman" w:hAnsi="Times New Roman" w:cs="Times New Roman"/>
          <w:b/>
          <w:sz w:val="24"/>
          <w:szCs w:val="24"/>
        </w:rPr>
        <w:t>insert date</w:t>
      </w:r>
      <w:r w:rsidRPr="00C20211">
        <w:rPr>
          <w:rFonts w:ascii="Times New Roman" w:hAnsi="Times New Roman" w:cs="Times New Roman"/>
          <w:sz w:val="24"/>
          <w:szCs w:val="24"/>
        </w:rPr>
        <w:t>], pertaining to the nature and extent of EPA and [</w:t>
      </w:r>
      <w:r w:rsidR="004521F7">
        <w:rPr>
          <w:rFonts w:ascii="Times New Roman" w:hAnsi="Times New Roman" w:cs="Times New Roman"/>
          <w:sz w:val="24"/>
          <w:szCs w:val="24"/>
        </w:rPr>
        <w:t>s</w:t>
      </w:r>
      <w:r w:rsidRPr="00C20211">
        <w:rPr>
          <w:rFonts w:ascii="Times New Roman" w:hAnsi="Times New Roman" w:cs="Times New Roman"/>
          <w:sz w:val="24"/>
          <w:szCs w:val="24"/>
        </w:rPr>
        <w:t>tate/</w:t>
      </w:r>
      <w:r w:rsidR="004521F7">
        <w:rPr>
          <w:rFonts w:ascii="Times New Roman" w:hAnsi="Times New Roman" w:cs="Times New Roman"/>
          <w:sz w:val="24"/>
          <w:szCs w:val="24"/>
        </w:rPr>
        <w:t>t</w:t>
      </w:r>
      <w:r w:rsidRPr="00C20211">
        <w:rPr>
          <w:rFonts w:ascii="Times New Roman" w:hAnsi="Times New Roman" w:cs="Times New Roman"/>
          <w:sz w:val="24"/>
          <w:szCs w:val="24"/>
        </w:rPr>
        <w:t>ribal] interaction during EPA-lead and [</w:t>
      </w:r>
      <w:r w:rsidR="005F453B">
        <w:rPr>
          <w:rFonts w:ascii="Times New Roman" w:hAnsi="Times New Roman" w:cs="Times New Roman"/>
          <w:sz w:val="24"/>
          <w:szCs w:val="24"/>
        </w:rPr>
        <w:t>s</w:t>
      </w:r>
      <w:r w:rsidRPr="005F453B">
        <w:rPr>
          <w:rFonts w:ascii="Times New Roman" w:hAnsi="Times New Roman" w:cs="Times New Roman"/>
          <w:sz w:val="24"/>
          <w:szCs w:val="24"/>
        </w:rPr>
        <w:t>tate-/</w:t>
      </w:r>
      <w:r w:rsidR="005F453B">
        <w:rPr>
          <w:rFonts w:ascii="Times New Roman" w:hAnsi="Times New Roman" w:cs="Times New Roman"/>
          <w:sz w:val="24"/>
          <w:szCs w:val="24"/>
        </w:rPr>
        <w:t>t</w:t>
      </w:r>
      <w:r w:rsidRPr="005F453B">
        <w:rPr>
          <w:rFonts w:ascii="Times New Roman" w:hAnsi="Times New Roman" w:cs="Times New Roman"/>
          <w:sz w:val="24"/>
          <w:szCs w:val="24"/>
        </w:rPr>
        <w:t>ribe-]</w:t>
      </w:r>
      <w:r w:rsidR="00741CC2" w:rsidRPr="005F453B">
        <w:rPr>
          <w:rFonts w:ascii="Times New Roman" w:hAnsi="Times New Roman" w:cs="Times New Roman"/>
          <w:sz w:val="24"/>
          <w:szCs w:val="24"/>
        </w:rPr>
        <w:t xml:space="preserve"> </w:t>
      </w:r>
      <w:r w:rsidR="00EA6325" w:rsidRPr="005F453B">
        <w:rPr>
          <w:rFonts w:ascii="Times New Roman" w:hAnsi="Times New Roman" w:cs="Times New Roman"/>
          <w:sz w:val="24"/>
          <w:szCs w:val="24"/>
        </w:rPr>
        <w:t>lead response.</w:t>
      </w:r>
      <w:r w:rsidR="0095276B" w:rsidRPr="005F453B">
        <w:rPr>
          <w:rFonts w:ascii="Times New Roman" w:hAnsi="Times New Roman" w:cs="Times New Roman"/>
          <w:sz w:val="24"/>
          <w:szCs w:val="24"/>
        </w:rPr>
        <w:t>]</w:t>
      </w:r>
      <w:r w:rsidR="00EA6325" w:rsidRPr="005F453B">
        <w:rPr>
          <w:rFonts w:ascii="Times New Roman" w:hAnsi="Times New Roman" w:cs="Times New Roman"/>
          <w:sz w:val="24"/>
          <w:szCs w:val="24"/>
        </w:rPr>
        <w:t xml:space="preserve"> </w:t>
      </w:r>
      <w:r w:rsidR="0095276B" w:rsidRPr="005F453B">
        <w:rPr>
          <w:rFonts w:ascii="Times New Roman" w:hAnsi="Times New Roman" w:cs="Times New Roman"/>
          <w:sz w:val="24"/>
          <w:szCs w:val="24"/>
        </w:rPr>
        <w:t xml:space="preserve">[Pursuant to </w:t>
      </w:r>
      <w:r w:rsidR="005F453B">
        <w:rPr>
          <w:rFonts w:ascii="Times New Roman" w:hAnsi="Times New Roman" w:cs="Times New Roman"/>
          <w:sz w:val="24"/>
          <w:szCs w:val="24"/>
        </w:rPr>
        <w:t>S</w:t>
      </w:r>
      <w:r w:rsidR="0095276B" w:rsidRPr="005F453B">
        <w:rPr>
          <w:rFonts w:ascii="Times New Roman" w:hAnsi="Times New Roman" w:cs="Times New Roman"/>
          <w:sz w:val="24"/>
          <w:szCs w:val="24"/>
        </w:rPr>
        <w:t xml:space="preserve">ection 120 of CERCLA, </w:t>
      </w:r>
      <w:r w:rsidR="00F03395">
        <w:rPr>
          <w:rFonts w:ascii="Times New Roman" w:hAnsi="Times New Roman" w:cs="Times New Roman"/>
          <w:sz w:val="24"/>
          <w:szCs w:val="24"/>
        </w:rPr>
        <w:t xml:space="preserve">42 U.S.C. § 9620, </w:t>
      </w:r>
      <w:r w:rsidR="0095276B" w:rsidRPr="005F453B">
        <w:rPr>
          <w:rFonts w:ascii="Times New Roman" w:hAnsi="Times New Roman" w:cs="Times New Roman"/>
          <w:sz w:val="24"/>
          <w:szCs w:val="24"/>
        </w:rPr>
        <w:t>EPA and the [other federal agency] entered into an interagency agreement, dated [</w:t>
      </w:r>
      <w:r w:rsidR="0095276B" w:rsidRPr="00C20211">
        <w:rPr>
          <w:rFonts w:ascii="Times New Roman" w:hAnsi="Times New Roman" w:cs="Times New Roman"/>
          <w:b/>
          <w:sz w:val="24"/>
          <w:szCs w:val="24"/>
        </w:rPr>
        <w:t>insert date</w:t>
      </w:r>
      <w:r w:rsidR="0095276B" w:rsidRPr="00C20211">
        <w:rPr>
          <w:rFonts w:ascii="Times New Roman" w:hAnsi="Times New Roman" w:cs="Times New Roman"/>
          <w:sz w:val="24"/>
          <w:szCs w:val="24"/>
        </w:rPr>
        <w:t>], pe</w:t>
      </w:r>
      <w:r w:rsidR="0095276B" w:rsidRPr="004521F7">
        <w:rPr>
          <w:rFonts w:ascii="Times New Roman" w:hAnsi="Times New Roman" w:cs="Times New Roman"/>
          <w:sz w:val="24"/>
          <w:szCs w:val="24"/>
        </w:rPr>
        <w:t>rtaining to the Site.]</w:t>
      </w:r>
    </w:p>
    <w:p w14:paraId="34B6F748" w14:textId="77777777" w:rsidR="007F2629" w:rsidRPr="00BF1D10" w:rsidRDefault="00AC3213" w:rsidP="006A593D">
      <w:pPr>
        <w:pStyle w:val="ListParagraph"/>
        <w:numPr>
          <w:ilvl w:val="1"/>
          <w:numId w:val="1"/>
        </w:numPr>
        <w:spacing w:after="0" w:line="240" w:lineRule="auto"/>
        <w:ind w:left="1080"/>
        <w:rPr>
          <w:rFonts w:ascii="Times New Roman" w:hAnsi="Times New Roman" w:cs="Times New Roman"/>
          <w:sz w:val="24"/>
          <w:szCs w:val="24"/>
        </w:rPr>
      </w:pPr>
      <w:r w:rsidRPr="004521F7">
        <w:rPr>
          <w:rFonts w:ascii="Times New Roman" w:hAnsi="Times New Roman" w:cs="Times New Roman"/>
          <w:b/>
          <w:sz w:val="24"/>
          <w:szCs w:val="24"/>
        </w:rPr>
        <w:t>[Insert description of any administrative settlement agreement and order on consent, settlement agreement, consent decree, or order applicable at this Site.]</w:t>
      </w:r>
    </w:p>
    <w:p w14:paraId="6A39442B" w14:textId="77777777" w:rsidR="0026452C" w:rsidRPr="00BF1D10" w:rsidRDefault="0026452C" w:rsidP="00664C23">
      <w:pPr>
        <w:spacing w:after="0" w:line="240" w:lineRule="auto"/>
        <w:rPr>
          <w:rFonts w:ascii="Times New Roman" w:hAnsi="Times New Roman" w:cs="Times New Roman"/>
          <w:sz w:val="24"/>
          <w:szCs w:val="24"/>
        </w:rPr>
      </w:pPr>
    </w:p>
    <w:p w14:paraId="31F91C9C" w14:textId="77777777" w:rsidR="005E143C" w:rsidRPr="00392F9A" w:rsidRDefault="005E143C" w:rsidP="006A593D">
      <w:pPr>
        <w:pStyle w:val="ListParagraph"/>
        <w:numPr>
          <w:ilvl w:val="0"/>
          <w:numId w:val="1"/>
        </w:numPr>
        <w:spacing w:after="0" w:line="240" w:lineRule="auto"/>
        <w:ind w:left="720"/>
        <w:rPr>
          <w:rFonts w:ascii="Times New Roman" w:hAnsi="Times New Roman" w:cs="Times New Roman"/>
          <w:b/>
          <w:sz w:val="24"/>
          <w:szCs w:val="24"/>
        </w:rPr>
      </w:pPr>
      <w:r w:rsidRPr="00392F9A">
        <w:rPr>
          <w:rFonts w:ascii="Times New Roman" w:hAnsi="Times New Roman" w:cs="Times New Roman"/>
          <w:b/>
          <w:sz w:val="24"/>
          <w:szCs w:val="24"/>
        </w:rPr>
        <w:t xml:space="preserve">EPA AND </w:t>
      </w:r>
      <w:r w:rsidR="00062F6B" w:rsidRPr="00392F9A">
        <w:rPr>
          <w:rFonts w:ascii="Times New Roman" w:hAnsi="Times New Roman" w:cs="Times New Roman"/>
          <w:b/>
          <w:sz w:val="24"/>
          <w:szCs w:val="24"/>
        </w:rPr>
        <w:t>[</w:t>
      </w:r>
      <w:r w:rsidR="00002743" w:rsidRPr="00392F9A">
        <w:rPr>
          <w:rFonts w:ascii="Times New Roman" w:hAnsi="Times New Roman" w:cs="Times New Roman"/>
          <w:b/>
          <w:sz w:val="24"/>
          <w:szCs w:val="24"/>
        </w:rPr>
        <w:t>STATE/</w:t>
      </w:r>
      <w:r w:rsidR="00E0307C" w:rsidRPr="00392F9A">
        <w:rPr>
          <w:rFonts w:ascii="Times New Roman" w:hAnsi="Times New Roman" w:cs="Times New Roman"/>
          <w:b/>
          <w:sz w:val="24"/>
          <w:szCs w:val="24"/>
        </w:rPr>
        <w:t>OTHER FEDERAL AGENCY/</w:t>
      </w:r>
      <w:r w:rsidR="00002743" w:rsidRPr="00392F9A">
        <w:rPr>
          <w:rFonts w:ascii="Times New Roman" w:hAnsi="Times New Roman" w:cs="Times New Roman"/>
          <w:b/>
          <w:sz w:val="24"/>
          <w:szCs w:val="24"/>
        </w:rPr>
        <w:t>TRIBE</w:t>
      </w:r>
      <w:r w:rsidR="00062F6B" w:rsidRPr="00392F9A">
        <w:rPr>
          <w:rFonts w:ascii="Times New Roman" w:hAnsi="Times New Roman" w:cs="Times New Roman"/>
          <w:b/>
          <w:sz w:val="24"/>
          <w:szCs w:val="24"/>
        </w:rPr>
        <w:t>]</w:t>
      </w:r>
      <w:r w:rsidR="008B3709" w:rsidRPr="00392F9A">
        <w:rPr>
          <w:rFonts w:ascii="Times New Roman" w:hAnsi="Times New Roman" w:cs="Times New Roman"/>
          <w:b/>
          <w:sz w:val="24"/>
          <w:szCs w:val="24"/>
        </w:rPr>
        <w:t xml:space="preserve"> </w:t>
      </w:r>
      <w:r w:rsidR="00B21053" w:rsidRPr="00392F9A">
        <w:rPr>
          <w:rFonts w:ascii="Times New Roman" w:hAnsi="Times New Roman" w:cs="Times New Roman"/>
          <w:b/>
          <w:sz w:val="24"/>
          <w:szCs w:val="24"/>
        </w:rPr>
        <w:t>INTENTIONS</w:t>
      </w:r>
    </w:p>
    <w:p w14:paraId="3CCB513B" w14:textId="77777777" w:rsidR="00D04897" w:rsidRPr="00BF1D10" w:rsidRDefault="00D04897" w:rsidP="009B65DB">
      <w:pPr>
        <w:pStyle w:val="ListParagraph"/>
        <w:spacing w:after="0" w:line="240" w:lineRule="auto"/>
        <w:ind w:left="1080"/>
        <w:rPr>
          <w:rFonts w:ascii="Times New Roman" w:hAnsi="Times New Roman" w:cs="Times New Roman"/>
          <w:sz w:val="24"/>
          <w:szCs w:val="24"/>
        </w:rPr>
      </w:pPr>
    </w:p>
    <w:p w14:paraId="5EF825FD" w14:textId="09F9D6AC" w:rsidR="009716AA" w:rsidRPr="00BF1D10" w:rsidRDefault="009716AA" w:rsidP="006A593D">
      <w:pPr>
        <w:pStyle w:val="ListParagraph"/>
        <w:spacing w:after="0" w:line="240" w:lineRule="auto"/>
        <w:rPr>
          <w:rFonts w:ascii="Times New Roman" w:hAnsi="Times New Roman" w:cs="Times New Roman"/>
          <w:sz w:val="24"/>
          <w:szCs w:val="24"/>
        </w:rPr>
      </w:pPr>
      <w:r w:rsidRPr="005F453B">
        <w:rPr>
          <w:rFonts w:ascii="Times New Roman" w:hAnsi="Times New Roman" w:cs="Times New Roman"/>
          <w:sz w:val="24"/>
          <w:szCs w:val="24"/>
        </w:rPr>
        <w:t xml:space="preserve">For the activities described in this section, the Parties should act consistent with the </w:t>
      </w:r>
      <w:r w:rsidR="00245C8D" w:rsidRPr="00C20211">
        <w:rPr>
          <w:rFonts w:ascii="Times New Roman" w:hAnsi="Times New Roman" w:cs="Times New Roman"/>
          <w:sz w:val="24"/>
          <w:szCs w:val="24"/>
        </w:rPr>
        <w:t>CWA, CERCLA,</w:t>
      </w:r>
      <w:r w:rsidR="003A79BF">
        <w:rPr>
          <w:rFonts w:ascii="Times New Roman" w:hAnsi="Times New Roman" w:cs="Times New Roman"/>
          <w:sz w:val="24"/>
          <w:szCs w:val="24"/>
        </w:rPr>
        <w:t xml:space="preserve"> CWA regulations,</w:t>
      </w:r>
      <w:r w:rsidR="00245C8D" w:rsidRPr="00C20211">
        <w:rPr>
          <w:rFonts w:ascii="Times New Roman" w:hAnsi="Times New Roman" w:cs="Times New Roman"/>
          <w:sz w:val="24"/>
          <w:szCs w:val="24"/>
        </w:rPr>
        <w:t xml:space="preserve"> </w:t>
      </w:r>
      <w:r w:rsidR="002B75A6" w:rsidRPr="00C20211">
        <w:rPr>
          <w:rFonts w:ascii="Times New Roman" w:hAnsi="Times New Roman" w:cs="Times New Roman"/>
          <w:sz w:val="24"/>
          <w:szCs w:val="24"/>
        </w:rPr>
        <w:t xml:space="preserve">[and] </w:t>
      </w:r>
      <w:r w:rsidR="003A79BF">
        <w:rPr>
          <w:rFonts w:ascii="Times New Roman" w:hAnsi="Times New Roman" w:cs="Times New Roman"/>
          <w:sz w:val="24"/>
          <w:szCs w:val="24"/>
        </w:rPr>
        <w:t xml:space="preserve">the </w:t>
      </w:r>
      <w:r w:rsidRPr="00C20211">
        <w:rPr>
          <w:rFonts w:ascii="Times New Roman" w:hAnsi="Times New Roman" w:cs="Times New Roman"/>
          <w:sz w:val="24"/>
          <w:szCs w:val="24"/>
        </w:rPr>
        <w:t>NCP</w:t>
      </w:r>
      <w:r w:rsidR="00BF1D10" w:rsidRPr="00C20211">
        <w:rPr>
          <w:rFonts w:ascii="Times New Roman" w:hAnsi="Times New Roman" w:cs="Times New Roman"/>
          <w:sz w:val="24"/>
          <w:szCs w:val="24"/>
        </w:rPr>
        <w:t xml:space="preserve"> </w:t>
      </w:r>
      <w:r w:rsidR="00245C8D" w:rsidRPr="00C20211">
        <w:rPr>
          <w:rFonts w:ascii="Times New Roman" w:hAnsi="Times New Roman" w:cs="Times New Roman"/>
          <w:sz w:val="24"/>
          <w:szCs w:val="24"/>
        </w:rPr>
        <w:t>[</w:t>
      </w:r>
      <w:r w:rsidRPr="00C20211">
        <w:rPr>
          <w:rFonts w:ascii="Times New Roman" w:hAnsi="Times New Roman" w:cs="Times New Roman"/>
          <w:sz w:val="24"/>
          <w:szCs w:val="24"/>
        </w:rPr>
        <w:t xml:space="preserve">, and </w:t>
      </w:r>
      <w:r w:rsidR="00245C8D" w:rsidRPr="004521F7">
        <w:rPr>
          <w:rFonts w:ascii="Times New Roman" w:hAnsi="Times New Roman" w:cs="Times New Roman"/>
          <w:sz w:val="24"/>
          <w:szCs w:val="24"/>
        </w:rPr>
        <w:t xml:space="preserve">those </w:t>
      </w:r>
      <w:r w:rsidR="004C6F19" w:rsidRPr="004521F7">
        <w:rPr>
          <w:rFonts w:ascii="Times New Roman" w:hAnsi="Times New Roman" w:cs="Times New Roman"/>
          <w:sz w:val="24"/>
          <w:szCs w:val="24"/>
        </w:rPr>
        <w:t>documents</w:t>
      </w:r>
      <w:r w:rsidR="00245C8D" w:rsidRPr="004521F7">
        <w:rPr>
          <w:rFonts w:ascii="Times New Roman" w:hAnsi="Times New Roman" w:cs="Times New Roman"/>
          <w:sz w:val="24"/>
          <w:szCs w:val="24"/>
        </w:rPr>
        <w:t xml:space="preserve"> identified in Section </w:t>
      </w:r>
      <w:proofErr w:type="spellStart"/>
      <w:r w:rsidR="00245C8D" w:rsidRPr="004521F7">
        <w:rPr>
          <w:rFonts w:ascii="Times New Roman" w:hAnsi="Times New Roman" w:cs="Times New Roman"/>
          <w:sz w:val="24"/>
          <w:szCs w:val="24"/>
        </w:rPr>
        <w:t>III.f</w:t>
      </w:r>
      <w:proofErr w:type="spellEnd"/>
      <w:r w:rsidR="00245C8D" w:rsidRPr="004521F7">
        <w:rPr>
          <w:rFonts w:ascii="Times New Roman" w:hAnsi="Times New Roman" w:cs="Times New Roman"/>
          <w:sz w:val="24"/>
          <w:szCs w:val="24"/>
        </w:rPr>
        <w:t>.</w:t>
      </w:r>
      <w:r w:rsidR="002B75A6" w:rsidRPr="004521F7">
        <w:rPr>
          <w:rFonts w:ascii="Times New Roman" w:hAnsi="Times New Roman" w:cs="Times New Roman"/>
          <w:sz w:val="24"/>
          <w:szCs w:val="24"/>
        </w:rPr>
        <w:t xml:space="preserve"> and </w:t>
      </w:r>
      <w:proofErr w:type="spellStart"/>
      <w:r w:rsidR="002B75A6" w:rsidRPr="004521F7">
        <w:rPr>
          <w:rFonts w:ascii="Times New Roman" w:hAnsi="Times New Roman" w:cs="Times New Roman"/>
          <w:sz w:val="24"/>
          <w:szCs w:val="24"/>
        </w:rPr>
        <w:t>III.g</w:t>
      </w:r>
      <w:proofErr w:type="spellEnd"/>
      <w:r w:rsidR="002B75A6" w:rsidRPr="004521F7">
        <w:rPr>
          <w:rFonts w:ascii="Times New Roman" w:hAnsi="Times New Roman" w:cs="Times New Roman"/>
          <w:sz w:val="24"/>
          <w:szCs w:val="24"/>
        </w:rPr>
        <w:t>.</w:t>
      </w:r>
      <w:r w:rsidR="00245C8D" w:rsidRPr="004521F7">
        <w:rPr>
          <w:rFonts w:ascii="Times New Roman" w:hAnsi="Times New Roman" w:cs="Times New Roman"/>
          <w:sz w:val="24"/>
          <w:szCs w:val="24"/>
        </w:rPr>
        <w:t xml:space="preserve"> above]</w:t>
      </w:r>
      <w:r w:rsidRPr="00BF1D10">
        <w:rPr>
          <w:rFonts w:ascii="Times New Roman" w:hAnsi="Times New Roman" w:cs="Times New Roman"/>
          <w:sz w:val="24"/>
          <w:szCs w:val="24"/>
        </w:rPr>
        <w:t>.</w:t>
      </w:r>
      <w:r w:rsidR="003712A5" w:rsidRPr="00BF1D10">
        <w:rPr>
          <w:rFonts w:ascii="Times New Roman" w:hAnsi="Times New Roman" w:cs="Times New Roman"/>
          <w:sz w:val="24"/>
          <w:szCs w:val="24"/>
        </w:rPr>
        <w:t xml:space="preserve"> </w:t>
      </w:r>
    </w:p>
    <w:p w14:paraId="70D647C7" w14:textId="77777777" w:rsidR="009716AA" w:rsidRPr="00BF1D10" w:rsidRDefault="009716AA" w:rsidP="009B65DB">
      <w:pPr>
        <w:pStyle w:val="ListParagraph"/>
        <w:spacing w:after="0" w:line="240" w:lineRule="auto"/>
        <w:ind w:left="1080"/>
        <w:rPr>
          <w:rFonts w:ascii="Times New Roman" w:hAnsi="Times New Roman" w:cs="Times New Roman"/>
          <w:sz w:val="24"/>
          <w:szCs w:val="24"/>
        </w:rPr>
      </w:pPr>
    </w:p>
    <w:p w14:paraId="678C9A92" w14:textId="3557796A" w:rsidR="00D549EE" w:rsidRPr="00BF1D10" w:rsidRDefault="00C63E95" w:rsidP="006A593D">
      <w:pPr>
        <w:pStyle w:val="ListParagraph"/>
        <w:numPr>
          <w:ilvl w:val="1"/>
          <w:numId w:val="1"/>
        </w:numPr>
        <w:spacing w:after="0" w:line="240" w:lineRule="auto"/>
        <w:ind w:left="1080"/>
        <w:rPr>
          <w:rFonts w:ascii="Times New Roman" w:hAnsi="Times New Roman" w:cs="Times New Roman"/>
          <w:sz w:val="24"/>
          <w:szCs w:val="24"/>
        </w:rPr>
      </w:pPr>
      <w:r w:rsidRPr="00BF1D10">
        <w:rPr>
          <w:rFonts w:ascii="Times New Roman" w:hAnsi="Times New Roman" w:cs="Times New Roman"/>
          <w:sz w:val="24"/>
          <w:szCs w:val="24"/>
        </w:rPr>
        <w:t>Communication B</w:t>
      </w:r>
      <w:r w:rsidR="00D549EE" w:rsidRPr="00BF1D10">
        <w:rPr>
          <w:rFonts w:ascii="Times New Roman" w:hAnsi="Times New Roman" w:cs="Times New Roman"/>
          <w:sz w:val="24"/>
          <w:szCs w:val="24"/>
        </w:rPr>
        <w:t>etween the Parties</w:t>
      </w:r>
    </w:p>
    <w:p w14:paraId="1812C7DB" w14:textId="2DF3C741" w:rsidR="00D549EE" w:rsidRPr="00C20211" w:rsidRDefault="00D549EE" w:rsidP="006A593D">
      <w:pPr>
        <w:pStyle w:val="ListParagraph"/>
        <w:numPr>
          <w:ilvl w:val="2"/>
          <w:numId w:val="1"/>
        </w:numPr>
        <w:spacing w:after="0" w:line="240" w:lineRule="auto"/>
        <w:ind w:left="1800" w:hanging="360"/>
        <w:rPr>
          <w:rFonts w:ascii="Times New Roman" w:hAnsi="Times New Roman" w:cs="Times New Roman"/>
          <w:sz w:val="24"/>
          <w:szCs w:val="24"/>
        </w:rPr>
      </w:pPr>
      <w:r w:rsidRPr="00BF1D10">
        <w:rPr>
          <w:rFonts w:ascii="Times New Roman" w:hAnsi="Times New Roman" w:cs="Times New Roman"/>
          <w:sz w:val="24"/>
          <w:szCs w:val="24"/>
        </w:rPr>
        <w:t>EPA and the [</w:t>
      </w:r>
      <w:r w:rsidR="005F453B">
        <w:rPr>
          <w:rFonts w:ascii="Times New Roman" w:hAnsi="Times New Roman" w:cs="Times New Roman"/>
          <w:sz w:val="24"/>
          <w:szCs w:val="24"/>
        </w:rPr>
        <w:t>s</w:t>
      </w:r>
      <w:r w:rsidRPr="005F453B">
        <w:rPr>
          <w:rFonts w:ascii="Times New Roman" w:hAnsi="Times New Roman" w:cs="Times New Roman"/>
          <w:sz w:val="24"/>
          <w:szCs w:val="24"/>
        </w:rPr>
        <w:t>tate/</w:t>
      </w:r>
      <w:r w:rsidR="005F453B">
        <w:rPr>
          <w:rFonts w:ascii="Times New Roman" w:hAnsi="Times New Roman" w:cs="Times New Roman"/>
          <w:sz w:val="24"/>
          <w:szCs w:val="24"/>
        </w:rPr>
        <w:t>t</w:t>
      </w:r>
      <w:r w:rsidRPr="005F453B">
        <w:rPr>
          <w:rFonts w:ascii="Times New Roman" w:hAnsi="Times New Roman" w:cs="Times New Roman"/>
          <w:sz w:val="24"/>
          <w:szCs w:val="24"/>
        </w:rPr>
        <w:t>ribe</w:t>
      </w:r>
      <w:r w:rsidR="00395134" w:rsidRPr="005F453B">
        <w:rPr>
          <w:rFonts w:ascii="Times New Roman" w:hAnsi="Times New Roman" w:cs="Times New Roman"/>
          <w:sz w:val="24"/>
          <w:szCs w:val="24"/>
        </w:rPr>
        <w:t>/</w:t>
      </w:r>
      <w:r w:rsidR="005F453B">
        <w:rPr>
          <w:rFonts w:ascii="Times New Roman" w:hAnsi="Times New Roman" w:cs="Times New Roman"/>
          <w:sz w:val="24"/>
          <w:szCs w:val="24"/>
        </w:rPr>
        <w:t>o</w:t>
      </w:r>
      <w:r w:rsidR="00395134" w:rsidRPr="005F453B">
        <w:rPr>
          <w:rFonts w:ascii="Times New Roman" w:hAnsi="Times New Roman" w:cs="Times New Roman"/>
          <w:sz w:val="24"/>
          <w:szCs w:val="24"/>
        </w:rPr>
        <w:t xml:space="preserve">ther </w:t>
      </w:r>
      <w:r w:rsidR="005F453B">
        <w:rPr>
          <w:rFonts w:ascii="Times New Roman" w:hAnsi="Times New Roman" w:cs="Times New Roman"/>
          <w:sz w:val="24"/>
          <w:szCs w:val="24"/>
        </w:rPr>
        <w:t>f</w:t>
      </w:r>
      <w:r w:rsidR="00395134" w:rsidRPr="005F453B">
        <w:rPr>
          <w:rFonts w:ascii="Times New Roman" w:hAnsi="Times New Roman" w:cs="Times New Roman"/>
          <w:sz w:val="24"/>
          <w:szCs w:val="24"/>
        </w:rPr>
        <w:t>ed</w:t>
      </w:r>
      <w:r w:rsidR="005F453B">
        <w:rPr>
          <w:rFonts w:ascii="Times New Roman" w:hAnsi="Times New Roman" w:cs="Times New Roman"/>
          <w:sz w:val="24"/>
          <w:szCs w:val="24"/>
        </w:rPr>
        <w:t>eral</w:t>
      </w:r>
      <w:r w:rsidR="00395134" w:rsidRPr="005F453B">
        <w:rPr>
          <w:rFonts w:ascii="Times New Roman" w:hAnsi="Times New Roman" w:cs="Times New Roman"/>
          <w:sz w:val="24"/>
          <w:szCs w:val="24"/>
        </w:rPr>
        <w:t xml:space="preserve"> </w:t>
      </w:r>
      <w:r w:rsidR="005F453B">
        <w:rPr>
          <w:rFonts w:ascii="Times New Roman" w:hAnsi="Times New Roman" w:cs="Times New Roman"/>
          <w:sz w:val="24"/>
          <w:szCs w:val="24"/>
        </w:rPr>
        <w:t>a</w:t>
      </w:r>
      <w:r w:rsidR="00395134" w:rsidRPr="005F453B">
        <w:rPr>
          <w:rFonts w:ascii="Times New Roman" w:hAnsi="Times New Roman" w:cs="Times New Roman"/>
          <w:sz w:val="24"/>
          <w:szCs w:val="24"/>
        </w:rPr>
        <w:t>gency</w:t>
      </w:r>
      <w:r w:rsidRPr="005F453B">
        <w:rPr>
          <w:rFonts w:ascii="Times New Roman" w:hAnsi="Times New Roman" w:cs="Times New Roman"/>
          <w:sz w:val="24"/>
          <w:szCs w:val="24"/>
        </w:rPr>
        <w:t xml:space="preserve">] intend to </w:t>
      </w:r>
      <w:r w:rsidR="00443662" w:rsidRPr="005F453B">
        <w:rPr>
          <w:rFonts w:ascii="Times New Roman" w:hAnsi="Times New Roman" w:cs="Times New Roman"/>
          <w:sz w:val="24"/>
          <w:szCs w:val="24"/>
        </w:rPr>
        <w:t xml:space="preserve">confer and/or </w:t>
      </w:r>
      <w:r w:rsidRPr="005F453B">
        <w:rPr>
          <w:rFonts w:ascii="Times New Roman" w:hAnsi="Times New Roman" w:cs="Times New Roman"/>
          <w:sz w:val="24"/>
          <w:szCs w:val="24"/>
        </w:rPr>
        <w:t xml:space="preserve">meet at least [annually] to </w:t>
      </w:r>
      <w:r w:rsidR="00B21053" w:rsidRPr="00C20211">
        <w:rPr>
          <w:rFonts w:ascii="Times New Roman" w:hAnsi="Times New Roman" w:cs="Times New Roman"/>
          <w:sz w:val="24"/>
          <w:szCs w:val="24"/>
        </w:rPr>
        <w:t xml:space="preserve">discuss implementation </w:t>
      </w:r>
      <w:r w:rsidR="00FC3928" w:rsidRPr="00C20211">
        <w:rPr>
          <w:rFonts w:ascii="Times New Roman" w:hAnsi="Times New Roman" w:cs="Times New Roman"/>
          <w:sz w:val="24"/>
          <w:szCs w:val="24"/>
        </w:rPr>
        <w:t xml:space="preserve">of this MOU at </w:t>
      </w:r>
      <w:r w:rsidRPr="00C20211">
        <w:rPr>
          <w:rFonts w:ascii="Times New Roman" w:hAnsi="Times New Roman" w:cs="Times New Roman"/>
          <w:sz w:val="24"/>
          <w:szCs w:val="24"/>
        </w:rPr>
        <w:t>the Site, for example: [</w:t>
      </w:r>
      <w:r w:rsidRPr="00C20211">
        <w:rPr>
          <w:rFonts w:ascii="Times New Roman" w:hAnsi="Times New Roman" w:cs="Times New Roman"/>
          <w:b/>
          <w:sz w:val="24"/>
          <w:szCs w:val="24"/>
        </w:rPr>
        <w:t>insert site-specific priorities here</w:t>
      </w:r>
      <w:r w:rsidRPr="00C20211">
        <w:rPr>
          <w:rFonts w:ascii="Times New Roman" w:hAnsi="Times New Roman" w:cs="Times New Roman"/>
          <w:sz w:val="24"/>
          <w:szCs w:val="24"/>
        </w:rPr>
        <w:t>].</w:t>
      </w:r>
    </w:p>
    <w:p w14:paraId="2389D6DB" w14:textId="416FBCAF" w:rsidR="008F0491" w:rsidRPr="005F453B" w:rsidRDefault="00E64E69" w:rsidP="006A593D">
      <w:pPr>
        <w:pStyle w:val="ListParagraph"/>
        <w:numPr>
          <w:ilvl w:val="2"/>
          <w:numId w:val="1"/>
        </w:numPr>
        <w:spacing w:after="0" w:line="240" w:lineRule="auto"/>
        <w:ind w:left="1800" w:hanging="360"/>
        <w:rPr>
          <w:rFonts w:ascii="Times New Roman" w:hAnsi="Times New Roman" w:cs="Times New Roman"/>
          <w:sz w:val="24"/>
          <w:szCs w:val="24"/>
        </w:rPr>
      </w:pPr>
      <w:r w:rsidRPr="00C20211">
        <w:rPr>
          <w:rFonts w:ascii="Times New Roman" w:hAnsi="Times New Roman" w:cs="Times New Roman"/>
          <w:sz w:val="24"/>
          <w:szCs w:val="24"/>
        </w:rPr>
        <w:t xml:space="preserve">EPA </w:t>
      </w:r>
      <w:r w:rsidR="008A53B5" w:rsidRPr="004521F7">
        <w:rPr>
          <w:rFonts w:ascii="Times New Roman" w:hAnsi="Times New Roman" w:cs="Times New Roman"/>
          <w:sz w:val="24"/>
          <w:szCs w:val="24"/>
        </w:rPr>
        <w:t>and the [</w:t>
      </w:r>
      <w:r w:rsidR="005F453B">
        <w:rPr>
          <w:rFonts w:ascii="Times New Roman" w:hAnsi="Times New Roman" w:cs="Times New Roman"/>
          <w:sz w:val="24"/>
          <w:szCs w:val="24"/>
        </w:rPr>
        <w:t>s</w:t>
      </w:r>
      <w:r w:rsidR="008A53B5" w:rsidRPr="005F453B">
        <w:rPr>
          <w:rFonts w:ascii="Times New Roman" w:hAnsi="Times New Roman" w:cs="Times New Roman"/>
          <w:sz w:val="24"/>
          <w:szCs w:val="24"/>
        </w:rPr>
        <w:t>tate/</w:t>
      </w:r>
      <w:r w:rsidR="005F453B">
        <w:rPr>
          <w:rFonts w:ascii="Times New Roman" w:hAnsi="Times New Roman" w:cs="Times New Roman"/>
          <w:sz w:val="24"/>
          <w:szCs w:val="24"/>
        </w:rPr>
        <w:t>t</w:t>
      </w:r>
      <w:r w:rsidR="008A53B5" w:rsidRPr="005F453B">
        <w:rPr>
          <w:rFonts w:ascii="Times New Roman" w:hAnsi="Times New Roman" w:cs="Times New Roman"/>
          <w:sz w:val="24"/>
          <w:szCs w:val="24"/>
        </w:rPr>
        <w:t>ribe/</w:t>
      </w:r>
      <w:r w:rsidR="005F453B">
        <w:rPr>
          <w:rFonts w:ascii="Times New Roman" w:hAnsi="Times New Roman" w:cs="Times New Roman"/>
          <w:sz w:val="24"/>
          <w:szCs w:val="24"/>
        </w:rPr>
        <w:t>o</w:t>
      </w:r>
      <w:r w:rsidR="008A53B5" w:rsidRPr="005F453B">
        <w:rPr>
          <w:rFonts w:ascii="Times New Roman" w:hAnsi="Times New Roman" w:cs="Times New Roman"/>
          <w:sz w:val="24"/>
          <w:szCs w:val="24"/>
        </w:rPr>
        <w:t xml:space="preserve">ther </w:t>
      </w:r>
      <w:r w:rsidR="005F453B">
        <w:rPr>
          <w:rFonts w:ascii="Times New Roman" w:hAnsi="Times New Roman" w:cs="Times New Roman"/>
          <w:sz w:val="24"/>
          <w:szCs w:val="24"/>
        </w:rPr>
        <w:t>f</w:t>
      </w:r>
      <w:r w:rsidR="008A53B5" w:rsidRPr="005F453B">
        <w:rPr>
          <w:rFonts w:ascii="Times New Roman" w:hAnsi="Times New Roman" w:cs="Times New Roman"/>
          <w:sz w:val="24"/>
          <w:szCs w:val="24"/>
        </w:rPr>
        <w:t>ed</w:t>
      </w:r>
      <w:r w:rsidR="005F453B">
        <w:rPr>
          <w:rFonts w:ascii="Times New Roman" w:hAnsi="Times New Roman" w:cs="Times New Roman"/>
          <w:sz w:val="24"/>
          <w:szCs w:val="24"/>
        </w:rPr>
        <w:t>eral</w:t>
      </w:r>
      <w:r w:rsidR="008A53B5" w:rsidRPr="005F453B">
        <w:rPr>
          <w:rFonts w:ascii="Times New Roman" w:hAnsi="Times New Roman" w:cs="Times New Roman"/>
          <w:sz w:val="24"/>
          <w:szCs w:val="24"/>
        </w:rPr>
        <w:t xml:space="preserve"> </w:t>
      </w:r>
      <w:r w:rsidR="005F453B">
        <w:rPr>
          <w:rFonts w:ascii="Times New Roman" w:hAnsi="Times New Roman" w:cs="Times New Roman"/>
          <w:sz w:val="24"/>
          <w:szCs w:val="24"/>
        </w:rPr>
        <w:t>a</w:t>
      </w:r>
      <w:r w:rsidR="008A53B5" w:rsidRPr="005F453B">
        <w:rPr>
          <w:rFonts w:ascii="Times New Roman" w:hAnsi="Times New Roman" w:cs="Times New Roman"/>
          <w:sz w:val="24"/>
          <w:szCs w:val="24"/>
        </w:rPr>
        <w:t xml:space="preserve">gency] </w:t>
      </w:r>
      <w:r w:rsidR="000D32EE" w:rsidRPr="005F453B">
        <w:rPr>
          <w:rFonts w:ascii="Times New Roman" w:hAnsi="Times New Roman" w:cs="Times New Roman"/>
          <w:sz w:val="24"/>
          <w:szCs w:val="24"/>
        </w:rPr>
        <w:t>intend</w:t>
      </w:r>
      <w:r w:rsidR="00934485" w:rsidRPr="005F453B">
        <w:rPr>
          <w:rFonts w:ascii="Times New Roman" w:hAnsi="Times New Roman" w:cs="Times New Roman"/>
          <w:sz w:val="24"/>
          <w:szCs w:val="24"/>
        </w:rPr>
        <w:t xml:space="preserve"> to </w:t>
      </w:r>
      <w:r w:rsidRPr="005F453B">
        <w:rPr>
          <w:rFonts w:ascii="Times New Roman" w:hAnsi="Times New Roman" w:cs="Times New Roman"/>
          <w:sz w:val="24"/>
          <w:szCs w:val="24"/>
        </w:rPr>
        <w:t>encourage</w:t>
      </w:r>
      <w:r w:rsidR="00566336" w:rsidRPr="005F453B">
        <w:rPr>
          <w:rFonts w:ascii="Times New Roman" w:hAnsi="Times New Roman" w:cs="Times New Roman"/>
          <w:sz w:val="24"/>
          <w:szCs w:val="24"/>
        </w:rPr>
        <w:t xml:space="preserve"> intra-agency communication </w:t>
      </w:r>
      <w:r w:rsidR="008A53B5" w:rsidRPr="005F453B">
        <w:rPr>
          <w:rFonts w:ascii="Times New Roman" w:hAnsi="Times New Roman" w:cs="Times New Roman"/>
          <w:sz w:val="24"/>
          <w:szCs w:val="24"/>
        </w:rPr>
        <w:t>within their respective</w:t>
      </w:r>
      <w:r w:rsidRPr="005F453B">
        <w:rPr>
          <w:rFonts w:ascii="Times New Roman" w:hAnsi="Times New Roman" w:cs="Times New Roman"/>
          <w:sz w:val="24"/>
          <w:szCs w:val="24"/>
        </w:rPr>
        <w:t xml:space="preserve"> </w:t>
      </w:r>
      <w:r w:rsidR="008A53B5" w:rsidRPr="005F453B">
        <w:rPr>
          <w:rFonts w:ascii="Times New Roman" w:hAnsi="Times New Roman" w:cs="Times New Roman"/>
          <w:sz w:val="24"/>
          <w:szCs w:val="24"/>
        </w:rPr>
        <w:t>o</w:t>
      </w:r>
      <w:r w:rsidRPr="005F453B">
        <w:rPr>
          <w:rFonts w:ascii="Times New Roman" w:hAnsi="Times New Roman" w:cs="Times New Roman"/>
          <w:sz w:val="24"/>
          <w:szCs w:val="24"/>
        </w:rPr>
        <w:t xml:space="preserve">ffices or </w:t>
      </w:r>
      <w:r w:rsidR="008A53B5" w:rsidRPr="005F453B">
        <w:rPr>
          <w:rFonts w:ascii="Times New Roman" w:hAnsi="Times New Roman" w:cs="Times New Roman"/>
          <w:sz w:val="24"/>
          <w:szCs w:val="24"/>
        </w:rPr>
        <w:t>p</w:t>
      </w:r>
      <w:r w:rsidRPr="005F453B">
        <w:rPr>
          <w:rFonts w:ascii="Times New Roman" w:hAnsi="Times New Roman" w:cs="Times New Roman"/>
          <w:sz w:val="24"/>
          <w:szCs w:val="24"/>
        </w:rPr>
        <w:t xml:space="preserve">rograms that may have a significant impact on the interests or </w:t>
      </w:r>
      <w:r w:rsidR="007D7244" w:rsidRPr="005F453B">
        <w:rPr>
          <w:rFonts w:ascii="Times New Roman" w:hAnsi="Times New Roman" w:cs="Times New Roman"/>
          <w:sz w:val="24"/>
          <w:szCs w:val="24"/>
        </w:rPr>
        <w:t>objectives</w:t>
      </w:r>
      <w:r w:rsidRPr="005F453B">
        <w:rPr>
          <w:rFonts w:ascii="Times New Roman" w:hAnsi="Times New Roman" w:cs="Times New Roman"/>
          <w:sz w:val="24"/>
          <w:szCs w:val="24"/>
        </w:rPr>
        <w:t xml:space="preserve"> of this MOU.</w:t>
      </w:r>
    </w:p>
    <w:p w14:paraId="7A044F2B" w14:textId="77777777" w:rsidR="00D549EE" w:rsidRPr="00C20211" w:rsidRDefault="00D549EE" w:rsidP="006A593D">
      <w:pPr>
        <w:pStyle w:val="ListParagraph"/>
        <w:numPr>
          <w:ilvl w:val="2"/>
          <w:numId w:val="1"/>
        </w:numPr>
        <w:spacing w:after="0" w:line="240" w:lineRule="auto"/>
        <w:ind w:left="1800" w:hanging="360"/>
        <w:rPr>
          <w:rFonts w:ascii="Times New Roman" w:hAnsi="Times New Roman" w:cs="Times New Roman"/>
          <w:sz w:val="24"/>
          <w:szCs w:val="24"/>
        </w:rPr>
      </w:pPr>
      <w:r w:rsidRPr="00C20211">
        <w:rPr>
          <w:rFonts w:ascii="Times New Roman" w:hAnsi="Times New Roman" w:cs="Times New Roman"/>
          <w:sz w:val="24"/>
          <w:szCs w:val="24"/>
        </w:rPr>
        <w:t>Representatives</w:t>
      </w:r>
    </w:p>
    <w:p w14:paraId="125E2CFE" w14:textId="5808BD7A" w:rsidR="00D549EE" w:rsidRPr="00C20211" w:rsidRDefault="00D549EE" w:rsidP="006A593D">
      <w:pPr>
        <w:pStyle w:val="ListParagraph"/>
        <w:numPr>
          <w:ilvl w:val="3"/>
          <w:numId w:val="1"/>
        </w:numPr>
        <w:spacing w:after="0" w:line="240" w:lineRule="auto"/>
        <w:ind w:left="2160"/>
        <w:rPr>
          <w:rFonts w:ascii="Times New Roman" w:hAnsi="Times New Roman" w:cs="Times New Roman"/>
          <w:sz w:val="24"/>
          <w:szCs w:val="24"/>
        </w:rPr>
      </w:pPr>
      <w:r w:rsidRPr="00C20211">
        <w:rPr>
          <w:rFonts w:ascii="Times New Roman" w:hAnsi="Times New Roman" w:cs="Times New Roman"/>
          <w:sz w:val="24"/>
          <w:szCs w:val="24"/>
        </w:rPr>
        <w:t>In carrying out this MOU, EPA and the [</w:t>
      </w:r>
      <w:r w:rsidR="005F453B">
        <w:rPr>
          <w:rFonts w:ascii="Times New Roman" w:hAnsi="Times New Roman" w:cs="Times New Roman"/>
          <w:sz w:val="24"/>
          <w:szCs w:val="24"/>
        </w:rPr>
        <w:t>s</w:t>
      </w:r>
      <w:r w:rsidRPr="005F453B">
        <w:rPr>
          <w:rFonts w:ascii="Times New Roman" w:hAnsi="Times New Roman" w:cs="Times New Roman"/>
          <w:sz w:val="24"/>
          <w:szCs w:val="24"/>
        </w:rPr>
        <w:t>tate/</w:t>
      </w:r>
      <w:r w:rsidR="005F453B">
        <w:rPr>
          <w:rFonts w:ascii="Times New Roman" w:hAnsi="Times New Roman" w:cs="Times New Roman"/>
          <w:sz w:val="24"/>
          <w:szCs w:val="24"/>
        </w:rPr>
        <w:t>t</w:t>
      </w:r>
      <w:r w:rsidRPr="005F453B">
        <w:rPr>
          <w:rFonts w:ascii="Times New Roman" w:hAnsi="Times New Roman" w:cs="Times New Roman"/>
          <w:sz w:val="24"/>
          <w:szCs w:val="24"/>
        </w:rPr>
        <w:t>ribe</w:t>
      </w:r>
      <w:r w:rsidR="00395134" w:rsidRPr="005F453B">
        <w:rPr>
          <w:rFonts w:ascii="Times New Roman" w:hAnsi="Times New Roman" w:cs="Times New Roman"/>
          <w:sz w:val="24"/>
          <w:szCs w:val="24"/>
        </w:rPr>
        <w:t>/</w:t>
      </w:r>
      <w:r w:rsidR="005F453B">
        <w:rPr>
          <w:rFonts w:ascii="Times New Roman" w:hAnsi="Times New Roman" w:cs="Times New Roman"/>
          <w:sz w:val="24"/>
          <w:szCs w:val="24"/>
        </w:rPr>
        <w:t>o</w:t>
      </w:r>
      <w:r w:rsidR="00395134" w:rsidRPr="005F453B">
        <w:rPr>
          <w:rFonts w:ascii="Times New Roman" w:hAnsi="Times New Roman" w:cs="Times New Roman"/>
          <w:sz w:val="24"/>
          <w:szCs w:val="24"/>
        </w:rPr>
        <w:t xml:space="preserve">ther </w:t>
      </w:r>
      <w:r w:rsidR="005F453B">
        <w:rPr>
          <w:rFonts w:ascii="Times New Roman" w:hAnsi="Times New Roman" w:cs="Times New Roman"/>
          <w:sz w:val="24"/>
          <w:szCs w:val="24"/>
        </w:rPr>
        <w:t>f</w:t>
      </w:r>
      <w:r w:rsidR="00395134" w:rsidRPr="005F453B">
        <w:rPr>
          <w:rFonts w:ascii="Times New Roman" w:hAnsi="Times New Roman" w:cs="Times New Roman"/>
          <w:sz w:val="24"/>
          <w:szCs w:val="24"/>
        </w:rPr>
        <w:t>ed</w:t>
      </w:r>
      <w:r w:rsidR="005F453B">
        <w:rPr>
          <w:rFonts w:ascii="Times New Roman" w:hAnsi="Times New Roman" w:cs="Times New Roman"/>
          <w:sz w:val="24"/>
          <w:szCs w:val="24"/>
        </w:rPr>
        <w:t>eral</w:t>
      </w:r>
      <w:r w:rsidR="00395134" w:rsidRPr="005F453B">
        <w:rPr>
          <w:rFonts w:ascii="Times New Roman" w:hAnsi="Times New Roman" w:cs="Times New Roman"/>
          <w:sz w:val="24"/>
          <w:szCs w:val="24"/>
        </w:rPr>
        <w:t xml:space="preserve"> </w:t>
      </w:r>
      <w:r w:rsidR="005F453B">
        <w:rPr>
          <w:rFonts w:ascii="Times New Roman" w:hAnsi="Times New Roman" w:cs="Times New Roman"/>
          <w:sz w:val="24"/>
          <w:szCs w:val="24"/>
        </w:rPr>
        <w:t>a</w:t>
      </w:r>
      <w:r w:rsidR="00395134" w:rsidRPr="005F453B">
        <w:rPr>
          <w:rFonts w:ascii="Times New Roman" w:hAnsi="Times New Roman" w:cs="Times New Roman"/>
          <w:sz w:val="24"/>
          <w:szCs w:val="24"/>
        </w:rPr>
        <w:t>gency</w:t>
      </w:r>
      <w:r w:rsidRPr="005F453B">
        <w:rPr>
          <w:rFonts w:ascii="Times New Roman" w:hAnsi="Times New Roman" w:cs="Times New Roman"/>
          <w:sz w:val="24"/>
          <w:szCs w:val="24"/>
        </w:rPr>
        <w:t xml:space="preserve">] </w:t>
      </w:r>
      <w:r w:rsidRPr="00C20211">
        <w:rPr>
          <w:rFonts w:ascii="Times New Roman" w:hAnsi="Times New Roman" w:cs="Times New Roman"/>
          <w:sz w:val="24"/>
          <w:szCs w:val="24"/>
        </w:rPr>
        <w:t>intend to coordinate and communicate as much as is feasible. To accomplish this, EPA and the [</w:t>
      </w:r>
      <w:r w:rsidR="004521F7">
        <w:rPr>
          <w:rFonts w:ascii="Times New Roman" w:hAnsi="Times New Roman" w:cs="Times New Roman"/>
          <w:sz w:val="24"/>
          <w:szCs w:val="24"/>
        </w:rPr>
        <w:t>s</w:t>
      </w:r>
      <w:r w:rsidRPr="00C20211">
        <w:rPr>
          <w:rFonts w:ascii="Times New Roman" w:hAnsi="Times New Roman" w:cs="Times New Roman"/>
          <w:sz w:val="24"/>
          <w:szCs w:val="24"/>
        </w:rPr>
        <w:t>tate/</w:t>
      </w:r>
      <w:r w:rsidR="004521F7">
        <w:rPr>
          <w:rFonts w:ascii="Times New Roman" w:hAnsi="Times New Roman" w:cs="Times New Roman"/>
          <w:sz w:val="24"/>
          <w:szCs w:val="24"/>
        </w:rPr>
        <w:t>t</w:t>
      </w:r>
      <w:r w:rsidRPr="00C20211">
        <w:rPr>
          <w:rFonts w:ascii="Times New Roman" w:hAnsi="Times New Roman" w:cs="Times New Roman"/>
          <w:sz w:val="24"/>
          <w:szCs w:val="24"/>
        </w:rPr>
        <w:t>ribe</w:t>
      </w:r>
      <w:r w:rsidR="00395134" w:rsidRPr="00C20211">
        <w:rPr>
          <w:rFonts w:ascii="Times New Roman" w:hAnsi="Times New Roman" w:cs="Times New Roman"/>
          <w:sz w:val="24"/>
          <w:szCs w:val="24"/>
        </w:rPr>
        <w:t>/</w:t>
      </w:r>
      <w:r w:rsidR="004521F7">
        <w:rPr>
          <w:rFonts w:ascii="Times New Roman" w:hAnsi="Times New Roman" w:cs="Times New Roman"/>
          <w:sz w:val="24"/>
          <w:szCs w:val="24"/>
        </w:rPr>
        <w:t>o</w:t>
      </w:r>
      <w:r w:rsidR="00395134" w:rsidRPr="00C20211">
        <w:rPr>
          <w:rFonts w:ascii="Times New Roman" w:hAnsi="Times New Roman" w:cs="Times New Roman"/>
          <w:sz w:val="24"/>
          <w:szCs w:val="24"/>
        </w:rPr>
        <w:t xml:space="preserve">ther </w:t>
      </w:r>
      <w:r w:rsidR="004521F7">
        <w:rPr>
          <w:rFonts w:ascii="Times New Roman" w:hAnsi="Times New Roman" w:cs="Times New Roman"/>
          <w:sz w:val="24"/>
          <w:szCs w:val="24"/>
        </w:rPr>
        <w:t>f</w:t>
      </w:r>
      <w:r w:rsidR="00395134" w:rsidRPr="00C20211">
        <w:rPr>
          <w:rFonts w:ascii="Times New Roman" w:hAnsi="Times New Roman" w:cs="Times New Roman"/>
          <w:sz w:val="24"/>
          <w:szCs w:val="24"/>
        </w:rPr>
        <w:t>ed</w:t>
      </w:r>
      <w:r w:rsidR="004521F7">
        <w:rPr>
          <w:rFonts w:ascii="Times New Roman" w:hAnsi="Times New Roman" w:cs="Times New Roman"/>
          <w:sz w:val="24"/>
          <w:szCs w:val="24"/>
        </w:rPr>
        <w:t>eral</w:t>
      </w:r>
      <w:r w:rsidR="00395134" w:rsidRPr="00C20211">
        <w:rPr>
          <w:rFonts w:ascii="Times New Roman" w:hAnsi="Times New Roman" w:cs="Times New Roman"/>
          <w:sz w:val="24"/>
          <w:szCs w:val="24"/>
        </w:rPr>
        <w:t xml:space="preserve"> </w:t>
      </w:r>
      <w:r w:rsidR="004521F7">
        <w:rPr>
          <w:rFonts w:ascii="Times New Roman" w:hAnsi="Times New Roman" w:cs="Times New Roman"/>
          <w:sz w:val="24"/>
          <w:szCs w:val="24"/>
        </w:rPr>
        <w:t>a</w:t>
      </w:r>
      <w:r w:rsidR="00395134" w:rsidRPr="00C20211">
        <w:rPr>
          <w:rFonts w:ascii="Times New Roman" w:hAnsi="Times New Roman" w:cs="Times New Roman"/>
          <w:sz w:val="24"/>
          <w:szCs w:val="24"/>
        </w:rPr>
        <w:t>gency</w:t>
      </w:r>
      <w:r w:rsidRPr="00C20211">
        <w:rPr>
          <w:rFonts w:ascii="Times New Roman" w:hAnsi="Times New Roman" w:cs="Times New Roman"/>
          <w:sz w:val="24"/>
          <w:szCs w:val="24"/>
        </w:rPr>
        <w:t>] have designated the following persons to act as their representative for purposes of this MOU:</w:t>
      </w:r>
    </w:p>
    <w:p w14:paraId="41F0D63A" w14:textId="77777777" w:rsidR="00D549EE" w:rsidRPr="004521F7" w:rsidRDefault="00D549EE" w:rsidP="006A593D">
      <w:pPr>
        <w:pStyle w:val="ListParagraph"/>
        <w:numPr>
          <w:ilvl w:val="4"/>
          <w:numId w:val="1"/>
        </w:numPr>
        <w:spacing w:after="0" w:line="240" w:lineRule="auto"/>
        <w:ind w:left="2520"/>
        <w:rPr>
          <w:rFonts w:ascii="Times New Roman" w:hAnsi="Times New Roman" w:cs="Times New Roman"/>
          <w:sz w:val="24"/>
          <w:szCs w:val="24"/>
        </w:rPr>
      </w:pPr>
      <w:r w:rsidRPr="004521F7">
        <w:rPr>
          <w:rFonts w:ascii="Times New Roman" w:hAnsi="Times New Roman" w:cs="Times New Roman"/>
          <w:sz w:val="24"/>
          <w:szCs w:val="24"/>
        </w:rPr>
        <w:t>EPA Representative: [</w:t>
      </w:r>
      <w:r w:rsidRPr="004521F7">
        <w:rPr>
          <w:rFonts w:ascii="Times New Roman" w:hAnsi="Times New Roman" w:cs="Times New Roman"/>
          <w:b/>
          <w:sz w:val="24"/>
          <w:szCs w:val="24"/>
        </w:rPr>
        <w:t>name, address, phone, email</w:t>
      </w:r>
      <w:r w:rsidRPr="004521F7">
        <w:rPr>
          <w:rFonts w:ascii="Times New Roman" w:hAnsi="Times New Roman" w:cs="Times New Roman"/>
          <w:sz w:val="24"/>
          <w:szCs w:val="24"/>
        </w:rPr>
        <w:t>]</w:t>
      </w:r>
    </w:p>
    <w:p w14:paraId="4F5753A0" w14:textId="3D79D8B8" w:rsidR="00D549EE" w:rsidRPr="00C20211" w:rsidRDefault="00D549EE" w:rsidP="006A593D">
      <w:pPr>
        <w:pStyle w:val="ListParagraph"/>
        <w:numPr>
          <w:ilvl w:val="4"/>
          <w:numId w:val="1"/>
        </w:numPr>
        <w:spacing w:after="0" w:line="240" w:lineRule="auto"/>
        <w:ind w:left="2520"/>
        <w:rPr>
          <w:rFonts w:ascii="Times New Roman" w:hAnsi="Times New Roman" w:cs="Times New Roman"/>
          <w:sz w:val="24"/>
          <w:szCs w:val="24"/>
        </w:rPr>
      </w:pPr>
      <w:r w:rsidRPr="004521F7">
        <w:rPr>
          <w:rFonts w:ascii="Times New Roman" w:hAnsi="Times New Roman" w:cs="Times New Roman"/>
          <w:sz w:val="24"/>
          <w:szCs w:val="24"/>
        </w:rPr>
        <w:t>[State/</w:t>
      </w:r>
      <w:r w:rsidR="004521F7">
        <w:rPr>
          <w:rFonts w:ascii="Times New Roman" w:hAnsi="Times New Roman" w:cs="Times New Roman"/>
          <w:sz w:val="24"/>
          <w:szCs w:val="24"/>
        </w:rPr>
        <w:t>t</w:t>
      </w:r>
      <w:r w:rsidRPr="004521F7">
        <w:rPr>
          <w:rFonts w:ascii="Times New Roman" w:hAnsi="Times New Roman" w:cs="Times New Roman"/>
          <w:sz w:val="24"/>
          <w:szCs w:val="24"/>
        </w:rPr>
        <w:t>ribe</w:t>
      </w:r>
      <w:r w:rsidR="00395134" w:rsidRPr="004521F7">
        <w:rPr>
          <w:rFonts w:ascii="Times New Roman" w:hAnsi="Times New Roman" w:cs="Times New Roman"/>
          <w:sz w:val="24"/>
          <w:szCs w:val="24"/>
        </w:rPr>
        <w:t>/</w:t>
      </w:r>
      <w:r w:rsidR="004521F7">
        <w:rPr>
          <w:rFonts w:ascii="Times New Roman" w:hAnsi="Times New Roman" w:cs="Times New Roman"/>
          <w:sz w:val="24"/>
          <w:szCs w:val="24"/>
        </w:rPr>
        <w:t>o</w:t>
      </w:r>
      <w:r w:rsidR="00395134" w:rsidRPr="004521F7">
        <w:rPr>
          <w:rFonts w:ascii="Times New Roman" w:hAnsi="Times New Roman" w:cs="Times New Roman"/>
          <w:sz w:val="24"/>
          <w:szCs w:val="24"/>
        </w:rPr>
        <w:t xml:space="preserve">ther </w:t>
      </w:r>
      <w:r w:rsidR="004521F7">
        <w:rPr>
          <w:rFonts w:ascii="Times New Roman" w:hAnsi="Times New Roman" w:cs="Times New Roman"/>
          <w:sz w:val="24"/>
          <w:szCs w:val="24"/>
        </w:rPr>
        <w:t>f</w:t>
      </w:r>
      <w:r w:rsidR="00395134" w:rsidRPr="004521F7">
        <w:rPr>
          <w:rFonts w:ascii="Times New Roman" w:hAnsi="Times New Roman" w:cs="Times New Roman"/>
          <w:sz w:val="24"/>
          <w:szCs w:val="24"/>
        </w:rPr>
        <w:t>ed</w:t>
      </w:r>
      <w:r w:rsidR="004521F7">
        <w:rPr>
          <w:rFonts w:ascii="Times New Roman" w:hAnsi="Times New Roman" w:cs="Times New Roman"/>
          <w:sz w:val="24"/>
          <w:szCs w:val="24"/>
        </w:rPr>
        <w:t>eral</w:t>
      </w:r>
      <w:r w:rsidR="00395134" w:rsidRPr="004521F7">
        <w:rPr>
          <w:rFonts w:ascii="Times New Roman" w:hAnsi="Times New Roman" w:cs="Times New Roman"/>
          <w:sz w:val="24"/>
          <w:szCs w:val="24"/>
        </w:rPr>
        <w:t xml:space="preserve"> </w:t>
      </w:r>
      <w:r w:rsidR="004521F7">
        <w:rPr>
          <w:rFonts w:ascii="Times New Roman" w:hAnsi="Times New Roman" w:cs="Times New Roman"/>
          <w:sz w:val="24"/>
          <w:szCs w:val="24"/>
        </w:rPr>
        <w:t>a</w:t>
      </w:r>
      <w:r w:rsidR="00395134" w:rsidRPr="004521F7">
        <w:rPr>
          <w:rFonts w:ascii="Times New Roman" w:hAnsi="Times New Roman" w:cs="Times New Roman"/>
          <w:sz w:val="24"/>
          <w:szCs w:val="24"/>
        </w:rPr>
        <w:t>genc</w:t>
      </w:r>
      <w:r w:rsidR="00395134" w:rsidRPr="00C20211">
        <w:rPr>
          <w:rFonts w:ascii="Times New Roman" w:hAnsi="Times New Roman" w:cs="Times New Roman"/>
          <w:sz w:val="24"/>
          <w:szCs w:val="24"/>
        </w:rPr>
        <w:t>y</w:t>
      </w:r>
      <w:r w:rsidRPr="00C20211">
        <w:rPr>
          <w:rFonts w:ascii="Times New Roman" w:hAnsi="Times New Roman" w:cs="Times New Roman"/>
          <w:sz w:val="24"/>
          <w:szCs w:val="24"/>
        </w:rPr>
        <w:t xml:space="preserve"> Representative: </w:t>
      </w:r>
      <w:r w:rsidRPr="00C20211">
        <w:rPr>
          <w:rFonts w:ascii="Times New Roman" w:hAnsi="Times New Roman" w:cs="Times New Roman"/>
          <w:b/>
          <w:sz w:val="24"/>
          <w:szCs w:val="24"/>
        </w:rPr>
        <w:t>name, address, phone, email</w:t>
      </w:r>
      <w:r w:rsidRPr="00C20211">
        <w:rPr>
          <w:rFonts w:ascii="Times New Roman" w:hAnsi="Times New Roman" w:cs="Times New Roman"/>
          <w:sz w:val="24"/>
          <w:szCs w:val="24"/>
        </w:rPr>
        <w:t>]</w:t>
      </w:r>
    </w:p>
    <w:p w14:paraId="642FF1D2" w14:textId="100AC9A2" w:rsidR="00D549EE" w:rsidRPr="004521F7" w:rsidRDefault="00D549EE" w:rsidP="006A593D">
      <w:pPr>
        <w:pStyle w:val="ListParagraph"/>
        <w:numPr>
          <w:ilvl w:val="3"/>
          <w:numId w:val="1"/>
        </w:numPr>
        <w:spacing w:after="0" w:line="240" w:lineRule="auto"/>
        <w:ind w:left="2160"/>
        <w:rPr>
          <w:rFonts w:ascii="Times New Roman" w:hAnsi="Times New Roman" w:cs="Times New Roman"/>
          <w:sz w:val="24"/>
          <w:szCs w:val="24"/>
        </w:rPr>
      </w:pPr>
      <w:r w:rsidRPr="004521F7">
        <w:rPr>
          <w:rFonts w:ascii="Times New Roman" w:hAnsi="Times New Roman" w:cs="Times New Roman"/>
          <w:sz w:val="24"/>
          <w:szCs w:val="24"/>
        </w:rPr>
        <w:t>If EPA or the [</w:t>
      </w:r>
      <w:r w:rsidR="004521F7">
        <w:rPr>
          <w:rFonts w:ascii="Times New Roman" w:hAnsi="Times New Roman" w:cs="Times New Roman"/>
          <w:sz w:val="24"/>
          <w:szCs w:val="24"/>
        </w:rPr>
        <w:t>s</w:t>
      </w:r>
      <w:r w:rsidRPr="004521F7">
        <w:rPr>
          <w:rFonts w:ascii="Times New Roman" w:hAnsi="Times New Roman" w:cs="Times New Roman"/>
          <w:sz w:val="24"/>
          <w:szCs w:val="24"/>
        </w:rPr>
        <w:t>tate/</w:t>
      </w:r>
      <w:r w:rsidR="004521F7">
        <w:rPr>
          <w:rFonts w:ascii="Times New Roman" w:hAnsi="Times New Roman" w:cs="Times New Roman"/>
          <w:sz w:val="24"/>
          <w:szCs w:val="24"/>
        </w:rPr>
        <w:t>t</w:t>
      </w:r>
      <w:r w:rsidRPr="004521F7">
        <w:rPr>
          <w:rFonts w:ascii="Times New Roman" w:hAnsi="Times New Roman" w:cs="Times New Roman"/>
          <w:sz w:val="24"/>
          <w:szCs w:val="24"/>
        </w:rPr>
        <w:t>ribe</w:t>
      </w:r>
      <w:r w:rsidR="00395134" w:rsidRPr="004521F7">
        <w:rPr>
          <w:rFonts w:ascii="Times New Roman" w:hAnsi="Times New Roman" w:cs="Times New Roman"/>
          <w:sz w:val="24"/>
          <w:szCs w:val="24"/>
        </w:rPr>
        <w:t>/</w:t>
      </w:r>
      <w:r w:rsidR="004521F7">
        <w:rPr>
          <w:rFonts w:ascii="Times New Roman" w:hAnsi="Times New Roman" w:cs="Times New Roman"/>
          <w:sz w:val="24"/>
          <w:szCs w:val="24"/>
        </w:rPr>
        <w:t>o</w:t>
      </w:r>
      <w:r w:rsidR="00395134" w:rsidRPr="004521F7">
        <w:rPr>
          <w:rFonts w:ascii="Times New Roman" w:hAnsi="Times New Roman" w:cs="Times New Roman"/>
          <w:sz w:val="24"/>
          <w:szCs w:val="24"/>
        </w:rPr>
        <w:t xml:space="preserve">ther </w:t>
      </w:r>
      <w:r w:rsidR="004521F7">
        <w:rPr>
          <w:rFonts w:ascii="Times New Roman" w:hAnsi="Times New Roman" w:cs="Times New Roman"/>
          <w:sz w:val="24"/>
          <w:szCs w:val="24"/>
        </w:rPr>
        <w:t>f</w:t>
      </w:r>
      <w:r w:rsidR="00395134" w:rsidRPr="004521F7">
        <w:rPr>
          <w:rFonts w:ascii="Times New Roman" w:hAnsi="Times New Roman" w:cs="Times New Roman"/>
          <w:sz w:val="24"/>
          <w:szCs w:val="24"/>
        </w:rPr>
        <w:t>ed</w:t>
      </w:r>
      <w:r w:rsidR="004521F7">
        <w:rPr>
          <w:rFonts w:ascii="Times New Roman" w:hAnsi="Times New Roman" w:cs="Times New Roman"/>
          <w:sz w:val="24"/>
          <w:szCs w:val="24"/>
        </w:rPr>
        <w:t>eral</w:t>
      </w:r>
      <w:r w:rsidR="00395134" w:rsidRPr="004521F7">
        <w:rPr>
          <w:rFonts w:ascii="Times New Roman" w:hAnsi="Times New Roman" w:cs="Times New Roman"/>
          <w:sz w:val="24"/>
          <w:szCs w:val="24"/>
        </w:rPr>
        <w:t xml:space="preserve"> </w:t>
      </w:r>
      <w:r w:rsidR="004521F7">
        <w:rPr>
          <w:rFonts w:ascii="Times New Roman" w:hAnsi="Times New Roman" w:cs="Times New Roman"/>
          <w:sz w:val="24"/>
          <w:szCs w:val="24"/>
        </w:rPr>
        <w:t>a</w:t>
      </w:r>
      <w:r w:rsidR="00395134" w:rsidRPr="004521F7">
        <w:rPr>
          <w:rFonts w:ascii="Times New Roman" w:hAnsi="Times New Roman" w:cs="Times New Roman"/>
          <w:sz w:val="24"/>
          <w:szCs w:val="24"/>
        </w:rPr>
        <w:t>gency</w:t>
      </w:r>
      <w:r w:rsidRPr="004521F7">
        <w:rPr>
          <w:rFonts w:ascii="Times New Roman" w:hAnsi="Times New Roman" w:cs="Times New Roman"/>
          <w:sz w:val="24"/>
          <w:szCs w:val="24"/>
        </w:rPr>
        <w:t xml:space="preserve">] change their representatives, the Party making the change </w:t>
      </w:r>
      <w:r w:rsidR="00934485" w:rsidRPr="004521F7">
        <w:rPr>
          <w:rFonts w:ascii="Times New Roman" w:hAnsi="Times New Roman" w:cs="Times New Roman"/>
          <w:sz w:val="24"/>
          <w:szCs w:val="24"/>
        </w:rPr>
        <w:t xml:space="preserve">intends to </w:t>
      </w:r>
      <w:r w:rsidRPr="004521F7">
        <w:rPr>
          <w:rFonts w:ascii="Times New Roman" w:hAnsi="Times New Roman" w:cs="Times New Roman"/>
          <w:sz w:val="24"/>
          <w:szCs w:val="24"/>
        </w:rPr>
        <w:t>notify the other Parties in writing</w:t>
      </w:r>
      <w:r w:rsidR="00746115" w:rsidRPr="004521F7">
        <w:rPr>
          <w:rFonts w:ascii="Times New Roman" w:hAnsi="Times New Roman" w:cs="Times New Roman"/>
          <w:sz w:val="24"/>
          <w:szCs w:val="24"/>
        </w:rPr>
        <w:t xml:space="preserve"> with</w:t>
      </w:r>
      <w:r w:rsidR="00B10A19">
        <w:rPr>
          <w:rFonts w:ascii="Times New Roman" w:hAnsi="Times New Roman" w:cs="Times New Roman"/>
          <w:sz w:val="24"/>
          <w:szCs w:val="24"/>
        </w:rPr>
        <w:t>in</w:t>
      </w:r>
      <w:r w:rsidR="00746115" w:rsidRPr="004521F7">
        <w:rPr>
          <w:rFonts w:ascii="Times New Roman" w:hAnsi="Times New Roman" w:cs="Times New Roman"/>
          <w:sz w:val="24"/>
          <w:szCs w:val="24"/>
        </w:rPr>
        <w:t xml:space="preserve"> 10 days of the change</w:t>
      </w:r>
      <w:r w:rsidRPr="004521F7">
        <w:rPr>
          <w:rFonts w:ascii="Times New Roman" w:hAnsi="Times New Roman" w:cs="Times New Roman"/>
          <w:sz w:val="24"/>
          <w:szCs w:val="24"/>
        </w:rPr>
        <w:t>.</w:t>
      </w:r>
    </w:p>
    <w:p w14:paraId="1E5CF72F" w14:textId="766D15FA" w:rsidR="00532B69" w:rsidRPr="004521F7" w:rsidRDefault="00D549EE" w:rsidP="006A593D">
      <w:pPr>
        <w:pStyle w:val="ListParagraph"/>
        <w:numPr>
          <w:ilvl w:val="2"/>
          <w:numId w:val="1"/>
        </w:numPr>
        <w:spacing w:after="0" w:line="240" w:lineRule="auto"/>
        <w:ind w:left="1800" w:hanging="360"/>
        <w:rPr>
          <w:rFonts w:ascii="Times New Roman" w:hAnsi="Times New Roman" w:cs="Times New Roman"/>
          <w:sz w:val="24"/>
          <w:szCs w:val="24"/>
        </w:rPr>
      </w:pPr>
      <w:r w:rsidRPr="004521F7">
        <w:rPr>
          <w:rFonts w:ascii="Times New Roman" w:hAnsi="Times New Roman" w:cs="Times New Roman"/>
          <w:sz w:val="24"/>
          <w:szCs w:val="24"/>
        </w:rPr>
        <w:t>The EPA representative and the [</w:t>
      </w:r>
      <w:r w:rsidR="004521F7">
        <w:rPr>
          <w:rFonts w:ascii="Times New Roman" w:hAnsi="Times New Roman" w:cs="Times New Roman"/>
          <w:sz w:val="24"/>
          <w:szCs w:val="24"/>
        </w:rPr>
        <w:t>s</w:t>
      </w:r>
      <w:r w:rsidRPr="004521F7">
        <w:rPr>
          <w:rFonts w:ascii="Times New Roman" w:hAnsi="Times New Roman" w:cs="Times New Roman"/>
          <w:sz w:val="24"/>
          <w:szCs w:val="24"/>
        </w:rPr>
        <w:t>tate/</w:t>
      </w:r>
      <w:r w:rsidR="004521F7">
        <w:rPr>
          <w:rFonts w:ascii="Times New Roman" w:hAnsi="Times New Roman" w:cs="Times New Roman"/>
          <w:sz w:val="24"/>
          <w:szCs w:val="24"/>
        </w:rPr>
        <w:t>t</w:t>
      </w:r>
      <w:r w:rsidRPr="004521F7">
        <w:rPr>
          <w:rFonts w:ascii="Times New Roman" w:hAnsi="Times New Roman" w:cs="Times New Roman"/>
          <w:sz w:val="24"/>
          <w:szCs w:val="24"/>
        </w:rPr>
        <w:t>ribe</w:t>
      </w:r>
      <w:r w:rsidR="00395134" w:rsidRPr="004521F7">
        <w:rPr>
          <w:rFonts w:ascii="Times New Roman" w:hAnsi="Times New Roman" w:cs="Times New Roman"/>
          <w:sz w:val="24"/>
          <w:szCs w:val="24"/>
        </w:rPr>
        <w:t>/</w:t>
      </w:r>
      <w:r w:rsidR="004521F7">
        <w:rPr>
          <w:rFonts w:ascii="Times New Roman" w:hAnsi="Times New Roman" w:cs="Times New Roman"/>
          <w:sz w:val="24"/>
          <w:szCs w:val="24"/>
        </w:rPr>
        <w:t>o</w:t>
      </w:r>
      <w:r w:rsidR="00395134" w:rsidRPr="004521F7">
        <w:rPr>
          <w:rFonts w:ascii="Times New Roman" w:hAnsi="Times New Roman" w:cs="Times New Roman"/>
          <w:sz w:val="24"/>
          <w:szCs w:val="24"/>
        </w:rPr>
        <w:t xml:space="preserve">ther </w:t>
      </w:r>
      <w:r w:rsidR="004521F7">
        <w:rPr>
          <w:rFonts w:ascii="Times New Roman" w:hAnsi="Times New Roman" w:cs="Times New Roman"/>
          <w:sz w:val="24"/>
          <w:szCs w:val="24"/>
        </w:rPr>
        <w:t>f</w:t>
      </w:r>
      <w:r w:rsidR="00395134" w:rsidRPr="004521F7">
        <w:rPr>
          <w:rFonts w:ascii="Times New Roman" w:hAnsi="Times New Roman" w:cs="Times New Roman"/>
          <w:sz w:val="24"/>
          <w:szCs w:val="24"/>
        </w:rPr>
        <w:t>ed</w:t>
      </w:r>
      <w:r w:rsidR="004521F7">
        <w:rPr>
          <w:rFonts w:ascii="Times New Roman" w:hAnsi="Times New Roman" w:cs="Times New Roman"/>
          <w:sz w:val="24"/>
          <w:szCs w:val="24"/>
        </w:rPr>
        <w:t>eral</w:t>
      </w:r>
      <w:r w:rsidR="00395134" w:rsidRPr="004521F7">
        <w:rPr>
          <w:rFonts w:ascii="Times New Roman" w:hAnsi="Times New Roman" w:cs="Times New Roman"/>
          <w:sz w:val="24"/>
          <w:szCs w:val="24"/>
        </w:rPr>
        <w:t xml:space="preserve"> </w:t>
      </w:r>
      <w:r w:rsidR="004521F7">
        <w:rPr>
          <w:rFonts w:ascii="Times New Roman" w:hAnsi="Times New Roman" w:cs="Times New Roman"/>
          <w:sz w:val="24"/>
          <w:szCs w:val="24"/>
        </w:rPr>
        <w:t>a</w:t>
      </w:r>
      <w:r w:rsidR="00395134" w:rsidRPr="004521F7">
        <w:rPr>
          <w:rFonts w:ascii="Times New Roman" w:hAnsi="Times New Roman" w:cs="Times New Roman"/>
          <w:sz w:val="24"/>
          <w:szCs w:val="24"/>
        </w:rPr>
        <w:t>gency</w:t>
      </w:r>
      <w:r w:rsidRPr="004521F7">
        <w:rPr>
          <w:rFonts w:ascii="Times New Roman" w:hAnsi="Times New Roman" w:cs="Times New Roman"/>
          <w:sz w:val="24"/>
          <w:szCs w:val="24"/>
        </w:rPr>
        <w:t xml:space="preserve">] representative </w:t>
      </w:r>
      <w:r w:rsidR="00934485" w:rsidRPr="004521F7">
        <w:rPr>
          <w:rFonts w:ascii="Times New Roman" w:hAnsi="Times New Roman" w:cs="Times New Roman"/>
          <w:sz w:val="24"/>
          <w:szCs w:val="24"/>
        </w:rPr>
        <w:t xml:space="preserve">intend to </w:t>
      </w:r>
      <w:r w:rsidRPr="004521F7">
        <w:rPr>
          <w:rFonts w:ascii="Times New Roman" w:hAnsi="Times New Roman" w:cs="Times New Roman"/>
          <w:sz w:val="24"/>
          <w:szCs w:val="24"/>
        </w:rPr>
        <w:t>strive to communicate regularly</w:t>
      </w:r>
      <w:r w:rsidR="00FC3928" w:rsidRPr="004521F7">
        <w:rPr>
          <w:rFonts w:ascii="Times New Roman" w:hAnsi="Times New Roman" w:cs="Times New Roman"/>
          <w:sz w:val="24"/>
          <w:szCs w:val="24"/>
        </w:rPr>
        <w:t>.</w:t>
      </w:r>
      <w:r w:rsidRPr="004521F7">
        <w:rPr>
          <w:rFonts w:ascii="Times New Roman" w:hAnsi="Times New Roman" w:cs="Times New Roman"/>
          <w:sz w:val="24"/>
          <w:szCs w:val="24"/>
        </w:rPr>
        <w:t xml:space="preserve"> The Parties intend to hold status calls concerning the </w:t>
      </w:r>
      <w:r w:rsidR="00EF648D" w:rsidRPr="004521F7">
        <w:rPr>
          <w:rFonts w:ascii="Times New Roman" w:hAnsi="Times New Roman" w:cs="Times New Roman"/>
          <w:sz w:val="24"/>
          <w:szCs w:val="24"/>
        </w:rPr>
        <w:t xml:space="preserve">activities identified in this MOU </w:t>
      </w:r>
      <w:r w:rsidRPr="004521F7">
        <w:rPr>
          <w:rFonts w:ascii="Times New Roman" w:hAnsi="Times New Roman" w:cs="Times New Roman"/>
          <w:sz w:val="24"/>
          <w:szCs w:val="24"/>
        </w:rPr>
        <w:t xml:space="preserve">no less frequently than [insert] or at such other regular interval as </w:t>
      </w:r>
      <w:r w:rsidR="0003174C" w:rsidRPr="004521F7">
        <w:rPr>
          <w:rFonts w:ascii="Times New Roman" w:hAnsi="Times New Roman" w:cs="Times New Roman"/>
          <w:sz w:val="24"/>
          <w:szCs w:val="24"/>
        </w:rPr>
        <w:t xml:space="preserve">determined </w:t>
      </w:r>
      <w:r w:rsidRPr="004521F7">
        <w:rPr>
          <w:rFonts w:ascii="Times New Roman" w:hAnsi="Times New Roman" w:cs="Times New Roman"/>
          <w:sz w:val="24"/>
          <w:szCs w:val="24"/>
        </w:rPr>
        <w:t>by the EPA representative and the [</w:t>
      </w:r>
      <w:r w:rsidR="004521F7">
        <w:rPr>
          <w:rFonts w:ascii="Times New Roman" w:hAnsi="Times New Roman" w:cs="Times New Roman"/>
          <w:sz w:val="24"/>
          <w:szCs w:val="24"/>
        </w:rPr>
        <w:t>s</w:t>
      </w:r>
      <w:r w:rsidRPr="004521F7">
        <w:rPr>
          <w:rFonts w:ascii="Times New Roman" w:hAnsi="Times New Roman" w:cs="Times New Roman"/>
          <w:sz w:val="24"/>
          <w:szCs w:val="24"/>
        </w:rPr>
        <w:t>tate/</w:t>
      </w:r>
      <w:r w:rsidR="004521F7">
        <w:rPr>
          <w:rFonts w:ascii="Times New Roman" w:hAnsi="Times New Roman" w:cs="Times New Roman"/>
          <w:sz w:val="24"/>
          <w:szCs w:val="24"/>
        </w:rPr>
        <w:t>t</w:t>
      </w:r>
      <w:r w:rsidRPr="004521F7">
        <w:rPr>
          <w:rFonts w:ascii="Times New Roman" w:hAnsi="Times New Roman" w:cs="Times New Roman"/>
          <w:sz w:val="24"/>
          <w:szCs w:val="24"/>
        </w:rPr>
        <w:t>ribe</w:t>
      </w:r>
      <w:r w:rsidR="00395134" w:rsidRPr="004521F7">
        <w:rPr>
          <w:rFonts w:ascii="Times New Roman" w:hAnsi="Times New Roman" w:cs="Times New Roman"/>
          <w:sz w:val="24"/>
          <w:szCs w:val="24"/>
        </w:rPr>
        <w:t>/</w:t>
      </w:r>
      <w:r w:rsidR="004521F7">
        <w:rPr>
          <w:rFonts w:ascii="Times New Roman" w:hAnsi="Times New Roman" w:cs="Times New Roman"/>
          <w:sz w:val="24"/>
          <w:szCs w:val="24"/>
        </w:rPr>
        <w:t>o</w:t>
      </w:r>
      <w:r w:rsidR="00395134" w:rsidRPr="004521F7">
        <w:rPr>
          <w:rFonts w:ascii="Times New Roman" w:hAnsi="Times New Roman" w:cs="Times New Roman"/>
          <w:sz w:val="24"/>
          <w:szCs w:val="24"/>
        </w:rPr>
        <w:t xml:space="preserve">ther </w:t>
      </w:r>
      <w:r w:rsidR="004521F7">
        <w:rPr>
          <w:rFonts w:ascii="Times New Roman" w:hAnsi="Times New Roman" w:cs="Times New Roman"/>
          <w:sz w:val="24"/>
          <w:szCs w:val="24"/>
        </w:rPr>
        <w:t>f</w:t>
      </w:r>
      <w:r w:rsidR="00395134" w:rsidRPr="004521F7">
        <w:rPr>
          <w:rFonts w:ascii="Times New Roman" w:hAnsi="Times New Roman" w:cs="Times New Roman"/>
          <w:sz w:val="24"/>
          <w:szCs w:val="24"/>
        </w:rPr>
        <w:t>ed</w:t>
      </w:r>
      <w:r w:rsidR="004521F7">
        <w:rPr>
          <w:rFonts w:ascii="Times New Roman" w:hAnsi="Times New Roman" w:cs="Times New Roman"/>
          <w:sz w:val="24"/>
          <w:szCs w:val="24"/>
        </w:rPr>
        <w:t>eral</w:t>
      </w:r>
      <w:r w:rsidR="00395134" w:rsidRPr="004521F7">
        <w:rPr>
          <w:rFonts w:ascii="Times New Roman" w:hAnsi="Times New Roman" w:cs="Times New Roman"/>
          <w:sz w:val="24"/>
          <w:szCs w:val="24"/>
        </w:rPr>
        <w:t xml:space="preserve"> </w:t>
      </w:r>
      <w:r w:rsidR="004521F7">
        <w:rPr>
          <w:rFonts w:ascii="Times New Roman" w:hAnsi="Times New Roman" w:cs="Times New Roman"/>
          <w:sz w:val="24"/>
          <w:szCs w:val="24"/>
        </w:rPr>
        <w:t>a</w:t>
      </w:r>
      <w:r w:rsidR="00395134" w:rsidRPr="004521F7">
        <w:rPr>
          <w:rFonts w:ascii="Times New Roman" w:hAnsi="Times New Roman" w:cs="Times New Roman"/>
          <w:sz w:val="24"/>
          <w:szCs w:val="24"/>
        </w:rPr>
        <w:t>gency</w:t>
      </w:r>
      <w:r w:rsidRPr="004521F7">
        <w:rPr>
          <w:rFonts w:ascii="Times New Roman" w:hAnsi="Times New Roman" w:cs="Times New Roman"/>
          <w:sz w:val="24"/>
          <w:szCs w:val="24"/>
        </w:rPr>
        <w:t xml:space="preserve"> representative], based on need and the level of site activities. </w:t>
      </w:r>
      <w:r w:rsidR="00441964" w:rsidRPr="00BF1D10">
        <w:rPr>
          <w:rFonts w:ascii="Times New Roman" w:hAnsi="Times New Roman" w:cs="Times New Roman"/>
          <w:sz w:val="24"/>
          <w:szCs w:val="24"/>
        </w:rPr>
        <w:t>[</w:t>
      </w:r>
      <w:r w:rsidR="00441964" w:rsidRPr="00BF1D10">
        <w:rPr>
          <w:rFonts w:ascii="Times New Roman" w:hAnsi="Times New Roman" w:cs="Times New Roman"/>
          <w:b/>
          <w:sz w:val="24"/>
          <w:szCs w:val="24"/>
        </w:rPr>
        <w:t>Optional:</w:t>
      </w:r>
      <w:r w:rsidR="00441964" w:rsidRPr="00BF1D10">
        <w:rPr>
          <w:rFonts w:ascii="Times New Roman" w:hAnsi="Times New Roman" w:cs="Times New Roman"/>
          <w:sz w:val="24"/>
          <w:szCs w:val="24"/>
        </w:rPr>
        <w:t xml:space="preserve"> </w:t>
      </w:r>
      <w:r w:rsidRPr="00BF1D10">
        <w:rPr>
          <w:rFonts w:ascii="Times New Roman" w:hAnsi="Times New Roman" w:cs="Times New Roman"/>
          <w:sz w:val="24"/>
          <w:szCs w:val="24"/>
        </w:rPr>
        <w:t>In addition to the EPA representative and [</w:t>
      </w:r>
      <w:r w:rsidR="004521F7">
        <w:rPr>
          <w:rFonts w:ascii="Times New Roman" w:hAnsi="Times New Roman" w:cs="Times New Roman"/>
          <w:sz w:val="24"/>
          <w:szCs w:val="24"/>
        </w:rPr>
        <w:t>s</w:t>
      </w:r>
      <w:r w:rsidRPr="004521F7">
        <w:rPr>
          <w:rFonts w:ascii="Times New Roman" w:hAnsi="Times New Roman" w:cs="Times New Roman"/>
          <w:sz w:val="24"/>
          <w:szCs w:val="24"/>
        </w:rPr>
        <w:t>tate/</w:t>
      </w:r>
      <w:r w:rsidR="004521F7">
        <w:rPr>
          <w:rFonts w:ascii="Times New Roman" w:hAnsi="Times New Roman" w:cs="Times New Roman"/>
          <w:sz w:val="24"/>
          <w:szCs w:val="24"/>
        </w:rPr>
        <w:t>t</w:t>
      </w:r>
      <w:r w:rsidRPr="004521F7">
        <w:rPr>
          <w:rFonts w:ascii="Times New Roman" w:hAnsi="Times New Roman" w:cs="Times New Roman"/>
          <w:sz w:val="24"/>
          <w:szCs w:val="24"/>
        </w:rPr>
        <w:t>ribe</w:t>
      </w:r>
      <w:r w:rsidR="00395134" w:rsidRPr="004521F7">
        <w:rPr>
          <w:rFonts w:ascii="Times New Roman" w:hAnsi="Times New Roman" w:cs="Times New Roman"/>
          <w:sz w:val="24"/>
          <w:szCs w:val="24"/>
        </w:rPr>
        <w:t>/</w:t>
      </w:r>
      <w:r w:rsidR="004521F7">
        <w:rPr>
          <w:rFonts w:ascii="Times New Roman" w:hAnsi="Times New Roman" w:cs="Times New Roman"/>
          <w:sz w:val="24"/>
          <w:szCs w:val="24"/>
        </w:rPr>
        <w:t>o</w:t>
      </w:r>
      <w:r w:rsidR="00395134" w:rsidRPr="004521F7">
        <w:rPr>
          <w:rFonts w:ascii="Times New Roman" w:hAnsi="Times New Roman" w:cs="Times New Roman"/>
          <w:sz w:val="24"/>
          <w:szCs w:val="24"/>
        </w:rPr>
        <w:t xml:space="preserve">ther </w:t>
      </w:r>
      <w:r w:rsidR="004521F7">
        <w:rPr>
          <w:rFonts w:ascii="Times New Roman" w:hAnsi="Times New Roman" w:cs="Times New Roman"/>
          <w:sz w:val="24"/>
          <w:szCs w:val="24"/>
        </w:rPr>
        <w:t>f</w:t>
      </w:r>
      <w:r w:rsidR="00395134" w:rsidRPr="004521F7">
        <w:rPr>
          <w:rFonts w:ascii="Times New Roman" w:hAnsi="Times New Roman" w:cs="Times New Roman"/>
          <w:sz w:val="24"/>
          <w:szCs w:val="24"/>
        </w:rPr>
        <w:t>ed</w:t>
      </w:r>
      <w:r w:rsidR="004521F7">
        <w:rPr>
          <w:rFonts w:ascii="Times New Roman" w:hAnsi="Times New Roman" w:cs="Times New Roman"/>
          <w:sz w:val="24"/>
          <w:szCs w:val="24"/>
        </w:rPr>
        <w:t>eral</w:t>
      </w:r>
      <w:r w:rsidR="00395134" w:rsidRPr="004521F7">
        <w:rPr>
          <w:rFonts w:ascii="Times New Roman" w:hAnsi="Times New Roman" w:cs="Times New Roman"/>
          <w:sz w:val="24"/>
          <w:szCs w:val="24"/>
        </w:rPr>
        <w:t xml:space="preserve"> </w:t>
      </w:r>
      <w:r w:rsidR="004521F7">
        <w:rPr>
          <w:rFonts w:ascii="Times New Roman" w:hAnsi="Times New Roman" w:cs="Times New Roman"/>
          <w:sz w:val="24"/>
          <w:szCs w:val="24"/>
        </w:rPr>
        <w:t>a</w:t>
      </w:r>
      <w:r w:rsidR="00395134" w:rsidRPr="004521F7">
        <w:rPr>
          <w:rFonts w:ascii="Times New Roman" w:hAnsi="Times New Roman" w:cs="Times New Roman"/>
          <w:sz w:val="24"/>
          <w:szCs w:val="24"/>
        </w:rPr>
        <w:t>gency</w:t>
      </w:r>
      <w:r w:rsidRPr="004521F7">
        <w:rPr>
          <w:rFonts w:ascii="Times New Roman" w:hAnsi="Times New Roman" w:cs="Times New Roman"/>
          <w:sz w:val="24"/>
          <w:szCs w:val="24"/>
        </w:rPr>
        <w:t xml:space="preserve">] representative, </w:t>
      </w:r>
      <w:r w:rsidR="00F05A62" w:rsidRPr="004521F7">
        <w:rPr>
          <w:rFonts w:ascii="Times New Roman" w:hAnsi="Times New Roman" w:cs="Times New Roman"/>
          <w:sz w:val="24"/>
          <w:szCs w:val="24"/>
        </w:rPr>
        <w:t xml:space="preserve">other parties </w:t>
      </w:r>
      <w:r w:rsidRPr="004521F7">
        <w:rPr>
          <w:rFonts w:ascii="Times New Roman" w:hAnsi="Times New Roman" w:cs="Times New Roman"/>
          <w:sz w:val="24"/>
          <w:szCs w:val="24"/>
        </w:rPr>
        <w:t>may be included when appropriate.</w:t>
      </w:r>
      <w:r w:rsidR="00441964" w:rsidRPr="004521F7">
        <w:rPr>
          <w:rFonts w:ascii="Times New Roman" w:hAnsi="Times New Roman" w:cs="Times New Roman"/>
          <w:sz w:val="24"/>
          <w:szCs w:val="24"/>
        </w:rPr>
        <w:t>]</w:t>
      </w:r>
    </w:p>
    <w:p w14:paraId="6F837D25" w14:textId="5746EBA9" w:rsidR="00943DEA" w:rsidRPr="00BF1D10" w:rsidRDefault="00943DEA" w:rsidP="006A593D">
      <w:pPr>
        <w:pStyle w:val="ListParagraph"/>
        <w:numPr>
          <w:ilvl w:val="2"/>
          <w:numId w:val="1"/>
        </w:numPr>
        <w:spacing w:after="0" w:line="240" w:lineRule="auto"/>
        <w:ind w:left="1800" w:hanging="360"/>
        <w:rPr>
          <w:rFonts w:ascii="Times New Roman" w:hAnsi="Times New Roman" w:cs="Times New Roman"/>
          <w:sz w:val="24"/>
          <w:szCs w:val="24"/>
        </w:rPr>
      </w:pPr>
      <w:r w:rsidRPr="004521F7">
        <w:rPr>
          <w:rFonts w:ascii="Times New Roman" w:hAnsi="Times New Roman" w:cs="Times New Roman"/>
          <w:sz w:val="24"/>
          <w:szCs w:val="24"/>
        </w:rPr>
        <w:lastRenderedPageBreak/>
        <w:t xml:space="preserve">To reaffirm the importance of </w:t>
      </w:r>
      <w:r w:rsidR="00BF16AA" w:rsidRPr="004521F7">
        <w:rPr>
          <w:rFonts w:ascii="Times New Roman" w:hAnsi="Times New Roman" w:cs="Times New Roman"/>
          <w:sz w:val="24"/>
          <w:szCs w:val="24"/>
        </w:rPr>
        <w:t>promoting</w:t>
      </w:r>
      <w:r w:rsidRPr="004521F7">
        <w:rPr>
          <w:rFonts w:ascii="Times New Roman" w:hAnsi="Times New Roman" w:cs="Times New Roman"/>
          <w:sz w:val="24"/>
          <w:szCs w:val="24"/>
        </w:rPr>
        <w:t xml:space="preserve"> source control</w:t>
      </w:r>
      <w:r w:rsidR="007959E1" w:rsidRPr="004521F7">
        <w:rPr>
          <w:rFonts w:ascii="Times New Roman" w:hAnsi="Times New Roman" w:cs="Times New Roman"/>
          <w:sz w:val="24"/>
          <w:szCs w:val="24"/>
        </w:rPr>
        <w:t>,</w:t>
      </w:r>
      <w:r w:rsidRPr="004521F7">
        <w:rPr>
          <w:rFonts w:ascii="Times New Roman" w:hAnsi="Times New Roman" w:cs="Times New Roman"/>
          <w:sz w:val="24"/>
          <w:szCs w:val="24"/>
        </w:rPr>
        <w:t xml:space="preserve"> the Parties intend to shar</w:t>
      </w:r>
      <w:r w:rsidR="00770F34" w:rsidRPr="00BF1D10">
        <w:rPr>
          <w:rFonts w:ascii="Times New Roman" w:hAnsi="Times New Roman" w:cs="Times New Roman"/>
          <w:sz w:val="24"/>
          <w:szCs w:val="24"/>
        </w:rPr>
        <w:t>e</w:t>
      </w:r>
      <w:r w:rsidRPr="00BF1D10">
        <w:rPr>
          <w:rFonts w:ascii="Times New Roman" w:hAnsi="Times New Roman" w:cs="Times New Roman"/>
          <w:sz w:val="24"/>
          <w:szCs w:val="24"/>
        </w:rPr>
        <w:t xml:space="preserve"> existing </w:t>
      </w:r>
      <w:r w:rsidR="0018261F" w:rsidRPr="00BF1D10">
        <w:rPr>
          <w:rFonts w:ascii="Times New Roman" w:hAnsi="Times New Roman" w:cs="Times New Roman"/>
          <w:sz w:val="24"/>
          <w:szCs w:val="24"/>
        </w:rPr>
        <w:t xml:space="preserve">data and </w:t>
      </w:r>
      <w:r w:rsidRPr="00BF1D10">
        <w:rPr>
          <w:rFonts w:ascii="Times New Roman" w:hAnsi="Times New Roman" w:cs="Times New Roman"/>
          <w:sz w:val="24"/>
          <w:szCs w:val="24"/>
        </w:rPr>
        <w:t>information about the Site</w:t>
      </w:r>
      <w:r w:rsidR="00B87580" w:rsidRPr="00BF1D10">
        <w:rPr>
          <w:rFonts w:ascii="Times New Roman" w:hAnsi="Times New Roman" w:cs="Times New Roman"/>
          <w:sz w:val="24"/>
          <w:szCs w:val="24"/>
        </w:rPr>
        <w:t xml:space="preserve"> and affected impaired waters</w:t>
      </w:r>
      <w:r w:rsidRPr="00BF1D10">
        <w:rPr>
          <w:rFonts w:ascii="Times New Roman" w:hAnsi="Times New Roman" w:cs="Times New Roman"/>
          <w:sz w:val="24"/>
          <w:szCs w:val="24"/>
        </w:rPr>
        <w:t xml:space="preserve"> with one another and with their respective NPDES permitting or permit review authorities and water quality assessment authorities so that such authorities may make fully informed decisions when developing permit conditions or </w:t>
      </w:r>
      <w:r w:rsidR="00E874D2">
        <w:rPr>
          <w:rFonts w:ascii="Times New Roman" w:hAnsi="Times New Roman" w:cs="Times New Roman"/>
          <w:sz w:val="24"/>
          <w:szCs w:val="24"/>
        </w:rPr>
        <w:t>establishing</w:t>
      </w:r>
      <w:r w:rsidRPr="00BF1D10">
        <w:rPr>
          <w:rFonts w:ascii="Times New Roman" w:hAnsi="Times New Roman" w:cs="Times New Roman"/>
          <w:sz w:val="24"/>
          <w:szCs w:val="24"/>
        </w:rPr>
        <w:t xml:space="preserve"> and implementing TMDLs.</w:t>
      </w:r>
      <w:r w:rsidR="00F542C4" w:rsidRPr="00BF1D10">
        <w:rPr>
          <w:rFonts w:ascii="Times New Roman" w:hAnsi="Times New Roman" w:cs="Times New Roman"/>
          <w:sz w:val="24"/>
          <w:szCs w:val="24"/>
        </w:rPr>
        <w:t xml:space="preserve"> </w:t>
      </w:r>
      <w:r w:rsidR="00715E93" w:rsidRPr="00BF1D10">
        <w:rPr>
          <w:rFonts w:ascii="Times New Roman" w:hAnsi="Times New Roman" w:cs="Times New Roman"/>
          <w:sz w:val="24"/>
          <w:szCs w:val="24"/>
        </w:rPr>
        <w:t xml:space="preserve">The Parties further intend to coordinate such data gathering and sharing in formats that are accessible to all the Parties. </w:t>
      </w:r>
      <w:r w:rsidR="00842764" w:rsidRPr="00BF1D10">
        <w:rPr>
          <w:rFonts w:ascii="Times New Roman" w:hAnsi="Times New Roman" w:cs="Times New Roman"/>
          <w:sz w:val="24"/>
          <w:szCs w:val="24"/>
        </w:rPr>
        <w:t xml:space="preserve">Sharing such data and information may also inform better decisions in the CERCLA response process in light of the water quality goals and needs. </w:t>
      </w:r>
      <w:r w:rsidR="00B87580" w:rsidRPr="00BF1D10">
        <w:rPr>
          <w:rFonts w:ascii="Times New Roman" w:hAnsi="Times New Roman" w:cs="Times New Roman"/>
          <w:b/>
          <w:sz w:val="24"/>
          <w:szCs w:val="24"/>
        </w:rPr>
        <w:t xml:space="preserve">[NOTE: Examples of </w:t>
      </w:r>
      <w:r w:rsidR="0018261F" w:rsidRPr="00BF1D10">
        <w:rPr>
          <w:rFonts w:ascii="Times New Roman" w:hAnsi="Times New Roman" w:cs="Times New Roman"/>
          <w:b/>
          <w:sz w:val="24"/>
          <w:szCs w:val="24"/>
        </w:rPr>
        <w:t>data and information about the Site</w:t>
      </w:r>
      <w:r w:rsidR="00B87580" w:rsidRPr="00BF1D10">
        <w:rPr>
          <w:rFonts w:ascii="Times New Roman" w:hAnsi="Times New Roman" w:cs="Times New Roman"/>
          <w:b/>
          <w:sz w:val="24"/>
          <w:szCs w:val="24"/>
        </w:rPr>
        <w:t xml:space="preserve"> and affected impaired waters may include</w:t>
      </w:r>
      <w:r w:rsidR="0018261F" w:rsidRPr="00BF1D10">
        <w:rPr>
          <w:rFonts w:ascii="Times New Roman" w:hAnsi="Times New Roman" w:cs="Times New Roman"/>
          <w:b/>
          <w:sz w:val="24"/>
          <w:szCs w:val="24"/>
        </w:rPr>
        <w:t>, but is not limited to, data regarding contaminants of concern, surface water-related data, pollutant concentrations in surface water, and sources of contamination to surface water.</w:t>
      </w:r>
      <w:r w:rsidR="00B87580" w:rsidRPr="00BF1D10">
        <w:rPr>
          <w:rFonts w:ascii="Times New Roman" w:hAnsi="Times New Roman" w:cs="Times New Roman"/>
          <w:b/>
          <w:sz w:val="24"/>
          <w:szCs w:val="24"/>
        </w:rPr>
        <w:t>]</w:t>
      </w:r>
    </w:p>
    <w:p w14:paraId="2264E1B0" w14:textId="77777777" w:rsidR="006A6B4A" w:rsidRPr="00BF1D10" w:rsidRDefault="00D549EE" w:rsidP="006A593D">
      <w:pPr>
        <w:pStyle w:val="ListParagraph"/>
        <w:keepNext/>
        <w:numPr>
          <w:ilvl w:val="1"/>
          <w:numId w:val="1"/>
        </w:numPr>
        <w:spacing w:after="0" w:line="240" w:lineRule="auto"/>
        <w:ind w:left="1080"/>
        <w:rPr>
          <w:rFonts w:ascii="Times New Roman" w:hAnsi="Times New Roman" w:cs="Times New Roman"/>
          <w:sz w:val="24"/>
          <w:szCs w:val="24"/>
        </w:rPr>
      </w:pPr>
      <w:r w:rsidRPr="00BF1D10">
        <w:rPr>
          <w:rFonts w:ascii="Times New Roman" w:hAnsi="Times New Roman" w:cs="Times New Roman"/>
          <w:sz w:val="24"/>
          <w:szCs w:val="24"/>
        </w:rPr>
        <w:t xml:space="preserve">Collaboration </w:t>
      </w:r>
      <w:r w:rsidR="00C63E95" w:rsidRPr="00BF1D10">
        <w:rPr>
          <w:rFonts w:ascii="Times New Roman" w:hAnsi="Times New Roman" w:cs="Times New Roman"/>
          <w:sz w:val="24"/>
          <w:szCs w:val="24"/>
        </w:rPr>
        <w:t>Between</w:t>
      </w:r>
      <w:r w:rsidRPr="00BF1D10">
        <w:rPr>
          <w:rFonts w:ascii="Times New Roman" w:hAnsi="Times New Roman" w:cs="Times New Roman"/>
          <w:sz w:val="24"/>
          <w:szCs w:val="24"/>
        </w:rPr>
        <w:t xml:space="preserve"> the Parties</w:t>
      </w:r>
    </w:p>
    <w:p w14:paraId="1332F07C" w14:textId="7FD1C36A" w:rsidR="00342DC8" w:rsidRPr="00BF1D10" w:rsidRDefault="00342DC8" w:rsidP="006A593D">
      <w:pPr>
        <w:pStyle w:val="ListParagraph"/>
        <w:keepNext/>
        <w:numPr>
          <w:ilvl w:val="2"/>
          <w:numId w:val="1"/>
        </w:numPr>
        <w:spacing w:after="0" w:line="240" w:lineRule="auto"/>
        <w:ind w:left="1800" w:hanging="360"/>
        <w:rPr>
          <w:rFonts w:ascii="Times New Roman" w:hAnsi="Times New Roman" w:cs="Times New Roman"/>
          <w:sz w:val="24"/>
          <w:szCs w:val="24"/>
        </w:rPr>
      </w:pPr>
      <w:r w:rsidRPr="00BF1D10">
        <w:rPr>
          <w:rFonts w:ascii="Times New Roman" w:hAnsi="Times New Roman" w:cs="Times New Roman"/>
          <w:sz w:val="24"/>
          <w:szCs w:val="24"/>
        </w:rPr>
        <w:t xml:space="preserve">The Parties intend to work together to establish a schedule of </w:t>
      </w:r>
      <w:r w:rsidR="00441964" w:rsidRPr="00BF1D10">
        <w:rPr>
          <w:rFonts w:ascii="Times New Roman" w:hAnsi="Times New Roman" w:cs="Times New Roman"/>
          <w:sz w:val="24"/>
          <w:szCs w:val="24"/>
        </w:rPr>
        <w:t>communication about</w:t>
      </w:r>
      <w:r w:rsidRPr="00BF1D10">
        <w:rPr>
          <w:rFonts w:ascii="Times New Roman" w:hAnsi="Times New Roman" w:cs="Times New Roman"/>
          <w:sz w:val="24"/>
          <w:szCs w:val="24"/>
        </w:rPr>
        <w:t xml:space="preserve"> Site</w:t>
      </w:r>
      <w:r w:rsidR="00441964" w:rsidRPr="00BF1D10">
        <w:rPr>
          <w:rFonts w:ascii="Times New Roman" w:hAnsi="Times New Roman" w:cs="Times New Roman"/>
          <w:sz w:val="24"/>
          <w:szCs w:val="24"/>
        </w:rPr>
        <w:t xml:space="preserve"> </w:t>
      </w:r>
      <w:r w:rsidR="009F39A5" w:rsidRPr="00BF1D10">
        <w:rPr>
          <w:rFonts w:ascii="Times New Roman" w:hAnsi="Times New Roman" w:cs="Times New Roman"/>
          <w:sz w:val="24"/>
          <w:szCs w:val="24"/>
        </w:rPr>
        <w:t xml:space="preserve">conditions </w:t>
      </w:r>
      <w:r w:rsidR="00E65685" w:rsidRPr="00BF1D10">
        <w:rPr>
          <w:rFonts w:ascii="Times New Roman" w:hAnsi="Times New Roman" w:cs="Times New Roman"/>
          <w:sz w:val="24"/>
          <w:szCs w:val="24"/>
        </w:rPr>
        <w:t>in a manner that allow</w:t>
      </w:r>
      <w:r w:rsidR="00934485" w:rsidRPr="00BF1D10">
        <w:rPr>
          <w:rFonts w:ascii="Times New Roman" w:hAnsi="Times New Roman" w:cs="Times New Roman"/>
          <w:sz w:val="24"/>
          <w:szCs w:val="24"/>
        </w:rPr>
        <w:t>s</w:t>
      </w:r>
      <w:r w:rsidR="00E65685" w:rsidRPr="00BF1D10">
        <w:rPr>
          <w:rFonts w:ascii="Times New Roman" w:hAnsi="Times New Roman" w:cs="Times New Roman"/>
          <w:sz w:val="24"/>
          <w:szCs w:val="24"/>
        </w:rPr>
        <w:t xml:space="preserve"> the Parties time to consider relevant information in their decision-making process</w:t>
      </w:r>
      <w:r w:rsidRPr="00BF1D10">
        <w:rPr>
          <w:rFonts w:ascii="Times New Roman" w:hAnsi="Times New Roman" w:cs="Times New Roman"/>
          <w:sz w:val="24"/>
          <w:szCs w:val="24"/>
        </w:rPr>
        <w:t>.</w:t>
      </w:r>
      <w:r w:rsidR="00E65685" w:rsidRPr="00BF1D10">
        <w:rPr>
          <w:rFonts w:ascii="Times New Roman" w:hAnsi="Times New Roman" w:cs="Times New Roman"/>
          <w:sz w:val="24"/>
          <w:szCs w:val="24"/>
        </w:rPr>
        <w:t xml:space="preserve"> The Parties recognize that each operate under different statutes, mandates, and directives, which may induce variations in the timing of activities at the Site or affected water bodies.</w:t>
      </w:r>
    </w:p>
    <w:p w14:paraId="24408CD5" w14:textId="1871FB1B" w:rsidR="003B135B" w:rsidRPr="00BF1D10" w:rsidRDefault="008A3233" w:rsidP="006A593D">
      <w:pPr>
        <w:pStyle w:val="ListParagraph"/>
        <w:numPr>
          <w:ilvl w:val="2"/>
          <w:numId w:val="1"/>
        </w:numPr>
        <w:spacing w:after="0" w:line="240" w:lineRule="auto"/>
        <w:ind w:left="1800" w:hanging="360"/>
        <w:rPr>
          <w:rFonts w:ascii="Times New Roman" w:hAnsi="Times New Roman" w:cs="Times New Roman"/>
          <w:sz w:val="24"/>
          <w:szCs w:val="24"/>
        </w:rPr>
      </w:pPr>
      <w:r w:rsidRPr="00BF1D10">
        <w:rPr>
          <w:rFonts w:ascii="Times New Roman" w:hAnsi="Times New Roman" w:cs="Times New Roman"/>
          <w:sz w:val="24"/>
          <w:szCs w:val="24"/>
        </w:rPr>
        <w:t>The Parties</w:t>
      </w:r>
      <w:r w:rsidR="00D549EE" w:rsidRPr="00BF1D10">
        <w:rPr>
          <w:rFonts w:ascii="Times New Roman" w:hAnsi="Times New Roman" w:cs="Times New Roman"/>
          <w:sz w:val="24"/>
          <w:szCs w:val="24"/>
        </w:rPr>
        <w:t xml:space="preserve"> recognize </w:t>
      </w:r>
      <w:r w:rsidR="0003174C" w:rsidRPr="00BF1D10">
        <w:rPr>
          <w:rFonts w:ascii="Times New Roman" w:hAnsi="Times New Roman" w:cs="Times New Roman"/>
          <w:sz w:val="24"/>
          <w:szCs w:val="24"/>
        </w:rPr>
        <w:t xml:space="preserve">the following with regard to </w:t>
      </w:r>
      <w:r w:rsidR="00157F89" w:rsidRPr="00BF1D10">
        <w:rPr>
          <w:rFonts w:ascii="Times New Roman" w:hAnsi="Times New Roman" w:cs="Times New Roman"/>
          <w:sz w:val="24"/>
          <w:szCs w:val="24"/>
        </w:rPr>
        <w:t xml:space="preserve">the </w:t>
      </w:r>
      <w:r w:rsidR="00D549EE" w:rsidRPr="00BF1D10">
        <w:rPr>
          <w:rFonts w:ascii="Times New Roman" w:hAnsi="Times New Roman" w:cs="Times New Roman"/>
          <w:sz w:val="24"/>
          <w:szCs w:val="24"/>
        </w:rPr>
        <w:t xml:space="preserve">Party </w:t>
      </w:r>
      <w:r w:rsidR="00157F89" w:rsidRPr="00BF1D10">
        <w:rPr>
          <w:rFonts w:ascii="Times New Roman" w:hAnsi="Times New Roman" w:cs="Times New Roman"/>
          <w:sz w:val="24"/>
          <w:szCs w:val="24"/>
        </w:rPr>
        <w:t xml:space="preserve">that </w:t>
      </w:r>
      <w:r w:rsidR="00D549EE" w:rsidRPr="00BF1D10">
        <w:rPr>
          <w:rFonts w:ascii="Times New Roman" w:hAnsi="Times New Roman" w:cs="Times New Roman"/>
          <w:sz w:val="24"/>
          <w:szCs w:val="24"/>
        </w:rPr>
        <w:t>may act as “lead</w:t>
      </w:r>
      <w:r w:rsidR="00F16F8A" w:rsidRPr="00BF1D10">
        <w:rPr>
          <w:rFonts w:ascii="Times New Roman" w:hAnsi="Times New Roman" w:cs="Times New Roman"/>
          <w:sz w:val="24"/>
          <w:szCs w:val="24"/>
        </w:rPr>
        <w:t xml:space="preserve"> agency</w:t>
      </w:r>
      <w:r w:rsidR="00D549EE" w:rsidRPr="00BF1D10">
        <w:rPr>
          <w:rFonts w:ascii="Times New Roman" w:hAnsi="Times New Roman" w:cs="Times New Roman"/>
          <w:sz w:val="24"/>
          <w:szCs w:val="24"/>
        </w:rPr>
        <w:t>” for the entire cleanup or a certain phase or portion of the Site.</w:t>
      </w:r>
      <w:r w:rsidRPr="00BF1D10">
        <w:rPr>
          <w:rFonts w:ascii="Times New Roman" w:hAnsi="Times New Roman" w:cs="Times New Roman"/>
          <w:sz w:val="24"/>
          <w:szCs w:val="24"/>
        </w:rPr>
        <w:t xml:space="preserve"> </w:t>
      </w:r>
      <w:r w:rsidR="00716AF9" w:rsidRPr="00BF1D10">
        <w:rPr>
          <w:rFonts w:ascii="Times New Roman" w:hAnsi="Times New Roman" w:cs="Times New Roman"/>
          <w:sz w:val="24"/>
          <w:szCs w:val="24"/>
        </w:rPr>
        <w:t xml:space="preserve">At the Site, the lead agency is </w:t>
      </w:r>
      <w:r w:rsidR="00716AF9" w:rsidRPr="00BF1D10">
        <w:rPr>
          <w:rFonts w:ascii="Times New Roman" w:hAnsi="Times New Roman" w:cs="Times New Roman"/>
          <w:b/>
          <w:sz w:val="24"/>
          <w:szCs w:val="24"/>
        </w:rPr>
        <w:t>[name of the Party]</w:t>
      </w:r>
      <w:r w:rsidR="00716AF9" w:rsidRPr="00BF1D10">
        <w:rPr>
          <w:rFonts w:ascii="Times New Roman" w:hAnsi="Times New Roman" w:cs="Times New Roman"/>
          <w:sz w:val="24"/>
          <w:szCs w:val="24"/>
        </w:rPr>
        <w:t>, as defined</w:t>
      </w:r>
      <w:r w:rsidR="00995D36" w:rsidRPr="00BF1D10">
        <w:rPr>
          <w:rFonts w:ascii="Times New Roman" w:hAnsi="Times New Roman" w:cs="Times New Roman"/>
          <w:sz w:val="24"/>
          <w:szCs w:val="24"/>
        </w:rPr>
        <w:t xml:space="preserve"> </w:t>
      </w:r>
      <w:r w:rsidR="00716AF9" w:rsidRPr="00BF1D10">
        <w:rPr>
          <w:rFonts w:ascii="Times New Roman" w:hAnsi="Times New Roman" w:cs="Times New Roman"/>
          <w:sz w:val="24"/>
          <w:szCs w:val="24"/>
        </w:rPr>
        <w:t xml:space="preserve">in the NCP, 40 C.F.R. § </w:t>
      </w:r>
      <w:r w:rsidR="00943DEA" w:rsidRPr="00BF1D10">
        <w:rPr>
          <w:rFonts w:ascii="Times New Roman" w:hAnsi="Times New Roman" w:cs="Times New Roman"/>
          <w:sz w:val="24"/>
          <w:szCs w:val="24"/>
        </w:rPr>
        <w:t>300.5</w:t>
      </w:r>
      <w:r w:rsidR="00B10A19">
        <w:rPr>
          <w:rFonts w:ascii="Times New Roman" w:hAnsi="Times New Roman" w:cs="Times New Roman"/>
          <w:sz w:val="24"/>
          <w:szCs w:val="24"/>
        </w:rPr>
        <w:t>[</w:t>
      </w:r>
      <w:r w:rsidR="00995D36" w:rsidRPr="00BF1D10">
        <w:rPr>
          <w:rFonts w:ascii="Times New Roman" w:hAnsi="Times New Roman" w:cs="Times New Roman"/>
          <w:sz w:val="24"/>
          <w:szCs w:val="24"/>
        </w:rPr>
        <w:t xml:space="preserve">, and further </w:t>
      </w:r>
      <w:r w:rsidR="00283372" w:rsidRPr="00BF1D10">
        <w:rPr>
          <w:rFonts w:ascii="Times New Roman" w:hAnsi="Times New Roman" w:cs="Times New Roman"/>
          <w:sz w:val="24"/>
          <w:szCs w:val="24"/>
        </w:rPr>
        <w:t>addressed</w:t>
      </w:r>
      <w:r w:rsidR="00995D36" w:rsidRPr="00BF1D10">
        <w:rPr>
          <w:rFonts w:ascii="Times New Roman" w:hAnsi="Times New Roman" w:cs="Times New Roman"/>
          <w:sz w:val="24"/>
          <w:szCs w:val="24"/>
        </w:rPr>
        <w:t xml:space="preserve"> in</w:t>
      </w:r>
      <w:r w:rsidR="00716AF9" w:rsidRPr="00BF1D10">
        <w:rPr>
          <w:rFonts w:ascii="Times New Roman" w:hAnsi="Times New Roman" w:cs="Times New Roman"/>
          <w:sz w:val="24"/>
          <w:szCs w:val="24"/>
        </w:rPr>
        <w:t xml:space="preserve"> </w:t>
      </w:r>
      <w:r w:rsidR="00B10A19" w:rsidRPr="00B10A19">
        <w:rPr>
          <w:rFonts w:ascii="Times New Roman" w:hAnsi="Times New Roman" w:cs="Times New Roman"/>
          <w:sz w:val="24"/>
          <w:szCs w:val="24"/>
        </w:rPr>
        <w:t>the existing [cooperative agreement/</w:t>
      </w:r>
      <w:r w:rsidR="00716AF9" w:rsidRPr="00B10A19">
        <w:rPr>
          <w:rFonts w:ascii="Times New Roman" w:hAnsi="Times New Roman" w:cs="Times New Roman"/>
          <w:sz w:val="24"/>
          <w:szCs w:val="24"/>
        </w:rPr>
        <w:t xml:space="preserve">Superfund </w:t>
      </w:r>
      <w:r w:rsidR="00290AAA" w:rsidRPr="00B10A19">
        <w:rPr>
          <w:rFonts w:ascii="Times New Roman" w:hAnsi="Times New Roman" w:cs="Times New Roman"/>
          <w:sz w:val="24"/>
          <w:szCs w:val="24"/>
        </w:rPr>
        <w:t>s</w:t>
      </w:r>
      <w:r w:rsidR="00716AF9" w:rsidRPr="00B10A19">
        <w:rPr>
          <w:rFonts w:ascii="Times New Roman" w:hAnsi="Times New Roman" w:cs="Times New Roman"/>
          <w:sz w:val="24"/>
          <w:szCs w:val="24"/>
        </w:rPr>
        <w:t xml:space="preserve">tate </w:t>
      </w:r>
      <w:r w:rsidR="00114C66" w:rsidRPr="00B10A19">
        <w:rPr>
          <w:rFonts w:ascii="Times New Roman" w:hAnsi="Times New Roman" w:cs="Times New Roman"/>
          <w:sz w:val="24"/>
          <w:szCs w:val="24"/>
        </w:rPr>
        <w:t>c</w:t>
      </w:r>
      <w:r w:rsidR="00B10A19" w:rsidRPr="00B10A19">
        <w:rPr>
          <w:rFonts w:ascii="Times New Roman" w:hAnsi="Times New Roman" w:cs="Times New Roman"/>
          <w:sz w:val="24"/>
          <w:szCs w:val="24"/>
        </w:rPr>
        <w:t>ontract]</w:t>
      </w:r>
      <w:r w:rsidR="00716AF9" w:rsidRPr="00B10A19">
        <w:rPr>
          <w:rFonts w:ascii="Times New Roman" w:hAnsi="Times New Roman" w:cs="Times New Roman"/>
          <w:sz w:val="24"/>
          <w:szCs w:val="24"/>
        </w:rPr>
        <w:t xml:space="preserve"> between </w:t>
      </w:r>
      <w:r w:rsidR="00716AF9" w:rsidRPr="00BF1D10">
        <w:rPr>
          <w:rFonts w:ascii="Times New Roman" w:hAnsi="Times New Roman" w:cs="Times New Roman"/>
          <w:b/>
          <w:sz w:val="24"/>
          <w:szCs w:val="24"/>
        </w:rPr>
        <w:t xml:space="preserve">[list the parties] </w:t>
      </w:r>
      <w:r w:rsidR="00716AF9" w:rsidRPr="00B10A19">
        <w:rPr>
          <w:rFonts w:ascii="Times New Roman" w:hAnsi="Times New Roman" w:cs="Times New Roman"/>
          <w:sz w:val="24"/>
          <w:szCs w:val="24"/>
        </w:rPr>
        <w:t>effective on</w:t>
      </w:r>
      <w:r w:rsidR="00716AF9" w:rsidRPr="00BF1D10">
        <w:rPr>
          <w:rFonts w:ascii="Times New Roman" w:hAnsi="Times New Roman" w:cs="Times New Roman"/>
          <w:b/>
          <w:sz w:val="24"/>
          <w:szCs w:val="24"/>
        </w:rPr>
        <w:t xml:space="preserve"> [insert date the 104(d) agreement became effective]</w:t>
      </w:r>
      <w:r w:rsidR="00B10A19">
        <w:rPr>
          <w:rFonts w:ascii="Times New Roman" w:hAnsi="Times New Roman" w:cs="Times New Roman"/>
          <w:b/>
          <w:sz w:val="24"/>
          <w:szCs w:val="24"/>
        </w:rPr>
        <w:t>]</w:t>
      </w:r>
      <w:r w:rsidR="00716AF9" w:rsidRPr="00BF1D10">
        <w:rPr>
          <w:rFonts w:ascii="Times New Roman" w:hAnsi="Times New Roman" w:cs="Times New Roman"/>
          <w:sz w:val="24"/>
          <w:szCs w:val="24"/>
        </w:rPr>
        <w:t xml:space="preserve">. </w:t>
      </w:r>
      <w:r w:rsidR="002068E1" w:rsidRPr="00BF1D10">
        <w:rPr>
          <w:rFonts w:ascii="Times New Roman" w:hAnsi="Times New Roman" w:cs="Times New Roman"/>
          <w:sz w:val="24"/>
          <w:szCs w:val="24"/>
        </w:rPr>
        <w:t>Pursuant to CERCLA and the NCP</w:t>
      </w:r>
      <w:r w:rsidR="007A1CAD">
        <w:rPr>
          <w:rFonts w:ascii="Times New Roman" w:hAnsi="Times New Roman" w:cs="Times New Roman"/>
          <w:sz w:val="24"/>
          <w:szCs w:val="24"/>
        </w:rPr>
        <w:t xml:space="preserve"> </w:t>
      </w:r>
      <w:r w:rsidR="0095276B" w:rsidRPr="00BF1D10">
        <w:rPr>
          <w:rFonts w:ascii="Times New Roman" w:hAnsi="Times New Roman" w:cs="Times New Roman"/>
          <w:sz w:val="24"/>
          <w:szCs w:val="24"/>
        </w:rPr>
        <w:t>[, as well as the CERCLA § 120 interagency agreement at the Site]</w:t>
      </w:r>
      <w:r w:rsidR="002068E1" w:rsidRPr="00BF1D10">
        <w:rPr>
          <w:rFonts w:ascii="Times New Roman" w:hAnsi="Times New Roman" w:cs="Times New Roman"/>
          <w:sz w:val="24"/>
          <w:szCs w:val="24"/>
        </w:rPr>
        <w:t>, r</w:t>
      </w:r>
      <w:r w:rsidR="00D549EE" w:rsidRPr="00BF1D10">
        <w:rPr>
          <w:rFonts w:ascii="Times New Roman" w:hAnsi="Times New Roman" w:cs="Times New Roman"/>
          <w:sz w:val="24"/>
          <w:szCs w:val="24"/>
        </w:rPr>
        <w:t>esponsibilities of the lead agency may include</w:t>
      </w:r>
      <w:r w:rsidR="003B135B" w:rsidRPr="00BF1D10">
        <w:rPr>
          <w:rFonts w:ascii="Times New Roman" w:hAnsi="Times New Roman" w:cs="Times New Roman"/>
          <w:sz w:val="24"/>
          <w:szCs w:val="24"/>
        </w:rPr>
        <w:t>: [</w:t>
      </w:r>
      <w:r w:rsidR="003B135B" w:rsidRPr="00BF1D10">
        <w:rPr>
          <w:rFonts w:ascii="Times New Roman" w:hAnsi="Times New Roman" w:cs="Times New Roman"/>
          <w:b/>
          <w:sz w:val="24"/>
          <w:szCs w:val="24"/>
        </w:rPr>
        <w:t>insert site specific list, addressing for example:</w:t>
      </w:r>
    </w:p>
    <w:p w14:paraId="5B677B4E" w14:textId="05F43439" w:rsidR="003B135B" w:rsidRPr="00BF1D10" w:rsidRDefault="00F725DA" w:rsidP="006A593D">
      <w:pPr>
        <w:pStyle w:val="ListParagraph"/>
        <w:numPr>
          <w:ilvl w:val="3"/>
          <w:numId w:val="1"/>
        </w:numPr>
        <w:spacing w:after="0" w:line="240" w:lineRule="auto"/>
        <w:ind w:left="2160"/>
        <w:rPr>
          <w:rFonts w:ascii="Times New Roman" w:hAnsi="Times New Roman" w:cs="Times New Roman"/>
          <w:sz w:val="24"/>
          <w:szCs w:val="24"/>
        </w:rPr>
      </w:pPr>
      <w:r w:rsidRPr="00BF1D10">
        <w:rPr>
          <w:rFonts w:ascii="Times New Roman" w:hAnsi="Times New Roman" w:cs="Times New Roman"/>
          <w:sz w:val="24"/>
          <w:szCs w:val="24"/>
        </w:rPr>
        <w:t xml:space="preserve">Providing the </w:t>
      </w:r>
      <w:r w:rsidR="008A54F0" w:rsidRPr="00BF1D10">
        <w:rPr>
          <w:rFonts w:ascii="Times New Roman" w:hAnsi="Times New Roman" w:cs="Times New Roman"/>
          <w:sz w:val="24"/>
          <w:szCs w:val="24"/>
        </w:rPr>
        <w:t>remedial project manager (</w:t>
      </w:r>
      <w:r w:rsidRPr="00BF1D10">
        <w:rPr>
          <w:rFonts w:ascii="Times New Roman" w:hAnsi="Times New Roman" w:cs="Times New Roman"/>
          <w:sz w:val="24"/>
          <w:szCs w:val="24"/>
        </w:rPr>
        <w:t>RPM</w:t>
      </w:r>
      <w:r w:rsidR="008A54F0" w:rsidRPr="00BF1D10">
        <w:rPr>
          <w:rFonts w:ascii="Times New Roman" w:hAnsi="Times New Roman" w:cs="Times New Roman"/>
          <w:sz w:val="24"/>
          <w:szCs w:val="24"/>
        </w:rPr>
        <w:t>)</w:t>
      </w:r>
      <w:r w:rsidRPr="00BF1D10">
        <w:rPr>
          <w:rFonts w:ascii="Times New Roman" w:hAnsi="Times New Roman" w:cs="Times New Roman"/>
          <w:sz w:val="24"/>
          <w:szCs w:val="24"/>
        </w:rPr>
        <w:t xml:space="preserve"> to plan and implement CERCLA </w:t>
      </w:r>
      <w:r w:rsidR="008A3233" w:rsidRPr="00BF1D10">
        <w:rPr>
          <w:rFonts w:ascii="Times New Roman" w:hAnsi="Times New Roman" w:cs="Times New Roman"/>
          <w:sz w:val="24"/>
          <w:szCs w:val="24"/>
        </w:rPr>
        <w:t>response actions with regard to the Site</w:t>
      </w:r>
      <w:r w:rsidRPr="00BF1D10">
        <w:rPr>
          <w:rFonts w:ascii="Times New Roman" w:hAnsi="Times New Roman" w:cs="Times New Roman"/>
          <w:sz w:val="24"/>
          <w:szCs w:val="24"/>
        </w:rPr>
        <w:t xml:space="preserve">, consistent </w:t>
      </w:r>
      <w:r w:rsidR="008A3233" w:rsidRPr="00BF1D10">
        <w:rPr>
          <w:rFonts w:ascii="Times New Roman" w:hAnsi="Times New Roman" w:cs="Times New Roman"/>
          <w:sz w:val="24"/>
          <w:szCs w:val="24"/>
        </w:rPr>
        <w:t xml:space="preserve">with </w:t>
      </w:r>
      <w:r w:rsidR="00934485" w:rsidRPr="00BF1D10">
        <w:rPr>
          <w:rFonts w:ascii="Times New Roman" w:hAnsi="Times New Roman" w:cs="Times New Roman"/>
          <w:sz w:val="24"/>
          <w:szCs w:val="24"/>
        </w:rPr>
        <w:t xml:space="preserve">CERCLA, Executive Order 12580, </w:t>
      </w:r>
      <w:r w:rsidR="008A3233" w:rsidRPr="00BF1D10">
        <w:rPr>
          <w:rFonts w:ascii="Times New Roman" w:hAnsi="Times New Roman" w:cs="Times New Roman"/>
          <w:sz w:val="24"/>
          <w:szCs w:val="24"/>
        </w:rPr>
        <w:t>the NCP</w:t>
      </w:r>
      <w:r w:rsidR="00934485" w:rsidRPr="00BF1D10">
        <w:rPr>
          <w:rFonts w:ascii="Times New Roman" w:hAnsi="Times New Roman" w:cs="Times New Roman"/>
          <w:sz w:val="24"/>
          <w:szCs w:val="24"/>
        </w:rPr>
        <w:t>,</w:t>
      </w:r>
      <w:r w:rsidR="00656CBA" w:rsidRPr="00BF1D10">
        <w:rPr>
          <w:rFonts w:ascii="Times New Roman" w:hAnsi="Times New Roman" w:cs="Times New Roman"/>
          <w:sz w:val="24"/>
          <w:szCs w:val="24"/>
        </w:rPr>
        <w:t xml:space="preserve"> and EPA CERCLA guidance</w:t>
      </w:r>
      <w:r w:rsidR="008A3233" w:rsidRPr="00BF1D10">
        <w:rPr>
          <w:rFonts w:ascii="Times New Roman" w:hAnsi="Times New Roman" w:cs="Times New Roman"/>
          <w:sz w:val="24"/>
          <w:szCs w:val="24"/>
        </w:rPr>
        <w:t>.</w:t>
      </w:r>
    </w:p>
    <w:p w14:paraId="2BF23475" w14:textId="77777777" w:rsidR="003B135B" w:rsidRPr="00BF1D10" w:rsidRDefault="003B135B" w:rsidP="006A593D">
      <w:pPr>
        <w:pStyle w:val="ListParagraph"/>
        <w:numPr>
          <w:ilvl w:val="3"/>
          <w:numId w:val="1"/>
        </w:numPr>
        <w:spacing w:after="0" w:line="240" w:lineRule="auto"/>
        <w:ind w:left="2160"/>
        <w:rPr>
          <w:rFonts w:ascii="Times New Roman" w:hAnsi="Times New Roman" w:cs="Times New Roman"/>
          <w:sz w:val="24"/>
          <w:szCs w:val="24"/>
        </w:rPr>
      </w:pPr>
      <w:r w:rsidRPr="00BF1D10">
        <w:rPr>
          <w:rFonts w:ascii="Times New Roman" w:hAnsi="Times New Roman" w:cs="Times New Roman"/>
          <w:sz w:val="24"/>
          <w:szCs w:val="24"/>
        </w:rPr>
        <w:t>Conducting work</w:t>
      </w:r>
      <w:r w:rsidR="00866D9E" w:rsidRPr="00BF1D10">
        <w:rPr>
          <w:rFonts w:ascii="Times New Roman" w:hAnsi="Times New Roman" w:cs="Times New Roman"/>
          <w:sz w:val="24"/>
          <w:szCs w:val="24"/>
        </w:rPr>
        <w:t xml:space="preserve"> at the following phases of cleanup: [</w:t>
      </w:r>
      <w:r w:rsidR="00866D9E" w:rsidRPr="00BF1D10">
        <w:rPr>
          <w:rFonts w:ascii="Times New Roman" w:hAnsi="Times New Roman" w:cs="Times New Roman"/>
          <w:b/>
          <w:sz w:val="24"/>
          <w:szCs w:val="24"/>
        </w:rPr>
        <w:t>specify]</w:t>
      </w:r>
      <w:r w:rsidRPr="00BF1D10">
        <w:rPr>
          <w:rFonts w:ascii="Times New Roman" w:hAnsi="Times New Roman" w:cs="Times New Roman"/>
          <w:sz w:val="24"/>
          <w:szCs w:val="24"/>
        </w:rPr>
        <w:t>.</w:t>
      </w:r>
    </w:p>
    <w:p w14:paraId="05D32D2C" w14:textId="77777777" w:rsidR="002068E1" w:rsidRPr="00BF1D10" w:rsidRDefault="002068E1" w:rsidP="006A593D">
      <w:pPr>
        <w:pStyle w:val="ListParagraph"/>
        <w:numPr>
          <w:ilvl w:val="3"/>
          <w:numId w:val="1"/>
        </w:numPr>
        <w:spacing w:after="0" w:line="240" w:lineRule="auto"/>
        <w:ind w:left="2160"/>
        <w:rPr>
          <w:rFonts w:ascii="Times New Roman" w:hAnsi="Times New Roman" w:cs="Times New Roman"/>
          <w:sz w:val="24"/>
          <w:szCs w:val="24"/>
        </w:rPr>
      </w:pPr>
      <w:r w:rsidRPr="00BF1D10">
        <w:rPr>
          <w:rFonts w:ascii="Times New Roman" w:hAnsi="Times New Roman" w:cs="Times New Roman"/>
          <w:sz w:val="24"/>
          <w:szCs w:val="24"/>
        </w:rPr>
        <w:t xml:space="preserve">Providing a schedule of CERCLA response activities. </w:t>
      </w:r>
    </w:p>
    <w:p w14:paraId="11789B19" w14:textId="14474B86" w:rsidR="00342DC8" w:rsidRPr="00BF1D10" w:rsidRDefault="00283372" w:rsidP="006A593D">
      <w:pPr>
        <w:pStyle w:val="ListParagraph"/>
        <w:numPr>
          <w:ilvl w:val="3"/>
          <w:numId w:val="1"/>
        </w:numPr>
        <w:spacing w:after="0" w:line="240" w:lineRule="auto"/>
        <w:ind w:left="2160"/>
        <w:rPr>
          <w:rFonts w:ascii="Times New Roman" w:hAnsi="Times New Roman" w:cs="Times New Roman"/>
          <w:sz w:val="24"/>
          <w:szCs w:val="24"/>
        </w:rPr>
      </w:pPr>
      <w:r w:rsidRPr="00BF1D10">
        <w:rPr>
          <w:rFonts w:ascii="Times New Roman" w:hAnsi="Times New Roman" w:cs="Times New Roman"/>
          <w:sz w:val="24"/>
          <w:szCs w:val="24"/>
        </w:rPr>
        <w:t xml:space="preserve">Identifying potentially applicable or relevant and appropriate requirements (ARARs) under </w:t>
      </w:r>
      <w:r w:rsidR="004521F7">
        <w:rPr>
          <w:rFonts w:ascii="Times New Roman" w:hAnsi="Times New Roman" w:cs="Times New Roman"/>
          <w:sz w:val="24"/>
          <w:szCs w:val="24"/>
        </w:rPr>
        <w:t>S</w:t>
      </w:r>
      <w:r w:rsidR="005415AE" w:rsidRPr="004521F7">
        <w:rPr>
          <w:rFonts w:ascii="Times New Roman" w:hAnsi="Times New Roman" w:cs="Times New Roman"/>
          <w:sz w:val="24"/>
          <w:szCs w:val="24"/>
        </w:rPr>
        <w:t>ection 121(d) of CERCLA</w:t>
      </w:r>
      <w:r w:rsidRPr="004521F7">
        <w:rPr>
          <w:rFonts w:ascii="Times New Roman" w:hAnsi="Times New Roman" w:cs="Times New Roman"/>
          <w:sz w:val="24"/>
          <w:szCs w:val="24"/>
        </w:rPr>
        <w:t>, including more stringent</w:t>
      </w:r>
      <w:r w:rsidR="00995D36" w:rsidRPr="004521F7">
        <w:rPr>
          <w:rFonts w:ascii="Times New Roman" w:hAnsi="Times New Roman" w:cs="Times New Roman"/>
          <w:sz w:val="24"/>
          <w:szCs w:val="24"/>
        </w:rPr>
        <w:t xml:space="preserve"> </w:t>
      </w:r>
      <w:r w:rsidR="005415AE" w:rsidRPr="00BF1D10">
        <w:rPr>
          <w:rFonts w:ascii="Times New Roman" w:hAnsi="Times New Roman" w:cs="Times New Roman"/>
          <w:sz w:val="24"/>
          <w:szCs w:val="24"/>
        </w:rPr>
        <w:t xml:space="preserve">state environmental requirements, standards, or levels of control, in particular those </w:t>
      </w:r>
      <w:r w:rsidRPr="00BF1D10">
        <w:rPr>
          <w:rFonts w:ascii="Times New Roman" w:hAnsi="Times New Roman" w:cs="Times New Roman"/>
          <w:sz w:val="24"/>
          <w:szCs w:val="24"/>
        </w:rPr>
        <w:t>promulgated pursuant to</w:t>
      </w:r>
      <w:r w:rsidR="005415AE" w:rsidRPr="00BF1D10">
        <w:rPr>
          <w:rFonts w:ascii="Times New Roman" w:hAnsi="Times New Roman" w:cs="Times New Roman"/>
          <w:sz w:val="24"/>
          <w:szCs w:val="24"/>
        </w:rPr>
        <w:t xml:space="preserve"> the CWA</w:t>
      </w:r>
      <w:r w:rsidR="00943DEA" w:rsidRPr="00BF1D10">
        <w:rPr>
          <w:rFonts w:ascii="Times New Roman" w:hAnsi="Times New Roman" w:cs="Times New Roman"/>
          <w:sz w:val="24"/>
          <w:szCs w:val="24"/>
        </w:rPr>
        <w:t>.</w:t>
      </w:r>
    </w:p>
    <w:p w14:paraId="5AE2C4B4" w14:textId="005FAD06" w:rsidR="00342DC8" w:rsidRPr="00BF1D10" w:rsidRDefault="00AA06DD" w:rsidP="006A593D">
      <w:pPr>
        <w:pStyle w:val="ListParagraph"/>
        <w:numPr>
          <w:ilvl w:val="2"/>
          <w:numId w:val="1"/>
        </w:numPr>
        <w:spacing w:after="0" w:line="240" w:lineRule="auto"/>
        <w:ind w:left="1800" w:hanging="360"/>
        <w:rPr>
          <w:rFonts w:ascii="Times New Roman" w:hAnsi="Times New Roman" w:cs="Times New Roman"/>
          <w:sz w:val="24"/>
          <w:szCs w:val="24"/>
        </w:rPr>
      </w:pPr>
      <w:r w:rsidRPr="00BF1D10">
        <w:rPr>
          <w:rFonts w:ascii="Times New Roman" w:hAnsi="Times New Roman" w:cs="Times New Roman"/>
          <w:sz w:val="24"/>
          <w:szCs w:val="24"/>
        </w:rPr>
        <w:t>The EPA representative and the [</w:t>
      </w:r>
      <w:r w:rsidR="004521F7">
        <w:rPr>
          <w:rFonts w:ascii="Times New Roman" w:hAnsi="Times New Roman" w:cs="Times New Roman"/>
          <w:sz w:val="24"/>
          <w:szCs w:val="24"/>
        </w:rPr>
        <w:t>s</w:t>
      </w:r>
      <w:r w:rsidRPr="004521F7">
        <w:rPr>
          <w:rFonts w:ascii="Times New Roman" w:hAnsi="Times New Roman" w:cs="Times New Roman"/>
          <w:sz w:val="24"/>
          <w:szCs w:val="24"/>
        </w:rPr>
        <w:t>tate/</w:t>
      </w:r>
      <w:r w:rsidR="004521F7">
        <w:rPr>
          <w:rFonts w:ascii="Times New Roman" w:hAnsi="Times New Roman" w:cs="Times New Roman"/>
          <w:sz w:val="24"/>
          <w:szCs w:val="24"/>
        </w:rPr>
        <w:t>t</w:t>
      </w:r>
      <w:r w:rsidRPr="004521F7">
        <w:rPr>
          <w:rFonts w:ascii="Times New Roman" w:hAnsi="Times New Roman" w:cs="Times New Roman"/>
          <w:sz w:val="24"/>
          <w:szCs w:val="24"/>
        </w:rPr>
        <w:t>ribe</w:t>
      </w:r>
      <w:r w:rsidR="00395134" w:rsidRPr="004521F7">
        <w:rPr>
          <w:rFonts w:ascii="Times New Roman" w:hAnsi="Times New Roman" w:cs="Times New Roman"/>
          <w:sz w:val="24"/>
          <w:szCs w:val="24"/>
        </w:rPr>
        <w:t>/</w:t>
      </w:r>
      <w:r w:rsidR="004521F7">
        <w:rPr>
          <w:rFonts w:ascii="Times New Roman" w:hAnsi="Times New Roman" w:cs="Times New Roman"/>
          <w:sz w:val="24"/>
          <w:szCs w:val="24"/>
        </w:rPr>
        <w:t>o</w:t>
      </w:r>
      <w:r w:rsidR="00395134" w:rsidRPr="004521F7">
        <w:rPr>
          <w:rFonts w:ascii="Times New Roman" w:hAnsi="Times New Roman" w:cs="Times New Roman"/>
          <w:sz w:val="24"/>
          <w:szCs w:val="24"/>
        </w:rPr>
        <w:t xml:space="preserve">ther </w:t>
      </w:r>
      <w:r w:rsidR="004521F7">
        <w:rPr>
          <w:rFonts w:ascii="Times New Roman" w:hAnsi="Times New Roman" w:cs="Times New Roman"/>
          <w:sz w:val="24"/>
          <w:szCs w:val="24"/>
        </w:rPr>
        <w:t>f</w:t>
      </w:r>
      <w:r w:rsidR="00395134" w:rsidRPr="004521F7">
        <w:rPr>
          <w:rFonts w:ascii="Times New Roman" w:hAnsi="Times New Roman" w:cs="Times New Roman"/>
          <w:sz w:val="24"/>
          <w:szCs w:val="24"/>
        </w:rPr>
        <w:t>ed</w:t>
      </w:r>
      <w:r w:rsidR="004521F7">
        <w:rPr>
          <w:rFonts w:ascii="Times New Roman" w:hAnsi="Times New Roman" w:cs="Times New Roman"/>
          <w:sz w:val="24"/>
          <w:szCs w:val="24"/>
        </w:rPr>
        <w:t>eral</w:t>
      </w:r>
      <w:r w:rsidR="00395134" w:rsidRPr="004521F7">
        <w:rPr>
          <w:rFonts w:ascii="Times New Roman" w:hAnsi="Times New Roman" w:cs="Times New Roman"/>
          <w:sz w:val="24"/>
          <w:szCs w:val="24"/>
        </w:rPr>
        <w:t xml:space="preserve"> </w:t>
      </w:r>
      <w:r w:rsidR="004521F7">
        <w:rPr>
          <w:rFonts w:ascii="Times New Roman" w:hAnsi="Times New Roman" w:cs="Times New Roman"/>
          <w:sz w:val="24"/>
          <w:szCs w:val="24"/>
        </w:rPr>
        <w:t>a</w:t>
      </w:r>
      <w:r w:rsidR="00395134" w:rsidRPr="004521F7">
        <w:rPr>
          <w:rFonts w:ascii="Times New Roman" w:hAnsi="Times New Roman" w:cs="Times New Roman"/>
          <w:sz w:val="24"/>
          <w:szCs w:val="24"/>
        </w:rPr>
        <w:t>gency</w:t>
      </w:r>
      <w:r w:rsidRPr="004521F7">
        <w:rPr>
          <w:rFonts w:ascii="Times New Roman" w:hAnsi="Times New Roman" w:cs="Times New Roman"/>
          <w:sz w:val="24"/>
          <w:szCs w:val="24"/>
        </w:rPr>
        <w:t xml:space="preserve">] representative intend to notify each other of regulatory activities each may undertake that may relate to the Site and to provide each other with electronic copies of draft and final documents </w:t>
      </w:r>
      <w:r w:rsidR="00157F89" w:rsidRPr="004521F7">
        <w:rPr>
          <w:rFonts w:ascii="Times New Roman" w:hAnsi="Times New Roman" w:cs="Times New Roman"/>
          <w:sz w:val="24"/>
          <w:szCs w:val="24"/>
        </w:rPr>
        <w:t>when appropriate</w:t>
      </w:r>
      <w:r w:rsidR="005079BB" w:rsidRPr="004521F7">
        <w:rPr>
          <w:rFonts w:ascii="Times New Roman" w:hAnsi="Times New Roman" w:cs="Times New Roman"/>
          <w:sz w:val="24"/>
          <w:szCs w:val="24"/>
        </w:rPr>
        <w:t>, con</w:t>
      </w:r>
      <w:r w:rsidR="00864BEA" w:rsidRPr="004521F7">
        <w:rPr>
          <w:rFonts w:ascii="Times New Roman" w:hAnsi="Times New Roman" w:cs="Times New Roman"/>
          <w:sz w:val="24"/>
          <w:szCs w:val="24"/>
        </w:rPr>
        <w:t>sistent with CERCLA, the NCP,</w:t>
      </w:r>
      <w:r w:rsidR="005079BB" w:rsidRPr="00BF1D10">
        <w:rPr>
          <w:rFonts w:ascii="Times New Roman" w:hAnsi="Times New Roman" w:cs="Times New Roman"/>
          <w:sz w:val="24"/>
          <w:szCs w:val="24"/>
        </w:rPr>
        <w:t xml:space="preserve"> EPA CERCLA </w:t>
      </w:r>
      <w:r w:rsidR="00864BEA" w:rsidRPr="00BF1D10">
        <w:rPr>
          <w:rFonts w:ascii="Times New Roman" w:hAnsi="Times New Roman" w:cs="Times New Roman"/>
          <w:sz w:val="24"/>
          <w:szCs w:val="24"/>
        </w:rPr>
        <w:t xml:space="preserve">guidance, and any </w:t>
      </w:r>
      <w:r w:rsidR="00685B9B" w:rsidRPr="00BF1D10">
        <w:rPr>
          <w:rFonts w:ascii="Times New Roman" w:hAnsi="Times New Roman" w:cs="Times New Roman"/>
          <w:sz w:val="24"/>
          <w:szCs w:val="24"/>
        </w:rPr>
        <w:t xml:space="preserve">applicable and </w:t>
      </w:r>
      <w:r w:rsidR="00864BEA" w:rsidRPr="00BF1D10">
        <w:rPr>
          <w:rFonts w:ascii="Times New Roman" w:hAnsi="Times New Roman" w:cs="Times New Roman"/>
          <w:sz w:val="24"/>
          <w:szCs w:val="24"/>
        </w:rPr>
        <w:t xml:space="preserve">existing </w:t>
      </w:r>
      <w:r w:rsidR="00864BEA" w:rsidRPr="00BF1D10">
        <w:rPr>
          <w:rFonts w:ascii="Times New Roman" w:hAnsi="Times New Roman" w:cs="Times New Roman"/>
          <w:sz w:val="24"/>
          <w:szCs w:val="24"/>
        </w:rPr>
        <w:lastRenderedPageBreak/>
        <w:t>S</w:t>
      </w:r>
      <w:r w:rsidR="000818CD" w:rsidRPr="00BF1D10">
        <w:rPr>
          <w:rFonts w:ascii="Times New Roman" w:hAnsi="Times New Roman" w:cs="Times New Roman"/>
          <w:sz w:val="24"/>
          <w:szCs w:val="24"/>
        </w:rPr>
        <w:t>uperfund state contract (SSC)</w:t>
      </w:r>
      <w:r w:rsidR="00685B9B" w:rsidRPr="00BF1D10">
        <w:rPr>
          <w:rFonts w:ascii="Times New Roman" w:hAnsi="Times New Roman" w:cs="Times New Roman"/>
          <w:sz w:val="24"/>
          <w:szCs w:val="24"/>
        </w:rPr>
        <w:t>,</w:t>
      </w:r>
      <w:r w:rsidR="00CC59FE" w:rsidRPr="00BF1D10">
        <w:rPr>
          <w:rFonts w:ascii="Times New Roman" w:hAnsi="Times New Roman" w:cs="Times New Roman"/>
          <w:sz w:val="24"/>
          <w:szCs w:val="24"/>
        </w:rPr>
        <w:t xml:space="preserve"> </w:t>
      </w:r>
      <w:r w:rsidR="00864BEA" w:rsidRPr="00BF1D10">
        <w:rPr>
          <w:rFonts w:ascii="Times New Roman" w:hAnsi="Times New Roman" w:cs="Times New Roman"/>
          <w:sz w:val="24"/>
          <w:szCs w:val="24"/>
        </w:rPr>
        <w:t>Superfund Memorandum of Agreement</w:t>
      </w:r>
      <w:r w:rsidR="00685B9B" w:rsidRPr="00BF1D10">
        <w:rPr>
          <w:rFonts w:ascii="Times New Roman" w:hAnsi="Times New Roman" w:cs="Times New Roman"/>
          <w:sz w:val="24"/>
          <w:szCs w:val="24"/>
        </w:rPr>
        <w:t>, or CERCLA § 120 interagency agreement</w:t>
      </w:r>
      <w:r w:rsidR="00342DC8" w:rsidRPr="00BF1D10">
        <w:rPr>
          <w:rFonts w:ascii="Times New Roman" w:hAnsi="Times New Roman" w:cs="Times New Roman"/>
          <w:sz w:val="24"/>
          <w:szCs w:val="24"/>
        </w:rPr>
        <w:t>.</w:t>
      </w:r>
      <w:r w:rsidRPr="00BF1D10">
        <w:rPr>
          <w:rFonts w:ascii="Times New Roman" w:hAnsi="Times New Roman" w:cs="Times New Roman"/>
          <w:sz w:val="24"/>
          <w:szCs w:val="24"/>
        </w:rPr>
        <w:t xml:space="preserve"> </w:t>
      </w:r>
    </w:p>
    <w:p w14:paraId="48A11730" w14:textId="77777777" w:rsidR="005370F4" w:rsidRPr="00172D32" w:rsidRDefault="003F40BB" w:rsidP="006A593D">
      <w:pPr>
        <w:pStyle w:val="ListParagraph"/>
        <w:numPr>
          <w:ilvl w:val="3"/>
          <w:numId w:val="1"/>
        </w:numPr>
        <w:spacing w:after="0" w:line="240" w:lineRule="auto"/>
        <w:ind w:left="2160"/>
        <w:rPr>
          <w:rFonts w:ascii="Times New Roman" w:hAnsi="Times New Roman" w:cs="Times New Roman"/>
          <w:sz w:val="24"/>
          <w:szCs w:val="24"/>
        </w:rPr>
      </w:pPr>
      <w:r w:rsidRPr="00BF1D10">
        <w:rPr>
          <w:rFonts w:ascii="Times New Roman" w:hAnsi="Times New Roman" w:cs="Times New Roman"/>
          <w:sz w:val="24"/>
          <w:szCs w:val="24"/>
        </w:rPr>
        <w:t xml:space="preserve">Documents prepared in </w:t>
      </w:r>
      <w:r w:rsidR="009716AA" w:rsidRPr="00BF1D10">
        <w:rPr>
          <w:rFonts w:ascii="Times New Roman" w:hAnsi="Times New Roman" w:cs="Times New Roman"/>
          <w:sz w:val="24"/>
          <w:szCs w:val="24"/>
        </w:rPr>
        <w:t xml:space="preserve">carrying out </w:t>
      </w:r>
      <w:r w:rsidR="00157F89" w:rsidRPr="00172D32">
        <w:rPr>
          <w:rFonts w:ascii="Times New Roman" w:hAnsi="Times New Roman" w:cs="Times New Roman"/>
          <w:sz w:val="24"/>
          <w:szCs w:val="24"/>
        </w:rPr>
        <w:t xml:space="preserve">CERCLA response </w:t>
      </w:r>
      <w:r w:rsidR="009716AA" w:rsidRPr="00BF1D10">
        <w:rPr>
          <w:rFonts w:ascii="Times New Roman" w:hAnsi="Times New Roman" w:cs="Times New Roman"/>
          <w:sz w:val="24"/>
          <w:szCs w:val="24"/>
        </w:rPr>
        <w:t>actions (e.</w:t>
      </w:r>
      <w:r w:rsidRPr="00BF1D10">
        <w:rPr>
          <w:rFonts w:ascii="Times New Roman" w:hAnsi="Times New Roman" w:cs="Times New Roman"/>
          <w:sz w:val="24"/>
          <w:szCs w:val="24"/>
        </w:rPr>
        <w:t>g.</w:t>
      </w:r>
      <w:r w:rsidR="0028080E" w:rsidRPr="00BF1D10">
        <w:rPr>
          <w:rFonts w:ascii="Times New Roman" w:hAnsi="Times New Roman" w:cs="Times New Roman"/>
          <w:sz w:val="24"/>
          <w:szCs w:val="24"/>
        </w:rPr>
        <w:t>, removal and remedial actions)</w:t>
      </w:r>
      <w:r w:rsidR="009716AA" w:rsidRPr="00BF1D10">
        <w:rPr>
          <w:rFonts w:ascii="Times New Roman" w:hAnsi="Times New Roman" w:cs="Times New Roman"/>
          <w:sz w:val="24"/>
          <w:szCs w:val="24"/>
        </w:rPr>
        <w:t xml:space="preserve"> </w:t>
      </w:r>
      <w:r w:rsidR="00342DC8" w:rsidRPr="00172D32">
        <w:rPr>
          <w:rFonts w:ascii="Times New Roman" w:hAnsi="Times New Roman" w:cs="Times New Roman"/>
          <w:sz w:val="24"/>
          <w:szCs w:val="24"/>
        </w:rPr>
        <w:t xml:space="preserve">may include: </w:t>
      </w:r>
      <w:r w:rsidR="005370F4" w:rsidRPr="00172D32">
        <w:rPr>
          <w:rFonts w:ascii="Times New Roman" w:hAnsi="Times New Roman" w:cs="Times New Roman"/>
          <w:sz w:val="24"/>
          <w:szCs w:val="24"/>
        </w:rPr>
        <w:t>[</w:t>
      </w:r>
      <w:r w:rsidR="005370F4" w:rsidRPr="00172D32">
        <w:rPr>
          <w:rFonts w:ascii="Times New Roman" w:hAnsi="Times New Roman" w:cs="Times New Roman"/>
          <w:b/>
          <w:sz w:val="24"/>
          <w:szCs w:val="24"/>
        </w:rPr>
        <w:t>modify list as appropriate]</w:t>
      </w:r>
    </w:p>
    <w:p w14:paraId="6703788F" w14:textId="77777777" w:rsidR="005370F4" w:rsidRPr="00BF1D10" w:rsidRDefault="005370F4" w:rsidP="006A593D">
      <w:pPr>
        <w:pStyle w:val="ListParagraph"/>
        <w:numPr>
          <w:ilvl w:val="4"/>
          <w:numId w:val="1"/>
        </w:numPr>
        <w:spacing w:after="0" w:line="240" w:lineRule="auto"/>
        <w:ind w:left="2520"/>
        <w:rPr>
          <w:rFonts w:ascii="Times New Roman" w:hAnsi="Times New Roman" w:cs="Times New Roman"/>
          <w:sz w:val="24"/>
          <w:szCs w:val="24"/>
        </w:rPr>
      </w:pPr>
      <w:r w:rsidRPr="00BF1D10">
        <w:rPr>
          <w:rFonts w:ascii="Times New Roman" w:hAnsi="Times New Roman" w:cs="Times New Roman"/>
          <w:sz w:val="24"/>
          <w:szCs w:val="24"/>
        </w:rPr>
        <w:t>Engineering Evaluation and Cost Analysis;</w:t>
      </w:r>
    </w:p>
    <w:p w14:paraId="0B34E3EA" w14:textId="77777777" w:rsidR="005370F4" w:rsidRPr="00BF1D10" w:rsidRDefault="005370F4" w:rsidP="006A593D">
      <w:pPr>
        <w:pStyle w:val="ListParagraph"/>
        <w:numPr>
          <w:ilvl w:val="4"/>
          <w:numId w:val="1"/>
        </w:numPr>
        <w:spacing w:after="0" w:line="240" w:lineRule="auto"/>
        <w:ind w:left="2520"/>
        <w:rPr>
          <w:rFonts w:ascii="Times New Roman" w:hAnsi="Times New Roman" w:cs="Times New Roman"/>
          <w:sz w:val="24"/>
          <w:szCs w:val="24"/>
        </w:rPr>
      </w:pPr>
      <w:r w:rsidRPr="00BF1D10">
        <w:rPr>
          <w:rFonts w:ascii="Times New Roman" w:hAnsi="Times New Roman" w:cs="Times New Roman"/>
          <w:sz w:val="24"/>
          <w:szCs w:val="24"/>
        </w:rPr>
        <w:t>Remedial Investigation</w:t>
      </w:r>
      <w:r w:rsidR="00DA59D6" w:rsidRPr="00BF1D10">
        <w:rPr>
          <w:rFonts w:ascii="Times New Roman" w:hAnsi="Times New Roman" w:cs="Times New Roman"/>
          <w:sz w:val="24"/>
          <w:szCs w:val="24"/>
        </w:rPr>
        <w:t xml:space="preserve"> and </w:t>
      </w:r>
      <w:r w:rsidRPr="00BF1D10">
        <w:rPr>
          <w:rFonts w:ascii="Times New Roman" w:hAnsi="Times New Roman" w:cs="Times New Roman"/>
          <w:sz w:val="24"/>
          <w:szCs w:val="24"/>
        </w:rPr>
        <w:t>Feasibility Study;</w:t>
      </w:r>
    </w:p>
    <w:p w14:paraId="071832F2" w14:textId="77777777" w:rsidR="005370F4" w:rsidRPr="00BF1D10" w:rsidRDefault="007A1C52" w:rsidP="006A593D">
      <w:pPr>
        <w:pStyle w:val="ListParagraph"/>
        <w:numPr>
          <w:ilvl w:val="4"/>
          <w:numId w:val="1"/>
        </w:numPr>
        <w:spacing w:after="0" w:line="240" w:lineRule="auto"/>
        <w:ind w:left="2520"/>
        <w:rPr>
          <w:rFonts w:ascii="Times New Roman" w:hAnsi="Times New Roman" w:cs="Times New Roman"/>
          <w:sz w:val="24"/>
          <w:szCs w:val="24"/>
        </w:rPr>
      </w:pPr>
      <w:r w:rsidRPr="00BF1D10">
        <w:rPr>
          <w:rFonts w:ascii="Times New Roman" w:hAnsi="Times New Roman" w:cs="Times New Roman"/>
          <w:sz w:val="24"/>
          <w:szCs w:val="24"/>
        </w:rPr>
        <w:t>Action Memoranda</w:t>
      </w:r>
      <w:r w:rsidR="003F40BB" w:rsidRPr="00BF1D10">
        <w:rPr>
          <w:rFonts w:ascii="Times New Roman" w:hAnsi="Times New Roman" w:cs="Times New Roman"/>
          <w:sz w:val="24"/>
          <w:szCs w:val="24"/>
        </w:rPr>
        <w:t>,</w:t>
      </w:r>
      <w:r w:rsidRPr="00BF1D10">
        <w:rPr>
          <w:rFonts w:ascii="Times New Roman" w:hAnsi="Times New Roman" w:cs="Times New Roman"/>
          <w:sz w:val="24"/>
          <w:szCs w:val="24"/>
        </w:rPr>
        <w:t xml:space="preserve"> or </w:t>
      </w:r>
      <w:r w:rsidR="00157F89" w:rsidRPr="00BF1D10">
        <w:rPr>
          <w:rFonts w:ascii="Times New Roman" w:hAnsi="Times New Roman" w:cs="Times New Roman"/>
          <w:sz w:val="24"/>
          <w:szCs w:val="24"/>
        </w:rPr>
        <w:t>Record</w:t>
      </w:r>
      <w:r w:rsidR="003F40BB" w:rsidRPr="00BF1D10">
        <w:rPr>
          <w:rFonts w:ascii="Times New Roman" w:hAnsi="Times New Roman" w:cs="Times New Roman"/>
          <w:sz w:val="24"/>
          <w:szCs w:val="24"/>
        </w:rPr>
        <w:t>s</w:t>
      </w:r>
      <w:r w:rsidR="00157F89" w:rsidRPr="00BF1D10">
        <w:rPr>
          <w:rFonts w:ascii="Times New Roman" w:hAnsi="Times New Roman" w:cs="Times New Roman"/>
          <w:sz w:val="24"/>
          <w:szCs w:val="24"/>
        </w:rPr>
        <w:t xml:space="preserve"> of Decision (ROD</w:t>
      </w:r>
      <w:r w:rsidR="003F40BB" w:rsidRPr="00BF1D10">
        <w:rPr>
          <w:rFonts w:ascii="Times New Roman" w:hAnsi="Times New Roman" w:cs="Times New Roman"/>
          <w:sz w:val="24"/>
          <w:szCs w:val="24"/>
        </w:rPr>
        <w:t>s</w:t>
      </w:r>
      <w:r w:rsidR="00157F89" w:rsidRPr="00BF1D10">
        <w:rPr>
          <w:rFonts w:ascii="Times New Roman" w:hAnsi="Times New Roman" w:cs="Times New Roman"/>
          <w:sz w:val="24"/>
          <w:szCs w:val="24"/>
        </w:rPr>
        <w:t>)</w:t>
      </w:r>
      <w:r w:rsidR="00654E40" w:rsidRPr="00BF1D10">
        <w:rPr>
          <w:rFonts w:ascii="Times New Roman" w:hAnsi="Times New Roman" w:cs="Times New Roman"/>
          <w:sz w:val="24"/>
          <w:szCs w:val="24"/>
        </w:rPr>
        <w:t xml:space="preserve"> </w:t>
      </w:r>
      <w:r w:rsidR="003F40BB" w:rsidRPr="00BF1D10">
        <w:rPr>
          <w:rFonts w:ascii="Times New Roman" w:hAnsi="Times New Roman" w:cs="Times New Roman"/>
          <w:sz w:val="24"/>
          <w:szCs w:val="24"/>
        </w:rPr>
        <w:t>(</w:t>
      </w:r>
      <w:r w:rsidR="005370F4" w:rsidRPr="00BF1D10">
        <w:rPr>
          <w:rFonts w:ascii="Times New Roman" w:hAnsi="Times New Roman" w:cs="Times New Roman"/>
          <w:sz w:val="24"/>
          <w:szCs w:val="24"/>
        </w:rPr>
        <w:t xml:space="preserve">including </w:t>
      </w:r>
      <w:r w:rsidR="00C3198D" w:rsidRPr="00BF1D10">
        <w:rPr>
          <w:rFonts w:ascii="Times New Roman" w:hAnsi="Times New Roman" w:cs="Times New Roman"/>
          <w:sz w:val="24"/>
          <w:szCs w:val="24"/>
        </w:rPr>
        <w:t>proposed plans</w:t>
      </w:r>
      <w:r w:rsidR="003F40BB" w:rsidRPr="00BF1D10">
        <w:rPr>
          <w:rFonts w:ascii="Times New Roman" w:hAnsi="Times New Roman" w:cs="Times New Roman"/>
          <w:sz w:val="24"/>
          <w:szCs w:val="24"/>
        </w:rPr>
        <w:t>)</w:t>
      </w:r>
      <w:r w:rsidR="005370F4" w:rsidRPr="00BF1D10">
        <w:rPr>
          <w:rFonts w:ascii="Times New Roman" w:hAnsi="Times New Roman" w:cs="Times New Roman"/>
          <w:sz w:val="24"/>
          <w:szCs w:val="24"/>
        </w:rPr>
        <w:t xml:space="preserve">; </w:t>
      </w:r>
    </w:p>
    <w:p w14:paraId="46672476" w14:textId="77777777" w:rsidR="00157F89" w:rsidRPr="00BF1D10" w:rsidRDefault="00157F89" w:rsidP="006A593D">
      <w:pPr>
        <w:pStyle w:val="ListParagraph"/>
        <w:numPr>
          <w:ilvl w:val="4"/>
          <w:numId w:val="1"/>
        </w:numPr>
        <w:spacing w:after="0" w:line="240" w:lineRule="auto"/>
        <w:ind w:left="2520"/>
        <w:rPr>
          <w:rFonts w:ascii="Times New Roman" w:hAnsi="Times New Roman" w:cs="Times New Roman"/>
          <w:sz w:val="24"/>
          <w:szCs w:val="24"/>
        </w:rPr>
      </w:pPr>
      <w:r w:rsidRPr="00BF1D10">
        <w:rPr>
          <w:rFonts w:ascii="Times New Roman" w:hAnsi="Times New Roman" w:cs="Times New Roman"/>
          <w:sz w:val="24"/>
          <w:szCs w:val="24"/>
        </w:rPr>
        <w:t>Remedial Design (RD);</w:t>
      </w:r>
    </w:p>
    <w:p w14:paraId="7DEEA5B2" w14:textId="77777777" w:rsidR="005370F4" w:rsidRPr="00BF1D10" w:rsidRDefault="005370F4" w:rsidP="006A593D">
      <w:pPr>
        <w:pStyle w:val="ListParagraph"/>
        <w:numPr>
          <w:ilvl w:val="4"/>
          <w:numId w:val="1"/>
        </w:numPr>
        <w:spacing w:after="0" w:line="240" w:lineRule="auto"/>
        <w:ind w:left="2520"/>
        <w:rPr>
          <w:rFonts w:ascii="Times New Roman" w:hAnsi="Times New Roman" w:cs="Times New Roman"/>
          <w:sz w:val="24"/>
          <w:szCs w:val="24"/>
        </w:rPr>
      </w:pPr>
      <w:r w:rsidRPr="00BF1D10">
        <w:rPr>
          <w:rFonts w:ascii="Times New Roman" w:hAnsi="Times New Roman" w:cs="Times New Roman"/>
          <w:sz w:val="24"/>
          <w:szCs w:val="24"/>
        </w:rPr>
        <w:t xml:space="preserve">Certification of </w:t>
      </w:r>
      <w:r w:rsidR="00157F89" w:rsidRPr="00BF1D10">
        <w:rPr>
          <w:rFonts w:ascii="Times New Roman" w:hAnsi="Times New Roman" w:cs="Times New Roman"/>
          <w:sz w:val="24"/>
          <w:szCs w:val="24"/>
        </w:rPr>
        <w:t>C</w:t>
      </w:r>
      <w:r w:rsidRPr="00BF1D10">
        <w:rPr>
          <w:rFonts w:ascii="Times New Roman" w:hAnsi="Times New Roman" w:cs="Times New Roman"/>
          <w:sz w:val="24"/>
          <w:szCs w:val="24"/>
        </w:rPr>
        <w:t>ompletion</w:t>
      </w:r>
      <w:r w:rsidR="004B0B04" w:rsidRPr="00BF1D10">
        <w:rPr>
          <w:rFonts w:ascii="Times New Roman" w:hAnsi="Times New Roman" w:cs="Times New Roman"/>
          <w:sz w:val="24"/>
          <w:szCs w:val="24"/>
        </w:rPr>
        <w:t xml:space="preserve"> or Construction Completion and Preliminary Close Out Report</w:t>
      </w:r>
      <w:r w:rsidRPr="00BF1D10">
        <w:rPr>
          <w:rFonts w:ascii="Times New Roman" w:hAnsi="Times New Roman" w:cs="Times New Roman"/>
          <w:sz w:val="24"/>
          <w:szCs w:val="24"/>
        </w:rPr>
        <w:t xml:space="preserve">; </w:t>
      </w:r>
    </w:p>
    <w:p w14:paraId="47578DE8" w14:textId="1EB33E9A" w:rsidR="005370F4" w:rsidRPr="00BF1D10" w:rsidRDefault="00966A8F" w:rsidP="006A593D">
      <w:pPr>
        <w:pStyle w:val="ListParagraph"/>
        <w:numPr>
          <w:ilvl w:val="4"/>
          <w:numId w:val="1"/>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E</w:t>
      </w:r>
      <w:r w:rsidR="00157F89" w:rsidRPr="00BF1D10">
        <w:rPr>
          <w:rFonts w:ascii="Times New Roman" w:hAnsi="Times New Roman" w:cs="Times New Roman"/>
          <w:sz w:val="24"/>
          <w:szCs w:val="24"/>
        </w:rPr>
        <w:t xml:space="preserve">nforcement documents, such as </w:t>
      </w:r>
      <w:r w:rsidR="005370F4" w:rsidRPr="00BF1D10">
        <w:rPr>
          <w:rFonts w:ascii="Times New Roman" w:hAnsi="Times New Roman" w:cs="Times New Roman"/>
          <w:sz w:val="24"/>
          <w:szCs w:val="24"/>
        </w:rPr>
        <w:t xml:space="preserve">Administrative </w:t>
      </w:r>
      <w:r>
        <w:rPr>
          <w:rFonts w:ascii="Times New Roman" w:hAnsi="Times New Roman" w:cs="Times New Roman"/>
          <w:sz w:val="24"/>
          <w:szCs w:val="24"/>
        </w:rPr>
        <w:t>Settlement Agreements and Orders on Consent,</w:t>
      </w:r>
      <w:r w:rsidR="005370F4" w:rsidRPr="00BF1D10">
        <w:rPr>
          <w:rFonts w:ascii="Times New Roman" w:hAnsi="Times New Roman" w:cs="Times New Roman"/>
          <w:sz w:val="24"/>
          <w:szCs w:val="24"/>
        </w:rPr>
        <w:t xml:space="preserve"> Consent Decrees</w:t>
      </w:r>
      <w:r>
        <w:rPr>
          <w:rFonts w:ascii="Times New Roman" w:hAnsi="Times New Roman" w:cs="Times New Roman"/>
          <w:sz w:val="24"/>
          <w:szCs w:val="24"/>
        </w:rPr>
        <w:t>,</w:t>
      </w:r>
      <w:r w:rsidR="005370F4" w:rsidRPr="00BF1D10">
        <w:rPr>
          <w:rFonts w:ascii="Times New Roman" w:hAnsi="Times New Roman" w:cs="Times New Roman"/>
          <w:sz w:val="24"/>
          <w:szCs w:val="24"/>
        </w:rPr>
        <w:t xml:space="preserve"> or U</w:t>
      </w:r>
      <w:r>
        <w:rPr>
          <w:rFonts w:ascii="Times New Roman" w:hAnsi="Times New Roman" w:cs="Times New Roman"/>
          <w:sz w:val="24"/>
          <w:szCs w:val="24"/>
        </w:rPr>
        <w:t>nilateral Administrative Orders; and</w:t>
      </w:r>
    </w:p>
    <w:p w14:paraId="04EBDB05" w14:textId="77777777" w:rsidR="005370F4" w:rsidRPr="00BF1D10" w:rsidRDefault="005370F4" w:rsidP="006A593D">
      <w:pPr>
        <w:pStyle w:val="ListParagraph"/>
        <w:numPr>
          <w:ilvl w:val="4"/>
          <w:numId w:val="1"/>
        </w:numPr>
        <w:spacing w:after="0" w:line="240" w:lineRule="auto"/>
        <w:ind w:left="2520"/>
        <w:rPr>
          <w:rFonts w:ascii="Times New Roman" w:hAnsi="Times New Roman" w:cs="Times New Roman"/>
          <w:sz w:val="24"/>
          <w:szCs w:val="24"/>
        </w:rPr>
      </w:pPr>
      <w:r w:rsidRPr="00BF1D10">
        <w:rPr>
          <w:rFonts w:ascii="Times New Roman" w:hAnsi="Times New Roman" w:cs="Times New Roman"/>
          <w:sz w:val="24"/>
          <w:szCs w:val="24"/>
        </w:rPr>
        <w:t xml:space="preserve">Community </w:t>
      </w:r>
      <w:r w:rsidR="003D79FE" w:rsidRPr="00BF1D10">
        <w:rPr>
          <w:rFonts w:ascii="Times New Roman" w:hAnsi="Times New Roman" w:cs="Times New Roman"/>
          <w:sz w:val="24"/>
          <w:szCs w:val="24"/>
        </w:rPr>
        <w:t>involvement</w:t>
      </w:r>
      <w:r w:rsidRPr="00BF1D10">
        <w:rPr>
          <w:rFonts w:ascii="Times New Roman" w:hAnsi="Times New Roman" w:cs="Times New Roman"/>
          <w:sz w:val="24"/>
          <w:szCs w:val="24"/>
        </w:rPr>
        <w:t xml:space="preserve"> plan</w:t>
      </w:r>
      <w:r w:rsidR="003F40BB" w:rsidRPr="00BF1D10">
        <w:rPr>
          <w:rFonts w:ascii="Times New Roman" w:hAnsi="Times New Roman" w:cs="Times New Roman"/>
          <w:sz w:val="24"/>
          <w:szCs w:val="24"/>
        </w:rPr>
        <w:t xml:space="preserve">s (including </w:t>
      </w:r>
      <w:r w:rsidRPr="00BF1D10">
        <w:rPr>
          <w:rFonts w:ascii="Times New Roman" w:hAnsi="Times New Roman" w:cs="Times New Roman"/>
          <w:sz w:val="24"/>
          <w:szCs w:val="24"/>
        </w:rPr>
        <w:t>public notices and public meetings</w:t>
      </w:r>
      <w:r w:rsidR="003F40BB" w:rsidRPr="00BF1D10">
        <w:rPr>
          <w:rFonts w:ascii="Times New Roman" w:hAnsi="Times New Roman" w:cs="Times New Roman"/>
          <w:sz w:val="24"/>
          <w:szCs w:val="24"/>
        </w:rPr>
        <w:t>)</w:t>
      </w:r>
      <w:r w:rsidRPr="00BF1D10">
        <w:rPr>
          <w:rFonts w:ascii="Times New Roman" w:hAnsi="Times New Roman" w:cs="Times New Roman"/>
          <w:sz w:val="24"/>
          <w:szCs w:val="24"/>
        </w:rPr>
        <w:t>.</w:t>
      </w:r>
    </w:p>
    <w:p w14:paraId="673E0B35" w14:textId="77777777" w:rsidR="002B4957" w:rsidRPr="00BF1D10" w:rsidRDefault="0028080E" w:rsidP="007A1CAD">
      <w:pPr>
        <w:pStyle w:val="ListParagraph"/>
        <w:numPr>
          <w:ilvl w:val="3"/>
          <w:numId w:val="1"/>
        </w:numPr>
        <w:spacing w:after="0" w:line="240" w:lineRule="auto"/>
        <w:ind w:left="2160"/>
        <w:rPr>
          <w:rFonts w:ascii="Times New Roman" w:hAnsi="Times New Roman" w:cs="Times New Roman"/>
          <w:sz w:val="24"/>
          <w:szCs w:val="24"/>
        </w:rPr>
      </w:pPr>
      <w:r w:rsidRPr="00BF1D10">
        <w:rPr>
          <w:rFonts w:ascii="Times New Roman" w:hAnsi="Times New Roman" w:cs="Times New Roman"/>
          <w:sz w:val="24"/>
          <w:szCs w:val="24"/>
        </w:rPr>
        <w:t>Response activities and documents prepared in carrying out</w:t>
      </w:r>
      <w:r w:rsidR="00342DC8" w:rsidRPr="00BF1D10">
        <w:rPr>
          <w:rFonts w:ascii="Times New Roman" w:hAnsi="Times New Roman" w:cs="Times New Roman"/>
          <w:sz w:val="24"/>
          <w:szCs w:val="24"/>
        </w:rPr>
        <w:t xml:space="preserve"> </w:t>
      </w:r>
      <w:r w:rsidR="00995D36" w:rsidRPr="00BF1D10">
        <w:rPr>
          <w:rFonts w:ascii="Times New Roman" w:hAnsi="Times New Roman" w:cs="Times New Roman"/>
          <w:sz w:val="24"/>
          <w:szCs w:val="24"/>
        </w:rPr>
        <w:t xml:space="preserve">the </w:t>
      </w:r>
      <w:r w:rsidR="00342DC8" w:rsidRPr="00BF1D10">
        <w:rPr>
          <w:rFonts w:ascii="Times New Roman" w:hAnsi="Times New Roman" w:cs="Times New Roman"/>
          <w:sz w:val="24"/>
          <w:szCs w:val="24"/>
        </w:rPr>
        <w:t>CWA may include: [</w:t>
      </w:r>
      <w:r w:rsidR="002B4957" w:rsidRPr="00BF1D10">
        <w:rPr>
          <w:rFonts w:ascii="Times New Roman" w:hAnsi="Times New Roman" w:cs="Times New Roman"/>
          <w:b/>
          <w:sz w:val="24"/>
          <w:szCs w:val="24"/>
        </w:rPr>
        <w:t>insert site specific list, addressing for example:</w:t>
      </w:r>
    </w:p>
    <w:p w14:paraId="5240D987" w14:textId="77777777" w:rsidR="00F829D7" w:rsidRPr="00BF1D10" w:rsidRDefault="00F829D7" w:rsidP="007A1CAD">
      <w:pPr>
        <w:pStyle w:val="ListParagraph"/>
        <w:numPr>
          <w:ilvl w:val="4"/>
          <w:numId w:val="1"/>
        </w:numPr>
        <w:spacing w:after="0" w:line="240" w:lineRule="auto"/>
        <w:ind w:left="2520"/>
        <w:rPr>
          <w:rFonts w:ascii="Times New Roman" w:hAnsi="Times New Roman" w:cs="Times New Roman"/>
          <w:sz w:val="24"/>
          <w:szCs w:val="24"/>
        </w:rPr>
      </w:pPr>
      <w:r w:rsidRPr="00BF1D10">
        <w:rPr>
          <w:rFonts w:ascii="Times New Roman" w:hAnsi="Times New Roman" w:cs="Times New Roman"/>
          <w:sz w:val="24"/>
          <w:szCs w:val="24"/>
        </w:rPr>
        <w:t xml:space="preserve">Determining eligibility for coverage under a </w:t>
      </w:r>
      <w:r w:rsidR="00650EFF" w:rsidRPr="00BF1D10">
        <w:rPr>
          <w:rFonts w:ascii="Times New Roman" w:hAnsi="Times New Roman" w:cs="Times New Roman"/>
          <w:sz w:val="24"/>
          <w:szCs w:val="24"/>
        </w:rPr>
        <w:t xml:space="preserve">general </w:t>
      </w:r>
      <w:r w:rsidRPr="00BF1D10">
        <w:rPr>
          <w:rFonts w:ascii="Times New Roman" w:hAnsi="Times New Roman" w:cs="Times New Roman"/>
          <w:sz w:val="24"/>
          <w:szCs w:val="24"/>
        </w:rPr>
        <w:t>permit where those discharges may be to</w:t>
      </w:r>
      <w:r w:rsidR="00995D36" w:rsidRPr="00BF1D10">
        <w:rPr>
          <w:rFonts w:ascii="Times New Roman" w:hAnsi="Times New Roman" w:cs="Times New Roman"/>
          <w:sz w:val="24"/>
          <w:szCs w:val="24"/>
        </w:rPr>
        <w:t xml:space="preserve"> or upstream of</w:t>
      </w:r>
      <w:r w:rsidRPr="00BF1D10">
        <w:rPr>
          <w:rFonts w:ascii="Times New Roman" w:hAnsi="Times New Roman" w:cs="Times New Roman"/>
          <w:sz w:val="24"/>
          <w:szCs w:val="24"/>
        </w:rPr>
        <w:t xml:space="preserve"> the Site;</w:t>
      </w:r>
    </w:p>
    <w:p w14:paraId="1CE5F1C0" w14:textId="77777777" w:rsidR="00F829D7" w:rsidRPr="00BF1D10" w:rsidRDefault="00F829D7" w:rsidP="007A1CAD">
      <w:pPr>
        <w:pStyle w:val="ListParagraph"/>
        <w:numPr>
          <w:ilvl w:val="4"/>
          <w:numId w:val="1"/>
        </w:numPr>
        <w:spacing w:after="0" w:line="240" w:lineRule="auto"/>
        <w:ind w:left="2520"/>
        <w:rPr>
          <w:rFonts w:ascii="Times New Roman" w:hAnsi="Times New Roman" w:cs="Times New Roman"/>
          <w:sz w:val="24"/>
          <w:szCs w:val="24"/>
        </w:rPr>
      </w:pPr>
      <w:r w:rsidRPr="00BF1D10">
        <w:rPr>
          <w:rFonts w:ascii="Times New Roman" w:hAnsi="Times New Roman" w:cs="Times New Roman"/>
          <w:sz w:val="24"/>
          <w:szCs w:val="24"/>
        </w:rPr>
        <w:t>Development of adaptive management requirements within any new permits that may impact the Site;</w:t>
      </w:r>
    </w:p>
    <w:p w14:paraId="3C782732" w14:textId="77777777" w:rsidR="00F829D7" w:rsidRPr="00BF1D10" w:rsidRDefault="002B4957" w:rsidP="007A1CAD">
      <w:pPr>
        <w:pStyle w:val="ListParagraph"/>
        <w:numPr>
          <w:ilvl w:val="4"/>
          <w:numId w:val="1"/>
        </w:numPr>
        <w:spacing w:after="0" w:line="240" w:lineRule="auto"/>
        <w:ind w:left="2520"/>
        <w:rPr>
          <w:rFonts w:ascii="Times New Roman" w:hAnsi="Times New Roman" w:cs="Times New Roman"/>
          <w:sz w:val="24"/>
          <w:szCs w:val="24"/>
        </w:rPr>
      </w:pPr>
      <w:r w:rsidRPr="00BF1D10">
        <w:rPr>
          <w:rFonts w:ascii="Times New Roman" w:hAnsi="Times New Roman" w:cs="Times New Roman"/>
          <w:sz w:val="24"/>
          <w:szCs w:val="24"/>
        </w:rPr>
        <w:t>Notification of new permits that may impact the Site</w:t>
      </w:r>
      <w:r w:rsidR="00F829D7" w:rsidRPr="00BF1D10">
        <w:rPr>
          <w:rFonts w:ascii="Times New Roman" w:hAnsi="Times New Roman" w:cs="Times New Roman"/>
          <w:sz w:val="24"/>
          <w:szCs w:val="24"/>
        </w:rPr>
        <w:t>;</w:t>
      </w:r>
    </w:p>
    <w:p w14:paraId="688477D6" w14:textId="77777777" w:rsidR="002B4957" w:rsidRPr="00BF1D10" w:rsidRDefault="002B4957" w:rsidP="007A1CAD">
      <w:pPr>
        <w:pStyle w:val="ListParagraph"/>
        <w:numPr>
          <w:ilvl w:val="4"/>
          <w:numId w:val="1"/>
        </w:numPr>
        <w:spacing w:after="0" w:line="240" w:lineRule="auto"/>
        <w:ind w:left="2520"/>
        <w:rPr>
          <w:rFonts w:ascii="Times New Roman" w:hAnsi="Times New Roman" w:cs="Times New Roman"/>
          <w:sz w:val="24"/>
          <w:szCs w:val="24"/>
        </w:rPr>
      </w:pPr>
      <w:r w:rsidRPr="00BF1D10">
        <w:rPr>
          <w:rFonts w:ascii="Times New Roman" w:hAnsi="Times New Roman" w:cs="Times New Roman"/>
          <w:sz w:val="24"/>
          <w:szCs w:val="24"/>
        </w:rPr>
        <w:t>Data on current permits</w:t>
      </w:r>
      <w:r w:rsidR="00F829D7" w:rsidRPr="00BF1D10">
        <w:rPr>
          <w:rFonts w:ascii="Times New Roman" w:hAnsi="Times New Roman" w:cs="Times New Roman"/>
          <w:sz w:val="24"/>
          <w:szCs w:val="24"/>
        </w:rPr>
        <w:t>;</w:t>
      </w:r>
    </w:p>
    <w:p w14:paraId="3CF6424E" w14:textId="3351E607" w:rsidR="007F4C60" w:rsidRPr="00BF1D10" w:rsidRDefault="007F4C60" w:rsidP="007A1CAD">
      <w:pPr>
        <w:pStyle w:val="ListParagraph"/>
        <w:numPr>
          <w:ilvl w:val="4"/>
          <w:numId w:val="1"/>
        </w:numPr>
        <w:spacing w:after="0" w:line="240" w:lineRule="auto"/>
        <w:ind w:left="2520"/>
        <w:rPr>
          <w:rFonts w:ascii="Times New Roman" w:hAnsi="Times New Roman" w:cs="Times New Roman"/>
          <w:sz w:val="24"/>
          <w:szCs w:val="24"/>
        </w:rPr>
      </w:pPr>
      <w:r w:rsidRPr="00BF1D10">
        <w:rPr>
          <w:rFonts w:ascii="Times New Roman" w:hAnsi="Times New Roman" w:cs="Times New Roman"/>
          <w:sz w:val="24"/>
          <w:szCs w:val="24"/>
        </w:rPr>
        <w:t>Identification and listing of impaired waters (those waters not meeting water quality standards)</w:t>
      </w:r>
      <w:r w:rsidR="00CF3DDA" w:rsidRPr="00BF1D10">
        <w:rPr>
          <w:rFonts w:ascii="Times New Roman" w:hAnsi="Times New Roman" w:cs="Times New Roman"/>
          <w:sz w:val="24"/>
          <w:szCs w:val="24"/>
        </w:rPr>
        <w:t xml:space="preserve"> and sources of impairments</w:t>
      </w:r>
      <w:r w:rsidRPr="00BF1D10">
        <w:rPr>
          <w:rFonts w:ascii="Times New Roman" w:hAnsi="Times New Roman" w:cs="Times New Roman"/>
          <w:sz w:val="24"/>
          <w:szCs w:val="24"/>
        </w:rPr>
        <w:t xml:space="preserve">; </w:t>
      </w:r>
    </w:p>
    <w:p w14:paraId="4ADF354D" w14:textId="7C8BDD29" w:rsidR="00CF3DDA" w:rsidRPr="00BF1D10" w:rsidRDefault="002B4957" w:rsidP="007A1CAD">
      <w:pPr>
        <w:pStyle w:val="ListParagraph"/>
        <w:numPr>
          <w:ilvl w:val="4"/>
          <w:numId w:val="1"/>
        </w:numPr>
        <w:spacing w:after="0" w:line="240" w:lineRule="auto"/>
        <w:ind w:left="2520"/>
        <w:rPr>
          <w:rFonts w:ascii="Times New Roman" w:hAnsi="Times New Roman" w:cs="Times New Roman"/>
          <w:sz w:val="24"/>
          <w:szCs w:val="24"/>
        </w:rPr>
      </w:pPr>
      <w:r w:rsidRPr="00BF1D10">
        <w:rPr>
          <w:rFonts w:ascii="Times New Roman" w:hAnsi="Times New Roman" w:cs="Times New Roman"/>
          <w:sz w:val="24"/>
          <w:szCs w:val="24"/>
        </w:rPr>
        <w:t xml:space="preserve">Information and data on </w:t>
      </w:r>
      <w:r w:rsidR="00CF3DDA" w:rsidRPr="00BF1D10">
        <w:rPr>
          <w:rFonts w:ascii="Times New Roman" w:hAnsi="Times New Roman" w:cs="Times New Roman"/>
          <w:sz w:val="24"/>
          <w:szCs w:val="24"/>
        </w:rPr>
        <w:t xml:space="preserve">current and anticipated </w:t>
      </w:r>
      <w:r w:rsidRPr="00BF1D10">
        <w:rPr>
          <w:rFonts w:ascii="Times New Roman" w:hAnsi="Times New Roman" w:cs="Times New Roman"/>
          <w:sz w:val="24"/>
          <w:szCs w:val="24"/>
        </w:rPr>
        <w:t>water quality standards</w:t>
      </w:r>
      <w:r w:rsidR="00CF3DDA" w:rsidRPr="00BF1D10">
        <w:rPr>
          <w:rFonts w:ascii="Times New Roman" w:hAnsi="Times New Roman" w:cs="Times New Roman"/>
          <w:sz w:val="24"/>
          <w:szCs w:val="24"/>
        </w:rPr>
        <w:t xml:space="preserve"> (criteria and use designations)</w:t>
      </w:r>
      <w:r w:rsidRPr="00BF1D10">
        <w:rPr>
          <w:rFonts w:ascii="Times New Roman" w:hAnsi="Times New Roman" w:cs="Times New Roman"/>
          <w:sz w:val="24"/>
          <w:szCs w:val="24"/>
        </w:rPr>
        <w:t xml:space="preserve"> and </w:t>
      </w:r>
      <w:r w:rsidR="007A1CAD">
        <w:rPr>
          <w:rFonts w:ascii="Times New Roman" w:hAnsi="Times New Roman" w:cs="Times New Roman"/>
          <w:sz w:val="24"/>
          <w:szCs w:val="24"/>
        </w:rPr>
        <w:t>TMDLs</w:t>
      </w:r>
      <w:r w:rsidR="00CF3DDA" w:rsidRPr="00BF1D10">
        <w:rPr>
          <w:rFonts w:ascii="Times New Roman" w:hAnsi="Times New Roman" w:cs="Times New Roman"/>
          <w:sz w:val="24"/>
          <w:szCs w:val="24"/>
        </w:rPr>
        <w:t>; and</w:t>
      </w:r>
    </w:p>
    <w:p w14:paraId="4E5A83F3" w14:textId="5D23C15B" w:rsidR="002B4957" w:rsidRPr="00BF1D10" w:rsidRDefault="00CF3DDA" w:rsidP="007A1CAD">
      <w:pPr>
        <w:pStyle w:val="ListParagraph"/>
        <w:numPr>
          <w:ilvl w:val="4"/>
          <w:numId w:val="1"/>
        </w:numPr>
        <w:spacing w:after="0" w:line="240" w:lineRule="auto"/>
        <w:ind w:left="2520"/>
        <w:rPr>
          <w:rFonts w:ascii="Times New Roman" w:hAnsi="Times New Roman" w:cs="Times New Roman"/>
          <w:sz w:val="24"/>
          <w:szCs w:val="24"/>
        </w:rPr>
      </w:pPr>
      <w:r w:rsidRPr="00BF1D10">
        <w:rPr>
          <w:rFonts w:ascii="Times New Roman" w:hAnsi="Times New Roman" w:cs="Times New Roman"/>
          <w:sz w:val="24"/>
          <w:szCs w:val="24"/>
        </w:rPr>
        <w:t>Enforcement documents, such as consent decrees and administrative orders, as well as a description and schedule of pollution control measures that is anticipated to address non-compliance, such as Long Term Control Plan control measures that will reduce combined sewer overflows</w:t>
      </w:r>
      <w:r w:rsidR="002B4957" w:rsidRPr="00BF1D10">
        <w:rPr>
          <w:rFonts w:ascii="Times New Roman" w:hAnsi="Times New Roman" w:cs="Times New Roman"/>
          <w:sz w:val="24"/>
          <w:szCs w:val="24"/>
        </w:rPr>
        <w:t>.]</w:t>
      </w:r>
    </w:p>
    <w:p w14:paraId="0184E469" w14:textId="4A5201EC" w:rsidR="00943DEA" w:rsidRPr="00BF1D10" w:rsidRDefault="00952869" w:rsidP="007A1CAD">
      <w:pPr>
        <w:pStyle w:val="ListParagraph"/>
        <w:numPr>
          <w:ilvl w:val="2"/>
          <w:numId w:val="1"/>
        </w:numPr>
        <w:spacing w:after="0" w:line="240" w:lineRule="auto"/>
        <w:ind w:left="1800" w:hanging="360"/>
        <w:rPr>
          <w:rFonts w:ascii="Times New Roman" w:hAnsi="Times New Roman" w:cs="Times New Roman"/>
          <w:sz w:val="24"/>
          <w:szCs w:val="24"/>
        </w:rPr>
      </w:pPr>
      <w:r w:rsidRPr="00BF1D10">
        <w:rPr>
          <w:rFonts w:ascii="Times New Roman" w:hAnsi="Times New Roman" w:cs="Times New Roman"/>
          <w:b/>
          <w:sz w:val="24"/>
          <w:szCs w:val="24"/>
        </w:rPr>
        <w:t xml:space="preserve">[NOTE: </w:t>
      </w:r>
      <w:r w:rsidR="00856941" w:rsidRPr="00BF1D10">
        <w:rPr>
          <w:rFonts w:ascii="Times New Roman" w:hAnsi="Times New Roman" w:cs="Times New Roman"/>
          <w:b/>
          <w:sz w:val="24"/>
          <w:szCs w:val="24"/>
        </w:rPr>
        <w:t>The too</w:t>
      </w:r>
      <w:r w:rsidR="00204AB7" w:rsidRPr="00BF1D10">
        <w:rPr>
          <w:rFonts w:ascii="Times New Roman" w:hAnsi="Times New Roman" w:cs="Times New Roman"/>
          <w:b/>
          <w:sz w:val="24"/>
          <w:szCs w:val="24"/>
        </w:rPr>
        <w:t>ls discussed in this subsection</w:t>
      </w:r>
      <w:r w:rsidR="00856941" w:rsidRPr="00BF1D10">
        <w:rPr>
          <w:rFonts w:ascii="Times New Roman" w:hAnsi="Times New Roman" w:cs="Times New Roman"/>
          <w:b/>
          <w:sz w:val="24"/>
          <w:szCs w:val="24"/>
        </w:rPr>
        <w:t xml:space="preserve"> represent efforts to incorporate </w:t>
      </w:r>
      <w:r w:rsidR="00176B9E">
        <w:rPr>
          <w:rFonts w:ascii="Times New Roman" w:hAnsi="Times New Roman" w:cs="Times New Roman"/>
          <w:b/>
          <w:sz w:val="24"/>
          <w:szCs w:val="24"/>
        </w:rPr>
        <w:t>innovative</w:t>
      </w:r>
      <w:r w:rsidR="00856941" w:rsidRPr="00BF1D10">
        <w:rPr>
          <w:rFonts w:ascii="Times New Roman" w:hAnsi="Times New Roman" w:cs="Times New Roman"/>
          <w:b/>
          <w:sz w:val="24"/>
          <w:szCs w:val="24"/>
        </w:rPr>
        <w:t xml:space="preserve"> compliance approaches in the remediation of contaminated sediment sites and the continued protection of such </w:t>
      </w:r>
      <w:r w:rsidR="008A54F0" w:rsidRPr="00BF1D10">
        <w:rPr>
          <w:rFonts w:ascii="Times New Roman" w:hAnsi="Times New Roman" w:cs="Times New Roman"/>
          <w:b/>
          <w:sz w:val="24"/>
          <w:szCs w:val="24"/>
        </w:rPr>
        <w:t>sites</w:t>
      </w:r>
      <w:r w:rsidR="00856941" w:rsidRPr="00BF1D10">
        <w:rPr>
          <w:rFonts w:ascii="Times New Roman" w:hAnsi="Times New Roman" w:cs="Times New Roman"/>
          <w:b/>
          <w:sz w:val="24"/>
          <w:szCs w:val="24"/>
        </w:rPr>
        <w:t xml:space="preserve"> and associated water bodies. For additional information on </w:t>
      </w:r>
      <w:r w:rsidR="00176B9E">
        <w:rPr>
          <w:rFonts w:ascii="Times New Roman" w:hAnsi="Times New Roman" w:cs="Times New Roman"/>
          <w:b/>
          <w:sz w:val="24"/>
          <w:szCs w:val="24"/>
        </w:rPr>
        <w:t>innovative</w:t>
      </w:r>
      <w:r w:rsidR="00856941" w:rsidRPr="00BF1D10">
        <w:rPr>
          <w:rFonts w:ascii="Times New Roman" w:hAnsi="Times New Roman" w:cs="Times New Roman"/>
          <w:b/>
          <w:sz w:val="24"/>
          <w:szCs w:val="24"/>
        </w:rPr>
        <w:t xml:space="preserve"> </w:t>
      </w:r>
      <w:r w:rsidR="00856941" w:rsidRPr="007A1CAD">
        <w:rPr>
          <w:rFonts w:ascii="Times New Roman" w:hAnsi="Times New Roman" w:cs="Times New Roman"/>
          <w:b/>
          <w:sz w:val="24"/>
          <w:szCs w:val="24"/>
        </w:rPr>
        <w:t>compliance</w:t>
      </w:r>
      <w:r w:rsidR="00204AB7" w:rsidRPr="00BF1D10">
        <w:rPr>
          <w:rFonts w:ascii="Times New Roman" w:hAnsi="Times New Roman" w:cs="Times New Roman"/>
          <w:b/>
          <w:sz w:val="24"/>
          <w:szCs w:val="24"/>
        </w:rPr>
        <w:t>, including collections of examples of these approaches implemented at cleanup sites</w:t>
      </w:r>
      <w:r w:rsidR="00856941" w:rsidRPr="00BF1D10">
        <w:rPr>
          <w:rFonts w:ascii="Times New Roman" w:hAnsi="Times New Roman" w:cs="Times New Roman"/>
          <w:b/>
          <w:sz w:val="24"/>
          <w:szCs w:val="24"/>
        </w:rPr>
        <w:t xml:space="preserve">, please visit EPA’s web page at: </w:t>
      </w:r>
      <w:hyperlink r:id="rId8" w:history="1">
        <w:r w:rsidR="00856941" w:rsidRPr="00BF1D10">
          <w:rPr>
            <w:rStyle w:val="Hyperlink"/>
            <w:rFonts w:ascii="Times New Roman" w:hAnsi="Times New Roman" w:cs="Times New Roman"/>
            <w:b/>
            <w:sz w:val="24"/>
            <w:szCs w:val="24"/>
          </w:rPr>
          <w:t>https://www.epa.gov/compliance/next-generation-compliance</w:t>
        </w:r>
      </w:hyperlink>
      <w:r w:rsidR="00856941" w:rsidRPr="00BF1D10">
        <w:rPr>
          <w:rFonts w:ascii="Times New Roman" w:hAnsi="Times New Roman" w:cs="Times New Roman"/>
          <w:b/>
          <w:sz w:val="24"/>
          <w:szCs w:val="24"/>
        </w:rPr>
        <w:t>.</w:t>
      </w:r>
      <w:r w:rsidRPr="00BF1D10">
        <w:rPr>
          <w:rFonts w:ascii="Times New Roman" w:hAnsi="Times New Roman" w:cs="Times New Roman"/>
          <w:b/>
          <w:sz w:val="24"/>
          <w:szCs w:val="24"/>
        </w:rPr>
        <w:t>]</w:t>
      </w:r>
      <w:r w:rsidRPr="00BF1D10">
        <w:rPr>
          <w:rFonts w:ascii="Times New Roman" w:hAnsi="Times New Roman" w:cs="Times New Roman"/>
          <w:sz w:val="24"/>
          <w:szCs w:val="24"/>
        </w:rPr>
        <w:t xml:space="preserve"> [</w:t>
      </w:r>
      <w:r w:rsidR="00943DEA" w:rsidRPr="00BF1D10">
        <w:rPr>
          <w:rFonts w:ascii="Times New Roman" w:hAnsi="Times New Roman" w:cs="Times New Roman"/>
          <w:sz w:val="24"/>
          <w:szCs w:val="24"/>
        </w:rPr>
        <w:t>The Parties</w:t>
      </w:r>
      <w:r w:rsidR="00943DEA" w:rsidRPr="005F453B">
        <w:rPr>
          <w:rFonts w:ascii="Times New Roman" w:hAnsi="Times New Roman" w:cs="Times New Roman"/>
          <w:sz w:val="24"/>
          <w:szCs w:val="24"/>
        </w:rPr>
        <w:t xml:space="preserve"> intend to consider incorporat</w:t>
      </w:r>
      <w:r w:rsidR="007915C8" w:rsidRPr="005F453B">
        <w:rPr>
          <w:rFonts w:ascii="Times New Roman" w:hAnsi="Times New Roman" w:cs="Times New Roman"/>
          <w:sz w:val="24"/>
          <w:szCs w:val="24"/>
        </w:rPr>
        <w:t>ing</w:t>
      </w:r>
      <w:r w:rsidR="00943DEA" w:rsidRPr="005F453B">
        <w:rPr>
          <w:rFonts w:ascii="Times New Roman" w:hAnsi="Times New Roman" w:cs="Times New Roman"/>
          <w:sz w:val="24"/>
          <w:szCs w:val="24"/>
        </w:rPr>
        <w:t xml:space="preserve"> </w:t>
      </w:r>
      <w:r w:rsidRPr="005F453B">
        <w:rPr>
          <w:rFonts w:ascii="Times New Roman" w:hAnsi="Times New Roman" w:cs="Times New Roman"/>
          <w:sz w:val="24"/>
          <w:szCs w:val="24"/>
        </w:rPr>
        <w:t>the following</w:t>
      </w:r>
      <w:r w:rsidR="00943DEA" w:rsidRPr="005F453B">
        <w:rPr>
          <w:rFonts w:ascii="Times New Roman" w:hAnsi="Times New Roman" w:cs="Times New Roman"/>
          <w:sz w:val="24"/>
          <w:szCs w:val="24"/>
        </w:rPr>
        <w:t xml:space="preserve"> tools, where appropriate, to advance </w:t>
      </w:r>
      <w:r w:rsidR="00943DEA" w:rsidRPr="00C20211">
        <w:rPr>
          <w:rFonts w:ascii="Times New Roman" w:hAnsi="Times New Roman" w:cs="Times New Roman"/>
          <w:sz w:val="24"/>
          <w:szCs w:val="24"/>
        </w:rPr>
        <w:t xml:space="preserve">transparency and allow </w:t>
      </w:r>
      <w:r w:rsidR="000A48CC" w:rsidRPr="004521F7">
        <w:rPr>
          <w:rFonts w:ascii="Times New Roman" w:hAnsi="Times New Roman" w:cs="Times New Roman"/>
          <w:sz w:val="24"/>
          <w:szCs w:val="24"/>
        </w:rPr>
        <w:t xml:space="preserve">the </w:t>
      </w:r>
      <w:r w:rsidR="00943DEA" w:rsidRPr="004521F7">
        <w:rPr>
          <w:rFonts w:ascii="Times New Roman" w:hAnsi="Times New Roman" w:cs="Times New Roman"/>
          <w:sz w:val="24"/>
          <w:szCs w:val="24"/>
        </w:rPr>
        <w:t>Parties to more easily monitor and ensure compliance with applicable federal and [</w:t>
      </w:r>
      <w:r w:rsidR="004521F7">
        <w:rPr>
          <w:rFonts w:ascii="Times New Roman" w:hAnsi="Times New Roman" w:cs="Times New Roman"/>
          <w:sz w:val="24"/>
          <w:szCs w:val="24"/>
        </w:rPr>
        <w:t>s</w:t>
      </w:r>
      <w:r w:rsidR="00943DEA" w:rsidRPr="004521F7">
        <w:rPr>
          <w:rFonts w:ascii="Times New Roman" w:hAnsi="Times New Roman" w:cs="Times New Roman"/>
          <w:sz w:val="24"/>
          <w:szCs w:val="24"/>
        </w:rPr>
        <w:t>tate/</w:t>
      </w:r>
      <w:r w:rsidR="004521F7">
        <w:rPr>
          <w:rFonts w:ascii="Times New Roman" w:hAnsi="Times New Roman" w:cs="Times New Roman"/>
          <w:sz w:val="24"/>
          <w:szCs w:val="24"/>
        </w:rPr>
        <w:t>t</w:t>
      </w:r>
      <w:r w:rsidR="00943DEA" w:rsidRPr="004521F7">
        <w:rPr>
          <w:rFonts w:ascii="Times New Roman" w:hAnsi="Times New Roman" w:cs="Times New Roman"/>
          <w:sz w:val="24"/>
          <w:szCs w:val="24"/>
        </w:rPr>
        <w:t>ribal] requirements:</w:t>
      </w:r>
      <w:r w:rsidR="000A48CC" w:rsidRPr="00BF1D10">
        <w:rPr>
          <w:rFonts w:ascii="Times New Roman" w:hAnsi="Times New Roman" w:cs="Times New Roman"/>
          <w:sz w:val="24"/>
          <w:szCs w:val="24"/>
        </w:rPr>
        <w:t xml:space="preserve"> </w:t>
      </w:r>
      <w:r w:rsidR="000A48CC" w:rsidRPr="00BF1D10">
        <w:rPr>
          <w:rFonts w:ascii="Times New Roman" w:hAnsi="Times New Roman" w:cs="Times New Roman"/>
          <w:b/>
          <w:sz w:val="24"/>
          <w:szCs w:val="24"/>
        </w:rPr>
        <w:t>[Edit the list accordingly based on site-specific circumstances]</w:t>
      </w:r>
    </w:p>
    <w:p w14:paraId="623B4F88" w14:textId="77777777" w:rsidR="00943DEA" w:rsidRPr="00BF1D10" w:rsidRDefault="00943DEA" w:rsidP="007A1CAD">
      <w:pPr>
        <w:pStyle w:val="ListParagraph"/>
        <w:numPr>
          <w:ilvl w:val="3"/>
          <w:numId w:val="1"/>
        </w:numPr>
        <w:spacing w:after="0" w:line="240" w:lineRule="auto"/>
        <w:ind w:left="2160"/>
        <w:rPr>
          <w:rFonts w:ascii="Times New Roman" w:hAnsi="Times New Roman" w:cs="Times New Roman"/>
          <w:sz w:val="24"/>
          <w:szCs w:val="24"/>
        </w:rPr>
      </w:pPr>
      <w:r w:rsidRPr="00BF1D10">
        <w:rPr>
          <w:rFonts w:ascii="Times New Roman" w:hAnsi="Times New Roman" w:cs="Times New Roman"/>
          <w:sz w:val="24"/>
          <w:szCs w:val="24"/>
        </w:rPr>
        <w:lastRenderedPageBreak/>
        <w:t>Public accountability through increased transparency of compliance data (e.g., posting relevant information on websites);</w:t>
      </w:r>
    </w:p>
    <w:p w14:paraId="186707E0" w14:textId="77777777" w:rsidR="00943DEA" w:rsidRPr="00BF1D10" w:rsidRDefault="00943DEA" w:rsidP="007A1CAD">
      <w:pPr>
        <w:pStyle w:val="ListParagraph"/>
        <w:numPr>
          <w:ilvl w:val="3"/>
          <w:numId w:val="1"/>
        </w:numPr>
        <w:spacing w:after="0" w:line="240" w:lineRule="auto"/>
        <w:ind w:left="2160"/>
        <w:rPr>
          <w:rFonts w:ascii="Times New Roman" w:hAnsi="Times New Roman" w:cs="Times New Roman"/>
          <w:sz w:val="24"/>
          <w:szCs w:val="24"/>
        </w:rPr>
      </w:pPr>
      <w:r w:rsidRPr="00BF1D10">
        <w:rPr>
          <w:rFonts w:ascii="Times New Roman" w:hAnsi="Times New Roman" w:cs="Times New Roman"/>
          <w:sz w:val="24"/>
          <w:szCs w:val="24"/>
        </w:rPr>
        <w:t>Electronic reporting of deliverables and submissions as appropriate;</w:t>
      </w:r>
    </w:p>
    <w:p w14:paraId="43A5D7CB" w14:textId="77777777" w:rsidR="00943DEA" w:rsidRPr="00BF1D10" w:rsidRDefault="00943DEA" w:rsidP="007A1CAD">
      <w:pPr>
        <w:pStyle w:val="ListParagraph"/>
        <w:numPr>
          <w:ilvl w:val="3"/>
          <w:numId w:val="1"/>
        </w:numPr>
        <w:spacing w:after="0" w:line="240" w:lineRule="auto"/>
        <w:ind w:left="2160"/>
        <w:rPr>
          <w:rFonts w:ascii="Times New Roman" w:hAnsi="Times New Roman" w:cs="Times New Roman"/>
          <w:sz w:val="24"/>
          <w:szCs w:val="24"/>
        </w:rPr>
      </w:pPr>
      <w:r w:rsidRPr="00BF1D10">
        <w:rPr>
          <w:rFonts w:ascii="Times New Roman" w:hAnsi="Times New Roman" w:cs="Times New Roman"/>
          <w:sz w:val="24"/>
          <w:szCs w:val="24"/>
        </w:rPr>
        <w:t>Advanced pollutant monitoring for point source discharges;</w:t>
      </w:r>
    </w:p>
    <w:p w14:paraId="4C546228" w14:textId="77777777" w:rsidR="00943DEA" w:rsidRPr="00BF1D10" w:rsidRDefault="00943DEA" w:rsidP="007A1CAD">
      <w:pPr>
        <w:pStyle w:val="ListParagraph"/>
        <w:numPr>
          <w:ilvl w:val="3"/>
          <w:numId w:val="1"/>
        </w:numPr>
        <w:spacing w:after="0" w:line="240" w:lineRule="auto"/>
        <w:ind w:left="2160"/>
        <w:rPr>
          <w:rFonts w:ascii="Times New Roman" w:hAnsi="Times New Roman" w:cs="Times New Roman"/>
          <w:sz w:val="24"/>
          <w:szCs w:val="24"/>
        </w:rPr>
      </w:pPr>
      <w:r w:rsidRPr="00BF1D10">
        <w:rPr>
          <w:rFonts w:ascii="Times New Roman" w:hAnsi="Times New Roman" w:cs="Times New Roman"/>
          <w:sz w:val="24"/>
          <w:szCs w:val="24"/>
        </w:rPr>
        <w:t>Ambient monitoring in water bodies, both upstream and downstream from the Site; and</w:t>
      </w:r>
    </w:p>
    <w:p w14:paraId="5C468972" w14:textId="77777777" w:rsidR="00ED5ECD" w:rsidRPr="00BF1D10" w:rsidRDefault="00952869" w:rsidP="007A1CAD">
      <w:pPr>
        <w:pStyle w:val="ListParagraph"/>
        <w:numPr>
          <w:ilvl w:val="3"/>
          <w:numId w:val="1"/>
        </w:numPr>
        <w:spacing w:after="0" w:line="240" w:lineRule="auto"/>
        <w:ind w:left="2160"/>
        <w:rPr>
          <w:rFonts w:ascii="Times New Roman" w:hAnsi="Times New Roman" w:cs="Times New Roman"/>
          <w:sz w:val="24"/>
          <w:szCs w:val="24"/>
        </w:rPr>
      </w:pPr>
      <w:r w:rsidRPr="00BF1D10">
        <w:rPr>
          <w:rFonts w:ascii="Times New Roman" w:hAnsi="Times New Roman" w:cs="Times New Roman"/>
          <w:sz w:val="24"/>
          <w:szCs w:val="24"/>
        </w:rPr>
        <w:t>Independent t</w:t>
      </w:r>
      <w:r w:rsidR="00943DEA" w:rsidRPr="00BF1D10">
        <w:rPr>
          <w:rFonts w:ascii="Times New Roman" w:hAnsi="Times New Roman" w:cs="Times New Roman"/>
          <w:sz w:val="24"/>
          <w:szCs w:val="24"/>
        </w:rPr>
        <w:t>hird-party verification of compliance with environmental requirements.</w:t>
      </w:r>
      <w:bookmarkStart w:id="1" w:name="_Ref411606912"/>
      <w:r w:rsidRPr="00BF1D10">
        <w:rPr>
          <w:rFonts w:ascii="Times New Roman" w:hAnsi="Times New Roman" w:cs="Times New Roman"/>
          <w:sz w:val="24"/>
          <w:szCs w:val="24"/>
        </w:rPr>
        <w:t>]</w:t>
      </w:r>
    </w:p>
    <w:p w14:paraId="1913D05B" w14:textId="5B6819D2" w:rsidR="003865A0" w:rsidRPr="00BF1D10" w:rsidRDefault="007F4C60" w:rsidP="007A1CAD">
      <w:pPr>
        <w:pStyle w:val="ListParagraph"/>
        <w:numPr>
          <w:ilvl w:val="2"/>
          <w:numId w:val="1"/>
        </w:numPr>
        <w:spacing w:after="0" w:line="240" w:lineRule="auto"/>
        <w:ind w:left="1800" w:hanging="360"/>
        <w:rPr>
          <w:rFonts w:ascii="Times New Roman" w:hAnsi="Times New Roman" w:cs="Times New Roman"/>
          <w:sz w:val="24"/>
          <w:szCs w:val="24"/>
        </w:rPr>
      </w:pPr>
      <w:r w:rsidRPr="00BF1D10">
        <w:rPr>
          <w:rFonts w:ascii="Times New Roman" w:hAnsi="Times New Roman" w:cs="Times New Roman"/>
          <w:sz w:val="24"/>
          <w:szCs w:val="24"/>
        </w:rPr>
        <w:t xml:space="preserve">The Parties intend to </w:t>
      </w:r>
      <w:r w:rsidR="00114C66" w:rsidRPr="00BF1D10">
        <w:rPr>
          <w:rFonts w:ascii="Times New Roman" w:hAnsi="Times New Roman" w:cs="Times New Roman"/>
          <w:sz w:val="24"/>
          <w:szCs w:val="24"/>
        </w:rPr>
        <w:t xml:space="preserve">use </w:t>
      </w:r>
      <w:r w:rsidR="000F2A6A" w:rsidRPr="00BF1D10">
        <w:rPr>
          <w:rFonts w:ascii="Times New Roman" w:hAnsi="Times New Roman" w:cs="Times New Roman"/>
          <w:sz w:val="24"/>
          <w:szCs w:val="24"/>
        </w:rPr>
        <w:t xml:space="preserve">the </w:t>
      </w:r>
      <w:r w:rsidRPr="00BF1D10">
        <w:rPr>
          <w:rFonts w:ascii="Times New Roman" w:hAnsi="Times New Roman" w:cs="Times New Roman"/>
          <w:sz w:val="24"/>
          <w:szCs w:val="24"/>
        </w:rPr>
        <w:t>Region’s and/or [</w:t>
      </w:r>
      <w:r w:rsidR="004521F7">
        <w:rPr>
          <w:rFonts w:ascii="Times New Roman" w:hAnsi="Times New Roman" w:cs="Times New Roman"/>
          <w:sz w:val="24"/>
          <w:szCs w:val="24"/>
        </w:rPr>
        <w:t>s</w:t>
      </w:r>
      <w:r w:rsidRPr="004521F7">
        <w:rPr>
          <w:rFonts w:ascii="Times New Roman" w:hAnsi="Times New Roman" w:cs="Times New Roman"/>
          <w:sz w:val="24"/>
          <w:szCs w:val="24"/>
        </w:rPr>
        <w:t>tate’s/</w:t>
      </w:r>
      <w:r w:rsidR="004521F7">
        <w:rPr>
          <w:rFonts w:ascii="Times New Roman" w:hAnsi="Times New Roman" w:cs="Times New Roman"/>
          <w:sz w:val="24"/>
          <w:szCs w:val="24"/>
        </w:rPr>
        <w:t>t</w:t>
      </w:r>
      <w:r w:rsidRPr="004521F7">
        <w:rPr>
          <w:rFonts w:ascii="Times New Roman" w:hAnsi="Times New Roman" w:cs="Times New Roman"/>
          <w:sz w:val="24"/>
          <w:szCs w:val="24"/>
        </w:rPr>
        <w:t>ribe’s</w:t>
      </w:r>
      <w:r w:rsidR="00593877" w:rsidRPr="004521F7">
        <w:rPr>
          <w:rFonts w:ascii="Times New Roman" w:hAnsi="Times New Roman" w:cs="Times New Roman"/>
          <w:sz w:val="24"/>
          <w:szCs w:val="24"/>
        </w:rPr>
        <w:t>/</w:t>
      </w:r>
      <w:r w:rsidR="004521F7">
        <w:rPr>
          <w:rFonts w:ascii="Times New Roman" w:hAnsi="Times New Roman" w:cs="Times New Roman"/>
          <w:sz w:val="24"/>
          <w:szCs w:val="24"/>
        </w:rPr>
        <w:t>o</w:t>
      </w:r>
      <w:r w:rsidR="00593877" w:rsidRPr="004521F7">
        <w:rPr>
          <w:rFonts w:ascii="Times New Roman" w:hAnsi="Times New Roman" w:cs="Times New Roman"/>
          <w:sz w:val="24"/>
          <w:szCs w:val="24"/>
        </w:rPr>
        <w:t xml:space="preserve">ther </w:t>
      </w:r>
      <w:r w:rsidR="004521F7">
        <w:rPr>
          <w:rFonts w:ascii="Times New Roman" w:hAnsi="Times New Roman" w:cs="Times New Roman"/>
          <w:sz w:val="24"/>
          <w:szCs w:val="24"/>
        </w:rPr>
        <w:t>f</w:t>
      </w:r>
      <w:r w:rsidR="00593877" w:rsidRPr="004521F7">
        <w:rPr>
          <w:rFonts w:ascii="Times New Roman" w:hAnsi="Times New Roman" w:cs="Times New Roman"/>
          <w:sz w:val="24"/>
          <w:szCs w:val="24"/>
        </w:rPr>
        <w:t>ed</w:t>
      </w:r>
      <w:r w:rsidR="004521F7">
        <w:rPr>
          <w:rFonts w:ascii="Times New Roman" w:hAnsi="Times New Roman" w:cs="Times New Roman"/>
          <w:sz w:val="24"/>
          <w:szCs w:val="24"/>
        </w:rPr>
        <w:t>eral</w:t>
      </w:r>
      <w:r w:rsidR="00593877" w:rsidRPr="004521F7">
        <w:rPr>
          <w:rFonts w:ascii="Times New Roman" w:hAnsi="Times New Roman" w:cs="Times New Roman"/>
          <w:sz w:val="24"/>
          <w:szCs w:val="24"/>
        </w:rPr>
        <w:t xml:space="preserve"> </w:t>
      </w:r>
      <w:r w:rsidR="004521F7">
        <w:rPr>
          <w:rFonts w:ascii="Times New Roman" w:hAnsi="Times New Roman" w:cs="Times New Roman"/>
          <w:sz w:val="24"/>
          <w:szCs w:val="24"/>
        </w:rPr>
        <w:t>a</w:t>
      </w:r>
      <w:r w:rsidR="00593877" w:rsidRPr="004521F7">
        <w:rPr>
          <w:rFonts w:ascii="Times New Roman" w:hAnsi="Times New Roman" w:cs="Times New Roman"/>
          <w:sz w:val="24"/>
          <w:szCs w:val="24"/>
        </w:rPr>
        <w:t>gency’s</w:t>
      </w:r>
      <w:r w:rsidRPr="004521F7">
        <w:rPr>
          <w:rFonts w:ascii="Times New Roman" w:hAnsi="Times New Roman" w:cs="Times New Roman"/>
          <w:sz w:val="24"/>
          <w:szCs w:val="24"/>
        </w:rPr>
        <w:t>] geographic information systems (GIS) tools, or other mapping or registry systems, to (1) locate and map the Site and</w:t>
      </w:r>
      <w:r w:rsidR="003E02A1" w:rsidRPr="004521F7">
        <w:rPr>
          <w:rFonts w:ascii="Times New Roman" w:hAnsi="Times New Roman" w:cs="Times New Roman"/>
          <w:sz w:val="24"/>
          <w:szCs w:val="24"/>
        </w:rPr>
        <w:t>,</w:t>
      </w:r>
      <w:r w:rsidRPr="004521F7">
        <w:rPr>
          <w:rFonts w:ascii="Times New Roman" w:hAnsi="Times New Roman" w:cs="Times New Roman"/>
          <w:sz w:val="24"/>
          <w:szCs w:val="24"/>
        </w:rPr>
        <w:t xml:space="preserve"> </w:t>
      </w:r>
      <w:r w:rsidR="003E02A1" w:rsidRPr="004521F7">
        <w:rPr>
          <w:rFonts w:ascii="Times New Roman" w:hAnsi="Times New Roman" w:cs="Times New Roman"/>
          <w:sz w:val="24"/>
          <w:szCs w:val="24"/>
        </w:rPr>
        <w:t xml:space="preserve">for purposes of carrying out </w:t>
      </w:r>
      <w:r w:rsidR="00E62CB2" w:rsidRPr="00BF1D10">
        <w:rPr>
          <w:rFonts w:ascii="Times New Roman" w:hAnsi="Times New Roman" w:cs="Times New Roman"/>
          <w:sz w:val="24"/>
          <w:szCs w:val="24"/>
        </w:rPr>
        <w:t>CWA</w:t>
      </w:r>
      <w:r w:rsidR="003E02A1" w:rsidRPr="00BF1D10">
        <w:rPr>
          <w:rFonts w:ascii="Times New Roman" w:hAnsi="Times New Roman" w:cs="Times New Roman"/>
          <w:sz w:val="24"/>
          <w:szCs w:val="24"/>
        </w:rPr>
        <w:t xml:space="preserve">-related activities, </w:t>
      </w:r>
      <w:r w:rsidRPr="00BF1D10">
        <w:rPr>
          <w:rFonts w:ascii="Times New Roman" w:hAnsi="Times New Roman" w:cs="Times New Roman"/>
          <w:sz w:val="24"/>
          <w:szCs w:val="24"/>
        </w:rPr>
        <w:t>make the related data available to their respective NPDES permitting or permit review offices</w:t>
      </w:r>
      <w:r w:rsidR="00AF210F" w:rsidRPr="00BF1D10">
        <w:rPr>
          <w:rFonts w:ascii="Times New Roman" w:hAnsi="Times New Roman" w:cs="Times New Roman"/>
          <w:sz w:val="24"/>
          <w:szCs w:val="24"/>
        </w:rPr>
        <w:t xml:space="preserve"> and water quality assessment office(s)</w:t>
      </w:r>
      <w:r w:rsidRPr="00BF1D10">
        <w:rPr>
          <w:rFonts w:ascii="Times New Roman" w:hAnsi="Times New Roman" w:cs="Times New Roman"/>
          <w:sz w:val="24"/>
          <w:szCs w:val="24"/>
        </w:rPr>
        <w:t xml:space="preserve">; and (2) locate and map [point source discharges/permitted discharges] </w:t>
      </w:r>
      <w:r w:rsidR="00766578" w:rsidRPr="00BF1D10">
        <w:rPr>
          <w:rFonts w:ascii="Times New Roman" w:hAnsi="Times New Roman" w:cs="Times New Roman"/>
          <w:sz w:val="24"/>
          <w:szCs w:val="24"/>
        </w:rPr>
        <w:t>near</w:t>
      </w:r>
      <w:r w:rsidRPr="00BF1D10">
        <w:rPr>
          <w:rFonts w:ascii="Times New Roman" w:hAnsi="Times New Roman" w:cs="Times New Roman"/>
          <w:sz w:val="24"/>
          <w:szCs w:val="24"/>
        </w:rPr>
        <w:t xml:space="preserve"> the Site, and make that data available to their respective site assessment and site cleanup offices.</w:t>
      </w:r>
      <w:bookmarkEnd w:id="1"/>
    </w:p>
    <w:p w14:paraId="282CE2CA" w14:textId="77777777" w:rsidR="00E65685" w:rsidRPr="00BF1D10" w:rsidRDefault="00E65685" w:rsidP="009B65DB">
      <w:pPr>
        <w:pStyle w:val="ListParagraph"/>
        <w:spacing w:after="0" w:line="240" w:lineRule="auto"/>
        <w:ind w:left="1890"/>
        <w:rPr>
          <w:rFonts w:ascii="Times New Roman" w:hAnsi="Times New Roman" w:cs="Times New Roman"/>
          <w:sz w:val="24"/>
          <w:szCs w:val="24"/>
        </w:rPr>
      </w:pPr>
    </w:p>
    <w:p w14:paraId="5D052DE8" w14:textId="77777777" w:rsidR="00DC7BCB" w:rsidRPr="007A1CAD" w:rsidRDefault="00DC7BCB" w:rsidP="00BF1D10">
      <w:pPr>
        <w:pStyle w:val="ListParagraph"/>
        <w:numPr>
          <w:ilvl w:val="0"/>
          <w:numId w:val="1"/>
        </w:numPr>
        <w:spacing w:after="0" w:line="240" w:lineRule="auto"/>
        <w:ind w:left="720"/>
        <w:rPr>
          <w:rFonts w:ascii="Times New Roman" w:hAnsi="Times New Roman" w:cs="Times New Roman"/>
          <w:b/>
          <w:sz w:val="24"/>
          <w:szCs w:val="24"/>
        </w:rPr>
      </w:pPr>
      <w:r w:rsidRPr="007A1CAD">
        <w:rPr>
          <w:rFonts w:ascii="Times New Roman" w:hAnsi="Times New Roman" w:cs="Times New Roman"/>
          <w:b/>
          <w:sz w:val="24"/>
          <w:szCs w:val="24"/>
        </w:rPr>
        <w:t>CONFIDENTIALITY</w:t>
      </w:r>
    </w:p>
    <w:p w14:paraId="7D2C1A22" w14:textId="6A88568E" w:rsidR="00B5364E" w:rsidRPr="00BF1D10" w:rsidRDefault="00B5364E" w:rsidP="00816EE9">
      <w:pPr>
        <w:spacing w:after="0" w:line="240" w:lineRule="auto"/>
        <w:contextualSpacing/>
        <w:rPr>
          <w:rFonts w:ascii="Times New Roman" w:hAnsi="Times New Roman" w:cs="Times New Roman"/>
          <w:sz w:val="24"/>
          <w:szCs w:val="24"/>
        </w:rPr>
      </w:pPr>
    </w:p>
    <w:p w14:paraId="5E5EEC97" w14:textId="4B7EAFD7" w:rsidR="00C41326" w:rsidRPr="00BF1D10" w:rsidRDefault="00F125A7" w:rsidP="00BF1D10">
      <w:pPr>
        <w:spacing w:after="0" w:line="240" w:lineRule="auto"/>
        <w:ind w:left="720"/>
        <w:contextualSpacing/>
        <w:rPr>
          <w:rFonts w:ascii="Times New Roman" w:hAnsi="Times New Roman" w:cs="Times New Roman"/>
          <w:b/>
          <w:sz w:val="24"/>
          <w:szCs w:val="24"/>
        </w:rPr>
      </w:pPr>
      <w:r w:rsidRPr="00BF1D10">
        <w:rPr>
          <w:rFonts w:ascii="Times New Roman" w:hAnsi="Times New Roman" w:cs="Times New Roman"/>
          <w:sz w:val="24"/>
          <w:szCs w:val="24"/>
        </w:rPr>
        <w:t>[</w:t>
      </w:r>
      <w:r w:rsidR="00582913" w:rsidRPr="00BF1D10">
        <w:rPr>
          <w:rFonts w:ascii="Times New Roman" w:hAnsi="Times New Roman" w:cs="Times New Roman"/>
          <w:b/>
          <w:sz w:val="24"/>
          <w:szCs w:val="24"/>
        </w:rPr>
        <w:t xml:space="preserve">NOTE: </w:t>
      </w:r>
      <w:r w:rsidRPr="00BF1D10">
        <w:rPr>
          <w:rFonts w:ascii="Times New Roman" w:hAnsi="Times New Roman" w:cs="Times New Roman"/>
          <w:b/>
          <w:sz w:val="24"/>
          <w:szCs w:val="24"/>
        </w:rPr>
        <w:t>Particularly at high-profile sites, a Region should consider entering into a separate, more thorough confidentiality agreement</w:t>
      </w:r>
      <w:r w:rsidR="00E66FEA">
        <w:rPr>
          <w:rFonts w:ascii="Times New Roman" w:hAnsi="Times New Roman" w:cs="Times New Roman"/>
          <w:b/>
          <w:sz w:val="24"/>
          <w:szCs w:val="24"/>
        </w:rPr>
        <w:t xml:space="preserve"> and/or joint prosecution agreement</w:t>
      </w:r>
      <w:r w:rsidRPr="005F453B">
        <w:rPr>
          <w:rFonts w:ascii="Times New Roman" w:hAnsi="Times New Roman" w:cs="Times New Roman"/>
          <w:sz w:val="24"/>
          <w:szCs w:val="24"/>
        </w:rPr>
        <w:t>.</w:t>
      </w:r>
      <w:r w:rsidR="00AA491F" w:rsidRPr="005F453B">
        <w:rPr>
          <w:rFonts w:ascii="Times New Roman" w:hAnsi="Times New Roman" w:cs="Times New Roman"/>
          <w:b/>
          <w:sz w:val="24"/>
          <w:szCs w:val="24"/>
        </w:rPr>
        <w:t xml:space="preserve"> S</w:t>
      </w:r>
      <w:r w:rsidR="00852EF1" w:rsidRPr="005F453B">
        <w:rPr>
          <w:rFonts w:ascii="Times New Roman" w:hAnsi="Times New Roman" w:cs="Times New Roman"/>
          <w:b/>
          <w:sz w:val="24"/>
          <w:szCs w:val="24"/>
        </w:rPr>
        <w:t>tate public records l</w:t>
      </w:r>
      <w:r w:rsidR="002A04D0" w:rsidRPr="005F453B">
        <w:rPr>
          <w:rFonts w:ascii="Times New Roman" w:hAnsi="Times New Roman" w:cs="Times New Roman"/>
          <w:b/>
          <w:sz w:val="24"/>
          <w:szCs w:val="24"/>
        </w:rPr>
        <w:t xml:space="preserve">aws </w:t>
      </w:r>
      <w:r w:rsidR="00852EF1" w:rsidRPr="005F453B">
        <w:rPr>
          <w:rFonts w:ascii="Times New Roman" w:hAnsi="Times New Roman" w:cs="Times New Roman"/>
          <w:b/>
          <w:sz w:val="24"/>
          <w:szCs w:val="24"/>
        </w:rPr>
        <w:t>may</w:t>
      </w:r>
      <w:r w:rsidR="002A04D0" w:rsidRPr="005F453B">
        <w:rPr>
          <w:rFonts w:ascii="Times New Roman" w:hAnsi="Times New Roman" w:cs="Times New Roman"/>
          <w:b/>
          <w:sz w:val="24"/>
          <w:szCs w:val="24"/>
        </w:rPr>
        <w:t xml:space="preserve"> provide broader acc</w:t>
      </w:r>
      <w:r w:rsidR="00852EF1" w:rsidRPr="00C20211">
        <w:rPr>
          <w:rFonts w:ascii="Times New Roman" w:hAnsi="Times New Roman" w:cs="Times New Roman"/>
          <w:b/>
          <w:sz w:val="24"/>
          <w:szCs w:val="24"/>
        </w:rPr>
        <w:t>ess to records than the f</w:t>
      </w:r>
      <w:r w:rsidR="002A04D0" w:rsidRPr="004521F7">
        <w:rPr>
          <w:rFonts w:ascii="Times New Roman" w:hAnsi="Times New Roman" w:cs="Times New Roman"/>
          <w:b/>
          <w:sz w:val="24"/>
          <w:szCs w:val="24"/>
        </w:rPr>
        <w:t xml:space="preserve">ederal Freedom of Information Act. </w:t>
      </w:r>
      <w:r w:rsidR="00AA491F" w:rsidRPr="004521F7">
        <w:rPr>
          <w:rFonts w:ascii="Times New Roman" w:hAnsi="Times New Roman" w:cs="Times New Roman"/>
          <w:b/>
          <w:sz w:val="24"/>
          <w:szCs w:val="24"/>
        </w:rPr>
        <w:t>R</w:t>
      </w:r>
      <w:r w:rsidR="002A04D0" w:rsidRPr="004521F7">
        <w:rPr>
          <w:rFonts w:ascii="Times New Roman" w:hAnsi="Times New Roman" w:cs="Times New Roman"/>
          <w:b/>
          <w:sz w:val="24"/>
          <w:szCs w:val="24"/>
        </w:rPr>
        <w:t>elevant public records laws</w:t>
      </w:r>
      <w:r w:rsidR="00AA491F" w:rsidRPr="004521F7">
        <w:rPr>
          <w:rFonts w:ascii="Times New Roman" w:hAnsi="Times New Roman" w:cs="Times New Roman"/>
          <w:b/>
          <w:sz w:val="24"/>
          <w:szCs w:val="24"/>
        </w:rPr>
        <w:t xml:space="preserve"> should be assessed</w:t>
      </w:r>
      <w:r w:rsidR="002A04D0" w:rsidRPr="004521F7">
        <w:rPr>
          <w:rFonts w:ascii="Times New Roman" w:hAnsi="Times New Roman" w:cs="Times New Roman"/>
          <w:b/>
          <w:sz w:val="24"/>
          <w:szCs w:val="24"/>
        </w:rPr>
        <w:t xml:space="preserve"> and </w:t>
      </w:r>
      <w:r w:rsidR="00D36305" w:rsidRPr="004521F7">
        <w:rPr>
          <w:rFonts w:ascii="Times New Roman" w:hAnsi="Times New Roman" w:cs="Times New Roman"/>
          <w:b/>
          <w:sz w:val="24"/>
          <w:szCs w:val="24"/>
        </w:rPr>
        <w:t>discre</w:t>
      </w:r>
      <w:r w:rsidR="00AA491F" w:rsidRPr="004521F7">
        <w:rPr>
          <w:rFonts w:ascii="Times New Roman" w:hAnsi="Times New Roman" w:cs="Times New Roman"/>
          <w:b/>
          <w:sz w:val="24"/>
          <w:szCs w:val="24"/>
        </w:rPr>
        <w:t xml:space="preserve">tion </w:t>
      </w:r>
      <w:r w:rsidR="002A04D0" w:rsidRPr="004521F7">
        <w:rPr>
          <w:rFonts w:ascii="Times New Roman" w:hAnsi="Times New Roman" w:cs="Times New Roman"/>
          <w:b/>
          <w:sz w:val="24"/>
          <w:szCs w:val="24"/>
        </w:rPr>
        <w:t>exercise</w:t>
      </w:r>
      <w:r w:rsidR="00AA491F" w:rsidRPr="004521F7">
        <w:rPr>
          <w:rFonts w:ascii="Times New Roman" w:hAnsi="Times New Roman" w:cs="Times New Roman"/>
          <w:b/>
          <w:sz w:val="24"/>
          <w:szCs w:val="24"/>
        </w:rPr>
        <w:t>d</w:t>
      </w:r>
      <w:r w:rsidR="002A04D0" w:rsidRPr="004521F7">
        <w:rPr>
          <w:rFonts w:ascii="Times New Roman" w:hAnsi="Times New Roman" w:cs="Times New Roman"/>
          <w:b/>
          <w:sz w:val="24"/>
          <w:szCs w:val="24"/>
        </w:rPr>
        <w:t xml:space="preserve"> </w:t>
      </w:r>
      <w:r w:rsidR="00AA491F" w:rsidRPr="004521F7">
        <w:rPr>
          <w:rFonts w:ascii="Times New Roman" w:hAnsi="Times New Roman" w:cs="Times New Roman"/>
          <w:b/>
          <w:sz w:val="24"/>
          <w:szCs w:val="24"/>
        </w:rPr>
        <w:t>when</w:t>
      </w:r>
      <w:r w:rsidR="002A04D0" w:rsidRPr="004521F7">
        <w:rPr>
          <w:rFonts w:ascii="Times New Roman" w:hAnsi="Times New Roman" w:cs="Times New Roman"/>
          <w:b/>
          <w:sz w:val="24"/>
          <w:szCs w:val="24"/>
        </w:rPr>
        <w:t xml:space="preserve"> sharing documents in accordance with pr</w:t>
      </w:r>
      <w:r w:rsidR="002A04D0" w:rsidRPr="00172D32">
        <w:rPr>
          <w:rFonts w:ascii="Times New Roman" w:hAnsi="Times New Roman" w:cs="Times New Roman"/>
          <w:b/>
          <w:sz w:val="24"/>
          <w:szCs w:val="24"/>
        </w:rPr>
        <w:t>ovided exemptions and in consideration of maintaining the confidentiality of work product.</w:t>
      </w:r>
      <w:r w:rsidR="00C41326" w:rsidRPr="00BF1D10">
        <w:rPr>
          <w:rFonts w:ascii="Times New Roman" w:hAnsi="Times New Roman" w:cs="Times New Roman"/>
          <w:b/>
          <w:sz w:val="24"/>
          <w:szCs w:val="24"/>
        </w:rPr>
        <w:t>]</w:t>
      </w:r>
    </w:p>
    <w:p w14:paraId="7AA733C5" w14:textId="77777777" w:rsidR="0077694D" w:rsidRPr="00BF1D10" w:rsidRDefault="0077694D" w:rsidP="0077694D">
      <w:pPr>
        <w:spacing w:after="0" w:line="240" w:lineRule="auto"/>
        <w:ind w:left="360"/>
        <w:contextualSpacing/>
        <w:rPr>
          <w:rFonts w:ascii="Times New Roman" w:hAnsi="Times New Roman" w:cs="Times New Roman"/>
          <w:sz w:val="24"/>
          <w:szCs w:val="24"/>
        </w:rPr>
      </w:pPr>
    </w:p>
    <w:p w14:paraId="7B7A0160" w14:textId="21456CB6" w:rsidR="001C3FAB" w:rsidRPr="004521F7" w:rsidRDefault="00DC7BCB" w:rsidP="007A1CAD">
      <w:pPr>
        <w:pStyle w:val="ListParagraph"/>
        <w:keepNext/>
        <w:numPr>
          <w:ilvl w:val="1"/>
          <w:numId w:val="1"/>
        </w:numPr>
        <w:spacing w:after="0" w:line="240" w:lineRule="auto"/>
        <w:ind w:left="1080"/>
        <w:rPr>
          <w:rFonts w:ascii="Times New Roman" w:hAnsi="Times New Roman" w:cs="Times New Roman"/>
          <w:sz w:val="24"/>
          <w:szCs w:val="24"/>
        </w:rPr>
      </w:pPr>
      <w:r w:rsidRPr="00BF1D10">
        <w:rPr>
          <w:rFonts w:ascii="Times New Roman" w:hAnsi="Times New Roman" w:cs="Times New Roman"/>
          <w:sz w:val="24"/>
          <w:szCs w:val="24"/>
        </w:rPr>
        <w:t xml:space="preserve">The Parties recognize that </w:t>
      </w:r>
      <w:r w:rsidR="001A7EFC" w:rsidRPr="00BF1D10">
        <w:rPr>
          <w:rFonts w:ascii="Times New Roman" w:hAnsi="Times New Roman" w:cs="Times New Roman"/>
          <w:sz w:val="24"/>
          <w:szCs w:val="24"/>
        </w:rPr>
        <w:t xml:space="preserve">in order to </w:t>
      </w:r>
      <w:r w:rsidRPr="00BF1D10">
        <w:rPr>
          <w:rFonts w:ascii="Times New Roman" w:hAnsi="Times New Roman" w:cs="Times New Roman"/>
          <w:sz w:val="24"/>
          <w:szCs w:val="24"/>
        </w:rPr>
        <w:t xml:space="preserve">effectively and efficiently </w:t>
      </w:r>
      <w:r w:rsidR="00AD1EB2" w:rsidRPr="00BF1D10">
        <w:rPr>
          <w:rFonts w:ascii="Times New Roman" w:hAnsi="Times New Roman" w:cs="Times New Roman"/>
          <w:sz w:val="24"/>
          <w:szCs w:val="24"/>
        </w:rPr>
        <w:t>carry out the activities under</w:t>
      </w:r>
      <w:r w:rsidR="003B63D3" w:rsidRPr="00BF1D10">
        <w:rPr>
          <w:rFonts w:ascii="Times New Roman" w:hAnsi="Times New Roman" w:cs="Times New Roman"/>
          <w:sz w:val="24"/>
          <w:szCs w:val="24"/>
        </w:rPr>
        <w:t xml:space="preserve"> this MOU</w:t>
      </w:r>
      <w:r w:rsidRPr="00BF1D10">
        <w:rPr>
          <w:rFonts w:ascii="Times New Roman" w:hAnsi="Times New Roman" w:cs="Times New Roman"/>
          <w:sz w:val="24"/>
          <w:szCs w:val="24"/>
        </w:rPr>
        <w:t xml:space="preserve">, their counsel, employees, and consultants may exchange </w:t>
      </w:r>
      <w:r w:rsidR="00DC44E3" w:rsidRPr="00BF1D10">
        <w:rPr>
          <w:rFonts w:ascii="Times New Roman" w:hAnsi="Times New Roman" w:cs="Times New Roman"/>
          <w:sz w:val="24"/>
          <w:szCs w:val="24"/>
        </w:rPr>
        <w:t>communications, information</w:t>
      </w:r>
      <w:r w:rsidR="001A7EFC" w:rsidRPr="00BF1D10">
        <w:rPr>
          <w:rFonts w:ascii="Times New Roman" w:hAnsi="Times New Roman" w:cs="Times New Roman"/>
          <w:sz w:val="24"/>
          <w:szCs w:val="24"/>
        </w:rPr>
        <w:t>,</w:t>
      </w:r>
      <w:r w:rsidR="00DC44E3" w:rsidRPr="00BF1D10">
        <w:rPr>
          <w:rFonts w:ascii="Times New Roman" w:hAnsi="Times New Roman" w:cs="Times New Roman"/>
          <w:sz w:val="24"/>
          <w:szCs w:val="24"/>
        </w:rPr>
        <w:t xml:space="preserve"> and </w:t>
      </w:r>
      <w:r w:rsidRPr="00BF1D10">
        <w:rPr>
          <w:rFonts w:ascii="Times New Roman" w:hAnsi="Times New Roman" w:cs="Times New Roman"/>
          <w:sz w:val="24"/>
          <w:szCs w:val="24"/>
        </w:rPr>
        <w:t xml:space="preserve">documents </w:t>
      </w:r>
      <w:r w:rsidR="00DC44E3" w:rsidRPr="00BF1D10">
        <w:rPr>
          <w:rFonts w:ascii="Times New Roman" w:hAnsi="Times New Roman" w:cs="Times New Roman"/>
          <w:sz w:val="24"/>
          <w:szCs w:val="24"/>
        </w:rPr>
        <w:t xml:space="preserve">as part of their deliberative and decision-making processes. </w:t>
      </w:r>
      <w:r w:rsidR="0024392F" w:rsidRPr="00BF1D10">
        <w:rPr>
          <w:rFonts w:ascii="Times New Roman" w:hAnsi="Times New Roman" w:cs="Times New Roman"/>
          <w:sz w:val="24"/>
          <w:szCs w:val="24"/>
        </w:rPr>
        <w:t xml:space="preserve">The Parties further recognize that some aspects of their collaboration may benefit from confidentiality to permit candid discussion of the issues. Therefore, </w:t>
      </w:r>
      <w:r w:rsidR="00AD1EB2" w:rsidRPr="00BF1D10">
        <w:rPr>
          <w:rFonts w:ascii="Times New Roman" w:hAnsi="Times New Roman" w:cs="Times New Roman"/>
          <w:sz w:val="24"/>
          <w:szCs w:val="24"/>
        </w:rPr>
        <w:t xml:space="preserve">to the extent provided for or allowed by the laws and regulations applicable to each Party, </w:t>
      </w:r>
      <w:r w:rsidR="0024392F" w:rsidRPr="00BF1D10">
        <w:rPr>
          <w:rFonts w:ascii="Times New Roman" w:hAnsi="Times New Roman" w:cs="Times New Roman"/>
          <w:sz w:val="24"/>
          <w:szCs w:val="24"/>
        </w:rPr>
        <w:t xml:space="preserve">except as provided in paragraph </w:t>
      </w:r>
      <w:proofErr w:type="spellStart"/>
      <w:r w:rsidR="0024392F" w:rsidRPr="00BF1D10">
        <w:rPr>
          <w:rFonts w:ascii="Times New Roman" w:hAnsi="Times New Roman" w:cs="Times New Roman"/>
          <w:sz w:val="24"/>
          <w:szCs w:val="24"/>
        </w:rPr>
        <w:t>V.b</w:t>
      </w:r>
      <w:proofErr w:type="spellEnd"/>
      <w:r w:rsidR="0024392F" w:rsidRPr="00BF1D10">
        <w:rPr>
          <w:rFonts w:ascii="Times New Roman" w:hAnsi="Times New Roman" w:cs="Times New Roman"/>
          <w:sz w:val="24"/>
          <w:szCs w:val="24"/>
        </w:rPr>
        <w:t xml:space="preserve">., and subject to paragraph </w:t>
      </w:r>
      <w:proofErr w:type="spellStart"/>
      <w:r w:rsidR="0024392F" w:rsidRPr="00BF1D10">
        <w:rPr>
          <w:rFonts w:ascii="Times New Roman" w:hAnsi="Times New Roman" w:cs="Times New Roman"/>
          <w:sz w:val="24"/>
          <w:szCs w:val="24"/>
        </w:rPr>
        <w:t>V.c</w:t>
      </w:r>
      <w:proofErr w:type="spellEnd"/>
      <w:r w:rsidR="0024392F" w:rsidRPr="00BF1D10">
        <w:rPr>
          <w:rFonts w:ascii="Times New Roman" w:hAnsi="Times New Roman" w:cs="Times New Roman"/>
          <w:sz w:val="24"/>
          <w:szCs w:val="24"/>
        </w:rPr>
        <w:t xml:space="preserve">., the Parties intend to maintain as confidential, and not to release in oral or written form, all communications, information, and documents exchanged between the Parties or prepared jointly as part of the </w:t>
      </w:r>
      <w:r w:rsidR="00AD1EB2" w:rsidRPr="00BF1D10">
        <w:rPr>
          <w:rFonts w:ascii="Times New Roman" w:hAnsi="Times New Roman" w:cs="Times New Roman"/>
          <w:sz w:val="24"/>
          <w:szCs w:val="24"/>
        </w:rPr>
        <w:t>activities carried out under this MOU</w:t>
      </w:r>
      <w:r w:rsidR="0024392F" w:rsidRPr="00BF1D10">
        <w:rPr>
          <w:rFonts w:ascii="Times New Roman" w:hAnsi="Times New Roman" w:cs="Times New Roman"/>
          <w:sz w:val="24"/>
          <w:szCs w:val="24"/>
        </w:rPr>
        <w:t xml:space="preserve">. [To the extent practicable and in accordance with applicable law, and except as provided in paragraph </w:t>
      </w:r>
      <w:proofErr w:type="spellStart"/>
      <w:r w:rsidR="0024392F" w:rsidRPr="00BF1D10">
        <w:rPr>
          <w:rFonts w:ascii="Times New Roman" w:hAnsi="Times New Roman" w:cs="Times New Roman"/>
          <w:sz w:val="24"/>
          <w:szCs w:val="24"/>
        </w:rPr>
        <w:t>V.b</w:t>
      </w:r>
      <w:proofErr w:type="spellEnd"/>
      <w:r w:rsidR="0024392F" w:rsidRPr="00BF1D10">
        <w:rPr>
          <w:rFonts w:ascii="Times New Roman" w:hAnsi="Times New Roman" w:cs="Times New Roman"/>
          <w:sz w:val="24"/>
          <w:szCs w:val="24"/>
        </w:rPr>
        <w:t xml:space="preserve">., the Parties also intend to maintain the confidentiality of cultural resource information that a signatory </w:t>
      </w:r>
      <w:r w:rsidR="004521F7">
        <w:rPr>
          <w:rFonts w:ascii="Times New Roman" w:hAnsi="Times New Roman" w:cs="Times New Roman"/>
          <w:sz w:val="24"/>
          <w:szCs w:val="24"/>
        </w:rPr>
        <w:t>t</w:t>
      </w:r>
      <w:r w:rsidR="0024392F" w:rsidRPr="004521F7">
        <w:rPr>
          <w:rFonts w:ascii="Times New Roman" w:hAnsi="Times New Roman" w:cs="Times New Roman"/>
          <w:sz w:val="24"/>
          <w:szCs w:val="24"/>
        </w:rPr>
        <w:t>ribe identifies as sensitive.]</w:t>
      </w:r>
    </w:p>
    <w:p w14:paraId="1293C6F9" w14:textId="31D2002B" w:rsidR="00DC7BCB" w:rsidRPr="005F453B" w:rsidRDefault="0024392F" w:rsidP="007A1CAD">
      <w:pPr>
        <w:pStyle w:val="ListParagraph"/>
        <w:keepNext/>
        <w:numPr>
          <w:ilvl w:val="1"/>
          <w:numId w:val="1"/>
        </w:numPr>
        <w:spacing w:after="0" w:line="240" w:lineRule="auto"/>
        <w:ind w:left="1080"/>
        <w:rPr>
          <w:rFonts w:ascii="Times New Roman" w:hAnsi="Times New Roman" w:cs="Times New Roman"/>
          <w:sz w:val="24"/>
          <w:szCs w:val="24"/>
        </w:rPr>
      </w:pPr>
      <w:r w:rsidRPr="00BF1D10">
        <w:rPr>
          <w:rFonts w:ascii="Times New Roman" w:hAnsi="Times New Roman" w:cs="Times New Roman"/>
          <w:sz w:val="24"/>
          <w:szCs w:val="24"/>
        </w:rPr>
        <w:t>I</w:t>
      </w:r>
      <w:r w:rsidR="00F542C4" w:rsidRPr="00BF1D10">
        <w:rPr>
          <w:rFonts w:ascii="Times New Roman" w:hAnsi="Times New Roman" w:cs="Times New Roman"/>
          <w:sz w:val="24"/>
          <w:szCs w:val="24"/>
        </w:rPr>
        <w:t xml:space="preserve">nformation claimed as, or determined to be, confidential business information may be entitled to confidential treatment. </w:t>
      </w:r>
      <w:r w:rsidR="001511D1" w:rsidRPr="00BF1D10">
        <w:rPr>
          <w:rFonts w:ascii="Times New Roman" w:hAnsi="Times New Roman" w:cs="Times New Roman"/>
          <w:sz w:val="24"/>
          <w:szCs w:val="24"/>
        </w:rPr>
        <w:t>Accordingly, t</w:t>
      </w:r>
      <w:r w:rsidR="00260E04" w:rsidRPr="00BF1D10">
        <w:rPr>
          <w:rFonts w:ascii="Times New Roman" w:hAnsi="Times New Roman" w:cs="Times New Roman"/>
          <w:sz w:val="24"/>
          <w:szCs w:val="24"/>
        </w:rPr>
        <w:t xml:space="preserve">he EPA representative will share confidential business information with other parties </w:t>
      </w:r>
      <w:r w:rsidR="001511D1" w:rsidRPr="00BF1D10">
        <w:rPr>
          <w:rFonts w:ascii="Times New Roman" w:hAnsi="Times New Roman" w:cs="Times New Roman"/>
          <w:sz w:val="24"/>
          <w:szCs w:val="24"/>
        </w:rPr>
        <w:t xml:space="preserve">only </w:t>
      </w:r>
      <w:r w:rsidR="00260E04" w:rsidRPr="00BF1D10">
        <w:rPr>
          <w:rFonts w:ascii="Times New Roman" w:hAnsi="Times New Roman" w:cs="Times New Roman"/>
          <w:sz w:val="24"/>
          <w:szCs w:val="24"/>
        </w:rPr>
        <w:t>in a manner that is consistent with 40 C.F.R. part 2, subpart B</w:t>
      </w:r>
      <w:r w:rsidR="001511D1" w:rsidRPr="00BF1D10">
        <w:rPr>
          <w:rFonts w:ascii="Times New Roman" w:hAnsi="Times New Roman" w:cs="Times New Roman"/>
          <w:sz w:val="24"/>
          <w:szCs w:val="24"/>
        </w:rPr>
        <w:t>, including but not limited to 40 C.F.R. §§</w:t>
      </w:r>
      <w:r w:rsidR="004521F7">
        <w:rPr>
          <w:rFonts w:ascii="Times New Roman" w:hAnsi="Times New Roman" w:cs="Times New Roman"/>
          <w:sz w:val="24"/>
          <w:szCs w:val="24"/>
        </w:rPr>
        <w:t> </w:t>
      </w:r>
      <w:r w:rsidR="001511D1" w:rsidRPr="004521F7">
        <w:rPr>
          <w:rFonts w:ascii="Times New Roman" w:hAnsi="Times New Roman" w:cs="Times New Roman"/>
          <w:sz w:val="24"/>
          <w:szCs w:val="24"/>
        </w:rPr>
        <w:t>2.209(c) and (e), 2.302(h)(3), and 2.310(h)(3).</w:t>
      </w:r>
      <w:r w:rsidR="00260E04" w:rsidRPr="004521F7">
        <w:rPr>
          <w:rFonts w:ascii="Times New Roman" w:hAnsi="Times New Roman" w:cs="Times New Roman"/>
          <w:sz w:val="24"/>
          <w:szCs w:val="24"/>
        </w:rPr>
        <w:t xml:space="preserve"> </w:t>
      </w:r>
      <w:r w:rsidRPr="00BF1D10">
        <w:rPr>
          <w:rFonts w:ascii="Times New Roman" w:hAnsi="Times New Roman" w:cs="Times New Roman"/>
          <w:sz w:val="24"/>
          <w:szCs w:val="24"/>
        </w:rPr>
        <w:t xml:space="preserve">Furthermore, </w:t>
      </w:r>
      <w:r w:rsidR="00AD1EB2" w:rsidRPr="00BF1D10">
        <w:rPr>
          <w:rFonts w:ascii="Times New Roman" w:hAnsi="Times New Roman" w:cs="Times New Roman"/>
          <w:sz w:val="24"/>
          <w:szCs w:val="24"/>
        </w:rPr>
        <w:t>t</w:t>
      </w:r>
      <w:r w:rsidR="00AB3876" w:rsidRPr="00BF1D10">
        <w:rPr>
          <w:rFonts w:ascii="Times New Roman" w:hAnsi="Times New Roman" w:cs="Times New Roman"/>
          <w:sz w:val="24"/>
          <w:szCs w:val="24"/>
        </w:rPr>
        <w:t>his MOU is not intended to</w:t>
      </w:r>
      <w:r w:rsidR="001C3FAB" w:rsidRPr="00BF1D10">
        <w:rPr>
          <w:rFonts w:ascii="Times New Roman" w:hAnsi="Times New Roman" w:cs="Times New Roman"/>
          <w:sz w:val="24"/>
          <w:szCs w:val="24"/>
        </w:rPr>
        <w:t xml:space="preserve"> prohibit the disclosure or use of </w:t>
      </w:r>
      <w:r w:rsidR="001B19DD" w:rsidRPr="00BF1D10">
        <w:rPr>
          <w:rFonts w:ascii="Times New Roman" w:hAnsi="Times New Roman" w:cs="Times New Roman"/>
          <w:sz w:val="24"/>
          <w:szCs w:val="24"/>
        </w:rPr>
        <w:t xml:space="preserve">the following communications, </w:t>
      </w:r>
      <w:r w:rsidR="001B19DD" w:rsidRPr="00BF1D10">
        <w:rPr>
          <w:rFonts w:ascii="Times New Roman" w:hAnsi="Times New Roman" w:cs="Times New Roman"/>
          <w:sz w:val="24"/>
          <w:szCs w:val="24"/>
        </w:rPr>
        <w:lastRenderedPageBreak/>
        <w:t>information</w:t>
      </w:r>
      <w:r w:rsidR="00E62CB2" w:rsidRPr="00BF1D10">
        <w:rPr>
          <w:rFonts w:ascii="Times New Roman" w:hAnsi="Times New Roman" w:cs="Times New Roman"/>
          <w:sz w:val="24"/>
          <w:szCs w:val="24"/>
        </w:rPr>
        <w:t>,</w:t>
      </w:r>
      <w:r w:rsidR="001B19DD" w:rsidRPr="00BF1D10">
        <w:rPr>
          <w:rFonts w:ascii="Times New Roman" w:hAnsi="Times New Roman" w:cs="Times New Roman"/>
          <w:sz w:val="24"/>
          <w:szCs w:val="24"/>
        </w:rPr>
        <w:t xml:space="preserve"> or documents: those already lawfully within the public domain; those </w:t>
      </w:r>
      <w:r w:rsidR="00A05F59" w:rsidRPr="00BF1D10">
        <w:rPr>
          <w:rFonts w:ascii="Times New Roman" w:hAnsi="Times New Roman" w:cs="Times New Roman"/>
          <w:sz w:val="24"/>
          <w:szCs w:val="24"/>
        </w:rPr>
        <w:t xml:space="preserve">determined by EPA </w:t>
      </w:r>
      <w:r w:rsidR="001B19DD" w:rsidRPr="00BF1D10">
        <w:rPr>
          <w:rFonts w:ascii="Times New Roman" w:hAnsi="Times New Roman" w:cs="Times New Roman"/>
          <w:sz w:val="24"/>
          <w:szCs w:val="24"/>
        </w:rPr>
        <w:t xml:space="preserve">to be </w:t>
      </w:r>
      <w:r w:rsidR="00A05F59" w:rsidRPr="00BF1D10">
        <w:rPr>
          <w:rFonts w:ascii="Times New Roman" w:hAnsi="Times New Roman" w:cs="Times New Roman"/>
          <w:sz w:val="24"/>
          <w:szCs w:val="24"/>
        </w:rPr>
        <w:t xml:space="preserve">subject to disclosure under </w:t>
      </w:r>
      <w:r w:rsidR="001B19DD" w:rsidRPr="00BF1D10">
        <w:rPr>
          <w:rFonts w:ascii="Times New Roman" w:hAnsi="Times New Roman" w:cs="Times New Roman"/>
          <w:sz w:val="24"/>
          <w:szCs w:val="24"/>
        </w:rPr>
        <w:t>the Freedom of Information Ac</w:t>
      </w:r>
      <w:r w:rsidR="006250B9" w:rsidRPr="00BF1D10">
        <w:rPr>
          <w:rFonts w:ascii="Times New Roman" w:hAnsi="Times New Roman" w:cs="Times New Roman"/>
          <w:sz w:val="24"/>
          <w:szCs w:val="24"/>
        </w:rPr>
        <w:t>t, 5 U.S.C.</w:t>
      </w:r>
      <w:r w:rsidR="005415AE" w:rsidRPr="00BF1D10">
        <w:rPr>
          <w:rFonts w:ascii="Times New Roman" w:hAnsi="Times New Roman" w:cs="Times New Roman"/>
          <w:sz w:val="24"/>
          <w:szCs w:val="24"/>
        </w:rPr>
        <w:t xml:space="preserve"> §</w:t>
      </w:r>
      <w:r w:rsidR="006250B9" w:rsidRPr="00BF1D10">
        <w:rPr>
          <w:rFonts w:ascii="Times New Roman" w:hAnsi="Times New Roman" w:cs="Times New Roman"/>
          <w:sz w:val="24"/>
          <w:szCs w:val="24"/>
        </w:rPr>
        <w:t xml:space="preserve"> 552</w:t>
      </w:r>
      <w:r w:rsidR="00A05F59" w:rsidRPr="00BF1D10">
        <w:rPr>
          <w:rFonts w:ascii="Times New Roman" w:hAnsi="Times New Roman" w:cs="Times New Roman"/>
          <w:sz w:val="24"/>
          <w:szCs w:val="24"/>
        </w:rPr>
        <w:t>; those determined by [</w:t>
      </w:r>
      <w:r w:rsidR="00BF1D10">
        <w:rPr>
          <w:rFonts w:ascii="Times New Roman" w:hAnsi="Times New Roman" w:cs="Times New Roman"/>
          <w:sz w:val="24"/>
          <w:szCs w:val="24"/>
        </w:rPr>
        <w:t>s</w:t>
      </w:r>
      <w:r w:rsidR="00A05F59" w:rsidRPr="00BF1D10">
        <w:rPr>
          <w:rFonts w:ascii="Times New Roman" w:hAnsi="Times New Roman" w:cs="Times New Roman"/>
          <w:sz w:val="24"/>
          <w:szCs w:val="24"/>
        </w:rPr>
        <w:t>tate/</w:t>
      </w:r>
      <w:r w:rsidR="00BF1D10">
        <w:rPr>
          <w:rFonts w:ascii="Times New Roman" w:hAnsi="Times New Roman" w:cs="Times New Roman"/>
          <w:sz w:val="24"/>
          <w:szCs w:val="24"/>
        </w:rPr>
        <w:t>t</w:t>
      </w:r>
      <w:r w:rsidR="00A05F59" w:rsidRPr="00BF1D10">
        <w:rPr>
          <w:rFonts w:ascii="Times New Roman" w:hAnsi="Times New Roman" w:cs="Times New Roman"/>
          <w:sz w:val="24"/>
          <w:szCs w:val="24"/>
        </w:rPr>
        <w:t>ribe] to be subject to disclosure under</w:t>
      </w:r>
      <w:r w:rsidR="001B19DD" w:rsidRPr="00BF1D10">
        <w:rPr>
          <w:rFonts w:ascii="Times New Roman" w:hAnsi="Times New Roman" w:cs="Times New Roman"/>
          <w:sz w:val="24"/>
          <w:szCs w:val="24"/>
        </w:rPr>
        <w:t xml:space="preserve"> [</w:t>
      </w:r>
      <w:r w:rsidR="005D31DE" w:rsidRPr="007A1CAD">
        <w:rPr>
          <w:rFonts w:ascii="Times New Roman" w:hAnsi="Times New Roman" w:cs="Times New Roman"/>
          <w:sz w:val="24"/>
          <w:szCs w:val="24"/>
        </w:rPr>
        <w:t xml:space="preserve">insert appropriate </w:t>
      </w:r>
      <w:r w:rsidR="00BF1D10">
        <w:rPr>
          <w:rFonts w:ascii="Times New Roman" w:hAnsi="Times New Roman" w:cs="Times New Roman"/>
          <w:sz w:val="24"/>
          <w:szCs w:val="24"/>
        </w:rPr>
        <w:t>s</w:t>
      </w:r>
      <w:r w:rsidR="001B19DD" w:rsidRPr="007A1CAD">
        <w:rPr>
          <w:rFonts w:ascii="Times New Roman" w:hAnsi="Times New Roman" w:cs="Times New Roman"/>
          <w:sz w:val="24"/>
          <w:szCs w:val="24"/>
        </w:rPr>
        <w:t>tate</w:t>
      </w:r>
      <w:r w:rsidR="00A05F59" w:rsidRPr="007A1CAD">
        <w:rPr>
          <w:rFonts w:ascii="Times New Roman" w:hAnsi="Times New Roman" w:cs="Times New Roman"/>
          <w:sz w:val="24"/>
          <w:szCs w:val="24"/>
        </w:rPr>
        <w:t>/</w:t>
      </w:r>
      <w:r w:rsidR="00BF1D10">
        <w:rPr>
          <w:rFonts w:ascii="Times New Roman" w:hAnsi="Times New Roman" w:cs="Times New Roman"/>
          <w:sz w:val="24"/>
          <w:szCs w:val="24"/>
        </w:rPr>
        <w:t>t</w:t>
      </w:r>
      <w:r w:rsidR="00A05F59" w:rsidRPr="007A1CAD">
        <w:rPr>
          <w:rFonts w:ascii="Times New Roman" w:hAnsi="Times New Roman" w:cs="Times New Roman"/>
          <w:sz w:val="24"/>
          <w:szCs w:val="24"/>
        </w:rPr>
        <w:t>ribal</w:t>
      </w:r>
      <w:r w:rsidR="005D31DE" w:rsidRPr="007A1CAD">
        <w:rPr>
          <w:rFonts w:ascii="Times New Roman" w:hAnsi="Times New Roman" w:cs="Times New Roman"/>
          <w:sz w:val="24"/>
          <w:szCs w:val="24"/>
        </w:rPr>
        <w:t xml:space="preserve"> FOIA</w:t>
      </w:r>
      <w:r w:rsidR="001B19DD" w:rsidRPr="007A1CAD">
        <w:rPr>
          <w:rFonts w:ascii="Times New Roman" w:hAnsi="Times New Roman" w:cs="Times New Roman"/>
          <w:sz w:val="24"/>
          <w:szCs w:val="24"/>
        </w:rPr>
        <w:t xml:space="preserve"> laws</w:t>
      </w:r>
      <w:r w:rsidR="006250B9" w:rsidRPr="00BF1D10">
        <w:rPr>
          <w:rFonts w:ascii="Times New Roman" w:hAnsi="Times New Roman" w:cs="Times New Roman"/>
          <w:sz w:val="24"/>
          <w:szCs w:val="24"/>
        </w:rPr>
        <w:t>]</w:t>
      </w:r>
      <w:r w:rsidR="001B19DD" w:rsidRPr="00BF1D10">
        <w:rPr>
          <w:rFonts w:ascii="Times New Roman" w:hAnsi="Times New Roman" w:cs="Times New Roman"/>
          <w:sz w:val="24"/>
          <w:szCs w:val="24"/>
        </w:rPr>
        <w:t xml:space="preserve">; </w:t>
      </w:r>
      <w:r w:rsidR="006250B9" w:rsidRPr="00BF1D10">
        <w:rPr>
          <w:rFonts w:ascii="Times New Roman" w:hAnsi="Times New Roman" w:cs="Times New Roman"/>
          <w:sz w:val="24"/>
          <w:szCs w:val="24"/>
        </w:rPr>
        <w:t xml:space="preserve">and </w:t>
      </w:r>
      <w:r w:rsidR="001B19DD" w:rsidRPr="00BF1D10">
        <w:rPr>
          <w:rFonts w:ascii="Times New Roman" w:hAnsi="Times New Roman" w:cs="Times New Roman"/>
          <w:sz w:val="24"/>
          <w:szCs w:val="24"/>
        </w:rPr>
        <w:t>those that need to be disclosed in order to protect public health, welfare, or the environment</w:t>
      </w:r>
      <w:r w:rsidR="00EB0696" w:rsidRPr="005F453B">
        <w:rPr>
          <w:rFonts w:ascii="Times New Roman" w:hAnsi="Times New Roman" w:cs="Times New Roman"/>
          <w:sz w:val="24"/>
          <w:szCs w:val="24"/>
        </w:rPr>
        <w:t xml:space="preserve"> as permitted by law</w:t>
      </w:r>
      <w:r w:rsidR="001B19DD" w:rsidRPr="005F453B">
        <w:rPr>
          <w:rFonts w:ascii="Times New Roman" w:hAnsi="Times New Roman" w:cs="Times New Roman"/>
          <w:sz w:val="24"/>
          <w:szCs w:val="24"/>
        </w:rPr>
        <w:t xml:space="preserve">. </w:t>
      </w:r>
    </w:p>
    <w:p w14:paraId="4A45051D" w14:textId="3CB600F4" w:rsidR="001B19DD" w:rsidRPr="005F453B" w:rsidRDefault="000F2A6A" w:rsidP="007A1CAD">
      <w:pPr>
        <w:pStyle w:val="ListParagraph"/>
        <w:keepNext/>
        <w:numPr>
          <w:ilvl w:val="1"/>
          <w:numId w:val="1"/>
        </w:numPr>
        <w:spacing w:after="0" w:line="240" w:lineRule="auto"/>
        <w:ind w:left="1080"/>
        <w:rPr>
          <w:rFonts w:ascii="Times New Roman" w:hAnsi="Times New Roman" w:cs="Times New Roman"/>
          <w:sz w:val="24"/>
          <w:szCs w:val="24"/>
        </w:rPr>
      </w:pPr>
      <w:r w:rsidRPr="00C20211">
        <w:rPr>
          <w:rFonts w:ascii="Times New Roman" w:hAnsi="Times New Roman" w:cs="Times New Roman"/>
          <w:sz w:val="24"/>
          <w:szCs w:val="24"/>
        </w:rPr>
        <w:t xml:space="preserve">Each </w:t>
      </w:r>
      <w:r w:rsidR="00AB3876" w:rsidRPr="004521F7">
        <w:rPr>
          <w:rFonts w:ascii="Times New Roman" w:hAnsi="Times New Roman" w:cs="Times New Roman"/>
          <w:sz w:val="24"/>
          <w:szCs w:val="24"/>
        </w:rPr>
        <w:t>Part</w:t>
      </w:r>
      <w:r w:rsidRPr="004521F7">
        <w:rPr>
          <w:rFonts w:ascii="Times New Roman" w:hAnsi="Times New Roman" w:cs="Times New Roman"/>
          <w:sz w:val="24"/>
          <w:szCs w:val="24"/>
        </w:rPr>
        <w:t>y</w:t>
      </w:r>
      <w:r w:rsidR="00AB3876" w:rsidRPr="004521F7">
        <w:rPr>
          <w:rFonts w:ascii="Times New Roman" w:hAnsi="Times New Roman" w:cs="Times New Roman"/>
          <w:sz w:val="24"/>
          <w:szCs w:val="24"/>
        </w:rPr>
        <w:t xml:space="preserve"> intend</w:t>
      </w:r>
      <w:r w:rsidRPr="004521F7">
        <w:rPr>
          <w:rFonts w:ascii="Times New Roman" w:hAnsi="Times New Roman" w:cs="Times New Roman"/>
          <w:sz w:val="24"/>
          <w:szCs w:val="24"/>
        </w:rPr>
        <w:t>s</w:t>
      </w:r>
      <w:r w:rsidR="00AB3876" w:rsidRPr="004521F7">
        <w:rPr>
          <w:rFonts w:ascii="Times New Roman" w:hAnsi="Times New Roman" w:cs="Times New Roman"/>
          <w:sz w:val="24"/>
          <w:szCs w:val="24"/>
        </w:rPr>
        <w:t xml:space="preserve"> to </w:t>
      </w:r>
      <w:r w:rsidR="001C3FAB" w:rsidRPr="004521F7">
        <w:rPr>
          <w:rFonts w:ascii="Times New Roman" w:hAnsi="Times New Roman" w:cs="Times New Roman"/>
          <w:sz w:val="24"/>
          <w:szCs w:val="24"/>
        </w:rPr>
        <w:t xml:space="preserve">properly label </w:t>
      </w:r>
      <w:r w:rsidR="008A54F0" w:rsidRPr="004521F7">
        <w:rPr>
          <w:rFonts w:ascii="Times New Roman" w:hAnsi="Times New Roman" w:cs="Times New Roman"/>
          <w:sz w:val="24"/>
          <w:szCs w:val="24"/>
        </w:rPr>
        <w:t>as privileged each document for</w:t>
      </w:r>
      <w:r w:rsidR="001C3FAB" w:rsidRPr="004521F7">
        <w:rPr>
          <w:rFonts w:ascii="Times New Roman" w:hAnsi="Times New Roman" w:cs="Times New Roman"/>
          <w:sz w:val="24"/>
          <w:szCs w:val="24"/>
        </w:rPr>
        <w:t xml:space="preserve"> </w:t>
      </w:r>
      <w:r w:rsidR="001511D1" w:rsidRPr="004521F7">
        <w:rPr>
          <w:rFonts w:ascii="Times New Roman" w:hAnsi="Times New Roman" w:cs="Times New Roman"/>
          <w:sz w:val="24"/>
          <w:szCs w:val="24"/>
        </w:rPr>
        <w:t xml:space="preserve">which </w:t>
      </w:r>
      <w:r w:rsidRPr="004521F7">
        <w:rPr>
          <w:rFonts w:ascii="Times New Roman" w:hAnsi="Times New Roman" w:cs="Times New Roman"/>
          <w:sz w:val="24"/>
          <w:szCs w:val="24"/>
        </w:rPr>
        <w:t xml:space="preserve">it </w:t>
      </w:r>
      <w:r w:rsidR="00AB3876" w:rsidRPr="004521F7">
        <w:rPr>
          <w:rFonts w:ascii="Times New Roman" w:hAnsi="Times New Roman" w:cs="Times New Roman"/>
          <w:sz w:val="24"/>
          <w:szCs w:val="24"/>
        </w:rPr>
        <w:t xml:space="preserve">could </w:t>
      </w:r>
      <w:r w:rsidR="001C3FAB" w:rsidRPr="00BF1D10">
        <w:rPr>
          <w:rFonts w:ascii="Times New Roman" w:hAnsi="Times New Roman" w:cs="Times New Roman"/>
          <w:sz w:val="24"/>
          <w:szCs w:val="24"/>
        </w:rPr>
        <w:t xml:space="preserve">assert </w:t>
      </w:r>
      <w:r w:rsidRPr="00BF1D10">
        <w:rPr>
          <w:rFonts w:ascii="Times New Roman" w:hAnsi="Times New Roman" w:cs="Times New Roman"/>
          <w:sz w:val="24"/>
          <w:szCs w:val="24"/>
        </w:rPr>
        <w:t xml:space="preserve">any </w:t>
      </w:r>
      <w:r w:rsidR="001C3FAB" w:rsidRPr="00BF1D10">
        <w:rPr>
          <w:rFonts w:ascii="Times New Roman" w:hAnsi="Times New Roman" w:cs="Times New Roman"/>
          <w:sz w:val="24"/>
          <w:szCs w:val="24"/>
        </w:rPr>
        <w:t xml:space="preserve">privilege. </w:t>
      </w:r>
      <w:r w:rsidRPr="00BF1D10">
        <w:rPr>
          <w:rFonts w:ascii="Times New Roman" w:hAnsi="Times New Roman" w:cs="Times New Roman"/>
          <w:sz w:val="24"/>
          <w:szCs w:val="24"/>
        </w:rPr>
        <w:t xml:space="preserve">Each </w:t>
      </w:r>
      <w:r w:rsidR="006250B9" w:rsidRPr="00BF1D10">
        <w:rPr>
          <w:rFonts w:ascii="Times New Roman" w:hAnsi="Times New Roman" w:cs="Times New Roman"/>
          <w:sz w:val="24"/>
          <w:szCs w:val="24"/>
        </w:rPr>
        <w:t>Part</w:t>
      </w:r>
      <w:r w:rsidRPr="00BF1D10">
        <w:rPr>
          <w:rFonts w:ascii="Times New Roman" w:hAnsi="Times New Roman" w:cs="Times New Roman"/>
          <w:sz w:val="24"/>
          <w:szCs w:val="24"/>
        </w:rPr>
        <w:t>y</w:t>
      </w:r>
      <w:r w:rsidR="008A54F0" w:rsidRPr="00BF1D10">
        <w:rPr>
          <w:rFonts w:ascii="Times New Roman" w:hAnsi="Times New Roman" w:cs="Times New Roman"/>
          <w:sz w:val="24"/>
          <w:szCs w:val="24"/>
        </w:rPr>
        <w:t xml:space="preserve"> </w:t>
      </w:r>
      <w:r w:rsidR="006250B9" w:rsidRPr="00BF1D10">
        <w:rPr>
          <w:rFonts w:ascii="Times New Roman" w:hAnsi="Times New Roman" w:cs="Times New Roman"/>
          <w:sz w:val="24"/>
          <w:szCs w:val="24"/>
        </w:rPr>
        <w:t>intend</w:t>
      </w:r>
      <w:r w:rsidRPr="00BF1D10">
        <w:rPr>
          <w:rFonts w:ascii="Times New Roman" w:hAnsi="Times New Roman" w:cs="Times New Roman"/>
          <w:sz w:val="24"/>
          <w:szCs w:val="24"/>
        </w:rPr>
        <w:t>s</w:t>
      </w:r>
      <w:r w:rsidR="006250B9" w:rsidRPr="00BF1D10">
        <w:rPr>
          <w:rFonts w:ascii="Times New Roman" w:hAnsi="Times New Roman" w:cs="Times New Roman"/>
          <w:sz w:val="24"/>
          <w:szCs w:val="24"/>
        </w:rPr>
        <w:t xml:space="preserve"> to mark</w:t>
      </w:r>
      <w:r w:rsidR="001C3FAB" w:rsidRPr="00BF1D10">
        <w:rPr>
          <w:rFonts w:ascii="Times New Roman" w:hAnsi="Times New Roman" w:cs="Times New Roman"/>
          <w:sz w:val="24"/>
          <w:szCs w:val="24"/>
        </w:rPr>
        <w:t xml:space="preserve"> privileged materials </w:t>
      </w:r>
      <w:r w:rsidR="006250B9" w:rsidRPr="00BF1D10">
        <w:rPr>
          <w:rFonts w:ascii="Times New Roman" w:hAnsi="Times New Roman" w:cs="Times New Roman"/>
          <w:sz w:val="24"/>
          <w:szCs w:val="24"/>
        </w:rPr>
        <w:t>with</w:t>
      </w:r>
      <w:r w:rsidR="001C3FAB" w:rsidRPr="00BF1D10">
        <w:rPr>
          <w:rFonts w:ascii="Times New Roman" w:hAnsi="Times New Roman" w:cs="Times New Roman"/>
          <w:sz w:val="24"/>
          <w:szCs w:val="24"/>
        </w:rPr>
        <w:t xml:space="preserve"> a header, in boldfaced type, on the first page of each such document to read as follows: </w:t>
      </w:r>
      <w:r w:rsidR="006666BF" w:rsidRPr="00BF1D10">
        <w:rPr>
          <w:rFonts w:ascii="Times New Roman" w:hAnsi="Times New Roman" w:cs="Times New Roman"/>
          <w:sz w:val="24"/>
          <w:szCs w:val="24"/>
        </w:rPr>
        <w:t>“</w:t>
      </w:r>
      <w:r w:rsidR="001C3FAB" w:rsidRPr="00BF1D10">
        <w:rPr>
          <w:rFonts w:ascii="Times New Roman" w:hAnsi="Times New Roman" w:cs="Times New Roman"/>
          <w:sz w:val="24"/>
          <w:szCs w:val="24"/>
        </w:rPr>
        <w:t>Not for Public Release; Exempt from Disclosure</w:t>
      </w:r>
      <w:r w:rsidR="00FC20C8" w:rsidRPr="00BF1D10">
        <w:rPr>
          <w:rFonts w:ascii="Times New Roman" w:hAnsi="Times New Roman" w:cs="Times New Roman"/>
          <w:sz w:val="24"/>
          <w:szCs w:val="24"/>
        </w:rPr>
        <w:t>.</w:t>
      </w:r>
      <w:r w:rsidR="00062F6B" w:rsidRPr="00BF1D10">
        <w:rPr>
          <w:rFonts w:ascii="Times New Roman" w:hAnsi="Times New Roman" w:cs="Times New Roman"/>
          <w:sz w:val="24"/>
          <w:szCs w:val="24"/>
        </w:rPr>
        <w:t>”</w:t>
      </w:r>
      <w:r w:rsidR="00FC20C8" w:rsidRPr="00BF1D10">
        <w:rPr>
          <w:rFonts w:ascii="Times New Roman" w:hAnsi="Times New Roman" w:cs="Times New Roman"/>
          <w:sz w:val="24"/>
          <w:szCs w:val="24"/>
        </w:rPr>
        <w:t xml:space="preserve"> </w:t>
      </w:r>
      <w:r w:rsidRPr="00BF1D10">
        <w:rPr>
          <w:rFonts w:ascii="Times New Roman" w:hAnsi="Times New Roman" w:cs="Times New Roman"/>
          <w:sz w:val="24"/>
          <w:szCs w:val="24"/>
        </w:rPr>
        <w:t xml:space="preserve">Each Party </w:t>
      </w:r>
      <w:r w:rsidR="00C83544" w:rsidRPr="00BF1D10">
        <w:rPr>
          <w:rFonts w:ascii="Times New Roman" w:hAnsi="Times New Roman" w:cs="Times New Roman"/>
          <w:sz w:val="24"/>
          <w:szCs w:val="24"/>
        </w:rPr>
        <w:t>intend</w:t>
      </w:r>
      <w:r w:rsidRPr="00BF1D10">
        <w:rPr>
          <w:rFonts w:ascii="Times New Roman" w:hAnsi="Times New Roman" w:cs="Times New Roman"/>
          <w:sz w:val="24"/>
          <w:szCs w:val="24"/>
        </w:rPr>
        <w:t>s</w:t>
      </w:r>
      <w:r w:rsidR="00C83544" w:rsidRPr="00BF1D10">
        <w:rPr>
          <w:rFonts w:ascii="Times New Roman" w:hAnsi="Times New Roman" w:cs="Times New Roman"/>
          <w:sz w:val="24"/>
          <w:szCs w:val="24"/>
        </w:rPr>
        <w:t xml:space="preserve"> to label a</w:t>
      </w:r>
      <w:r w:rsidR="001B19DD" w:rsidRPr="00BF1D10">
        <w:rPr>
          <w:rFonts w:ascii="Times New Roman" w:hAnsi="Times New Roman" w:cs="Times New Roman"/>
          <w:sz w:val="24"/>
          <w:szCs w:val="24"/>
        </w:rPr>
        <w:t xml:space="preserve">ll pre-decisional drafts of studies, reports, or </w:t>
      </w:r>
      <w:r w:rsidR="00582913" w:rsidRPr="00BF1D10">
        <w:rPr>
          <w:rFonts w:ascii="Times New Roman" w:hAnsi="Times New Roman" w:cs="Times New Roman"/>
          <w:sz w:val="24"/>
          <w:szCs w:val="24"/>
        </w:rPr>
        <w:t>analyses as</w:t>
      </w:r>
      <w:r w:rsidR="001B19DD" w:rsidRPr="00BF1D10">
        <w:rPr>
          <w:rFonts w:ascii="Times New Roman" w:hAnsi="Times New Roman" w:cs="Times New Roman"/>
          <w:sz w:val="24"/>
          <w:szCs w:val="24"/>
        </w:rPr>
        <w:t xml:space="preserve"> “Draft.” </w:t>
      </w:r>
      <w:r w:rsidR="008A54F0" w:rsidRPr="00BF1D10">
        <w:rPr>
          <w:rFonts w:ascii="Times New Roman" w:hAnsi="Times New Roman" w:cs="Times New Roman"/>
          <w:sz w:val="24"/>
          <w:szCs w:val="24"/>
        </w:rPr>
        <w:t>Each</w:t>
      </w:r>
      <w:r w:rsidRPr="00BF1D10">
        <w:rPr>
          <w:rFonts w:ascii="Times New Roman" w:hAnsi="Times New Roman" w:cs="Times New Roman"/>
          <w:sz w:val="24"/>
          <w:szCs w:val="24"/>
        </w:rPr>
        <w:t xml:space="preserve"> </w:t>
      </w:r>
      <w:r w:rsidR="008A54F0" w:rsidRPr="00BF1D10">
        <w:rPr>
          <w:rFonts w:ascii="Times New Roman" w:hAnsi="Times New Roman" w:cs="Times New Roman"/>
          <w:sz w:val="24"/>
          <w:szCs w:val="24"/>
        </w:rPr>
        <w:t>Party</w:t>
      </w:r>
      <w:r w:rsidR="00DC7BCB" w:rsidRPr="00BF1D10">
        <w:rPr>
          <w:rFonts w:ascii="Times New Roman" w:hAnsi="Times New Roman" w:cs="Times New Roman"/>
          <w:sz w:val="24"/>
          <w:szCs w:val="24"/>
        </w:rPr>
        <w:t xml:space="preserve"> </w:t>
      </w:r>
      <w:r w:rsidR="00AB3876" w:rsidRPr="00BF1D10">
        <w:rPr>
          <w:rFonts w:ascii="Times New Roman" w:hAnsi="Times New Roman" w:cs="Times New Roman"/>
          <w:sz w:val="24"/>
          <w:szCs w:val="24"/>
        </w:rPr>
        <w:t>understand</w:t>
      </w:r>
      <w:r w:rsidR="008A54F0" w:rsidRPr="00BF1D10">
        <w:rPr>
          <w:rFonts w:ascii="Times New Roman" w:hAnsi="Times New Roman" w:cs="Times New Roman"/>
          <w:sz w:val="24"/>
          <w:szCs w:val="24"/>
        </w:rPr>
        <w:t>s</w:t>
      </w:r>
      <w:r w:rsidR="00DC7BCB" w:rsidRPr="00BF1D10">
        <w:rPr>
          <w:rFonts w:ascii="Times New Roman" w:hAnsi="Times New Roman" w:cs="Times New Roman"/>
          <w:sz w:val="24"/>
          <w:szCs w:val="24"/>
        </w:rPr>
        <w:t xml:space="preserve"> that failure to </w:t>
      </w:r>
      <w:r w:rsidR="00C5237E" w:rsidRPr="00BF1D10">
        <w:rPr>
          <w:rFonts w:ascii="Times New Roman" w:hAnsi="Times New Roman" w:cs="Times New Roman"/>
          <w:sz w:val="24"/>
          <w:szCs w:val="24"/>
        </w:rPr>
        <w:t xml:space="preserve">so mark information developed or shared under this </w:t>
      </w:r>
      <w:r w:rsidR="00886AA1" w:rsidRPr="00BF1D10">
        <w:rPr>
          <w:rFonts w:ascii="Times New Roman" w:hAnsi="Times New Roman" w:cs="Times New Roman"/>
          <w:sz w:val="24"/>
          <w:szCs w:val="24"/>
        </w:rPr>
        <w:t>MOU</w:t>
      </w:r>
      <w:r w:rsidR="00F42F64" w:rsidRPr="00BF1D10">
        <w:rPr>
          <w:rFonts w:ascii="Times New Roman" w:hAnsi="Times New Roman" w:cs="Times New Roman"/>
          <w:sz w:val="24"/>
          <w:szCs w:val="24"/>
        </w:rPr>
        <w:t>, or an inadvertent disclosure of such information,</w:t>
      </w:r>
      <w:r w:rsidR="00C5237E" w:rsidRPr="00BF1D10">
        <w:rPr>
          <w:rFonts w:ascii="Times New Roman" w:hAnsi="Times New Roman" w:cs="Times New Roman"/>
          <w:sz w:val="24"/>
          <w:szCs w:val="24"/>
        </w:rPr>
        <w:t xml:space="preserve"> does not preclude the </w:t>
      </w:r>
      <w:r w:rsidR="00F77481" w:rsidRPr="00BF1D10">
        <w:rPr>
          <w:rFonts w:ascii="Times New Roman" w:hAnsi="Times New Roman" w:cs="Times New Roman"/>
          <w:sz w:val="24"/>
          <w:szCs w:val="24"/>
        </w:rPr>
        <w:t>Parties</w:t>
      </w:r>
      <w:r w:rsidR="00C5237E" w:rsidRPr="00BF1D10">
        <w:rPr>
          <w:rFonts w:ascii="Times New Roman" w:hAnsi="Times New Roman" w:cs="Times New Roman"/>
          <w:sz w:val="24"/>
          <w:szCs w:val="24"/>
        </w:rPr>
        <w:t xml:space="preserve"> from asserting the protections under the Freedom of Information Act or [</w:t>
      </w:r>
      <w:r w:rsidR="00BF1D10">
        <w:rPr>
          <w:rFonts w:ascii="Times New Roman" w:hAnsi="Times New Roman" w:cs="Times New Roman"/>
          <w:sz w:val="24"/>
          <w:szCs w:val="24"/>
        </w:rPr>
        <w:t>s</w:t>
      </w:r>
      <w:r w:rsidR="00C5237E" w:rsidRPr="00BF1D10">
        <w:rPr>
          <w:rFonts w:ascii="Times New Roman" w:hAnsi="Times New Roman" w:cs="Times New Roman"/>
          <w:sz w:val="24"/>
          <w:szCs w:val="24"/>
        </w:rPr>
        <w:t>tate</w:t>
      </w:r>
      <w:r w:rsidR="006666BF" w:rsidRPr="00BF1D10">
        <w:rPr>
          <w:rFonts w:ascii="Times New Roman" w:hAnsi="Times New Roman" w:cs="Times New Roman"/>
          <w:sz w:val="24"/>
          <w:szCs w:val="24"/>
        </w:rPr>
        <w:t>/</w:t>
      </w:r>
      <w:r w:rsidR="00BF1D10">
        <w:rPr>
          <w:rFonts w:ascii="Times New Roman" w:hAnsi="Times New Roman" w:cs="Times New Roman"/>
          <w:sz w:val="24"/>
          <w:szCs w:val="24"/>
        </w:rPr>
        <w:t>t</w:t>
      </w:r>
      <w:r w:rsidR="006666BF" w:rsidRPr="00BF1D10">
        <w:rPr>
          <w:rFonts w:ascii="Times New Roman" w:hAnsi="Times New Roman" w:cs="Times New Roman"/>
          <w:sz w:val="24"/>
          <w:szCs w:val="24"/>
        </w:rPr>
        <w:t>ribal</w:t>
      </w:r>
      <w:r w:rsidR="00C5237E" w:rsidRPr="00BF1D10">
        <w:rPr>
          <w:rFonts w:ascii="Times New Roman" w:hAnsi="Times New Roman" w:cs="Times New Roman"/>
          <w:sz w:val="24"/>
          <w:szCs w:val="24"/>
        </w:rPr>
        <w:t>] law, or from asserting privileges and exceptions in seeking to protect the information from discovery.</w:t>
      </w:r>
    </w:p>
    <w:p w14:paraId="54E20E63" w14:textId="77777777" w:rsidR="00E8408E" w:rsidRPr="00C20211" w:rsidRDefault="00E8408E" w:rsidP="007A1CAD">
      <w:pPr>
        <w:pStyle w:val="ListParagraph"/>
        <w:keepNext/>
        <w:spacing w:after="0" w:line="240" w:lineRule="auto"/>
        <w:ind w:left="1080"/>
        <w:rPr>
          <w:rFonts w:ascii="Times New Roman" w:hAnsi="Times New Roman" w:cs="Times New Roman"/>
          <w:sz w:val="24"/>
          <w:szCs w:val="24"/>
        </w:rPr>
      </w:pPr>
    </w:p>
    <w:p w14:paraId="3E2C5A48" w14:textId="63C41DBD" w:rsidR="001C4199" w:rsidRPr="007A1CAD" w:rsidRDefault="00C5237E" w:rsidP="00BF1D10">
      <w:pPr>
        <w:pStyle w:val="ListParagraph"/>
        <w:numPr>
          <w:ilvl w:val="0"/>
          <w:numId w:val="1"/>
        </w:numPr>
        <w:spacing w:after="0" w:line="240" w:lineRule="auto"/>
        <w:ind w:left="720"/>
        <w:rPr>
          <w:rFonts w:ascii="Times New Roman" w:hAnsi="Times New Roman" w:cs="Times New Roman"/>
          <w:b/>
          <w:sz w:val="24"/>
          <w:szCs w:val="24"/>
        </w:rPr>
      </w:pPr>
      <w:r w:rsidRPr="007A1CAD">
        <w:rPr>
          <w:rFonts w:ascii="Times New Roman" w:hAnsi="Times New Roman" w:cs="Times New Roman"/>
          <w:b/>
          <w:sz w:val="24"/>
          <w:szCs w:val="24"/>
        </w:rPr>
        <w:t>GENERAL PROVISIONS</w:t>
      </w:r>
    </w:p>
    <w:p w14:paraId="46905B51" w14:textId="77777777" w:rsidR="001C4199" w:rsidRPr="00BF1D10" w:rsidRDefault="001C4199" w:rsidP="009B65DB">
      <w:pPr>
        <w:pStyle w:val="ListParagraph"/>
        <w:spacing w:after="0" w:line="240" w:lineRule="auto"/>
        <w:ind w:left="1080"/>
        <w:rPr>
          <w:rFonts w:ascii="Times New Roman" w:hAnsi="Times New Roman" w:cs="Times New Roman"/>
          <w:sz w:val="24"/>
          <w:szCs w:val="24"/>
        </w:rPr>
      </w:pPr>
    </w:p>
    <w:p w14:paraId="2B0C0021" w14:textId="61ECD0DB" w:rsidR="006B6CF8" w:rsidRPr="00BF1D10" w:rsidRDefault="006B6CF8" w:rsidP="007A1CAD">
      <w:pPr>
        <w:pStyle w:val="ListParagraph"/>
        <w:keepNext/>
        <w:numPr>
          <w:ilvl w:val="1"/>
          <w:numId w:val="1"/>
        </w:numPr>
        <w:spacing w:after="0" w:line="240" w:lineRule="auto"/>
        <w:ind w:left="1080"/>
        <w:rPr>
          <w:rFonts w:ascii="Times New Roman" w:hAnsi="Times New Roman" w:cs="Times New Roman"/>
          <w:sz w:val="24"/>
          <w:szCs w:val="24"/>
        </w:rPr>
      </w:pPr>
      <w:r w:rsidRPr="00BF1D10">
        <w:rPr>
          <w:rFonts w:ascii="Times New Roman" w:hAnsi="Times New Roman" w:cs="Times New Roman"/>
          <w:sz w:val="24"/>
          <w:szCs w:val="24"/>
        </w:rPr>
        <w:t xml:space="preserve">Notwithstanding any provision of this </w:t>
      </w:r>
      <w:r w:rsidR="00886AA1" w:rsidRPr="00BF1D10">
        <w:rPr>
          <w:rFonts w:ascii="Times New Roman" w:hAnsi="Times New Roman" w:cs="Times New Roman"/>
          <w:sz w:val="24"/>
          <w:szCs w:val="24"/>
        </w:rPr>
        <w:t>MOU</w:t>
      </w:r>
      <w:r w:rsidRPr="00BF1D10">
        <w:rPr>
          <w:rFonts w:ascii="Times New Roman" w:hAnsi="Times New Roman" w:cs="Times New Roman"/>
          <w:sz w:val="24"/>
          <w:szCs w:val="24"/>
        </w:rPr>
        <w:t>, EPA and [</w:t>
      </w:r>
      <w:r w:rsidR="00BF1D10">
        <w:rPr>
          <w:rFonts w:ascii="Times New Roman" w:hAnsi="Times New Roman" w:cs="Times New Roman"/>
          <w:sz w:val="24"/>
          <w:szCs w:val="24"/>
        </w:rPr>
        <w:t>s</w:t>
      </w:r>
      <w:r w:rsidR="00002743" w:rsidRPr="00BF1D10">
        <w:rPr>
          <w:rFonts w:ascii="Times New Roman" w:hAnsi="Times New Roman" w:cs="Times New Roman"/>
          <w:sz w:val="24"/>
          <w:szCs w:val="24"/>
        </w:rPr>
        <w:t>tate/</w:t>
      </w:r>
      <w:r w:rsidR="00BF1D10">
        <w:rPr>
          <w:rFonts w:ascii="Times New Roman" w:hAnsi="Times New Roman" w:cs="Times New Roman"/>
          <w:sz w:val="24"/>
          <w:szCs w:val="24"/>
        </w:rPr>
        <w:t>t</w:t>
      </w:r>
      <w:r w:rsidR="00002743" w:rsidRPr="00BF1D10">
        <w:rPr>
          <w:rFonts w:ascii="Times New Roman" w:hAnsi="Times New Roman" w:cs="Times New Roman"/>
          <w:sz w:val="24"/>
          <w:szCs w:val="24"/>
        </w:rPr>
        <w:t>ribe</w:t>
      </w:r>
      <w:r w:rsidR="00593877" w:rsidRPr="00BF1D10">
        <w:rPr>
          <w:rFonts w:ascii="Times New Roman" w:hAnsi="Times New Roman" w:cs="Times New Roman"/>
          <w:sz w:val="24"/>
          <w:szCs w:val="24"/>
        </w:rPr>
        <w:t>/</w:t>
      </w:r>
      <w:r w:rsidR="00BF1D10">
        <w:rPr>
          <w:rFonts w:ascii="Times New Roman" w:hAnsi="Times New Roman" w:cs="Times New Roman"/>
          <w:sz w:val="24"/>
          <w:szCs w:val="24"/>
        </w:rPr>
        <w:t>o</w:t>
      </w:r>
      <w:r w:rsidR="00593877" w:rsidRPr="00BF1D10">
        <w:rPr>
          <w:rFonts w:ascii="Times New Roman" w:hAnsi="Times New Roman" w:cs="Times New Roman"/>
          <w:sz w:val="24"/>
          <w:szCs w:val="24"/>
        </w:rPr>
        <w:t xml:space="preserve">ther </w:t>
      </w:r>
      <w:r w:rsidR="00BF1D10">
        <w:rPr>
          <w:rFonts w:ascii="Times New Roman" w:hAnsi="Times New Roman" w:cs="Times New Roman"/>
          <w:sz w:val="24"/>
          <w:szCs w:val="24"/>
        </w:rPr>
        <w:t>federal</w:t>
      </w:r>
      <w:r w:rsidR="00593877" w:rsidRPr="00BF1D10">
        <w:rPr>
          <w:rFonts w:ascii="Times New Roman" w:hAnsi="Times New Roman" w:cs="Times New Roman"/>
          <w:sz w:val="24"/>
          <w:szCs w:val="24"/>
        </w:rPr>
        <w:t xml:space="preserve"> </w:t>
      </w:r>
      <w:r w:rsidR="00BF1D10">
        <w:rPr>
          <w:rFonts w:ascii="Times New Roman" w:hAnsi="Times New Roman" w:cs="Times New Roman"/>
          <w:sz w:val="24"/>
          <w:szCs w:val="24"/>
        </w:rPr>
        <w:t>a</w:t>
      </w:r>
      <w:r w:rsidR="00593877" w:rsidRPr="00BF1D10">
        <w:rPr>
          <w:rFonts w:ascii="Times New Roman" w:hAnsi="Times New Roman" w:cs="Times New Roman"/>
          <w:sz w:val="24"/>
          <w:szCs w:val="24"/>
        </w:rPr>
        <w:t>gency</w:t>
      </w:r>
      <w:r w:rsidRPr="00BF1D10">
        <w:rPr>
          <w:rFonts w:ascii="Times New Roman" w:hAnsi="Times New Roman" w:cs="Times New Roman"/>
          <w:sz w:val="24"/>
          <w:szCs w:val="24"/>
        </w:rPr>
        <w:t>] reserve their righ</w:t>
      </w:r>
      <w:r w:rsidR="007A1CAD">
        <w:rPr>
          <w:rFonts w:ascii="Times New Roman" w:hAnsi="Times New Roman" w:cs="Times New Roman"/>
          <w:sz w:val="24"/>
          <w:szCs w:val="24"/>
        </w:rPr>
        <w:t>ts and authorities under CERCLA or</w:t>
      </w:r>
      <w:r w:rsidRPr="00BF1D10">
        <w:rPr>
          <w:rFonts w:ascii="Times New Roman" w:hAnsi="Times New Roman" w:cs="Times New Roman"/>
          <w:sz w:val="24"/>
          <w:szCs w:val="24"/>
        </w:rPr>
        <w:t xml:space="preserve"> </w:t>
      </w:r>
      <w:r w:rsidR="00B213A3" w:rsidRPr="00BF1D10">
        <w:rPr>
          <w:rFonts w:ascii="Times New Roman" w:hAnsi="Times New Roman" w:cs="Times New Roman"/>
          <w:sz w:val="24"/>
          <w:szCs w:val="24"/>
        </w:rPr>
        <w:t xml:space="preserve">the </w:t>
      </w:r>
      <w:r w:rsidR="00DC5B32" w:rsidRPr="00BF1D10">
        <w:rPr>
          <w:rFonts w:ascii="Times New Roman" w:hAnsi="Times New Roman" w:cs="Times New Roman"/>
          <w:sz w:val="24"/>
          <w:szCs w:val="24"/>
        </w:rPr>
        <w:t>CWA</w:t>
      </w:r>
      <w:r w:rsidR="00F777E5" w:rsidRPr="00BF1D10">
        <w:rPr>
          <w:rFonts w:ascii="Times New Roman" w:hAnsi="Times New Roman" w:cs="Times New Roman"/>
          <w:sz w:val="24"/>
          <w:szCs w:val="24"/>
        </w:rPr>
        <w:t>. Nothing in this MOU affects any provisions in</w:t>
      </w:r>
      <w:r w:rsidR="006D6DAC" w:rsidRPr="00BF1D10">
        <w:rPr>
          <w:rFonts w:ascii="Times New Roman" w:hAnsi="Times New Roman" w:cs="Times New Roman"/>
          <w:sz w:val="24"/>
          <w:szCs w:val="24"/>
        </w:rPr>
        <w:t xml:space="preserve"> regulations, including</w:t>
      </w:r>
      <w:r w:rsidRPr="00BF1D10">
        <w:rPr>
          <w:rFonts w:ascii="Times New Roman" w:hAnsi="Times New Roman" w:cs="Times New Roman"/>
          <w:sz w:val="24"/>
          <w:szCs w:val="24"/>
        </w:rPr>
        <w:t xml:space="preserve"> the NCP</w:t>
      </w:r>
      <w:r w:rsidR="006D6DAC" w:rsidRPr="00BF1D10">
        <w:rPr>
          <w:rFonts w:ascii="Times New Roman" w:hAnsi="Times New Roman" w:cs="Times New Roman"/>
          <w:sz w:val="24"/>
          <w:szCs w:val="24"/>
        </w:rPr>
        <w:t>,</w:t>
      </w:r>
      <w:r w:rsidR="00DE12BF" w:rsidRPr="00BF1D10">
        <w:rPr>
          <w:rFonts w:ascii="Times New Roman" w:hAnsi="Times New Roman" w:cs="Times New Roman"/>
          <w:sz w:val="24"/>
          <w:szCs w:val="24"/>
        </w:rPr>
        <w:t xml:space="preserve"> or </w:t>
      </w:r>
      <w:r w:rsidRPr="00BF1D10">
        <w:rPr>
          <w:rFonts w:ascii="Times New Roman" w:hAnsi="Times New Roman" w:cs="Times New Roman"/>
          <w:sz w:val="24"/>
          <w:szCs w:val="24"/>
        </w:rPr>
        <w:t>applicable Executive Orders</w:t>
      </w:r>
      <w:r w:rsidR="005056F9" w:rsidRPr="00BF1D10">
        <w:rPr>
          <w:rFonts w:ascii="Times New Roman" w:hAnsi="Times New Roman" w:cs="Times New Roman"/>
          <w:sz w:val="24"/>
          <w:szCs w:val="24"/>
        </w:rPr>
        <w:t>.</w:t>
      </w:r>
      <w:r w:rsidR="0087014E" w:rsidRPr="00BF1D10">
        <w:rPr>
          <w:rFonts w:ascii="Times New Roman" w:hAnsi="Times New Roman" w:cs="Times New Roman"/>
          <w:sz w:val="24"/>
          <w:szCs w:val="24"/>
        </w:rPr>
        <w:t xml:space="preserve"> </w:t>
      </w:r>
      <w:r w:rsidRPr="00BF1D10">
        <w:rPr>
          <w:rFonts w:ascii="Times New Roman" w:hAnsi="Times New Roman" w:cs="Times New Roman"/>
          <w:sz w:val="24"/>
          <w:szCs w:val="24"/>
        </w:rPr>
        <w:t xml:space="preserve">No provision of this </w:t>
      </w:r>
      <w:r w:rsidR="00886AA1" w:rsidRPr="00BF1D10">
        <w:rPr>
          <w:rFonts w:ascii="Times New Roman" w:hAnsi="Times New Roman" w:cs="Times New Roman"/>
          <w:sz w:val="24"/>
          <w:szCs w:val="24"/>
        </w:rPr>
        <w:t>MOU</w:t>
      </w:r>
      <w:r w:rsidRPr="00BF1D10">
        <w:rPr>
          <w:rFonts w:ascii="Times New Roman" w:hAnsi="Times New Roman" w:cs="Times New Roman"/>
          <w:sz w:val="24"/>
          <w:szCs w:val="24"/>
        </w:rPr>
        <w:t xml:space="preserve"> may be used to</w:t>
      </w:r>
      <w:r w:rsidR="005056F9" w:rsidRPr="00BF1D10">
        <w:rPr>
          <w:rFonts w:ascii="Times New Roman" w:hAnsi="Times New Roman" w:cs="Times New Roman"/>
          <w:sz w:val="24"/>
          <w:szCs w:val="24"/>
        </w:rPr>
        <w:t xml:space="preserve"> create or</w:t>
      </w:r>
      <w:r w:rsidRPr="005F453B">
        <w:rPr>
          <w:rFonts w:ascii="Times New Roman" w:hAnsi="Times New Roman" w:cs="Times New Roman"/>
          <w:sz w:val="24"/>
          <w:szCs w:val="24"/>
        </w:rPr>
        <w:t xml:space="preserve"> limit the rights and authorities </w:t>
      </w:r>
      <w:r w:rsidR="00DE12BF" w:rsidRPr="005F453B">
        <w:rPr>
          <w:rFonts w:ascii="Times New Roman" w:hAnsi="Times New Roman" w:cs="Times New Roman"/>
          <w:sz w:val="24"/>
          <w:szCs w:val="24"/>
        </w:rPr>
        <w:t xml:space="preserve">of any Party </w:t>
      </w:r>
      <w:r w:rsidRPr="005F453B">
        <w:rPr>
          <w:rFonts w:ascii="Times New Roman" w:hAnsi="Times New Roman" w:cs="Times New Roman"/>
          <w:sz w:val="24"/>
          <w:szCs w:val="24"/>
        </w:rPr>
        <w:t xml:space="preserve">or to prejudge what those rights and authorities may be. </w:t>
      </w:r>
      <w:r w:rsidR="00E66706" w:rsidRPr="00C20211">
        <w:rPr>
          <w:rFonts w:ascii="Times New Roman" w:hAnsi="Times New Roman" w:cs="Times New Roman"/>
          <w:sz w:val="24"/>
          <w:szCs w:val="24"/>
        </w:rPr>
        <w:t>Similarly, nothing in this MOU determines, limits, or othe</w:t>
      </w:r>
      <w:r w:rsidR="00E66706" w:rsidRPr="00BF1D10">
        <w:rPr>
          <w:rFonts w:ascii="Times New Roman" w:hAnsi="Times New Roman" w:cs="Times New Roman"/>
          <w:sz w:val="24"/>
          <w:szCs w:val="24"/>
        </w:rPr>
        <w:t>rwise affects the</w:t>
      </w:r>
      <w:r w:rsidR="009112C9" w:rsidRPr="00BF1D10">
        <w:rPr>
          <w:rFonts w:ascii="Times New Roman" w:hAnsi="Times New Roman" w:cs="Times New Roman"/>
          <w:sz w:val="24"/>
          <w:szCs w:val="24"/>
        </w:rPr>
        <w:t xml:space="preserve"> potential</w:t>
      </w:r>
      <w:r w:rsidR="00E66706" w:rsidRPr="00BF1D10">
        <w:rPr>
          <w:rFonts w:ascii="Times New Roman" w:hAnsi="Times New Roman" w:cs="Times New Roman"/>
          <w:sz w:val="24"/>
          <w:szCs w:val="24"/>
        </w:rPr>
        <w:t xml:space="preserve"> CERCLA liability of any Party to this MOU. </w:t>
      </w:r>
      <w:r w:rsidRPr="00BF1D10">
        <w:rPr>
          <w:rFonts w:ascii="Times New Roman" w:hAnsi="Times New Roman" w:cs="Times New Roman"/>
          <w:sz w:val="24"/>
          <w:szCs w:val="24"/>
        </w:rPr>
        <w:t xml:space="preserve">This </w:t>
      </w:r>
      <w:r w:rsidR="006666BF" w:rsidRPr="00BF1D10">
        <w:rPr>
          <w:rFonts w:ascii="Times New Roman" w:hAnsi="Times New Roman" w:cs="Times New Roman"/>
          <w:sz w:val="24"/>
          <w:szCs w:val="24"/>
        </w:rPr>
        <w:t xml:space="preserve">MOU </w:t>
      </w:r>
      <w:r w:rsidRPr="00BF1D10">
        <w:rPr>
          <w:rFonts w:ascii="Times New Roman" w:hAnsi="Times New Roman" w:cs="Times New Roman"/>
          <w:sz w:val="24"/>
          <w:szCs w:val="24"/>
        </w:rPr>
        <w:t>in no way restricts EPA or the [</w:t>
      </w:r>
      <w:r w:rsidR="00BF1D10">
        <w:rPr>
          <w:rFonts w:ascii="Times New Roman" w:hAnsi="Times New Roman" w:cs="Times New Roman"/>
          <w:sz w:val="24"/>
          <w:szCs w:val="24"/>
        </w:rPr>
        <w:t>s</w:t>
      </w:r>
      <w:r w:rsidR="00002743" w:rsidRPr="00BF1D10">
        <w:rPr>
          <w:rFonts w:ascii="Times New Roman" w:hAnsi="Times New Roman" w:cs="Times New Roman"/>
          <w:sz w:val="24"/>
          <w:szCs w:val="24"/>
        </w:rPr>
        <w:t>tate/</w:t>
      </w:r>
      <w:r w:rsidR="00BF1D10">
        <w:rPr>
          <w:rFonts w:ascii="Times New Roman" w:hAnsi="Times New Roman" w:cs="Times New Roman"/>
          <w:sz w:val="24"/>
          <w:szCs w:val="24"/>
        </w:rPr>
        <w:t>t</w:t>
      </w:r>
      <w:r w:rsidR="00002743" w:rsidRPr="00BF1D10">
        <w:rPr>
          <w:rFonts w:ascii="Times New Roman" w:hAnsi="Times New Roman" w:cs="Times New Roman"/>
          <w:sz w:val="24"/>
          <w:szCs w:val="24"/>
        </w:rPr>
        <w:t>ribe</w:t>
      </w:r>
      <w:r w:rsidR="00593877" w:rsidRPr="00BF1D10">
        <w:rPr>
          <w:rFonts w:ascii="Times New Roman" w:hAnsi="Times New Roman" w:cs="Times New Roman"/>
          <w:sz w:val="24"/>
          <w:szCs w:val="24"/>
        </w:rPr>
        <w:t>/</w:t>
      </w:r>
      <w:r w:rsidR="00BF1D10">
        <w:rPr>
          <w:rFonts w:ascii="Times New Roman" w:hAnsi="Times New Roman" w:cs="Times New Roman"/>
          <w:sz w:val="24"/>
          <w:szCs w:val="24"/>
        </w:rPr>
        <w:t>o</w:t>
      </w:r>
      <w:r w:rsidR="00593877" w:rsidRPr="00BF1D10">
        <w:rPr>
          <w:rFonts w:ascii="Times New Roman" w:hAnsi="Times New Roman" w:cs="Times New Roman"/>
          <w:sz w:val="24"/>
          <w:szCs w:val="24"/>
        </w:rPr>
        <w:t xml:space="preserve">ther </w:t>
      </w:r>
      <w:r w:rsidR="00BF1D10">
        <w:rPr>
          <w:rFonts w:ascii="Times New Roman" w:hAnsi="Times New Roman" w:cs="Times New Roman"/>
          <w:sz w:val="24"/>
          <w:szCs w:val="24"/>
        </w:rPr>
        <w:t>f</w:t>
      </w:r>
      <w:r w:rsidR="00593877" w:rsidRPr="00BF1D10">
        <w:rPr>
          <w:rFonts w:ascii="Times New Roman" w:hAnsi="Times New Roman" w:cs="Times New Roman"/>
          <w:sz w:val="24"/>
          <w:szCs w:val="24"/>
        </w:rPr>
        <w:t>ed</w:t>
      </w:r>
      <w:r w:rsidR="00BF1D10">
        <w:rPr>
          <w:rFonts w:ascii="Times New Roman" w:hAnsi="Times New Roman" w:cs="Times New Roman"/>
          <w:sz w:val="24"/>
          <w:szCs w:val="24"/>
        </w:rPr>
        <w:t>eral</w:t>
      </w:r>
      <w:r w:rsidR="00593877" w:rsidRPr="00BF1D10">
        <w:rPr>
          <w:rFonts w:ascii="Times New Roman" w:hAnsi="Times New Roman" w:cs="Times New Roman"/>
          <w:sz w:val="24"/>
          <w:szCs w:val="24"/>
        </w:rPr>
        <w:t xml:space="preserve"> </w:t>
      </w:r>
      <w:r w:rsidR="00BF1D10">
        <w:rPr>
          <w:rFonts w:ascii="Times New Roman" w:hAnsi="Times New Roman" w:cs="Times New Roman"/>
          <w:sz w:val="24"/>
          <w:szCs w:val="24"/>
        </w:rPr>
        <w:t>a</w:t>
      </w:r>
      <w:r w:rsidR="00593877" w:rsidRPr="00BF1D10">
        <w:rPr>
          <w:rFonts w:ascii="Times New Roman" w:hAnsi="Times New Roman" w:cs="Times New Roman"/>
          <w:sz w:val="24"/>
          <w:szCs w:val="24"/>
        </w:rPr>
        <w:t>gency</w:t>
      </w:r>
      <w:r w:rsidRPr="00BF1D10">
        <w:rPr>
          <w:rFonts w:ascii="Times New Roman" w:hAnsi="Times New Roman" w:cs="Times New Roman"/>
          <w:sz w:val="24"/>
          <w:szCs w:val="24"/>
        </w:rPr>
        <w:t>] from participating in similar activities with other public or private agencies, organizations, or individuals.</w:t>
      </w:r>
    </w:p>
    <w:p w14:paraId="066DB354" w14:textId="680704AB" w:rsidR="008B7266" w:rsidRPr="00BF1D10" w:rsidRDefault="006250B9" w:rsidP="007A1CAD">
      <w:pPr>
        <w:pStyle w:val="ListParagraph"/>
        <w:keepNext/>
        <w:numPr>
          <w:ilvl w:val="1"/>
          <w:numId w:val="1"/>
        </w:numPr>
        <w:spacing w:after="0" w:line="240" w:lineRule="auto"/>
        <w:ind w:left="1080"/>
        <w:rPr>
          <w:rFonts w:ascii="Times New Roman" w:hAnsi="Times New Roman" w:cs="Times New Roman"/>
          <w:sz w:val="24"/>
          <w:szCs w:val="24"/>
        </w:rPr>
      </w:pPr>
      <w:r w:rsidRPr="00BF1D10">
        <w:rPr>
          <w:rFonts w:ascii="Times New Roman" w:hAnsi="Times New Roman" w:cs="Times New Roman"/>
          <w:sz w:val="24"/>
          <w:szCs w:val="24"/>
        </w:rPr>
        <w:t>The Parties recognize that if</w:t>
      </w:r>
      <w:r w:rsidR="008B7266" w:rsidRPr="00BF1D10">
        <w:rPr>
          <w:rFonts w:ascii="Times New Roman" w:hAnsi="Times New Roman" w:cs="Times New Roman"/>
          <w:sz w:val="24"/>
          <w:szCs w:val="24"/>
        </w:rPr>
        <w:t xml:space="preserve"> a conflict arises between the language of this MOU and t</w:t>
      </w:r>
      <w:r w:rsidR="00465BC3">
        <w:rPr>
          <w:rFonts w:ascii="Times New Roman" w:hAnsi="Times New Roman" w:cs="Times New Roman"/>
          <w:sz w:val="24"/>
          <w:szCs w:val="24"/>
        </w:rPr>
        <w:t>he language contained in CERCLA;</w:t>
      </w:r>
      <w:r w:rsidR="008B7266" w:rsidRPr="00BF1D10">
        <w:rPr>
          <w:rFonts w:ascii="Times New Roman" w:hAnsi="Times New Roman" w:cs="Times New Roman"/>
          <w:sz w:val="24"/>
          <w:szCs w:val="24"/>
        </w:rPr>
        <w:t xml:space="preserve"> </w:t>
      </w:r>
      <w:r w:rsidR="00465BC3">
        <w:rPr>
          <w:rFonts w:ascii="Times New Roman" w:hAnsi="Times New Roman" w:cs="Times New Roman"/>
          <w:sz w:val="24"/>
          <w:szCs w:val="24"/>
        </w:rPr>
        <w:t xml:space="preserve">the CWA; federal </w:t>
      </w:r>
      <w:r w:rsidR="006D6DAC" w:rsidRPr="005F453B">
        <w:rPr>
          <w:rFonts w:ascii="Times New Roman" w:hAnsi="Times New Roman" w:cs="Times New Roman"/>
          <w:sz w:val="24"/>
          <w:szCs w:val="24"/>
        </w:rPr>
        <w:t xml:space="preserve">regulations, including </w:t>
      </w:r>
      <w:r w:rsidR="00465BC3">
        <w:rPr>
          <w:rFonts w:ascii="Times New Roman" w:hAnsi="Times New Roman" w:cs="Times New Roman"/>
          <w:sz w:val="24"/>
          <w:szCs w:val="24"/>
        </w:rPr>
        <w:t>the NCP;</w:t>
      </w:r>
      <w:r w:rsidR="008B7266" w:rsidRPr="005F453B">
        <w:rPr>
          <w:rFonts w:ascii="Times New Roman" w:hAnsi="Times New Roman" w:cs="Times New Roman"/>
          <w:sz w:val="24"/>
          <w:szCs w:val="24"/>
        </w:rPr>
        <w:t xml:space="preserve"> or </w:t>
      </w:r>
      <w:r w:rsidR="004C6F19" w:rsidRPr="005F453B">
        <w:rPr>
          <w:rFonts w:ascii="Times New Roman" w:hAnsi="Times New Roman" w:cs="Times New Roman"/>
          <w:sz w:val="24"/>
          <w:szCs w:val="24"/>
        </w:rPr>
        <w:t>a document</w:t>
      </w:r>
      <w:r w:rsidR="00E62CB2" w:rsidRPr="005F453B">
        <w:rPr>
          <w:rFonts w:ascii="Times New Roman" w:hAnsi="Times New Roman" w:cs="Times New Roman"/>
          <w:sz w:val="24"/>
          <w:szCs w:val="24"/>
        </w:rPr>
        <w:t xml:space="preserve"> listed in Section</w:t>
      </w:r>
      <w:r w:rsidR="006D6DAC" w:rsidRPr="00C20211">
        <w:rPr>
          <w:rFonts w:ascii="Times New Roman" w:hAnsi="Times New Roman" w:cs="Times New Roman"/>
          <w:sz w:val="24"/>
          <w:szCs w:val="24"/>
        </w:rPr>
        <w:t>s</w:t>
      </w:r>
      <w:r w:rsidR="00E62CB2" w:rsidRPr="004521F7">
        <w:rPr>
          <w:rFonts w:ascii="Times New Roman" w:hAnsi="Times New Roman" w:cs="Times New Roman"/>
          <w:sz w:val="24"/>
          <w:szCs w:val="24"/>
        </w:rPr>
        <w:t xml:space="preserve"> </w:t>
      </w:r>
      <w:proofErr w:type="spellStart"/>
      <w:r w:rsidR="00E62CB2" w:rsidRPr="004521F7">
        <w:rPr>
          <w:rFonts w:ascii="Times New Roman" w:hAnsi="Times New Roman" w:cs="Times New Roman"/>
          <w:sz w:val="24"/>
          <w:szCs w:val="24"/>
        </w:rPr>
        <w:t>III.f</w:t>
      </w:r>
      <w:proofErr w:type="spellEnd"/>
      <w:r w:rsidR="00E62CB2" w:rsidRPr="004521F7">
        <w:rPr>
          <w:rFonts w:ascii="Times New Roman" w:hAnsi="Times New Roman" w:cs="Times New Roman"/>
          <w:sz w:val="24"/>
          <w:szCs w:val="24"/>
        </w:rPr>
        <w:t>.</w:t>
      </w:r>
      <w:r w:rsidR="006D6DAC" w:rsidRPr="004521F7">
        <w:rPr>
          <w:rFonts w:ascii="Times New Roman" w:hAnsi="Times New Roman" w:cs="Times New Roman"/>
          <w:sz w:val="24"/>
          <w:szCs w:val="24"/>
        </w:rPr>
        <w:t xml:space="preserve"> or </w:t>
      </w:r>
      <w:proofErr w:type="spellStart"/>
      <w:r w:rsidR="006D6DAC" w:rsidRPr="004521F7">
        <w:rPr>
          <w:rFonts w:ascii="Times New Roman" w:hAnsi="Times New Roman" w:cs="Times New Roman"/>
          <w:sz w:val="24"/>
          <w:szCs w:val="24"/>
        </w:rPr>
        <w:t>III.g</w:t>
      </w:r>
      <w:proofErr w:type="spellEnd"/>
      <w:r w:rsidR="006D6DAC" w:rsidRPr="004521F7">
        <w:rPr>
          <w:rFonts w:ascii="Times New Roman" w:hAnsi="Times New Roman" w:cs="Times New Roman"/>
          <w:sz w:val="24"/>
          <w:szCs w:val="24"/>
        </w:rPr>
        <w:t>.</w:t>
      </w:r>
      <w:r w:rsidR="008B7266" w:rsidRPr="004521F7">
        <w:rPr>
          <w:rFonts w:ascii="Times New Roman" w:hAnsi="Times New Roman" w:cs="Times New Roman"/>
          <w:sz w:val="24"/>
          <w:szCs w:val="24"/>
        </w:rPr>
        <w:t>, then CERCLA,</w:t>
      </w:r>
      <w:r w:rsidR="00465BC3">
        <w:rPr>
          <w:rFonts w:ascii="Times New Roman" w:hAnsi="Times New Roman" w:cs="Times New Roman"/>
          <w:sz w:val="24"/>
          <w:szCs w:val="24"/>
        </w:rPr>
        <w:t xml:space="preserve"> the CWA,</w:t>
      </w:r>
      <w:r w:rsidR="008B7266" w:rsidRPr="004521F7">
        <w:rPr>
          <w:rFonts w:ascii="Times New Roman" w:hAnsi="Times New Roman" w:cs="Times New Roman"/>
          <w:sz w:val="24"/>
          <w:szCs w:val="24"/>
        </w:rPr>
        <w:t xml:space="preserve"> the </w:t>
      </w:r>
      <w:r w:rsidR="00465BC3">
        <w:rPr>
          <w:rFonts w:ascii="Times New Roman" w:hAnsi="Times New Roman" w:cs="Times New Roman"/>
          <w:sz w:val="24"/>
          <w:szCs w:val="24"/>
        </w:rPr>
        <w:t>regulations,</w:t>
      </w:r>
      <w:r w:rsidR="008B7266" w:rsidRPr="004521F7">
        <w:rPr>
          <w:rFonts w:ascii="Times New Roman" w:hAnsi="Times New Roman" w:cs="Times New Roman"/>
          <w:sz w:val="24"/>
          <w:szCs w:val="24"/>
        </w:rPr>
        <w:t xml:space="preserve"> or the language</w:t>
      </w:r>
      <w:r w:rsidR="00260E04" w:rsidRPr="004521F7">
        <w:rPr>
          <w:rFonts w:ascii="Times New Roman" w:hAnsi="Times New Roman" w:cs="Times New Roman"/>
          <w:sz w:val="24"/>
          <w:szCs w:val="24"/>
        </w:rPr>
        <w:t xml:space="preserve"> in the documents listed in Sections </w:t>
      </w:r>
      <w:proofErr w:type="spellStart"/>
      <w:r w:rsidR="00260E04" w:rsidRPr="004521F7">
        <w:rPr>
          <w:rFonts w:ascii="Times New Roman" w:hAnsi="Times New Roman" w:cs="Times New Roman"/>
          <w:sz w:val="24"/>
          <w:szCs w:val="24"/>
        </w:rPr>
        <w:t>III.f</w:t>
      </w:r>
      <w:proofErr w:type="spellEnd"/>
      <w:r w:rsidR="00260E04" w:rsidRPr="004521F7">
        <w:rPr>
          <w:rFonts w:ascii="Times New Roman" w:hAnsi="Times New Roman" w:cs="Times New Roman"/>
          <w:sz w:val="24"/>
          <w:szCs w:val="24"/>
        </w:rPr>
        <w:t xml:space="preserve">. or </w:t>
      </w:r>
      <w:proofErr w:type="spellStart"/>
      <w:r w:rsidR="00260E04" w:rsidRPr="004521F7">
        <w:rPr>
          <w:rFonts w:ascii="Times New Roman" w:hAnsi="Times New Roman" w:cs="Times New Roman"/>
          <w:sz w:val="24"/>
          <w:szCs w:val="24"/>
        </w:rPr>
        <w:t>III.g</w:t>
      </w:r>
      <w:proofErr w:type="spellEnd"/>
      <w:r w:rsidR="00260E04" w:rsidRPr="004521F7">
        <w:rPr>
          <w:rFonts w:ascii="Times New Roman" w:hAnsi="Times New Roman" w:cs="Times New Roman"/>
          <w:sz w:val="24"/>
          <w:szCs w:val="24"/>
        </w:rPr>
        <w:t>.</w:t>
      </w:r>
      <w:r w:rsidR="008B7266" w:rsidRPr="00BF1D10">
        <w:rPr>
          <w:rFonts w:ascii="Times New Roman" w:hAnsi="Times New Roman" w:cs="Times New Roman"/>
          <w:sz w:val="24"/>
          <w:szCs w:val="24"/>
        </w:rPr>
        <w:t xml:space="preserve"> </w:t>
      </w:r>
      <w:r w:rsidRPr="00BF1D10">
        <w:rPr>
          <w:rFonts w:ascii="Times New Roman" w:hAnsi="Times New Roman" w:cs="Times New Roman"/>
          <w:sz w:val="24"/>
          <w:szCs w:val="24"/>
        </w:rPr>
        <w:t>will</w:t>
      </w:r>
      <w:r w:rsidR="008B7266" w:rsidRPr="00BF1D10">
        <w:rPr>
          <w:rFonts w:ascii="Times New Roman" w:hAnsi="Times New Roman" w:cs="Times New Roman"/>
          <w:sz w:val="24"/>
          <w:szCs w:val="24"/>
        </w:rPr>
        <w:t xml:space="preserve"> control. </w:t>
      </w:r>
    </w:p>
    <w:p w14:paraId="39855FFA" w14:textId="1126D8F8" w:rsidR="00C5237E" w:rsidRPr="004521F7" w:rsidRDefault="00397C8E" w:rsidP="007A1CAD">
      <w:pPr>
        <w:pStyle w:val="ListParagraph"/>
        <w:keepNext/>
        <w:numPr>
          <w:ilvl w:val="1"/>
          <w:numId w:val="1"/>
        </w:numPr>
        <w:spacing w:after="0" w:line="240" w:lineRule="auto"/>
        <w:ind w:left="1080"/>
        <w:rPr>
          <w:rFonts w:ascii="Times New Roman" w:hAnsi="Times New Roman" w:cs="Times New Roman"/>
          <w:sz w:val="24"/>
          <w:szCs w:val="24"/>
        </w:rPr>
      </w:pPr>
      <w:r w:rsidRPr="00BF1D10">
        <w:rPr>
          <w:rFonts w:ascii="Times New Roman" w:hAnsi="Times New Roman" w:cs="Times New Roman"/>
          <w:sz w:val="24"/>
          <w:szCs w:val="24"/>
        </w:rPr>
        <w:t xml:space="preserve">This </w:t>
      </w:r>
      <w:r w:rsidR="00886AA1" w:rsidRPr="00BF1D10">
        <w:rPr>
          <w:rFonts w:ascii="Times New Roman" w:hAnsi="Times New Roman" w:cs="Times New Roman"/>
          <w:sz w:val="24"/>
          <w:szCs w:val="24"/>
        </w:rPr>
        <w:t>MOU</w:t>
      </w:r>
      <w:r w:rsidRPr="00BF1D10">
        <w:rPr>
          <w:rFonts w:ascii="Times New Roman" w:hAnsi="Times New Roman" w:cs="Times New Roman"/>
          <w:sz w:val="24"/>
          <w:szCs w:val="24"/>
        </w:rPr>
        <w:t xml:space="preserve"> does not create any right</w:t>
      </w:r>
      <w:r w:rsidR="009E3DB0" w:rsidRPr="00BF1D10">
        <w:rPr>
          <w:rFonts w:ascii="Times New Roman" w:hAnsi="Times New Roman" w:cs="Times New Roman"/>
          <w:sz w:val="24"/>
          <w:szCs w:val="24"/>
        </w:rPr>
        <w:t>, responsibility,</w:t>
      </w:r>
      <w:r w:rsidRPr="00BF1D10">
        <w:rPr>
          <w:rFonts w:ascii="Times New Roman" w:hAnsi="Times New Roman" w:cs="Times New Roman"/>
          <w:sz w:val="24"/>
          <w:szCs w:val="24"/>
        </w:rPr>
        <w:t xml:space="preserve"> or benefit, substantive or procedural, enforceable by law or equity by persons who are</w:t>
      </w:r>
      <w:r w:rsidR="009D559F" w:rsidRPr="00BF1D10">
        <w:rPr>
          <w:rFonts w:ascii="Times New Roman" w:hAnsi="Times New Roman" w:cs="Times New Roman"/>
          <w:sz w:val="24"/>
          <w:szCs w:val="24"/>
        </w:rPr>
        <w:t xml:space="preserve"> and who are</w:t>
      </w:r>
      <w:r w:rsidRPr="00BF1D10">
        <w:rPr>
          <w:rFonts w:ascii="Times New Roman" w:hAnsi="Times New Roman" w:cs="Times New Roman"/>
          <w:sz w:val="24"/>
          <w:szCs w:val="24"/>
        </w:rPr>
        <w:t xml:space="preserve"> not party to this </w:t>
      </w:r>
      <w:r w:rsidR="008455AA" w:rsidRPr="00BF1D10">
        <w:rPr>
          <w:rFonts w:ascii="Times New Roman" w:hAnsi="Times New Roman" w:cs="Times New Roman"/>
          <w:sz w:val="24"/>
          <w:szCs w:val="24"/>
        </w:rPr>
        <w:t>MOU</w:t>
      </w:r>
      <w:r w:rsidRPr="00BF1D10">
        <w:rPr>
          <w:rFonts w:ascii="Times New Roman" w:hAnsi="Times New Roman" w:cs="Times New Roman"/>
          <w:sz w:val="24"/>
          <w:szCs w:val="24"/>
        </w:rPr>
        <w:t>, against [</w:t>
      </w:r>
      <w:r w:rsidR="004521F7">
        <w:rPr>
          <w:rFonts w:ascii="Times New Roman" w:hAnsi="Times New Roman" w:cs="Times New Roman"/>
          <w:sz w:val="24"/>
          <w:szCs w:val="24"/>
        </w:rPr>
        <w:t>s</w:t>
      </w:r>
      <w:r w:rsidR="00002743" w:rsidRPr="004521F7">
        <w:rPr>
          <w:rFonts w:ascii="Times New Roman" w:hAnsi="Times New Roman" w:cs="Times New Roman"/>
          <w:sz w:val="24"/>
          <w:szCs w:val="24"/>
        </w:rPr>
        <w:t>tate/</w:t>
      </w:r>
      <w:r w:rsidR="004521F7">
        <w:rPr>
          <w:rFonts w:ascii="Times New Roman" w:hAnsi="Times New Roman" w:cs="Times New Roman"/>
          <w:sz w:val="24"/>
          <w:szCs w:val="24"/>
        </w:rPr>
        <w:t>t</w:t>
      </w:r>
      <w:r w:rsidR="00002743" w:rsidRPr="004521F7">
        <w:rPr>
          <w:rFonts w:ascii="Times New Roman" w:hAnsi="Times New Roman" w:cs="Times New Roman"/>
          <w:sz w:val="24"/>
          <w:szCs w:val="24"/>
        </w:rPr>
        <w:t>ribe</w:t>
      </w:r>
      <w:r w:rsidR="00593877" w:rsidRPr="004521F7">
        <w:rPr>
          <w:rFonts w:ascii="Times New Roman" w:hAnsi="Times New Roman" w:cs="Times New Roman"/>
          <w:sz w:val="24"/>
          <w:szCs w:val="24"/>
        </w:rPr>
        <w:t>/</w:t>
      </w:r>
      <w:r w:rsidR="004521F7">
        <w:rPr>
          <w:rFonts w:ascii="Times New Roman" w:hAnsi="Times New Roman" w:cs="Times New Roman"/>
          <w:sz w:val="24"/>
          <w:szCs w:val="24"/>
        </w:rPr>
        <w:t>o</w:t>
      </w:r>
      <w:r w:rsidR="00593877" w:rsidRPr="004521F7">
        <w:rPr>
          <w:rFonts w:ascii="Times New Roman" w:hAnsi="Times New Roman" w:cs="Times New Roman"/>
          <w:sz w:val="24"/>
          <w:szCs w:val="24"/>
        </w:rPr>
        <w:t xml:space="preserve">ther </w:t>
      </w:r>
      <w:r w:rsidR="004521F7">
        <w:rPr>
          <w:rFonts w:ascii="Times New Roman" w:hAnsi="Times New Roman" w:cs="Times New Roman"/>
          <w:sz w:val="24"/>
          <w:szCs w:val="24"/>
        </w:rPr>
        <w:t>f</w:t>
      </w:r>
      <w:r w:rsidR="00593877" w:rsidRPr="004521F7">
        <w:rPr>
          <w:rFonts w:ascii="Times New Roman" w:hAnsi="Times New Roman" w:cs="Times New Roman"/>
          <w:sz w:val="24"/>
          <w:szCs w:val="24"/>
        </w:rPr>
        <w:t>ed</w:t>
      </w:r>
      <w:r w:rsidR="004521F7">
        <w:rPr>
          <w:rFonts w:ascii="Times New Roman" w:hAnsi="Times New Roman" w:cs="Times New Roman"/>
          <w:sz w:val="24"/>
          <w:szCs w:val="24"/>
        </w:rPr>
        <w:t>eral</w:t>
      </w:r>
      <w:r w:rsidR="00593877" w:rsidRPr="004521F7">
        <w:rPr>
          <w:rFonts w:ascii="Times New Roman" w:hAnsi="Times New Roman" w:cs="Times New Roman"/>
          <w:sz w:val="24"/>
          <w:szCs w:val="24"/>
        </w:rPr>
        <w:t xml:space="preserve"> </w:t>
      </w:r>
      <w:r w:rsidR="004521F7">
        <w:rPr>
          <w:rFonts w:ascii="Times New Roman" w:hAnsi="Times New Roman" w:cs="Times New Roman"/>
          <w:sz w:val="24"/>
          <w:szCs w:val="24"/>
        </w:rPr>
        <w:t>a</w:t>
      </w:r>
      <w:r w:rsidR="00593877" w:rsidRPr="004521F7">
        <w:rPr>
          <w:rFonts w:ascii="Times New Roman" w:hAnsi="Times New Roman" w:cs="Times New Roman"/>
          <w:sz w:val="24"/>
          <w:szCs w:val="24"/>
        </w:rPr>
        <w:t>gency</w:t>
      </w:r>
      <w:r w:rsidRPr="004521F7">
        <w:rPr>
          <w:rFonts w:ascii="Times New Roman" w:hAnsi="Times New Roman" w:cs="Times New Roman"/>
          <w:sz w:val="24"/>
          <w:szCs w:val="24"/>
        </w:rPr>
        <w:t xml:space="preserve">] or EPA, their officers or employees, or any other person. This </w:t>
      </w:r>
      <w:r w:rsidR="00886AA1" w:rsidRPr="004521F7">
        <w:rPr>
          <w:rFonts w:ascii="Times New Roman" w:hAnsi="Times New Roman" w:cs="Times New Roman"/>
          <w:sz w:val="24"/>
          <w:szCs w:val="24"/>
        </w:rPr>
        <w:t>MOU</w:t>
      </w:r>
      <w:r w:rsidRPr="004521F7">
        <w:rPr>
          <w:rFonts w:ascii="Times New Roman" w:hAnsi="Times New Roman" w:cs="Times New Roman"/>
          <w:sz w:val="24"/>
          <w:szCs w:val="24"/>
        </w:rPr>
        <w:t xml:space="preserve"> does not direct or apply to any person outside of [</w:t>
      </w:r>
      <w:r w:rsidR="004521F7">
        <w:rPr>
          <w:rFonts w:ascii="Times New Roman" w:hAnsi="Times New Roman" w:cs="Times New Roman"/>
          <w:sz w:val="24"/>
          <w:szCs w:val="24"/>
        </w:rPr>
        <w:t>s</w:t>
      </w:r>
      <w:r w:rsidR="00002743" w:rsidRPr="004521F7">
        <w:rPr>
          <w:rFonts w:ascii="Times New Roman" w:hAnsi="Times New Roman" w:cs="Times New Roman"/>
          <w:sz w:val="24"/>
          <w:szCs w:val="24"/>
        </w:rPr>
        <w:t>tate/</w:t>
      </w:r>
      <w:r w:rsidR="004521F7">
        <w:rPr>
          <w:rFonts w:ascii="Times New Roman" w:hAnsi="Times New Roman" w:cs="Times New Roman"/>
          <w:sz w:val="24"/>
          <w:szCs w:val="24"/>
        </w:rPr>
        <w:t>t</w:t>
      </w:r>
      <w:r w:rsidR="00002743" w:rsidRPr="004521F7">
        <w:rPr>
          <w:rFonts w:ascii="Times New Roman" w:hAnsi="Times New Roman" w:cs="Times New Roman"/>
          <w:sz w:val="24"/>
          <w:szCs w:val="24"/>
        </w:rPr>
        <w:t>ribe</w:t>
      </w:r>
      <w:r w:rsidR="00593877" w:rsidRPr="004521F7">
        <w:rPr>
          <w:rFonts w:ascii="Times New Roman" w:hAnsi="Times New Roman" w:cs="Times New Roman"/>
          <w:sz w:val="24"/>
          <w:szCs w:val="24"/>
        </w:rPr>
        <w:t>/</w:t>
      </w:r>
      <w:r w:rsidR="004521F7">
        <w:rPr>
          <w:rFonts w:ascii="Times New Roman" w:hAnsi="Times New Roman" w:cs="Times New Roman"/>
          <w:sz w:val="24"/>
          <w:szCs w:val="24"/>
        </w:rPr>
        <w:t>o</w:t>
      </w:r>
      <w:r w:rsidR="00593877" w:rsidRPr="004521F7">
        <w:rPr>
          <w:rFonts w:ascii="Times New Roman" w:hAnsi="Times New Roman" w:cs="Times New Roman"/>
          <w:sz w:val="24"/>
          <w:szCs w:val="24"/>
        </w:rPr>
        <w:t xml:space="preserve">ther </w:t>
      </w:r>
      <w:r w:rsidR="004521F7">
        <w:rPr>
          <w:rFonts w:ascii="Times New Roman" w:hAnsi="Times New Roman" w:cs="Times New Roman"/>
          <w:sz w:val="24"/>
          <w:szCs w:val="24"/>
        </w:rPr>
        <w:t>f</w:t>
      </w:r>
      <w:r w:rsidR="00593877" w:rsidRPr="004521F7">
        <w:rPr>
          <w:rFonts w:ascii="Times New Roman" w:hAnsi="Times New Roman" w:cs="Times New Roman"/>
          <w:sz w:val="24"/>
          <w:szCs w:val="24"/>
        </w:rPr>
        <w:t>ed</w:t>
      </w:r>
      <w:r w:rsidR="004521F7">
        <w:rPr>
          <w:rFonts w:ascii="Times New Roman" w:hAnsi="Times New Roman" w:cs="Times New Roman"/>
          <w:sz w:val="24"/>
          <w:szCs w:val="24"/>
        </w:rPr>
        <w:t>eral</w:t>
      </w:r>
      <w:r w:rsidR="00593877" w:rsidRPr="004521F7">
        <w:rPr>
          <w:rFonts w:ascii="Times New Roman" w:hAnsi="Times New Roman" w:cs="Times New Roman"/>
          <w:sz w:val="24"/>
          <w:szCs w:val="24"/>
        </w:rPr>
        <w:t xml:space="preserve"> </w:t>
      </w:r>
      <w:r w:rsidR="004521F7">
        <w:rPr>
          <w:rFonts w:ascii="Times New Roman" w:hAnsi="Times New Roman" w:cs="Times New Roman"/>
          <w:sz w:val="24"/>
          <w:szCs w:val="24"/>
        </w:rPr>
        <w:t>a</w:t>
      </w:r>
      <w:r w:rsidR="00593877" w:rsidRPr="004521F7">
        <w:rPr>
          <w:rFonts w:ascii="Times New Roman" w:hAnsi="Times New Roman" w:cs="Times New Roman"/>
          <w:sz w:val="24"/>
          <w:szCs w:val="24"/>
        </w:rPr>
        <w:t>gency</w:t>
      </w:r>
      <w:r w:rsidRPr="004521F7">
        <w:rPr>
          <w:rFonts w:ascii="Times New Roman" w:hAnsi="Times New Roman" w:cs="Times New Roman"/>
          <w:sz w:val="24"/>
          <w:szCs w:val="24"/>
        </w:rPr>
        <w:t>] and EPA.</w:t>
      </w:r>
      <w:r w:rsidR="00B5364E" w:rsidRPr="004521F7">
        <w:rPr>
          <w:rFonts w:ascii="Times New Roman" w:hAnsi="Times New Roman" w:cs="Times New Roman"/>
          <w:sz w:val="24"/>
          <w:szCs w:val="24"/>
        </w:rPr>
        <w:t xml:space="preserve"> </w:t>
      </w:r>
    </w:p>
    <w:p w14:paraId="4CBFD814" w14:textId="745D3E43" w:rsidR="00DE394D" w:rsidRPr="005F453B" w:rsidRDefault="00DE394D" w:rsidP="007A1CAD">
      <w:pPr>
        <w:pStyle w:val="ListParagraph"/>
        <w:keepNext/>
        <w:numPr>
          <w:ilvl w:val="1"/>
          <w:numId w:val="1"/>
        </w:numPr>
        <w:spacing w:after="0" w:line="240" w:lineRule="auto"/>
        <w:ind w:left="1080"/>
        <w:rPr>
          <w:rFonts w:ascii="Times New Roman" w:hAnsi="Times New Roman" w:cs="Times New Roman"/>
          <w:sz w:val="24"/>
          <w:szCs w:val="24"/>
        </w:rPr>
      </w:pPr>
      <w:r w:rsidRPr="004521F7">
        <w:rPr>
          <w:rFonts w:ascii="Times New Roman" w:hAnsi="Times New Roman" w:cs="Times New Roman"/>
          <w:sz w:val="24"/>
          <w:szCs w:val="24"/>
        </w:rPr>
        <w:t xml:space="preserve">Nothing contained in this </w:t>
      </w:r>
      <w:r w:rsidR="00886AA1" w:rsidRPr="004521F7">
        <w:rPr>
          <w:rFonts w:ascii="Times New Roman" w:hAnsi="Times New Roman" w:cs="Times New Roman"/>
          <w:sz w:val="24"/>
          <w:szCs w:val="24"/>
        </w:rPr>
        <w:t>MOU</w:t>
      </w:r>
      <w:r w:rsidRPr="004521F7">
        <w:rPr>
          <w:rFonts w:ascii="Times New Roman" w:hAnsi="Times New Roman" w:cs="Times New Roman"/>
          <w:sz w:val="24"/>
          <w:szCs w:val="24"/>
        </w:rPr>
        <w:t xml:space="preserve"> </w:t>
      </w:r>
      <w:r w:rsidR="006250B9" w:rsidRPr="004521F7">
        <w:rPr>
          <w:rFonts w:ascii="Times New Roman" w:hAnsi="Times New Roman" w:cs="Times New Roman"/>
          <w:sz w:val="24"/>
          <w:szCs w:val="24"/>
        </w:rPr>
        <w:t>is intended to</w:t>
      </w:r>
      <w:r w:rsidRPr="004521F7">
        <w:rPr>
          <w:rFonts w:ascii="Times New Roman" w:hAnsi="Times New Roman" w:cs="Times New Roman"/>
          <w:sz w:val="24"/>
          <w:szCs w:val="24"/>
        </w:rPr>
        <w:t xml:space="preserve"> be construed, either expressly or by implication, to make EPA or [</w:t>
      </w:r>
      <w:r w:rsidR="005F453B">
        <w:rPr>
          <w:rFonts w:ascii="Times New Roman" w:hAnsi="Times New Roman" w:cs="Times New Roman"/>
          <w:sz w:val="24"/>
          <w:szCs w:val="24"/>
        </w:rPr>
        <w:t>s</w:t>
      </w:r>
      <w:r w:rsidR="00002743" w:rsidRPr="005F453B">
        <w:rPr>
          <w:rFonts w:ascii="Times New Roman" w:hAnsi="Times New Roman" w:cs="Times New Roman"/>
          <w:sz w:val="24"/>
          <w:szCs w:val="24"/>
        </w:rPr>
        <w:t>tate/</w:t>
      </w:r>
      <w:r w:rsidR="005F453B">
        <w:rPr>
          <w:rFonts w:ascii="Times New Roman" w:hAnsi="Times New Roman" w:cs="Times New Roman"/>
          <w:sz w:val="24"/>
          <w:szCs w:val="24"/>
        </w:rPr>
        <w:t>t</w:t>
      </w:r>
      <w:r w:rsidR="00002743" w:rsidRPr="005F453B">
        <w:rPr>
          <w:rFonts w:ascii="Times New Roman" w:hAnsi="Times New Roman" w:cs="Times New Roman"/>
          <w:sz w:val="24"/>
          <w:szCs w:val="24"/>
        </w:rPr>
        <w:t>ribe</w:t>
      </w:r>
      <w:r w:rsidR="00593877" w:rsidRPr="005F453B">
        <w:rPr>
          <w:rFonts w:ascii="Times New Roman" w:hAnsi="Times New Roman" w:cs="Times New Roman"/>
          <w:sz w:val="24"/>
          <w:szCs w:val="24"/>
        </w:rPr>
        <w:t>/</w:t>
      </w:r>
      <w:r w:rsidR="005F453B">
        <w:rPr>
          <w:rFonts w:ascii="Times New Roman" w:hAnsi="Times New Roman" w:cs="Times New Roman"/>
          <w:sz w:val="24"/>
          <w:szCs w:val="24"/>
        </w:rPr>
        <w:t>o</w:t>
      </w:r>
      <w:r w:rsidR="00593877" w:rsidRPr="005F453B">
        <w:rPr>
          <w:rFonts w:ascii="Times New Roman" w:hAnsi="Times New Roman" w:cs="Times New Roman"/>
          <w:sz w:val="24"/>
          <w:szCs w:val="24"/>
        </w:rPr>
        <w:t xml:space="preserve">ther </w:t>
      </w:r>
      <w:r w:rsidR="005F453B">
        <w:rPr>
          <w:rFonts w:ascii="Times New Roman" w:hAnsi="Times New Roman" w:cs="Times New Roman"/>
          <w:sz w:val="24"/>
          <w:szCs w:val="24"/>
        </w:rPr>
        <w:t>f</w:t>
      </w:r>
      <w:r w:rsidR="00593877" w:rsidRPr="005F453B">
        <w:rPr>
          <w:rFonts w:ascii="Times New Roman" w:hAnsi="Times New Roman" w:cs="Times New Roman"/>
          <w:sz w:val="24"/>
          <w:szCs w:val="24"/>
        </w:rPr>
        <w:t>ed</w:t>
      </w:r>
      <w:r w:rsidR="005F453B">
        <w:rPr>
          <w:rFonts w:ascii="Times New Roman" w:hAnsi="Times New Roman" w:cs="Times New Roman"/>
          <w:sz w:val="24"/>
          <w:szCs w:val="24"/>
        </w:rPr>
        <w:t>eral</w:t>
      </w:r>
      <w:r w:rsidR="00593877" w:rsidRPr="005F453B">
        <w:rPr>
          <w:rFonts w:ascii="Times New Roman" w:hAnsi="Times New Roman" w:cs="Times New Roman"/>
          <w:sz w:val="24"/>
          <w:szCs w:val="24"/>
        </w:rPr>
        <w:t xml:space="preserve"> </w:t>
      </w:r>
      <w:r w:rsidR="005F453B">
        <w:rPr>
          <w:rFonts w:ascii="Times New Roman" w:hAnsi="Times New Roman" w:cs="Times New Roman"/>
          <w:sz w:val="24"/>
          <w:szCs w:val="24"/>
        </w:rPr>
        <w:t>a</w:t>
      </w:r>
      <w:r w:rsidR="00593877" w:rsidRPr="005F453B">
        <w:rPr>
          <w:rFonts w:ascii="Times New Roman" w:hAnsi="Times New Roman" w:cs="Times New Roman"/>
          <w:sz w:val="24"/>
          <w:szCs w:val="24"/>
        </w:rPr>
        <w:t>gency</w:t>
      </w:r>
      <w:r w:rsidRPr="005F453B">
        <w:rPr>
          <w:rFonts w:ascii="Times New Roman" w:hAnsi="Times New Roman" w:cs="Times New Roman"/>
          <w:sz w:val="24"/>
          <w:szCs w:val="24"/>
        </w:rPr>
        <w:t>] the other’s agent.</w:t>
      </w:r>
    </w:p>
    <w:p w14:paraId="76D1646F" w14:textId="77777777" w:rsidR="00D440B9" w:rsidRPr="005F453B" w:rsidRDefault="00D440B9" w:rsidP="007A1CAD">
      <w:pPr>
        <w:pStyle w:val="ListParagraph"/>
        <w:keepNext/>
        <w:numPr>
          <w:ilvl w:val="1"/>
          <w:numId w:val="1"/>
        </w:numPr>
        <w:spacing w:after="0" w:line="240" w:lineRule="auto"/>
        <w:ind w:left="1080"/>
        <w:rPr>
          <w:rFonts w:ascii="Times New Roman" w:hAnsi="Times New Roman" w:cs="Times New Roman"/>
          <w:sz w:val="24"/>
          <w:szCs w:val="24"/>
        </w:rPr>
      </w:pPr>
      <w:r w:rsidRPr="005F453B">
        <w:rPr>
          <w:rFonts w:ascii="Times New Roman" w:hAnsi="Times New Roman" w:cs="Times New Roman"/>
          <w:sz w:val="24"/>
          <w:szCs w:val="24"/>
        </w:rPr>
        <w:t>Funding</w:t>
      </w:r>
    </w:p>
    <w:p w14:paraId="5A06E91D" w14:textId="79999063" w:rsidR="00D440B9" w:rsidRPr="00BF1D10" w:rsidRDefault="00D440B9" w:rsidP="00BF1D10">
      <w:pPr>
        <w:pStyle w:val="ListParagraph"/>
        <w:numPr>
          <w:ilvl w:val="2"/>
          <w:numId w:val="1"/>
        </w:numPr>
        <w:spacing w:after="0" w:line="240" w:lineRule="auto"/>
        <w:ind w:left="1800" w:hanging="360"/>
        <w:rPr>
          <w:rFonts w:ascii="Times New Roman" w:hAnsi="Times New Roman" w:cs="Times New Roman"/>
          <w:sz w:val="24"/>
          <w:szCs w:val="24"/>
        </w:rPr>
      </w:pPr>
      <w:r w:rsidRPr="005F453B">
        <w:rPr>
          <w:rFonts w:ascii="Times New Roman" w:hAnsi="Times New Roman" w:cs="Times New Roman"/>
          <w:sz w:val="24"/>
          <w:szCs w:val="24"/>
        </w:rPr>
        <w:t>T</w:t>
      </w:r>
      <w:r w:rsidR="00225D92" w:rsidRPr="005F453B">
        <w:rPr>
          <w:rFonts w:ascii="Times New Roman" w:hAnsi="Times New Roman" w:cs="Times New Roman"/>
          <w:sz w:val="24"/>
          <w:szCs w:val="24"/>
        </w:rPr>
        <w:t>he Parties understand that t</w:t>
      </w:r>
      <w:r w:rsidRPr="005F453B">
        <w:rPr>
          <w:rFonts w:ascii="Times New Roman" w:hAnsi="Times New Roman" w:cs="Times New Roman"/>
          <w:sz w:val="24"/>
          <w:szCs w:val="24"/>
        </w:rPr>
        <w:t xml:space="preserve">his </w:t>
      </w:r>
      <w:r w:rsidR="00886AA1" w:rsidRPr="005F453B">
        <w:rPr>
          <w:rFonts w:ascii="Times New Roman" w:hAnsi="Times New Roman" w:cs="Times New Roman"/>
          <w:sz w:val="24"/>
          <w:szCs w:val="24"/>
        </w:rPr>
        <w:t>MOU</w:t>
      </w:r>
      <w:r w:rsidRPr="005F453B">
        <w:rPr>
          <w:rFonts w:ascii="Times New Roman" w:hAnsi="Times New Roman" w:cs="Times New Roman"/>
          <w:sz w:val="24"/>
          <w:szCs w:val="24"/>
        </w:rPr>
        <w:t xml:space="preserve"> is </w:t>
      </w:r>
      <w:r w:rsidR="00225D92" w:rsidRPr="005F453B">
        <w:rPr>
          <w:rFonts w:ascii="Times New Roman" w:hAnsi="Times New Roman" w:cs="Times New Roman"/>
          <w:sz w:val="24"/>
          <w:szCs w:val="24"/>
        </w:rPr>
        <w:t xml:space="preserve">not a fund-obligating document and </w:t>
      </w:r>
      <w:r w:rsidR="00C257CD" w:rsidRPr="00C20211">
        <w:rPr>
          <w:rFonts w:ascii="Times New Roman" w:hAnsi="Times New Roman" w:cs="Times New Roman"/>
          <w:sz w:val="24"/>
          <w:szCs w:val="24"/>
        </w:rPr>
        <w:t>does not authorize a</w:t>
      </w:r>
      <w:r w:rsidRPr="004521F7">
        <w:rPr>
          <w:rFonts w:ascii="Times New Roman" w:hAnsi="Times New Roman" w:cs="Times New Roman"/>
          <w:sz w:val="24"/>
          <w:szCs w:val="24"/>
        </w:rPr>
        <w:t xml:space="preserve">ny </w:t>
      </w:r>
      <w:r w:rsidR="00C257CD" w:rsidRPr="004521F7">
        <w:rPr>
          <w:rFonts w:ascii="Times New Roman" w:hAnsi="Times New Roman" w:cs="Times New Roman"/>
          <w:sz w:val="24"/>
          <w:szCs w:val="24"/>
        </w:rPr>
        <w:t>transfer of funds relating to this Site between Parties or between a Party and another entity</w:t>
      </w:r>
      <w:r w:rsidRPr="00BF1D10">
        <w:rPr>
          <w:rFonts w:ascii="Times New Roman" w:hAnsi="Times New Roman" w:cs="Times New Roman"/>
          <w:sz w:val="24"/>
          <w:szCs w:val="24"/>
        </w:rPr>
        <w:t>.</w:t>
      </w:r>
      <w:r w:rsidR="00B5364E" w:rsidRPr="00BF1D10">
        <w:rPr>
          <w:rFonts w:ascii="Times New Roman" w:hAnsi="Times New Roman" w:cs="Times New Roman"/>
          <w:sz w:val="24"/>
          <w:szCs w:val="24"/>
        </w:rPr>
        <w:t xml:space="preserve"> [</w:t>
      </w:r>
      <w:r w:rsidR="00B5364E" w:rsidRPr="00BF1D10">
        <w:rPr>
          <w:rFonts w:ascii="Times New Roman" w:hAnsi="Times New Roman" w:cs="Times New Roman"/>
          <w:b/>
          <w:sz w:val="24"/>
          <w:szCs w:val="24"/>
        </w:rPr>
        <w:t xml:space="preserve">NOTE: </w:t>
      </w:r>
      <w:r w:rsidR="00E62CB2" w:rsidRPr="00BF1D10">
        <w:rPr>
          <w:rFonts w:ascii="Times New Roman" w:hAnsi="Times New Roman" w:cs="Times New Roman"/>
          <w:b/>
          <w:sz w:val="24"/>
          <w:szCs w:val="24"/>
        </w:rPr>
        <w:t xml:space="preserve">This </w:t>
      </w:r>
      <w:r w:rsidR="00886AA1" w:rsidRPr="00BF1D10">
        <w:rPr>
          <w:rFonts w:ascii="Times New Roman" w:hAnsi="Times New Roman" w:cs="Times New Roman"/>
          <w:b/>
          <w:sz w:val="24"/>
          <w:szCs w:val="24"/>
        </w:rPr>
        <w:t>MOU</w:t>
      </w:r>
      <w:r w:rsidR="00B5364E" w:rsidRPr="00BF1D10">
        <w:rPr>
          <w:rFonts w:ascii="Times New Roman" w:hAnsi="Times New Roman" w:cs="Times New Roman"/>
          <w:b/>
          <w:sz w:val="24"/>
          <w:szCs w:val="24"/>
        </w:rPr>
        <w:t xml:space="preserve"> is not an appropriate vehicle for transfers of funds to/from EPA</w:t>
      </w:r>
      <w:r w:rsidR="0087014E" w:rsidRPr="00BF1D10">
        <w:rPr>
          <w:rFonts w:ascii="Times New Roman" w:hAnsi="Times New Roman" w:cs="Times New Roman"/>
          <w:b/>
          <w:sz w:val="24"/>
          <w:szCs w:val="24"/>
        </w:rPr>
        <w:t>.</w:t>
      </w:r>
      <w:r w:rsidR="00B5364E" w:rsidRPr="00BF1D10">
        <w:rPr>
          <w:rFonts w:ascii="Times New Roman" w:hAnsi="Times New Roman" w:cs="Times New Roman"/>
          <w:b/>
          <w:sz w:val="24"/>
          <w:szCs w:val="24"/>
        </w:rPr>
        <w:t>]</w:t>
      </w:r>
    </w:p>
    <w:p w14:paraId="5629E1DD" w14:textId="4396DBB4" w:rsidR="006B6CF8" w:rsidRPr="00BF1D10" w:rsidRDefault="006B6CF8" w:rsidP="00BF1D10">
      <w:pPr>
        <w:pStyle w:val="ListParagraph"/>
        <w:numPr>
          <w:ilvl w:val="2"/>
          <w:numId w:val="1"/>
        </w:numPr>
        <w:spacing w:after="0" w:line="240" w:lineRule="auto"/>
        <w:ind w:left="1800" w:hanging="360"/>
        <w:rPr>
          <w:rFonts w:ascii="Times New Roman" w:hAnsi="Times New Roman" w:cs="Times New Roman"/>
          <w:sz w:val="24"/>
          <w:szCs w:val="24"/>
        </w:rPr>
      </w:pPr>
      <w:r w:rsidRPr="00BF1D10">
        <w:rPr>
          <w:rFonts w:ascii="Times New Roman" w:hAnsi="Times New Roman" w:cs="Times New Roman"/>
          <w:sz w:val="24"/>
          <w:szCs w:val="24"/>
        </w:rPr>
        <w:t>EPA and the [</w:t>
      </w:r>
      <w:r w:rsidR="005F453B">
        <w:rPr>
          <w:rFonts w:ascii="Times New Roman" w:hAnsi="Times New Roman" w:cs="Times New Roman"/>
          <w:sz w:val="24"/>
          <w:szCs w:val="24"/>
        </w:rPr>
        <w:t>s</w:t>
      </w:r>
      <w:r w:rsidR="00002743" w:rsidRPr="005F453B">
        <w:rPr>
          <w:rFonts w:ascii="Times New Roman" w:hAnsi="Times New Roman" w:cs="Times New Roman"/>
          <w:sz w:val="24"/>
          <w:szCs w:val="24"/>
        </w:rPr>
        <w:t>tate/</w:t>
      </w:r>
      <w:r w:rsidR="005F453B">
        <w:rPr>
          <w:rFonts w:ascii="Times New Roman" w:hAnsi="Times New Roman" w:cs="Times New Roman"/>
          <w:sz w:val="24"/>
          <w:szCs w:val="24"/>
        </w:rPr>
        <w:t>t</w:t>
      </w:r>
      <w:r w:rsidR="00002743" w:rsidRPr="005F453B">
        <w:rPr>
          <w:rFonts w:ascii="Times New Roman" w:hAnsi="Times New Roman" w:cs="Times New Roman"/>
          <w:sz w:val="24"/>
          <w:szCs w:val="24"/>
        </w:rPr>
        <w:t>ribe</w:t>
      </w:r>
      <w:r w:rsidR="00593877" w:rsidRPr="005F453B">
        <w:rPr>
          <w:rFonts w:ascii="Times New Roman" w:hAnsi="Times New Roman" w:cs="Times New Roman"/>
          <w:sz w:val="24"/>
          <w:szCs w:val="24"/>
        </w:rPr>
        <w:t>/</w:t>
      </w:r>
      <w:r w:rsidR="005F453B">
        <w:rPr>
          <w:rFonts w:ascii="Times New Roman" w:hAnsi="Times New Roman" w:cs="Times New Roman"/>
          <w:sz w:val="24"/>
          <w:szCs w:val="24"/>
        </w:rPr>
        <w:t>o</w:t>
      </w:r>
      <w:r w:rsidR="00593877" w:rsidRPr="005F453B">
        <w:rPr>
          <w:rFonts w:ascii="Times New Roman" w:hAnsi="Times New Roman" w:cs="Times New Roman"/>
          <w:sz w:val="24"/>
          <w:szCs w:val="24"/>
        </w:rPr>
        <w:t xml:space="preserve">ther </w:t>
      </w:r>
      <w:r w:rsidR="005F453B">
        <w:rPr>
          <w:rFonts w:ascii="Times New Roman" w:hAnsi="Times New Roman" w:cs="Times New Roman"/>
          <w:sz w:val="24"/>
          <w:szCs w:val="24"/>
        </w:rPr>
        <w:t>f</w:t>
      </w:r>
      <w:r w:rsidR="00593877" w:rsidRPr="005F453B">
        <w:rPr>
          <w:rFonts w:ascii="Times New Roman" w:hAnsi="Times New Roman" w:cs="Times New Roman"/>
          <w:sz w:val="24"/>
          <w:szCs w:val="24"/>
        </w:rPr>
        <w:t>ed</w:t>
      </w:r>
      <w:r w:rsidR="005F453B">
        <w:rPr>
          <w:rFonts w:ascii="Times New Roman" w:hAnsi="Times New Roman" w:cs="Times New Roman"/>
          <w:sz w:val="24"/>
          <w:szCs w:val="24"/>
        </w:rPr>
        <w:t>eral</w:t>
      </w:r>
      <w:r w:rsidR="00593877" w:rsidRPr="005F453B">
        <w:rPr>
          <w:rFonts w:ascii="Times New Roman" w:hAnsi="Times New Roman" w:cs="Times New Roman"/>
          <w:sz w:val="24"/>
          <w:szCs w:val="24"/>
        </w:rPr>
        <w:t xml:space="preserve"> </w:t>
      </w:r>
      <w:r w:rsidR="005F453B">
        <w:rPr>
          <w:rFonts w:ascii="Times New Roman" w:hAnsi="Times New Roman" w:cs="Times New Roman"/>
          <w:sz w:val="24"/>
          <w:szCs w:val="24"/>
        </w:rPr>
        <w:t>a</w:t>
      </w:r>
      <w:r w:rsidR="00593877" w:rsidRPr="005F453B">
        <w:rPr>
          <w:rFonts w:ascii="Times New Roman" w:hAnsi="Times New Roman" w:cs="Times New Roman"/>
          <w:sz w:val="24"/>
          <w:szCs w:val="24"/>
        </w:rPr>
        <w:t>gency</w:t>
      </w:r>
      <w:r w:rsidR="00225D92" w:rsidRPr="005F453B">
        <w:rPr>
          <w:rFonts w:ascii="Times New Roman" w:hAnsi="Times New Roman" w:cs="Times New Roman"/>
          <w:sz w:val="24"/>
          <w:szCs w:val="24"/>
        </w:rPr>
        <w:t>] intend to</w:t>
      </w:r>
      <w:r w:rsidRPr="005F453B">
        <w:rPr>
          <w:rFonts w:ascii="Times New Roman" w:hAnsi="Times New Roman" w:cs="Times New Roman"/>
          <w:sz w:val="24"/>
          <w:szCs w:val="24"/>
        </w:rPr>
        <w:t xml:space="preserve"> handle their own activities, and </w:t>
      </w:r>
      <w:r w:rsidR="00114C66" w:rsidRPr="005F453B">
        <w:rPr>
          <w:rFonts w:ascii="Times New Roman" w:hAnsi="Times New Roman" w:cs="Times New Roman"/>
          <w:sz w:val="24"/>
          <w:szCs w:val="24"/>
        </w:rPr>
        <w:t xml:space="preserve">use </w:t>
      </w:r>
      <w:r w:rsidRPr="005F453B">
        <w:rPr>
          <w:rFonts w:ascii="Times New Roman" w:hAnsi="Times New Roman" w:cs="Times New Roman"/>
          <w:sz w:val="24"/>
          <w:szCs w:val="24"/>
        </w:rPr>
        <w:t xml:space="preserve">their own resources, including the expenditure of their own </w:t>
      </w:r>
      <w:r w:rsidRPr="005F453B">
        <w:rPr>
          <w:rFonts w:ascii="Times New Roman" w:hAnsi="Times New Roman" w:cs="Times New Roman"/>
          <w:sz w:val="24"/>
          <w:szCs w:val="24"/>
        </w:rPr>
        <w:lastRenderedPageBreak/>
        <w:t xml:space="preserve">funds, in pursuing the objectives of this </w:t>
      </w:r>
      <w:r w:rsidR="00886AA1" w:rsidRPr="00C20211">
        <w:rPr>
          <w:rFonts w:ascii="Times New Roman" w:hAnsi="Times New Roman" w:cs="Times New Roman"/>
          <w:sz w:val="24"/>
          <w:szCs w:val="24"/>
        </w:rPr>
        <w:t>MOU</w:t>
      </w:r>
      <w:r w:rsidR="00225D92" w:rsidRPr="004521F7">
        <w:rPr>
          <w:rFonts w:ascii="Times New Roman" w:hAnsi="Times New Roman" w:cs="Times New Roman"/>
          <w:sz w:val="24"/>
          <w:szCs w:val="24"/>
        </w:rPr>
        <w:t>. Each P</w:t>
      </w:r>
      <w:r w:rsidRPr="004521F7">
        <w:rPr>
          <w:rFonts w:ascii="Times New Roman" w:hAnsi="Times New Roman" w:cs="Times New Roman"/>
          <w:sz w:val="24"/>
          <w:szCs w:val="24"/>
        </w:rPr>
        <w:t xml:space="preserve">arty </w:t>
      </w:r>
      <w:r w:rsidR="00225D92" w:rsidRPr="004521F7">
        <w:rPr>
          <w:rFonts w:ascii="Times New Roman" w:hAnsi="Times New Roman" w:cs="Times New Roman"/>
          <w:sz w:val="24"/>
          <w:szCs w:val="24"/>
        </w:rPr>
        <w:t>intends to</w:t>
      </w:r>
      <w:r w:rsidRPr="004521F7">
        <w:rPr>
          <w:rFonts w:ascii="Times New Roman" w:hAnsi="Times New Roman" w:cs="Times New Roman"/>
          <w:sz w:val="24"/>
          <w:szCs w:val="24"/>
        </w:rPr>
        <w:t xml:space="preserve"> carry out i</w:t>
      </w:r>
      <w:r w:rsidR="00225D92" w:rsidRPr="00BF1D10">
        <w:rPr>
          <w:rFonts w:ascii="Times New Roman" w:hAnsi="Times New Roman" w:cs="Times New Roman"/>
          <w:sz w:val="24"/>
          <w:szCs w:val="24"/>
        </w:rPr>
        <w:t>t</w:t>
      </w:r>
      <w:r w:rsidRPr="00BF1D10">
        <w:rPr>
          <w:rFonts w:ascii="Times New Roman" w:hAnsi="Times New Roman" w:cs="Times New Roman"/>
          <w:sz w:val="24"/>
          <w:szCs w:val="24"/>
        </w:rPr>
        <w:t>s separate activities in a coordinated and mutually beneficial manner.</w:t>
      </w:r>
    </w:p>
    <w:p w14:paraId="1FCABD72" w14:textId="22F6E685" w:rsidR="00D440B9" w:rsidRPr="005F453B" w:rsidRDefault="004252A1" w:rsidP="00BF1D10">
      <w:pPr>
        <w:pStyle w:val="ListParagraph"/>
        <w:numPr>
          <w:ilvl w:val="2"/>
          <w:numId w:val="1"/>
        </w:numPr>
        <w:spacing w:after="0" w:line="240" w:lineRule="auto"/>
        <w:ind w:left="1800" w:hanging="360"/>
        <w:rPr>
          <w:rFonts w:ascii="Times New Roman" w:hAnsi="Times New Roman" w:cs="Times New Roman"/>
          <w:sz w:val="24"/>
          <w:szCs w:val="24"/>
        </w:rPr>
      </w:pPr>
      <w:r w:rsidRPr="00BF1D10">
        <w:rPr>
          <w:rFonts w:ascii="Times New Roman" w:hAnsi="Times New Roman" w:cs="Times New Roman"/>
          <w:sz w:val="24"/>
          <w:szCs w:val="24"/>
        </w:rPr>
        <w:t>Pursuant to</w:t>
      </w:r>
      <w:r w:rsidR="00397C8E" w:rsidRPr="00BF1D10">
        <w:rPr>
          <w:rFonts w:ascii="Times New Roman" w:hAnsi="Times New Roman" w:cs="Times New Roman"/>
          <w:sz w:val="24"/>
          <w:szCs w:val="24"/>
        </w:rPr>
        <w:t xml:space="preserve"> the Anti-Deficiency Act, 31 U.S.C. </w:t>
      </w:r>
      <w:r w:rsidR="00635CE5" w:rsidRPr="00BF1D10">
        <w:rPr>
          <w:rFonts w:ascii="Times New Roman" w:hAnsi="Times New Roman" w:cs="Times New Roman"/>
          <w:sz w:val="24"/>
          <w:szCs w:val="24"/>
        </w:rPr>
        <w:t xml:space="preserve">§§ </w:t>
      </w:r>
      <w:r w:rsidR="00397C8E" w:rsidRPr="00BF1D10">
        <w:rPr>
          <w:rFonts w:ascii="Times New Roman" w:hAnsi="Times New Roman" w:cs="Times New Roman"/>
          <w:sz w:val="24"/>
          <w:szCs w:val="24"/>
        </w:rPr>
        <w:t xml:space="preserve">1341 and 1342, </w:t>
      </w:r>
      <w:r w:rsidR="005A0B52" w:rsidRPr="00BF1D10">
        <w:rPr>
          <w:rFonts w:ascii="Times New Roman" w:hAnsi="Times New Roman" w:cs="Times New Roman"/>
          <w:sz w:val="24"/>
          <w:szCs w:val="24"/>
        </w:rPr>
        <w:t>[</w:t>
      </w:r>
      <w:r w:rsidR="005A0B52" w:rsidRPr="00BF1D10">
        <w:rPr>
          <w:rFonts w:ascii="Times New Roman" w:hAnsi="Times New Roman" w:cs="Times New Roman"/>
          <w:b/>
          <w:sz w:val="24"/>
          <w:szCs w:val="24"/>
        </w:rPr>
        <w:t xml:space="preserve">cite to any parallel </w:t>
      </w:r>
      <w:r w:rsidR="004521F7">
        <w:rPr>
          <w:rFonts w:ascii="Times New Roman" w:hAnsi="Times New Roman" w:cs="Times New Roman"/>
          <w:b/>
          <w:sz w:val="24"/>
          <w:szCs w:val="24"/>
        </w:rPr>
        <w:t>s</w:t>
      </w:r>
      <w:r w:rsidR="005A0B52" w:rsidRPr="004521F7">
        <w:rPr>
          <w:rFonts w:ascii="Times New Roman" w:hAnsi="Times New Roman" w:cs="Times New Roman"/>
          <w:b/>
          <w:sz w:val="24"/>
          <w:szCs w:val="24"/>
        </w:rPr>
        <w:t xml:space="preserve">tate or </w:t>
      </w:r>
      <w:r w:rsidR="004521F7">
        <w:rPr>
          <w:rFonts w:ascii="Times New Roman" w:hAnsi="Times New Roman" w:cs="Times New Roman"/>
          <w:b/>
          <w:sz w:val="24"/>
          <w:szCs w:val="24"/>
        </w:rPr>
        <w:t>t</w:t>
      </w:r>
      <w:r w:rsidR="005A0B52" w:rsidRPr="004521F7">
        <w:rPr>
          <w:rFonts w:ascii="Times New Roman" w:hAnsi="Times New Roman" w:cs="Times New Roman"/>
          <w:b/>
          <w:sz w:val="24"/>
          <w:szCs w:val="24"/>
        </w:rPr>
        <w:t>ribal law</w:t>
      </w:r>
      <w:r w:rsidR="005A0B52" w:rsidRPr="004521F7">
        <w:rPr>
          <w:rFonts w:ascii="Times New Roman" w:hAnsi="Times New Roman" w:cs="Times New Roman"/>
          <w:sz w:val="24"/>
          <w:szCs w:val="24"/>
        </w:rPr>
        <w:t xml:space="preserve">] </w:t>
      </w:r>
      <w:r w:rsidR="00397C8E" w:rsidRPr="004521F7">
        <w:rPr>
          <w:rFonts w:ascii="Times New Roman" w:hAnsi="Times New Roman" w:cs="Times New Roman"/>
          <w:sz w:val="24"/>
          <w:szCs w:val="24"/>
        </w:rPr>
        <w:t xml:space="preserve">all commitments made by EPA </w:t>
      </w:r>
      <w:r w:rsidR="005A0B52" w:rsidRPr="004521F7">
        <w:rPr>
          <w:rFonts w:ascii="Times New Roman" w:hAnsi="Times New Roman" w:cs="Times New Roman"/>
          <w:sz w:val="24"/>
          <w:szCs w:val="24"/>
        </w:rPr>
        <w:t>[</w:t>
      </w:r>
      <w:r w:rsidR="00397C8E" w:rsidRPr="004521F7">
        <w:rPr>
          <w:rFonts w:ascii="Times New Roman" w:hAnsi="Times New Roman" w:cs="Times New Roman"/>
          <w:sz w:val="24"/>
          <w:szCs w:val="24"/>
        </w:rPr>
        <w:t xml:space="preserve">and </w:t>
      </w:r>
      <w:r w:rsidR="005F453B">
        <w:rPr>
          <w:rFonts w:ascii="Times New Roman" w:hAnsi="Times New Roman" w:cs="Times New Roman"/>
          <w:sz w:val="24"/>
          <w:szCs w:val="24"/>
        </w:rPr>
        <w:t>s</w:t>
      </w:r>
      <w:r w:rsidR="00002743" w:rsidRPr="005F453B">
        <w:rPr>
          <w:rFonts w:ascii="Times New Roman" w:hAnsi="Times New Roman" w:cs="Times New Roman"/>
          <w:sz w:val="24"/>
          <w:szCs w:val="24"/>
        </w:rPr>
        <w:t>tate/</w:t>
      </w:r>
      <w:r w:rsidR="005F453B">
        <w:rPr>
          <w:rFonts w:ascii="Times New Roman" w:hAnsi="Times New Roman" w:cs="Times New Roman"/>
          <w:sz w:val="24"/>
          <w:szCs w:val="24"/>
        </w:rPr>
        <w:t>t</w:t>
      </w:r>
      <w:r w:rsidR="00002743" w:rsidRPr="005F453B">
        <w:rPr>
          <w:rFonts w:ascii="Times New Roman" w:hAnsi="Times New Roman" w:cs="Times New Roman"/>
          <w:sz w:val="24"/>
          <w:szCs w:val="24"/>
        </w:rPr>
        <w:t>ribe</w:t>
      </w:r>
      <w:r w:rsidR="00593877" w:rsidRPr="005F453B">
        <w:rPr>
          <w:rFonts w:ascii="Times New Roman" w:hAnsi="Times New Roman" w:cs="Times New Roman"/>
          <w:sz w:val="24"/>
          <w:szCs w:val="24"/>
        </w:rPr>
        <w:t>/</w:t>
      </w:r>
      <w:r w:rsidR="005F453B">
        <w:rPr>
          <w:rFonts w:ascii="Times New Roman" w:hAnsi="Times New Roman" w:cs="Times New Roman"/>
          <w:sz w:val="24"/>
          <w:szCs w:val="24"/>
        </w:rPr>
        <w:t>o</w:t>
      </w:r>
      <w:r w:rsidR="00593877" w:rsidRPr="005F453B">
        <w:rPr>
          <w:rFonts w:ascii="Times New Roman" w:hAnsi="Times New Roman" w:cs="Times New Roman"/>
          <w:sz w:val="24"/>
          <w:szCs w:val="24"/>
        </w:rPr>
        <w:t xml:space="preserve">ther </w:t>
      </w:r>
      <w:r w:rsidR="005F453B">
        <w:rPr>
          <w:rFonts w:ascii="Times New Roman" w:hAnsi="Times New Roman" w:cs="Times New Roman"/>
          <w:sz w:val="24"/>
          <w:szCs w:val="24"/>
        </w:rPr>
        <w:t>f</w:t>
      </w:r>
      <w:r w:rsidR="00593877" w:rsidRPr="005F453B">
        <w:rPr>
          <w:rFonts w:ascii="Times New Roman" w:hAnsi="Times New Roman" w:cs="Times New Roman"/>
          <w:sz w:val="24"/>
          <w:szCs w:val="24"/>
        </w:rPr>
        <w:t>ed</w:t>
      </w:r>
      <w:r w:rsidR="005F453B">
        <w:rPr>
          <w:rFonts w:ascii="Times New Roman" w:hAnsi="Times New Roman" w:cs="Times New Roman"/>
          <w:sz w:val="24"/>
          <w:szCs w:val="24"/>
        </w:rPr>
        <w:t>eral</w:t>
      </w:r>
      <w:r w:rsidR="00593877" w:rsidRPr="005F453B">
        <w:rPr>
          <w:rFonts w:ascii="Times New Roman" w:hAnsi="Times New Roman" w:cs="Times New Roman"/>
          <w:sz w:val="24"/>
          <w:szCs w:val="24"/>
        </w:rPr>
        <w:t xml:space="preserve"> </w:t>
      </w:r>
      <w:r w:rsidR="005F453B">
        <w:rPr>
          <w:rFonts w:ascii="Times New Roman" w:hAnsi="Times New Roman" w:cs="Times New Roman"/>
          <w:sz w:val="24"/>
          <w:szCs w:val="24"/>
        </w:rPr>
        <w:t>a</w:t>
      </w:r>
      <w:r w:rsidR="00593877" w:rsidRPr="005F453B">
        <w:rPr>
          <w:rFonts w:ascii="Times New Roman" w:hAnsi="Times New Roman" w:cs="Times New Roman"/>
          <w:sz w:val="24"/>
          <w:szCs w:val="24"/>
        </w:rPr>
        <w:t>gency</w:t>
      </w:r>
      <w:r w:rsidR="00397C8E" w:rsidRPr="005F453B">
        <w:rPr>
          <w:rFonts w:ascii="Times New Roman" w:hAnsi="Times New Roman" w:cs="Times New Roman"/>
          <w:sz w:val="24"/>
          <w:szCs w:val="24"/>
        </w:rPr>
        <w:t xml:space="preserve">] in this </w:t>
      </w:r>
      <w:r w:rsidR="00886AA1" w:rsidRPr="005F453B">
        <w:rPr>
          <w:rFonts w:ascii="Times New Roman" w:hAnsi="Times New Roman" w:cs="Times New Roman"/>
          <w:sz w:val="24"/>
          <w:szCs w:val="24"/>
        </w:rPr>
        <w:t>MOU</w:t>
      </w:r>
      <w:r w:rsidR="00397C8E" w:rsidRPr="005F453B">
        <w:rPr>
          <w:rFonts w:ascii="Times New Roman" w:hAnsi="Times New Roman" w:cs="Times New Roman"/>
          <w:sz w:val="24"/>
          <w:szCs w:val="24"/>
        </w:rPr>
        <w:t xml:space="preserve"> are subject to the availability of appropriated funds and budget priorities. </w:t>
      </w:r>
      <w:r w:rsidR="00D440B9" w:rsidRPr="005F453B">
        <w:rPr>
          <w:rFonts w:ascii="Times New Roman" w:hAnsi="Times New Roman" w:cs="Times New Roman"/>
          <w:sz w:val="24"/>
          <w:szCs w:val="24"/>
        </w:rPr>
        <w:t xml:space="preserve">Nothing in this </w:t>
      </w:r>
      <w:r w:rsidR="00886AA1" w:rsidRPr="005F453B">
        <w:rPr>
          <w:rFonts w:ascii="Times New Roman" w:hAnsi="Times New Roman" w:cs="Times New Roman"/>
          <w:sz w:val="24"/>
          <w:szCs w:val="24"/>
        </w:rPr>
        <w:t>MOU</w:t>
      </w:r>
      <w:r w:rsidR="00D440B9" w:rsidRPr="005F453B">
        <w:rPr>
          <w:rFonts w:ascii="Times New Roman" w:hAnsi="Times New Roman" w:cs="Times New Roman"/>
          <w:sz w:val="24"/>
          <w:szCs w:val="24"/>
        </w:rPr>
        <w:t xml:space="preserve"> obligate</w:t>
      </w:r>
      <w:r w:rsidR="00225D92" w:rsidRPr="005F453B">
        <w:rPr>
          <w:rFonts w:ascii="Times New Roman" w:hAnsi="Times New Roman" w:cs="Times New Roman"/>
          <w:sz w:val="24"/>
          <w:szCs w:val="24"/>
        </w:rPr>
        <w:t>s</w:t>
      </w:r>
      <w:r w:rsidR="00D440B9" w:rsidRPr="005F453B">
        <w:rPr>
          <w:rFonts w:ascii="Times New Roman" w:hAnsi="Times New Roman" w:cs="Times New Roman"/>
          <w:sz w:val="24"/>
          <w:szCs w:val="24"/>
        </w:rPr>
        <w:t xml:space="preserve"> EPA or the [</w:t>
      </w:r>
      <w:r w:rsidR="005F453B">
        <w:rPr>
          <w:rFonts w:ascii="Times New Roman" w:hAnsi="Times New Roman" w:cs="Times New Roman"/>
          <w:sz w:val="24"/>
          <w:szCs w:val="24"/>
        </w:rPr>
        <w:t>s</w:t>
      </w:r>
      <w:r w:rsidR="00002743" w:rsidRPr="005F453B">
        <w:rPr>
          <w:rFonts w:ascii="Times New Roman" w:hAnsi="Times New Roman" w:cs="Times New Roman"/>
          <w:sz w:val="24"/>
          <w:szCs w:val="24"/>
        </w:rPr>
        <w:t>tate/</w:t>
      </w:r>
      <w:r w:rsidR="005F453B">
        <w:rPr>
          <w:rFonts w:ascii="Times New Roman" w:hAnsi="Times New Roman" w:cs="Times New Roman"/>
          <w:sz w:val="24"/>
          <w:szCs w:val="24"/>
        </w:rPr>
        <w:t>t</w:t>
      </w:r>
      <w:r w:rsidR="00002743" w:rsidRPr="005F453B">
        <w:rPr>
          <w:rFonts w:ascii="Times New Roman" w:hAnsi="Times New Roman" w:cs="Times New Roman"/>
          <w:sz w:val="24"/>
          <w:szCs w:val="24"/>
        </w:rPr>
        <w:t>ribe</w:t>
      </w:r>
      <w:r w:rsidR="00593877" w:rsidRPr="005F453B">
        <w:rPr>
          <w:rFonts w:ascii="Times New Roman" w:hAnsi="Times New Roman" w:cs="Times New Roman"/>
          <w:sz w:val="24"/>
          <w:szCs w:val="24"/>
        </w:rPr>
        <w:t>/</w:t>
      </w:r>
      <w:r w:rsidR="005F453B">
        <w:rPr>
          <w:rFonts w:ascii="Times New Roman" w:hAnsi="Times New Roman" w:cs="Times New Roman"/>
          <w:sz w:val="24"/>
          <w:szCs w:val="24"/>
        </w:rPr>
        <w:t>o</w:t>
      </w:r>
      <w:r w:rsidR="00593877" w:rsidRPr="005F453B">
        <w:rPr>
          <w:rFonts w:ascii="Times New Roman" w:hAnsi="Times New Roman" w:cs="Times New Roman"/>
          <w:sz w:val="24"/>
          <w:szCs w:val="24"/>
        </w:rPr>
        <w:t xml:space="preserve">ther </w:t>
      </w:r>
      <w:r w:rsidR="005F453B">
        <w:rPr>
          <w:rFonts w:ascii="Times New Roman" w:hAnsi="Times New Roman" w:cs="Times New Roman"/>
          <w:sz w:val="24"/>
          <w:szCs w:val="24"/>
        </w:rPr>
        <w:t>f</w:t>
      </w:r>
      <w:r w:rsidR="00593877" w:rsidRPr="005F453B">
        <w:rPr>
          <w:rFonts w:ascii="Times New Roman" w:hAnsi="Times New Roman" w:cs="Times New Roman"/>
          <w:sz w:val="24"/>
          <w:szCs w:val="24"/>
        </w:rPr>
        <w:t>ed</w:t>
      </w:r>
      <w:r w:rsidR="005F453B">
        <w:rPr>
          <w:rFonts w:ascii="Times New Roman" w:hAnsi="Times New Roman" w:cs="Times New Roman"/>
          <w:sz w:val="24"/>
          <w:szCs w:val="24"/>
        </w:rPr>
        <w:t>eral</w:t>
      </w:r>
      <w:r w:rsidR="00593877" w:rsidRPr="005F453B">
        <w:rPr>
          <w:rFonts w:ascii="Times New Roman" w:hAnsi="Times New Roman" w:cs="Times New Roman"/>
          <w:sz w:val="24"/>
          <w:szCs w:val="24"/>
        </w:rPr>
        <w:t xml:space="preserve"> </w:t>
      </w:r>
      <w:r w:rsidR="005F453B">
        <w:rPr>
          <w:rFonts w:ascii="Times New Roman" w:hAnsi="Times New Roman" w:cs="Times New Roman"/>
          <w:sz w:val="24"/>
          <w:szCs w:val="24"/>
        </w:rPr>
        <w:t>a</w:t>
      </w:r>
      <w:r w:rsidR="00593877" w:rsidRPr="005F453B">
        <w:rPr>
          <w:rFonts w:ascii="Times New Roman" w:hAnsi="Times New Roman" w:cs="Times New Roman"/>
          <w:sz w:val="24"/>
          <w:szCs w:val="24"/>
        </w:rPr>
        <w:t>gency</w:t>
      </w:r>
      <w:r w:rsidR="00D440B9" w:rsidRPr="005F453B">
        <w:rPr>
          <w:rFonts w:ascii="Times New Roman" w:hAnsi="Times New Roman" w:cs="Times New Roman"/>
          <w:sz w:val="24"/>
          <w:szCs w:val="24"/>
        </w:rPr>
        <w:t xml:space="preserve">] to obligate or transfer any funds. </w:t>
      </w:r>
      <w:r w:rsidR="00225D92" w:rsidRPr="005F453B">
        <w:rPr>
          <w:rFonts w:ascii="Times New Roman" w:hAnsi="Times New Roman" w:cs="Times New Roman"/>
          <w:sz w:val="24"/>
          <w:szCs w:val="24"/>
        </w:rPr>
        <w:t>The Parties recognize that this MOU does not provide authority for s</w:t>
      </w:r>
      <w:r w:rsidR="00D440B9" w:rsidRPr="005F453B">
        <w:rPr>
          <w:rFonts w:ascii="Times New Roman" w:hAnsi="Times New Roman" w:cs="Times New Roman"/>
          <w:sz w:val="24"/>
          <w:szCs w:val="24"/>
        </w:rPr>
        <w:t>pecific work projects or activities that involve the transfer of funds, services, or property among the various agencies and offices of EPA and [</w:t>
      </w:r>
      <w:r w:rsidR="005F453B">
        <w:rPr>
          <w:rFonts w:ascii="Times New Roman" w:hAnsi="Times New Roman" w:cs="Times New Roman"/>
          <w:sz w:val="24"/>
          <w:szCs w:val="24"/>
        </w:rPr>
        <w:t>s</w:t>
      </w:r>
      <w:r w:rsidR="00002743" w:rsidRPr="005F453B">
        <w:rPr>
          <w:rFonts w:ascii="Times New Roman" w:hAnsi="Times New Roman" w:cs="Times New Roman"/>
          <w:sz w:val="24"/>
          <w:szCs w:val="24"/>
        </w:rPr>
        <w:t>tate/</w:t>
      </w:r>
      <w:r w:rsidR="005F453B">
        <w:rPr>
          <w:rFonts w:ascii="Times New Roman" w:hAnsi="Times New Roman" w:cs="Times New Roman"/>
          <w:sz w:val="24"/>
          <w:szCs w:val="24"/>
        </w:rPr>
        <w:t>t</w:t>
      </w:r>
      <w:r w:rsidR="00002743" w:rsidRPr="005F453B">
        <w:rPr>
          <w:rFonts w:ascii="Times New Roman" w:hAnsi="Times New Roman" w:cs="Times New Roman"/>
          <w:sz w:val="24"/>
          <w:szCs w:val="24"/>
        </w:rPr>
        <w:t>ribe</w:t>
      </w:r>
      <w:r w:rsidR="00593877" w:rsidRPr="005F453B">
        <w:rPr>
          <w:rFonts w:ascii="Times New Roman" w:hAnsi="Times New Roman" w:cs="Times New Roman"/>
          <w:sz w:val="24"/>
          <w:szCs w:val="24"/>
        </w:rPr>
        <w:t>/</w:t>
      </w:r>
      <w:r w:rsidR="005F453B">
        <w:rPr>
          <w:rFonts w:ascii="Times New Roman" w:hAnsi="Times New Roman" w:cs="Times New Roman"/>
          <w:sz w:val="24"/>
          <w:szCs w:val="24"/>
        </w:rPr>
        <w:t>o</w:t>
      </w:r>
      <w:r w:rsidR="00593877" w:rsidRPr="005F453B">
        <w:rPr>
          <w:rFonts w:ascii="Times New Roman" w:hAnsi="Times New Roman" w:cs="Times New Roman"/>
          <w:sz w:val="24"/>
          <w:szCs w:val="24"/>
        </w:rPr>
        <w:t xml:space="preserve">ther </w:t>
      </w:r>
      <w:r w:rsidR="005F453B">
        <w:rPr>
          <w:rFonts w:ascii="Times New Roman" w:hAnsi="Times New Roman" w:cs="Times New Roman"/>
          <w:sz w:val="24"/>
          <w:szCs w:val="24"/>
        </w:rPr>
        <w:t>f</w:t>
      </w:r>
      <w:r w:rsidR="00593877" w:rsidRPr="005F453B">
        <w:rPr>
          <w:rFonts w:ascii="Times New Roman" w:hAnsi="Times New Roman" w:cs="Times New Roman"/>
          <w:sz w:val="24"/>
          <w:szCs w:val="24"/>
        </w:rPr>
        <w:t>ed</w:t>
      </w:r>
      <w:r w:rsidR="005F453B">
        <w:rPr>
          <w:rFonts w:ascii="Times New Roman" w:hAnsi="Times New Roman" w:cs="Times New Roman"/>
          <w:sz w:val="24"/>
          <w:szCs w:val="24"/>
        </w:rPr>
        <w:t>eral</w:t>
      </w:r>
      <w:r w:rsidR="00593877" w:rsidRPr="005F453B">
        <w:rPr>
          <w:rFonts w:ascii="Times New Roman" w:hAnsi="Times New Roman" w:cs="Times New Roman"/>
          <w:sz w:val="24"/>
          <w:szCs w:val="24"/>
        </w:rPr>
        <w:t xml:space="preserve"> </w:t>
      </w:r>
      <w:r w:rsidR="005F453B">
        <w:rPr>
          <w:rFonts w:ascii="Times New Roman" w:hAnsi="Times New Roman" w:cs="Times New Roman"/>
          <w:sz w:val="24"/>
          <w:szCs w:val="24"/>
        </w:rPr>
        <w:t>a</w:t>
      </w:r>
      <w:r w:rsidR="00593877" w:rsidRPr="005F453B">
        <w:rPr>
          <w:rFonts w:ascii="Times New Roman" w:hAnsi="Times New Roman" w:cs="Times New Roman"/>
          <w:sz w:val="24"/>
          <w:szCs w:val="24"/>
        </w:rPr>
        <w:t>gency</w:t>
      </w:r>
      <w:r w:rsidR="00D440B9" w:rsidRPr="005F453B">
        <w:rPr>
          <w:rFonts w:ascii="Times New Roman" w:hAnsi="Times New Roman" w:cs="Times New Roman"/>
          <w:sz w:val="24"/>
          <w:szCs w:val="24"/>
        </w:rPr>
        <w:t xml:space="preserve">]. Such activities must be independently authorized by </w:t>
      </w:r>
      <w:r w:rsidR="00225D92" w:rsidRPr="005F453B">
        <w:rPr>
          <w:rFonts w:ascii="Times New Roman" w:hAnsi="Times New Roman" w:cs="Times New Roman"/>
          <w:sz w:val="24"/>
          <w:szCs w:val="24"/>
        </w:rPr>
        <w:t>appropriate statutory authority and the n</w:t>
      </w:r>
      <w:r w:rsidR="00D440B9" w:rsidRPr="005F453B">
        <w:rPr>
          <w:rFonts w:ascii="Times New Roman" w:hAnsi="Times New Roman" w:cs="Times New Roman"/>
          <w:sz w:val="24"/>
          <w:szCs w:val="24"/>
        </w:rPr>
        <w:t xml:space="preserve">egotiation, execution, and administration of </w:t>
      </w:r>
      <w:r w:rsidR="00225D92" w:rsidRPr="005F453B">
        <w:rPr>
          <w:rFonts w:ascii="Times New Roman" w:hAnsi="Times New Roman" w:cs="Times New Roman"/>
          <w:sz w:val="24"/>
          <w:szCs w:val="24"/>
        </w:rPr>
        <w:t>the necessary separate</w:t>
      </w:r>
      <w:r w:rsidR="00D440B9" w:rsidRPr="00C20211">
        <w:rPr>
          <w:rFonts w:ascii="Times New Roman" w:hAnsi="Times New Roman" w:cs="Times New Roman"/>
          <w:sz w:val="24"/>
          <w:szCs w:val="24"/>
        </w:rPr>
        <w:t xml:space="preserve"> agreement must comply with all applicable st</w:t>
      </w:r>
      <w:r w:rsidR="00D440B9" w:rsidRPr="004521F7">
        <w:rPr>
          <w:rFonts w:ascii="Times New Roman" w:hAnsi="Times New Roman" w:cs="Times New Roman"/>
          <w:sz w:val="24"/>
          <w:szCs w:val="24"/>
        </w:rPr>
        <w:t>atutes and regulations.</w:t>
      </w:r>
      <w:r w:rsidR="00B5364E" w:rsidRPr="004521F7">
        <w:rPr>
          <w:rFonts w:ascii="Times New Roman" w:hAnsi="Times New Roman" w:cs="Times New Roman"/>
          <w:sz w:val="24"/>
          <w:szCs w:val="24"/>
        </w:rPr>
        <w:t xml:space="preserve"> </w:t>
      </w:r>
      <w:r w:rsidR="002C6063" w:rsidRPr="004521F7">
        <w:rPr>
          <w:rFonts w:ascii="Times New Roman" w:hAnsi="Times New Roman" w:cs="Times New Roman"/>
          <w:sz w:val="24"/>
          <w:szCs w:val="24"/>
        </w:rPr>
        <w:t>The [</w:t>
      </w:r>
      <w:r w:rsidR="005F453B">
        <w:rPr>
          <w:rFonts w:ascii="Times New Roman" w:hAnsi="Times New Roman" w:cs="Times New Roman"/>
          <w:sz w:val="24"/>
          <w:szCs w:val="24"/>
        </w:rPr>
        <w:t>s</w:t>
      </w:r>
      <w:r w:rsidR="002C6063" w:rsidRPr="005F453B">
        <w:rPr>
          <w:rFonts w:ascii="Times New Roman" w:hAnsi="Times New Roman" w:cs="Times New Roman"/>
          <w:sz w:val="24"/>
          <w:szCs w:val="24"/>
        </w:rPr>
        <w:t>tate/</w:t>
      </w:r>
      <w:r w:rsidR="005F453B">
        <w:rPr>
          <w:rFonts w:ascii="Times New Roman" w:hAnsi="Times New Roman" w:cs="Times New Roman"/>
          <w:sz w:val="24"/>
          <w:szCs w:val="24"/>
        </w:rPr>
        <w:t>t</w:t>
      </w:r>
      <w:r w:rsidR="002C6063" w:rsidRPr="005F453B">
        <w:rPr>
          <w:rFonts w:ascii="Times New Roman" w:hAnsi="Times New Roman" w:cs="Times New Roman"/>
          <w:sz w:val="24"/>
          <w:szCs w:val="24"/>
        </w:rPr>
        <w:t>ribe</w:t>
      </w:r>
      <w:r w:rsidR="00593877" w:rsidRPr="005F453B">
        <w:rPr>
          <w:rFonts w:ascii="Times New Roman" w:hAnsi="Times New Roman" w:cs="Times New Roman"/>
          <w:sz w:val="24"/>
          <w:szCs w:val="24"/>
        </w:rPr>
        <w:t>/</w:t>
      </w:r>
      <w:r w:rsidR="005F453B">
        <w:rPr>
          <w:rFonts w:ascii="Times New Roman" w:hAnsi="Times New Roman" w:cs="Times New Roman"/>
          <w:sz w:val="24"/>
          <w:szCs w:val="24"/>
        </w:rPr>
        <w:t>o</w:t>
      </w:r>
      <w:r w:rsidR="00593877" w:rsidRPr="005F453B">
        <w:rPr>
          <w:rFonts w:ascii="Times New Roman" w:hAnsi="Times New Roman" w:cs="Times New Roman"/>
          <w:sz w:val="24"/>
          <w:szCs w:val="24"/>
        </w:rPr>
        <w:t xml:space="preserve">ther </w:t>
      </w:r>
      <w:r w:rsidR="005F453B">
        <w:rPr>
          <w:rFonts w:ascii="Times New Roman" w:hAnsi="Times New Roman" w:cs="Times New Roman"/>
          <w:sz w:val="24"/>
          <w:szCs w:val="24"/>
        </w:rPr>
        <w:t>f</w:t>
      </w:r>
      <w:r w:rsidR="00593877" w:rsidRPr="005F453B">
        <w:rPr>
          <w:rFonts w:ascii="Times New Roman" w:hAnsi="Times New Roman" w:cs="Times New Roman"/>
          <w:sz w:val="24"/>
          <w:szCs w:val="24"/>
        </w:rPr>
        <w:t>ed</w:t>
      </w:r>
      <w:r w:rsidR="005F453B">
        <w:rPr>
          <w:rFonts w:ascii="Times New Roman" w:hAnsi="Times New Roman" w:cs="Times New Roman"/>
          <w:sz w:val="24"/>
          <w:szCs w:val="24"/>
        </w:rPr>
        <w:t>eral</w:t>
      </w:r>
      <w:r w:rsidR="00593877" w:rsidRPr="005F453B">
        <w:rPr>
          <w:rFonts w:ascii="Times New Roman" w:hAnsi="Times New Roman" w:cs="Times New Roman"/>
          <w:sz w:val="24"/>
          <w:szCs w:val="24"/>
        </w:rPr>
        <w:t xml:space="preserve"> </w:t>
      </w:r>
      <w:r w:rsidR="005F453B">
        <w:rPr>
          <w:rFonts w:ascii="Times New Roman" w:hAnsi="Times New Roman" w:cs="Times New Roman"/>
          <w:sz w:val="24"/>
          <w:szCs w:val="24"/>
        </w:rPr>
        <w:t>a</w:t>
      </w:r>
      <w:r w:rsidR="00593877" w:rsidRPr="005F453B">
        <w:rPr>
          <w:rFonts w:ascii="Times New Roman" w:hAnsi="Times New Roman" w:cs="Times New Roman"/>
          <w:sz w:val="24"/>
          <w:szCs w:val="24"/>
        </w:rPr>
        <w:t>gency</w:t>
      </w:r>
      <w:r w:rsidR="002C6063" w:rsidRPr="005F453B">
        <w:rPr>
          <w:rFonts w:ascii="Times New Roman" w:hAnsi="Times New Roman" w:cs="Times New Roman"/>
          <w:sz w:val="24"/>
          <w:szCs w:val="24"/>
        </w:rPr>
        <w:t>] agrees not to submit a claim for compensation for services rendered to EPA in connection with any activities it carries out in furtherance of this MOU. This MOU does not exempt [</w:t>
      </w:r>
      <w:r w:rsidR="005F453B">
        <w:rPr>
          <w:rFonts w:ascii="Times New Roman" w:hAnsi="Times New Roman" w:cs="Times New Roman"/>
          <w:sz w:val="24"/>
          <w:szCs w:val="24"/>
        </w:rPr>
        <w:t>s</w:t>
      </w:r>
      <w:r w:rsidR="002C6063" w:rsidRPr="005F453B">
        <w:rPr>
          <w:rFonts w:ascii="Times New Roman" w:hAnsi="Times New Roman" w:cs="Times New Roman"/>
          <w:sz w:val="24"/>
          <w:szCs w:val="24"/>
        </w:rPr>
        <w:t>tate/</w:t>
      </w:r>
      <w:r w:rsidR="005F453B">
        <w:rPr>
          <w:rFonts w:ascii="Times New Roman" w:hAnsi="Times New Roman" w:cs="Times New Roman"/>
          <w:sz w:val="24"/>
          <w:szCs w:val="24"/>
        </w:rPr>
        <w:t>t</w:t>
      </w:r>
      <w:r w:rsidR="002C6063" w:rsidRPr="005F453B">
        <w:rPr>
          <w:rFonts w:ascii="Times New Roman" w:hAnsi="Times New Roman" w:cs="Times New Roman"/>
          <w:sz w:val="24"/>
          <w:szCs w:val="24"/>
        </w:rPr>
        <w:t>ribe</w:t>
      </w:r>
      <w:r w:rsidR="00593877" w:rsidRPr="005F453B">
        <w:rPr>
          <w:rFonts w:ascii="Times New Roman" w:hAnsi="Times New Roman" w:cs="Times New Roman"/>
          <w:sz w:val="24"/>
          <w:szCs w:val="24"/>
        </w:rPr>
        <w:t>/</w:t>
      </w:r>
      <w:r w:rsidR="005F453B">
        <w:rPr>
          <w:rFonts w:ascii="Times New Roman" w:hAnsi="Times New Roman" w:cs="Times New Roman"/>
          <w:sz w:val="24"/>
          <w:szCs w:val="24"/>
        </w:rPr>
        <w:t>o</w:t>
      </w:r>
      <w:r w:rsidR="00593877" w:rsidRPr="005F453B">
        <w:rPr>
          <w:rFonts w:ascii="Times New Roman" w:hAnsi="Times New Roman" w:cs="Times New Roman"/>
          <w:sz w:val="24"/>
          <w:szCs w:val="24"/>
        </w:rPr>
        <w:t xml:space="preserve">ther </w:t>
      </w:r>
      <w:r w:rsidR="005F453B">
        <w:rPr>
          <w:rFonts w:ascii="Times New Roman" w:hAnsi="Times New Roman" w:cs="Times New Roman"/>
          <w:sz w:val="24"/>
          <w:szCs w:val="24"/>
        </w:rPr>
        <w:t>f</w:t>
      </w:r>
      <w:r w:rsidR="00593877" w:rsidRPr="005F453B">
        <w:rPr>
          <w:rFonts w:ascii="Times New Roman" w:hAnsi="Times New Roman" w:cs="Times New Roman"/>
          <w:sz w:val="24"/>
          <w:szCs w:val="24"/>
        </w:rPr>
        <w:t>ed</w:t>
      </w:r>
      <w:r w:rsidR="005F453B">
        <w:rPr>
          <w:rFonts w:ascii="Times New Roman" w:hAnsi="Times New Roman" w:cs="Times New Roman"/>
          <w:sz w:val="24"/>
          <w:szCs w:val="24"/>
        </w:rPr>
        <w:t>eral</w:t>
      </w:r>
      <w:r w:rsidR="00593877" w:rsidRPr="005F453B">
        <w:rPr>
          <w:rFonts w:ascii="Times New Roman" w:hAnsi="Times New Roman" w:cs="Times New Roman"/>
          <w:sz w:val="24"/>
          <w:szCs w:val="24"/>
        </w:rPr>
        <w:t xml:space="preserve"> </w:t>
      </w:r>
      <w:r w:rsidR="005F453B">
        <w:rPr>
          <w:rFonts w:ascii="Times New Roman" w:hAnsi="Times New Roman" w:cs="Times New Roman"/>
          <w:sz w:val="24"/>
          <w:szCs w:val="24"/>
        </w:rPr>
        <w:t>a</w:t>
      </w:r>
      <w:r w:rsidR="00593877" w:rsidRPr="005F453B">
        <w:rPr>
          <w:rFonts w:ascii="Times New Roman" w:hAnsi="Times New Roman" w:cs="Times New Roman"/>
          <w:sz w:val="24"/>
          <w:szCs w:val="24"/>
        </w:rPr>
        <w:t>gency</w:t>
      </w:r>
      <w:r w:rsidR="002C6063" w:rsidRPr="005F453B">
        <w:rPr>
          <w:rFonts w:ascii="Times New Roman" w:hAnsi="Times New Roman" w:cs="Times New Roman"/>
          <w:sz w:val="24"/>
          <w:szCs w:val="24"/>
        </w:rPr>
        <w:t xml:space="preserve">] from EPA policies governing competition for assistance agreements. Any transaction involving reimbursement or contribution of funds between the parties to this MOU will be handled in accordance with applicable laws, regulations, and procedures under separate written agreements. </w:t>
      </w:r>
    </w:p>
    <w:p w14:paraId="3FD26FF1" w14:textId="77777777" w:rsidR="00C5237E" w:rsidRPr="00BF1D10" w:rsidRDefault="00C5237E" w:rsidP="007A1CAD">
      <w:pPr>
        <w:pStyle w:val="ListParagraph"/>
        <w:keepNext/>
        <w:numPr>
          <w:ilvl w:val="1"/>
          <w:numId w:val="1"/>
        </w:numPr>
        <w:spacing w:after="0" w:line="240" w:lineRule="auto"/>
        <w:ind w:left="1080"/>
        <w:rPr>
          <w:rFonts w:ascii="Times New Roman" w:hAnsi="Times New Roman" w:cs="Times New Roman"/>
          <w:sz w:val="24"/>
          <w:szCs w:val="24"/>
        </w:rPr>
      </w:pPr>
      <w:r w:rsidRPr="005F453B">
        <w:rPr>
          <w:rFonts w:ascii="Times New Roman" w:hAnsi="Times New Roman" w:cs="Times New Roman"/>
          <w:sz w:val="24"/>
          <w:szCs w:val="24"/>
        </w:rPr>
        <w:t>The Parties recognize that each Party reserves all rights, powers, and remedies now or hereafter existing in law or in equity, by statute, treaty</w:t>
      </w:r>
      <w:r w:rsidR="001A7EFC" w:rsidRPr="005F453B">
        <w:rPr>
          <w:rFonts w:ascii="Times New Roman" w:hAnsi="Times New Roman" w:cs="Times New Roman"/>
          <w:sz w:val="24"/>
          <w:szCs w:val="24"/>
        </w:rPr>
        <w:t>,</w:t>
      </w:r>
      <w:r w:rsidRPr="005F453B">
        <w:rPr>
          <w:rFonts w:ascii="Times New Roman" w:hAnsi="Times New Roman" w:cs="Times New Roman"/>
          <w:sz w:val="24"/>
          <w:szCs w:val="24"/>
        </w:rPr>
        <w:t xml:space="preserve"> or otherwise</w:t>
      </w:r>
      <w:r w:rsidR="005A0B52" w:rsidRPr="005F453B">
        <w:rPr>
          <w:rFonts w:ascii="Times New Roman" w:hAnsi="Times New Roman" w:cs="Times New Roman"/>
          <w:sz w:val="24"/>
          <w:szCs w:val="24"/>
        </w:rPr>
        <w:t>.</w:t>
      </w:r>
      <w:r w:rsidRPr="005F453B">
        <w:rPr>
          <w:rFonts w:ascii="Times New Roman" w:hAnsi="Times New Roman" w:cs="Times New Roman"/>
          <w:sz w:val="24"/>
          <w:szCs w:val="24"/>
        </w:rPr>
        <w:t xml:space="preserve"> Nothing in this </w:t>
      </w:r>
      <w:r w:rsidR="00886AA1" w:rsidRPr="00C20211">
        <w:rPr>
          <w:rFonts w:ascii="Times New Roman" w:hAnsi="Times New Roman" w:cs="Times New Roman"/>
          <w:sz w:val="24"/>
          <w:szCs w:val="24"/>
        </w:rPr>
        <w:t>MOU</w:t>
      </w:r>
      <w:r w:rsidRPr="004521F7">
        <w:rPr>
          <w:rFonts w:ascii="Times New Roman" w:hAnsi="Times New Roman" w:cs="Times New Roman"/>
          <w:sz w:val="24"/>
          <w:szCs w:val="24"/>
        </w:rPr>
        <w:t xml:space="preserve"> is </w:t>
      </w:r>
      <w:r w:rsidR="006250B9" w:rsidRPr="004521F7">
        <w:rPr>
          <w:rFonts w:ascii="Times New Roman" w:hAnsi="Times New Roman" w:cs="Times New Roman"/>
          <w:sz w:val="24"/>
          <w:szCs w:val="24"/>
        </w:rPr>
        <w:t xml:space="preserve">to </w:t>
      </w:r>
      <w:r w:rsidRPr="004521F7">
        <w:rPr>
          <w:rFonts w:ascii="Times New Roman" w:hAnsi="Times New Roman" w:cs="Times New Roman"/>
          <w:sz w:val="24"/>
          <w:szCs w:val="24"/>
        </w:rPr>
        <w:t xml:space="preserve">be construed to be a waiver of the sovereignty of a signatory Party. This </w:t>
      </w:r>
      <w:r w:rsidR="00886AA1" w:rsidRPr="00BF1D10">
        <w:rPr>
          <w:rFonts w:ascii="Times New Roman" w:hAnsi="Times New Roman" w:cs="Times New Roman"/>
          <w:sz w:val="24"/>
          <w:szCs w:val="24"/>
        </w:rPr>
        <w:t>MOU</w:t>
      </w:r>
      <w:r w:rsidRPr="00BF1D10">
        <w:rPr>
          <w:rFonts w:ascii="Times New Roman" w:hAnsi="Times New Roman" w:cs="Times New Roman"/>
          <w:sz w:val="24"/>
          <w:szCs w:val="24"/>
        </w:rPr>
        <w:t xml:space="preserve"> is intended solely for purposes of facilitating inter-governmental cooperation between the Parties and creates no right to judicial review.</w:t>
      </w:r>
    </w:p>
    <w:p w14:paraId="071D4CDE" w14:textId="77777777" w:rsidR="006F455A" w:rsidRPr="00BF1D10" w:rsidRDefault="00C5237E" w:rsidP="007A1CAD">
      <w:pPr>
        <w:pStyle w:val="ListParagraph"/>
        <w:keepNext/>
        <w:numPr>
          <w:ilvl w:val="1"/>
          <w:numId w:val="1"/>
        </w:numPr>
        <w:spacing w:after="0" w:line="240" w:lineRule="auto"/>
        <w:ind w:left="1080"/>
        <w:rPr>
          <w:rFonts w:ascii="Times New Roman" w:hAnsi="Times New Roman" w:cs="Times New Roman"/>
          <w:sz w:val="24"/>
          <w:szCs w:val="24"/>
        </w:rPr>
      </w:pPr>
      <w:r w:rsidRPr="00BF1D10">
        <w:rPr>
          <w:rFonts w:ascii="Times New Roman" w:hAnsi="Times New Roman" w:cs="Times New Roman"/>
          <w:sz w:val="24"/>
          <w:szCs w:val="24"/>
        </w:rPr>
        <w:t>[</w:t>
      </w:r>
      <w:r w:rsidR="00002743" w:rsidRPr="00BF1D10">
        <w:rPr>
          <w:rFonts w:ascii="Times New Roman" w:hAnsi="Times New Roman" w:cs="Times New Roman"/>
          <w:sz w:val="24"/>
          <w:szCs w:val="24"/>
        </w:rPr>
        <w:t>State/Tribe</w:t>
      </w:r>
      <w:r w:rsidRPr="00BF1D10">
        <w:rPr>
          <w:rFonts w:ascii="Times New Roman" w:hAnsi="Times New Roman" w:cs="Times New Roman"/>
          <w:sz w:val="24"/>
          <w:szCs w:val="24"/>
        </w:rPr>
        <w:t xml:space="preserve">] reserve the opportunity to request federal funds for </w:t>
      </w:r>
      <w:r w:rsidR="006F455A" w:rsidRPr="00BF1D10">
        <w:rPr>
          <w:rFonts w:ascii="Times New Roman" w:hAnsi="Times New Roman" w:cs="Times New Roman"/>
          <w:sz w:val="24"/>
          <w:szCs w:val="24"/>
        </w:rPr>
        <w:t>[</w:t>
      </w:r>
      <w:r w:rsidRPr="00BF1D10">
        <w:rPr>
          <w:rFonts w:ascii="Times New Roman" w:hAnsi="Times New Roman" w:cs="Times New Roman"/>
          <w:sz w:val="24"/>
          <w:szCs w:val="24"/>
        </w:rPr>
        <w:t>state</w:t>
      </w:r>
      <w:r w:rsidR="006F455A" w:rsidRPr="00BF1D10">
        <w:rPr>
          <w:rFonts w:ascii="Times New Roman" w:hAnsi="Times New Roman" w:cs="Times New Roman"/>
          <w:sz w:val="24"/>
          <w:szCs w:val="24"/>
        </w:rPr>
        <w:t>/tribal]</w:t>
      </w:r>
      <w:r w:rsidRPr="00BF1D10">
        <w:rPr>
          <w:rFonts w:ascii="Times New Roman" w:hAnsi="Times New Roman" w:cs="Times New Roman"/>
          <w:sz w:val="24"/>
          <w:szCs w:val="24"/>
        </w:rPr>
        <w:t xml:space="preserve">-lead removal actions and to seek cost-share credit for </w:t>
      </w:r>
      <w:r w:rsidR="006F455A" w:rsidRPr="00BF1D10">
        <w:rPr>
          <w:rFonts w:ascii="Times New Roman" w:hAnsi="Times New Roman" w:cs="Times New Roman"/>
          <w:sz w:val="24"/>
          <w:szCs w:val="24"/>
        </w:rPr>
        <w:t>[</w:t>
      </w:r>
      <w:r w:rsidRPr="00BF1D10">
        <w:rPr>
          <w:rFonts w:ascii="Times New Roman" w:hAnsi="Times New Roman" w:cs="Times New Roman"/>
          <w:sz w:val="24"/>
          <w:szCs w:val="24"/>
        </w:rPr>
        <w:t>state</w:t>
      </w:r>
      <w:r w:rsidR="006F455A" w:rsidRPr="00BF1D10">
        <w:rPr>
          <w:rFonts w:ascii="Times New Roman" w:hAnsi="Times New Roman" w:cs="Times New Roman"/>
          <w:sz w:val="24"/>
          <w:szCs w:val="24"/>
        </w:rPr>
        <w:t>]</w:t>
      </w:r>
      <w:r w:rsidRPr="00BF1D10">
        <w:rPr>
          <w:rFonts w:ascii="Times New Roman" w:hAnsi="Times New Roman" w:cs="Times New Roman"/>
          <w:sz w:val="24"/>
          <w:szCs w:val="24"/>
        </w:rPr>
        <w:t xml:space="preserve">-financed remedial actions. </w:t>
      </w:r>
    </w:p>
    <w:p w14:paraId="0A1A8BBC" w14:textId="6AB1A93B" w:rsidR="00397C8E" w:rsidRPr="005F453B" w:rsidRDefault="00C5237E" w:rsidP="007A1CAD">
      <w:pPr>
        <w:pStyle w:val="ListParagraph"/>
        <w:keepNext/>
        <w:numPr>
          <w:ilvl w:val="1"/>
          <w:numId w:val="1"/>
        </w:numPr>
        <w:spacing w:after="0" w:line="240" w:lineRule="auto"/>
        <w:ind w:left="1080"/>
        <w:rPr>
          <w:rFonts w:ascii="Times New Roman" w:hAnsi="Times New Roman" w:cs="Times New Roman"/>
          <w:sz w:val="24"/>
          <w:szCs w:val="24"/>
        </w:rPr>
      </w:pPr>
      <w:r w:rsidRPr="00BF1D10">
        <w:rPr>
          <w:rFonts w:ascii="Times New Roman" w:hAnsi="Times New Roman" w:cs="Times New Roman"/>
          <w:sz w:val="24"/>
          <w:szCs w:val="24"/>
        </w:rPr>
        <w:t xml:space="preserve">Nothing in this </w:t>
      </w:r>
      <w:r w:rsidR="00886AA1" w:rsidRPr="00BF1D10">
        <w:rPr>
          <w:rFonts w:ascii="Times New Roman" w:hAnsi="Times New Roman" w:cs="Times New Roman"/>
          <w:sz w:val="24"/>
          <w:szCs w:val="24"/>
        </w:rPr>
        <w:t>MOU</w:t>
      </w:r>
      <w:r w:rsidRPr="00BF1D10">
        <w:rPr>
          <w:rFonts w:ascii="Times New Roman" w:hAnsi="Times New Roman" w:cs="Times New Roman"/>
          <w:sz w:val="24"/>
          <w:szCs w:val="24"/>
        </w:rPr>
        <w:t xml:space="preserve"> waives or supersedes any</w:t>
      </w:r>
      <w:r w:rsidR="003E02A1" w:rsidRPr="00BF1D10">
        <w:rPr>
          <w:rFonts w:ascii="Times New Roman" w:hAnsi="Times New Roman" w:cs="Times New Roman"/>
          <w:sz w:val="24"/>
          <w:szCs w:val="24"/>
        </w:rPr>
        <w:t xml:space="preserve"> potential</w:t>
      </w:r>
      <w:r w:rsidRPr="00BF1D10">
        <w:rPr>
          <w:rFonts w:ascii="Times New Roman" w:hAnsi="Times New Roman" w:cs="Times New Roman"/>
          <w:sz w:val="24"/>
          <w:szCs w:val="24"/>
        </w:rPr>
        <w:t xml:space="preserve"> </w:t>
      </w:r>
      <w:r w:rsidR="005F453B">
        <w:rPr>
          <w:rFonts w:ascii="Times New Roman" w:hAnsi="Times New Roman" w:cs="Times New Roman"/>
          <w:sz w:val="24"/>
          <w:szCs w:val="24"/>
        </w:rPr>
        <w:t>s</w:t>
      </w:r>
      <w:r w:rsidRPr="005F453B">
        <w:rPr>
          <w:rFonts w:ascii="Times New Roman" w:hAnsi="Times New Roman" w:cs="Times New Roman"/>
          <w:sz w:val="24"/>
          <w:szCs w:val="24"/>
        </w:rPr>
        <w:t xml:space="preserve">tate </w:t>
      </w:r>
      <w:r w:rsidR="009E3DB0" w:rsidRPr="005F453B">
        <w:rPr>
          <w:rFonts w:ascii="Times New Roman" w:hAnsi="Times New Roman" w:cs="Times New Roman"/>
          <w:sz w:val="24"/>
          <w:szCs w:val="24"/>
        </w:rPr>
        <w:t xml:space="preserve">or </w:t>
      </w:r>
      <w:r w:rsidR="005F453B">
        <w:rPr>
          <w:rFonts w:ascii="Times New Roman" w:hAnsi="Times New Roman" w:cs="Times New Roman"/>
          <w:sz w:val="24"/>
          <w:szCs w:val="24"/>
        </w:rPr>
        <w:t>t</w:t>
      </w:r>
      <w:r w:rsidR="009E3DB0" w:rsidRPr="005F453B">
        <w:rPr>
          <w:rFonts w:ascii="Times New Roman" w:hAnsi="Times New Roman" w:cs="Times New Roman"/>
          <w:sz w:val="24"/>
          <w:szCs w:val="24"/>
        </w:rPr>
        <w:t xml:space="preserve">ribal </w:t>
      </w:r>
      <w:r w:rsidRPr="005F453B">
        <w:rPr>
          <w:rFonts w:ascii="Times New Roman" w:hAnsi="Times New Roman" w:cs="Times New Roman"/>
          <w:sz w:val="24"/>
          <w:szCs w:val="24"/>
        </w:rPr>
        <w:t>right</w:t>
      </w:r>
      <w:r w:rsidR="003E02A1" w:rsidRPr="005F453B">
        <w:rPr>
          <w:rFonts w:ascii="Times New Roman" w:hAnsi="Times New Roman" w:cs="Times New Roman"/>
          <w:sz w:val="24"/>
          <w:szCs w:val="24"/>
        </w:rPr>
        <w:t>s</w:t>
      </w:r>
      <w:r w:rsidRPr="005F453B">
        <w:rPr>
          <w:rFonts w:ascii="Times New Roman" w:hAnsi="Times New Roman" w:cs="Times New Roman"/>
          <w:sz w:val="24"/>
          <w:szCs w:val="24"/>
        </w:rPr>
        <w:t xml:space="preserve"> under CERCLA </w:t>
      </w:r>
      <w:r w:rsidR="002803B1" w:rsidRPr="005F453B">
        <w:rPr>
          <w:rFonts w:ascii="Times New Roman" w:hAnsi="Times New Roman" w:cs="Times New Roman"/>
          <w:sz w:val="24"/>
          <w:szCs w:val="24"/>
        </w:rPr>
        <w:t>or the CWA</w:t>
      </w:r>
      <w:r w:rsidRPr="005F453B">
        <w:rPr>
          <w:rFonts w:ascii="Times New Roman" w:hAnsi="Times New Roman" w:cs="Times New Roman"/>
          <w:sz w:val="24"/>
          <w:szCs w:val="24"/>
        </w:rPr>
        <w:t>.</w:t>
      </w:r>
    </w:p>
    <w:p w14:paraId="376F6FC8" w14:textId="7F905C51" w:rsidR="00B5364E" w:rsidRPr="005F453B" w:rsidRDefault="00B5364E" w:rsidP="00BF1D10">
      <w:pPr>
        <w:pStyle w:val="ListParagraph"/>
        <w:numPr>
          <w:ilvl w:val="1"/>
          <w:numId w:val="1"/>
        </w:numPr>
        <w:spacing w:after="0" w:line="240" w:lineRule="auto"/>
        <w:ind w:left="1080"/>
        <w:rPr>
          <w:rFonts w:ascii="Times New Roman" w:hAnsi="Times New Roman" w:cs="Times New Roman"/>
          <w:sz w:val="24"/>
          <w:szCs w:val="24"/>
        </w:rPr>
      </w:pPr>
      <w:r w:rsidRPr="00C20211">
        <w:rPr>
          <w:rFonts w:ascii="Times New Roman" w:hAnsi="Times New Roman" w:cs="Times New Roman"/>
          <w:sz w:val="24"/>
          <w:szCs w:val="24"/>
        </w:rPr>
        <w:t>[</w:t>
      </w:r>
      <w:r w:rsidRPr="004521F7">
        <w:rPr>
          <w:rFonts w:ascii="Times New Roman" w:hAnsi="Times New Roman" w:cs="Times New Roman"/>
          <w:b/>
          <w:sz w:val="24"/>
          <w:szCs w:val="24"/>
        </w:rPr>
        <w:t xml:space="preserve">NOTE: </w:t>
      </w:r>
      <w:r w:rsidR="00886AA1" w:rsidRPr="004521F7">
        <w:rPr>
          <w:rFonts w:ascii="Times New Roman" w:hAnsi="Times New Roman" w:cs="Times New Roman"/>
          <w:b/>
          <w:sz w:val="24"/>
          <w:szCs w:val="24"/>
        </w:rPr>
        <w:t>MOU</w:t>
      </w:r>
      <w:r w:rsidRPr="004521F7">
        <w:rPr>
          <w:rFonts w:ascii="Times New Roman" w:hAnsi="Times New Roman" w:cs="Times New Roman"/>
          <w:b/>
          <w:sz w:val="24"/>
          <w:szCs w:val="24"/>
        </w:rPr>
        <w:t xml:space="preserve">s with </w:t>
      </w:r>
      <w:r w:rsidR="004521F7">
        <w:rPr>
          <w:rFonts w:ascii="Times New Roman" w:hAnsi="Times New Roman" w:cs="Times New Roman"/>
          <w:b/>
          <w:sz w:val="24"/>
          <w:szCs w:val="24"/>
        </w:rPr>
        <w:t>t</w:t>
      </w:r>
      <w:r w:rsidRPr="004521F7">
        <w:rPr>
          <w:rFonts w:ascii="Times New Roman" w:hAnsi="Times New Roman" w:cs="Times New Roman"/>
          <w:b/>
          <w:sz w:val="24"/>
          <w:szCs w:val="24"/>
        </w:rPr>
        <w:t xml:space="preserve">ribes may </w:t>
      </w:r>
      <w:r w:rsidR="00A36652" w:rsidRPr="004521F7">
        <w:rPr>
          <w:rFonts w:ascii="Times New Roman" w:hAnsi="Times New Roman" w:cs="Times New Roman"/>
          <w:b/>
          <w:sz w:val="24"/>
          <w:szCs w:val="24"/>
        </w:rPr>
        <w:t>include additional conditions or considerations</w:t>
      </w:r>
      <w:r w:rsidR="0087014E" w:rsidRPr="004521F7">
        <w:rPr>
          <w:rFonts w:ascii="Times New Roman" w:hAnsi="Times New Roman" w:cs="Times New Roman"/>
          <w:b/>
          <w:sz w:val="24"/>
          <w:szCs w:val="24"/>
        </w:rPr>
        <w:t xml:space="preserve">. </w:t>
      </w:r>
      <w:r w:rsidRPr="00BF1D10">
        <w:rPr>
          <w:rFonts w:ascii="Times New Roman" w:hAnsi="Times New Roman" w:cs="Times New Roman"/>
          <w:b/>
          <w:sz w:val="24"/>
          <w:szCs w:val="24"/>
        </w:rPr>
        <w:t xml:space="preserve">Please contact </w:t>
      </w:r>
      <w:r w:rsidR="00E62CB2" w:rsidRPr="00BF1D10">
        <w:rPr>
          <w:rFonts w:ascii="Times New Roman" w:hAnsi="Times New Roman" w:cs="Times New Roman"/>
          <w:b/>
          <w:sz w:val="24"/>
          <w:szCs w:val="24"/>
        </w:rPr>
        <w:t xml:space="preserve">your Region’s Indian law point-of-contact and/or </w:t>
      </w:r>
      <w:r w:rsidRPr="00BF1D10">
        <w:rPr>
          <w:rFonts w:ascii="Times New Roman" w:hAnsi="Times New Roman" w:cs="Times New Roman"/>
          <w:b/>
          <w:sz w:val="24"/>
          <w:szCs w:val="24"/>
        </w:rPr>
        <w:t>OGC’s Cross-Cutting Issues Law Office</w:t>
      </w:r>
      <w:r w:rsidR="0087014E" w:rsidRPr="00BF1D10">
        <w:rPr>
          <w:rFonts w:ascii="Times New Roman" w:hAnsi="Times New Roman" w:cs="Times New Roman"/>
          <w:b/>
          <w:sz w:val="24"/>
          <w:szCs w:val="24"/>
        </w:rPr>
        <w:t>.</w:t>
      </w:r>
      <w:r w:rsidRPr="00BF1D10">
        <w:rPr>
          <w:rFonts w:ascii="Times New Roman" w:hAnsi="Times New Roman" w:cs="Times New Roman"/>
          <w:sz w:val="24"/>
          <w:szCs w:val="24"/>
        </w:rPr>
        <w:t xml:space="preserve">] </w:t>
      </w:r>
      <w:r w:rsidR="0082193E" w:rsidRPr="00BF1D10">
        <w:rPr>
          <w:rFonts w:ascii="Times New Roman" w:hAnsi="Times New Roman" w:cs="Times New Roman"/>
          <w:sz w:val="24"/>
          <w:szCs w:val="24"/>
        </w:rPr>
        <w:t>[</w:t>
      </w:r>
      <w:r w:rsidR="0082193E" w:rsidRPr="00BF1D10">
        <w:rPr>
          <w:rFonts w:ascii="Times New Roman" w:hAnsi="Times New Roman" w:cs="Times New Roman"/>
          <w:b/>
          <w:sz w:val="24"/>
          <w:szCs w:val="24"/>
        </w:rPr>
        <w:t>If appropriate, insert:</w:t>
      </w:r>
      <w:r w:rsidR="0082193E" w:rsidRPr="00BF1D10">
        <w:rPr>
          <w:rFonts w:ascii="Times New Roman" w:hAnsi="Times New Roman" w:cs="Times New Roman"/>
          <w:sz w:val="24"/>
          <w:szCs w:val="24"/>
        </w:rPr>
        <w:t xml:space="preserve"> </w:t>
      </w:r>
      <w:r w:rsidR="00132675">
        <w:rPr>
          <w:rFonts w:ascii="Times New Roman" w:hAnsi="Times New Roman" w:cs="Times New Roman"/>
          <w:sz w:val="24"/>
          <w:szCs w:val="24"/>
        </w:rPr>
        <w:t>T</w:t>
      </w:r>
      <w:r w:rsidR="00635CE5" w:rsidRPr="005F453B">
        <w:rPr>
          <w:rFonts w:ascii="Times New Roman" w:hAnsi="Times New Roman" w:cs="Times New Roman"/>
          <w:sz w:val="24"/>
          <w:szCs w:val="24"/>
        </w:rPr>
        <w:t>ribal Relationships</w:t>
      </w:r>
    </w:p>
    <w:p w14:paraId="4920263F" w14:textId="05F892B5" w:rsidR="00635CE5" w:rsidRPr="005F453B" w:rsidRDefault="00635CE5" w:rsidP="00BF1D10">
      <w:pPr>
        <w:pStyle w:val="ListParagraph"/>
        <w:numPr>
          <w:ilvl w:val="2"/>
          <w:numId w:val="1"/>
        </w:numPr>
        <w:spacing w:after="0" w:line="240" w:lineRule="auto"/>
        <w:ind w:left="1800" w:hanging="360"/>
        <w:rPr>
          <w:rFonts w:ascii="Times New Roman" w:hAnsi="Times New Roman" w:cs="Times New Roman"/>
          <w:sz w:val="24"/>
          <w:szCs w:val="24"/>
        </w:rPr>
      </w:pPr>
      <w:r w:rsidRPr="005F453B">
        <w:rPr>
          <w:rFonts w:ascii="Times New Roman" w:hAnsi="Times New Roman" w:cs="Times New Roman"/>
          <w:sz w:val="24"/>
          <w:szCs w:val="24"/>
        </w:rPr>
        <w:t>EPA and other federal agencies have a unique legal relationship with</w:t>
      </w:r>
      <w:r w:rsidR="00132675">
        <w:rPr>
          <w:rFonts w:ascii="Times New Roman" w:hAnsi="Times New Roman" w:cs="Times New Roman"/>
          <w:sz w:val="24"/>
          <w:szCs w:val="24"/>
        </w:rPr>
        <w:t xml:space="preserve"> federally recognized</w:t>
      </w:r>
      <w:r w:rsidRPr="005F453B">
        <w:rPr>
          <w:rFonts w:ascii="Times New Roman" w:hAnsi="Times New Roman" w:cs="Times New Roman"/>
          <w:sz w:val="24"/>
          <w:szCs w:val="24"/>
        </w:rPr>
        <w:t xml:space="preserve"> </w:t>
      </w:r>
      <w:r w:rsidR="00132675">
        <w:rPr>
          <w:rFonts w:ascii="Times New Roman" w:hAnsi="Times New Roman" w:cs="Times New Roman"/>
          <w:sz w:val="24"/>
          <w:szCs w:val="24"/>
        </w:rPr>
        <w:t>t</w:t>
      </w:r>
      <w:r w:rsidRPr="005F453B">
        <w:rPr>
          <w:rFonts w:ascii="Times New Roman" w:hAnsi="Times New Roman" w:cs="Times New Roman"/>
          <w:sz w:val="24"/>
          <w:szCs w:val="24"/>
        </w:rPr>
        <w:t xml:space="preserve">ribal governments as set forth in the United States Constitution, treaties, statutes, executive orders and court decisions. Federal policies instruct EPA to have regular and meaningful </w:t>
      </w:r>
      <w:r w:rsidR="004E6AF0" w:rsidRPr="00C20211">
        <w:rPr>
          <w:rFonts w:ascii="Times New Roman" w:hAnsi="Times New Roman" w:cs="Times New Roman"/>
          <w:sz w:val="24"/>
          <w:szCs w:val="24"/>
        </w:rPr>
        <w:t>consultation</w:t>
      </w:r>
      <w:r w:rsidR="00A36652" w:rsidRPr="004521F7">
        <w:rPr>
          <w:rFonts w:ascii="Times New Roman" w:hAnsi="Times New Roman" w:cs="Times New Roman"/>
          <w:sz w:val="24"/>
          <w:szCs w:val="24"/>
        </w:rPr>
        <w:t xml:space="preserve"> and coordination</w:t>
      </w:r>
      <w:r w:rsidRPr="004521F7">
        <w:rPr>
          <w:rFonts w:ascii="Times New Roman" w:hAnsi="Times New Roman" w:cs="Times New Roman"/>
          <w:sz w:val="24"/>
          <w:szCs w:val="24"/>
        </w:rPr>
        <w:t xml:space="preserve"> with </w:t>
      </w:r>
      <w:r w:rsidR="00C03850" w:rsidRPr="004521F7">
        <w:rPr>
          <w:rFonts w:ascii="Times New Roman" w:hAnsi="Times New Roman" w:cs="Times New Roman"/>
          <w:sz w:val="24"/>
          <w:szCs w:val="24"/>
        </w:rPr>
        <w:t xml:space="preserve">federally recognized </w:t>
      </w:r>
      <w:r w:rsidR="005F453B">
        <w:rPr>
          <w:rFonts w:ascii="Times New Roman" w:hAnsi="Times New Roman" w:cs="Times New Roman"/>
          <w:sz w:val="24"/>
          <w:szCs w:val="24"/>
        </w:rPr>
        <w:t>t</w:t>
      </w:r>
      <w:r w:rsidRPr="005F453B">
        <w:rPr>
          <w:rFonts w:ascii="Times New Roman" w:hAnsi="Times New Roman" w:cs="Times New Roman"/>
          <w:sz w:val="24"/>
          <w:szCs w:val="24"/>
        </w:rPr>
        <w:t xml:space="preserve">ribal governments when </w:t>
      </w:r>
      <w:r w:rsidR="00C03850" w:rsidRPr="005F453B">
        <w:rPr>
          <w:rFonts w:ascii="Times New Roman" w:hAnsi="Times New Roman" w:cs="Times New Roman"/>
          <w:sz w:val="24"/>
          <w:szCs w:val="24"/>
        </w:rPr>
        <w:t xml:space="preserve">EPA actions and decisions may affect </w:t>
      </w:r>
      <w:r w:rsidR="005F453B">
        <w:rPr>
          <w:rFonts w:ascii="Times New Roman" w:hAnsi="Times New Roman" w:cs="Times New Roman"/>
          <w:sz w:val="24"/>
          <w:szCs w:val="24"/>
        </w:rPr>
        <w:t>t</w:t>
      </w:r>
      <w:r w:rsidR="00C03850" w:rsidRPr="005F453B">
        <w:rPr>
          <w:rFonts w:ascii="Times New Roman" w:hAnsi="Times New Roman" w:cs="Times New Roman"/>
          <w:sz w:val="24"/>
          <w:szCs w:val="24"/>
        </w:rPr>
        <w:t>ribal interests</w:t>
      </w:r>
      <w:r w:rsidR="004E6AF0" w:rsidRPr="005F453B">
        <w:rPr>
          <w:rFonts w:ascii="Times New Roman" w:hAnsi="Times New Roman" w:cs="Times New Roman"/>
          <w:sz w:val="24"/>
          <w:szCs w:val="24"/>
        </w:rPr>
        <w:t>. These policies</w:t>
      </w:r>
      <w:r w:rsidRPr="005F453B">
        <w:rPr>
          <w:rFonts w:ascii="Times New Roman" w:hAnsi="Times New Roman" w:cs="Times New Roman"/>
          <w:sz w:val="24"/>
          <w:szCs w:val="24"/>
        </w:rPr>
        <w:t xml:space="preserve"> includ</w:t>
      </w:r>
      <w:r w:rsidR="004E6AF0" w:rsidRPr="005F453B">
        <w:rPr>
          <w:rFonts w:ascii="Times New Roman" w:hAnsi="Times New Roman" w:cs="Times New Roman"/>
          <w:sz w:val="24"/>
          <w:szCs w:val="24"/>
        </w:rPr>
        <w:t>e</w:t>
      </w:r>
      <w:r w:rsidRPr="005F453B">
        <w:rPr>
          <w:rFonts w:ascii="Times New Roman" w:hAnsi="Times New Roman" w:cs="Times New Roman"/>
          <w:sz w:val="24"/>
          <w:szCs w:val="24"/>
        </w:rPr>
        <w:t xml:space="preserve"> Executive Order 13175 on </w:t>
      </w:r>
      <w:r w:rsidR="004E6AF0" w:rsidRPr="005F453B">
        <w:rPr>
          <w:rFonts w:ascii="Times New Roman" w:hAnsi="Times New Roman" w:cs="Times New Roman"/>
          <w:sz w:val="24"/>
          <w:szCs w:val="24"/>
        </w:rPr>
        <w:t>Consultation</w:t>
      </w:r>
      <w:r w:rsidRPr="005F453B">
        <w:rPr>
          <w:rFonts w:ascii="Times New Roman" w:hAnsi="Times New Roman" w:cs="Times New Roman"/>
          <w:sz w:val="24"/>
          <w:szCs w:val="24"/>
        </w:rPr>
        <w:t xml:space="preserve"> and Coordination with Indian </w:t>
      </w:r>
      <w:r w:rsidR="004E6AF0" w:rsidRPr="005F453B">
        <w:rPr>
          <w:rFonts w:ascii="Times New Roman" w:hAnsi="Times New Roman" w:cs="Times New Roman"/>
          <w:sz w:val="24"/>
          <w:szCs w:val="24"/>
        </w:rPr>
        <w:t>T</w:t>
      </w:r>
      <w:r w:rsidRPr="005F453B">
        <w:rPr>
          <w:rFonts w:ascii="Times New Roman" w:hAnsi="Times New Roman" w:cs="Times New Roman"/>
          <w:sz w:val="24"/>
          <w:szCs w:val="24"/>
        </w:rPr>
        <w:t xml:space="preserve">ribal </w:t>
      </w:r>
      <w:r w:rsidR="004E6AF0" w:rsidRPr="005F453B">
        <w:rPr>
          <w:rFonts w:ascii="Times New Roman" w:hAnsi="Times New Roman" w:cs="Times New Roman"/>
          <w:sz w:val="24"/>
          <w:szCs w:val="24"/>
        </w:rPr>
        <w:t>G</w:t>
      </w:r>
      <w:r w:rsidRPr="005F453B">
        <w:rPr>
          <w:rFonts w:ascii="Times New Roman" w:hAnsi="Times New Roman" w:cs="Times New Roman"/>
          <w:sz w:val="24"/>
          <w:szCs w:val="24"/>
        </w:rPr>
        <w:t xml:space="preserve">overnments, effective January 6, 2001; </w:t>
      </w:r>
      <w:r w:rsidR="00497D75" w:rsidRPr="00C20211">
        <w:rPr>
          <w:rFonts w:ascii="Times New Roman" w:hAnsi="Times New Roman" w:cs="Times New Roman"/>
          <w:sz w:val="24"/>
          <w:szCs w:val="24"/>
        </w:rPr>
        <w:t>Presidential memoranda of November 5, 200</w:t>
      </w:r>
      <w:r w:rsidR="00497D75" w:rsidRPr="004521F7">
        <w:rPr>
          <w:rFonts w:ascii="Times New Roman" w:hAnsi="Times New Roman" w:cs="Times New Roman"/>
          <w:sz w:val="24"/>
          <w:szCs w:val="24"/>
        </w:rPr>
        <w:t>9, on Tribal Consultation, and</w:t>
      </w:r>
      <w:r w:rsidRPr="004521F7">
        <w:rPr>
          <w:rFonts w:ascii="Times New Roman" w:hAnsi="Times New Roman" w:cs="Times New Roman"/>
          <w:sz w:val="24"/>
          <w:szCs w:val="24"/>
        </w:rPr>
        <w:t xml:space="preserve"> April 29, 1994</w:t>
      </w:r>
      <w:r w:rsidR="00667369" w:rsidRPr="00BF1D10">
        <w:rPr>
          <w:rFonts w:ascii="Times New Roman" w:hAnsi="Times New Roman" w:cs="Times New Roman"/>
          <w:sz w:val="24"/>
          <w:szCs w:val="24"/>
        </w:rPr>
        <w:t>,</w:t>
      </w:r>
      <w:r w:rsidRPr="00BF1D10">
        <w:rPr>
          <w:rFonts w:ascii="Times New Roman" w:hAnsi="Times New Roman" w:cs="Times New Roman"/>
          <w:sz w:val="24"/>
          <w:szCs w:val="24"/>
        </w:rPr>
        <w:t xml:space="preserve"> on Government to Government Relations with Native American </w:t>
      </w:r>
      <w:r w:rsidR="005A0B52" w:rsidRPr="00BF1D10">
        <w:rPr>
          <w:rFonts w:ascii="Times New Roman" w:hAnsi="Times New Roman" w:cs="Times New Roman"/>
          <w:sz w:val="24"/>
          <w:szCs w:val="24"/>
        </w:rPr>
        <w:t>T</w:t>
      </w:r>
      <w:r w:rsidRPr="00BF1D10">
        <w:rPr>
          <w:rFonts w:ascii="Times New Roman" w:hAnsi="Times New Roman" w:cs="Times New Roman"/>
          <w:sz w:val="24"/>
          <w:szCs w:val="24"/>
        </w:rPr>
        <w:t xml:space="preserve">ribal </w:t>
      </w:r>
      <w:r w:rsidR="005A0B52" w:rsidRPr="00BF1D10">
        <w:rPr>
          <w:rFonts w:ascii="Times New Roman" w:hAnsi="Times New Roman" w:cs="Times New Roman"/>
          <w:sz w:val="24"/>
          <w:szCs w:val="24"/>
        </w:rPr>
        <w:t>G</w:t>
      </w:r>
      <w:r w:rsidRPr="00BF1D10">
        <w:rPr>
          <w:rFonts w:ascii="Times New Roman" w:hAnsi="Times New Roman" w:cs="Times New Roman"/>
          <w:sz w:val="24"/>
          <w:szCs w:val="24"/>
        </w:rPr>
        <w:t xml:space="preserve">overnments; the EPA Policy for the Administration of Environmental Programs on Indian Reservations, </w:t>
      </w:r>
      <w:r w:rsidR="003865A0" w:rsidRPr="00BF1D10">
        <w:rPr>
          <w:rFonts w:ascii="Times New Roman" w:hAnsi="Times New Roman" w:cs="Times New Roman"/>
          <w:sz w:val="24"/>
          <w:szCs w:val="24"/>
        </w:rPr>
        <w:t>November</w:t>
      </w:r>
      <w:r w:rsidRPr="00BF1D10">
        <w:rPr>
          <w:rFonts w:ascii="Times New Roman" w:hAnsi="Times New Roman" w:cs="Times New Roman"/>
          <w:sz w:val="24"/>
          <w:szCs w:val="24"/>
        </w:rPr>
        <w:t xml:space="preserve"> 8, 1984</w:t>
      </w:r>
      <w:r w:rsidR="00497D75" w:rsidRPr="00BF1D10">
        <w:rPr>
          <w:rFonts w:ascii="Times New Roman" w:hAnsi="Times New Roman" w:cs="Times New Roman"/>
          <w:sz w:val="24"/>
          <w:szCs w:val="24"/>
        </w:rPr>
        <w:t>;</w:t>
      </w:r>
      <w:r w:rsidR="004E6AF0" w:rsidRPr="00BF1D10">
        <w:rPr>
          <w:rFonts w:ascii="Times New Roman" w:hAnsi="Times New Roman" w:cs="Times New Roman"/>
          <w:sz w:val="24"/>
          <w:szCs w:val="24"/>
        </w:rPr>
        <w:t xml:space="preserve"> the EPA Policy on Consultation and Coordination with Indian Tribes, May 4, 2011</w:t>
      </w:r>
      <w:r w:rsidR="00497D75" w:rsidRPr="00BF1D10">
        <w:rPr>
          <w:rFonts w:ascii="Times New Roman" w:hAnsi="Times New Roman" w:cs="Times New Roman"/>
          <w:sz w:val="24"/>
          <w:szCs w:val="24"/>
        </w:rPr>
        <w:t>;</w:t>
      </w:r>
      <w:r w:rsidR="004E6AF0" w:rsidRPr="00BF1D10">
        <w:rPr>
          <w:rFonts w:ascii="Times New Roman" w:hAnsi="Times New Roman" w:cs="Times New Roman"/>
          <w:sz w:val="24"/>
          <w:szCs w:val="24"/>
        </w:rPr>
        <w:t xml:space="preserve"> and the EPA Policy on Consultation and </w:t>
      </w:r>
      <w:r w:rsidR="004E6AF0" w:rsidRPr="00BF1D10">
        <w:rPr>
          <w:rFonts w:ascii="Times New Roman" w:hAnsi="Times New Roman" w:cs="Times New Roman"/>
          <w:sz w:val="24"/>
          <w:szCs w:val="24"/>
        </w:rPr>
        <w:lastRenderedPageBreak/>
        <w:t>Coordination with Indian Tribes: Guidance for Discussing Tribal Treaty Rights, February 2016</w:t>
      </w:r>
      <w:r w:rsidRPr="00BF1D10">
        <w:rPr>
          <w:rFonts w:ascii="Times New Roman" w:hAnsi="Times New Roman" w:cs="Times New Roman"/>
          <w:sz w:val="24"/>
          <w:szCs w:val="24"/>
        </w:rPr>
        <w:t>.</w:t>
      </w:r>
    </w:p>
    <w:p w14:paraId="71680983" w14:textId="48976F01" w:rsidR="00C41959" w:rsidRPr="005F453B" w:rsidRDefault="00635CE5" w:rsidP="00BF1D10">
      <w:pPr>
        <w:pStyle w:val="ListParagraph"/>
        <w:numPr>
          <w:ilvl w:val="2"/>
          <w:numId w:val="1"/>
        </w:numPr>
        <w:spacing w:after="0" w:line="240" w:lineRule="auto"/>
        <w:ind w:left="1800" w:hanging="360"/>
        <w:rPr>
          <w:rFonts w:ascii="Times New Roman" w:hAnsi="Times New Roman" w:cs="Times New Roman"/>
          <w:sz w:val="24"/>
          <w:szCs w:val="24"/>
        </w:rPr>
      </w:pPr>
      <w:r w:rsidRPr="005F453B">
        <w:rPr>
          <w:rFonts w:ascii="Times New Roman" w:hAnsi="Times New Roman" w:cs="Times New Roman"/>
          <w:sz w:val="24"/>
          <w:szCs w:val="24"/>
        </w:rPr>
        <w:t xml:space="preserve">Nothing in this </w:t>
      </w:r>
      <w:r w:rsidR="00886AA1" w:rsidRPr="005F453B">
        <w:rPr>
          <w:rFonts w:ascii="Times New Roman" w:hAnsi="Times New Roman" w:cs="Times New Roman"/>
          <w:sz w:val="24"/>
          <w:szCs w:val="24"/>
        </w:rPr>
        <w:t>MOU</w:t>
      </w:r>
      <w:r w:rsidRPr="005F453B">
        <w:rPr>
          <w:rFonts w:ascii="Times New Roman" w:hAnsi="Times New Roman" w:cs="Times New Roman"/>
          <w:sz w:val="24"/>
          <w:szCs w:val="24"/>
        </w:rPr>
        <w:t xml:space="preserve"> is intended to </w:t>
      </w:r>
      <w:r w:rsidR="00497D75" w:rsidRPr="005F453B">
        <w:rPr>
          <w:rFonts w:ascii="Times New Roman" w:hAnsi="Times New Roman" w:cs="Times New Roman"/>
          <w:sz w:val="24"/>
          <w:szCs w:val="24"/>
        </w:rPr>
        <w:t xml:space="preserve">limit or </w:t>
      </w:r>
      <w:r w:rsidRPr="005F453B">
        <w:rPr>
          <w:rFonts w:ascii="Times New Roman" w:hAnsi="Times New Roman" w:cs="Times New Roman"/>
          <w:sz w:val="24"/>
          <w:szCs w:val="24"/>
        </w:rPr>
        <w:t>preclude</w:t>
      </w:r>
      <w:r w:rsidR="00E65685" w:rsidRPr="005F453B">
        <w:rPr>
          <w:rFonts w:ascii="Times New Roman" w:hAnsi="Times New Roman" w:cs="Times New Roman"/>
          <w:sz w:val="24"/>
          <w:szCs w:val="24"/>
        </w:rPr>
        <w:t xml:space="preserve"> in any way</w:t>
      </w:r>
      <w:r w:rsidRPr="005F453B">
        <w:rPr>
          <w:rFonts w:ascii="Times New Roman" w:hAnsi="Times New Roman" w:cs="Times New Roman"/>
          <w:sz w:val="24"/>
          <w:szCs w:val="24"/>
        </w:rPr>
        <w:t xml:space="preserve"> separate government-to-government consultation between a signatory </w:t>
      </w:r>
      <w:r w:rsidR="005F453B">
        <w:rPr>
          <w:rFonts w:ascii="Times New Roman" w:hAnsi="Times New Roman" w:cs="Times New Roman"/>
          <w:sz w:val="24"/>
          <w:szCs w:val="24"/>
        </w:rPr>
        <w:t>t</w:t>
      </w:r>
      <w:r w:rsidRPr="005F453B">
        <w:rPr>
          <w:rFonts w:ascii="Times New Roman" w:hAnsi="Times New Roman" w:cs="Times New Roman"/>
          <w:sz w:val="24"/>
          <w:szCs w:val="24"/>
        </w:rPr>
        <w:t xml:space="preserve">ribe and EPA or other federal agencies </w:t>
      </w:r>
      <w:r w:rsidR="00497D75" w:rsidRPr="005F453B">
        <w:rPr>
          <w:rFonts w:ascii="Times New Roman" w:hAnsi="Times New Roman" w:cs="Times New Roman"/>
          <w:sz w:val="24"/>
          <w:szCs w:val="24"/>
        </w:rPr>
        <w:t>consistent with</w:t>
      </w:r>
      <w:r w:rsidRPr="005F453B">
        <w:rPr>
          <w:rFonts w:ascii="Times New Roman" w:hAnsi="Times New Roman" w:cs="Times New Roman"/>
          <w:sz w:val="24"/>
          <w:szCs w:val="24"/>
        </w:rPr>
        <w:t xml:space="preserve"> federal Indian law </w:t>
      </w:r>
      <w:r w:rsidR="00497D75" w:rsidRPr="005F453B">
        <w:rPr>
          <w:rFonts w:ascii="Times New Roman" w:hAnsi="Times New Roman" w:cs="Times New Roman"/>
          <w:sz w:val="24"/>
          <w:szCs w:val="24"/>
        </w:rPr>
        <w:t>and</w:t>
      </w:r>
      <w:r w:rsidRPr="005F453B">
        <w:rPr>
          <w:rFonts w:ascii="Times New Roman" w:hAnsi="Times New Roman" w:cs="Times New Roman"/>
          <w:sz w:val="24"/>
          <w:szCs w:val="24"/>
        </w:rPr>
        <w:t xml:space="preserve"> policies or any separate government-to-government consultation agreement(s) between EPA and a signatory </w:t>
      </w:r>
      <w:r w:rsidR="005F453B">
        <w:rPr>
          <w:rFonts w:ascii="Times New Roman" w:hAnsi="Times New Roman" w:cs="Times New Roman"/>
          <w:sz w:val="24"/>
          <w:szCs w:val="24"/>
        </w:rPr>
        <w:t>t</w:t>
      </w:r>
      <w:r w:rsidRPr="005F453B">
        <w:rPr>
          <w:rFonts w:ascii="Times New Roman" w:hAnsi="Times New Roman" w:cs="Times New Roman"/>
          <w:sz w:val="24"/>
          <w:szCs w:val="24"/>
        </w:rPr>
        <w:t>ribe.</w:t>
      </w:r>
    </w:p>
    <w:p w14:paraId="3F41E37F" w14:textId="78B1C016" w:rsidR="00867715" w:rsidRPr="005F453B" w:rsidRDefault="00867715" w:rsidP="00BF1D10">
      <w:pPr>
        <w:pStyle w:val="ListParagraph"/>
        <w:numPr>
          <w:ilvl w:val="2"/>
          <w:numId w:val="1"/>
        </w:numPr>
        <w:spacing w:after="0" w:line="240" w:lineRule="auto"/>
        <w:ind w:left="1800" w:hanging="360"/>
        <w:rPr>
          <w:rFonts w:ascii="Times New Roman" w:hAnsi="Times New Roman" w:cs="Times New Roman"/>
          <w:sz w:val="24"/>
          <w:szCs w:val="24"/>
        </w:rPr>
      </w:pPr>
      <w:r w:rsidRPr="005F453B">
        <w:rPr>
          <w:rFonts w:ascii="Times New Roman" w:hAnsi="Times New Roman" w:cs="Times New Roman"/>
          <w:sz w:val="24"/>
          <w:szCs w:val="24"/>
        </w:rPr>
        <w:t xml:space="preserve">The Parties recognize the significance of cultural resources to the signatory </w:t>
      </w:r>
      <w:r w:rsidR="005F453B">
        <w:rPr>
          <w:rFonts w:ascii="Times New Roman" w:hAnsi="Times New Roman" w:cs="Times New Roman"/>
          <w:sz w:val="24"/>
          <w:szCs w:val="24"/>
        </w:rPr>
        <w:t>t</w:t>
      </w:r>
      <w:r w:rsidRPr="005F453B">
        <w:rPr>
          <w:rFonts w:ascii="Times New Roman" w:hAnsi="Times New Roman" w:cs="Times New Roman"/>
          <w:sz w:val="24"/>
          <w:szCs w:val="24"/>
        </w:rPr>
        <w:t>ribe</w:t>
      </w:r>
      <w:r w:rsidR="00497D75" w:rsidRPr="005F453B">
        <w:rPr>
          <w:rFonts w:ascii="Times New Roman" w:hAnsi="Times New Roman" w:cs="Times New Roman"/>
          <w:sz w:val="24"/>
          <w:szCs w:val="24"/>
        </w:rPr>
        <w:t>(</w:t>
      </w:r>
      <w:r w:rsidRPr="005F453B">
        <w:rPr>
          <w:rFonts w:ascii="Times New Roman" w:hAnsi="Times New Roman" w:cs="Times New Roman"/>
          <w:sz w:val="24"/>
          <w:szCs w:val="24"/>
        </w:rPr>
        <w:t>s</w:t>
      </w:r>
      <w:r w:rsidR="00497D75" w:rsidRPr="005F453B">
        <w:rPr>
          <w:rFonts w:ascii="Times New Roman" w:hAnsi="Times New Roman" w:cs="Times New Roman"/>
          <w:sz w:val="24"/>
          <w:szCs w:val="24"/>
        </w:rPr>
        <w:t>)</w:t>
      </w:r>
      <w:r w:rsidRPr="005F453B">
        <w:rPr>
          <w:rFonts w:ascii="Times New Roman" w:hAnsi="Times New Roman" w:cs="Times New Roman"/>
          <w:sz w:val="24"/>
          <w:szCs w:val="24"/>
        </w:rPr>
        <w:t xml:space="preserve"> and are committed to the principle that management of the Site be undertaken </w:t>
      </w:r>
      <w:r w:rsidR="002803B1" w:rsidRPr="005F453B">
        <w:rPr>
          <w:rFonts w:ascii="Times New Roman" w:hAnsi="Times New Roman" w:cs="Times New Roman"/>
          <w:sz w:val="24"/>
          <w:szCs w:val="24"/>
        </w:rPr>
        <w:t>consistent</w:t>
      </w:r>
      <w:r w:rsidRPr="005F453B">
        <w:rPr>
          <w:rFonts w:ascii="Times New Roman" w:hAnsi="Times New Roman" w:cs="Times New Roman"/>
          <w:sz w:val="24"/>
          <w:szCs w:val="24"/>
        </w:rPr>
        <w:t xml:space="preserve"> with applicable laws related to cultural resources, which may include the National Historic Preservation of 1966, </w:t>
      </w:r>
      <w:r w:rsidR="003E02A1" w:rsidRPr="00C20211">
        <w:rPr>
          <w:rFonts w:ascii="Times New Roman" w:hAnsi="Times New Roman" w:cs="Times New Roman"/>
          <w:sz w:val="24"/>
          <w:szCs w:val="24"/>
        </w:rPr>
        <w:t>54</w:t>
      </w:r>
      <w:r w:rsidRPr="004521F7">
        <w:rPr>
          <w:rFonts w:ascii="Times New Roman" w:hAnsi="Times New Roman" w:cs="Times New Roman"/>
          <w:sz w:val="24"/>
          <w:szCs w:val="24"/>
        </w:rPr>
        <w:t xml:space="preserve"> U.S.C. </w:t>
      </w:r>
      <w:r w:rsidR="005415AE" w:rsidRPr="004521F7">
        <w:rPr>
          <w:rFonts w:ascii="Times New Roman" w:hAnsi="Times New Roman" w:cs="Times New Roman"/>
          <w:sz w:val="24"/>
          <w:szCs w:val="24"/>
        </w:rPr>
        <w:t xml:space="preserve">§ </w:t>
      </w:r>
      <w:r w:rsidR="003E02A1" w:rsidRPr="004521F7">
        <w:rPr>
          <w:rFonts w:ascii="Times New Roman" w:hAnsi="Times New Roman" w:cs="Times New Roman"/>
          <w:sz w:val="24"/>
          <w:szCs w:val="24"/>
        </w:rPr>
        <w:t>300101</w:t>
      </w:r>
      <w:r w:rsidRPr="004521F7">
        <w:rPr>
          <w:rFonts w:ascii="Times New Roman" w:hAnsi="Times New Roman" w:cs="Times New Roman"/>
          <w:sz w:val="24"/>
          <w:szCs w:val="24"/>
        </w:rPr>
        <w:t xml:space="preserve">, </w:t>
      </w:r>
      <w:r w:rsidRPr="00BF1D10">
        <w:rPr>
          <w:rFonts w:ascii="Times New Roman" w:hAnsi="Times New Roman" w:cs="Times New Roman"/>
          <w:i/>
          <w:sz w:val="24"/>
          <w:szCs w:val="24"/>
        </w:rPr>
        <w:t>et seq</w:t>
      </w:r>
      <w:r w:rsidRPr="00BF1D10">
        <w:rPr>
          <w:rFonts w:ascii="Times New Roman" w:hAnsi="Times New Roman" w:cs="Times New Roman"/>
          <w:sz w:val="24"/>
          <w:szCs w:val="24"/>
        </w:rPr>
        <w:t xml:space="preserve">., the Archeological Resources Protection Act, </w:t>
      </w:r>
      <w:r w:rsidR="003E02A1" w:rsidRPr="00BF1D10">
        <w:rPr>
          <w:rFonts w:ascii="Times New Roman" w:hAnsi="Times New Roman" w:cs="Times New Roman"/>
          <w:sz w:val="24"/>
          <w:szCs w:val="24"/>
        </w:rPr>
        <w:t>16</w:t>
      </w:r>
      <w:r w:rsidRPr="00BF1D10">
        <w:rPr>
          <w:rFonts w:ascii="Times New Roman" w:hAnsi="Times New Roman" w:cs="Times New Roman"/>
          <w:sz w:val="24"/>
          <w:szCs w:val="24"/>
        </w:rPr>
        <w:t xml:space="preserve"> U.S.C. </w:t>
      </w:r>
      <w:r w:rsidR="005415AE" w:rsidRPr="00BF1D10">
        <w:rPr>
          <w:rFonts w:ascii="Times New Roman" w:hAnsi="Times New Roman" w:cs="Times New Roman"/>
          <w:sz w:val="24"/>
          <w:szCs w:val="24"/>
        </w:rPr>
        <w:t xml:space="preserve">§ </w:t>
      </w:r>
      <w:r w:rsidR="003E02A1" w:rsidRPr="00BF1D10">
        <w:rPr>
          <w:rFonts w:ascii="Times New Roman" w:hAnsi="Times New Roman" w:cs="Times New Roman"/>
          <w:sz w:val="24"/>
          <w:szCs w:val="24"/>
        </w:rPr>
        <w:t>470aa</w:t>
      </w:r>
      <w:r w:rsidRPr="00BF1D10">
        <w:rPr>
          <w:rFonts w:ascii="Times New Roman" w:hAnsi="Times New Roman" w:cs="Times New Roman"/>
          <w:sz w:val="24"/>
          <w:szCs w:val="24"/>
        </w:rPr>
        <w:t xml:space="preserve">, </w:t>
      </w:r>
      <w:r w:rsidRPr="00172D32">
        <w:rPr>
          <w:rFonts w:ascii="Times New Roman" w:hAnsi="Times New Roman" w:cs="Times New Roman"/>
          <w:i/>
          <w:sz w:val="24"/>
          <w:szCs w:val="24"/>
        </w:rPr>
        <w:t>et seq.</w:t>
      </w:r>
      <w:r w:rsidRPr="00BF1D10">
        <w:rPr>
          <w:rFonts w:ascii="Times New Roman" w:hAnsi="Times New Roman" w:cs="Times New Roman"/>
          <w:sz w:val="24"/>
          <w:szCs w:val="24"/>
        </w:rPr>
        <w:t>, the Native American Graves Protection and Repatriation Act of 1990, 25</w:t>
      </w:r>
      <w:r w:rsidR="005F453B">
        <w:rPr>
          <w:rFonts w:ascii="Times New Roman" w:hAnsi="Times New Roman" w:cs="Times New Roman"/>
          <w:sz w:val="24"/>
          <w:szCs w:val="24"/>
        </w:rPr>
        <w:t> </w:t>
      </w:r>
      <w:r w:rsidRPr="005F453B">
        <w:rPr>
          <w:rFonts w:ascii="Times New Roman" w:hAnsi="Times New Roman" w:cs="Times New Roman"/>
          <w:sz w:val="24"/>
          <w:szCs w:val="24"/>
        </w:rPr>
        <w:t xml:space="preserve">U.S.C. </w:t>
      </w:r>
      <w:r w:rsidR="005415AE" w:rsidRPr="005F453B">
        <w:rPr>
          <w:rFonts w:ascii="Times New Roman" w:hAnsi="Times New Roman" w:cs="Times New Roman"/>
          <w:sz w:val="24"/>
          <w:szCs w:val="24"/>
        </w:rPr>
        <w:t xml:space="preserve">§ </w:t>
      </w:r>
      <w:r w:rsidRPr="005F453B">
        <w:rPr>
          <w:rFonts w:ascii="Times New Roman" w:hAnsi="Times New Roman" w:cs="Times New Roman"/>
          <w:sz w:val="24"/>
          <w:szCs w:val="24"/>
        </w:rPr>
        <w:t>3001</w:t>
      </w:r>
      <w:r w:rsidR="00497D75" w:rsidRPr="005F453B">
        <w:rPr>
          <w:rFonts w:ascii="Times New Roman" w:hAnsi="Times New Roman" w:cs="Times New Roman"/>
          <w:sz w:val="24"/>
          <w:szCs w:val="24"/>
        </w:rPr>
        <w:t>,</w:t>
      </w:r>
      <w:r w:rsidRPr="005F453B">
        <w:rPr>
          <w:rFonts w:ascii="Times New Roman" w:hAnsi="Times New Roman" w:cs="Times New Roman"/>
          <w:sz w:val="24"/>
          <w:szCs w:val="24"/>
        </w:rPr>
        <w:t xml:space="preserve"> </w:t>
      </w:r>
      <w:r w:rsidRPr="005F453B">
        <w:rPr>
          <w:rFonts w:ascii="Times New Roman" w:hAnsi="Times New Roman" w:cs="Times New Roman"/>
          <w:i/>
          <w:sz w:val="24"/>
          <w:szCs w:val="24"/>
        </w:rPr>
        <w:t>et seq</w:t>
      </w:r>
      <w:r w:rsidRPr="005F453B">
        <w:rPr>
          <w:rFonts w:ascii="Times New Roman" w:hAnsi="Times New Roman" w:cs="Times New Roman"/>
          <w:sz w:val="24"/>
          <w:szCs w:val="24"/>
        </w:rPr>
        <w:t>.</w:t>
      </w:r>
      <w:r w:rsidR="006D6DAC" w:rsidRPr="005F453B">
        <w:rPr>
          <w:rFonts w:ascii="Times New Roman" w:hAnsi="Times New Roman" w:cs="Times New Roman"/>
          <w:sz w:val="24"/>
          <w:szCs w:val="24"/>
        </w:rPr>
        <w:t>, consistent with CERCLA and the NCP.</w:t>
      </w:r>
    </w:p>
    <w:p w14:paraId="5DC1512F" w14:textId="0F4BF5D4" w:rsidR="00B610D6" w:rsidRPr="00BF1D10" w:rsidRDefault="00C41959" w:rsidP="00BF1D10">
      <w:pPr>
        <w:pStyle w:val="ListParagraph"/>
        <w:numPr>
          <w:ilvl w:val="2"/>
          <w:numId w:val="1"/>
        </w:numPr>
        <w:spacing w:after="0" w:line="240" w:lineRule="auto"/>
        <w:ind w:left="1800" w:hanging="360"/>
        <w:rPr>
          <w:rFonts w:ascii="Times New Roman" w:hAnsi="Times New Roman" w:cs="Times New Roman"/>
          <w:sz w:val="24"/>
          <w:szCs w:val="24"/>
        </w:rPr>
      </w:pPr>
      <w:r w:rsidRPr="005F453B">
        <w:rPr>
          <w:rFonts w:ascii="Times New Roman" w:hAnsi="Times New Roman" w:cs="Times New Roman"/>
          <w:sz w:val="24"/>
          <w:szCs w:val="24"/>
        </w:rPr>
        <w:t>EPA</w:t>
      </w:r>
      <w:r w:rsidR="00593877" w:rsidRPr="005F453B">
        <w:rPr>
          <w:rFonts w:ascii="Times New Roman" w:hAnsi="Times New Roman" w:cs="Times New Roman"/>
          <w:sz w:val="24"/>
          <w:szCs w:val="24"/>
        </w:rPr>
        <w:t xml:space="preserve"> [and </w:t>
      </w:r>
      <w:r w:rsidR="00125E63">
        <w:rPr>
          <w:rFonts w:ascii="Times New Roman" w:hAnsi="Times New Roman" w:cs="Times New Roman"/>
          <w:sz w:val="24"/>
          <w:szCs w:val="24"/>
        </w:rPr>
        <w:t>o</w:t>
      </w:r>
      <w:r w:rsidR="00593877" w:rsidRPr="005F453B">
        <w:rPr>
          <w:rFonts w:ascii="Times New Roman" w:hAnsi="Times New Roman" w:cs="Times New Roman"/>
          <w:sz w:val="24"/>
          <w:szCs w:val="24"/>
        </w:rPr>
        <w:t xml:space="preserve">ther </w:t>
      </w:r>
      <w:r w:rsidR="00125E63">
        <w:rPr>
          <w:rFonts w:ascii="Times New Roman" w:hAnsi="Times New Roman" w:cs="Times New Roman"/>
          <w:sz w:val="24"/>
          <w:szCs w:val="24"/>
        </w:rPr>
        <w:t>f</w:t>
      </w:r>
      <w:r w:rsidR="00593877" w:rsidRPr="005F453B">
        <w:rPr>
          <w:rFonts w:ascii="Times New Roman" w:hAnsi="Times New Roman" w:cs="Times New Roman"/>
          <w:sz w:val="24"/>
          <w:szCs w:val="24"/>
        </w:rPr>
        <w:t>ed</w:t>
      </w:r>
      <w:r w:rsidR="00125E63">
        <w:rPr>
          <w:rFonts w:ascii="Times New Roman" w:hAnsi="Times New Roman" w:cs="Times New Roman"/>
          <w:sz w:val="24"/>
          <w:szCs w:val="24"/>
        </w:rPr>
        <w:t>eral</w:t>
      </w:r>
      <w:r w:rsidR="00593877" w:rsidRPr="005F453B">
        <w:rPr>
          <w:rFonts w:ascii="Times New Roman" w:hAnsi="Times New Roman" w:cs="Times New Roman"/>
          <w:sz w:val="24"/>
          <w:szCs w:val="24"/>
        </w:rPr>
        <w:t xml:space="preserve"> </w:t>
      </w:r>
      <w:r w:rsidR="00125E63">
        <w:rPr>
          <w:rFonts w:ascii="Times New Roman" w:hAnsi="Times New Roman" w:cs="Times New Roman"/>
          <w:sz w:val="24"/>
          <w:szCs w:val="24"/>
        </w:rPr>
        <w:t>a</w:t>
      </w:r>
      <w:r w:rsidR="00593877" w:rsidRPr="005F453B">
        <w:rPr>
          <w:rFonts w:ascii="Times New Roman" w:hAnsi="Times New Roman" w:cs="Times New Roman"/>
          <w:sz w:val="24"/>
          <w:szCs w:val="24"/>
        </w:rPr>
        <w:t>gency]</w:t>
      </w:r>
      <w:r w:rsidRPr="005F453B">
        <w:rPr>
          <w:rFonts w:ascii="Times New Roman" w:hAnsi="Times New Roman" w:cs="Times New Roman"/>
          <w:sz w:val="24"/>
          <w:szCs w:val="24"/>
        </w:rPr>
        <w:t xml:space="preserve"> </w:t>
      </w:r>
      <w:r w:rsidR="00CC0621" w:rsidRPr="005F453B">
        <w:rPr>
          <w:rFonts w:ascii="Times New Roman" w:hAnsi="Times New Roman" w:cs="Times New Roman"/>
          <w:sz w:val="24"/>
          <w:szCs w:val="24"/>
        </w:rPr>
        <w:t>intend</w:t>
      </w:r>
      <w:r w:rsidR="00593877" w:rsidRPr="005F453B">
        <w:rPr>
          <w:rFonts w:ascii="Times New Roman" w:hAnsi="Times New Roman" w:cs="Times New Roman"/>
          <w:sz w:val="24"/>
          <w:szCs w:val="24"/>
        </w:rPr>
        <w:t>[</w:t>
      </w:r>
      <w:r w:rsidR="00852EF1" w:rsidRPr="005F453B">
        <w:rPr>
          <w:rFonts w:ascii="Times New Roman" w:hAnsi="Times New Roman" w:cs="Times New Roman"/>
          <w:sz w:val="24"/>
          <w:szCs w:val="24"/>
        </w:rPr>
        <w:t>s</w:t>
      </w:r>
      <w:r w:rsidR="00593877" w:rsidRPr="005F453B">
        <w:rPr>
          <w:rFonts w:ascii="Times New Roman" w:hAnsi="Times New Roman" w:cs="Times New Roman"/>
          <w:sz w:val="24"/>
          <w:szCs w:val="24"/>
        </w:rPr>
        <w:t>]</w:t>
      </w:r>
      <w:r w:rsidR="00CC0621" w:rsidRPr="005F453B">
        <w:rPr>
          <w:rFonts w:ascii="Times New Roman" w:hAnsi="Times New Roman" w:cs="Times New Roman"/>
          <w:sz w:val="24"/>
          <w:szCs w:val="24"/>
        </w:rPr>
        <w:t xml:space="preserve"> to</w:t>
      </w:r>
      <w:r w:rsidRPr="005F453B">
        <w:rPr>
          <w:rFonts w:ascii="Times New Roman" w:hAnsi="Times New Roman" w:cs="Times New Roman"/>
          <w:sz w:val="24"/>
          <w:szCs w:val="24"/>
        </w:rPr>
        <w:t xml:space="preserve"> consult with the </w:t>
      </w:r>
      <w:r w:rsidR="004521F7">
        <w:rPr>
          <w:rFonts w:ascii="Times New Roman" w:hAnsi="Times New Roman" w:cs="Times New Roman"/>
          <w:sz w:val="24"/>
          <w:szCs w:val="24"/>
        </w:rPr>
        <w:t>t</w:t>
      </w:r>
      <w:r w:rsidRPr="005F453B">
        <w:rPr>
          <w:rFonts w:ascii="Times New Roman" w:hAnsi="Times New Roman" w:cs="Times New Roman"/>
          <w:sz w:val="24"/>
          <w:szCs w:val="24"/>
        </w:rPr>
        <w:t>ribe regarding the potential existence of cultural resources at [</w:t>
      </w:r>
      <w:r w:rsidRPr="00C20211">
        <w:rPr>
          <w:rFonts w:ascii="Times New Roman" w:hAnsi="Times New Roman" w:cs="Times New Roman"/>
          <w:b/>
          <w:sz w:val="24"/>
          <w:szCs w:val="24"/>
        </w:rPr>
        <w:t>insert</w:t>
      </w:r>
      <w:r w:rsidRPr="004521F7">
        <w:rPr>
          <w:rFonts w:ascii="Times New Roman" w:hAnsi="Times New Roman" w:cs="Times New Roman"/>
          <w:sz w:val="24"/>
          <w:szCs w:val="24"/>
        </w:rPr>
        <w:t xml:space="preserve">] portions of the Site, and </w:t>
      </w:r>
      <w:r w:rsidR="00CC0621" w:rsidRPr="004521F7">
        <w:rPr>
          <w:rFonts w:ascii="Times New Roman" w:hAnsi="Times New Roman" w:cs="Times New Roman"/>
          <w:sz w:val="24"/>
          <w:szCs w:val="24"/>
        </w:rPr>
        <w:t xml:space="preserve">to </w:t>
      </w:r>
      <w:r w:rsidRPr="004521F7">
        <w:rPr>
          <w:rFonts w:ascii="Times New Roman" w:hAnsi="Times New Roman" w:cs="Times New Roman"/>
          <w:sz w:val="24"/>
          <w:szCs w:val="24"/>
        </w:rPr>
        <w:t xml:space="preserve">develop a strategy in consultation with the </w:t>
      </w:r>
      <w:r w:rsidR="004521F7">
        <w:rPr>
          <w:rFonts w:ascii="Times New Roman" w:hAnsi="Times New Roman" w:cs="Times New Roman"/>
          <w:sz w:val="24"/>
          <w:szCs w:val="24"/>
        </w:rPr>
        <w:t>t</w:t>
      </w:r>
      <w:r w:rsidRPr="004521F7">
        <w:rPr>
          <w:rFonts w:ascii="Times New Roman" w:hAnsi="Times New Roman" w:cs="Times New Roman"/>
          <w:sz w:val="24"/>
          <w:szCs w:val="24"/>
        </w:rPr>
        <w:t>ribe for cooperative efforts at the Site</w:t>
      </w:r>
      <w:r w:rsidR="002803B1" w:rsidRPr="00125E63">
        <w:rPr>
          <w:rFonts w:ascii="Times New Roman" w:hAnsi="Times New Roman" w:cs="Times New Roman"/>
          <w:sz w:val="24"/>
          <w:szCs w:val="24"/>
        </w:rPr>
        <w:t xml:space="preserve"> consistent</w:t>
      </w:r>
      <w:r w:rsidRPr="00125E63">
        <w:rPr>
          <w:rFonts w:ascii="Times New Roman" w:hAnsi="Times New Roman" w:cs="Times New Roman"/>
          <w:sz w:val="24"/>
          <w:szCs w:val="24"/>
        </w:rPr>
        <w:t xml:space="preserve"> with applicable law related to cultural resources</w:t>
      </w:r>
      <w:r w:rsidR="0087014E" w:rsidRPr="00125E63">
        <w:rPr>
          <w:rFonts w:ascii="Times New Roman" w:hAnsi="Times New Roman" w:cs="Times New Roman"/>
          <w:sz w:val="24"/>
          <w:szCs w:val="24"/>
        </w:rPr>
        <w:t xml:space="preserve">. </w:t>
      </w:r>
      <w:r w:rsidRPr="00125E63">
        <w:rPr>
          <w:rFonts w:ascii="Times New Roman" w:hAnsi="Times New Roman" w:cs="Times New Roman"/>
          <w:sz w:val="24"/>
          <w:szCs w:val="24"/>
        </w:rPr>
        <w:t>Such effort</w:t>
      </w:r>
      <w:r w:rsidR="00A36652" w:rsidRPr="00125E63">
        <w:rPr>
          <w:rFonts w:ascii="Times New Roman" w:hAnsi="Times New Roman" w:cs="Times New Roman"/>
          <w:sz w:val="24"/>
          <w:szCs w:val="24"/>
        </w:rPr>
        <w:t xml:space="preserve">s may include, for example, </w:t>
      </w:r>
      <w:r w:rsidRPr="00125E63">
        <w:rPr>
          <w:rFonts w:ascii="Times New Roman" w:hAnsi="Times New Roman" w:cs="Times New Roman"/>
          <w:sz w:val="24"/>
          <w:szCs w:val="24"/>
        </w:rPr>
        <w:t>performance of cultural resource surveys and incorporation of cultural resource-related tasks in statements of work.</w:t>
      </w:r>
      <w:r w:rsidR="00867715" w:rsidRPr="00125E63">
        <w:rPr>
          <w:rFonts w:ascii="Times New Roman" w:hAnsi="Times New Roman" w:cs="Times New Roman"/>
          <w:sz w:val="24"/>
          <w:szCs w:val="24"/>
        </w:rPr>
        <w:t xml:space="preserve"> </w:t>
      </w:r>
      <w:r w:rsidR="00B610D6" w:rsidRPr="00125E63">
        <w:rPr>
          <w:rFonts w:ascii="Times New Roman" w:hAnsi="Times New Roman" w:cs="Times New Roman"/>
          <w:sz w:val="24"/>
          <w:szCs w:val="24"/>
        </w:rPr>
        <w:t xml:space="preserve">The </w:t>
      </w:r>
      <w:r w:rsidR="005F453B">
        <w:rPr>
          <w:rFonts w:ascii="Times New Roman" w:hAnsi="Times New Roman" w:cs="Times New Roman"/>
          <w:sz w:val="24"/>
          <w:szCs w:val="24"/>
        </w:rPr>
        <w:t>t</w:t>
      </w:r>
      <w:r w:rsidR="00B610D6" w:rsidRPr="005F453B">
        <w:rPr>
          <w:rFonts w:ascii="Times New Roman" w:hAnsi="Times New Roman" w:cs="Times New Roman"/>
          <w:sz w:val="24"/>
          <w:szCs w:val="24"/>
        </w:rPr>
        <w:t xml:space="preserve">ribe will identify </w:t>
      </w:r>
      <w:r w:rsidR="005F453B">
        <w:rPr>
          <w:rFonts w:ascii="Times New Roman" w:hAnsi="Times New Roman" w:cs="Times New Roman"/>
          <w:sz w:val="24"/>
          <w:szCs w:val="24"/>
        </w:rPr>
        <w:t>t</w:t>
      </w:r>
      <w:r w:rsidR="00B610D6" w:rsidRPr="005F453B">
        <w:rPr>
          <w:rFonts w:ascii="Times New Roman" w:hAnsi="Times New Roman" w:cs="Times New Roman"/>
          <w:sz w:val="24"/>
          <w:szCs w:val="24"/>
        </w:rPr>
        <w:t xml:space="preserve">ribal laws and policies that </w:t>
      </w:r>
      <w:r w:rsidR="007C2B0C" w:rsidRPr="005F453B">
        <w:rPr>
          <w:rFonts w:ascii="Times New Roman" w:hAnsi="Times New Roman" w:cs="Times New Roman"/>
          <w:sz w:val="24"/>
          <w:szCs w:val="24"/>
        </w:rPr>
        <w:t xml:space="preserve">may be </w:t>
      </w:r>
      <w:r w:rsidR="00B610D6" w:rsidRPr="005F453B">
        <w:rPr>
          <w:rFonts w:ascii="Times New Roman" w:hAnsi="Times New Roman" w:cs="Times New Roman"/>
          <w:sz w:val="24"/>
          <w:szCs w:val="24"/>
        </w:rPr>
        <w:t>applicable or relevant and appropriate.</w:t>
      </w:r>
      <w:r w:rsidR="007024C5" w:rsidRPr="005F453B">
        <w:rPr>
          <w:rFonts w:ascii="Times New Roman" w:hAnsi="Times New Roman" w:cs="Times New Roman"/>
          <w:sz w:val="24"/>
          <w:szCs w:val="24"/>
        </w:rPr>
        <w:t xml:space="preserve"> [</w:t>
      </w:r>
      <w:r w:rsidR="007024C5" w:rsidRPr="005F453B">
        <w:rPr>
          <w:rFonts w:ascii="Times New Roman" w:hAnsi="Times New Roman" w:cs="Times New Roman"/>
          <w:b/>
          <w:sz w:val="24"/>
          <w:szCs w:val="24"/>
        </w:rPr>
        <w:t xml:space="preserve">NOTE: See “EPA Policy on Consultation and Coordination with Indian Tribes” (May 4, 2011), available at </w:t>
      </w:r>
      <w:r w:rsidR="00BF1D10" w:rsidRPr="00C20211">
        <w:rPr>
          <w:rFonts w:ascii="Times New Roman" w:hAnsi="Times New Roman" w:cs="Times New Roman"/>
          <w:b/>
          <w:sz w:val="24"/>
          <w:szCs w:val="24"/>
        </w:rPr>
        <w:t>https://www.epa.gov/tribal/epa-policy-consultation-and-coordination-indian-tribes</w:t>
      </w:r>
      <w:r w:rsidR="00497D75" w:rsidRPr="00BF1D10">
        <w:rPr>
          <w:rFonts w:ascii="Times New Roman" w:hAnsi="Times New Roman" w:cs="Times New Roman"/>
          <w:b/>
          <w:sz w:val="24"/>
          <w:szCs w:val="24"/>
        </w:rPr>
        <w:t>, and “EPA Policy on Consultation and Coordination with Indian Tribes: Guidance for Discussing Tribal Treaty Right</w:t>
      </w:r>
      <w:r w:rsidR="00D642AA" w:rsidRPr="00BF1D10">
        <w:rPr>
          <w:rFonts w:ascii="Times New Roman" w:hAnsi="Times New Roman" w:cs="Times New Roman"/>
          <w:b/>
          <w:sz w:val="24"/>
          <w:szCs w:val="24"/>
        </w:rPr>
        <w:t>s”</w:t>
      </w:r>
      <w:r w:rsidR="00497D75" w:rsidRPr="00BF1D10">
        <w:rPr>
          <w:rFonts w:ascii="Times New Roman" w:hAnsi="Times New Roman" w:cs="Times New Roman"/>
          <w:b/>
          <w:sz w:val="24"/>
          <w:szCs w:val="24"/>
        </w:rPr>
        <w:t xml:space="preserve"> (February</w:t>
      </w:r>
      <w:r w:rsidR="00BF1D10" w:rsidRPr="00BF1D10">
        <w:rPr>
          <w:rFonts w:ascii="Times New Roman" w:hAnsi="Times New Roman" w:cs="Times New Roman"/>
          <w:b/>
          <w:sz w:val="24"/>
          <w:szCs w:val="24"/>
        </w:rPr>
        <w:t> </w:t>
      </w:r>
      <w:r w:rsidR="00497D75" w:rsidRPr="00BF1D10">
        <w:rPr>
          <w:rFonts w:ascii="Times New Roman" w:hAnsi="Times New Roman" w:cs="Times New Roman"/>
          <w:b/>
          <w:sz w:val="24"/>
          <w:szCs w:val="24"/>
        </w:rPr>
        <w:t>2016)</w:t>
      </w:r>
      <w:r w:rsidR="00FB6BCC" w:rsidRPr="00BF1D10">
        <w:rPr>
          <w:rFonts w:ascii="Times New Roman" w:hAnsi="Times New Roman" w:cs="Times New Roman"/>
          <w:b/>
          <w:sz w:val="24"/>
          <w:szCs w:val="24"/>
        </w:rPr>
        <w:t xml:space="preserve">, available at </w:t>
      </w:r>
      <w:hyperlink r:id="rId9" w:history="1">
        <w:r w:rsidR="00C90676" w:rsidRPr="00BF1D10">
          <w:rPr>
            <w:rStyle w:val="Hyperlink"/>
            <w:rFonts w:ascii="Times New Roman" w:hAnsi="Times New Roman" w:cs="Times New Roman"/>
            <w:b/>
            <w:sz w:val="24"/>
            <w:szCs w:val="24"/>
          </w:rPr>
          <w:t>https://www.epa.gov/tribal/epa-policy-consultation-and-coordination-indian-tribes-guidance-discussing-tribal-treaty</w:t>
        </w:r>
      </w:hyperlink>
      <w:r w:rsidR="007024C5" w:rsidRPr="00BF1D10">
        <w:rPr>
          <w:rFonts w:ascii="Times New Roman" w:hAnsi="Times New Roman" w:cs="Times New Roman"/>
          <w:b/>
          <w:sz w:val="24"/>
          <w:szCs w:val="24"/>
        </w:rPr>
        <w:t>.</w:t>
      </w:r>
      <w:r w:rsidR="007024C5" w:rsidRPr="00BF1D10">
        <w:rPr>
          <w:rFonts w:ascii="Times New Roman" w:hAnsi="Times New Roman" w:cs="Times New Roman"/>
          <w:sz w:val="24"/>
          <w:szCs w:val="24"/>
        </w:rPr>
        <w:t>]</w:t>
      </w:r>
    </w:p>
    <w:p w14:paraId="5C544DF1" w14:textId="57C651C9" w:rsidR="00867715" w:rsidRPr="005F453B" w:rsidRDefault="00867715" w:rsidP="00BF1D10">
      <w:pPr>
        <w:pStyle w:val="ListParagraph"/>
        <w:numPr>
          <w:ilvl w:val="2"/>
          <w:numId w:val="1"/>
        </w:numPr>
        <w:spacing w:after="0" w:line="240" w:lineRule="auto"/>
        <w:ind w:left="1800" w:hanging="360"/>
        <w:rPr>
          <w:rFonts w:ascii="Times New Roman" w:hAnsi="Times New Roman" w:cs="Times New Roman"/>
          <w:sz w:val="24"/>
          <w:szCs w:val="24"/>
        </w:rPr>
      </w:pPr>
      <w:r w:rsidRPr="005F453B">
        <w:rPr>
          <w:rFonts w:ascii="Times New Roman" w:hAnsi="Times New Roman" w:cs="Times New Roman"/>
          <w:sz w:val="24"/>
          <w:szCs w:val="24"/>
        </w:rPr>
        <w:t xml:space="preserve">The Parties recognize that communications with the </w:t>
      </w:r>
      <w:r w:rsidR="005F453B">
        <w:rPr>
          <w:rFonts w:ascii="Times New Roman" w:hAnsi="Times New Roman" w:cs="Times New Roman"/>
          <w:sz w:val="24"/>
          <w:szCs w:val="24"/>
        </w:rPr>
        <w:t>t</w:t>
      </w:r>
      <w:r w:rsidRPr="005F453B">
        <w:rPr>
          <w:rFonts w:ascii="Times New Roman" w:hAnsi="Times New Roman" w:cs="Times New Roman"/>
          <w:sz w:val="24"/>
          <w:szCs w:val="24"/>
        </w:rPr>
        <w:t xml:space="preserve">ribe regarding cultural resources may raise </w:t>
      </w:r>
      <w:r w:rsidR="005056F9" w:rsidRPr="005F453B">
        <w:rPr>
          <w:rFonts w:ascii="Times New Roman" w:hAnsi="Times New Roman" w:cs="Times New Roman"/>
          <w:sz w:val="24"/>
          <w:szCs w:val="24"/>
        </w:rPr>
        <w:t>concerns about confidentiality.</w:t>
      </w:r>
      <w:r w:rsidRPr="005F453B">
        <w:rPr>
          <w:rFonts w:ascii="Times New Roman" w:hAnsi="Times New Roman" w:cs="Times New Roman"/>
          <w:sz w:val="24"/>
          <w:szCs w:val="24"/>
        </w:rPr>
        <w:t xml:space="preserve"> </w:t>
      </w:r>
      <w:r w:rsidR="005E39D7" w:rsidRPr="005F453B">
        <w:rPr>
          <w:rFonts w:ascii="Times New Roman" w:hAnsi="Times New Roman" w:cs="Times New Roman"/>
          <w:sz w:val="24"/>
          <w:szCs w:val="24"/>
        </w:rPr>
        <w:t>I</w:t>
      </w:r>
      <w:r w:rsidRPr="005F453B">
        <w:rPr>
          <w:rFonts w:ascii="Times New Roman" w:hAnsi="Times New Roman" w:cs="Times New Roman"/>
          <w:sz w:val="24"/>
          <w:szCs w:val="24"/>
        </w:rPr>
        <w:t xml:space="preserve">n its dealings with the </w:t>
      </w:r>
      <w:r w:rsidR="005F453B">
        <w:rPr>
          <w:rFonts w:ascii="Times New Roman" w:hAnsi="Times New Roman" w:cs="Times New Roman"/>
          <w:sz w:val="24"/>
          <w:szCs w:val="24"/>
        </w:rPr>
        <w:t>t</w:t>
      </w:r>
      <w:r w:rsidRPr="005F453B">
        <w:rPr>
          <w:rFonts w:ascii="Times New Roman" w:hAnsi="Times New Roman" w:cs="Times New Roman"/>
          <w:sz w:val="24"/>
          <w:szCs w:val="24"/>
        </w:rPr>
        <w:t>ribe, the Parties intend to follow the principles laid out in Section V.</w:t>
      </w:r>
    </w:p>
    <w:p w14:paraId="293EF689" w14:textId="77777777" w:rsidR="00D549EE" w:rsidRPr="004521F7" w:rsidRDefault="00867715" w:rsidP="00BF1D10">
      <w:pPr>
        <w:pStyle w:val="ListParagraph"/>
        <w:numPr>
          <w:ilvl w:val="2"/>
          <w:numId w:val="1"/>
        </w:numPr>
        <w:spacing w:after="0" w:line="240" w:lineRule="auto"/>
        <w:ind w:left="1800" w:hanging="360"/>
        <w:rPr>
          <w:rFonts w:ascii="Times New Roman" w:hAnsi="Times New Roman" w:cs="Times New Roman"/>
          <w:sz w:val="24"/>
          <w:szCs w:val="24"/>
        </w:rPr>
      </w:pPr>
      <w:r w:rsidRPr="005F453B">
        <w:rPr>
          <w:rFonts w:ascii="Times New Roman" w:hAnsi="Times New Roman" w:cs="Times New Roman"/>
          <w:sz w:val="24"/>
          <w:szCs w:val="24"/>
        </w:rPr>
        <w:t>Nothing in this section regarding cultural resources is intended to enlarge, restrict, or otherwise affect any Party’s rights or obligations regarding cultural resources under any law</w:t>
      </w:r>
      <w:r w:rsidRPr="00C20211">
        <w:rPr>
          <w:rFonts w:ascii="Times New Roman" w:hAnsi="Times New Roman" w:cs="Times New Roman"/>
          <w:sz w:val="24"/>
          <w:szCs w:val="24"/>
        </w:rPr>
        <w:t>.</w:t>
      </w:r>
      <w:r w:rsidR="00D549EE" w:rsidRPr="004521F7">
        <w:rPr>
          <w:rFonts w:ascii="Times New Roman" w:hAnsi="Times New Roman" w:cs="Times New Roman"/>
          <w:sz w:val="24"/>
          <w:szCs w:val="24"/>
        </w:rPr>
        <w:t>]</w:t>
      </w:r>
    </w:p>
    <w:p w14:paraId="6F84B365" w14:textId="77777777" w:rsidR="00664C23" w:rsidRPr="00BF1D10" w:rsidRDefault="00664C23" w:rsidP="00664C23">
      <w:pPr>
        <w:pStyle w:val="ListParagraph"/>
        <w:spacing w:after="0" w:line="240" w:lineRule="auto"/>
        <w:ind w:left="1890"/>
        <w:rPr>
          <w:rFonts w:ascii="Times New Roman" w:hAnsi="Times New Roman" w:cs="Times New Roman"/>
          <w:sz w:val="24"/>
          <w:szCs w:val="24"/>
        </w:rPr>
      </w:pPr>
    </w:p>
    <w:p w14:paraId="50E30A6C" w14:textId="77777777" w:rsidR="00664C23" w:rsidRPr="007A1CAD" w:rsidRDefault="00664C23" w:rsidP="00BF1D10">
      <w:pPr>
        <w:pStyle w:val="ListParagraph"/>
        <w:numPr>
          <w:ilvl w:val="0"/>
          <w:numId w:val="1"/>
        </w:numPr>
        <w:spacing w:after="0" w:line="240" w:lineRule="auto"/>
        <w:ind w:left="720"/>
        <w:rPr>
          <w:rFonts w:ascii="Times New Roman" w:hAnsi="Times New Roman" w:cs="Times New Roman"/>
          <w:b/>
          <w:sz w:val="24"/>
          <w:szCs w:val="24"/>
        </w:rPr>
      </w:pPr>
      <w:r w:rsidRPr="007A1CAD">
        <w:rPr>
          <w:rFonts w:ascii="Times New Roman" w:hAnsi="Times New Roman" w:cs="Times New Roman"/>
          <w:b/>
          <w:sz w:val="24"/>
          <w:szCs w:val="24"/>
        </w:rPr>
        <w:t>EFFECTIVE DATE, DURATION, AND MODIFICATION</w:t>
      </w:r>
    </w:p>
    <w:p w14:paraId="3113BE42" w14:textId="77777777" w:rsidR="00664C23" w:rsidRPr="00BF1D10" w:rsidRDefault="00664C23" w:rsidP="00464805">
      <w:pPr>
        <w:spacing w:after="0" w:line="240" w:lineRule="auto"/>
        <w:ind w:left="360"/>
        <w:rPr>
          <w:rFonts w:ascii="Times New Roman" w:hAnsi="Times New Roman" w:cs="Times New Roman"/>
          <w:sz w:val="24"/>
          <w:szCs w:val="24"/>
        </w:rPr>
      </w:pPr>
    </w:p>
    <w:p w14:paraId="5D76A877" w14:textId="1FCAF9DA" w:rsidR="00585DF1" w:rsidRPr="005F453B" w:rsidRDefault="00585DF1" w:rsidP="00BF1D10">
      <w:pPr>
        <w:spacing w:after="0" w:line="240" w:lineRule="auto"/>
        <w:ind w:left="720"/>
        <w:rPr>
          <w:rFonts w:ascii="Times New Roman" w:hAnsi="Times New Roman" w:cs="Times New Roman"/>
          <w:sz w:val="24"/>
          <w:szCs w:val="24"/>
        </w:rPr>
      </w:pPr>
      <w:r w:rsidRPr="005F453B">
        <w:rPr>
          <w:rFonts w:ascii="Times New Roman" w:hAnsi="Times New Roman" w:cs="Times New Roman"/>
          <w:sz w:val="24"/>
          <w:szCs w:val="24"/>
        </w:rPr>
        <w:t>[</w:t>
      </w:r>
      <w:r w:rsidRPr="005F453B">
        <w:rPr>
          <w:rFonts w:ascii="Times New Roman" w:hAnsi="Times New Roman" w:cs="Times New Roman"/>
          <w:b/>
          <w:sz w:val="24"/>
          <w:szCs w:val="24"/>
        </w:rPr>
        <w:t>NOTE: All MOUs should provide for commencement, duration, modification and termination.]</w:t>
      </w:r>
    </w:p>
    <w:p w14:paraId="2C29C9CE" w14:textId="77777777" w:rsidR="00664C23" w:rsidRPr="005F453B" w:rsidRDefault="00664C23" w:rsidP="007A1CAD">
      <w:pPr>
        <w:pStyle w:val="ListParagraph"/>
        <w:keepNext/>
        <w:numPr>
          <w:ilvl w:val="1"/>
          <w:numId w:val="1"/>
        </w:numPr>
        <w:spacing w:after="0" w:line="240" w:lineRule="auto"/>
        <w:ind w:left="1080"/>
        <w:rPr>
          <w:rFonts w:ascii="Times New Roman" w:hAnsi="Times New Roman" w:cs="Times New Roman"/>
          <w:sz w:val="24"/>
          <w:szCs w:val="24"/>
        </w:rPr>
      </w:pPr>
      <w:r w:rsidRPr="005F453B">
        <w:rPr>
          <w:rFonts w:ascii="Times New Roman" w:hAnsi="Times New Roman" w:cs="Times New Roman"/>
          <w:sz w:val="24"/>
          <w:szCs w:val="24"/>
        </w:rPr>
        <w:lastRenderedPageBreak/>
        <w:t>This MOU will become effective upon the date signed by the last of the Parties.</w:t>
      </w:r>
    </w:p>
    <w:p w14:paraId="5A2F9EE1" w14:textId="27B3E49D" w:rsidR="00664C23" w:rsidRPr="004521F7" w:rsidRDefault="00664C23" w:rsidP="007A1CAD">
      <w:pPr>
        <w:pStyle w:val="ListParagraph"/>
        <w:keepNext/>
        <w:numPr>
          <w:ilvl w:val="1"/>
          <w:numId w:val="1"/>
        </w:numPr>
        <w:spacing w:after="0" w:line="240" w:lineRule="auto"/>
        <w:ind w:left="1080"/>
        <w:rPr>
          <w:rFonts w:ascii="Times New Roman" w:hAnsi="Times New Roman" w:cs="Times New Roman"/>
          <w:sz w:val="24"/>
          <w:szCs w:val="24"/>
        </w:rPr>
      </w:pPr>
      <w:r w:rsidRPr="00C20211">
        <w:rPr>
          <w:rFonts w:ascii="Times New Roman" w:hAnsi="Times New Roman" w:cs="Times New Roman"/>
          <w:sz w:val="24"/>
          <w:szCs w:val="24"/>
        </w:rPr>
        <w:t>The Parties intend to review this MOU on a regular basis. The Parties inten</w:t>
      </w:r>
      <w:r w:rsidRPr="004521F7">
        <w:rPr>
          <w:rFonts w:ascii="Times New Roman" w:hAnsi="Times New Roman" w:cs="Times New Roman"/>
          <w:sz w:val="24"/>
          <w:szCs w:val="24"/>
        </w:rPr>
        <w:t>d to make any modification in writing and to sign a document reflecting such modification.</w:t>
      </w:r>
    </w:p>
    <w:p w14:paraId="6FEEFCAB" w14:textId="1783A17E" w:rsidR="00664C23" w:rsidRPr="005F453B" w:rsidRDefault="00664C23" w:rsidP="007A1CAD">
      <w:pPr>
        <w:pStyle w:val="ListParagraph"/>
        <w:keepNext/>
        <w:numPr>
          <w:ilvl w:val="1"/>
          <w:numId w:val="1"/>
        </w:numPr>
        <w:spacing w:after="0" w:line="240" w:lineRule="auto"/>
        <w:ind w:left="1080"/>
        <w:rPr>
          <w:rFonts w:ascii="Times New Roman" w:hAnsi="Times New Roman" w:cs="Times New Roman"/>
          <w:sz w:val="24"/>
          <w:szCs w:val="24"/>
        </w:rPr>
      </w:pPr>
      <w:r w:rsidRPr="004521F7">
        <w:rPr>
          <w:rFonts w:ascii="Times New Roman" w:hAnsi="Times New Roman" w:cs="Times New Roman"/>
          <w:sz w:val="24"/>
          <w:szCs w:val="24"/>
        </w:rPr>
        <w:t>The Parties intend to provide a copy of this MOU to all EPA and [</w:t>
      </w:r>
      <w:r w:rsidR="005F453B">
        <w:rPr>
          <w:rFonts w:ascii="Times New Roman" w:hAnsi="Times New Roman" w:cs="Times New Roman"/>
          <w:sz w:val="24"/>
          <w:szCs w:val="24"/>
        </w:rPr>
        <w:t>s</w:t>
      </w:r>
      <w:r w:rsidRPr="005F453B">
        <w:rPr>
          <w:rFonts w:ascii="Times New Roman" w:hAnsi="Times New Roman" w:cs="Times New Roman"/>
          <w:sz w:val="24"/>
          <w:szCs w:val="24"/>
        </w:rPr>
        <w:t>tate/</w:t>
      </w:r>
      <w:r w:rsidR="005F453B">
        <w:rPr>
          <w:rFonts w:ascii="Times New Roman" w:hAnsi="Times New Roman" w:cs="Times New Roman"/>
          <w:sz w:val="24"/>
          <w:szCs w:val="24"/>
        </w:rPr>
        <w:t>t</w:t>
      </w:r>
      <w:r w:rsidRPr="005F453B">
        <w:rPr>
          <w:rFonts w:ascii="Times New Roman" w:hAnsi="Times New Roman" w:cs="Times New Roman"/>
          <w:sz w:val="24"/>
          <w:szCs w:val="24"/>
        </w:rPr>
        <w:t>ribe</w:t>
      </w:r>
      <w:r w:rsidR="00593877" w:rsidRPr="005F453B">
        <w:rPr>
          <w:rFonts w:ascii="Times New Roman" w:hAnsi="Times New Roman" w:cs="Times New Roman"/>
          <w:sz w:val="24"/>
          <w:szCs w:val="24"/>
        </w:rPr>
        <w:t>/</w:t>
      </w:r>
      <w:r w:rsidR="005F453B">
        <w:rPr>
          <w:rFonts w:ascii="Times New Roman" w:hAnsi="Times New Roman" w:cs="Times New Roman"/>
          <w:sz w:val="24"/>
          <w:szCs w:val="24"/>
        </w:rPr>
        <w:t>o</w:t>
      </w:r>
      <w:r w:rsidR="00593877" w:rsidRPr="005F453B">
        <w:rPr>
          <w:rFonts w:ascii="Times New Roman" w:hAnsi="Times New Roman" w:cs="Times New Roman"/>
          <w:sz w:val="24"/>
          <w:szCs w:val="24"/>
        </w:rPr>
        <w:t xml:space="preserve">ther </w:t>
      </w:r>
      <w:r w:rsidR="005F453B">
        <w:rPr>
          <w:rFonts w:ascii="Times New Roman" w:hAnsi="Times New Roman" w:cs="Times New Roman"/>
          <w:sz w:val="24"/>
          <w:szCs w:val="24"/>
        </w:rPr>
        <w:t>f</w:t>
      </w:r>
      <w:r w:rsidR="00593877" w:rsidRPr="005F453B">
        <w:rPr>
          <w:rFonts w:ascii="Times New Roman" w:hAnsi="Times New Roman" w:cs="Times New Roman"/>
          <w:sz w:val="24"/>
          <w:szCs w:val="24"/>
        </w:rPr>
        <w:t>ed</w:t>
      </w:r>
      <w:r w:rsidR="005F453B">
        <w:rPr>
          <w:rFonts w:ascii="Times New Roman" w:hAnsi="Times New Roman" w:cs="Times New Roman"/>
          <w:sz w:val="24"/>
          <w:szCs w:val="24"/>
        </w:rPr>
        <w:t>eral</w:t>
      </w:r>
      <w:r w:rsidR="00593877" w:rsidRPr="005F453B">
        <w:rPr>
          <w:rFonts w:ascii="Times New Roman" w:hAnsi="Times New Roman" w:cs="Times New Roman"/>
          <w:sz w:val="24"/>
          <w:szCs w:val="24"/>
        </w:rPr>
        <w:t xml:space="preserve"> </w:t>
      </w:r>
      <w:r w:rsidR="005F453B">
        <w:rPr>
          <w:rFonts w:ascii="Times New Roman" w:hAnsi="Times New Roman" w:cs="Times New Roman"/>
          <w:sz w:val="24"/>
          <w:szCs w:val="24"/>
        </w:rPr>
        <w:t>a</w:t>
      </w:r>
      <w:r w:rsidR="00593877" w:rsidRPr="005F453B">
        <w:rPr>
          <w:rFonts w:ascii="Times New Roman" w:hAnsi="Times New Roman" w:cs="Times New Roman"/>
          <w:sz w:val="24"/>
          <w:szCs w:val="24"/>
        </w:rPr>
        <w:t>gency</w:t>
      </w:r>
      <w:r w:rsidRPr="005F453B">
        <w:rPr>
          <w:rFonts w:ascii="Times New Roman" w:hAnsi="Times New Roman" w:cs="Times New Roman"/>
          <w:sz w:val="24"/>
          <w:szCs w:val="24"/>
        </w:rPr>
        <w:t>] personnel who may carry out the activities described in this MOU.</w:t>
      </w:r>
    </w:p>
    <w:p w14:paraId="3E6031A5" w14:textId="06CC8F01" w:rsidR="00664C23" w:rsidRPr="00C20211" w:rsidRDefault="00664C23" w:rsidP="00BF1D10">
      <w:pPr>
        <w:pStyle w:val="ListParagraph"/>
        <w:numPr>
          <w:ilvl w:val="1"/>
          <w:numId w:val="1"/>
        </w:numPr>
        <w:spacing w:after="0" w:line="240" w:lineRule="auto"/>
        <w:ind w:left="1080"/>
        <w:rPr>
          <w:rFonts w:ascii="Times New Roman" w:hAnsi="Times New Roman" w:cs="Times New Roman"/>
          <w:sz w:val="24"/>
          <w:szCs w:val="24"/>
        </w:rPr>
      </w:pPr>
      <w:r w:rsidRPr="005F453B">
        <w:rPr>
          <w:rFonts w:ascii="Times New Roman" w:hAnsi="Times New Roman" w:cs="Times New Roman"/>
          <w:sz w:val="24"/>
          <w:szCs w:val="24"/>
        </w:rPr>
        <w:t>The Parties intend to terminate this MOU upon [the Site being removed from the National Priorities List [</w:t>
      </w:r>
      <w:r w:rsidRPr="005F453B">
        <w:rPr>
          <w:rFonts w:ascii="Times New Roman" w:hAnsi="Times New Roman" w:cs="Times New Roman"/>
          <w:b/>
          <w:sz w:val="24"/>
          <w:szCs w:val="24"/>
        </w:rPr>
        <w:t>if the site is listed on the NPL</w:t>
      </w:r>
      <w:r w:rsidRPr="005F453B">
        <w:rPr>
          <w:rFonts w:ascii="Times New Roman" w:hAnsi="Times New Roman" w:cs="Times New Roman"/>
          <w:sz w:val="24"/>
          <w:szCs w:val="24"/>
        </w:rPr>
        <w:t xml:space="preserve">] </w:t>
      </w:r>
      <w:r w:rsidRPr="005F453B">
        <w:rPr>
          <w:rFonts w:ascii="Times New Roman" w:hAnsi="Times New Roman" w:cs="Times New Roman"/>
          <w:b/>
          <w:sz w:val="24"/>
          <w:szCs w:val="24"/>
        </w:rPr>
        <w:t>OR</w:t>
      </w:r>
      <w:r w:rsidRPr="005F453B">
        <w:rPr>
          <w:rFonts w:ascii="Times New Roman" w:hAnsi="Times New Roman" w:cs="Times New Roman"/>
          <w:sz w:val="24"/>
          <w:szCs w:val="24"/>
        </w:rPr>
        <w:t xml:space="preserve"> EPA signing the Final Close Out Report [</w:t>
      </w:r>
      <w:r w:rsidRPr="005F453B">
        <w:rPr>
          <w:rFonts w:ascii="Times New Roman" w:hAnsi="Times New Roman" w:cs="Times New Roman"/>
          <w:b/>
          <w:sz w:val="24"/>
          <w:szCs w:val="24"/>
        </w:rPr>
        <w:t>if the Site is not otherwise listed on the NPL</w:t>
      </w:r>
      <w:r w:rsidRPr="005F453B">
        <w:rPr>
          <w:rFonts w:ascii="Times New Roman" w:hAnsi="Times New Roman" w:cs="Times New Roman"/>
          <w:sz w:val="24"/>
          <w:szCs w:val="24"/>
        </w:rPr>
        <w:t xml:space="preserve">]], unless all Parties decide to modify this MOU. </w:t>
      </w:r>
      <w:r w:rsidR="00E62CB2" w:rsidRPr="005F453B">
        <w:rPr>
          <w:rFonts w:ascii="Times New Roman" w:hAnsi="Times New Roman" w:cs="Times New Roman"/>
          <w:sz w:val="24"/>
          <w:szCs w:val="24"/>
        </w:rPr>
        <w:t>[</w:t>
      </w:r>
      <w:r w:rsidRPr="005F453B">
        <w:rPr>
          <w:rFonts w:ascii="Times New Roman" w:hAnsi="Times New Roman" w:cs="Times New Roman"/>
          <w:sz w:val="24"/>
          <w:szCs w:val="24"/>
        </w:rPr>
        <w:t>Either/Any</w:t>
      </w:r>
      <w:r w:rsidR="00E62CB2" w:rsidRPr="005F453B">
        <w:rPr>
          <w:rFonts w:ascii="Times New Roman" w:hAnsi="Times New Roman" w:cs="Times New Roman"/>
          <w:sz w:val="24"/>
          <w:szCs w:val="24"/>
        </w:rPr>
        <w:t>]</w:t>
      </w:r>
      <w:r w:rsidRPr="005F453B">
        <w:rPr>
          <w:rFonts w:ascii="Times New Roman" w:hAnsi="Times New Roman" w:cs="Times New Roman"/>
          <w:sz w:val="24"/>
          <w:szCs w:val="24"/>
        </w:rPr>
        <w:t xml:space="preserve"> Party may terminate this MOU upon 30</w:t>
      </w:r>
      <w:r w:rsidR="005F453B">
        <w:rPr>
          <w:rFonts w:ascii="Times New Roman" w:hAnsi="Times New Roman" w:cs="Times New Roman"/>
          <w:sz w:val="24"/>
          <w:szCs w:val="24"/>
        </w:rPr>
        <w:t> </w:t>
      </w:r>
      <w:proofErr w:type="gramStart"/>
      <w:r w:rsidRPr="005F453B">
        <w:rPr>
          <w:rFonts w:ascii="Times New Roman" w:hAnsi="Times New Roman" w:cs="Times New Roman"/>
          <w:sz w:val="24"/>
          <w:szCs w:val="24"/>
        </w:rPr>
        <w:t>days</w:t>
      </w:r>
      <w:proofErr w:type="gramEnd"/>
      <w:r w:rsidRPr="005F453B">
        <w:rPr>
          <w:rFonts w:ascii="Times New Roman" w:hAnsi="Times New Roman" w:cs="Times New Roman"/>
          <w:sz w:val="24"/>
          <w:szCs w:val="24"/>
        </w:rPr>
        <w:t xml:space="preserve"> written notice. [</w:t>
      </w:r>
      <w:r w:rsidRPr="005F453B">
        <w:rPr>
          <w:rFonts w:ascii="Times New Roman" w:hAnsi="Times New Roman" w:cs="Times New Roman"/>
          <w:b/>
          <w:sz w:val="24"/>
          <w:szCs w:val="24"/>
        </w:rPr>
        <w:t>OR</w:t>
      </w:r>
      <w:r w:rsidRPr="005F453B">
        <w:rPr>
          <w:rFonts w:ascii="Times New Roman" w:hAnsi="Times New Roman" w:cs="Times New Roman"/>
          <w:sz w:val="24"/>
          <w:szCs w:val="24"/>
        </w:rPr>
        <w:t xml:space="preserve"> </w:t>
      </w:r>
      <w:r w:rsidR="00E62CB2" w:rsidRPr="005F453B">
        <w:rPr>
          <w:rFonts w:ascii="Times New Roman" w:hAnsi="Times New Roman" w:cs="Times New Roman"/>
          <w:sz w:val="24"/>
          <w:szCs w:val="24"/>
        </w:rPr>
        <w:t>[</w:t>
      </w:r>
      <w:r w:rsidRPr="005F453B">
        <w:rPr>
          <w:rFonts w:ascii="Times New Roman" w:hAnsi="Times New Roman" w:cs="Times New Roman"/>
          <w:sz w:val="24"/>
          <w:szCs w:val="24"/>
        </w:rPr>
        <w:t>Either/Any</w:t>
      </w:r>
      <w:r w:rsidR="00E62CB2" w:rsidRPr="005F453B">
        <w:rPr>
          <w:rFonts w:ascii="Times New Roman" w:hAnsi="Times New Roman" w:cs="Times New Roman"/>
          <w:sz w:val="24"/>
          <w:szCs w:val="24"/>
        </w:rPr>
        <w:t>]</w:t>
      </w:r>
      <w:r w:rsidRPr="005F453B">
        <w:rPr>
          <w:rFonts w:ascii="Times New Roman" w:hAnsi="Times New Roman" w:cs="Times New Roman"/>
          <w:sz w:val="24"/>
          <w:szCs w:val="24"/>
        </w:rPr>
        <w:t xml:space="preserve"> Party may withdraw unilaterally at any time by giving the other Parties no less than 30 </w:t>
      </w:r>
      <w:proofErr w:type="gramStart"/>
      <w:r w:rsidRPr="005F453B">
        <w:rPr>
          <w:rFonts w:ascii="Times New Roman" w:hAnsi="Times New Roman" w:cs="Times New Roman"/>
          <w:sz w:val="24"/>
          <w:szCs w:val="24"/>
        </w:rPr>
        <w:t>days</w:t>
      </w:r>
      <w:proofErr w:type="gramEnd"/>
      <w:r w:rsidRPr="005F453B">
        <w:rPr>
          <w:rFonts w:ascii="Times New Roman" w:hAnsi="Times New Roman" w:cs="Times New Roman"/>
          <w:sz w:val="24"/>
          <w:szCs w:val="24"/>
        </w:rPr>
        <w:t xml:space="preserve"> written notice.] </w:t>
      </w:r>
    </w:p>
    <w:p w14:paraId="0B5D54CC" w14:textId="60159458" w:rsidR="00D04897" w:rsidRPr="007A1CAD" w:rsidRDefault="00D04897" w:rsidP="007A1CAD">
      <w:pPr>
        <w:spacing w:after="0" w:line="240" w:lineRule="auto"/>
        <w:rPr>
          <w:rFonts w:ascii="Times New Roman" w:hAnsi="Times New Roman" w:cs="Times New Roman"/>
          <w:sz w:val="24"/>
          <w:szCs w:val="24"/>
        </w:rPr>
      </w:pPr>
    </w:p>
    <w:p w14:paraId="168ABF06" w14:textId="77777777" w:rsidR="00D04897" w:rsidRPr="007A1CAD" w:rsidRDefault="00D04897" w:rsidP="00BF1D10">
      <w:pPr>
        <w:pStyle w:val="ListParagraph"/>
        <w:numPr>
          <w:ilvl w:val="0"/>
          <w:numId w:val="1"/>
        </w:numPr>
        <w:spacing w:after="0" w:line="240" w:lineRule="auto"/>
        <w:ind w:left="720"/>
        <w:rPr>
          <w:rFonts w:ascii="Times New Roman" w:hAnsi="Times New Roman" w:cs="Times New Roman"/>
          <w:b/>
          <w:sz w:val="24"/>
          <w:szCs w:val="24"/>
        </w:rPr>
      </w:pPr>
      <w:r w:rsidRPr="007A1CAD">
        <w:rPr>
          <w:rFonts w:ascii="Times New Roman" w:hAnsi="Times New Roman" w:cs="Times New Roman"/>
          <w:b/>
          <w:sz w:val="24"/>
          <w:szCs w:val="24"/>
        </w:rPr>
        <w:t>SIGNATURES</w:t>
      </w:r>
    </w:p>
    <w:p w14:paraId="63CF0366" w14:textId="77777777" w:rsidR="00793B54" w:rsidRPr="00BF1D10" w:rsidRDefault="00793B54" w:rsidP="009B65DB">
      <w:pPr>
        <w:pStyle w:val="ListParagraph"/>
        <w:spacing w:after="0" w:line="240" w:lineRule="auto"/>
        <w:ind w:left="1080"/>
        <w:rPr>
          <w:rFonts w:ascii="Times New Roman" w:hAnsi="Times New Roman" w:cs="Times New Roman"/>
          <w:sz w:val="24"/>
          <w:szCs w:val="24"/>
        </w:rPr>
      </w:pPr>
    </w:p>
    <w:p w14:paraId="17C23F11" w14:textId="196EB4C9" w:rsidR="0082193E" w:rsidRPr="004521F7" w:rsidRDefault="00D04897" w:rsidP="00BF1D10">
      <w:pPr>
        <w:pStyle w:val="ListParagraph"/>
        <w:spacing w:after="0" w:line="240" w:lineRule="auto"/>
        <w:rPr>
          <w:rFonts w:ascii="Times New Roman" w:hAnsi="Times New Roman" w:cs="Times New Roman"/>
          <w:sz w:val="24"/>
          <w:szCs w:val="24"/>
        </w:rPr>
      </w:pPr>
      <w:r w:rsidRPr="005F453B">
        <w:rPr>
          <w:rFonts w:ascii="Times New Roman" w:hAnsi="Times New Roman" w:cs="Times New Roman"/>
          <w:sz w:val="24"/>
          <w:szCs w:val="24"/>
        </w:rPr>
        <w:t>[</w:t>
      </w:r>
      <w:r w:rsidRPr="005F453B">
        <w:rPr>
          <w:rFonts w:ascii="Times New Roman" w:hAnsi="Times New Roman" w:cs="Times New Roman"/>
          <w:b/>
          <w:sz w:val="24"/>
          <w:szCs w:val="24"/>
        </w:rPr>
        <w:t xml:space="preserve">Insert </w:t>
      </w:r>
      <w:r w:rsidR="00260F60" w:rsidRPr="005F453B">
        <w:rPr>
          <w:rFonts w:ascii="Times New Roman" w:hAnsi="Times New Roman" w:cs="Times New Roman"/>
          <w:b/>
          <w:sz w:val="24"/>
          <w:szCs w:val="24"/>
        </w:rPr>
        <w:t xml:space="preserve">additional </w:t>
      </w:r>
      <w:r w:rsidRPr="005F453B">
        <w:rPr>
          <w:rFonts w:ascii="Times New Roman" w:hAnsi="Times New Roman" w:cs="Times New Roman"/>
          <w:b/>
          <w:sz w:val="24"/>
          <w:szCs w:val="24"/>
        </w:rPr>
        <w:t>line</w:t>
      </w:r>
      <w:r w:rsidR="00260F60" w:rsidRPr="005F453B">
        <w:rPr>
          <w:rFonts w:ascii="Times New Roman" w:hAnsi="Times New Roman" w:cs="Times New Roman"/>
          <w:b/>
          <w:sz w:val="24"/>
          <w:szCs w:val="24"/>
        </w:rPr>
        <w:t>(</w:t>
      </w:r>
      <w:r w:rsidRPr="005F453B">
        <w:rPr>
          <w:rFonts w:ascii="Times New Roman" w:hAnsi="Times New Roman" w:cs="Times New Roman"/>
          <w:b/>
          <w:sz w:val="24"/>
          <w:szCs w:val="24"/>
        </w:rPr>
        <w:t>s</w:t>
      </w:r>
      <w:r w:rsidR="00260F60" w:rsidRPr="005F453B">
        <w:rPr>
          <w:rFonts w:ascii="Times New Roman" w:hAnsi="Times New Roman" w:cs="Times New Roman"/>
          <w:b/>
          <w:sz w:val="24"/>
          <w:szCs w:val="24"/>
        </w:rPr>
        <w:t>)</w:t>
      </w:r>
      <w:r w:rsidRPr="005F453B">
        <w:rPr>
          <w:rFonts w:ascii="Times New Roman" w:hAnsi="Times New Roman" w:cs="Times New Roman"/>
          <w:b/>
          <w:sz w:val="24"/>
          <w:szCs w:val="24"/>
        </w:rPr>
        <w:t xml:space="preserve"> for signatures and dates</w:t>
      </w:r>
      <w:r w:rsidR="00260F60" w:rsidRPr="005F453B">
        <w:rPr>
          <w:rFonts w:ascii="Times New Roman" w:hAnsi="Times New Roman" w:cs="Times New Roman"/>
          <w:b/>
          <w:sz w:val="24"/>
          <w:szCs w:val="24"/>
        </w:rPr>
        <w:t xml:space="preserve"> if more than one </w:t>
      </w:r>
      <w:r w:rsidR="005F453B">
        <w:rPr>
          <w:rFonts w:ascii="Times New Roman" w:hAnsi="Times New Roman" w:cs="Times New Roman"/>
          <w:b/>
          <w:sz w:val="24"/>
          <w:szCs w:val="24"/>
        </w:rPr>
        <w:t>s</w:t>
      </w:r>
      <w:r w:rsidR="00260F60" w:rsidRPr="005F453B">
        <w:rPr>
          <w:rFonts w:ascii="Times New Roman" w:hAnsi="Times New Roman" w:cs="Times New Roman"/>
          <w:b/>
          <w:sz w:val="24"/>
          <w:szCs w:val="24"/>
        </w:rPr>
        <w:t>tate</w:t>
      </w:r>
      <w:r w:rsidR="00593877" w:rsidRPr="005F453B">
        <w:rPr>
          <w:rFonts w:ascii="Times New Roman" w:hAnsi="Times New Roman" w:cs="Times New Roman"/>
          <w:b/>
          <w:sz w:val="24"/>
          <w:szCs w:val="24"/>
        </w:rPr>
        <w:t>,</w:t>
      </w:r>
      <w:r w:rsidR="007A1CAD">
        <w:rPr>
          <w:rFonts w:ascii="Times New Roman" w:hAnsi="Times New Roman" w:cs="Times New Roman"/>
          <w:b/>
          <w:sz w:val="24"/>
          <w:szCs w:val="24"/>
        </w:rPr>
        <w:t xml:space="preserve"> </w:t>
      </w:r>
      <w:r w:rsidR="005F453B">
        <w:rPr>
          <w:rFonts w:ascii="Times New Roman" w:hAnsi="Times New Roman" w:cs="Times New Roman"/>
          <w:b/>
          <w:sz w:val="24"/>
          <w:szCs w:val="24"/>
        </w:rPr>
        <w:t>t</w:t>
      </w:r>
      <w:r w:rsidR="00260F60" w:rsidRPr="005F453B">
        <w:rPr>
          <w:rFonts w:ascii="Times New Roman" w:hAnsi="Times New Roman" w:cs="Times New Roman"/>
          <w:b/>
          <w:sz w:val="24"/>
          <w:szCs w:val="24"/>
        </w:rPr>
        <w:t>ribe</w:t>
      </w:r>
      <w:r w:rsidR="00593877" w:rsidRPr="005F453B">
        <w:rPr>
          <w:rFonts w:ascii="Times New Roman" w:hAnsi="Times New Roman" w:cs="Times New Roman"/>
          <w:b/>
          <w:sz w:val="24"/>
          <w:szCs w:val="24"/>
        </w:rPr>
        <w:t>, or other federal agency</w:t>
      </w:r>
      <w:r w:rsidR="00260F60" w:rsidRPr="00C20211">
        <w:rPr>
          <w:rFonts w:ascii="Times New Roman" w:hAnsi="Times New Roman" w:cs="Times New Roman"/>
          <w:b/>
          <w:sz w:val="24"/>
          <w:szCs w:val="24"/>
        </w:rPr>
        <w:t xml:space="preserve"> is a Party</w:t>
      </w:r>
      <w:r w:rsidRPr="004521F7">
        <w:rPr>
          <w:rFonts w:ascii="Times New Roman" w:hAnsi="Times New Roman" w:cs="Times New Roman"/>
          <w:b/>
          <w:sz w:val="24"/>
          <w:szCs w:val="24"/>
        </w:rPr>
        <w:t>.</w:t>
      </w:r>
      <w:r w:rsidRPr="004521F7">
        <w:rPr>
          <w:rFonts w:ascii="Times New Roman" w:hAnsi="Times New Roman" w:cs="Times New Roman"/>
          <w:sz w:val="24"/>
          <w:szCs w:val="24"/>
        </w:rPr>
        <w:t>]</w:t>
      </w:r>
    </w:p>
    <w:p w14:paraId="11FA2EF1" w14:textId="77777777" w:rsidR="009B65DB" w:rsidRPr="004521F7" w:rsidRDefault="009B65DB">
      <w:pPr>
        <w:pStyle w:val="ListParagraph"/>
        <w:spacing w:after="0" w:line="240" w:lineRule="auto"/>
        <w:ind w:left="1080"/>
        <w:rPr>
          <w:rFonts w:ascii="Times New Roman" w:hAnsi="Times New Roman" w:cs="Times New Roman"/>
          <w:sz w:val="24"/>
          <w:szCs w:val="24"/>
        </w:rPr>
      </w:pPr>
    </w:p>
    <w:p w14:paraId="45E79D21" w14:textId="7DF331ED" w:rsidR="00260F60" w:rsidRPr="005F453B" w:rsidRDefault="00260F60" w:rsidP="00BF1D10">
      <w:pPr>
        <w:pStyle w:val="ListParagraph"/>
        <w:spacing w:after="0" w:line="240" w:lineRule="auto"/>
        <w:rPr>
          <w:rFonts w:ascii="Times New Roman" w:hAnsi="Times New Roman" w:cs="Times New Roman"/>
          <w:sz w:val="24"/>
          <w:szCs w:val="24"/>
        </w:rPr>
      </w:pPr>
      <w:r w:rsidRPr="004521F7">
        <w:rPr>
          <w:rFonts w:ascii="Times New Roman" w:hAnsi="Times New Roman" w:cs="Times New Roman"/>
          <w:sz w:val="24"/>
          <w:szCs w:val="24"/>
        </w:rPr>
        <w:t>For the [</w:t>
      </w:r>
      <w:r w:rsidRPr="004521F7">
        <w:rPr>
          <w:rFonts w:ascii="Times New Roman" w:hAnsi="Times New Roman" w:cs="Times New Roman"/>
          <w:b/>
          <w:sz w:val="24"/>
          <w:szCs w:val="24"/>
        </w:rPr>
        <w:t xml:space="preserve">insert name of </w:t>
      </w:r>
      <w:r w:rsidR="005F453B">
        <w:rPr>
          <w:rFonts w:ascii="Times New Roman" w:hAnsi="Times New Roman" w:cs="Times New Roman"/>
          <w:b/>
          <w:sz w:val="24"/>
          <w:szCs w:val="24"/>
        </w:rPr>
        <w:t>s</w:t>
      </w:r>
      <w:r w:rsidRPr="005F453B">
        <w:rPr>
          <w:rFonts w:ascii="Times New Roman" w:hAnsi="Times New Roman" w:cs="Times New Roman"/>
          <w:b/>
          <w:sz w:val="24"/>
          <w:szCs w:val="24"/>
        </w:rPr>
        <w:t>tate</w:t>
      </w:r>
      <w:r w:rsidR="00593877" w:rsidRPr="005F453B">
        <w:rPr>
          <w:rFonts w:ascii="Times New Roman" w:hAnsi="Times New Roman" w:cs="Times New Roman"/>
          <w:b/>
          <w:sz w:val="24"/>
          <w:szCs w:val="24"/>
        </w:rPr>
        <w:t>,</w:t>
      </w:r>
      <w:r w:rsidRPr="005F453B">
        <w:rPr>
          <w:rFonts w:ascii="Times New Roman" w:hAnsi="Times New Roman" w:cs="Times New Roman"/>
          <w:b/>
          <w:sz w:val="24"/>
          <w:szCs w:val="24"/>
        </w:rPr>
        <w:t xml:space="preserve"> </w:t>
      </w:r>
      <w:r w:rsidR="005F453B">
        <w:rPr>
          <w:rFonts w:ascii="Times New Roman" w:hAnsi="Times New Roman" w:cs="Times New Roman"/>
          <w:b/>
          <w:sz w:val="24"/>
          <w:szCs w:val="24"/>
        </w:rPr>
        <w:t>t</w:t>
      </w:r>
      <w:r w:rsidRPr="005F453B">
        <w:rPr>
          <w:rFonts w:ascii="Times New Roman" w:hAnsi="Times New Roman" w:cs="Times New Roman"/>
          <w:b/>
          <w:sz w:val="24"/>
          <w:szCs w:val="24"/>
        </w:rPr>
        <w:t>ribe</w:t>
      </w:r>
      <w:r w:rsidR="00593877" w:rsidRPr="005F453B">
        <w:rPr>
          <w:rFonts w:ascii="Times New Roman" w:hAnsi="Times New Roman" w:cs="Times New Roman"/>
          <w:b/>
          <w:sz w:val="24"/>
          <w:szCs w:val="24"/>
        </w:rPr>
        <w:t>, or other fed</w:t>
      </w:r>
      <w:r w:rsidR="005F453B">
        <w:rPr>
          <w:rFonts w:ascii="Times New Roman" w:hAnsi="Times New Roman" w:cs="Times New Roman"/>
          <w:b/>
          <w:sz w:val="24"/>
          <w:szCs w:val="24"/>
        </w:rPr>
        <w:t>eral</w:t>
      </w:r>
      <w:r w:rsidR="00593877" w:rsidRPr="005F453B">
        <w:rPr>
          <w:rFonts w:ascii="Times New Roman" w:hAnsi="Times New Roman" w:cs="Times New Roman"/>
          <w:b/>
          <w:sz w:val="24"/>
          <w:szCs w:val="24"/>
        </w:rPr>
        <w:t xml:space="preserve"> agency</w:t>
      </w:r>
      <w:r w:rsidRPr="005F453B">
        <w:rPr>
          <w:rFonts w:ascii="Times New Roman" w:hAnsi="Times New Roman" w:cs="Times New Roman"/>
          <w:sz w:val="24"/>
          <w:szCs w:val="24"/>
        </w:rPr>
        <w:t>]:</w:t>
      </w:r>
    </w:p>
    <w:p w14:paraId="6183E310" w14:textId="77777777" w:rsidR="00260F60" w:rsidRPr="005F453B" w:rsidRDefault="00260F60" w:rsidP="00BF1D10">
      <w:pPr>
        <w:pStyle w:val="ListParagraph"/>
        <w:spacing w:after="0" w:line="240" w:lineRule="auto"/>
        <w:rPr>
          <w:rFonts w:ascii="Times New Roman" w:hAnsi="Times New Roman" w:cs="Times New Roman"/>
          <w:sz w:val="24"/>
          <w:szCs w:val="24"/>
        </w:rPr>
      </w:pPr>
    </w:p>
    <w:p w14:paraId="1BAAC21E" w14:textId="77777777" w:rsidR="00260F60" w:rsidRPr="00C20211" w:rsidRDefault="00260F60" w:rsidP="00BF1D10">
      <w:pPr>
        <w:pStyle w:val="ListParagraph"/>
        <w:spacing w:after="0" w:line="240" w:lineRule="auto"/>
        <w:rPr>
          <w:rFonts w:ascii="Times New Roman" w:hAnsi="Times New Roman" w:cs="Times New Roman"/>
          <w:sz w:val="24"/>
          <w:szCs w:val="24"/>
        </w:rPr>
      </w:pPr>
    </w:p>
    <w:p w14:paraId="00E5C28F" w14:textId="77777777" w:rsidR="00260F60" w:rsidRPr="00BF1D10" w:rsidRDefault="00260F60" w:rsidP="00BF1D10">
      <w:pPr>
        <w:pStyle w:val="ListParagraph"/>
        <w:spacing w:after="0" w:line="240" w:lineRule="auto"/>
        <w:rPr>
          <w:rFonts w:ascii="Times New Roman" w:hAnsi="Times New Roman" w:cs="Times New Roman"/>
          <w:sz w:val="24"/>
          <w:szCs w:val="24"/>
        </w:rPr>
      </w:pPr>
      <w:r w:rsidRPr="00BF1D10">
        <w:rPr>
          <w:rFonts w:ascii="Times New Roman" w:hAnsi="Times New Roman" w:cs="Times New Roman"/>
          <w:sz w:val="24"/>
          <w:szCs w:val="24"/>
        </w:rPr>
        <w:t>_______________________________________</w:t>
      </w:r>
      <w:r w:rsidRPr="00BF1D10">
        <w:rPr>
          <w:rFonts w:ascii="Times New Roman" w:hAnsi="Times New Roman" w:cs="Times New Roman"/>
          <w:sz w:val="24"/>
          <w:szCs w:val="24"/>
        </w:rPr>
        <w:tab/>
      </w:r>
      <w:r w:rsidRPr="00BF1D10">
        <w:rPr>
          <w:rFonts w:ascii="Times New Roman" w:hAnsi="Times New Roman" w:cs="Times New Roman"/>
          <w:sz w:val="24"/>
          <w:szCs w:val="24"/>
        </w:rPr>
        <w:tab/>
        <w:t>_______________</w:t>
      </w:r>
    </w:p>
    <w:p w14:paraId="09658A45" w14:textId="6711E08B" w:rsidR="00260F60" w:rsidRPr="00BF1D10" w:rsidRDefault="00260F60" w:rsidP="00BF1D10">
      <w:pPr>
        <w:pStyle w:val="ListParagraph"/>
        <w:spacing w:after="0" w:line="240" w:lineRule="auto"/>
        <w:rPr>
          <w:rFonts w:ascii="Times New Roman" w:hAnsi="Times New Roman" w:cs="Times New Roman"/>
          <w:sz w:val="24"/>
          <w:szCs w:val="24"/>
        </w:rPr>
      </w:pPr>
      <w:r w:rsidRPr="00BF1D10">
        <w:rPr>
          <w:rFonts w:ascii="Times New Roman" w:hAnsi="Times New Roman" w:cs="Times New Roman"/>
          <w:sz w:val="24"/>
          <w:szCs w:val="24"/>
        </w:rPr>
        <w:t>[</w:t>
      </w:r>
      <w:r w:rsidRPr="00BF1D10">
        <w:rPr>
          <w:rFonts w:ascii="Times New Roman" w:hAnsi="Times New Roman" w:cs="Times New Roman"/>
          <w:b/>
          <w:sz w:val="24"/>
          <w:szCs w:val="24"/>
        </w:rPr>
        <w:t>Insert name</w:t>
      </w:r>
      <w:r w:rsidR="00464805" w:rsidRPr="00BF1D10">
        <w:rPr>
          <w:rFonts w:ascii="Times New Roman" w:hAnsi="Times New Roman" w:cs="Times New Roman"/>
          <w:b/>
          <w:sz w:val="24"/>
          <w:szCs w:val="24"/>
        </w:rPr>
        <w:t xml:space="preserve"> &amp; title</w:t>
      </w:r>
      <w:r w:rsidRPr="00BF1D10">
        <w:rPr>
          <w:rFonts w:ascii="Times New Roman" w:hAnsi="Times New Roman" w:cs="Times New Roman"/>
          <w:b/>
          <w:sz w:val="24"/>
          <w:szCs w:val="24"/>
        </w:rPr>
        <w:t xml:space="preserve"> of representative</w:t>
      </w:r>
      <w:r w:rsidRPr="00BF1D10">
        <w:rPr>
          <w:rFonts w:ascii="Times New Roman" w:hAnsi="Times New Roman" w:cs="Times New Roman"/>
          <w:sz w:val="24"/>
          <w:szCs w:val="24"/>
        </w:rPr>
        <w:t>]</w:t>
      </w:r>
      <w:r w:rsidRPr="00BF1D10">
        <w:rPr>
          <w:rFonts w:ascii="Times New Roman" w:hAnsi="Times New Roman" w:cs="Times New Roman"/>
          <w:sz w:val="24"/>
          <w:szCs w:val="24"/>
        </w:rPr>
        <w:tab/>
      </w:r>
      <w:r w:rsidRPr="00BF1D10">
        <w:rPr>
          <w:rFonts w:ascii="Times New Roman" w:hAnsi="Times New Roman" w:cs="Times New Roman"/>
          <w:sz w:val="24"/>
          <w:szCs w:val="24"/>
        </w:rPr>
        <w:tab/>
      </w:r>
      <w:r w:rsidR="00854646">
        <w:rPr>
          <w:rFonts w:ascii="Times New Roman" w:hAnsi="Times New Roman" w:cs="Times New Roman"/>
          <w:sz w:val="24"/>
          <w:szCs w:val="24"/>
        </w:rPr>
        <w:tab/>
      </w:r>
      <w:r w:rsidRPr="00BF1D10">
        <w:rPr>
          <w:rFonts w:ascii="Times New Roman" w:hAnsi="Times New Roman" w:cs="Times New Roman"/>
          <w:sz w:val="24"/>
          <w:szCs w:val="24"/>
        </w:rPr>
        <w:t>Date</w:t>
      </w:r>
    </w:p>
    <w:p w14:paraId="177633E4" w14:textId="3890B514" w:rsidR="00260F60" w:rsidRPr="005F453B" w:rsidRDefault="00260F60" w:rsidP="00BF1D10">
      <w:pPr>
        <w:pStyle w:val="ListParagraph"/>
        <w:spacing w:after="0" w:line="240" w:lineRule="auto"/>
        <w:rPr>
          <w:rFonts w:ascii="Times New Roman" w:hAnsi="Times New Roman" w:cs="Times New Roman"/>
          <w:sz w:val="24"/>
          <w:szCs w:val="24"/>
        </w:rPr>
      </w:pPr>
      <w:r w:rsidRPr="00BF1D10">
        <w:rPr>
          <w:rFonts w:ascii="Times New Roman" w:hAnsi="Times New Roman" w:cs="Times New Roman"/>
          <w:sz w:val="24"/>
          <w:szCs w:val="24"/>
        </w:rPr>
        <w:t>[</w:t>
      </w:r>
      <w:r w:rsidRPr="00BF1D10">
        <w:rPr>
          <w:rFonts w:ascii="Times New Roman" w:hAnsi="Times New Roman" w:cs="Times New Roman"/>
          <w:b/>
          <w:sz w:val="24"/>
          <w:szCs w:val="24"/>
        </w:rPr>
        <w:t xml:space="preserve">Insert name of </w:t>
      </w:r>
      <w:r w:rsidR="005F453B">
        <w:rPr>
          <w:rFonts w:ascii="Times New Roman" w:hAnsi="Times New Roman" w:cs="Times New Roman"/>
          <w:b/>
          <w:sz w:val="24"/>
          <w:szCs w:val="24"/>
        </w:rPr>
        <w:t>s</w:t>
      </w:r>
      <w:r w:rsidRPr="005F453B">
        <w:rPr>
          <w:rFonts w:ascii="Times New Roman" w:hAnsi="Times New Roman" w:cs="Times New Roman"/>
          <w:b/>
          <w:sz w:val="24"/>
          <w:szCs w:val="24"/>
        </w:rPr>
        <w:t>tate</w:t>
      </w:r>
      <w:r w:rsidR="00593877" w:rsidRPr="005F453B">
        <w:rPr>
          <w:rFonts w:ascii="Times New Roman" w:hAnsi="Times New Roman" w:cs="Times New Roman"/>
          <w:b/>
          <w:sz w:val="24"/>
          <w:szCs w:val="24"/>
        </w:rPr>
        <w:t>,</w:t>
      </w:r>
      <w:r w:rsidRPr="005F453B">
        <w:rPr>
          <w:rFonts w:ascii="Times New Roman" w:hAnsi="Times New Roman" w:cs="Times New Roman"/>
          <w:b/>
          <w:sz w:val="24"/>
          <w:szCs w:val="24"/>
        </w:rPr>
        <w:t xml:space="preserve"> </w:t>
      </w:r>
      <w:r w:rsidR="005F453B">
        <w:rPr>
          <w:rFonts w:ascii="Times New Roman" w:hAnsi="Times New Roman" w:cs="Times New Roman"/>
          <w:b/>
          <w:sz w:val="24"/>
          <w:szCs w:val="24"/>
        </w:rPr>
        <w:t>t</w:t>
      </w:r>
      <w:r w:rsidRPr="005F453B">
        <w:rPr>
          <w:rFonts w:ascii="Times New Roman" w:hAnsi="Times New Roman" w:cs="Times New Roman"/>
          <w:b/>
          <w:sz w:val="24"/>
          <w:szCs w:val="24"/>
        </w:rPr>
        <w:t>ribal</w:t>
      </w:r>
      <w:r w:rsidR="00593877" w:rsidRPr="005F453B">
        <w:rPr>
          <w:rFonts w:ascii="Times New Roman" w:hAnsi="Times New Roman" w:cs="Times New Roman"/>
          <w:b/>
          <w:sz w:val="24"/>
          <w:szCs w:val="24"/>
        </w:rPr>
        <w:t>, or other fed</w:t>
      </w:r>
      <w:r w:rsidR="005F453B">
        <w:rPr>
          <w:rFonts w:ascii="Times New Roman" w:hAnsi="Times New Roman" w:cs="Times New Roman"/>
          <w:b/>
          <w:sz w:val="24"/>
          <w:szCs w:val="24"/>
        </w:rPr>
        <w:t>eral</w:t>
      </w:r>
      <w:r w:rsidR="00593877" w:rsidRPr="005F453B">
        <w:rPr>
          <w:rFonts w:ascii="Times New Roman" w:hAnsi="Times New Roman" w:cs="Times New Roman"/>
          <w:b/>
          <w:sz w:val="24"/>
          <w:szCs w:val="24"/>
        </w:rPr>
        <w:t xml:space="preserve"> agency</w:t>
      </w:r>
      <w:r w:rsidRPr="005F453B">
        <w:rPr>
          <w:rFonts w:ascii="Times New Roman" w:hAnsi="Times New Roman" w:cs="Times New Roman"/>
          <w:b/>
          <w:sz w:val="24"/>
          <w:szCs w:val="24"/>
        </w:rPr>
        <w:t xml:space="preserve"> office or agency</w:t>
      </w:r>
      <w:r w:rsidRPr="005F453B">
        <w:rPr>
          <w:rFonts w:ascii="Times New Roman" w:hAnsi="Times New Roman" w:cs="Times New Roman"/>
          <w:sz w:val="24"/>
          <w:szCs w:val="24"/>
        </w:rPr>
        <w:t>]</w:t>
      </w:r>
    </w:p>
    <w:p w14:paraId="2CB160FF" w14:textId="77777777" w:rsidR="00260F60" w:rsidRPr="005F453B" w:rsidRDefault="00260F60" w:rsidP="00BF1D10">
      <w:pPr>
        <w:pStyle w:val="ListParagraph"/>
        <w:spacing w:after="0" w:line="240" w:lineRule="auto"/>
        <w:rPr>
          <w:rFonts w:ascii="Times New Roman" w:hAnsi="Times New Roman" w:cs="Times New Roman"/>
          <w:sz w:val="24"/>
          <w:szCs w:val="24"/>
        </w:rPr>
      </w:pPr>
    </w:p>
    <w:p w14:paraId="2BE2EA72" w14:textId="14B1395E" w:rsidR="00260F60" w:rsidRPr="00BF1D10" w:rsidRDefault="00260F60" w:rsidP="00BF1D10">
      <w:pPr>
        <w:pStyle w:val="ListParagraph"/>
        <w:spacing w:after="0" w:line="240" w:lineRule="auto"/>
        <w:rPr>
          <w:rFonts w:ascii="Times New Roman" w:hAnsi="Times New Roman" w:cs="Times New Roman"/>
          <w:sz w:val="24"/>
          <w:szCs w:val="24"/>
        </w:rPr>
      </w:pPr>
      <w:r w:rsidRPr="00C20211">
        <w:rPr>
          <w:rFonts w:ascii="Times New Roman" w:hAnsi="Times New Roman" w:cs="Times New Roman"/>
          <w:sz w:val="24"/>
          <w:szCs w:val="24"/>
        </w:rPr>
        <w:t>[</w:t>
      </w:r>
      <w:r w:rsidRPr="004521F7">
        <w:rPr>
          <w:rFonts w:ascii="Times New Roman" w:hAnsi="Times New Roman" w:cs="Times New Roman"/>
          <w:b/>
          <w:sz w:val="24"/>
          <w:szCs w:val="24"/>
        </w:rPr>
        <w:t xml:space="preserve">NOTE: Pursuant to Delegation 1-11, the authority to enter into an MOU between EPA and other </w:t>
      </w:r>
      <w:r w:rsidR="005F453B">
        <w:rPr>
          <w:rFonts w:ascii="Times New Roman" w:hAnsi="Times New Roman" w:cs="Times New Roman"/>
          <w:b/>
          <w:sz w:val="24"/>
          <w:szCs w:val="24"/>
        </w:rPr>
        <w:t>f</w:t>
      </w:r>
      <w:r w:rsidRPr="005F453B">
        <w:rPr>
          <w:rFonts w:ascii="Times New Roman" w:hAnsi="Times New Roman" w:cs="Times New Roman"/>
          <w:b/>
          <w:sz w:val="24"/>
          <w:szCs w:val="24"/>
        </w:rPr>
        <w:t xml:space="preserve">ederal agencies, or </w:t>
      </w:r>
      <w:r w:rsidR="005F453B">
        <w:rPr>
          <w:rFonts w:ascii="Times New Roman" w:hAnsi="Times New Roman" w:cs="Times New Roman"/>
          <w:b/>
          <w:sz w:val="24"/>
          <w:szCs w:val="24"/>
        </w:rPr>
        <w:t>s</w:t>
      </w:r>
      <w:r w:rsidRPr="005F453B">
        <w:rPr>
          <w:rFonts w:ascii="Times New Roman" w:hAnsi="Times New Roman" w:cs="Times New Roman"/>
          <w:b/>
          <w:sz w:val="24"/>
          <w:szCs w:val="24"/>
        </w:rPr>
        <w:t xml:space="preserve">tate, </w:t>
      </w:r>
      <w:r w:rsidR="005F453B">
        <w:rPr>
          <w:rFonts w:ascii="Times New Roman" w:hAnsi="Times New Roman" w:cs="Times New Roman"/>
          <w:b/>
          <w:sz w:val="24"/>
          <w:szCs w:val="24"/>
        </w:rPr>
        <w:t>t</w:t>
      </w:r>
      <w:r w:rsidRPr="005F453B">
        <w:rPr>
          <w:rFonts w:ascii="Times New Roman" w:hAnsi="Times New Roman" w:cs="Times New Roman"/>
          <w:b/>
          <w:sz w:val="24"/>
          <w:szCs w:val="24"/>
        </w:rPr>
        <w:t xml:space="preserve">ribal or local governments, which sets forth basic roles and responsibilities </w:t>
      </w:r>
      <w:r w:rsidRPr="00C20211">
        <w:rPr>
          <w:rFonts w:ascii="Times New Roman" w:hAnsi="Times New Roman" w:cs="Times New Roman"/>
          <w:b/>
          <w:sz w:val="24"/>
          <w:szCs w:val="24"/>
        </w:rPr>
        <w:t xml:space="preserve">regarding the collaboration or cooperation of the parties on matters of mutual interest and no transfer of funds occurs, is delegated to the Regional Administrator. This authority may be </w:t>
      </w:r>
      <w:proofErr w:type="spellStart"/>
      <w:r w:rsidRPr="00C20211">
        <w:rPr>
          <w:rFonts w:ascii="Times New Roman" w:hAnsi="Times New Roman" w:cs="Times New Roman"/>
          <w:b/>
          <w:sz w:val="24"/>
          <w:szCs w:val="24"/>
        </w:rPr>
        <w:t>redelegated</w:t>
      </w:r>
      <w:proofErr w:type="spellEnd"/>
      <w:r w:rsidRPr="00C20211">
        <w:rPr>
          <w:rFonts w:ascii="Times New Roman" w:hAnsi="Times New Roman" w:cs="Times New Roman"/>
          <w:b/>
          <w:sz w:val="24"/>
          <w:szCs w:val="24"/>
        </w:rPr>
        <w:t xml:space="preserve"> thro</w:t>
      </w:r>
      <w:r w:rsidRPr="00BF1D10">
        <w:rPr>
          <w:rFonts w:ascii="Times New Roman" w:hAnsi="Times New Roman" w:cs="Times New Roman"/>
          <w:b/>
          <w:sz w:val="24"/>
          <w:szCs w:val="24"/>
        </w:rPr>
        <w:t>ugh intervening supervisory levels to the Division Director. The authority to sign or enter into an MOU, however, may not be exercised unless the Regional Counsel, or their designee, concurs in the MOU.</w:t>
      </w:r>
      <w:r w:rsidR="00494B43" w:rsidRPr="00BF1D10">
        <w:rPr>
          <w:rFonts w:ascii="Times New Roman" w:hAnsi="Times New Roman" w:cs="Times New Roman"/>
          <w:sz w:val="24"/>
          <w:szCs w:val="24"/>
        </w:rPr>
        <w:t>]</w:t>
      </w:r>
    </w:p>
    <w:p w14:paraId="3B48E467" w14:textId="77777777" w:rsidR="00494B43" w:rsidRPr="00BF1D10" w:rsidRDefault="00494B43" w:rsidP="00BF1D10">
      <w:pPr>
        <w:pStyle w:val="ListParagraph"/>
        <w:spacing w:after="0" w:line="240" w:lineRule="auto"/>
        <w:rPr>
          <w:rFonts w:ascii="Times New Roman" w:hAnsi="Times New Roman" w:cs="Times New Roman"/>
          <w:sz w:val="24"/>
          <w:szCs w:val="24"/>
        </w:rPr>
      </w:pPr>
    </w:p>
    <w:p w14:paraId="766F2276" w14:textId="77777777" w:rsidR="00260F60" w:rsidRPr="00BF1D10" w:rsidRDefault="00260F60" w:rsidP="00BF1D10">
      <w:pPr>
        <w:pStyle w:val="ListParagraph"/>
        <w:keepNext/>
        <w:spacing w:after="0" w:line="240" w:lineRule="auto"/>
        <w:rPr>
          <w:rFonts w:ascii="Times New Roman" w:hAnsi="Times New Roman" w:cs="Times New Roman"/>
          <w:sz w:val="24"/>
          <w:szCs w:val="24"/>
        </w:rPr>
      </w:pPr>
      <w:r w:rsidRPr="00BF1D10">
        <w:rPr>
          <w:rFonts w:ascii="Times New Roman" w:hAnsi="Times New Roman" w:cs="Times New Roman"/>
          <w:sz w:val="24"/>
          <w:szCs w:val="24"/>
        </w:rPr>
        <w:t>For the Environmental Protection Agency:</w:t>
      </w:r>
    </w:p>
    <w:p w14:paraId="208A05B3" w14:textId="77777777" w:rsidR="00260F60" w:rsidRPr="00BF1D10" w:rsidRDefault="00260F60" w:rsidP="00BF1D10">
      <w:pPr>
        <w:pStyle w:val="ListParagraph"/>
        <w:keepNext/>
        <w:spacing w:after="0" w:line="240" w:lineRule="auto"/>
        <w:rPr>
          <w:rFonts w:ascii="Times New Roman" w:hAnsi="Times New Roman" w:cs="Times New Roman"/>
          <w:sz w:val="24"/>
          <w:szCs w:val="24"/>
        </w:rPr>
      </w:pPr>
    </w:p>
    <w:p w14:paraId="6A096F2E" w14:textId="77777777" w:rsidR="00260F60" w:rsidRPr="00BF1D10" w:rsidRDefault="00260F60" w:rsidP="00BF1D10">
      <w:pPr>
        <w:pStyle w:val="ListParagraph"/>
        <w:keepNext/>
        <w:spacing w:after="0" w:line="240" w:lineRule="auto"/>
        <w:rPr>
          <w:rFonts w:ascii="Times New Roman" w:hAnsi="Times New Roman" w:cs="Times New Roman"/>
          <w:sz w:val="24"/>
          <w:szCs w:val="24"/>
        </w:rPr>
      </w:pPr>
    </w:p>
    <w:p w14:paraId="06FB18AC" w14:textId="77777777" w:rsidR="00260F60" w:rsidRPr="00BF1D10" w:rsidRDefault="00260F60" w:rsidP="00BF1D10">
      <w:pPr>
        <w:pStyle w:val="ListParagraph"/>
        <w:keepNext/>
        <w:spacing w:after="0" w:line="240" w:lineRule="auto"/>
        <w:rPr>
          <w:rFonts w:ascii="Times New Roman" w:hAnsi="Times New Roman" w:cs="Times New Roman"/>
          <w:sz w:val="24"/>
          <w:szCs w:val="24"/>
        </w:rPr>
      </w:pPr>
      <w:r w:rsidRPr="00BF1D10">
        <w:rPr>
          <w:rFonts w:ascii="Times New Roman" w:hAnsi="Times New Roman" w:cs="Times New Roman"/>
          <w:sz w:val="24"/>
          <w:szCs w:val="24"/>
        </w:rPr>
        <w:t>_______________________________________</w:t>
      </w:r>
      <w:r w:rsidRPr="00BF1D10">
        <w:rPr>
          <w:rFonts w:ascii="Times New Roman" w:hAnsi="Times New Roman" w:cs="Times New Roman"/>
          <w:sz w:val="24"/>
          <w:szCs w:val="24"/>
        </w:rPr>
        <w:tab/>
      </w:r>
      <w:r w:rsidRPr="00BF1D10">
        <w:rPr>
          <w:rFonts w:ascii="Times New Roman" w:hAnsi="Times New Roman" w:cs="Times New Roman"/>
          <w:sz w:val="24"/>
          <w:szCs w:val="24"/>
        </w:rPr>
        <w:tab/>
        <w:t>_______________</w:t>
      </w:r>
    </w:p>
    <w:p w14:paraId="69EE339B" w14:textId="77777777" w:rsidR="00260F60" w:rsidRPr="00BF1D10" w:rsidRDefault="00260F60" w:rsidP="00BF1D10">
      <w:pPr>
        <w:pStyle w:val="ListParagraph"/>
        <w:keepNext/>
        <w:spacing w:after="0" w:line="240" w:lineRule="auto"/>
        <w:rPr>
          <w:rFonts w:ascii="Times New Roman" w:hAnsi="Times New Roman" w:cs="Times New Roman"/>
          <w:sz w:val="24"/>
          <w:szCs w:val="24"/>
        </w:rPr>
      </w:pPr>
      <w:r w:rsidRPr="00BF1D10">
        <w:rPr>
          <w:rFonts w:ascii="Times New Roman" w:hAnsi="Times New Roman" w:cs="Times New Roman"/>
          <w:sz w:val="24"/>
          <w:szCs w:val="24"/>
        </w:rPr>
        <w:t>[</w:t>
      </w:r>
      <w:r w:rsidRPr="00BF1D10">
        <w:rPr>
          <w:rFonts w:ascii="Times New Roman" w:hAnsi="Times New Roman" w:cs="Times New Roman"/>
          <w:b/>
          <w:sz w:val="24"/>
          <w:szCs w:val="24"/>
        </w:rPr>
        <w:t>Insert name</w:t>
      </w:r>
      <w:r w:rsidRPr="00BF1D10">
        <w:rPr>
          <w:rFonts w:ascii="Times New Roman" w:hAnsi="Times New Roman" w:cs="Times New Roman"/>
          <w:sz w:val="24"/>
          <w:szCs w:val="24"/>
        </w:rPr>
        <w:t>], [</w:t>
      </w:r>
      <w:r w:rsidRPr="00BF1D10">
        <w:rPr>
          <w:rFonts w:ascii="Times New Roman" w:hAnsi="Times New Roman" w:cs="Times New Roman"/>
          <w:b/>
          <w:sz w:val="24"/>
          <w:szCs w:val="24"/>
        </w:rPr>
        <w:t>title of Regional official</w:t>
      </w:r>
      <w:r w:rsidRPr="00BF1D10">
        <w:rPr>
          <w:rFonts w:ascii="Times New Roman" w:hAnsi="Times New Roman" w:cs="Times New Roman"/>
          <w:sz w:val="24"/>
          <w:szCs w:val="24"/>
        </w:rPr>
        <w:t>]</w:t>
      </w:r>
      <w:r w:rsidRPr="00BF1D10">
        <w:rPr>
          <w:rFonts w:ascii="Times New Roman" w:hAnsi="Times New Roman" w:cs="Times New Roman"/>
          <w:sz w:val="24"/>
          <w:szCs w:val="24"/>
        </w:rPr>
        <w:tab/>
      </w:r>
      <w:r w:rsidRPr="00BF1D10">
        <w:rPr>
          <w:rFonts w:ascii="Times New Roman" w:hAnsi="Times New Roman" w:cs="Times New Roman"/>
          <w:sz w:val="24"/>
          <w:szCs w:val="24"/>
        </w:rPr>
        <w:tab/>
      </w:r>
      <w:r w:rsidRPr="00BF1D10">
        <w:rPr>
          <w:rFonts w:ascii="Times New Roman" w:hAnsi="Times New Roman" w:cs="Times New Roman"/>
          <w:sz w:val="24"/>
          <w:szCs w:val="24"/>
        </w:rPr>
        <w:tab/>
        <w:t>Date</w:t>
      </w:r>
    </w:p>
    <w:p w14:paraId="723EB931" w14:textId="77777777" w:rsidR="00260F60" w:rsidRPr="00BF1D10" w:rsidRDefault="00260F60" w:rsidP="00BF1D10">
      <w:pPr>
        <w:pStyle w:val="ListParagraph"/>
        <w:spacing w:after="0" w:line="240" w:lineRule="auto"/>
        <w:rPr>
          <w:rFonts w:ascii="Times New Roman" w:hAnsi="Times New Roman" w:cs="Times New Roman"/>
          <w:sz w:val="24"/>
          <w:szCs w:val="24"/>
        </w:rPr>
      </w:pPr>
      <w:r w:rsidRPr="00BF1D10">
        <w:rPr>
          <w:rFonts w:ascii="Times New Roman" w:hAnsi="Times New Roman" w:cs="Times New Roman"/>
          <w:sz w:val="24"/>
          <w:szCs w:val="24"/>
        </w:rPr>
        <w:t>U.S. Environmental Protection Agency, Region [</w:t>
      </w:r>
      <w:r w:rsidRPr="00BF1D10">
        <w:rPr>
          <w:rFonts w:ascii="Times New Roman" w:hAnsi="Times New Roman" w:cs="Times New Roman"/>
          <w:b/>
          <w:sz w:val="24"/>
          <w:szCs w:val="24"/>
        </w:rPr>
        <w:t>insert Region</w:t>
      </w:r>
      <w:r w:rsidRPr="00BF1D10">
        <w:rPr>
          <w:rFonts w:ascii="Times New Roman" w:hAnsi="Times New Roman" w:cs="Times New Roman"/>
          <w:sz w:val="24"/>
          <w:szCs w:val="24"/>
        </w:rPr>
        <w:t>]</w:t>
      </w:r>
    </w:p>
    <w:sectPr w:rsidR="00260F60" w:rsidRPr="00BF1D10" w:rsidSect="002230E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480DC" w14:textId="77777777" w:rsidR="005F453B" w:rsidRDefault="005F453B" w:rsidP="001D41E9">
      <w:pPr>
        <w:spacing w:after="0" w:line="240" w:lineRule="auto"/>
      </w:pPr>
      <w:r>
        <w:separator/>
      </w:r>
    </w:p>
  </w:endnote>
  <w:endnote w:type="continuationSeparator" w:id="0">
    <w:p w14:paraId="6EF35675" w14:textId="77777777" w:rsidR="005F453B" w:rsidRDefault="005F453B" w:rsidP="001D41E9">
      <w:pPr>
        <w:spacing w:after="0" w:line="240" w:lineRule="auto"/>
      </w:pPr>
      <w:r>
        <w:continuationSeparator/>
      </w:r>
    </w:p>
  </w:endnote>
  <w:endnote w:type="continuationNotice" w:id="1">
    <w:p w14:paraId="6AB9C266" w14:textId="77777777" w:rsidR="005F453B" w:rsidRDefault="005F4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B5110" w14:textId="77777777" w:rsidR="00D01628" w:rsidRDefault="00D016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6114870"/>
      <w:docPartObj>
        <w:docPartGallery w:val="Page Numbers (Bottom of Page)"/>
        <w:docPartUnique/>
      </w:docPartObj>
    </w:sdtPr>
    <w:sdtEndPr>
      <w:rPr>
        <w:rFonts w:ascii="Times New Roman" w:hAnsi="Times New Roman" w:cs="Times New Roman"/>
        <w:noProof/>
        <w:sz w:val="24"/>
        <w:szCs w:val="24"/>
      </w:rPr>
    </w:sdtEndPr>
    <w:sdtContent>
      <w:p w14:paraId="73D3A642" w14:textId="227B3E89" w:rsidR="005F453B" w:rsidRPr="00472FF0" w:rsidRDefault="005F453B" w:rsidP="00472FF0">
        <w:pPr>
          <w:pStyle w:val="Footer"/>
          <w:jc w:val="center"/>
          <w:rPr>
            <w:rFonts w:ascii="Times New Roman" w:hAnsi="Times New Roman" w:cs="Times New Roman"/>
            <w:sz w:val="24"/>
            <w:szCs w:val="24"/>
          </w:rPr>
        </w:pPr>
        <w:r w:rsidRPr="00472FF0">
          <w:rPr>
            <w:rFonts w:ascii="Times New Roman" w:hAnsi="Times New Roman" w:cs="Times New Roman"/>
            <w:sz w:val="24"/>
            <w:szCs w:val="24"/>
          </w:rPr>
          <w:fldChar w:fldCharType="begin"/>
        </w:r>
        <w:r w:rsidRPr="00472FF0">
          <w:rPr>
            <w:rFonts w:ascii="Times New Roman" w:hAnsi="Times New Roman" w:cs="Times New Roman"/>
            <w:sz w:val="24"/>
            <w:szCs w:val="24"/>
          </w:rPr>
          <w:instrText xml:space="preserve"> PAGE   \* MERGEFORMAT </w:instrText>
        </w:r>
        <w:r w:rsidRPr="00472FF0">
          <w:rPr>
            <w:rFonts w:ascii="Times New Roman" w:hAnsi="Times New Roman" w:cs="Times New Roman"/>
            <w:sz w:val="24"/>
            <w:szCs w:val="24"/>
          </w:rPr>
          <w:fldChar w:fldCharType="separate"/>
        </w:r>
        <w:r w:rsidR="00D01628">
          <w:rPr>
            <w:rFonts w:ascii="Times New Roman" w:hAnsi="Times New Roman" w:cs="Times New Roman"/>
            <w:noProof/>
            <w:sz w:val="24"/>
            <w:szCs w:val="24"/>
          </w:rPr>
          <w:t>12</w:t>
        </w:r>
        <w:r w:rsidRPr="00472FF0">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5DC89" w14:textId="77777777" w:rsidR="00D01628" w:rsidRDefault="00D01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7E648" w14:textId="77777777" w:rsidR="005F453B" w:rsidRDefault="005F453B" w:rsidP="001D41E9">
      <w:pPr>
        <w:spacing w:after="0" w:line="240" w:lineRule="auto"/>
      </w:pPr>
      <w:r>
        <w:separator/>
      </w:r>
    </w:p>
  </w:footnote>
  <w:footnote w:type="continuationSeparator" w:id="0">
    <w:p w14:paraId="3E6007F3" w14:textId="77777777" w:rsidR="005F453B" w:rsidRDefault="005F453B" w:rsidP="001D41E9">
      <w:pPr>
        <w:spacing w:after="0" w:line="240" w:lineRule="auto"/>
      </w:pPr>
      <w:r>
        <w:continuationSeparator/>
      </w:r>
    </w:p>
  </w:footnote>
  <w:footnote w:type="continuationNotice" w:id="1">
    <w:p w14:paraId="61803C03" w14:textId="77777777" w:rsidR="005F453B" w:rsidRDefault="005F45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F9866" w14:textId="77777777" w:rsidR="00D01628" w:rsidRDefault="00D016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24F1D" w14:textId="77777777" w:rsidR="00D01628" w:rsidRDefault="00D016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A0CC9" w14:textId="77777777" w:rsidR="00D01628" w:rsidRDefault="00D01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F27AD"/>
    <w:multiLevelType w:val="hybridMultilevel"/>
    <w:tmpl w:val="FE06F6DA"/>
    <w:lvl w:ilvl="0" w:tplc="DDD6FF2C">
      <w:numFmt w:val="bullet"/>
      <w:lvlText w:val="•"/>
      <w:lvlJc w:val="left"/>
      <w:pPr>
        <w:ind w:left="108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D02E4C"/>
    <w:multiLevelType w:val="multilevel"/>
    <w:tmpl w:val="20C2378A"/>
    <w:numStyleLink w:val="ENRDCD"/>
  </w:abstractNum>
  <w:abstractNum w:abstractNumId="2" w15:restartNumberingAfterBreak="0">
    <w:nsid w:val="58CE14CB"/>
    <w:multiLevelType w:val="multilevel"/>
    <w:tmpl w:val="20C2378A"/>
    <w:styleLink w:val="ENRDCD"/>
    <w:lvl w:ilvl="0">
      <w:start w:val="1"/>
      <w:numFmt w:val="decimal"/>
      <w:pStyle w:val="LVL1"/>
      <w:lvlText w:val="%1."/>
      <w:lvlJc w:val="left"/>
      <w:pPr>
        <w:ind w:left="1440" w:hanging="720"/>
      </w:pPr>
      <w:rPr>
        <w:rFonts w:ascii="Times New Roman" w:hAnsi="Times New Roman" w:hint="default"/>
        <w:sz w:val="24"/>
      </w:rPr>
    </w:lvl>
    <w:lvl w:ilvl="1">
      <w:start w:val="1"/>
      <w:numFmt w:val="lowerLetter"/>
      <w:pStyle w:val="LVL2"/>
      <w:lvlText w:val="%2."/>
      <w:lvlJc w:val="left"/>
      <w:pPr>
        <w:ind w:left="2160" w:hanging="720"/>
      </w:pPr>
      <w:rPr>
        <w:rFonts w:hint="default"/>
      </w:rPr>
    </w:lvl>
    <w:lvl w:ilvl="2">
      <w:start w:val="1"/>
      <w:numFmt w:val="decimal"/>
      <w:pStyle w:val="LVL3"/>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3" w15:restartNumberingAfterBreak="0">
    <w:nsid w:val="75614975"/>
    <w:multiLevelType w:val="hybridMultilevel"/>
    <w:tmpl w:val="EE2227C2"/>
    <w:lvl w:ilvl="0" w:tplc="FA8EC6A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89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lvlOverride w:ilvl="0">
      <w:lvl w:ilvl="0">
        <w:start w:val="1"/>
        <w:numFmt w:val="decimal"/>
        <w:pStyle w:val="LVL1"/>
        <w:lvlText w:val="%1."/>
        <w:lvlJc w:val="left"/>
        <w:pPr>
          <w:ind w:left="2250" w:hanging="720"/>
        </w:pPr>
        <w:rPr>
          <w:rFonts w:ascii="Times New Roman" w:hAnsi="Times New Roman" w:hint="default"/>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5">
    <w:abstractNumId w:val="1"/>
  </w:num>
  <w:num w:numId="6">
    <w:abstractNumId w:val="1"/>
    <w:lvlOverride w:ilvl="0">
      <w:lvl w:ilvl="0">
        <w:start w:val="1"/>
        <w:numFmt w:val="decimal"/>
        <w:pStyle w:val="LVL1"/>
        <w:lvlText w:val="%1."/>
        <w:lvlJc w:val="left"/>
        <w:pPr>
          <w:ind w:left="1440" w:hanging="720"/>
        </w:pPr>
        <w:rPr>
          <w:rFonts w:ascii="Times New Roman" w:hAnsi="Times New Roman" w:hint="default"/>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F44"/>
    <w:rsid w:val="00002743"/>
    <w:rsid w:val="00003556"/>
    <w:rsid w:val="00007D46"/>
    <w:rsid w:val="000115A3"/>
    <w:rsid w:val="000209F4"/>
    <w:rsid w:val="00024F15"/>
    <w:rsid w:val="00027F7D"/>
    <w:rsid w:val="00031398"/>
    <w:rsid w:val="0003174C"/>
    <w:rsid w:val="0003521A"/>
    <w:rsid w:val="00040B21"/>
    <w:rsid w:val="000428CA"/>
    <w:rsid w:val="0004693B"/>
    <w:rsid w:val="000545E9"/>
    <w:rsid w:val="000546C2"/>
    <w:rsid w:val="00056085"/>
    <w:rsid w:val="0006162C"/>
    <w:rsid w:val="00062F6B"/>
    <w:rsid w:val="00065525"/>
    <w:rsid w:val="000676CB"/>
    <w:rsid w:val="00072C22"/>
    <w:rsid w:val="0007624E"/>
    <w:rsid w:val="00077FB5"/>
    <w:rsid w:val="000818CD"/>
    <w:rsid w:val="000839E3"/>
    <w:rsid w:val="000906BF"/>
    <w:rsid w:val="00094F28"/>
    <w:rsid w:val="00096468"/>
    <w:rsid w:val="000A03C4"/>
    <w:rsid w:val="000A0EE4"/>
    <w:rsid w:val="000A45CF"/>
    <w:rsid w:val="000A48CC"/>
    <w:rsid w:val="000B085D"/>
    <w:rsid w:val="000B0FC6"/>
    <w:rsid w:val="000B6840"/>
    <w:rsid w:val="000D1496"/>
    <w:rsid w:val="000D32EE"/>
    <w:rsid w:val="000E0EC3"/>
    <w:rsid w:val="000E55F6"/>
    <w:rsid w:val="000F2A6A"/>
    <w:rsid w:val="0010694C"/>
    <w:rsid w:val="00112AEB"/>
    <w:rsid w:val="00114C66"/>
    <w:rsid w:val="00115256"/>
    <w:rsid w:val="00120599"/>
    <w:rsid w:val="00125E63"/>
    <w:rsid w:val="00132675"/>
    <w:rsid w:val="00132C15"/>
    <w:rsid w:val="001354E3"/>
    <w:rsid w:val="00137627"/>
    <w:rsid w:val="00137B8A"/>
    <w:rsid w:val="00144BCF"/>
    <w:rsid w:val="001511D1"/>
    <w:rsid w:val="00157DCF"/>
    <w:rsid w:val="00157F89"/>
    <w:rsid w:val="001643F7"/>
    <w:rsid w:val="00167947"/>
    <w:rsid w:val="0017287A"/>
    <w:rsid w:val="00172D32"/>
    <w:rsid w:val="00176B9E"/>
    <w:rsid w:val="00181C8F"/>
    <w:rsid w:val="0018261F"/>
    <w:rsid w:val="0018547C"/>
    <w:rsid w:val="0018776F"/>
    <w:rsid w:val="0019012A"/>
    <w:rsid w:val="001976C6"/>
    <w:rsid w:val="001A1F3A"/>
    <w:rsid w:val="001A7EFC"/>
    <w:rsid w:val="001B19DD"/>
    <w:rsid w:val="001B6CCC"/>
    <w:rsid w:val="001B7C21"/>
    <w:rsid w:val="001C0075"/>
    <w:rsid w:val="001C3FAB"/>
    <w:rsid w:val="001C4199"/>
    <w:rsid w:val="001C4A7A"/>
    <w:rsid w:val="001D41E9"/>
    <w:rsid w:val="001E48D3"/>
    <w:rsid w:val="001F47E0"/>
    <w:rsid w:val="00204AB7"/>
    <w:rsid w:val="002068E1"/>
    <w:rsid w:val="00207906"/>
    <w:rsid w:val="00210D1A"/>
    <w:rsid w:val="00213B42"/>
    <w:rsid w:val="002148D6"/>
    <w:rsid w:val="00221D59"/>
    <w:rsid w:val="002230E0"/>
    <w:rsid w:val="002241A7"/>
    <w:rsid w:val="00225D92"/>
    <w:rsid w:val="00226F51"/>
    <w:rsid w:val="0024392F"/>
    <w:rsid w:val="00245C8D"/>
    <w:rsid w:val="00246D39"/>
    <w:rsid w:val="002516D2"/>
    <w:rsid w:val="00260E04"/>
    <w:rsid w:val="00260F60"/>
    <w:rsid w:val="00263F9C"/>
    <w:rsid w:val="0026452C"/>
    <w:rsid w:val="00264F01"/>
    <w:rsid w:val="002659B4"/>
    <w:rsid w:val="00272D36"/>
    <w:rsid w:val="002803B1"/>
    <w:rsid w:val="0028080E"/>
    <w:rsid w:val="00283372"/>
    <w:rsid w:val="00290AAA"/>
    <w:rsid w:val="00292881"/>
    <w:rsid w:val="002930CC"/>
    <w:rsid w:val="002A04D0"/>
    <w:rsid w:val="002A34D6"/>
    <w:rsid w:val="002B4957"/>
    <w:rsid w:val="002B75A6"/>
    <w:rsid w:val="002C6063"/>
    <w:rsid w:val="002C666E"/>
    <w:rsid w:val="002D0AC8"/>
    <w:rsid w:val="002D0CB1"/>
    <w:rsid w:val="002D5356"/>
    <w:rsid w:val="002E101A"/>
    <w:rsid w:val="002E274E"/>
    <w:rsid w:val="002E4375"/>
    <w:rsid w:val="002E46A8"/>
    <w:rsid w:val="002F0B07"/>
    <w:rsid w:val="002F2502"/>
    <w:rsid w:val="002F5AEE"/>
    <w:rsid w:val="002F64D6"/>
    <w:rsid w:val="002F7906"/>
    <w:rsid w:val="0030354C"/>
    <w:rsid w:val="00312840"/>
    <w:rsid w:val="0032013B"/>
    <w:rsid w:val="00320B30"/>
    <w:rsid w:val="00323734"/>
    <w:rsid w:val="0032640F"/>
    <w:rsid w:val="00334D0B"/>
    <w:rsid w:val="00342DC8"/>
    <w:rsid w:val="003431D7"/>
    <w:rsid w:val="00356DA7"/>
    <w:rsid w:val="003712A5"/>
    <w:rsid w:val="00371FE5"/>
    <w:rsid w:val="00372DC8"/>
    <w:rsid w:val="00385EB3"/>
    <w:rsid w:val="003865A0"/>
    <w:rsid w:val="0039116E"/>
    <w:rsid w:val="00392F9A"/>
    <w:rsid w:val="00395134"/>
    <w:rsid w:val="00397C8E"/>
    <w:rsid w:val="003A1668"/>
    <w:rsid w:val="003A19AC"/>
    <w:rsid w:val="003A5741"/>
    <w:rsid w:val="003A79BF"/>
    <w:rsid w:val="003B135B"/>
    <w:rsid w:val="003B2DCE"/>
    <w:rsid w:val="003B5A03"/>
    <w:rsid w:val="003B63D3"/>
    <w:rsid w:val="003C0143"/>
    <w:rsid w:val="003C58DB"/>
    <w:rsid w:val="003D4501"/>
    <w:rsid w:val="003D79FE"/>
    <w:rsid w:val="003E02A1"/>
    <w:rsid w:val="003E0833"/>
    <w:rsid w:val="003E785A"/>
    <w:rsid w:val="003F40BB"/>
    <w:rsid w:val="00400E93"/>
    <w:rsid w:val="00400EE5"/>
    <w:rsid w:val="00405E91"/>
    <w:rsid w:val="00420B8D"/>
    <w:rsid w:val="00424C79"/>
    <w:rsid w:val="004252A1"/>
    <w:rsid w:val="00435D5A"/>
    <w:rsid w:val="00441964"/>
    <w:rsid w:val="00443662"/>
    <w:rsid w:val="004458C7"/>
    <w:rsid w:val="004477FC"/>
    <w:rsid w:val="00450B7F"/>
    <w:rsid w:val="004521F7"/>
    <w:rsid w:val="00456B7F"/>
    <w:rsid w:val="00460151"/>
    <w:rsid w:val="00464805"/>
    <w:rsid w:val="004651B4"/>
    <w:rsid w:val="00465BC3"/>
    <w:rsid w:val="00472FF0"/>
    <w:rsid w:val="00474FCC"/>
    <w:rsid w:val="00475E6C"/>
    <w:rsid w:val="004831EE"/>
    <w:rsid w:val="00486F9D"/>
    <w:rsid w:val="0049188A"/>
    <w:rsid w:val="00493DAC"/>
    <w:rsid w:val="00494B43"/>
    <w:rsid w:val="00494D42"/>
    <w:rsid w:val="00497D75"/>
    <w:rsid w:val="004A5543"/>
    <w:rsid w:val="004B0A65"/>
    <w:rsid w:val="004B0B04"/>
    <w:rsid w:val="004B1F48"/>
    <w:rsid w:val="004B5CF1"/>
    <w:rsid w:val="004C1888"/>
    <w:rsid w:val="004C6F19"/>
    <w:rsid w:val="004D0F1F"/>
    <w:rsid w:val="004D61BB"/>
    <w:rsid w:val="004E2288"/>
    <w:rsid w:val="004E6AF0"/>
    <w:rsid w:val="004F5647"/>
    <w:rsid w:val="00503445"/>
    <w:rsid w:val="005056F9"/>
    <w:rsid w:val="005079BB"/>
    <w:rsid w:val="00521E64"/>
    <w:rsid w:val="0053084E"/>
    <w:rsid w:val="00530CD1"/>
    <w:rsid w:val="005315D4"/>
    <w:rsid w:val="00532B69"/>
    <w:rsid w:val="00533A24"/>
    <w:rsid w:val="00534121"/>
    <w:rsid w:val="005370F4"/>
    <w:rsid w:val="00540CBC"/>
    <w:rsid w:val="005415AE"/>
    <w:rsid w:val="005502C8"/>
    <w:rsid w:val="00555651"/>
    <w:rsid w:val="00560ACA"/>
    <w:rsid w:val="00566336"/>
    <w:rsid w:val="005744E9"/>
    <w:rsid w:val="00582913"/>
    <w:rsid w:val="00585DF1"/>
    <w:rsid w:val="00593877"/>
    <w:rsid w:val="00595EC7"/>
    <w:rsid w:val="005A0B52"/>
    <w:rsid w:val="005A342B"/>
    <w:rsid w:val="005C1F6D"/>
    <w:rsid w:val="005C2D16"/>
    <w:rsid w:val="005C5CF4"/>
    <w:rsid w:val="005C71CC"/>
    <w:rsid w:val="005D0DBB"/>
    <w:rsid w:val="005D31DE"/>
    <w:rsid w:val="005D422E"/>
    <w:rsid w:val="005D6A86"/>
    <w:rsid w:val="005E143C"/>
    <w:rsid w:val="005E39D7"/>
    <w:rsid w:val="005E4114"/>
    <w:rsid w:val="005F073E"/>
    <w:rsid w:val="005F24D4"/>
    <w:rsid w:val="005F453B"/>
    <w:rsid w:val="005F6C42"/>
    <w:rsid w:val="00602520"/>
    <w:rsid w:val="0060514F"/>
    <w:rsid w:val="006104E5"/>
    <w:rsid w:val="00615778"/>
    <w:rsid w:val="00615F4F"/>
    <w:rsid w:val="00621344"/>
    <w:rsid w:val="0062365F"/>
    <w:rsid w:val="006250B9"/>
    <w:rsid w:val="00635CE5"/>
    <w:rsid w:val="006464FF"/>
    <w:rsid w:val="0064752C"/>
    <w:rsid w:val="00650EFF"/>
    <w:rsid w:val="0065232F"/>
    <w:rsid w:val="006530A4"/>
    <w:rsid w:val="00654E40"/>
    <w:rsid w:val="00656CBA"/>
    <w:rsid w:val="00663581"/>
    <w:rsid w:val="00664C23"/>
    <w:rsid w:val="006666BF"/>
    <w:rsid w:val="00667369"/>
    <w:rsid w:val="006709CB"/>
    <w:rsid w:val="00680BE9"/>
    <w:rsid w:val="00680FDD"/>
    <w:rsid w:val="006819F0"/>
    <w:rsid w:val="006848C3"/>
    <w:rsid w:val="00684F4D"/>
    <w:rsid w:val="00685B9B"/>
    <w:rsid w:val="00693635"/>
    <w:rsid w:val="0069765D"/>
    <w:rsid w:val="00697DAD"/>
    <w:rsid w:val="006A02B3"/>
    <w:rsid w:val="006A593D"/>
    <w:rsid w:val="006A6AD6"/>
    <w:rsid w:val="006A6B4A"/>
    <w:rsid w:val="006B0EC3"/>
    <w:rsid w:val="006B48D0"/>
    <w:rsid w:val="006B553B"/>
    <w:rsid w:val="006B6CF8"/>
    <w:rsid w:val="006C2817"/>
    <w:rsid w:val="006D579F"/>
    <w:rsid w:val="006D6DAC"/>
    <w:rsid w:val="006D7727"/>
    <w:rsid w:val="006E02D1"/>
    <w:rsid w:val="006E1976"/>
    <w:rsid w:val="006F455A"/>
    <w:rsid w:val="007024C5"/>
    <w:rsid w:val="00703322"/>
    <w:rsid w:val="007048E3"/>
    <w:rsid w:val="0070570F"/>
    <w:rsid w:val="00711B19"/>
    <w:rsid w:val="00715E93"/>
    <w:rsid w:val="00716AF9"/>
    <w:rsid w:val="00720018"/>
    <w:rsid w:val="00720384"/>
    <w:rsid w:val="007206EE"/>
    <w:rsid w:val="00726B50"/>
    <w:rsid w:val="0073045C"/>
    <w:rsid w:val="00732F06"/>
    <w:rsid w:val="00733660"/>
    <w:rsid w:val="00741CC2"/>
    <w:rsid w:val="00746115"/>
    <w:rsid w:val="00746772"/>
    <w:rsid w:val="00751591"/>
    <w:rsid w:val="00754F85"/>
    <w:rsid w:val="00761074"/>
    <w:rsid w:val="00761989"/>
    <w:rsid w:val="0076219D"/>
    <w:rsid w:val="007624C6"/>
    <w:rsid w:val="00766578"/>
    <w:rsid w:val="007666E6"/>
    <w:rsid w:val="00770000"/>
    <w:rsid w:val="00770F34"/>
    <w:rsid w:val="007768C7"/>
    <w:rsid w:val="0077694D"/>
    <w:rsid w:val="00786020"/>
    <w:rsid w:val="007915C8"/>
    <w:rsid w:val="007929D1"/>
    <w:rsid w:val="00793B54"/>
    <w:rsid w:val="007959E1"/>
    <w:rsid w:val="007A1C52"/>
    <w:rsid w:val="007A1CAD"/>
    <w:rsid w:val="007B621D"/>
    <w:rsid w:val="007B66F7"/>
    <w:rsid w:val="007C086D"/>
    <w:rsid w:val="007C2B0C"/>
    <w:rsid w:val="007C5BC9"/>
    <w:rsid w:val="007D4677"/>
    <w:rsid w:val="007D676D"/>
    <w:rsid w:val="007D7244"/>
    <w:rsid w:val="007F07D5"/>
    <w:rsid w:val="007F2629"/>
    <w:rsid w:val="007F27ED"/>
    <w:rsid w:val="007F28D3"/>
    <w:rsid w:val="007F4C60"/>
    <w:rsid w:val="00802878"/>
    <w:rsid w:val="00802C44"/>
    <w:rsid w:val="00813932"/>
    <w:rsid w:val="00815BBC"/>
    <w:rsid w:val="00816EE9"/>
    <w:rsid w:val="00821288"/>
    <w:rsid w:val="0082193E"/>
    <w:rsid w:val="0082331D"/>
    <w:rsid w:val="00826172"/>
    <w:rsid w:val="00826AA4"/>
    <w:rsid w:val="008329E4"/>
    <w:rsid w:val="00834A36"/>
    <w:rsid w:val="00835507"/>
    <w:rsid w:val="00837599"/>
    <w:rsid w:val="008419B8"/>
    <w:rsid w:val="00842764"/>
    <w:rsid w:val="008455AA"/>
    <w:rsid w:val="00852EF1"/>
    <w:rsid w:val="008543FC"/>
    <w:rsid w:val="00854646"/>
    <w:rsid w:val="008552B0"/>
    <w:rsid w:val="00856941"/>
    <w:rsid w:val="008630C6"/>
    <w:rsid w:val="00864BEA"/>
    <w:rsid w:val="00866D9E"/>
    <w:rsid w:val="0086708C"/>
    <w:rsid w:val="008670C4"/>
    <w:rsid w:val="00867715"/>
    <w:rsid w:val="0087014E"/>
    <w:rsid w:val="00886AA1"/>
    <w:rsid w:val="00886CA9"/>
    <w:rsid w:val="008A3233"/>
    <w:rsid w:val="008A53B5"/>
    <w:rsid w:val="008A54F0"/>
    <w:rsid w:val="008B2F44"/>
    <w:rsid w:val="008B3709"/>
    <w:rsid w:val="008B687D"/>
    <w:rsid w:val="008B7266"/>
    <w:rsid w:val="008C2116"/>
    <w:rsid w:val="008C2365"/>
    <w:rsid w:val="008C661F"/>
    <w:rsid w:val="008D0897"/>
    <w:rsid w:val="008D5F44"/>
    <w:rsid w:val="008D7886"/>
    <w:rsid w:val="008E0725"/>
    <w:rsid w:val="008F0491"/>
    <w:rsid w:val="008F20F8"/>
    <w:rsid w:val="008F7114"/>
    <w:rsid w:val="00905522"/>
    <w:rsid w:val="009112C9"/>
    <w:rsid w:val="009162B4"/>
    <w:rsid w:val="00916FA0"/>
    <w:rsid w:val="009218B1"/>
    <w:rsid w:val="00922058"/>
    <w:rsid w:val="00926990"/>
    <w:rsid w:val="00934485"/>
    <w:rsid w:val="00935AEF"/>
    <w:rsid w:val="0094358D"/>
    <w:rsid w:val="00943DEA"/>
    <w:rsid w:val="0094540D"/>
    <w:rsid w:val="0095276B"/>
    <w:rsid w:val="00952869"/>
    <w:rsid w:val="00965256"/>
    <w:rsid w:val="00966A8F"/>
    <w:rsid w:val="00970EB0"/>
    <w:rsid w:val="009716AA"/>
    <w:rsid w:val="00971816"/>
    <w:rsid w:val="009812DC"/>
    <w:rsid w:val="00995D36"/>
    <w:rsid w:val="0099724E"/>
    <w:rsid w:val="009A03FA"/>
    <w:rsid w:val="009A58B4"/>
    <w:rsid w:val="009A6DCA"/>
    <w:rsid w:val="009B1D74"/>
    <w:rsid w:val="009B4274"/>
    <w:rsid w:val="009B65DB"/>
    <w:rsid w:val="009C0C66"/>
    <w:rsid w:val="009C4D3D"/>
    <w:rsid w:val="009D559F"/>
    <w:rsid w:val="009E3837"/>
    <w:rsid w:val="009E3DB0"/>
    <w:rsid w:val="009E535A"/>
    <w:rsid w:val="009F0EE3"/>
    <w:rsid w:val="009F173C"/>
    <w:rsid w:val="009F39A5"/>
    <w:rsid w:val="009F5D6D"/>
    <w:rsid w:val="00A00845"/>
    <w:rsid w:val="00A05F59"/>
    <w:rsid w:val="00A130A5"/>
    <w:rsid w:val="00A21936"/>
    <w:rsid w:val="00A30E6A"/>
    <w:rsid w:val="00A3104D"/>
    <w:rsid w:val="00A344C5"/>
    <w:rsid w:val="00A36652"/>
    <w:rsid w:val="00A36A12"/>
    <w:rsid w:val="00A36BEC"/>
    <w:rsid w:val="00A55207"/>
    <w:rsid w:val="00A6024F"/>
    <w:rsid w:val="00A64218"/>
    <w:rsid w:val="00A66E38"/>
    <w:rsid w:val="00A677AC"/>
    <w:rsid w:val="00A70524"/>
    <w:rsid w:val="00A719B1"/>
    <w:rsid w:val="00A72690"/>
    <w:rsid w:val="00A732A6"/>
    <w:rsid w:val="00A76D5A"/>
    <w:rsid w:val="00A805A7"/>
    <w:rsid w:val="00A81A36"/>
    <w:rsid w:val="00A857C1"/>
    <w:rsid w:val="00A9054E"/>
    <w:rsid w:val="00A95723"/>
    <w:rsid w:val="00AA0595"/>
    <w:rsid w:val="00AA06DD"/>
    <w:rsid w:val="00AA0A66"/>
    <w:rsid w:val="00AA2153"/>
    <w:rsid w:val="00AA370E"/>
    <w:rsid w:val="00AA491F"/>
    <w:rsid w:val="00AA6BA8"/>
    <w:rsid w:val="00AA7737"/>
    <w:rsid w:val="00AB1799"/>
    <w:rsid w:val="00AB3876"/>
    <w:rsid w:val="00AB76A6"/>
    <w:rsid w:val="00AB7C7E"/>
    <w:rsid w:val="00AB7EA8"/>
    <w:rsid w:val="00AC0F22"/>
    <w:rsid w:val="00AC3213"/>
    <w:rsid w:val="00AD1EB2"/>
    <w:rsid w:val="00AE7118"/>
    <w:rsid w:val="00AF108C"/>
    <w:rsid w:val="00AF210F"/>
    <w:rsid w:val="00AF30AA"/>
    <w:rsid w:val="00AF3BA8"/>
    <w:rsid w:val="00AF7F48"/>
    <w:rsid w:val="00B0508B"/>
    <w:rsid w:val="00B10A19"/>
    <w:rsid w:val="00B11B53"/>
    <w:rsid w:val="00B170F9"/>
    <w:rsid w:val="00B1751B"/>
    <w:rsid w:val="00B179AD"/>
    <w:rsid w:val="00B21053"/>
    <w:rsid w:val="00B213A3"/>
    <w:rsid w:val="00B23DAB"/>
    <w:rsid w:val="00B26B4E"/>
    <w:rsid w:val="00B34D47"/>
    <w:rsid w:val="00B35145"/>
    <w:rsid w:val="00B36FD2"/>
    <w:rsid w:val="00B5364E"/>
    <w:rsid w:val="00B55DA3"/>
    <w:rsid w:val="00B610D6"/>
    <w:rsid w:val="00B846FB"/>
    <w:rsid w:val="00B87580"/>
    <w:rsid w:val="00B970FE"/>
    <w:rsid w:val="00BA1C83"/>
    <w:rsid w:val="00BA66C9"/>
    <w:rsid w:val="00BB12AB"/>
    <w:rsid w:val="00BB13A0"/>
    <w:rsid w:val="00BE4C5B"/>
    <w:rsid w:val="00BE51FB"/>
    <w:rsid w:val="00BE6DC5"/>
    <w:rsid w:val="00BF16AA"/>
    <w:rsid w:val="00BF1D10"/>
    <w:rsid w:val="00BF3E1D"/>
    <w:rsid w:val="00BF580F"/>
    <w:rsid w:val="00BF7F54"/>
    <w:rsid w:val="00C01A76"/>
    <w:rsid w:val="00C03850"/>
    <w:rsid w:val="00C04080"/>
    <w:rsid w:val="00C05DFB"/>
    <w:rsid w:val="00C11923"/>
    <w:rsid w:val="00C12207"/>
    <w:rsid w:val="00C20211"/>
    <w:rsid w:val="00C257CD"/>
    <w:rsid w:val="00C25823"/>
    <w:rsid w:val="00C25962"/>
    <w:rsid w:val="00C31543"/>
    <w:rsid w:val="00C3198D"/>
    <w:rsid w:val="00C33C5E"/>
    <w:rsid w:val="00C41326"/>
    <w:rsid w:val="00C41959"/>
    <w:rsid w:val="00C42E60"/>
    <w:rsid w:val="00C45300"/>
    <w:rsid w:val="00C510C0"/>
    <w:rsid w:val="00C5237E"/>
    <w:rsid w:val="00C54776"/>
    <w:rsid w:val="00C60CEE"/>
    <w:rsid w:val="00C6296D"/>
    <w:rsid w:val="00C63E95"/>
    <w:rsid w:val="00C6483F"/>
    <w:rsid w:val="00C66A3A"/>
    <w:rsid w:val="00C67510"/>
    <w:rsid w:val="00C75650"/>
    <w:rsid w:val="00C77162"/>
    <w:rsid w:val="00C80D43"/>
    <w:rsid w:val="00C83544"/>
    <w:rsid w:val="00C90676"/>
    <w:rsid w:val="00C9401F"/>
    <w:rsid w:val="00C96E5D"/>
    <w:rsid w:val="00C97346"/>
    <w:rsid w:val="00CA5A00"/>
    <w:rsid w:val="00CB30CA"/>
    <w:rsid w:val="00CB4999"/>
    <w:rsid w:val="00CC0621"/>
    <w:rsid w:val="00CC499C"/>
    <w:rsid w:val="00CC59FE"/>
    <w:rsid w:val="00CC7B08"/>
    <w:rsid w:val="00CE1B58"/>
    <w:rsid w:val="00CE20DB"/>
    <w:rsid w:val="00CE4C98"/>
    <w:rsid w:val="00CE6458"/>
    <w:rsid w:val="00CE645E"/>
    <w:rsid w:val="00CE67AD"/>
    <w:rsid w:val="00CE7397"/>
    <w:rsid w:val="00CF3DDA"/>
    <w:rsid w:val="00CF5442"/>
    <w:rsid w:val="00CF6574"/>
    <w:rsid w:val="00CF6FB7"/>
    <w:rsid w:val="00D00421"/>
    <w:rsid w:val="00D01628"/>
    <w:rsid w:val="00D037B8"/>
    <w:rsid w:val="00D043EC"/>
    <w:rsid w:val="00D04897"/>
    <w:rsid w:val="00D215E4"/>
    <w:rsid w:val="00D25A54"/>
    <w:rsid w:val="00D25F68"/>
    <w:rsid w:val="00D2751D"/>
    <w:rsid w:val="00D31734"/>
    <w:rsid w:val="00D36305"/>
    <w:rsid w:val="00D3656B"/>
    <w:rsid w:val="00D41272"/>
    <w:rsid w:val="00D41378"/>
    <w:rsid w:val="00D440B9"/>
    <w:rsid w:val="00D47D98"/>
    <w:rsid w:val="00D52879"/>
    <w:rsid w:val="00D53AF1"/>
    <w:rsid w:val="00D549EE"/>
    <w:rsid w:val="00D5514E"/>
    <w:rsid w:val="00D642AA"/>
    <w:rsid w:val="00D67F8E"/>
    <w:rsid w:val="00D8223F"/>
    <w:rsid w:val="00D9511B"/>
    <w:rsid w:val="00D962E9"/>
    <w:rsid w:val="00D97108"/>
    <w:rsid w:val="00DA5730"/>
    <w:rsid w:val="00DA59D6"/>
    <w:rsid w:val="00DA6465"/>
    <w:rsid w:val="00DB0D25"/>
    <w:rsid w:val="00DC3D7F"/>
    <w:rsid w:val="00DC44E3"/>
    <w:rsid w:val="00DC5B32"/>
    <w:rsid w:val="00DC77BD"/>
    <w:rsid w:val="00DC7BCB"/>
    <w:rsid w:val="00DD2C9B"/>
    <w:rsid w:val="00DD5CBE"/>
    <w:rsid w:val="00DE12BF"/>
    <w:rsid w:val="00DE394D"/>
    <w:rsid w:val="00DF4FDB"/>
    <w:rsid w:val="00DF590F"/>
    <w:rsid w:val="00DF5DF5"/>
    <w:rsid w:val="00E01AE4"/>
    <w:rsid w:val="00E0307C"/>
    <w:rsid w:val="00E05EFF"/>
    <w:rsid w:val="00E11F91"/>
    <w:rsid w:val="00E17803"/>
    <w:rsid w:val="00E2146A"/>
    <w:rsid w:val="00E46CE8"/>
    <w:rsid w:val="00E60120"/>
    <w:rsid w:val="00E62CB2"/>
    <w:rsid w:val="00E64E69"/>
    <w:rsid w:val="00E65685"/>
    <w:rsid w:val="00E66706"/>
    <w:rsid w:val="00E66FEA"/>
    <w:rsid w:val="00E70DBF"/>
    <w:rsid w:val="00E70F12"/>
    <w:rsid w:val="00E71BE0"/>
    <w:rsid w:val="00E71DD0"/>
    <w:rsid w:val="00E72AF0"/>
    <w:rsid w:val="00E7316F"/>
    <w:rsid w:val="00E80896"/>
    <w:rsid w:val="00E808E5"/>
    <w:rsid w:val="00E8241A"/>
    <w:rsid w:val="00E8408E"/>
    <w:rsid w:val="00E874D2"/>
    <w:rsid w:val="00E938D3"/>
    <w:rsid w:val="00E93A79"/>
    <w:rsid w:val="00E95B21"/>
    <w:rsid w:val="00E96EC1"/>
    <w:rsid w:val="00EA6325"/>
    <w:rsid w:val="00EB0583"/>
    <w:rsid w:val="00EB0696"/>
    <w:rsid w:val="00EB17A6"/>
    <w:rsid w:val="00EB624E"/>
    <w:rsid w:val="00EC43C0"/>
    <w:rsid w:val="00ED5ECD"/>
    <w:rsid w:val="00EE2AD0"/>
    <w:rsid w:val="00EF2395"/>
    <w:rsid w:val="00EF5E46"/>
    <w:rsid w:val="00EF648D"/>
    <w:rsid w:val="00F03395"/>
    <w:rsid w:val="00F034D7"/>
    <w:rsid w:val="00F05A62"/>
    <w:rsid w:val="00F125A7"/>
    <w:rsid w:val="00F16F8A"/>
    <w:rsid w:val="00F170ED"/>
    <w:rsid w:val="00F21CDD"/>
    <w:rsid w:val="00F26C31"/>
    <w:rsid w:val="00F3517B"/>
    <w:rsid w:val="00F36598"/>
    <w:rsid w:val="00F4075C"/>
    <w:rsid w:val="00F42F64"/>
    <w:rsid w:val="00F458C2"/>
    <w:rsid w:val="00F523B9"/>
    <w:rsid w:val="00F542C4"/>
    <w:rsid w:val="00F725DA"/>
    <w:rsid w:val="00F73EE3"/>
    <w:rsid w:val="00F74A2C"/>
    <w:rsid w:val="00F77481"/>
    <w:rsid w:val="00F777E5"/>
    <w:rsid w:val="00F82535"/>
    <w:rsid w:val="00F829D7"/>
    <w:rsid w:val="00F90549"/>
    <w:rsid w:val="00F9609F"/>
    <w:rsid w:val="00F961BD"/>
    <w:rsid w:val="00FA08E7"/>
    <w:rsid w:val="00FA447B"/>
    <w:rsid w:val="00FA4769"/>
    <w:rsid w:val="00FA5F23"/>
    <w:rsid w:val="00FB0CD2"/>
    <w:rsid w:val="00FB6BCC"/>
    <w:rsid w:val="00FC07BD"/>
    <w:rsid w:val="00FC20C8"/>
    <w:rsid w:val="00FC3928"/>
    <w:rsid w:val="00FC66A7"/>
    <w:rsid w:val="00FE14DD"/>
    <w:rsid w:val="00FE49DB"/>
    <w:rsid w:val="00FF3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1C9D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F44"/>
    <w:pPr>
      <w:ind w:left="720"/>
      <w:contextualSpacing/>
    </w:pPr>
  </w:style>
  <w:style w:type="paragraph" w:styleId="Header">
    <w:name w:val="header"/>
    <w:basedOn w:val="Normal"/>
    <w:link w:val="HeaderChar"/>
    <w:uiPriority w:val="99"/>
    <w:unhideWhenUsed/>
    <w:rsid w:val="001D4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1E9"/>
  </w:style>
  <w:style w:type="paragraph" w:styleId="Footer">
    <w:name w:val="footer"/>
    <w:basedOn w:val="Normal"/>
    <w:link w:val="FooterChar"/>
    <w:uiPriority w:val="99"/>
    <w:unhideWhenUsed/>
    <w:rsid w:val="001D4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1E9"/>
  </w:style>
  <w:style w:type="character" w:styleId="CommentReference">
    <w:name w:val="annotation reference"/>
    <w:basedOn w:val="DefaultParagraphFont"/>
    <w:uiPriority w:val="99"/>
    <w:semiHidden/>
    <w:unhideWhenUsed/>
    <w:rsid w:val="00D31734"/>
    <w:rPr>
      <w:sz w:val="16"/>
      <w:szCs w:val="16"/>
    </w:rPr>
  </w:style>
  <w:style w:type="paragraph" w:styleId="CommentText">
    <w:name w:val="annotation text"/>
    <w:basedOn w:val="Normal"/>
    <w:link w:val="CommentTextChar"/>
    <w:uiPriority w:val="99"/>
    <w:semiHidden/>
    <w:unhideWhenUsed/>
    <w:rsid w:val="00D31734"/>
    <w:pPr>
      <w:spacing w:line="240" w:lineRule="auto"/>
    </w:pPr>
    <w:rPr>
      <w:sz w:val="20"/>
      <w:szCs w:val="20"/>
    </w:rPr>
  </w:style>
  <w:style w:type="character" w:customStyle="1" w:styleId="CommentTextChar">
    <w:name w:val="Comment Text Char"/>
    <w:basedOn w:val="DefaultParagraphFont"/>
    <w:link w:val="CommentText"/>
    <w:uiPriority w:val="99"/>
    <w:semiHidden/>
    <w:rsid w:val="00D31734"/>
    <w:rPr>
      <w:sz w:val="20"/>
      <w:szCs w:val="20"/>
    </w:rPr>
  </w:style>
  <w:style w:type="paragraph" w:styleId="CommentSubject">
    <w:name w:val="annotation subject"/>
    <w:basedOn w:val="CommentText"/>
    <w:next w:val="CommentText"/>
    <w:link w:val="CommentSubjectChar"/>
    <w:uiPriority w:val="99"/>
    <w:semiHidden/>
    <w:unhideWhenUsed/>
    <w:rsid w:val="00D31734"/>
    <w:rPr>
      <w:b/>
      <w:bCs/>
    </w:rPr>
  </w:style>
  <w:style w:type="character" w:customStyle="1" w:styleId="CommentSubjectChar">
    <w:name w:val="Comment Subject Char"/>
    <w:basedOn w:val="CommentTextChar"/>
    <w:link w:val="CommentSubject"/>
    <w:uiPriority w:val="99"/>
    <w:semiHidden/>
    <w:rsid w:val="00D31734"/>
    <w:rPr>
      <w:b/>
      <w:bCs/>
      <w:sz w:val="20"/>
      <w:szCs w:val="20"/>
    </w:rPr>
  </w:style>
  <w:style w:type="paragraph" w:styleId="BalloonText">
    <w:name w:val="Balloon Text"/>
    <w:basedOn w:val="Normal"/>
    <w:link w:val="BalloonTextChar"/>
    <w:uiPriority w:val="99"/>
    <w:semiHidden/>
    <w:unhideWhenUsed/>
    <w:rsid w:val="00D317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734"/>
    <w:rPr>
      <w:rFonts w:ascii="Segoe UI" w:hAnsi="Segoe UI" w:cs="Segoe UI"/>
      <w:sz w:val="18"/>
      <w:szCs w:val="18"/>
    </w:rPr>
  </w:style>
  <w:style w:type="character" w:styleId="Hyperlink">
    <w:name w:val="Hyperlink"/>
    <w:uiPriority w:val="99"/>
    <w:unhideWhenUsed/>
    <w:rsid w:val="005315D4"/>
    <w:rPr>
      <w:color w:val="0000FF"/>
      <w:u w:val="single"/>
    </w:rPr>
  </w:style>
  <w:style w:type="character" w:styleId="FootnoteReference">
    <w:name w:val="footnote reference"/>
    <w:rsid w:val="005315D4"/>
    <w:rPr>
      <w:rFonts w:ascii="Times New Roman" w:hAnsi="Times New Roman"/>
      <w:sz w:val="24"/>
      <w:vertAlign w:val="superscript"/>
    </w:rPr>
  </w:style>
  <w:style w:type="paragraph" w:styleId="FootnoteText">
    <w:name w:val="footnote text"/>
    <w:basedOn w:val="Normal"/>
    <w:link w:val="FootnoteTextChar"/>
    <w:semiHidden/>
    <w:unhideWhenUsed/>
    <w:qFormat/>
    <w:rsid w:val="005315D4"/>
    <w:pPr>
      <w:spacing w:before="240" w:after="60" w:line="240" w:lineRule="auto"/>
    </w:pPr>
    <w:rPr>
      <w:rFonts w:ascii="Times New Roman" w:eastAsia="Calibri" w:hAnsi="Times New Roman" w:cs="Times New Roman"/>
      <w:sz w:val="24"/>
      <w:szCs w:val="20"/>
      <w:lang w:val="x-none" w:eastAsia="x-none"/>
    </w:rPr>
  </w:style>
  <w:style w:type="character" w:customStyle="1" w:styleId="FootnoteTextChar">
    <w:name w:val="Footnote Text Char"/>
    <w:basedOn w:val="DefaultParagraphFont"/>
    <w:link w:val="FootnoteText"/>
    <w:semiHidden/>
    <w:rsid w:val="005315D4"/>
    <w:rPr>
      <w:rFonts w:ascii="Times New Roman" w:eastAsia="Calibri" w:hAnsi="Times New Roman" w:cs="Times New Roman"/>
      <w:sz w:val="24"/>
      <w:szCs w:val="20"/>
      <w:lang w:val="x-none" w:eastAsia="x-none"/>
    </w:rPr>
  </w:style>
  <w:style w:type="paragraph" w:styleId="NormalWeb">
    <w:name w:val="Normal (Web)"/>
    <w:basedOn w:val="Normal"/>
    <w:uiPriority w:val="99"/>
    <w:unhideWhenUsed/>
    <w:rsid w:val="005315D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ENRDCD">
    <w:name w:val="ENRD CD"/>
    <w:uiPriority w:val="99"/>
    <w:rsid w:val="00B846FB"/>
    <w:pPr>
      <w:numPr>
        <w:numId w:val="3"/>
      </w:numPr>
    </w:pPr>
  </w:style>
  <w:style w:type="paragraph" w:customStyle="1" w:styleId="LVL1">
    <w:name w:val="LVL 1"/>
    <w:basedOn w:val="Normal"/>
    <w:link w:val="LVL1Char"/>
    <w:qFormat/>
    <w:rsid w:val="00B846FB"/>
    <w:pPr>
      <w:numPr>
        <w:numId w:val="4"/>
      </w:numPr>
      <w:spacing w:before="240" w:after="60" w:line="240" w:lineRule="auto"/>
      <w:ind w:left="0" w:firstLine="720"/>
    </w:pPr>
    <w:rPr>
      <w:rFonts w:ascii="Times New Roman" w:eastAsia="Calibri" w:hAnsi="Times New Roman" w:cs="Times New Roman"/>
      <w:sz w:val="24"/>
      <w:lang w:val="x-none" w:eastAsia="x-none"/>
    </w:rPr>
  </w:style>
  <w:style w:type="paragraph" w:customStyle="1" w:styleId="LVL2">
    <w:name w:val="LVL 2"/>
    <w:basedOn w:val="Normal"/>
    <w:next w:val="LVL1"/>
    <w:link w:val="LVL2Char"/>
    <w:qFormat/>
    <w:rsid w:val="00B846FB"/>
    <w:pPr>
      <w:numPr>
        <w:ilvl w:val="1"/>
        <w:numId w:val="4"/>
      </w:numPr>
      <w:autoSpaceDE w:val="0"/>
      <w:autoSpaceDN w:val="0"/>
      <w:adjustRightInd w:val="0"/>
      <w:spacing w:before="240" w:after="60" w:line="240" w:lineRule="auto"/>
      <w:ind w:left="0" w:firstLine="1440"/>
      <w:outlineLvl w:val="2"/>
    </w:pPr>
    <w:rPr>
      <w:rFonts w:ascii="Times New Roman" w:eastAsia="Times New Roman" w:hAnsi="Times New Roman" w:cs="Times New Roman"/>
      <w:iCs/>
      <w:color w:val="000000"/>
      <w:sz w:val="24"/>
      <w:lang w:val="x-none" w:eastAsia="x-none"/>
    </w:rPr>
  </w:style>
  <w:style w:type="paragraph" w:customStyle="1" w:styleId="LVL3">
    <w:name w:val="LVL 3"/>
    <w:basedOn w:val="LVL2"/>
    <w:qFormat/>
    <w:rsid w:val="00B846FB"/>
    <w:pPr>
      <w:numPr>
        <w:ilvl w:val="2"/>
      </w:numPr>
      <w:tabs>
        <w:tab w:val="num" w:pos="360"/>
      </w:tabs>
      <w:ind w:left="0" w:firstLine="2434"/>
    </w:pPr>
  </w:style>
  <w:style w:type="character" w:customStyle="1" w:styleId="LVL2Char">
    <w:name w:val="LVL 2 Char"/>
    <w:link w:val="LVL2"/>
    <w:rsid w:val="00B846FB"/>
    <w:rPr>
      <w:rFonts w:ascii="Times New Roman" w:eastAsia="Times New Roman" w:hAnsi="Times New Roman" w:cs="Times New Roman"/>
      <w:iCs/>
      <w:color w:val="000000"/>
      <w:sz w:val="24"/>
      <w:lang w:val="x-none" w:eastAsia="x-none"/>
    </w:rPr>
  </w:style>
  <w:style w:type="character" w:customStyle="1" w:styleId="LVL1Char">
    <w:name w:val="LVL 1 Char"/>
    <w:link w:val="LVL1"/>
    <w:rsid w:val="0086708C"/>
    <w:rPr>
      <w:rFonts w:ascii="Times New Roman" w:eastAsia="Calibri" w:hAnsi="Times New Roman" w:cs="Times New Roman"/>
      <w:sz w:val="24"/>
      <w:lang w:val="x-none" w:eastAsia="x-none"/>
    </w:rPr>
  </w:style>
  <w:style w:type="paragraph" w:styleId="Revision">
    <w:name w:val="Revision"/>
    <w:hidden/>
    <w:uiPriority w:val="99"/>
    <w:semiHidden/>
    <w:rsid w:val="000839E3"/>
    <w:pPr>
      <w:spacing w:after="0" w:line="240" w:lineRule="auto"/>
    </w:pPr>
  </w:style>
  <w:style w:type="paragraph" w:customStyle="1" w:styleId="Default">
    <w:name w:val="Default"/>
    <w:rsid w:val="00040B2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BF1D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2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compliance/next-generation-complianc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pa.gov/tribal/epa-policy-consultation-and-coordination-indian-tribes-guidance-discussing-tribal-treat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413F5-D6D1-44DE-8418-7C70C8357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5161</Words>
  <Characters>29424</Characters>
  <Application>Microsoft Office Word</Application>
  <DocSecurity>4</DocSecurity>
  <Lines>245</Lines>
  <Paragraphs>69</Paragraphs>
  <ScaleCrop>false</ScaleCrop>
  <Company/>
  <LinksUpToDate>false</LinksUpToDate>
  <CharactersWithSpaces>34516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2017-11-29T15:15:00Z</dcterms:created>
  <dcterms:modified xsi:type="dcterms:W3CDTF">2017-11-29T15:15:00Z</dcterms:modified>
</cp:coreProperties>
</file>