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7410C" w14:textId="05CD814B" w:rsidR="003E321F" w:rsidRPr="00DD0856" w:rsidRDefault="00B43D9E" w:rsidP="003E321F">
      <w:pPr>
        <w:pStyle w:val="Title"/>
        <w:rPr>
          <w:sz w:val="56"/>
        </w:rPr>
      </w:pPr>
      <w:bookmarkStart w:id="0" w:name="_GoBack"/>
      <w:bookmarkEnd w:id="0"/>
      <w:r>
        <w:rPr>
          <w:sz w:val="56"/>
        </w:rPr>
        <w:t>Targe</w:t>
      </w:r>
      <w:r w:rsidR="00DD0856" w:rsidRPr="00DD0856">
        <w:rPr>
          <w:sz w:val="56"/>
        </w:rPr>
        <w:t xml:space="preserve">ted </w:t>
      </w:r>
      <w:r w:rsidR="00434BC1" w:rsidRPr="00DD0856">
        <w:rPr>
          <w:sz w:val="56"/>
        </w:rPr>
        <w:t>Messages for Sustainability/Environmental Executives</w:t>
      </w:r>
    </w:p>
    <w:p w14:paraId="73ACD792" w14:textId="48D6EEAE" w:rsidR="00054884" w:rsidRPr="00DD0856" w:rsidRDefault="00054884" w:rsidP="00054884">
      <w:pPr>
        <w:rPr>
          <w:sz w:val="24"/>
        </w:rPr>
      </w:pPr>
    </w:p>
    <w:p w14:paraId="788F5FC0" w14:textId="664B062E" w:rsidR="00054884" w:rsidRPr="00DD0856" w:rsidRDefault="002145BF" w:rsidP="00054884">
      <w:pPr>
        <w:rPr>
          <w:sz w:val="24"/>
        </w:rPr>
      </w:pPr>
      <w:r w:rsidRPr="00DD0856">
        <w:rPr>
          <w:sz w:val="24"/>
        </w:rPr>
        <w:t>Here are some messages that directly address the goals, challen</w:t>
      </w:r>
      <w:r w:rsidR="002B40B4" w:rsidRPr="00DD0856">
        <w:rPr>
          <w:sz w:val="24"/>
        </w:rPr>
        <w:t>ges, and priorities of your organization’s sustainability and environmental departments.</w:t>
      </w:r>
    </w:p>
    <w:p w14:paraId="0307410D" w14:textId="78D5B6DD" w:rsidR="003E321F" w:rsidRPr="00054884" w:rsidRDefault="0023307D" w:rsidP="00302595">
      <w:pPr>
        <w:pStyle w:val="Heading3"/>
      </w:pPr>
      <w:r>
        <w:t>Our organization is already</w:t>
      </w:r>
      <w:r w:rsidR="00F531EE">
        <w:t xml:space="preserve"> committed to sustainability:</w:t>
      </w:r>
    </w:p>
    <w:p w14:paraId="0307410E" w14:textId="77777777" w:rsidR="003E321F" w:rsidRPr="00054884" w:rsidRDefault="00434BC1" w:rsidP="003E32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4884">
        <w:rPr>
          <w:sz w:val="24"/>
          <w:szCs w:val="24"/>
        </w:rPr>
        <w:t xml:space="preserve">We are already looking for ways to improve our performance on a variety of sustainability metrics.  </w:t>
      </w:r>
    </w:p>
    <w:p w14:paraId="0307410F" w14:textId="7C58A99F" w:rsidR="003E321F" w:rsidRPr="00054884" w:rsidRDefault="00434BC1" w:rsidP="003E32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4884">
        <w:rPr>
          <w:sz w:val="24"/>
          <w:szCs w:val="24"/>
        </w:rPr>
        <w:t>We report our sustainability goals in our CSR report.</w:t>
      </w:r>
    </w:p>
    <w:p w14:paraId="03074110" w14:textId="6C3D08E2" w:rsidR="003E321F" w:rsidRPr="00054884" w:rsidRDefault="00434BC1" w:rsidP="003E32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4884">
        <w:rPr>
          <w:sz w:val="24"/>
          <w:szCs w:val="24"/>
        </w:rPr>
        <w:t>We</w:t>
      </w:r>
      <w:r w:rsidR="00EC59F4" w:rsidRPr="00054884">
        <w:rPr>
          <w:sz w:val="24"/>
          <w:szCs w:val="24"/>
        </w:rPr>
        <w:t xml:space="preserve"> are committed to transparency and</w:t>
      </w:r>
      <w:r w:rsidRPr="00054884">
        <w:rPr>
          <w:sz w:val="24"/>
          <w:szCs w:val="24"/>
        </w:rPr>
        <w:t xml:space="preserve"> disclose</w:t>
      </w:r>
      <w:r w:rsidR="0023307D">
        <w:rPr>
          <w:sz w:val="24"/>
          <w:szCs w:val="24"/>
        </w:rPr>
        <w:t xml:space="preserve"> </w:t>
      </w:r>
      <w:r w:rsidR="00EC59F4" w:rsidRPr="00054884">
        <w:rPr>
          <w:sz w:val="24"/>
          <w:szCs w:val="24"/>
        </w:rPr>
        <w:t xml:space="preserve">our </w:t>
      </w:r>
      <w:r w:rsidR="00D158D5">
        <w:rPr>
          <w:sz w:val="24"/>
          <w:szCs w:val="24"/>
        </w:rPr>
        <w:t xml:space="preserve">performance </w:t>
      </w:r>
      <w:r w:rsidR="00EC59F4" w:rsidRPr="00054884">
        <w:rPr>
          <w:sz w:val="24"/>
          <w:szCs w:val="24"/>
        </w:rPr>
        <w:t xml:space="preserve">via </w:t>
      </w:r>
      <w:r w:rsidRPr="00054884">
        <w:rPr>
          <w:sz w:val="24"/>
          <w:szCs w:val="24"/>
        </w:rPr>
        <w:t xml:space="preserve">CDP, GRI, </w:t>
      </w:r>
      <w:r w:rsidRPr="00165443">
        <w:rPr>
          <w:noProof/>
          <w:sz w:val="24"/>
          <w:szCs w:val="24"/>
        </w:rPr>
        <w:t>and</w:t>
      </w:r>
      <w:r w:rsidR="00EC59F4" w:rsidRPr="00054884">
        <w:rPr>
          <w:sz w:val="24"/>
          <w:szCs w:val="24"/>
        </w:rPr>
        <w:t xml:space="preserve"> </w:t>
      </w:r>
      <w:r w:rsidRPr="00054884">
        <w:rPr>
          <w:sz w:val="24"/>
          <w:szCs w:val="24"/>
        </w:rPr>
        <w:t>WRI</w:t>
      </w:r>
      <w:r w:rsidR="00D158D5" w:rsidRPr="00D158D5">
        <w:rPr>
          <w:sz w:val="24"/>
          <w:szCs w:val="24"/>
        </w:rPr>
        <w:t xml:space="preserve"> </w:t>
      </w:r>
      <w:r w:rsidR="00D158D5" w:rsidRPr="00054884">
        <w:rPr>
          <w:sz w:val="24"/>
          <w:szCs w:val="24"/>
        </w:rPr>
        <w:t>reporting</w:t>
      </w:r>
      <w:r w:rsidRPr="00054884">
        <w:rPr>
          <w:sz w:val="24"/>
          <w:szCs w:val="24"/>
        </w:rPr>
        <w:t>.</w:t>
      </w:r>
    </w:p>
    <w:p w14:paraId="03074111" w14:textId="0C1CFC72" w:rsidR="003E321F" w:rsidRPr="00054884" w:rsidRDefault="00165443" w:rsidP="004B08CA">
      <w:pPr>
        <w:pStyle w:val="Heading3"/>
      </w:pPr>
      <w:r>
        <w:rPr>
          <w:noProof/>
        </w:rPr>
        <w:t>However,</w:t>
      </w:r>
      <w:r w:rsidR="00F531EE">
        <w:t xml:space="preserve"> there are some challenges</w:t>
      </w:r>
      <w:r w:rsidR="00AE2655">
        <w:t xml:space="preserve"> we need to consider:</w:t>
      </w:r>
    </w:p>
    <w:p w14:paraId="03074113" w14:textId="3DF55445" w:rsidR="003E321F" w:rsidRPr="00054884" w:rsidRDefault="00EC59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4884">
        <w:rPr>
          <w:sz w:val="24"/>
          <w:szCs w:val="24"/>
        </w:rPr>
        <w:t xml:space="preserve">While the </w:t>
      </w:r>
      <w:r w:rsidR="00434BC1" w:rsidRPr="00054884">
        <w:rPr>
          <w:sz w:val="24"/>
          <w:szCs w:val="24"/>
        </w:rPr>
        <w:t xml:space="preserve">focus of our reporting has been on </w:t>
      </w:r>
      <w:r w:rsidR="00054884" w:rsidRPr="00054884">
        <w:rPr>
          <w:sz w:val="24"/>
          <w:szCs w:val="24"/>
        </w:rPr>
        <w:t xml:space="preserve">direct </w:t>
      </w:r>
      <w:r w:rsidR="00434BC1" w:rsidRPr="00054884">
        <w:rPr>
          <w:sz w:val="24"/>
          <w:szCs w:val="24"/>
        </w:rPr>
        <w:t xml:space="preserve">emissions and </w:t>
      </w:r>
      <w:r w:rsidR="00434BC1" w:rsidRPr="00054884">
        <w:rPr>
          <w:noProof/>
          <w:sz w:val="24"/>
          <w:szCs w:val="24"/>
        </w:rPr>
        <w:t>impacts</w:t>
      </w:r>
      <w:r w:rsidRPr="00054884">
        <w:rPr>
          <w:noProof/>
          <w:sz w:val="24"/>
          <w:szCs w:val="24"/>
        </w:rPr>
        <w:t xml:space="preserve">, there is increasing need to address on </w:t>
      </w:r>
      <w:r w:rsidR="00434BC1" w:rsidRPr="00054884">
        <w:rPr>
          <w:sz w:val="24"/>
          <w:szCs w:val="24"/>
        </w:rPr>
        <w:t xml:space="preserve">indirect </w:t>
      </w:r>
      <w:r w:rsidR="00D158D5">
        <w:rPr>
          <w:sz w:val="24"/>
          <w:szCs w:val="24"/>
        </w:rPr>
        <w:t xml:space="preserve">sources (Scope 3) </w:t>
      </w:r>
      <w:r w:rsidR="00434BC1" w:rsidRPr="00054884">
        <w:rPr>
          <w:sz w:val="24"/>
          <w:szCs w:val="24"/>
        </w:rPr>
        <w:t>like transportation</w:t>
      </w:r>
    </w:p>
    <w:p w14:paraId="03074114" w14:textId="3A52894D" w:rsidR="003E321F" w:rsidRPr="00054884" w:rsidRDefault="005F6D97" w:rsidP="003E32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4884">
        <w:rPr>
          <w:sz w:val="24"/>
          <w:szCs w:val="24"/>
        </w:rPr>
        <w:t>We</w:t>
      </w:r>
      <w:r w:rsidR="00434BC1" w:rsidRPr="00054884">
        <w:rPr>
          <w:sz w:val="24"/>
          <w:szCs w:val="24"/>
        </w:rPr>
        <w:t xml:space="preserve"> </w:t>
      </w:r>
      <w:r w:rsidR="00026229" w:rsidRPr="00054884">
        <w:rPr>
          <w:noProof/>
          <w:sz w:val="24"/>
          <w:szCs w:val="24"/>
        </w:rPr>
        <w:t>do not</w:t>
      </w:r>
      <w:r w:rsidR="00026229" w:rsidRPr="00054884">
        <w:rPr>
          <w:sz w:val="24"/>
          <w:szCs w:val="24"/>
        </w:rPr>
        <w:t xml:space="preserve"> have a good understanding of</w:t>
      </w:r>
      <w:r w:rsidR="00434BC1" w:rsidRPr="00054884">
        <w:rPr>
          <w:noProof/>
          <w:sz w:val="24"/>
          <w:szCs w:val="24"/>
        </w:rPr>
        <w:t xml:space="preserve"> our freight supply chain </w:t>
      </w:r>
      <w:r w:rsidR="00EC59F4" w:rsidRPr="00054884">
        <w:rPr>
          <w:noProof/>
          <w:sz w:val="24"/>
          <w:szCs w:val="24"/>
        </w:rPr>
        <w:t>efficiency</w:t>
      </w:r>
      <w:r w:rsidR="00EC59F4" w:rsidRPr="00054884">
        <w:rPr>
          <w:sz w:val="24"/>
          <w:szCs w:val="24"/>
        </w:rPr>
        <w:t xml:space="preserve"> </w:t>
      </w:r>
      <w:r w:rsidRPr="00054884">
        <w:rPr>
          <w:sz w:val="24"/>
          <w:szCs w:val="24"/>
        </w:rPr>
        <w:t xml:space="preserve">and connect </w:t>
      </w:r>
      <w:r w:rsidR="00EC59F4" w:rsidRPr="00054884">
        <w:rPr>
          <w:noProof/>
          <w:sz w:val="24"/>
          <w:szCs w:val="24"/>
        </w:rPr>
        <w:t>our</w:t>
      </w:r>
      <w:r w:rsidRPr="00054884">
        <w:rPr>
          <w:noProof/>
          <w:sz w:val="24"/>
          <w:szCs w:val="24"/>
        </w:rPr>
        <w:t xml:space="preserve"> </w:t>
      </w:r>
      <w:r w:rsidR="00434BC1" w:rsidRPr="00054884">
        <w:rPr>
          <w:noProof/>
          <w:sz w:val="24"/>
          <w:szCs w:val="24"/>
        </w:rPr>
        <w:t>transportation</w:t>
      </w:r>
      <w:r w:rsidR="00434BC1" w:rsidRPr="00054884">
        <w:rPr>
          <w:sz w:val="24"/>
          <w:szCs w:val="24"/>
        </w:rPr>
        <w:t xml:space="preserve"> and logistics office</w:t>
      </w:r>
      <w:r w:rsidRPr="00054884">
        <w:rPr>
          <w:sz w:val="24"/>
          <w:szCs w:val="24"/>
        </w:rPr>
        <w:t xml:space="preserve">s with our </w:t>
      </w:r>
      <w:r w:rsidR="00434BC1" w:rsidRPr="00054884">
        <w:rPr>
          <w:sz w:val="24"/>
          <w:szCs w:val="24"/>
        </w:rPr>
        <w:t>sustainability</w:t>
      </w:r>
      <w:r w:rsidR="00054884">
        <w:rPr>
          <w:sz w:val="24"/>
          <w:szCs w:val="24"/>
        </w:rPr>
        <w:t xml:space="preserve">, </w:t>
      </w:r>
      <w:r w:rsidR="00434BC1" w:rsidRPr="00054884">
        <w:rPr>
          <w:sz w:val="24"/>
          <w:szCs w:val="24"/>
        </w:rPr>
        <w:t>corporate social responsibility</w:t>
      </w:r>
      <w:r w:rsidRPr="00054884">
        <w:rPr>
          <w:sz w:val="24"/>
          <w:szCs w:val="24"/>
        </w:rPr>
        <w:t xml:space="preserve"> </w:t>
      </w:r>
      <w:r w:rsidR="00054884">
        <w:rPr>
          <w:sz w:val="24"/>
          <w:szCs w:val="24"/>
        </w:rPr>
        <w:t>and finance departments</w:t>
      </w:r>
      <w:r w:rsidR="00434BC1" w:rsidRPr="00054884">
        <w:rPr>
          <w:sz w:val="24"/>
          <w:szCs w:val="24"/>
        </w:rPr>
        <w:t xml:space="preserve"> </w:t>
      </w:r>
    </w:p>
    <w:p w14:paraId="7102D9A0" w14:textId="7BB3548F" w:rsidR="00EC59F4" w:rsidRPr="00054884" w:rsidRDefault="00026229" w:rsidP="003E32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4884">
        <w:rPr>
          <w:noProof/>
          <w:vanish/>
          <w:sz w:val="24"/>
          <w:szCs w:val="24"/>
        </w:rPr>
        <w:pgNum/>
      </w:r>
      <w:r w:rsidR="00EC59F4" w:rsidRPr="00054884">
        <w:rPr>
          <w:sz w:val="24"/>
          <w:szCs w:val="24"/>
        </w:rPr>
        <w:t>We are not optimizing opportunities to improve</w:t>
      </w:r>
      <w:r w:rsidRPr="00054884">
        <w:rPr>
          <w:sz w:val="24"/>
          <w:szCs w:val="24"/>
        </w:rPr>
        <w:t xml:space="preserve"> the</w:t>
      </w:r>
      <w:r w:rsidR="00EC59F4" w:rsidRPr="00054884">
        <w:rPr>
          <w:sz w:val="24"/>
          <w:szCs w:val="24"/>
        </w:rPr>
        <w:t xml:space="preserve"> </w:t>
      </w:r>
      <w:r w:rsidR="00EC59F4" w:rsidRPr="00054884">
        <w:rPr>
          <w:noProof/>
          <w:sz w:val="24"/>
          <w:szCs w:val="24"/>
        </w:rPr>
        <w:t>efficiency</w:t>
      </w:r>
      <w:r w:rsidR="00EC59F4" w:rsidRPr="00054884">
        <w:rPr>
          <w:sz w:val="24"/>
          <w:szCs w:val="24"/>
        </w:rPr>
        <w:t xml:space="preserve"> of goods movement</w:t>
      </w:r>
    </w:p>
    <w:p w14:paraId="03074116" w14:textId="45057327" w:rsidR="003E321F" w:rsidRPr="00054884" w:rsidRDefault="00AE2655" w:rsidP="002A224D">
      <w:pPr>
        <w:pStyle w:val="Heading3"/>
      </w:pPr>
      <w:r>
        <w:t xml:space="preserve">There are ways we can </w:t>
      </w:r>
      <w:r w:rsidR="00201CE8">
        <w:t>improve our sustainability performance:</w:t>
      </w:r>
    </w:p>
    <w:p w14:paraId="03074117" w14:textId="29BFEC75" w:rsidR="003E321F" w:rsidRPr="00054884" w:rsidRDefault="00434BC1" w:rsidP="003E32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54884">
        <w:rPr>
          <w:sz w:val="24"/>
          <w:szCs w:val="24"/>
        </w:rPr>
        <w:t>We can align our work with overarching corporate strategies and goals</w:t>
      </w:r>
    </w:p>
    <w:p w14:paraId="41E4FB58" w14:textId="5647A560" w:rsidR="00EC59F4" w:rsidRPr="00054884" w:rsidRDefault="00EC59F4" w:rsidP="00EC59F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54884">
        <w:rPr>
          <w:sz w:val="24"/>
          <w:szCs w:val="24"/>
        </w:rPr>
        <w:t>Our organization's transportation department is already gathering information that we can use for our sustainability and environmental reporting</w:t>
      </w:r>
      <w:r w:rsidR="00201CE8">
        <w:rPr>
          <w:sz w:val="24"/>
          <w:szCs w:val="24"/>
        </w:rPr>
        <w:t>.</w:t>
      </w:r>
    </w:p>
    <w:p w14:paraId="03074119" w14:textId="78E76C6C" w:rsidR="006B5157" w:rsidRDefault="006B5157" w:rsidP="003E32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54884">
        <w:rPr>
          <w:sz w:val="24"/>
          <w:szCs w:val="24"/>
        </w:rPr>
        <w:t xml:space="preserve">Collaborating and partnering with </w:t>
      </w:r>
      <w:r w:rsidR="00EC59F4" w:rsidRPr="00054884">
        <w:rPr>
          <w:sz w:val="24"/>
          <w:szCs w:val="24"/>
        </w:rPr>
        <w:t xml:space="preserve">our </w:t>
      </w:r>
      <w:r w:rsidRPr="00054884">
        <w:rPr>
          <w:sz w:val="24"/>
          <w:szCs w:val="24"/>
        </w:rPr>
        <w:t xml:space="preserve">carriers to </w:t>
      </w:r>
      <w:r w:rsidR="00EC59F4" w:rsidRPr="00054884">
        <w:rPr>
          <w:sz w:val="24"/>
          <w:szCs w:val="24"/>
        </w:rPr>
        <w:t xml:space="preserve">become more </w:t>
      </w:r>
      <w:r w:rsidR="00EC59F4" w:rsidRPr="00165443">
        <w:rPr>
          <w:noProof/>
          <w:sz w:val="24"/>
          <w:szCs w:val="24"/>
        </w:rPr>
        <w:t>efficien</w:t>
      </w:r>
      <w:r w:rsidR="006E423F" w:rsidRPr="00165443">
        <w:rPr>
          <w:noProof/>
          <w:sz w:val="24"/>
          <w:szCs w:val="24"/>
        </w:rPr>
        <w:t>t</w:t>
      </w:r>
      <w:r w:rsidRPr="00054884">
        <w:rPr>
          <w:sz w:val="24"/>
          <w:szCs w:val="24"/>
        </w:rPr>
        <w:t xml:space="preserve"> can help us </w:t>
      </w:r>
      <w:r w:rsidR="00EC59F4" w:rsidRPr="00054884">
        <w:rPr>
          <w:noProof/>
          <w:sz w:val="24"/>
          <w:szCs w:val="24"/>
        </w:rPr>
        <w:t>save money</w:t>
      </w:r>
      <w:r w:rsidR="00201CE8">
        <w:rPr>
          <w:noProof/>
          <w:sz w:val="24"/>
          <w:szCs w:val="24"/>
        </w:rPr>
        <w:t>.</w:t>
      </w:r>
    </w:p>
    <w:p w14:paraId="69C80BA7" w14:textId="2CD924D5" w:rsidR="006E423F" w:rsidRPr="00054884" w:rsidRDefault="006E423F" w:rsidP="003E321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</w:rPr>
        <w:t xml:space="preserve">Because our freight movement is an energy-intensive and costly process, which also produces emissions, working to improve freight efficiency reduces costs and emissions </w:t>
      </w:r>
    </w:p>
    <w:p w14:paraId="0307411C" w14:textId="56CDE86D" w:rsidR="003E321F" w:rsidRPr="00054884" w:rsidRDefault="00434BC1" w:rsidP="000548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884">
        <w:rPr>
          <w:sz w:val="24"/>
          <w:szCs w:val="24"/>
        </w:rPr>
        <w:t>EPA’s SmartWay program is a voluntary partnership that helps us:</w:t>
      </w:r>
    </w:p>
    <w:p w14:paraId="0307411D" w14:textId="50AFF840" w:rsidR="003E321F" w:rsidRPr="00054884" w:rsidRDefault="00054884" w:rsidP="003E32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434BC1" w:rsidRPr="00054884">
        <w:rPr>
          <w:sz w:val="24"/>
          <w:szCs w:val="24"/>
        </w:rPr>
        <w:t xml:space="preserve">enerate </w:t>
      </w:r>
      <w:r w:rsidR="00EC59F4" w:rsidRPr="00054884">
        <w:rPr>
          <w:sz w:val="24"/>
          <w:szCs w:val="24"/>
        </w:rPr>
        <w:t xml:space="preserve">environmental </w:t>
      </w:r>
      <w:r w:rsidR="00434BC1" w:rsidRPr="00054884">
        <w:rPr>
          <w:sz w:val="24"/>
          <w:szCs w:val="24"/>
        </w:rPr>
        <w:t>data with industry-standard methods using EPA emission factors</w:t>
      </w:r>
      <w:r w:rsidR="006E423F">
        <w:rPr>
          <w:sz w:val="24"/>
          <w:szCs w:val="24"/>
        </w:rPr>
        <w:t>, methods</w:t>
      </w:r>
      <w:r w:rsidR="00165443">
        <w:rPr>
          <w:sz w:val="24"/>
          <w:szCs w:val="24"/>
        </w:rPr>
        <w:t>,</w:t>
      </w:r>
      <w:r w:rsidR="006E423F">
        <w:rPr>
          <w:sz w:val="24"/>
          <w:szCs w:val="24"/>
        </w:rPr>
        <w:t xml:space="preserve"> </w:t>
      </w:r>
      <w:r w:rsidR="006E423F" w:rsidRPr="00165443">
        <w:rPr>
          <w:noProof/>
          <w:sz w:val="24"/>
          <w:szCs w:val="24"/>
        </w:rPr>
        <w:t>and</w:t>
      </w:r>
      <w:r w:rsidR="006E423F">
        <w:rPr>
          <w:sz w:val="24"/>
          <w:szCs w:val="24"/>
        </w:rPr>
        <w:t xml:space="preserve"> tools</w:t>
      </w:r>
      <w:r w:rsidR="00201CE8">
        <w:rPr>
          <w:sz w:val="24"/>
          <w:szCs w:val="24"/>
        </w:rPr>
        <w:t xml:space="preserve">; </w:t>
      </w:r>
    </w:p>
    <w:p w14:paraId="0307411E" w14:textId="2679312D" w:rsidR="003E321F" w:rsidRPr="00054884" w:rsidRDefault="00054884" w:rsidP="003E32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34BC1" w:rsidRPr="00054884">
        <w:rPr>
          <w:sz w:val="24"/>
          <w:szCs w:val="24"/>
        </w:rPr>
        <w:t>roduce consistent and comparable metrics for freight emissions across all industry sectors</w:t>
      </w:r>
      <w:r w:rsidR="00201CE8">
        <w:rPr>
          <w:sz w:val="24"/>
          <w:szCs w:val="24"/>
        </w:rPr>
        <w:t xml:space="preserve">; </w:t>
      </w:r>
    </w:p>
    <w:p w14:paraId="0307411F" w14:textId="120C0E2E" w:rsidR="003E321F" w:rsidRPr="00054884" w:rsidRDefault="00054884" w:rsidP="003E32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434BC1" w:rsidRPr="00054884">
        <w:rPr>
          <w:sz w:val="24"/>
          <w:szCs w:val="24"/>
        </w:rPr>
        <w:t xml:space="preserve">ollaborate with our freight carriers </w:t>
      </w:r>
      <w:r w:rsidR="006E423F">
        <w:rPr>
          <w:sz w:val="24"/>
          <w:szCs w:val="24"/>
        </w:rPr>
        <w:t xml:space="preserve">to </w:t>
      </w:r>
      <w:r w:rsidR="00434BC1" w:rsidRPr="00054884">
        <w:rPr>
          <w:sz w:val="24"/>
          <w:szCs w:val="24"/>
        </w:rPr>
        <w:t xml:space="preserve"> establish shared efficiency goals</w:t>
      </w:r>
      <w:r w:rsidR="00201CE8">
        <w:rPr>
          <w:sz w:val="24"/>
          <w:szCs w:val="24"/>
        </w:rPr>
        <w:t xml:space="preserve">; </w:t>
      </w:r>
    </w:p>
    <w:p w14:paraId="03074120" w14:textId="04BEFFED" w:rsidR="003E321F" w:rsidRPr="00054884" w:rsidRDefault="00054884" w:rsidP="003E321F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434BC1" w:rsidRPr="00054884">
        <w:rPr>
          <w:sz w:val="24"/>
          <w:szCs w:val="24"/>
        </w:rPr>
        <w:t xml:space="preserve">ntegrate SmartWay data directly into our </w:t>
      </w:r>
      <w:r w:rsidRPr="00054884">
        <w:rPr>
          <w:sz w:val="24"/>
          <w:szCs w:val="24"/>
        </w:rPr>
        <w:t xml:space="preserve">environmental </w:t>
      </w:r>
      <w:r w:rsidR="00434BC1" w:rsidRPr="00054884">
        <w:rPr>
          <w:noProof/>
          <w:sz w:val="24"/>
          <w:szCs w:val="24"/>
        </w:rPr>
        <w:t>disclosure</w:t>
      </w:r>
      <w:r w:rsidR="00EC59F4" w:rsidRPr="00054884">
        <w:rPr>
          <w:noProof/>
          <w:sz w:val="24"/>
          <w:szCs w:val="24"/>
        </w:rPr>
        <w:t>,</w:t>
      </w:r>
      <w:r w:rsidR="00434BC1" w:rsidRPr="00054884">
        <w:rPr>
          <w:sz w:val="24"/>
          <w:szCs w:val="24"/>
        </w:rPr>
        <w:t xml:space="preserve"> and corporate social responsibility (CSR) reports</w:t>
      </w:r>
      <w:r w:rsidR="00201CE8">
        <w:rPr>
          <w:sz w:val="24"/>
          <w:szCs w:val="24"/>
        </w:rPr>
        <w:t xml:space="preserve">; </w:t>
      </w:r>
      <w:r w:rsidR="00443FDF">
        <w:rPr>
          <w:sz w:val="24"/>
          <w:szCs w:val="24"/>
        </w:rPr>
        <w:t>and</w:t>
      </w:r>
    </w:p>
    <w:p w14:paraId="03074121" w14:textId="2E6CD0C2" w:rsidR="003E321F" w:rsidRPr="00054884" w:rsidRDefault="00054884" w:rsidP="003E321F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434BC1" w:rsidRPr="00054884">
        <w:rPr>
          <w:sz w:val="24"/>
          <w:szCs w:val="24"/>
        </w:rPr>
        <w:t xml:space="preserve">espond to </w:t>
      </w:r>
      <w:r w:rsidR="00434BC1" w:rsidRPr="00054884">
        <w:rPr>
          <w:noProof/>
          <w:sz w:val="24"/>
          <w:szCs w:val="24"/>
        </w:rPr>
        <w:t>shareholder</w:t>
      </w:r>
      <w:r w:rsidRPr="00054884">
        <w:rPr>
          <w:noProof/>
          <w:sz w:val="24"/>
          <w:szCs w:val="24"/>
        </w:rPr>
        <w:t xml:space="preserve"> </w:t>
      </w:r>
      <w:r w:rsidR="00EC59F4" w:rsidRPr="00054884">
        <w:rPr>
          <w:noProof/>
          <w:sz w:val="24"/>
          <w:szCs w:val="24"/>
        </w:rPr>
        <w:t xml:space="preserve">and consumer interest in </w:t>
      </w:r>
      <w:r w:rsidR="00026229" w:rsidRPr="00054884">
        <w:rPr>
          <w:noProof/>
          <w:vanish/>
          <w:sz w:val="24"/>
          <w:szCs w:val="24"/>
        </w:rPr>
        <w:pgNum/>
      </w:r>
      <w:r w:rsidR="00EC59F4" w:rsidRPr="00054884">
        <w:rPr>
          <w:noProof/>
          <w:sz w:val="24"/>
          <w:szCs w:val="24"/>
        </w:rPr>
        <w:t>accou</w:t>
      </w:r>
      <w:r w:rsidRPr="00054884">
        <w:rPr>
          <w:noProof/>
          <w:sz w:val="24"/>
          <w:szCs w:val="24"/>
        </w:rPr>
        <w:t>n</w:t>
      </w:r>
      <w:r w:rsidR="00EC59F4" w:rsidRPr="00054884">
        <w:rPr>
          <w:noProof/>
          <w:sz w:val="24"/>
          <w:szCs w:val="24"/>
        </w:rPr>
        <w:t>ting for and improving our environmental footprint</w:t>
      </w:r>
      <w:r w:rsidR="00443FDF">
        <w:rPr>
          <w:noProof/>
          <w:sz w:val="24"/>
          <w:szCs w:val="24"/>
        </w:rPr>
        <w:t>.</w:t>
      </w:r>
    </w:p>
    <w:p w14:paraId="03074123" w14:textId="0CAD9DFF" w:rsidR="003E321F" w:rsidRPr="00054884" w:rsidRDefault="00DA19FC" w:rsidP="002A224D">
      <w:pPr>
        <w:pStyle w:val="Heading3"/>
      </w:pPr>
      <w:r>
        <w:t xml:space="preserve">We are at risk </w:t>
      </w:r>
      <w:r w:rsidR="00443FDF">
        <w:t xml:space="preserve">If we </w:t>
      </w:r>
      <w:r w:rsidR="00443FDF" w:rsidRPr="00165443">
        <w:rPr>
          <w:noProof/>
        </w:rPr>
        <w:t>do</w:t>
      </w:r>
      <w:r w:rsidR="00165443">
        <w:rPr>
          <w:noProof/>
        </w:rPr>
        <w:t xml:space="preserve"> no</w:t>
      </w:r>
      <w:r w:rsidR="00443FDF" w:rsidRPr="00165443">
        <w:rPr>
          <w:noProof/>
        </w:rPr>
        <w:t>t</w:t>
      </w:r>
      <w:r w:rsidR="00443FDF">
        <w:t xml:space="preserve"> address freight sustainability</w:t>
      </w:r>
      <w:r>
        <w:t>:</w:t>
      </w:r>
    </w:p>
    <w:p w14:paraId="03074124" w14:textId="0847BBD4" w:rsidR="003E321F" w:rsidRPr="00054884" w:rsidRDefault="00434BC1" w:rsidP="003E32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884">
        <w:rPr>
          <w:sz w:val="24"/>
          <w:szCs w:val="24"/>
        </w:rPr>
        <w:t xml:space="preserve">Waiting too long to include freight in our sustainability strategy and reporting leaves us vulnerable to </w:t>
      </w:r>
      <w:r w:rsidR="00054884">
        <w:rPr>
          <w:sz w:val="24"/>
          <w:szCs w:val="24"/>
        </w:rPr>
        <w:t>missing</w:t>
      </w:r>
      <w:r w:rsidRPr="00054884">
        <w:rPr>
          <w:sz w:val="24"/>
          <w:szCs w:val="24"/>
        </w:rPr>
        <w:t xml:space="preserve"> opportunities to lead and meet consumer expectations</w:t>
      </w:r>
      <w:r w:rsidR="00DA19FC">
        <w:rPr>
          <w:sz w:val="24"/>
          <w:szCs w:val="24"/>
        </w:rPr>
        <w:t>.</w:t>
      </w:r>
    </w:p>
    <w:p w14:paraId="03074125" w14:textId="6F91FEE5" w:rsidR="003E321F" w:rsidRPr="00054884" w:rsidRDefault="00434BC1" w:rsidP="003E32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884">
        <w:rPr>
          <w:sz w:val="24"/>
          <w:szCs w:val="24"/>
        </w:rPr>
        <w:t>Freight is the fastest growing source of</w:t>
      </w:r>
      <w:r w:rsidR="006E423F">
        <w:rPr>
          <w:sz w:val="24"/>
          <w:szCs w:val="24"/>
        </w:rPr>
        <w:t xml:space="preserve"> </w:t>
      </w:r>
      <w:r w:rsidR="006E423F" w:rsidRPr="00165443">
        <w:rPr>
          <w:noProof/>
          <w:sz w:val="24"/>
          <w:szCs w:val="24"/>
        </w:rPr>
        <w:t>harmful</w:t>
      </w:r>
      <w:r w:rsidR="00165443">
        <w:rPr>
          <w:noProof/>
          <w:sz w:val="24"/>
          <w:szCs w:val="24"/>
        </w:rPr>
        <w:t xml:space="preserve"> </w:t>
      </w:r>
      <w:r w:rsidRPr="00165443">
        <w:rPr>
          <w:noProof/>
          <w:sz w:val="24"/>
          <w:szCs w:val="24"/>
        </w:rPr>
        <w:t>emissions</w:t>
      </w:r>
      <w:r w:rsidRPr="00054884">
        <w:rPr>
          <w:sz w:val="24"/>
          <w:szCs w:val="24"/>
        </w:rPr>
        <w:t xml:space="preserve"> in the transportation </w:t>
      </w:r>
      <w:r w:rsidRPr="00054884">
        <w:rPr>
          <w:noProof/>
          <w:sz w:val="24"/>
          <w:szCs w:val="24"/>
        </w:rPr>
        <w:t>sector</w:t>
      </w:r>
      <w:r w:rsidR="00EC59F4" w:rsidRPr="00054884">
        <w:rPr>
          <w:noProof/>
          <w:sz w:val="24"/>
          <w:szCs w:val="24"/>
        </w:rPr>
        <w:t xml:space="preserve"> and </w:t>
      </w:r>
      <w:r w:rsidRPr="00054884">
        <w:rPr>
          <w:sz w:val="24"/>
          <w:szCs w:val="24"/>
        </w:rPr>
        <w:t>will grow in significance</w:t>
      </w:r>
      <w:r w:rsidR="00DA19FC">
        <w:rPr>
          <w:sz w:val="24"/>
          <w:szCs w:val="24"/>
        </w:rPr>
        <w:t>.</w:t>
      </w:r>
    </w:p>
    <w:p w14:paraId="7210660E" w14:textId="1157FD57" w:rsidR="00EC59F4" w:rsidRPr="00054884" w:rsidRDefault="003E32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884">
        <w:rPr>
          <w:sz w:val="24"/>
          <w:szCs w:val="24"/>
        </w:rPr>
        <w:t xml:space="preserve">Our organization will look to supply chain leadership for ways to control costs and mitigate </w:t>
      </w:r>
      <w:r w:rsidRPr="00054884">
        <w:rPr>
          <w:noProof/>
          <w:sz w:val="24"/>
          <w:szCs w:val="24"/>
        </w:rPr>
        <w:t>risks</w:t>
      </w:r>
      <w:r w:rsidR="00DA19FC">
        <w:rPr>
          <w:noProof/>
          <w:sz w:val="24"/>
          <w:szCs w:val="24"/>
        </w:rPr>
        <w:t>.</w:t>
      </w:r>
    </w:p>
    <w:p w14:paraId="148337F7" w14:textId="2869B578" w:rsidR="00054884" w:rsidRPr="00054884" w:rsidRDefault="003E321F" w:rsidP="000548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884">
        <w:rPr>
          <w:sz w:val="24"/>
          <w:szCs w:val="24"/>
        </w:rPr>
        <w:t xml:space="preserve">Lack of transparency in our operations prevents us from being responsive to </w:t>
      </w:r>
      <w:r w:rsidR="006E423F">
        <w:rPr>
          <w:sz w:val="24"/>
          <w:szCs w:val="24"/>
        </w:rPr>
        <w:t xml:space="preserve">our </w:t>
      </w:r>
      <w:r w:rsidRPr="00165443">
        <w:rPr>
          <w:noProof/>
          <w:sz w:val="24"/>
          <w:szCs w:val="24"/>
        </w:rPr>
        <w:t>network</w:t>
      </w:r>
      <w:r w:rsidR="00DA19FC" w:rsidRPr="00165443">
        <w:rPr>
          <w:noProof/>
          <w:sz w:val="24"/>
          <w:szCs w:val="24"/>
        </w:rPr>
        <w:t>.</w:t>
      </w:r>
    </w:p>
    <w:p w14:paraId="0FD742B0" w14:textId="1F24E4F9" w:rsidR="003E321F" w:rsidRPr="00054884" w:rsidRDefault="00054884" w:rsidP="000548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884">
        <w:rPr>
          <w:noProof/>
          <w:sz w:val="24"/>
          <w:szCs w:val="24"/>
        </w:rPr>
        <w:t>Not optimizing opportunities to improve goods movement efficiency reduces our competitiveness and creates financial risks</w:t>
      </w:r>
      <w:r w:rsidR="00DA19FC">
        <w:rPr>
          <w:noProof/>
          <w:sz w:val="24"/>
          <w:szCs w:val="24"/>
        </w:rPr>
        <w:t>.</w:t>
      </w:r>
    </w:p>
    <w:p w14:paraId="7F3A1671" w14:textId="77777777" w:rsidR="003E321F" w:rsidRPr="00054884" w:rsidRDefault="003E321F" w:rsidP="00C01147">
      <w:pPr>
        <w:rPr>
          <w:sz w:val="24"/>
          <w:szCs w:val="24"/>
        </w:rPr>
      </w:pPr>
    </w:p>
    <w:p w14:paraId="03074127" w14:textId="77777777" w:rsidR="003E321F" w:rsidRPr="00054884" w:rsidRDefault="003E321F" w:rsidP="003E321F"/>
    <w:sectPr w:rsidR="003E321F" w:rsidRPr="00054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25EE"/>
    <w:multiLevelType w:val="hybridMultilevel"/>
    <w:tmpl w:val="0066B0DC"/>
    <w:lvl w:ilvl="0" w:tplc="C9ECF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EFA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AF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7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A5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E03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64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A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22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975E1"/>
    <w:multiLevelType w:val="hybridMultilevel"/>
    <w:tmpl w:val="0882C9E6"/>
    <w:lvl w:ilvl="0" w:tplc="E63AF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4A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A9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2C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44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60A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A2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0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69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06747"/>
    <w:multiLevelType w:val="hybridMultilevel"/>
    <w:tmpl w:val="CEDEBE4E"/>
    <w:lvl w:ilvl="0" w:tplc="FABED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C3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456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2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20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C8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2E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47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6A0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704E"/>
    <w:multiLevelType w:val="hybridMultilevel"/>
    <w:tmpl w:val="4840474E"/>
    <w:lvl w:ilvl="0" w:tplc="BAC46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A28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23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05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8F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42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3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4E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63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874BB"/>
    <w:multiLevelType w:val="hybridMultilevel"/>
    <w:tmpl w:val="1056F0E8"/>
    <w:lvl w:ilvl="0" w:tplc="CED41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674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6B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0F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24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4B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8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C17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FE3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Q0MjAxNTEyNzewtDBU0lEKTi0uzszPAymwqAUAb21pqCwAAAA="/>
    <w:docVar w:name="dgnword-docGUID" w:val="{FDE6C61A-24A6-4755-85B6-0C6EDF1D70E3}"/>
    <w:docVar w:name="dgnword-eventsink" w:val="1016679880"/>
  </w:docVars>
  <w:rsids>
    <w:rsidRoot w:val="00E9130F"/>
    <w:rsid w:val="00026229"/>
    <w:rsid w:val="000537B5"/>
    <w:rsid w:val="00054884"/>
    <w:rsid w:val="00165443"/>
    <w:rsid w:val="001D3BCB"/>
    <w:rsid w:val="00201CE8"/>
    <w:rsid w:val="002145BF"/>
    <w:rsid w:val="0023307D"/>
    <w:rsid w:val="00285AD1"/>
    <w:rsid w:val="002A224D"/>
    <w:rsid w:val="002B40B4"/>
    <w:rsid w:val="002D3E7F"/>
    <w:rsid w:val="002E54C7"/>
    <w:rsid w:val="00302595"/>
    <w:rsid w:val="003E321F"/>
    <w:rsid w:val="00434BC1"/>
    <w:rsid w:val="00443FDF"/>
    <w:rsid w:val="004B08CA"/>
    <w:rsid w:val="00585169"/>
    <w:rsid w:val="005F6D97"/>
    <w:rsid w:val="006254D1"/>
    <w:rsid w:val="006B5157"/>
    <w:rsid w:val="006E423F"/>
    <w:rsid w:val="00742348"/>
    <w:rsid w:val="00860699"/>
    <w:rsid w:val="00873337"/>
    <w:rsid w:val="008F1CC9"/>
    <w:rsid w:val="009C7042"/>
    <w:rsid w:val="00AE2655"/>
    <w:rsid w:val="00B2042C"/>
    <w:rsid w:val="00B43D9E"/>
    <w:rsid w:val="00C01147"/>
    <w:rsid w:val="00D0374C"/>
    <w:rsid w:val="00D158D5"/>
    <w:rsid w:val="00D63434"/>
    <w:rsid w:val="00DA19FC"/>
    <w:rsid w:val="00DD0856"/>
    <w:rsid w:val="00E9130F"/>
    <w:rsid w:val="00E9451B"/>
    <w:rsid w:val="00E94712"/>
    <w:rsid w:val="00EC59F4"/>
    <w:rsid w:val="00F531EE"/>
    <w:rsid w:val="00FA38F3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410C"/>
  <w15:chartTrackingRefBased/>
  <w15:docId w15:val="{33FD8D1D-E0A6-4CA8-9413-8D665D62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0856"/>
  </w:style>
  <w:style w:type="paragraph" w:styleId="Heading1">
    <w:name w:val="heading 1"/>
    <w:basedOn w:val="Normal"/>
    <w:next w:val="Normal"/>
    <w:link w:val="Heading1Char"/>
    <w:uiPriority w:val="9"/>
    <w:qFormat/>
    <w:rsid w:val="00DD0856"/>
    <w:pPr>
      <w:keepNext/>
      <w:keepLines/>
      <w:pBdr>
        <w:bottom w:val="single" w:sz="4" w:space="2" w:color="009DD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85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9DD9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85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75A2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85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85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85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85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85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85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856"/>
    <w:rPr>
      <w:rFonts w:asciiTheme="majorHAnsi" w:eastAsiaTheme="majorEastAsia" w:hAnsiTheme="majorHAnsi" w:cstheme="majorBidi"/>
      <w:color w:val="009DD9" w:themeColor="accent2"/>
      <w:sz w:val="36"/>
      <w:szCs w:val="36"/>
    </w:rPr>
  </w:style>
  <w:style w:type="paragraph" w:styleId="ListParagraph">
    <w:name w:val="List Paragraph"/>
    <w:basedOn w:val="Normal"/>
    <w:uiPriority w:val="34"/>
    <w:qFormat/>
    <w:rsid w:val="00B6020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085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D085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97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085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DD0856"/>
    <w:rPr>
      <w:rFonts w:asciiTheme="majorHAnsi" w:eastAsiaTheme="majorEastAsia" w:hAnsiTheme="majorHAnsi" w:cstheme="majorBidi"/>
      <w:color w:val="0075A2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856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856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856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856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856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856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085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85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85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DD0856"/>
    <w:rPr>
      <w:b/>
      <w:bCs/>
    </w:rPr>
  </w:style>
  <w:style w:type="character" w:styleId="Emphasis">
    <w:name w:val="Emphasis"/>
    <w:basedOn w:val="DefaultParagraphFont"/>
    <w:uiPriority w:val="20"/>
    <w:qFormat/>
    <w:rsid w:val="00DD0856"/>
    <w:rPr>
      <w:i/>
      <w:iCs/>
      <w:color w:val="000000" w:themeColor="text1"/>
    </w:rPr>
  </w:style>
  <w:style w:type="paragraph" w:styleId="NoSpacing">
    <w:name w:val="No Spacing"/>
    <w:uiPriority w:val="1"/>
    <w:qFormat/>
    <w:rsid w:val="00DD085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085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08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856"/>
    <w:pPr>
      <w:pBdr>
        <w:top w:val="single" w:sz="24" w:space="4" w:color="009DD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85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D085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D0856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DD085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D085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D085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08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Targeted Messages for Sustainability/Environmental Executives (March 2018)</vt:lpstr>
    </vt:vector>
  </TitlesOfParts>
  <Company>U.S. EPA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 Messages for Sustainability/Environmental Executives (March 2018)</dc:title>
  <dc:subject>SmartWay messages for Sustainability/Environmental Executives that directly address the goals, challenges, and priorities of their organization’s sustainability and environmental departments.</dc:subject>
  <dc:creator>U.S. EPA; OAR; Office of Transportation and Air Quality; Transportation and Climate Division </dc:creator>
  <cp:keywords>smartway;partners;sustainability;environmental;executives;messages;goals;challenges;priorities;cost;effective;freight;transportation;efficiency;emissions;data;tools;carriers;supply chain;logistics</cp:keywords>
  <cp:lastModifiedBy>Dietrich, Gwen</cp:lastModifiedBy>
  <cp:revision>12</cp:revision>
  <cp:lastPrinted>2018-01-23T19:55:00Z</cp:lastPrinted>
  <dcterms:created xsi:type="dcterms:W3CDTF">2018-03-14T11:35:00Z</dcterms:created>
  <dcterms:modified xsi:type="dcterms:W3CDTF">2018-03-15T18:58:00Z</dcterms:modified>
</cp:coreProperties>
</file>