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B2C69" w14:textId="59C4C021" w:rsidR="0064326D" w:rsidRPr="00223E0F" w:rsidRDefault="007D23BC" w:rsidP="000117E6">
      <w:pPr>
        <w:pStyle w:val="Title"/>
        <w:rPr>
          <w:sz w:val="52"/>
        </w:rPr>
      </w:pPr>
      <w:bookmarkStart w:id="0" w:name="_GoBack"/>
      <w:bookmarkEnd w:id="0"/>
      <w:r>
        <w:rPr>
          <w:sz w:val="52"/>
        </w:rPr>
        <w:t>Target</w:t>
      </w:r>
      <w:r w:rsidR="005D2CEB">
        <w:rPr>
          <w:sz w:val="52"/>
        </w:rPr>
        <w:t xml:space="preserve">ed </w:t>
      </w:r>
      <w:r w:rsidR="008E674F" w:rsidRPr="00223E0F">
        <w:rPr>
          <w:sz w:val="52"/>
        </w:rPr>
        <w:t xml:space="preserve">Messages for </w:t>
      </w:r>
      <w:r w:rsidR="0059465B">
        <w:rPr>
          <w:sz w:val="52"/>
        </w:rPr>
        <w:t>F</w:t>
      </w:r>
      <w:r w:rsidR="006909C5">
        <w:rPr>
          <w:sz w:val="52"/>
        </w:rPr>
        <w:t xml:space="preserve">reight </w:t>
      </w:r>
      <w:r w:rsidR="008E674F" w:rsidRPr="00223E0F">
        <w:rPr>
          <w:sz w:val="52"/>
        </w:rPr>
        <w:t>Transportation</w:t>
      </w:r>
      <w:r w:rsidR="006909C5">
        <w:rPr>
          <w:sz w:val="52"/>
        </w:rPr>
        <w:t xml:space="preserve"> and</w:t>
      </w:r>
      <w:r w:rsidR="00F71A1F">
        <w:rPr>
          <w:sz w:val="52"/>
        </w:rPr>
        <w:t xml:space="preserve"> </w:t>
      </w:r>
      <w:r w:rsidR="008E674F" w:rsidRPr="00223E0F">
        <w:rPr>
          <w:sz w:val="52"/>
        </w:rPr>
        <w:t>Supply Chain Executives</w:t>
      </w:r>
    </w:p>
    <w:p w14:paraId="58789D6F" w14:textId="75025990" w:rsidR="00223E0F" w:rsidRDefault="00223E0F" w:rsidP="0064326D">
      <w:pPr>
        <w:rPr>
          <w:b/>
          <w:sz w:val="24"/>
          <w:szCs w:val="24"/>
        </w:rPr>
      </w:pPr>
    </w:p>
    <w:p w14:paraId="176F3E92" w14:textId="5052DF3A" w:rsidR="006909C5" w:rsidRPr="00DD0856" w:rsidRDefault="006909C5" w:rsidP="006909C5">
      <w:pPr>
        <w:rPr>
          <w:sz w:val="24"/>
        </w:rPr>
      </w:pPr>
      <w:r w:rsidRPr="00DD0856">
        <w:rPr>
          <w:sz w:val="24"/>
        </w:rPr>
        <w:t xml:space="preserve">Here are some messages that directly address the goals, challenges, and priorities of your organization’s </w:t>
      </w:r>
      <w:r>
        <w:rPr>
          <w:sz w:val="24"/>
        </w:rPr>
        <w:t>freight transpor</w:t>
      </w:r>
      <w:r w:rsidR="00F71A1F">
        <w:rPr>
          <w:sz w:val="24"/>
        </w:rPr>
        <w:t>t</w:t>
      </w:r>
      <w:r>
        <w:rPr>
          <w:sz w:val="24"/>
        </w:rPr>
        <w:t>ation and supply chain</w:t>
      </w:r>
      <w:r w:rsidRPr="00DD0856">
        <w:rPr>
          <w:sz w:val="24"/>
        </w:rPr>
        <w:t xml:space="preserve"> departments.</w:t>
      </w:r>
    </w:p>
    <w:p w14:paraId="70A20661" w14:textId="5BB6875A" w:rsidR="00D571E5" w:rsidRPr="00054884" w:rsidRDefault="006909C5" w:rsidP="00D571E5">
      <w:pPr>
        <w:pStyle w:val="Heading3"/>
      </w:pPr>
      <w:r>
        <w:br/>
      </w:r>
      <w:r w:rsidR="00D571E5">
        <w:t xml:space="preserve">Our organization is already committed to efficient freight </w:t>
      </w:r>
      <w:r w:rsidR="00D571E5" w:rsidRPr="00416D24">
        <w:rPr>
          <w:noProof/>
        </w:rPr>
        <w:t>transpor</w:t>
      </w:r>
      <w:r w:rsidR="00D571E5" w:rsidRPr="002D005F">
        <w:rPr>
          <w:noProof/>
        </w:rPr>
        <w:t>tation</w:t>
      </w:r>
      <w:r w:rsidR="00D571E5">
        <w:t>:</w:t>
      </w:r>
    </w:p>
    <w:p w14:paraId="461B2C6B" w14:textId="51FF2C65" w:rsidR="0064326D" w:rsidRPr="00CC32B9" w:rsidRDefault="008E674F" w:rsidP="006432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179A">
        <w:rPr>
          <w:noProof/>
          <w:sz w:val="24"/>
          <w:szCs w:val="24"/>
        </w:rPr>
        <w:t>We</w:t>
      </w:r>
      <w:r w:rsidR="00DE179A">
        <w:rPr>
          <w:noProof/>
          <w:sz w:val="24"/>
          <w:szCs w:val="24"/>
        </w:rPr>
        <w:t xml:space="preserve"> </w:t>
      </w:r>
      <w:r w:rsidR="00DE179A" w:rsidRPr="00DE179A">
        <w:rPr>
          <w:noProof/>
          <w:sz w:val="24"/>
          <w:szCs w:val="24"/>
        </w:rPr>
        <w:t>a</w:t>
      </w:r>
      <w:r w:rsidRPr="00DE179A">
        <w:rPr>
          <w:noProof/>
          <w:sz w:val="24"/>
          <w:szCs w:val="24"/>
        </w:rPr>
        <w:t>re</w:t>
      </w:r>
      <w:r w:rsidRPr="00CC32B9">
        <w:rPr>
          <w:sz w:val="24"/>
          <w:szCs w:val="24"/>
        </w:rPr>
        <w:t xml:space="preserve"> already looking for ways to cut waste</w:t>
      </w:r>
      <w:r>
        <w:rPr>
          <w:sz w:val="24"/>
          <w:szCs w:val="24"/>
        </w:rPr>
        <w:t>, costs</w:t>
      </w:r>
      <w:r w:rsidRPr="00CC32B9">
        <w:rPr>
          <w:sz w:val="24"/>
          <w:szCs w:val="24"/>
        </w:rPr>
        <w:t>, and inefficienc</w:t>
      </w:r>
      <w:r w:rsidR="00223E0F">
        <w:rPr>
          <w:sz w:val="24"/>
          <w:szCs w:val="24"/>
        </w:rPr>
        <w:t>y from our freight supply chain</w:t>
      </w:r>
      <w:r w:rsidR="004C0CDB">
        <w:rPr>
          <w:sz w:val="24"/>
          <w:szCs w:val="24"/>
        </w:rPr>
        <w:t>.</w:t>
      </w:r>
    </w:p>
    <w:p w14:paraId="461B2C6C" w14:textId="36F62F25" w:rsidR="0064326D" w:rsidRDefault="008E674F" w:rsidP="006432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32B9">
        <w:rPr>
          <w:sz w:val="24"/>
          <w:szCs w:val="24"/>
        </w:rPr>
        <w:t>Lean operations/waste reduction is par</w:t>
      </w:r>
      <w:r w:rsidR="00223E0F">
        <w:rPr>
          <w:sz w:val="24"/>
          <w:szCs w:val="24"/>
        </w:rPr>
        <w:t>t of our core business strategy</w:t>
      </w:r>
      <w:r w:rsidR="004C0CDB">
        <w:rPr>
          <w:sz w:val="24"/>
          <w:szCs w:val="24"/>
        </w:rPr>
        <w:t>.</w:t>
      </w:r>
    </w:p>
    <w:p w14:paraId="0360ECF4" w14:textId="1D7B700A" w:rsidR="00A921EB" w:rsidRPr="00CC32B9" w:rsidRDefault="00A921EB" w:rsidP="006432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Our transportation efficiency work </w:t>
      </w:r>
      <w:r w:rsidR="00223E0F">
        <w:rPr>
          <w:sz w:val="24"/>
          <w:szCs w:val="24"/>
        </w:rPr>
        <w:t>produces environmental benefits</w:t>
      </w:r>
      <w:r w:rsidR="004C0CDB">
        <w:rPr>
          <w:sz w:val="24"/>
          <w:szCs w:val="24"/>
        </w:rPr>
        <w:t>.</w:t>
      </w:r>
    </w:p>
    <w:p w14:paraId="461B2C6D" w14:textId="62837BA0" w:rsidR="0064326D" w:rsidRPr="00CC32B9" w:rsidRDefault="007D7545" w:rsidP="002D005F">
      <w:pPr>
        <w:pStyle w:val="Heading3"/>
        <w:rPr>
          <w:b/>
          <w:sz w:val="24"/>
          <w:szCs w:val="24"/>
        </w:rPr>
      </w:pPr>
      <w:r>
        <w:rPr>
          <w:noProof/>
        </w:rPr>
        <w:t>However,</w:t>
      </w:r>
      <w:r>
        <w:t xml:space="preserve"> there are some challenges we need to consider:</w:t>
      </w:r>
    </w:p>
    <w:p w14:paraId="461B2C6E" w14:textId="25EE48E9" w:rsidR="0064326D" w:rsidRPr="00CC32B9" w:rsidRDefault="008E674F" w:rsidP="006432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32B9">
        <w:rPr>
          <w:sz w:val="24"/>
          <w:szCs w:val="24"/>
        </w:rPr>
        <w:t xml:space="preserve">Our </w:t>
      </w:r>
      <w:r w:rsidR="000B1C6C">
        <w:rPr>
          <w:sz w:val="24"/>
          <w:szCs w:val="24"/>
        </w:rPr>
        <w:t xml:space="preserve">stakeholders evaluate our </w:t>
      </w:r>
      <w:r w:rsidRPr="00CC32B9">
        <w:rPr>
          <w:sz w:val="24"/>
          <w:szCs w:val="24"/>
        </w:rPr>
        <w:t xml:space="preserve">organization </w:t>
      </w:r>
      <w:r w:rsidR="000B1C6C" w:rsidRPr="00DB6F3C">
        <w:rPr>
          <w:noProof/>
          <w:sz w:val="24"/>
          <w:szCs w:val="24"/>
        </w:rPr>
        <w:t>on</w:t>
      </w:r>
      <w:r w:rsidRPr="00CC32B9">
        <w:rPr>
          <w:sz w:val="24"/>
          <w:szCs w:val="24"/>
        </w:rPr>
        <w:t xml:space="preserve"> more than financial metrics</w:t>
      </w:r>
      <w:r w:rsidR="002D4AC3">
        <w:rPr>
          <w:sz w:val="24"/>
          <w:szCs w:val="24"/>
        </w:rPr>
        <w:t>—sustainability and social responsibility matter</w:t>
      </w:r>
      <w:r w:rsidR="004C0CDB">
        <w:rPr>
          <w:sz w:val="24"/>
          <w:szCs w:val="24"/>
        </w:rPr>
        <w:t>.</w:t>
      </w:r>
    </w:p>
    <w:p w14:paraId="461B2C6F" w14:textId="69FC0436" w:rsidR="0064326D" w:rsidRPr="00CC32B9" w:rsidRDefault="008E674F" w:rsidP="006432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32B9">
        <w:rPr>
          <w:sz w:val="24"/>
          <w:szCs w:val="24"/>
        </w:rPr>
        <w:t>Our stakeholders and stockholders want more accountability of social responsibility metrics, including environmental issues</w:t>
      </w:r>
      <w:r w:rsidR="004C0CDB">
        <w:rPr>
          <w:sz w:val="24"/>
          <w:szCs w:val="24"/>
        </w:rPr>
        <w:t>.</w:t>
      </w:r>
    </w:p>
    <w:p w14:paraId="461B2C70" w14:textId="796C3548" w:rsidR="0064326D" w:rsidRPr="00CC32B9" w:rsidRDefault="008E674F" w:rsidP="006432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32B9">
        <w:rPr>
          <w:sz w:val="24"/>
          <w:szCs w:val="24"/>
        </w:rPr>
        <w:t xml:space="preserve">We have initiatives to address some aspects of environmental sustainability, but </w:t>
      </w:r>
      <w:r w:rsidRPr="002D005F">
        <w:rPr>
          <w:noProof/>
          <w:sz w:val="24"/>
          <w:szCs w:val="24"/>
        </w:rPr>
        <w:t>we</w:t>
      </w:r>
      <w:r w:rsidR="004C0CDB" w:rsidRPr="002D005F">
        <w:rPr>
          <w:noProof/>
          <w:sz w:val="24"/>
          <w:szCs w:val="24"/>
        </w:rPr>
        <w:t xml:space="preserve"> do not </w:t>
      </w:r>
      <w:r w:rsidR="004C0CDB" w:rsidRPr="00DB6F3C">
        <w:rPr>
          <w:noProof/>
          <w:sz w:val="24"/>
          <w:szCs w:val="24"/>
        </w:rPr>
        <w:t>include</w:t>
      </w:r>
      <w:r w:rsidRPr="00CC32B9">
        <w:rPr>
          <w:sz w:val="24"/>
          <w:szCs w:val="24"/>
        </w:rPr>
        <w:t xml:space="preserve"> freight in our current analysis</w:t>
      </w:r>
      <w:r w:rsidR="004C0CDB">
        <w:rPr>
          <w:sz w:val="24"/>
          <w:szCs w:val="24"/>
        </w:rPr>
        <w:t>.</w:t>
      </w:r>
    </w:p>
    <w:p w14:paraId="16FEE8C0" w14:textId="39C86C00" w:rsidR="00416D24" w:rsidRPr="00054884" w:rsidRDefault="00416D24" w:rsidP="00416D24">
      <w:pPr>
        <w:pStyle w:val="Heading3"/>
      </w:pPr>
      <w:r>
        <w:t xml:space="preserve">There are ways we can connect our efficiency work to </w:t>
      </w:r>
      <w:r w:rsidR="002B14E1">
        <w:t>environmental sustainability</w:t>
      </w:r>
      <w:r>
        <w:t>:</w:t>
      </w:r>
    </w:p>
    <w:p w14:paraId="461B2C72" w14:textId="77777777" w:rsidR="000117E6" w:rsidRPr="00223E0F" w:rsidRDefault="008E674F" w:rsidP="0064326D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223E0F">
        <w:rPr>
          <w:sz w:val="24"/>
          <w:szCs w:val="24"/>
        </w:rPr>
        <w:t>We can align our work with overarching corporate strategies and goals</w:t>
      </w:r>
    </w:p>
    <w:p w14:paraId="461B2C73" w14:textId="4DABD1AA" w:rsidR="0064326D" w:rsidRPr="00CC32B9" w:rsidRDefault="008E674F" w:rsidP="0064326D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CC32B9">
        <w:rPr>
          <w:sz w:val="24"/>
          <w:szCs w:val="24"/>
        </w:rPr>
        <w:t xml:space="preserve">Our freight efficiency strategies support our sustainability goals and help us with </w:t>
      </w:r>
      <w:r w:rsidR="00223E0F" w:rsidRPr="00DB6F3C">
        <w:rPr>
          <w:noProof/>
          <w:sz w:val="24"/>
          <w:szCs w:val="24"/>
        </w:rPr>
        <w:t>environmental</w:t>
      </w:r>
      <w:r w:rsidRPr="00CC32B9">
        <w:rPr>
          <w:sz w:val="24"/>
          <w:szCs w:val="24"/>
        </w:rPr>
        <w:t xml:space="preserve"> disclosure</w:t>
      </w:r>
      <w:r>
        <w:rPr>
          <w:sz w:val="24"/>
          <w:szCs w:val="24"/>
        </w:rPr>
        <w:t>.</w:t>
      </w:r>
    </w:p>
    <w:p w14:paraId="461B2C74" w14:textId="3C1A4E4A" w:rsidR="0064326D" w:rsidRDefault="008E674F" w:rsidP="0064326D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CC32B9">
        <w:rPr>
          <w:sz w:val="24"/>
          <w:szCs w:val="24"/>
        </w:rPr>
        <w:t xml:space="preserve">We already collect the essential data to track our freight </w:t>
      </w:r>
      <w:r w:rsidR="00223E0F">
        <w:rPr>
          <w:sz w:val="24"/>
          <w:szCs w:val="24"/>
        </w:rPr>
        <w:t>environmental</w:t>
      </w:r>
      <w:r w:rsidRPr="00CC32B9">
        <w:rPr>
          <w:sz w:val="24"/>
          <w:szCs w:val="24"/>
        </w:rPr>
        <w:t xml:space="preserve"> footprint</w:t>
      </w:r>
      <w:r>
        <w:rPr>
          <w:sz w:val="24"/>
          <w:szCs w:val="24"/>
        </w:rPr>
        <w:t>.</w:t>
      </w:r>
    </w:p>
    <w:p w14:paraId="461B2C75" w14:textId="77777777" w:rsidR="008E674F" w:rsidRPr="00223E0F" w:rsidRDefault="008E674F" w:rsidP="008E674F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223E0F">
        <w:rPr>
          <w:sz w:val="24"/>
          <w:szCs w:val="24"/>
        </w:rPr>
        <w:t xml:space="preserve">Collaborating and partnering with carriers to employ tactics, strategies and best practices to reduce their fuel consumption can help us </w:t>
      </w:r>
      <w:r w:rsidRPr="00680B4D">
        <w:rPr>
          <w:noProof/>
          <w:sz w:val="24"/>
          <w:szCs w:val="24"/>
        </w:rPr>
        <w:t>reduce</w:t>
      </w:r>
      <w:r w:rsidRPr="00223E0F">
        <w:rPr>
          <w:sz w:val="24"/>
          <w:szCs w:val="24"/>
        </w:rPr>
        <w:t xml:space="preserve"> fuel surcharges</w:t>
      </w:r>
    </w:p>
    <w:p w14:paraId="461B2C78" w14:textId="1B578A3E" w:rsidR="0064326D" w:rsidRPr="00CC32B9" w:rsidRDefault="00A921EB" w:rsidP="006432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C32B9">
        <w:rPr>
          <w:sz w:val="24"/>
          <w:szCs w:val="24"/>
        </w:rPr>
        <w:t xml:space="preserve">EPA’s SmartWay program </w:t>
      </w:r>
      <w:r w:rsidR="008E674F" w:rsidRPr="00CC32B9">
        <w:rPr>
          <w:sz w:val="24"/>
          <w:szCs w:val="24"/>
        </w:rPr>
        <w:t xml:space="preserve">is a voluntary partnership that </w:t>
      </w:r>
      <w:r w:rsidR="008E674F" w:rsidRPr="00680B4D">
        <w:rPr>
          <w:noProof/>
          <w:sz w:val="24"/>
          <w:szCs w:val="24"/>
        </w:rPr>
        <w:t>helps</w:t>
      </w:r>
      <w:r w:rsidR="008E674F" w:rsidRPr="00CC32B9">
        <w:rPr>
          <w:sz w:val="24"/>
          <w:szCs w:val="24"/>
        </w:rPr>
        <w:t xml:space="preserve"> us:</w:t>
      </w:r>
    </w:p>
    <w:p w14:paraId="461B2C79" w14:textId="19800E4C" w:rsidR="0064326D" w:rsidRPr="00CC32B9" w:rsidRDefault="008E674F" w:rsidP="0064326D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CC32B9">
        <w:rPr>
          <w:sz w:val="24"/>
          <w:szCs w:val="24"/>
        </w:rPr>
        <w:t xml:space="preserve">Generate </w:t>
      </w:r>
      <w:r w:rsidR="00A921EB">
        <w:rPr>
          <w:sz w:val="24"/>
          <w:szCs w:val="24"/>
        </w:rPr>
        <w:t>environmental</w:t>
      </w:r>
      <w:r w:rsidRPr="00CC32B9">
        <w:rPr>
          <w:sz w:val="24"/>
          <w:szCs w:val="24"/>
        </w:rPr>
        <w:t xml:space="preserve"> data with </w:t>
      </w:r>
      <w:r>
        <w:rPr>
          <w:sz w:val="24"/>
          <w:szCs w:val="24"/>
        </w:rPr>
        <w:t>industry standard</w:t>
      </w:r>
      <w:r w:rsidRPr="00CC32B9">
        <w:rPr>
          <w:sz w:val="24"/>
          <w:szCs w:val="24"/>
        </w:rPr>
        <w:t xml:space="preserve"> methods using EPA emission factors</w:t>
      </w:r>
      <w:r w:rsidR="00A54D57">
        <w:rPr>
          <w:sz w:val="24"/>
          <w:szCs w:val="24"/>
        </w:rPr>
        <w:t>.</w:t>
      </w:r>
    </w:p>
    <w:p w14:paraId="461B2C7A" w14:textId="28853647" w:rsidR="0064326D" w:rsidRPr="00CC32B9" w:rsidRDefault="008E674F" w:rsidP="0064326D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CC32B9">
        <w:rPr>
          <w:sz w:val="24"/>
          <w:szCs w:val="24"/>
        </w:rPr>
        <w:t>Produce consistent and comparable metrics for freight emissions across all industry sectors</w:t>
      </w:r>
      <w:r w:rsidR="00A54D57">
        <w:rPr>
          <w:sz w:val="24"/>
          <w:szCs w:val="24"/>
        </w:rPr>
        <w:t>.</w:t>
      </w:r>
    </w:p>
    <w:p w14:paraId="461B2C7B" w14:textId="77777777" w:rsidR="0064326D" w:rsidRPr="00CC32B9" w:rsidRDefault="008E674F" w:rsidP="0064326D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CC32B9">
        <w:rPr>
          <w:sz w:val="24"/>
          <w:szCs w:val="24"/>
        </w:rPr>
        <w:t>Collaborate with our freight carriers and establish shared efficiency goals</w:t>
      </w:r>
    </w:p>
    <w:p w14:paraId="4F120433" w14:textId="77777777" w:rsidR="007D7428" w:rsidRDefault="008E674F" w:rsidP="00223E0F">
      <w:pPr>
        <w:pStyle w:val="ListParagraph"/>
        <w:numPr>
          <w:ilvl w:val="1"/>
          <w:numId w:val="4"/>
        </w:numPr>
        <w:spacing w:line="259" w:lineRule="auto"/>
        <w:ind w:left="1080"/>
        <w:rPr>
          <w:sz w:val="24"/>
          <w:szCs w:val="24"/>
        </w:rPr>
        <w:sectPr w:rsidR="007D74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23E0F">
        <w:rPr>
          <w:sz w:val="24"/>
          <w:szCs w:val="24"/>
        </w:rPr>
        <w:lastRenderedPageBreak/>
        <w:t xml:space="preserve">Integrate SmartWay </w:t>
      </w:r>
      <w:r w:rsidR="00223E0F" w:rsidRPr="00223E0F">
        <w:rPr>
          <w:sz w:val="24"/>
          <w:szCs w:val="24"/>
        </w:rPr>
        <w:t>environmental</w:t>
      </w:r>
      <w:r w:rsidRPr="00223E0F">
        <w:rPr>
          <w:sz w:val="24"/>
          <w:szCs w:val="24"/>
        </w:rPr>
        <w:t xml:space="preserve"> data directly into our </w:t>
      </w:r>
      <w:r w:rsidR="00223E0F" w:rsidRPr="00223E0F">
        <w:rPr>
          <w:sz w:val="24"/>
          <w:szCs w:val="24"/>
        </w:rPr>
        <w:t>sustainability</w:t>
      </w:r>
      <w:r w:rsidR="00680B4D">
        <w:rPr>
          <w:sz w:val="24"/>
          <w:szCs w:val="24"/>
        </w:rPr>
        <w:t>,</w:t>
      </w:r>
      <w:r w:rsidR="00223E0F" w:rsidRPr="00223E0F">
        <w:rPr>
          <w:sz w:val="24"/>
          <w:szCs w:val="24"/>
        </w:rPr>
        <w:t xml:space="preserve"> </w:t>
      </w:r>
      <w:r w:rsidRPr="00680B4D">
        <w:rPr>
          <w:noProof/>
          <w:sz w:val="24"/>
          <w:szCs w:val="24"/>
        </w:rPr>
        <w:t>and</w:t>
      </w:r>
      <w:r w:rsidRPr="00223E0F">
        <w:rPr>
          <w:sz w:val="24"/>
          <w:szCs w:val="24"/>
        </w:rPr>
        <w:t xml:space="preserve"> CSR reports</w:t>
      </w:r>
      <w:r w:rsidR="00A54D57">
        <w:rPr>
          <w:sz w:val="24"/>
          <w:szCs w:val="24"/>
        </w:rPr>
        <w:t>.</w:t>
      </w:r>
    </w:p>
    <w:p w14:paraId="26014666" w14:textId="77777777" w:rsidR="002D4DDC" w:rsidRPr="00054884" w:rsidRDefault="002D4DDC" w:rsidP="002D4DDC">
      <w:pPr>
        <w:pStyle w:val="Heading3"/>
      </w:pPr>
      <w:r>
        <w:t xml:space="preserve">We are at risk If we </w:t>
      </w:r>
      <w:r w:rsidRPr="00165443">
        <w:rPr>
          <w:noProof/>
        </w:rPr>
        <w:t>do</w:t>
      </w:r>
      <w:r>
        <w:rPr>
          <w:noProof/>
        </w:rPr>
        <w:t xml:space="preserve"> no</w:t>
      </w:r>
      <w:r w:rsidRPr="00165443">
        <w:rPr>
          <w:noProof/>
        </w:rPr>
        <w:t>t</w:t>
      </w:r>
      <w:r>
        <w:t xml:space="preserve"> address freight sustainability:</w:t>
      </w:r>
    </w:p>
    <w:p w14:paraId="461B2C7F" w14:textId="1AFCA946" w:rsidR="0064326D" w:rsidRPr="00223E0F" w:rsidRDefault="008E674F" w:rsidP="006432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3E0F">
        <w:rPr>
          <w:sz w:val="24"/>
          <w:szCs w:val="24"/>
        </w:rPr>
        <w:t xml:space="preserve">Not looking at freight from </w:t>
      </w:r>
      <w:r w:rsidRPr="002D4DDC">
        <w:rPr>
          <w:noProof/>
          <w:sz w:val="24"/>
          <w:szCs w:val="24"/>
        </w:rPr>
        <w:t>a</w:t>
      </w:r>
      <w:r w:rsidR="002D4DDC">
        <w:rPr>
          <w:noProof/>
          <w:sz w:val="24"/>
          <w:szCs w:val="24"/>
        </w:rPr>
        <w:t>n</w:t>
      </w:r>
      <w:r w:rsidRPr="002D4DDC">
        <w:rPr>
          <w:noProof/>
          <w:sz w:val="24"/>
          <w:szCs w:val="24"/>
        </w:rPr>
        <w:t xml:space="preserve"> </w:t>
      </w:r>
      <w:r w:rsidR="00A114C3" w:rsidRPr="002D4DDC">
        <w:rPr>
          <w:noProof/>
          <w:sz w:val="24"/>
          <w:szCs w:val="24"/>
        </w:rPr>
        <w:t>environmental</w:t>
      </w:r>
      <w:r w:rsidR="002D4DDC">
        <w:rPr>
          <w:sz w:val="24"/>
          <w:szCs w:val="24"/>
        </w:rPr>
        <w:t xml:space="preserve"> </w:t>
      </w:r>
      <w:r w:rsidRPr="00223E0F">
        <w:rPr>
          <w:sz w:val="24"/>
          <w:szCs w:val="24"/>
        </w:rPr>
        <w:t>sustainability perspective as part of our planning creates risk in our supply chain</w:t>
      </w:r>
      <w:r w:rsidR="00A54D57">
        <w:rPr>
          <w:sz w:val="24"/>
          <w:szCs w:val="24"/>
        </w:rPr>
        <w:t>.</w:t>
      </w:r>
    </w:p>
    <w:p w14:paraId="461B2C80" w14:textId="69F69FA5" w:rsidR="000117E6" w:rsidRPr="00223E0F" w:rsidRDefault="008E674F" w:rsidP="006432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3E0F">
        <w:rPr>
          <w:sz w:val="24"/>
          <w:szCs w:val="24"/>
        </w:rPr>
        <w:t xml:space="preserve">If we </w:t>
      </w:r>
      <w:r w:rsidRPr="002D4DDC">
        <w:rPr>
          <w:noProof/>
          <w:sz w:val="24"/>
          <w:szCs w:val="24"/>
        </w:rPr>
        <w:t>do</w:t>
      </w:r>
      <w:r w:rsidR="002D4DDC">
        <w:rPr>
          <w:noProof/>
          <w:sz w:val="24"/>
          <w:szCs w:val="24"/>
        </w:rPr>
        <w:t xml:space="preserve"> </w:t>
      </w:r>
      <w:r w:rsidR="002D4DDC" w:rsidRPr="00680B4D">
        <w:rPr>
          <w:noProof/>
          <w:sz w:val="24"/>
          <w:szCs w:val="24"/>
        </w:rPr>
        <w:t>no</w:t>
      </w:r>
      <w:r w:rsidRPr="00680B4D">
        <w:rPr>
          <w:noProof/>
          <w:sz w:val="24"/>
          <w:szCs w:val="24"/>
        </w:rPr>
        <w:t>t</w:t>
      </w:r>
      <w:r w:rsidRPr="00223E0F">
        <w:rPr>
          <w:sz w:val="24"/>
          <w:szCs w:val="24"/>
        </w:rPr>
        <w:t xml:space="preserve"> address sustainability, we are missing an opportunity to be leaders in our industry</w:t>
      </w:r>
      <w:r w:rsidR="00A54D57">
        <w:rPr>
          <w:sz w:val="24"/>
          <w:szCs w:val="24"/>
        </w:rPr>
        <w:t>.</w:t>
      </w:r>
    </w:p>
    <w:p w14:paraId="461B2C81" w14:textId="74F64DD0" w:rsidR="000117E6" w:rsidRPr="00223E0F" w:rsidRDefault="008E674F" w:rsidP="006432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3E0F">
        <w:rPr>
          <w:sz w:val="24"/>
          <w:szCs w:val="24"/>
        </w:rPr>
        <w:t xml:space="preserve">Waiting too long to </w:t>
      </w:r>
      <w:r w:rsidR="00DE550D" w:rsidRPr="00680B4D">
        <w:rPr>
          <w:noProof/>
          <w:sz w:val="24"/>
          <w:szCs w:val="24"/>
        </w:rPr>
        <w:t>connect</w:t>
      </w:r>
      <w:r w:rsidR="00DE550D" w:rsidRPr="00223E0F">
        <w:rPr>
          <w:sz w:val="24"/>
          <w:szCs w:val="24"/>
        </w:rPr>
        <w:t xml:space="preserve"> </w:t>
      </w:r>
      <w:r w:rsidRPr="00223E0F">
        <w:rPr>
          <w:sz w:val="24"/>
          <w:szCs w:val="24"/>
        </w:rPr>
        <w:t>freight sustainability and efficiency will leave us behind the curve</w:t>
      </w:r>
      <w:r w:rsidR="00223E0F" w:rsidRPr="00223E0F">
        <w:rPr>
          <w:sz w:val="24"/>
          <w:szCs w:val="24"/>
        </w:rPr>
        <w:t>—creating a competitive disadvantage and increasing our financial risk</w:t>
      </w:r>
      <w:r w:rsidR="00A54D57">
        <w:rPr>
          <w:sz w:val="24"/>
          <w:szCs w:val="24"/>
        </w:rPr>
        <w:t>.</w:t>
      </w:r>
    </w:p>
    <w:p w14:paraId="461B2C82" w14:textId="77777777" w:rsidR="0064326D" w:rsidRPr="00CC32B9" w:rsidRDefault="00434BC8" w:rsidP="0064326D">
      <w:pPr>
        <w:rPr>
          <w:sz w:val="24"/>
          <w:szCs w:val="24"/>
        </w:rPr>
      </w:pPr>
    </w:p>
    <w:p w14:paraId="461B2C83" w14:textId="77777777" w:rsidR="00571E2F" w:rsidRDefault="00434BC8"/>
    <w:sectPr w:rsidR="00571E2F" w:rsidSect="007D74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3B"/>
    <w:multiLevelType w:val="hybridMultilevel"/>
    <w:tmpl w:val="1C5EA86C"/>
    <w:lvl w:ilvl="0" w:tplc="2B942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3ECA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907E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0E6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A4ED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F2E2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9E48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47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66A6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425EE"/>
    <w:multiLevelType w:val="hybridMultilevel"/>
    <w:tmpl w:val="0066B0DC"/>
    <w:lvl w:ilvl="0" w:tplc="F4AC0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49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A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EE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0C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A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A8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3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6A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7084"/>
    <w:multiLevelType w:val="hybridMultilevel"/>
    <w:tmpl w:val="91D049B6"/>
    <w:lvl w:ilvl="0" w:tplc="6110F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7CA8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82CA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701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B460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543E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924F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CB2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CA39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AC704E"/>
    <w:multiLevelType w:val="hybridMultilevel"/>
    <w:tmpl w:val="4840474E"/>
    <w:lvl w:ilvl="0" w:tplc="6C2C6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03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8A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4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CC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E8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ED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27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4BB"/>
    <w:multiLevelType w:val="hybridMultilevel"/>
    <w:tmpl w:val="1056F0E8"/>
    <w:lvl w:ilvl="0" w:tplc="0B86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2E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E4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40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A8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84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D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25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8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LA0MzCyNDYwMjdV0lEKTi0uzszPAykwrwUAoly0CSwAAAA="/>
  </w:docVars>
  <w:rsids>
    <w:rsidRoot w:val="009479D3"/>
    <w:rsid w:val="000B1C6C"/>
    <w:rsid w:val="000D2362"/>
    <w:rsid w:val="00107A33"/>
    <w:rsid w:val="00183175"/>
    <w:rsid w:val="00223E0F"/>
    <w:rsid w:val="002B14E1"/>
    <w:rsid w:val="002D005F"/>
    <w:rsid w:val="002D4AC3"/>
    <w:rsid w:val="002D4DDC"/>
    <w:rsid w:val="00386DAF"/>
    <w:rsid w:val="00416D24"/>
    <w:rsid w:val="00434BC8"/>
    <w:rsid w:val="00435B1C"/>
    <w:rsid w:val="004C0CDB"/>
    <w:rsid w:val="004E5555"/>
    <w:rsid w:val="00514EA3"/>
    <w:rsid w:val="00574789"/>
    <w:rsid w:val="0059465B"/>
    <w:rsid w:val="005D2CEB"/>
    <w:rsid w:val="00680B4D"/>
    <w:rsid w:val="006909C5"/>
    <w:rsid w:val="006B1D46"/>
    <w:rsid w:val="007017B1"/>
    <w:rsid w:val="007D23BC"/>
    <w:rsid w:val="007D7428"/>
    <w:rsid w:val="007D7545"/>
    <w:rsid w:val="008934A6"/>
    <w:rsid w:val="008E5130"/>
    <w:rsid w:val="008E5D8A"/>
    <w:rsid w:val="008E674F"/>
    <w:rsid w:val="008E7921"/>
    <w:rsid w:val="00936C1F"/>
    <w:rsid w:val="009479D3"/>
    <w:rsid w:val="009B1DFD"/>
    <w:rsid w:val="009D3E55"/>
    <w:rsid w:val="00A039A2"/>
    <w:rsid w:val="00A114C3"/>
    <w:rsid w:val="00A54D57"/>
    <w:rsid w:val="00A921EB"/>
    <w:rsid w:val="00C16F12"/>
    <w:rsid w:val="00C3433D"/>
    <w:rsid w:val="00C90649"/>
    <w:rsid w:val="00D571E5"/>
    <w:rsid w:val="00DB6F3C"/>
    <w:rsid w:val="00DE179A"/>
    <w:rsid w:val="00DE550D"/>
    <w:rsid w:val="00E459B2"/>
    <w:rsid w:val="00F71A1F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2C69"/>
  <w15:chartTrackingRefBased/>
  <w15:docId w15:val="{7AF6146A-6311-42C1-8E0F-D5EA76B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433D"/>
  </w:style>
  <w:style w:type="paragraph" w:styleId="Heading1">
    <w:name w:val="heading 1"/>
    <w:basedOn w:val="Normal"/>
    <w:next w:val="Normal"/>
    <w:link w:val="Heading1Char"/>
    <w:uiPriority w:val="9"/>
    <w:qFormat/>
    <w:rsid w:val="00C3433D"/>
    <w:pPr>
      <w:keepNext/>
      <w:keepLines/>
      <w:pBdr>
        <w:bottom w:val="single" w:sz="4" w:space="2" w:color="009DD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3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3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3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3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3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3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3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3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433D"/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6432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43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343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55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DFD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43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3433D"/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33D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33D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33D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33D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33D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33D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3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33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3433D"/>
    <w:rPr>
      <w:b/>
      <w:bCs/>
    </w:rPr>
  </w:style>
  <w:style w:type="character" w:styleId="Emphasis">
    <w:name w:val="Emphasis"/>
    <w:basedOn w:val="DefaultParagraphFont"/>
    <w:uiPriority w:val="20"/>
    <w:qFormat/>
    <w:rsid w:val="00C3433D"/>
    <w:rPr>
      <w:i/>
      <w:iCs/>
      <w:color w:val="000000" w:themeColor="text1"/>
    </w:rPr>
  </w:style>
  <w:style w:type="paragraph" w:styleId="NoSpacing">
    <w:name w:val="No Spacing"/>
    <w:uiPriority w:val="1"/>
    <w:qFormat/>
    <w:rsid w:val="00C343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3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43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33D"/>
    <w:pPr>
      <w:pBdr>
        <w:top w:val="single" w:sz="24" w:space="4" w:color="009DD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33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43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433D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C343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433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3433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3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Messages for Freight Transportation and Supply Chain Executives (March 2018)</vt:lpstr>
    </vt:vector>
  </TitlesOfParts>
  <Company>U.S. EPA 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Messages for Freight Transportation and Supply Chain Executives (March 2018)</dc:title>
  <dc:subject>SmartWay messages for Freight Transportation and Supply Chain Executives that directly address the goals, challenges, and priorities of their organization’s freight transportation and supply chain departments.</dc:subject>
  <dc:creator>U.S. EPA; OAR; Office of Transportation and Air Quality; Transportation and Climate Division </dc:creator>
  <cp:keywords>smartway;partners;freight;transportation;supply;chain;executives;messages;goals;challenges;priorities; sustainability;social responsibility;environmental;metrics;data;tools;cost;efficiency;emissions;fuel;carriers;logistics;stakeholders;stockholders</cp:keywords>
  <cp:lastModifiedBy>Dietrich, Gwen</cp:lastModifiedBy>
  <cp:revision>19</cp:revision>
  <cp:lastPrinted>2018-03-15T18:12:00Z</cp:lastPrinted>
  <dcterms:created xsi:type="dcterms:W3CDTF">2018-03-14T11:14:00Z</dcterms:created>
  <dcterms:modified xsi:type="dcterms:W3CDTF">2018-03-15T18:59:00Z</dcterms:modified>
</cp:coreProperties>
</file>