
<file path=[Content_Types].xml><?xml version="1.0" encoding="utf-8"?>
<Types xmlns="http://schemas.openxmlformats.org/package/2006/content-types">
  <Default Extension="png" ContentType="image/pn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F042219" w14:textId="0A083DFA" w:rsidR="00C11D1D" w:rsidRDefault="00987881" w:rsidP="00CF059C">
      <w:pPr>
        <w:rPr>
          <w:b/>
        </w:rPr>
      </w:pPr>
      <w:r w:rsidRPr="00C11D1D">
        <w:rPr>
          <w:b/>
          <w:noProof/>
        </w:rPr>
        <mc:AlternateContent>
          <mc:Choice Requires="wps">
            <w:drawing>
              <wp:anchor distT="0" distB="0" distL="114300" distR="114300" simplePos="0" relativeHeight="251664384" behindDoc="0" locked="0" layoutInCell="1" allowOverlap="1" wp14:anchorId="7753E89F" wp14:editId="16F5DC75">
                <wp:simplePos x="0" y="0"/>
                <wp:positionH relativeFrom="margin">
                  <wp:posOffset>3124835</wp:posOffset>
                </wp:positionH>
                <wp:positionV relativeFrom="margin">
                  <wp:posOffset>-660400</wp:posOffset>
                </wp:positionV>
                <wp:extent cx="2440940" cy="2895600"/>
                <wp:effectExtent l="0" t="0" r="0" b="0"/>
                <wp:wrapSquare wrapText="bothSides"/>
                <wp:docPr id="13" name="Rectangle 4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40940" cy="2895600"/>
                        </a:xfrm>
                        <a:prstGeom prst="rect">
                          <a:avLst/>
                        </a:prstGeom>
                        <a:solidFill>
                          <a:srgbClr val="1F497D">
                            <a:lumMod val="100000"/>
                            <a:lumOff val="0"/>
                          </a:srgb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sdt>
                            <w:sdtPr>
                              <w:rPr>
                                <w:color w:val="FFFFFF" w:themeColor="background1"/>
                                <w:sz w:val="36"/>
                              </w:rPr>
                              <w:alias w:val="Abstract"/>
                              <w:tag w:val=""/>
                              <w:id w:val="-864446197"/>
                              <w:placeholder>
                                <w:docPart w:val="0282AEC0F1374866BA0AD9FFB3DDB4CA"/>
                              </w:placeholder>
                              <w:dataBinding w:prefixMappings="xmlns:ns0='http://schemas.microsoft.com/office/2006/coverPageProps' " w:xpath="/ns0:CoverPageProperties[1]/ns0:Abstract[1]" w:storeItemID="{55AF091B-3C7A-41E3-B477-F2FDAA23CFDA}"/>
                              <w:text/>
                            </w:sdtPr>
                            <w:sdtEndPr/>
                            <w:sdtContent>
                              <w:p w14:paraId="4B11AC12" w14:textId="087D0C0E" w:rsidR="000735EB" w:rsidRPr="00954007" w:rsidRDefault="002B6909" w:rsidP="00C11D1D">
                                <w:pPr>
                                  <w:spacing w:before="240"/>
                                  <w:jc w:val="center"/>
                                  <w:rPr>
                                    <w:color w:val="FFFFFF" w:themeColor="background1"/>
                                    <w:sz w:val="28"/>
                                  </w:rPr>
                                </w:pPr>
                                <w:r w:rsidRPr="002B6909">
                                  <w:rPr>
                                    <w:color w:val="FFFFFF" w:themeColor="background1"/>
                                    <w:sz w:val="36"/>
                                  </w:rPr>
                                  <w:t xml:space="preserve">2013 Chevrolet 2.5L </w:t>
                                </w:r>
                                <w:proofErr w:type="spellStart"/>
                                <w:r w:rsidRPr="002B6909">
                                  <w:rPr>
                                    <w:color w:val="FFFFFF" w:themeColor="background1"/>
                                    <w:sz w:val="36"/>
                                  </w:rPr>
                                  <w:t>Ecotec</w:t>
                                </w:r>
                                <w:proofErr w:type="spellEnd"/>
                                <w:r w:rsidRPr="002B6909">
                                  <w:rPr>
                                    <w:color w:val="FFFFFF" w:themeColor="background1"/>
                                    <w:sz w:val="36"/>
                                  </w:rPr>
                                  <w:t xml:space="preserve"> LCV Engine Tested with </w:t>
                                </w:r>
                                <w:r w:rsidR="00987881">
                                  <w:rPr>
                                    <w:color w:val="FFFFFF" w:themeColor="background1"/>
                                    <w:sz w:val="36"/>
                                  </w:rPr>
                                  <w:t>Regular E10</w:t>
                                </w:r>
                                <w:r w:rsidRPr="002B6909">
                                  <w:rPr>
                                    <w:color w:val="FFFFFF" w:themeColor="background1"/>
                                    <w:sz w:val="36"/>
                                  </w:rPr>
                                  <w:t xml:space="preserve"> Fuel</w:t>
                                </w:r>
                                <w:r>
                                  <w:rPr>
                                    <w:color w:val="FFFFFF" w:themeColor="background1"/>
                                    <w:sz w:val="36"/>
                                  </w:rPr>
                                  <w:t xml:space="preserve"> - NCAT Test Report</w:t>
                                </w:r>
                              </w:p>
                            </w:sdtContent>
                          </w:sdt>
                        </w:txbxContent>
                      </wps:txbx>
                      <wps:bodyPr rot="0" vert="horz" wrap="square" lIns="182880" tIns="182880" rIns="182880" bIns="365760" anchor="b" anchorCtr="0" upright="1">
                        <a:noAutofit/>
                      </wps:bodyPr>
                    </wps:wsp>
                  </a:graphicData>
                </a:graphic>
                <wp14:sizeRelH relativeFrom="page">
                  <wp14:pctWidth>0</wp14:pctWidth>
                </wp14:sizeRelH>
                <wp14:sizeRelV relativeFrom="page">
                  <wp14:pctHeight>0</wp14:pctHeight>
                </wp14:sizeRelV>
              </wp:anchor>
            </w:drawing>
          </mc:Choice>
          <mc:Fallback>
            <w:pict>
              <v:rect w14:anchorId="7753E89F" id="Rectangle 467" o:spid="_x0000_s1026" style="position:absolute;left:0;text-align:left;margin-left:246.05pt;margin-top:-52pt;width:192.2pt;height:228pt;z-index:251664384;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" fillcolor="#1f497d" stroked="f" strokeweight="2pt">
                <v:textbox inset="14.4pt,14.4pt,14.4pt,28.8pt">
                  <w:txbxContent>
                    <w:sdt>
                      <w:sdtPr>
                        <w:rPr>
                          <w:color w:val="FFFFFF" w:themeColor="background1"/>
                          <w:sz w:val="36"/>
                        </w:rPr>
                        <w:alias w:val="Abstract"/>
                        <w:tag w:val=""/>
                        <w:id w:val="-864446197"/>
                        <w:placeholder>
                          <w:docPart w:val="0282AEC0F1374866BA0AD9FFB3DDB4CA"/>
                        </w:placeholder>
                        <w:dataBinding w:prefixMappings="xmlns:ns0='http://schemas.microsoft.com/office/2006/coverPageProps' " w:xpath="/ns0:CoverPageProperties[1]/ns0:Abstract[1]" w:storeItemID="{55AF091B-3C7A-41E3-B477-F2FDAA23CFDA}"/>
                        <w:text/>
                      </w:sdtPr>
                      <w:sdtEndPr/>
                      <w:sdtContent>
                        <w:p w14:paraId="4B11AC12" w14:textId="087D0C0E" w:rsidR="000735EB" w:rsidRPr="00954007" w:rsidRDefault="002B6909" w:rsidP="00C11D1D">
                          <w:pPr>
                            <w:spacing w:before="240"/>
                            <w:jc w:val="center"/>
                            <w:rPr>
                              <w:color w:val="FFFFFF" w:themeColor="background1"/>
                              <w:sz w:val="28"/>
                            </w:rPr>
                          </w:pPr>
                          <w:r w:rsidRPr="002B6909">
                            <w:rPr>
                              <w:color w:val="FFFFFF" w:themeColor="background1"/>
                              <w:sz w:val="36"/>
                            </w:rPr>
                            <w:t xml:space="preserve">2013 Chevrolet 2.5L </w:t>
                          </w:r>
                          <w:proofErr w:type="spellStart"/>
                          <w:r w:rsidRPr="002B6909">
                            <w:rPr>
                              <w:color w:val="FFFFFF" w:themeColor="background1"/>
                              <w:sz w:val="36"/>
                            </w:rPr>
                            <w:t>Ecotec</w:t>
                          </w:r>
                          <w:proofErr w:type="spellEnd"/>
                          <w:r w:rsidRPr="002B6909">
                            <w:rPr>
                              <w:color w:val="FFFFFF" w:themeColor="background1"/>
                              <w:sz w:val="36"/>
                            </w:rPr>
                            <w:t xml:space="preserve"> LCV Engine Tested with </w:t>
                          </w:r>
                          <w:r w:rsidR="00987881">
                            <w:rPr>
                              <w:color w:val="FFFFFF" w:themeColor="background1"/>
                              <w:sz w:val="36"/>
                            </w:rPr>
                            <w:t>Regular E10</w:t>
                          </w:r>
                          <w:r w:rsidRPr="002B6909">
                            <w:rPr>
                              <w:color w:val="FFFFFF" w:themeColor="background1"/>
                              <w:sz w:val="36"/>
                            </w:rPr>
                            <w:t xml:space="preserve"> Fuel</w:t>
                          </w:r>
                          <w:r>
                            <w:rPr>
                              <w:color w:val="FFFFFF" w:themeColor="background1"/>
                              <w:sz w:val="36"/>
                            </w:rPr>
                            <w:t xml:space="preserve"> - NCAT Test Report</w:t>
                          </w:r>
                        </w:p>
                      </w:sdtContent>
                    </w:sdt>
                  </w:txbxContent>
                </v:textbox>
                <w10:wrap type="square" anchorx="margin" anchory="margin"/>
              </v:rect>
            </w:pict>
          </mc:Fallback>
        </mc:AlternateContent>
      </w:r>
      <w:r w:rsidR="004725BE" w:rsidRPr="00C11D1D">
        <w:rPr>
          <w:b/>
          <w:noProof/>
        </w:rPr>
        <mc:AlternateContent>
          <mc:Choice Requires="wps">
            <w:drawing>
              <wp:anchor distT="0" distB="0" distL="114300" distR="114300" simplePos="0" relativeHeight="251663360" behindDoc="0" locked="0" layoutInCell="1" allowOverlap="1" wp14:anchorId="27F9DC7B" wp14:editId="1ABEC4B4">
                <wp:simplePos x="0" y="0"/>
                <wp:positionH relativeFrom="margin">
                  <wp:align>right</wp:align>
                </wp:positionH>
                <wp:positionV relativeFrom="margin">
                  <wp:posOffset>-657225</wp:posOffset>
                </wp:positionV>
                <wp:extent cx="3006725" cy="5895975"/>
                <wp:effectExtent l="0" t="0" r="22225" b="28575"/>
                <wp:wrapSquare wrapText="bothSides"/>
                <wp:docPr id="14" name="Rectangle 4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06725" cy="5895975"/>
                        </a:xfrm>
                        <a:prstGeom prst="rect">
                          <a:avLst/>
                        </a:prstGeom>
                        <a:solidFill>
                          <a:sysClr val="window" lastClr="FFFFFF">
                            <a:lumMod val="100000"/>
                            <a:lumOff val="0"/>
                          </a:sysClr>
                        </a:solidFill>
                        <a:ln w="15875">
                          <a:solidFill>
                            <a:srgbClr val="EEECE1">
                              <a:lumMod val="50000"/>
                              <a:lumOff val="0"/>
                            </a:srgbClr>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0D4E6584" id="Rectangle 468" o:spid="_x0000_s1026" style="position:absolute;margin-left:185.55pt;margin-top:-51.75pt;width:236.75pt;height:464.25pt;z-index:251663360;visibility:visible;mso-wrap-style:square;mso-width-percent:0;mso-height-percent:0;mso-wrap-distance-left:9pt;mso-wrap-distance-top:0;mso-wrap-distance-right:9pt;mso-wrap-distance-bottom:0;mso-position-horizontal:right;mso-position-horizontal-relative:margin;mso-position-vertical:absolute;mso-position-vertical-relative:margin;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" strokecolor="#948a54" strokeweight="1.25pt">
                <w10:wrap type="square" anchorx="margin" anchory="margin"/>
              </v:rect>
            </w:pict>
          </mc:Fallback>
        </mc:AlternateContent>
      </w:r>
      <w:r w:rsidR="00EA3A6E" w:rsidRPr="005C1376">
        <w:rPr>
          <w:noProof/>
        </w:rPr>
        <w:drawing>
          <wp:anchor distT="0" distB="0" distL="114300" distR="114300" simplePos="0" relativeHeight="251658239" behindDoc="0" locked="0" layoutInCell="1" allowOverlap="1" wp14:anchorId="14529DB2" wp14:editId="4078817E">
            <wp:simplePos x="0" y="0"/>
            <wp:positionH relativeFrom="column">
              <wp:posOffset>-209550</wp:posOffset>
            </wp:positionH>
            <wp:positionV relativeFrom="paragraph">
              <wp:posOffset>-163195</wp:posOffset>
            </wp:positionV>
            <wp:extent cx="1994535" cy="1994535"/>
            <wp:effectExtent l="514350" t="266700" r="539115" b="786765"/>
            <wp:wrapNone/>
            <wp:docPr id="11" name="Picture 11" descr="colorchange_epa_seal pantone tri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colorchange_epa_seal pantone trim"/>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994535" cy="1994535"/>
                    </a:xfrm>
                    <a:prstGeom prst="rect">
                      <a:avLst/>
                    </a:prstGeom>
                    <a:noFill/>
                    <a:ln w="9525">
                      <a:noFill/>
                      <a:miter lim="800000"/>
                      <a:headEnd/>
                      <a:tailEnd/>
                    </a:ln>
                    <a:effectLst>
                      <a:outerShdw blurRad="571500" dist="266700" dir="5160000" sx="112000" sy="112000" algn="ctr" rotWithShape="0">
                        <a:schemeClr val="tx2">
                          <a:lumMod val="60000"/>
                          <a:lumOff val="40000"/>
                          <a:alpha val="23000"/>
                        </a:schemeClr>
                      </a:outerShdw>
                    </a:effectLst>
                  </pic:spPr>
                </pic:pic>
              </a:graphicData>
            </a:graphic>
          </wp:anchor>
        </w:drawing>
      </w:r>
      <w:r w:rsidR="00C11D1D" w:rsidRPr="00C11D1D">
        <w:rPr>
          <w:noProof/>
        </w:rPr>
        <mc:AlternateContent>
          <mc:Choice Requires="wps">
            <w:drawing>
              <wp:anchor distT="0" distB="0" distL="114300" distR="114300" simplePos="0" relativeHeight="251661312" behindDoc="1" locked="0" layoutInCell="1" allowOverlap="1" wp14:anchorId="6A0C91B8" wp14:editId="7F3F1C9A">
                <wp:simplePos x="0" y="0"/>
                <wp:positionH relativeFrom="margin">
                  <wp:align>center</wp:align>
                </wp:positionH>
                <wp:positionV relativeFrom="margin">
                  <wp:posOffset>-662940</wp:posOffset>
                </wp:positionV>
                <wp:extent cx="7383780" cy="9555480"/>
                <wp:effectExtent l="0" t="0" r="7620" b="7620"/>
                <wp:wrapNone/>
                <wp:docPr id="466" name="Rectangle 46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383780" cy="9555480"/>
                        </a:xfrm>
                        <a:prstGeom prst="rect">
                          <a:avLst/>
                        </a:prstGeom>
                        <a:gradFill rotWithShape="1">
                          <a:gsLst>
                            <a:gs pos="0">
                              <a:srgbClr val="4F81BD">
                                <a:lumMod val="20000"/>
                                <a:lumOff val="80000"/>
                              </a:srgbClr>
                            </a:gs>
                            <a:gs pos="100000">
                              <a:srgbClr val="4F81BD">
                                <a:lumMod val="60000"/>
                                <a:lumOff val="40000"/>
                              </a:srgbClr>
                            </a:gs>
                          </a:gsLst>
                          <a:path path="circle">
                            <a:fillToRect l="50000" t="50000" r="50000" b="50000"/>
                          </a:path>
                        </a:gradFill>
                        <a:ln w="25400" cap="flat" cmpd="sng" algn="ctr">
                          <a:noFill/>
                          <a:prstDash val="solid"/>
                        </a:ln>
                        <a:effectLst/>
                      </wps:spPr>
                      <wps:txbx>
                        <w:txbxContent>
                          <w:p w14:paraId="0F4E43F3" w14:textId="77777777" w:rsidR="000735EB" w:rsidRDefault="000735EB" w:rsidP="00C11D1D"/>
                          <w:p w14:paraId="48916EE9" w14:textId="77777777" w:rsidR="000735EB" w:rsidRDefault="000735EB" w:rsidP="00C11D1D"/>
                          <w:p w14:paraId="0E58B9B3" w14:textId="77777777" w:rsidR="000735EB" w:rsidRDefault="000735EB" w:rsidP="00C11D1D"/>
                          <w:p w14:paraId="7CD8CA1C" w14:textId="77777777" w:rsidR="000735EB" w:rsidRDefault="000735EB" w:rsidP="00C11D1D"/>
                          <w:p w14:paraId="23CE9C52" w14:textId="77777777" w:rsidR="000735EB" w:rsidRDefault="000735EB" w:rsidP="00C11D1D"/>
                          <w:p w14:paraId="484FAAEA" w14:textId="77777777" w:rsidR="000735EB" w:rsidRDefault="000735EB" w:rsidP="00C11D1D"/>
                          <w:p w14:paraId="335CA488" w14:textId="77777777" w:rsidR="000735EB" w:rsidRDefault="000735EB" w:rsidP="00C11D1D"/>
                          <w:p w14:paraId="0420C0DD" w14:textId="77777777" w:rsidR="000735EB" w:rsidRDefault="000735EB" w:rsidP="00C11D1D"/>
                          <w:p w14:paraId="77938E63" w14:textId="77777777" w:rsidR="000735EB" w:rsidRDefault="000735EB" w:rsidP="00C11D1D"/>
                          <w:p w14:paraId="72CA5D54" w14:textId="77777777" w:rsidR="000735EB" w:rsidRDefault="000735EB" w:rsidP="00C11D1D"/>
                          <w:p w14:paraId="586B58F9" w14:textId="77777777" w:rsidR="000735EB" w:rsidRDefault="000735EB" w:rsidP="00C11D1D"/>
                          <w:p w14:paraId="2941333B" w14:textId="77777777" w:rsidR="000735EB" w:rsidRDefault="000735EB" w:rsidP="00C11D1D"/>
                          <w:p w14:paraId="4557320E" w14:textId="77777777" w:rsidR="000735EB" w:rsidRDefault="000735EB" w:rsidP="00C11D1D"/>
                          <w:p w14:paraId="3D2811D6" w14:textId="77777777" w:rsidR="000735EB" w:rsidRDefault="000735EB" w:rsidP="00C11D1D"/>
                          <w:p w14:paraId="454114E9" w14:textId="77777777" w:rsidR="000735EB" w:rsidRDefault="000735EB" w:rsidP="00C11D1D"/>
                          <w:p w14:paraId="6CCC0423" w14:textId="77777777" w:rsidR="000735EB" w:rsidRDefault="000735EB" w:rsidP="00C11D1D"/>
                          <w:p w14:paraId="69C79638" w14:textId="77777777" w:rsidR="000735EB" w:rsidRDefault="000735EB" w:rsidP="00C11D1D"/>
                          <w:p w14:paraId="28DAC494" w14:textId="77777777" w:rsidR="000735EB" w:rsidRDefault="000735EB" w:rsidP="00C11D1D"/>
                          <w:p w14:paraId="6BB41A42" w14:textId="77777777" w:rsidR="000735EB" w:rsidRDefault="000735EB" w:rsidP="00C11D1D"/>
                          <w:p w14:paraId="77605487" w14:textId="77777777" w:rsidR="000735EB" w:rsidRDefault="000735EB" w:rsidP="00C11D1D"/>
                          <w:p w14:paraId="4597B74E" w14:textId="77777777" w:rsidR="000735EB" w:rsidRDefault="000735EB" w:rsidP="00C11D1D"/>
                          <w:p w14:paraId="685FF357" w14:textId="77777777" w:rsidR="000735EB" w:rsidRDefault="000735EB" w:rsidP="00C11D1D"/>
                          <w:p w14:paraId="44073FCD" w14:textId="77777777" w:rsidR="000735EB" w:rsidRDefault="000735EB" w:rsidP="00C11D1D"/>
                        </w:txbxContent>
                      </wps:txbx>
                      <wps:bodyPr rot="0" spcFirstLastPara="0" vertOverflow="overflow" horzOverflow="overflow" vert="horz" wrap="square" lIns="274320" tIns="45720" rIns="274320" bIns="45720" numCol="1" spcCol="0" rtlCol="0" fromWordArt="0" anchor="ctr" anchorCtr="0" forceAA="0" compatLnSpc="1">
                        <a:prstTxWarp prst="textNoShape">
                          <a:avLst/>
                        </a:prstTxWarp>
                        <a:noAutofit/>
                      </wps:bodyPr>
                    </wps:wsp>
                  </a:graphicData>
                </a:graphic>
                <wp14:sizeRelH relativeFrom="page">
                  <wp14:pctWidth>95000</wp14:pctWidth>
                </wp14:sizeRelH>
                <wp14:sizeRelV relativeFrom="page">
                  <wp14:pctHeight>95000</wp14:pctHeight>
                </wp14:sizeRelV>
              </wp:anchor>
            </w:drawing>
          </mc:Choice>
          <mc:Fallback>
            <w:pict>
              <v:rect w14:anchorId="6A0C91B8" id="Rectangle 466" o:spid="_x0000_s1027" style="position:absolute;left:0;text-align:left;margin-left:0;margin-top:-52.2pt;width:581.4pt;height:752.4pt;z-index:-251655168;visibility:visible;mso-wrap-style:square;mso-width-percent:950;mso-height-percent:950;mso-wrap-distance-left:9pt;mso-wrap-distance-top:0;mso-wrap-distance-right:9pt;mso-wrap-distance-bottom:0;mso-position-horizontal:center;mso-position-horizontal-relative:margin;mso-position-vertical:absolute;mso-position-vertical-relative:margin;mso-width-percent:950;mso-height-percent:95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" fillcolor="#dce6f2" stroked="f" strokeweight="2pt">
                <v:fill color2="#95b3d7" rotate="t" focusposition=".5,.5" focussize="" focus="100%" type="gradientRadial"/>
                <v:path arrowok="t"/>
                <v:textbox inset="21.6pt,,21.6pt">
                  <w:txbxContent>
                    <w:p w14:paraId="0F4E43F3" w14:textId="77777777" w:rsidR="000735EB" w:rsidRDefault="000735EB" w:rsidP="00C11D1D"/>
                    <w:p w14:paraId="48916EE9" w14:textId="77777777" w:rsidR="000735EB" w:rsidRDefault="000735EB" w:rsidP="00C11D1D"/>
                    <w:p w14:paraId="0E58B9B3" w14:textId="77777777" w:rsidR="000735EB" w:rsidRDefault="000735EB" w:rsidP="00C11D1D"/>
                    <w:p w14:paraId="7CD8CA1C" w14:textId="77777777" w:rsidR="000735EB" w:rsidRDefault="000735EB" w:rsidP="00C11D1D"/>
                    <w:p w14:paraId="23CE9C52" w14:textId="77777777" w:rsidR="000735EB" w:rsidRDefault="000735EB" w:rsidP="00C11D1D"/>
                    <w:p w14:paraId="484FAAEA" w14:textId="77777777" w:rsidR="000735EB" w:rsidRDefault="000735EB" w:rsidP="00C11D1D"/>
                    <w:p w14:paraId="335CA488" w14:textId="77777777" w:rsidR="000735EB" w:rsidRDefault="000735EB" w:rsidP="00C11D1D"/>
                    <w:p w14:paraId="0420C0DD" w14:textId="77777777" w:rsidR="000735EB" w:rsidRDefault="000735EB" w:rsidP="00C11D1D"/>
                    <w:p w14:paraId="77938E63" w14:textId="77777777" w:rsidR="000735EB" w:rsidRDefault="000735EB" w:rsidP="00C11D1D"/>
                    <w:p w14:paraId="72CA5D54" w14:textId="77777777" w:rsidR="000735EB" w:rsidRDefault="000735EB" w:rsidP="00C11D1D"/>
                    <w:p w14:paraId="586B58F9" w14:textId="77777777" w:rsidR="000735EB" w:rsidRDefault="000735EB" w:rsidP="00C11D1D"/>
                    <w:p w14:paraId="2941333B" w14:textId="77777777" w:rsidR="000735EB" w:rsidRDefault="000735EB" w:rsidP="00C11D1D"/>
                    <w:p w14:paraId="4557320E" w14:textId="77777777" w:rsidR="000735EB" w:rsidRDefault="000735EB" w:rsidP="00C11D1D"/>
                    <w:p w14:paraId="3D2811D6" w14:textId="77777777" w:rsidR="000735EB" w:rsidRDefault="000735EB" w:rsidP="00C11D1D"/>
                    <w:p w14:paraId="454114E9" w14:textId="77777777" w:rsidR="000735EB" w:rsidRDefault="000735EB" w:rsidP="00C11D1D"/>
                    <w:p w14:paraId="6CCC0423" w14:textId="77777777" w:rsidR="000735EB" w:rsidRDefault="000735EB" w:rsidP="00C11D1D"/>
                    <w:p w14:paraId="69C79638" w14:textId="77777777" w:rsidR="000735EB" w:rsidRDefault="000735EB" w:rsidP="00C11D1D"/>
                    <w:p w14:paraId="28DAC494" w14:textId="77777777" w:rsidR="000735EB" w:rsidRDefault="000735EB" w:rsidP="00C11D1D"/>
                    <w:p w14:paraId="6BB41A42" w14:textId="77777777" w:rsidR="000735EB" w:rsidRDefault="000735EB" w:rsidP="00C11D1D"/>
                    <w:p w14:paraId="77605487" w14:textId="77777777" w:rsidR="000735EB" w:rsidRDefault="000735EB" w:rsidP="00C11D1D"/>
                    <w:p w14:paraId="4597B74E" w14:textId="77777777" w:rsidR="000735EB" w:rsidRDefault="000735EB" w:rsidP="00C11D1D"/>
                    <w:p w14:paraId="685FF357" w14:textId="77777777" w:rsidR="000735EB" w:rsidRDefault="000735EB" w:rsidP="00C11D1D"/>
                    <w:p w14:paraId="44073FCD" w14:textId="77777777" w:rsidR="000735EB" w:rsidRDefault="000735EB" w:rsidP="00C11D1D"/>
                  </w:txbxContent>
                </v:textbox>
                <w10:wrap anchorx="margin" anchory="margin"/>
              </v:rect>
            </w:pict>
          </mc:Fallback>
        </mc:AlternateContent>
      </w:r>
    </w:p>
    <w:p w14:paraId="4C9CEF40" w14:textId="388E9A15" w:rsidR="00C11D1D" w:rsidRDefault="0098191C">
      <w:pPr>
        <w:jc w:val="left"/>
        <w:rPr>
          <w:b/>
        </w:rPr>
      </w:pPr>
      <w:r w:rsidRPr="00C11D1D">
        <w:rPr>
          <w:b/>
          <w:noProof/>
        </w:rPr>
        <mc:AlternateContent>
          <mc:Choice Requires="wps">
            <w:drawing>
              <wp:anchor distT="0" distB="0" distL="114300" distR="114300" simplePos="0" relativeHeight="251668480" behindDoc="0" locked="0" layoutInCell="1" allowOverlap="1" wp14:anchorId="7C65A726" wp14:editId="6BC2CFBC">
                <wp:simplePos x="0" y="0"/>
                <wp:positionH relativeFrom="column">
                  <wp:posOffset>-161925</wp:posOffset>
                </wp:positionH>
                <wp:positionV relativeFrom="paragraph">
                  <wp:posOffset>7494905</wp:posOffset>
                </wp:positionV>
                <wp:extent cx="6248400" cy="677008"/>
                <wp:effectExtent l="0" t="0" r="0" b="8890"/>
                <wp:wrapNone/>
                <wp:docPr id="4"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48400" cy="6770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774C1D" w14:textId="41DC7B5E" w:rsidR="004725BE" w:rsidRPr="0055559A" w:rsidRDefault="00B34212" w:rsidP="0055559A">
                            <w:pPr>
                              <w:jc w:val="left"/>
                              <w:rPr>
                                <w:sz w:val="22"/>
                                <w:szCs w:val="22"/>
                              </w:rPr>
                            </w:pPr>
                            <w:r>
                              <w:rPr>
                                <w:b/>
                              </w:rPr>
                              <w:t xml:space="preserve">SUGGESTED </w:t>
                            </w:r>
                            <w:r w:rsidR="0055559A" w:rsidRPr="0055559A">
                              <w:rPr>
                                <w:b/>
                              </w:rPr>
                              <w:t xml:space="preserve">CITATION: </w:t>
                            </w:r>
                            <w:r w:rsidR="000B2DAA" w:rsidRPr="0055559A">
                              <w:rPr>
                                <w:i/>
                                <w:sz w:val="22"/>
                                <w:szCs w:val="22"/>
                              </w:rPr>
                              <w:t>201</w:t>
                            </w:r>
                            <w:r w:rsidR="000B2DAA">
                              <w:rPr>
                                <w:i/>
                                <w:sz w:val="22"/>
                                <w:szCs w:val="22"/>
                              </w:rPr>
                              <w:t xml:space="preserve">3 </w:t>
                            </w:r>
                            <w:r w:rsidR="002B6909">
                              <w:rPr>
                                <w:i/>
                                <w:sz w:val="22"/>
                                <w:szCs w:val="22"/>
                              </w:rPr>
                              <w:t>Chevrolet</w:t>
                            </w:r>
                            <w:r w:rsidR="000B2DAA">
                              <w:rPr>
                                <w:i/>
                                <w:sz w:val="22"/>
                                <w:szCs w:val="22"/>
                              </w:rPr>
                              <w:t xml:space="preserve"> 2.5</w:t>
                            </w:r>
                            <w:r w:rsidR="000B2DAA" w:rsidRPr="0055559A">
                              <w:rPr>
                                <w:i/>
                                <w:sz w:val="22"/>
                                <w:szCs w:val="22"/>
                              </w:rPr>
                              <w:t xml:space="preserve">L </w:t>
                            </w:r>
                            <w:proofErr w:type="spellStart"/>
                            <w:r w:rsidR="000B2DAA" w:rsidRPr="0055559A">
                              <w:rPr>
                                <w:i/>
                                <w:sz w:val="22"/>
                                <w:szCs w:val="22"/>
                              </w:rPr>
                              <w:t>Eco</w:t>
                            </w:r>
                            <w:r w:rsidR="000B2DAA">
                              <w:rPr>
                                <w:i/>
                                <w:sz w:val="22"/>
                                <w:szCs w:val="22"/>
                              </w:rPr>
                              <w:t>tec</w:t>
                            </w:r>
                            <w:proofErr w:type="spellEnd"/>
                            <w:r w:rsidR="000B2DAA">
                              <w:rPr>
                                <w:i/>
                                <w:sz w:val="22"/>
                                <w:szCs w:val="22"/>
                              </w:rPr>
                              <w:t xml:space="preserve"> LCV Engine </w:t>
                            </w:r>
                            <w:proofErr w:type="spellStart"/>
                            <w:r w:rsidR="00987881">
                              <w:rPr>
                                <w:i/>
                                <w:sz w:val="22"/>
                                <w:szCs w:val="22"/>
                              </w:rPr>
                              <w:t>Reg</w:t>
                            </w:r>
                            <w:proofErr w:type="spellEnd"/>
                            <w:r w:rsidR="00987881">
                              <w:rPr>
                                <w:i/>
                                <w:sz w:val="22"/>
                                <w:szCs w:val="22"/>
                              </w:rPr>
                              <w:t xml:space="preserve"> E10</w:t>
                            </w:r>
                            <w:r w:rsidR="000B2DAA">
                              <w:rPr>
                                <w:i/>
                                <w:sz w:val="22"/>
                                <w:szCs w:val="22"/>
                              </w:rPr>
                              <w:t xml:space="preserve"> </w:t>
                            </w:r>
                            <w:r w:rsidR="000B2DAA" w:rsidRPr="0055559A">
                              <w:rPr>
                                <w:i/>
                                <w:sz w:val="22"/>
                                <w:szCs w:val="22"/>
                              </w:rPr>
                              <w:t>Fuel</w:t>
                            </w:r>
                            <w:r w:rsidR="000B2DAA">
                              <w:rPr>
                                <w:i/>
                                <w:sz w:val="22"/>
                                <w:szCs w:val="22"/>
                              </w:rPr>
                              <w:t xml:space="preserve"> – Test Data Package</w:t>
                            </w:r>
                            <w:r w:rsidR="000B2DAA">
                              <w:rPr>
                                <w:sz w:val="22"/>
                                <w:szCs w:val="22"/>
                              </w:rPr>
                              <w:t>.  Version 201</w:t>
                            </w:r>
                            <w:r w:rsidR="00987881">
                              <w:rPr>
                                <w:sz w:val="22"/>
                                <w:szCs w:val="22"/>
                              </w:rPr>
                              <w:t>8</w:t>
                            </w:r>
                            <w:r w:rsidR="000B2DAA">
                              <w:rPr>
                                <w:sz w:val="22"/>
                                <w:szCs w:val="22"/>
                              </w:rPr>
                              <w:t>-</w:t>
                            </w:r>
                            <w:r w:rsidR="0067112B">
                              <w:rPr>
                                <w:sz w:val="22"/>
                                <w:szCs w:val="22"/>
                              </w:rPr>
                              <w:t>02</w:t>
                            </w:r>
                            <w:r w:rsidR="000B2DAA">
                              <w:rPr>
                                <w:sz w:val="22"/>
                                <w:szCs w:val="22"/>
                              </w:rPr>
                              <w:t>.  A</w:t>
                            </w:r>
                            <w:r w:rsidR="000B2DAA" w:rsidRPr="0055559A">
                              <w:rPr>
                                <w:sz w:val="22"/>
                                <w:szCs w:val="22"/>
                              </w:rPr>
                              <w:t>nn Arbor, MI</w:t>
                            </w:r>
                            <w:r w:rsidR="000B2DAA">
                              <w:rPr>
                                <w:sz w:val="22"/>
                                <w:szCs w:val="22"/>
                              </w:rPr>
                              <w:t>:</w:t>
                            </w:r>
                            <w:r w:rsidR="000B2DAA" w:rsidRPr="0055559A">
                              <w:rPr>
                                <w:sz w:val="22"/>
                                <w:szCs w:val="22"/>
                              </w:rPr>
                              <w:t xml:space="preserve"> US EPA, National Vehicle and Fuel Emissions Laboratory, National Center for Advanced Technology</w:t>
                            </w:r>
                            <w:r w:rsidR="000B2DAA">
                              <w:rPr>
                                <w:sz w:val="22"/>
                                <w:szCs w:val="22"/>
                              </w:rPr>
                              <w:t>, 201</w:t>
                            </w:r>
                            <w:r w:rsidR="00987881">
                              <w:rPr>
                                <w:sz w:val="22"/>
                                <w:szCs w:val="22"/>
                              </w:rPr>
                              <w:t>8</w:t>
                            </w:r>
                            <w:r w:rsidR="000B2DAA" w:rsidRPr="0055559A">
                              <w:rPr>
                                <w:sz w:val="22"/>
                                <w:szCs w:val="22"/>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C65A726" id="_x0000_t202" coordsize="21600,21600" o:spt="202" path="m,l,21600r21600,l21600,xe">
                <v:stroke joinstyle="miter"/>
                <v:path gradientshapeok="t" o:connecttype="rect"/>
              </v:shapetype>
              <v:shape id="Text Box 9" o:spid="_x0000_s1028" type="#_x0000_t202" style="position:absolute;margin-left:-12.75pt;margin-top:590.15pt;width:492pt;height:53.3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" filled="f" stroked="f">
                <v:textbox>
                  <w:txbxContent>
                    <w:p w14:paraId="25774C1D" w14:textId="41DC7B5E" w:rsidR="004725BE" w:rsidRPr="0055559A" w:rsidRDefault="00B34212" w:rsidP="0055559A">
                      <w:pPr>
                        <w:jc w:val="left"/>
                        <w:rPr>
                          <w:sz w:val="22"/>
                          <w:szCs w:val="22"/>
                        </w:rPr>
                      </w:pPr>
                      <w:r>
                        <w:rPr>
                          <w:b/>
                        </w:rPr>
                        <w:t xml:space="preserve">SUGGESTED </w:t>
                      </w:r>
                      <w:r w:rsidR="0055559A" w:rsidRPr="0055559A">
                        <w:rPr>
                          <w:b/>
                        </w:rPr>
                        <w:t xml:space="preserve">CITATION: </w:t>
                      </w:r>
                      <w:r w:rsidR="000B2DAA" w:rsidRPr="0055559A">
                        <w:rPr>
                          <w:i/>
                          <w:sz w:val="22"/>
                          <w:szCs w:val="22"/>
                        </w:rPr>
                        <w:t>201</w:t>
                      </w:r>
                      <w:r w:rsidR="000B2DAA">
                        <w:rPr>
                          <w:i/>
                          <w:sz w:val="22"/>
                          <w:szCs w:val="22"/>
                        </w:rPr>
                        <w:t xml:space="preserve">3 </w:t>
                      </w:r>
                      <w:r w:rsidR="002B6909">
                        <w:rPr>
                          <w:i/>
                          <w:sz w:val="22"/>
                          <w:szCs w:val="22"/>
                        </w:rPr>
                        <w:t>Chevrolet</w:t>
                      </w:r>
                      <w:r w:rsidR="000B2DAA">
                        <w:rPr>
                          <w:i/>
                          <w:sz w:val="22"/>
                          <w:szCs w:val="22"/>
                        </w:rPr>
                        <w:t xml:space="preserve"> 2.5</w:t>
                      </w:r>
                      <w:r w:rsidR="000B2DAA" w:rsidRPr="0055559A">
                        <w:rPr>
                          <w:i/>
                          <w:sz w:val="22"/>
                          <w:szCs w:val="22"/>
                        </w:rPr>
                        <w:t xml:space="preserve">L </w:t>
                      </w:r>
                      <w:proofErr w:type="spellStart"/>
                      <w:r w:rsidR="000B2DAA" w:rsidRPr="0055559A">
                        <w:rPr>
                          <w:i/>
                          <w:sz w:val="22"/>
                          <w:szCs w:val="22"/>
                        </w:rPr>
                        <w:t>Eco</w:t>
                      </w:r>
                      <w:r w:rsidR="000B2DAA">
                        <w:rPr>
                          <w:i/>
                          <w:sz w:val="22"/>
                          <w:szCs w:val="22"/>
                        </w:rPr>
                        <w:t>tec</w:t>
                      </w:r>
                      <w:proofErr w:type="spellEnd"/>
                      <w:r w:rsidR="000B2DAA">
                        <w:rPr>
                          <w:i/>
                          <w:sz w:val="22"/>
                          <w:szCs w:val="22"/>
                        </w:rPr>
                        <w:t xml:space="preserve"> LCV Engine </w:t>
                      </w:r>
                      <w:proofErr w:type="spellStart"/>
                      <w:r w:rsidR="00987881">
                        <w:rPr>
                          <w:i/>
                          <w:sz w:val="22"/>
                          <w:szCs w:val="22"/>
                        </w:rPr>
                        <w:t>Reg</w:t>
                      </w:r>
                      <w:proofErr w:type="spellEnd"/>
                      <w:r w:rsidR="00987881">
                        <w:rPr>
                          <w:i/>
                          <w:sz w:val="22"/>
                          <w:szCs w:val="22"/>
                        </w:rPr>
                        <w:t xml:space="preserve"> E10</w:t>
                      </w:r>
                      <w:r w:rsidR="000B2DAA">
                        <w:rPr>
                          <w:i/>
                          <w:sz w:val="22"/>
                          <w:szCs w:val="22"/>
                        </w:rPr>
                        <w:t xml:space="preserve"> </w:t>
                      </w:r>
                      <w:r w:rsidR="000B2DAA" w:rsidRPr="0055559A">
                        <w:rPr>
                          <w:i/>
                          <w:sz w:val="22"/>
                          <w:szCs w:val="22"/>
                        </w:rPr>
                        <w:t>Fuel</w:t>
                      </w:r>
                      <w:r w:rsidR="000B2DAA">
                        <w:rPr>
                          <w:i/>
                          <w:sz w:val="22"/>
                          <w:szCs w:val="22"/>
                        </w:rPr>
                        <w:t xml:space="preserve"> – Test Data Package</w:t>
                      </w:r>
                      <w:r w:rsidR="000B2DAA">
                        <w:rPr>
                          <w:sz w:val="22"/>
                          <w:szCs w:val="22"/>
                        </w:rPr>
                        <w:t>.  Version 201</w:t>
                      </w:r>
                      <w:r w:rsidR="00987881">
                        <w:rPr>
                          <w:sz w:val="22"/>
                          <w:szCs w:val="22"/>
                        </w:rPr>
                        <w:t>8</w:t>
                      </w:r>
                      <w:r w:rsidR="000B2DAA">
                        <w:rPr>
                          <w:sz w:val="22"/>
                          <w:szCs w:val="22"/>
                        </w:rPr>
                        <w:t>-</w:t>
                      </w:r>
                      <w:r w:rsidR="0067112B">
                        <w:rPr>
                          <w:sz w:val="22"/>
                          <w:szCs w:val="22"/>
                        </w:rPr>
                        <w:t>02</w:t>
                      </w:r>
                      <w:r w:rsidR="000B2DAA">
                        <w:rPr>
                          <w:sz w:val="22"/>
                          <w:szCs w:val="22"/>
                        </w:rPr>
                        <w:t>.  A</w:t>
                      </w:r>
                      <w:r w:rsidR="000B2DAA" w:rsidRPr="0055559A">
                        <w:rPr>
                          <w:sz w:val="22"/>
                          <w:szCs w:val="22"/>
                        </w:rPr>
                        <w:t>nn Arbor, MI</w:t>
                      </w:r>
                      <w:r w:rsidR="000B2DAA">
                        <w:rPr>
                          <w:sz w:val="22"/>
                          <w:szCs w:val="22"/>
                        </w:rPr>
                        <w:t>:</w:t>
                      </w:r>
                      <w:r w:rsidR="000B2DAA" w:rsidRPr="0055559A">
                        <w:rPr>
                          <w:sz w:val="22"/>
                          <w:szCs w:val="22"/>
                        </w:rPr>
                        <w:t xml:space="preserve"> US EPA, National Vehicle and Fuel Emissions Laboratory, National Center for Advanced Technology</w:t>
                      </w:r>
                      <w:r w:rsidR="000B2DAA">
                        <w:rPr>
                          <w:sz w:val="22"/>
                          <w:szCs w:val="22"/>
                        </w:rPr>
                        <w:t>, 201</w:t>
                      </w:r>
                      <w:r w:rsidR="00987881">
                        <w:rPr>
                          <w:sz w:val="22"/>
                          <w:szCs w:val="22"/>
                        </w:rPr>
                        <w:t>8</w:t>
                      </w:r>
                      <w:r w:rsidR="000B2DAA" w:rsidRPr="0055559A">
                        <w:rPr>
                          <w:sz w:val="22"/>
                          <w:szCs w:val="22"/>
                        </w:rPr>
                        <w:t>.</w:t>
                      </w:r>
                    </w:p>
                  </w:txbxContent>
                </v:textbox>
              </v:shape>
            </w:pict>
          </mc:Fallback>
        </mc:AlternateContent>
      </w:r>
      <w:r w:rsidRPr="00C11D1D">
        <w:rPr>
          <w:b/>
          <w:noProof/>
        </w:rPr>
        <mc:AlternateContent>
          <mc:Choice Requires="wps">
            <w:drawing>
              <wp:anchor distT="0" distB="0" distL="114300" distR="114300" simplePos="0" relativeHeight="251665408" behindDoc="0" locked="0" layoutInCell="1" allowOverlap="1" wp14:anchorId="7E598BCB" wp14:editId="1D584BFF">
                <wp:simplePos x="0" y="0"/>
                <wp:positionH relativeFrom="column">
                  <wp:posOffset>-210185</wp:posOffset>
                </wp:positionH>
                <wp:positionV relativeFrom="paragraph">
                  <wp:posOffset>5792470</wp:posOffset>
                </wp:positionV>
                <wp:extent cx="6219825" cy="1100455"/>
                <wp:effectExtent l="0" t="0" r="0" b="4445"/>
                <wp:wrapNone/>
                <wp:docPr id="10"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19825" cy="11004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78C824" w14:textId="77777777" w:rsidR="000735EB" w:rsidRPr="00EF3C37" w:rsidRDefault="000735EB" w:rsidP="00C11D1D">
                            <w:pPr>
                              <w:jc w:val="center"/>
                              <w:rPr>
                                <w:b/>
                                <w:sz w:val="32"/>
                              </w:rPr>
                            </w:pPr>
                            <w:r w:rsidRPr="00EF3C37">
                              <w:rPr>
                                <w:b/>
                                <w:sz w:val="40"/>
                              </w:rPr>
                              <w:t>NCAT – National Center for Advanced Technology</w:t>
                            </w:r>
                          </w:p>
                          <w:p w14:paraId="59A2F8E6" w14:textId="77777777" w:rsidR="000735EB" w:rsidRPr="00EF3C37" w:rsidRDefault="000735EB" w:rsidP="00C11D1D">
                            <w:pPr>
                              <w:jc w:val="center"/>
                              <w:rPr>
                                <w:b/>
                                <w:i/>
                              </w:rPr>
                            </w:pPr>
                          </w:p>
                          <w:p w14:paraId="5C337801" w14:textId="77777777" w:rsidR="000735EB" w:rsidRPr="00EF3C37" w:rsidRDefault="000735EB" w:rsidP="00C11D1D">
                            <w:pPr>
                              <w:jc w:val="center"/>
                              <w:rPr>
                                <w:i/>
                              </w:rPr>
                            </w:pPr>
                            <w:r w:rsidRPr="00EF3C37">
                              <w:rPr>
                                <w:i/>
                              </w:rPr>
                              <w:t xml:space="preserve">National Vehicle and Fuel Emissions Laboratory </w:t>
                            </w:r>
                            <w:r w:rsidRPr="00EF3C37">
                              <w:rPr>
                                <w:sz w:val="28"/>
                              </w:rPr>
                              <w:t xml:space="preserve">– </w:t>
                            </w:r>
                            <w:r w:rsidRPr="00EF3C37">
                              <w:rPr>
                                <w:i/>
                              </w:rPr>
                              <w:t>Office of Transportation and Air Quality</w:t>
                            </w:r>
                          </w:p>
                          <w:p w14:paraId="3D8FA025" w14:textId="77777777" w:rsidR="000735EB" w:rsidRPr="00EF3C37" w:rsidRDefault="000735EB" w:rsidP="00C11D1D">
                            <w:pPr>
                              <w:jc w:val="center"/>
                            </w:pPr>
                            <w:r w:rsidRPr="00EF3C37">
                              <w:rPr>
                                <w:i/>
                              </w:rPr>
                              <w:t>U.S. Environmental Protection Agency</w:t>
                            </w:r>
                          </w:p>
                          <w:p w14:paraId="49FF86DB" w14:textId="77777777" w:rsidR="000735EB" w:rsidRPr="00954007" w:rsidRDefault="000735EB" w:rsidP="00C11D1D">
                            <w:pPr>
                              <w:jc w:val="center"/>
                              <w:rPr>
                                <w:sz w:val="32"/>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E598BCB" id="_x0000_s1029" type="#_x0000_t202" style="position:absolute;margin-left:-16.55pt;margin-top:456.1pt;width:489.75pt;height:86.6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zwnUuQIAAMI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" filled="f" stroked="f">
                <v:textbox>
                  <w:txbxContent>
                    <w:p w14:paraId="6978C824" w14:textId="77777777" w:rsidR="000735EB" w:rsidRPr="00EF3C37" w:rsidRDefault="000735EB" w:rsidP="00C11D1D">
                      <w:pPr>
                        <w:jc w:val="center"/>
                        <w:rPr>
                          <w:b/>
                          <w:sz w:val="32"/>
                        </w:rPr>
                      </w:pPr>
                      <w:r w:rsidRPr="00EF3C37">
                        <w:rPr>
                          <w:b/>
                          <w:sz w:val="40"/>
                        </w:rPr>
                        <w:t>NCAT – National Center for Advanced Technology</w:t>
                      </w:r>
                    </w:p>
                    <w:p w14:paraId="59A2F8E6" w14:textId="77777777" w:rsidR="000735EB" w:rsidRPr="00EF3C37" w:rsidRDefault="000735EB" w:rsidP="00C11D1D">
                      <w:pPr>
                        <w:jc w:val="center"/>
                        <w:rPr>
                          <w:b/>
                          <w:i/>
                        </w:rPr>
                      </w:pPr>
                    </w:p>
                    <w:p w14:paraId="5C337801" w14:textId="77777777" w:rsidR="000735EB" w:rsidRPr="00EF3C37" w:rsidRDefault="000735EB" w:rsidP="00C11D1D">
                      <w:pPr>
                        <w:jc w:val="center"/>
                        <w:rPr>
                          <w:i/>
                        </w:rPr>
                      </w:pPr>
                      <w:r w:rsidRPr="00EF3C37">
                        <w:rPr>
                          <w:i/>
                        </w:rPr>
                        <w:t xml:space="preserve">National Vehicle and Fuel Emissions Laboratory </w:t>
                      </w:r>
                      <w:r w:rsidRPr="00EF3C37">
                        <w:rPr>
                          <w:sz w:val="28"/>
                        </w:rPr>
                        <w:t xml:space="preserve">– </w:t>
                      </w:r>
                      <w:r w:rsidRPr="00EF3C37">
                        <w:rPr>
                          <w:i/>
                        </w:rPr>
                        <w:t>Office of Transportation and Air Quality</w:t>
                      </w:r>
                    </w:p>
                    <w:p w14:paraId="3D8FA025" w14:textId="77777777" w:rsidR="000735EB" w:rsidRPr="00EF3C37" w:rsidRDefault="000735EB" w:rsidP="00C11D1D">
                      <w:pPr>
                        <w:jc w:val="center"/>
                      </w:pPr>
                      <w:r w:rsidRPr="00EF3C37">
                        <w:rPr>
                          <w:i/>
                        </w:rPr>
                        <w:t>U.S. Environmental Protection Agency</w:t>
                      </w:r>
                    </w:p>
                    <w:p w14:paraId="49FF86DB" w14:textId="77777777" w:rsidR="000735EB" w:rsidRPr="00954007" w:rsidRDefault="000735EB" w:rsidP="00C11D1D">
                      <w:pPr>
                        <w:jc w:val="center"/>
                        <w:rPr>
                          <w:sz w:val="32"/>
                        </w:rPr>
                      </w:pPr>
                    </w:p>
                  </w:txbxContent>
                </v:textbox>
              </v:shape>
            </w:pict>
          </mc:Fallback>
        </mc:AlternateContent>
      </w:r>
      <w:r w:rsidR="00C11D1D" w:rsidRPr="00C11D1D">
        <w:rPr>
          <w:b/>
          <w:noProof/>
        </w:rPr>
        <mc:AlternateContent>
          <mc:Choice Requires="wps">
            <w:drawing>
              <wp:anchor distT="0" distB="0" distL="114300" distR="114300" simplePos="0" relativeHeight="251666432" behindDoc="0" locked="0" layoutInCell="1" allowOverlap="1" wp14:anchorId="33393B34" wp14:editId="066EAAB8">
                <wp:simplePos x="0" y="0"/>
                <wp:positionH relativeFrom="margin">
                  <wp:posOffset>3124200</wp:posOffset>
                </wp:positionH>
                <wp:positionV relativeFrom="paragraph">
                  <wp:posOffset>2227580</wp:posOffset>
                </wp:positionV>
                <wp:extent cx="2643505" cy="2667000"/>
                <wp:effectExtent l="0" t="0" r="0" b="0"/>
                <wp:wrapNone/>
                <wp:docPr id="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43505" cy="266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3CED39" w14:textId="4CDFA937" w:rsidR="000735EB" w:rsidRPr="00EF3C37" w:rsidRDefault="0067112B" w:rsidP="00C11D1D">
                            <w:pPr>
                              <w:jc w:val="center"/>
                              <w:rPr>
                                <w:sz w:val="36"/>
                              </w:rPr>
                            </w:pPr>
                            <w:r>
                              <w:rPr>
                                <w:sz w:val="36"/>
                              </w:rPr>
                              <w:t>Febru</w:t>
                            </w:r>
                            <w:r w:rsidR="00987881">
                              <w:rPr>
                                <w:sz w:val="36"/>
                              </w:rPr>
                              <w:t xml:space="preserve">ary </w:t>
                            </w:r>
                            <w:r>
                              <w:rPr>
                                <w:sz w:val="36"/>
                              </w:rPr>
                              <w:t>15</w:t>
                            </w:r>
                            <w:r w:rsidR="001A5CC7">
                              <w:rPr>
                                <w:sz w:val="36"/>
                              </w:rPr>
                              <w:t>, 201</w:t>
                            </w:r>
                            <w:r w:rsidR="009C4A7C">
                              <w:rPr>
                                <w:sz w:val="36"/>
                              </w:rPr>
                              <w:t>8</w:t>
                            </w:r>
                          </w:p>
                          <w:p w14:paraId="4365699E" w14:textId="77777777" w:rsidR="000735EB" w:rsidRPr="00EF3C37" w:rsidRDefault="000735EB" w:rsidP="00C11D1D">
                            <w:pPr>
                              <w:rPr>
                                <w:sz w:val="36"/>
                              </w:rPr>
                            </w:pPr>
                          </w:p>
                          <w:p w14:paraId="249197EF" w14:textId="77777777" w:rsidR="000735EB" w:rsidRPr="00EF3C37" w:rsidRDefault="000735EB" w:rsidP="00C11D1D">
                            <w:pPr>
                              <w:jc w:val="center"/>
                              <w:rPr>
                                <w:sz w:val="36"/>
                              </w:rPr>
                            </w:pPr>
                          </w:p>
                          <w:p w14:paraId="0E56B967" w14:textId="45837659" w:rsidR="000735EB" w:rsidRPr="00EF3C37" w:rsidRDefault="000735EB" w:rsidP="001A5CC7">
                            <w:pPr>
                              <w:rPr>
                                <w:rFonts w:eastAsia="Times New Roman"/>
                                <w:bCs/>
                                <w:i/>
                                <w:color w:val="C00000"/>
                                <w:sz w:val="28"/>
                              </w:rPr>
                            </w:pPr>
                          </w:p>
                          <w:p w14:paraId="301359D8" w14:textId="77777777" w:rsidR="000735EB" w:rsidRPr="00EF3C37" w:rsidRDefault="000735EB" w:rsidP="00C11D1D">
                            <w:pPr>
                              <w:jc w:val="center"/>
                              <w:rPr>
                                <w:rFonts w:eastAsia="Times New Roman"/>
                                <w:bCs/>
                                <w:i/>
                                <w:color w:val="C00000"/>
                                <w:sz w:val="28"/>
                              </w:rPr>
                            </w:pPr>
                          </w:p>
                          <w:p w14:paraId="716A8600" w14:textId="669C77CE" w:rsidR="000735EB" w:rsidRDefault="000F6E3E" w:rsidP="00C11D1D">
                            <w:pPr>
                              <w:jc w:val="center"/>
                              <w:rPr>
                                <w:rFonts w:ascii="Arial" w:eastAsia="Times New Roman" w:hAnsi="Arial" w:cs="Arial"/>
                                <w:bCs/>
                                <w:i/>
                                <w:color w:val="C00000"/>
                                <w:sz w:val="28"/>
                              </w:rPr>
                            </w:pPr>
                            <w:r>
                              <w:t>Mark Doorlag</w:t>
                            </w:r>
                            <w:r w:rsidR="0087188B">
                              <w:t>, Andrew Moskalik</w:t>
                            </w:r>
                            <w:r w:rsidR="001A5CC7">
                              <w:t>, Karla R. Butters</w:t>
                            </w:r>
                          </w:p>
                          <w:p w14:paraId="1EA39DFC" w14:textId="77777777" w:rsidR="000735EB" w:rsidRPr="00CA5B48" w:rsidRDefault="000735EB" w:rsidP="00EA3A6E">
                            <w:pPr>
                              <w:rPr>
                                <w:rFonts w:ascii="Arial" w:eastAsia="Times New Roman" w:hAnsi="Arial" w:cs="Arial"/>
                                <w:bCs/>
                                <w:i/>
                                <w:color w:val="C00000"/>
                                <w:sz w:val="28"/>
                              </w:rPr>
                            </w:pPr>
                            <w:r w:rsidRPr="00885679">
                              <w:rPr>
                                <w:noProof/>
                              </w:rPr>
                              <w:drawing>
                                <wp:inline distT="0" distB="0" distL="0" distR="0" wp14:anchorId="67E5AA6A" wp14:editId="70C7810B">
                                  <wp:extent cx="2460625" cy="97773"/>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460625" cy="97773"/>
                                          </a:xfrm>
                                          <a:prstGeom prst="rect">
                                            <a:avLst/>
                                          </a:prstGeom>
                                          <a:noFill/>
                                          <a:ln>
                                            <a:noFill/>
                                          </a:ln>
                                        </pic:spPr>
                                      </pic:pic>
                                    </a:graphicData>
                                  </a:graphic>
                                </wp:inline>
                              </w:drawing>
                            </w:r>
                          </w:p>
                          <w:p w14:paraId="05F07EAE" w14:textId="77777777" w:rsidR="000735EB" w:rsidRDefault="000735EB" w:rsidP="00C11D1D">
                            <w:pPr>
                              <w:jc w:val="center"/>
                              <w:rPr>
                                <w:rFonts w:ascii="Arial" w:eastAsia="Times New Roman" w:hAnsi="Arial" w:cs="Arial"/>
                                <w:bCs/>
                                <w:i/>
                                <w:color w:val="C00000"/>
                                <w:sz w:val="28"/>
                              </w:rPr>
                            </w:pPr>
                          </w:p>
                          <w:p w14:paraId="76387A2D" w14:textId="5CEBFD19" w:rsidR="000735EB" w:rsidRPr="00752E2B" w:rsidRDefault="000735EB" w:rsidP="00C11D1D">
                            <w:pPr>
                              <w:jc w:val="center"/>
                              <w:rPr>
                                <w:sz w:val="48"/>
                              </w:rPr>
                            </w:pPr>
                            <w:r>
                              <w:t>V</w:t>
                            </w:r>
                            <w:r w:rsidRPr="00313529">
                              <w:t xml:space="preserve">ersion: </w:t>
                            </w:r>
                            <w:r w:rsidR="009C4A7C">
                              <w:t>0</w:t>
                            </w:r>
                            <w:r w:rsidR="0067112B">
                              <w:t>2</w:t>
                            </w:r>
                            <w:r w:rsidR="000F6E3E">
                              <w:t>-</w:t>
                            </w:r>
                            <w:r w:rsidR="0067112B">
                              <w:t>15</w:t>
                            </w:r>
                            <w:r w:rsidR="009C4A7C">
                              <w:t>-18</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3393B34" id="Text Box 11" o:spid="_x0000_s1030" type="#_x0000_t202" style="position:absolute;margin-left:246pt;margin-top:175.4pt;width:208.15pt;height:210pt;z-index:2516664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" filled="f" stroked="f">
                <v:textbox>
                  <w:txbxContent>
                    <w:p w14:paraId="333CED39" w14:textId="4CDFA937" w:rsidR="000735EB" w:rsidRPr="00EF3C37" w:rsidRDefault="0067112B" w:rsidP="00C11D1D">
                      <w:pPr>
                        <w:jc w:val="center"/>
                        <w:rPr>
                          <w:sz w:val="36"/>
                        </w:rPr>
                      </w:pPr>
                      <w:r>
                        <w:rPr>
                          <w:sz w:val="36"/>
                        </w:rPr>
                        <w:t>Febru</w:t>
                      </w:r>
                      <w:r w:rsidR="00987881">
                        <w:rPr>
                          <w:sz w:val="36"/>
                        </w:rPr>
                        <w:t xml:space="preserve">ary </w:t>
                      </w:r>
                      <w:r>
                        <w:rPr>
                          <w:sz w:val="36"/>
                        </w:rPr>
                        <w:t>15</w:t>
                      </w:r>
                      <w:r w:rsidR="001A5CC7">
                        <w:rPr>
                          <w:sz w:val="36"/>
                        </w:rPr>
                        <w:t>, 201</w:t>
                      </w:r>
                      <w:r w:rsidR="009C4A7C">
                        <w:rPr>
                          <w:sz w:val="36"/>
                        </w:rPr>
                        <w:t>8</w:t>
                      </w:r>
                    </w:p>
                    <w:p w14:paraId="4365699E" w14:textId="77777777" w:rsidR="000735EB" w:rsidRPr="00EF3C37" w:rsidRDefault="000735EB" w:rsidP="00C11D1D">
                      <w:pPr>
                        <w:rPr>
                          <w:sz w:val="36"/>
                        </w:rPr>
                      </w:pPr>
                    </w:p>
                    <w:p w14:paraId="249197EF" w14:textId="77777777" w:rsidR="000735EB" w:rsidRPr="00EF3C37" w:rsidRDefault="000735EB" w:rsidP="00C11D1D">
                      <w:pPr>
                        <w:jc w:val="center"/>
                        <w:rPr>
                          <w:sz w:val="36"/>
                        </w:rPr>
                      </w:pPr>
                    </w:p>
                    <w:p w14:paraId="0E56B967" w14:textId="45837659" w:rsidR="000735EB" w:rsidRPr="00EF3C37" w:rsidRDefault="000735EB" w:rsidP="001A5CC7">
                      <w:pPr>
                        <w:rPr>
                          <w:rFonts w:eastAsia="Times New Roman"/>
                          <w:bCs/>
                          <w:i/>
                          <w:color w:val="C00000"/>
                          <w:sz w:val="28"/>
                        </w:rPr>
                      </w:pPr>
                    </w:p>
                    <w:p w14:paraId="301359D8" w14:textId="77777777" w:rsidR="000735EB" w:rsidRPr="00EF3C37" w:rsidRDefault="000735EB" w:rsidP="00C11D1D">
                      <w:pPr>
                        <w:jc w:val="center"/>
                        <w:rPr>
                          <w:rFonts w:eastAsia="Times New Roman"/>
                          <w:bCs/>
                          <w:i/>
                          <w:color w:val="C00000"/>
                          <w:sz w:val="28"/>
                        </w:rPr>
                      </w:pPr>
                    </w:p>
                    <w:p w14:paraId="716A8600" w14:textId="669C77CE" w:rsidR="000735EB" w:rsidRDefault="000F6E3E" w:rsidP="00C11D1D">
                      <w:pPr>
                        <w:jc w:val="center"/>
                        <w:rPr>
                          <w:rFonts w:ascii="Arial" w:eastAsia="Times New Roman" w:hAnsi="Arial" w:cs="Arial"/>
                          <w:bCs/>
                          <w:i/>
                          <w:color w:val="C00000"/>
                          <w:sz w:val="28"/>
                        </w:rPr>
                      </w:pPr>
                      <w:r>
                        <w:t>Mark Doorlag</w:t>
                      </w:r>
                      <w:r w:rsidR="0087188B">
                        <w:t>, Andrew Moskalik</w:t>
                      </w:r>
                      <w:r w:rsidR="001A5CC7">
                        <w:t>, Karla R. Butters</w:t>
                      </w:r>
                    </w:p>
                    <w:p w14:paraId="1EA39DFC" w14:textId="77777777" w:rsidR="000735EB" w:rsidRPr="00CA5B48" w:rsidRDefault="000735EB" w:rsidP="00EA3A6E">
                      <w:pPr>
                        <w:rPr>
                          <w:rFonts w:ascii="Arial" w:eastAsia="Times New Roman" w:hAnsi="Arial" w:cs="Arial"/>
                          <w:bCs/>
                          <w:i/>
                          <w:color w:val="C00000"/>
                          <w:sz w:val="28"/>
                        </w:rPr>
                      </w:pPr>
                      <w:r w:rsidRPr="00885679">
                        <w:rPr>
                          <w:noProof/>
                        </w:rPr>
                        <w:drawing>
                          <wp:inline distT="0" distB="0" distL="0" distR="0" wp14:anchorId="67E5AA6A" wp14:editId="70C7810B">
                            <wp:extent cx="2460625" cy="97773"/>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460625" cy="97773"/>
                                    </a:xfrm>
                                    <a:prstGeom prst="rect">
                                      <a:avLst/>
                                    </a:prstGeom>
                                    <a:noFill/>
                                    <a:ln>
                                      <a:noFill/>
                                    </a:ln>
                                  </pic:spPr>
                                </pic:pic>
                              </a:graphicData>
                            </a:graphic>
                          </wp:inline>
                        </w:drawing>
                      </w:r>
                    </w:p>
                    <w:p w14:paraId="05F07EAE" w14:textId="77777777" w:rsidR="000735EB" w:rsidRDefault="000735EB" w:rsidP="00C11D1D">
                      <w:pPr>
                        <w:jc w:val="center"/>
                        <w:rPr>
                          <w:rFonts w:ascii="Arial" w:eastAsia="Times New Roman" w:hAnsi="Arial" w:cs="Arial"/>
                          <w:bCs/>
                          <w:i/>
                          <w:color w:val="C00000"/>
                          <w:sz w:val="28"/>
                        </w:rPr>
                      </w:pPr>
                    </w:p>
                    <w:p w14:paraId="76387A2D" w14:textId="5CEBFD19" w:rsidR="000735EB" w:rsidRPr="00752E2B" w:rsidRDefault="000735EB" w:rsidP="00C11D1D">
                      <w:pPr>
                        <w:jc w:val="center"/>
                        <w:rPr>
                          <w:sz w:val="48"/>
                        </w:rPr>
                      </w:pPr>
                      <w:r>
                        <w:t>V</w:t>
                      </w:r>
                      <w:r w:rsidRPr="00313529">
                        <w:t xml:space="preserve">ersion: </w:t>
                      </w:r>
                      <w:r w:rsidR="009C4A7C">
                        <w:t>0</w:t>
                      </w:r>
                      <w:r w:rsidR="0067112B">
                        <w:t>2</w:t>
                      </w:r>
                      <w:r w:rsidR="000F6E3E">
                        <w:t>-</w:t>
                      </w:r>
                      <w:r w:rsidR="0067112B">
                        <w:t>15</w:t>
                      </w:r>
                      <w:r w:rsidR="009C4A7C">
                        <w:t>-18</w:t>
                      </w:r>
                    </w:p>
                  </w:txbxContent>
                </v:textbox>
                <w10:wrap anchorx="margin"/>
              </v:shape>
            </w:pict>
          </mc:Fallback>
        </mc:AlternateContent>
      </w:r>
      <w:r w:rsidR="00C11D1D">
        <w:rPr>
          <w:b/>
        </w:rPr>
        <w:br w:type="page"/>
      </w:r>
    </w:p>
    <w:p w14:paraId="3B933FBE" w14:textId="77777777" w:rsidR="00A365F6" w:rsidRDefault="00A365F6" w:rsidP="00CF059C">
      <w:pPr>
        <w:rPr>
          <w:b/>
        </w:rPr>
      </w:pPr>
    </w:p>
    <w:p w14:paraId="1B013F88" w14:textId="1ACF0BE2" w:rsidR="00CF059C" w:rsidRPr="00492CF5" w:rsidRDefault="00EB2E4D" w:rsidP="00475454">
      <w:pPr>
        <w:tabs>
          <w:tab w:val="left" w:pos="2520"/>
        </w:tabs>
        <w:ind w:left="2520" w:hanging="2520"/>
        <w:rPr>
          <w:b/>
        </w:rPr>
      </w:pPr>
      <w:r w:rsidRPr="00475454">
        <w:rPr>
          <w:b/>
          <w:smallCaps/>
        </w:rPr>
        <w:t>Test</w:t>
      </w:r>
      <w:r w:rsidR="00F36C0A">
        <w:rPr>
          <w:b/>
        </w:rPr>
        <w:t>:</w:t>
      </w:r>
      <w:r w:rsidR="00F36C0A">
        <w:rPr>
          <w:b/>
        </w:rPr>
        <w:tab/>
      </w:r>
      <w:sdt>
        <w:sdtPr>
          <w:rPr>
            <w:color w:val="000000"/>
          </w:rPr>
          <w:alias w:val="Abstract"/>
          <w:tag w:val=""/>
          <w:id w:val="1244223779"/>
          <w:placeholder>
            <w:docPart w:val="6B7A831F36354B7DA0E66F129708CC02"/>
          </w:placeholder>
          <w:dataBinding w:prefixMappings="xmlns:ns0='http://schemas.microsoft.com/office/2006/coverPageProps' " w:xpath="/ns0:CoverPageProperties[1]/ns0:Abstract[1]" w:storeItemID="{55AF091B-3C7A-41E3-B477-F2FDAA23CFDA}"/>
          <w:text/>
        </w:sdtPr>
        <w:sdtEndPr/>
        <w:sdtContent>
          <w:r w:rsidR="00987881">
            <w:rPr>
              <w:color w:val="000000"/>
            </w:rPr>
            <w:t xml:space="preserve">2013 Chevrolet 2.5L </w:t>
          </w:r>
          <w:proofErr w:type="spellStart"/>
          <w:r w:rsidR="00987881">
            <w:rPr>
              <w:color w:val="000000"/>
            </w:rPr>
            <w:t>Ecotec</w:t>
          </w:r>
          <w:proofErr w:type="spellEnd"/>
          <w:r w:rsidR="00987881">
            <w:rPr>
              <w:color w:val="000000"/>
            </w:rPr>
            <w:t xml:space="preserve"> LCV Engine Tested with Regular E10 Fuel - NCAT Test Report</w:t>
          </w:r>
        </w:sdtContent>
      </w:sdt>
      <w:r w:rsidR="00F36C0A" w:rsidRPr="00492CF5">
        <w:t xml:space="preserve"> </w:t>
      </w:r>
    </w:p>
    <w:p w14:paraId="19EF0047" w14:textId="1AEB7A4E" w:rsidR="00CF059C" w:rsidRDefault="009B5346" w:rsidP="00475454">
      <w:pPr>
        <w:tabs>
          <w:tab w:val="left" w:pos="2520"/>
          <w:tab w:val="left" w:pos="2610"/>
        </w:tabs>
        <w:rPr>
          <w:b/>
        </w:rPr>
      </w:pPr>
      <w:r w:rsidRPr="00475454">
        <w:rPr>
          <w:b/>
          <w:smallCaps/>
        </w:rPr>
        <w:t>Program</w:t>
      </w:r>
      <w:r w:rsidR="00475454">
        <w:rPr>
          <w:b/>
        </w:rPr>
        <w:t>:</w:t>
      </w:r>
      <w:r w:rsidR="00475454">
        <w:rPr>
          <w:b/>
        </w:rPr>
        <w:tab/>
      </w:r>
      <w:r w:rsidRPr="009B5346">
        <w:t>Light-Duty Greenhouse Gas Test Program</w:t>
      </w:r>
    </w:p>
    <w:p w14:paraId="00EA5C4B" w14:textId="7C2D3371" w:rsidR="00CF059C" w:rsidRDefault="00883FD9" w:rsidP="00475454">
      <w:pPr>
        <w:tabs>
          <w:tab w:val="left" w:pos="2520"/>
        </w:tabs>
      </w:pPr>
      <w:r w:rsidRPr="00475454">
        <w:rPr>
          <w:b/>
          <w:smallCaps/>
        </w:rPr>
        <w:t>Project</w:t>
      </w:r>
      <w:r w:rsidRPr="009B5346">
        <w:rPr>
          <w:b/>
        </w:rPr>
        <w:t>:</w:t>
      </w:r>
      <w:r w:rsidR="00475454">
        <w:rPr>
          <w:b/>
        </w:rPr>
        <w:tab/>
      </w:r>
      <w:r w:rsidR="00A45EBD">
        <w:t>Mid Term Evaluation (MTE)</w:t>
      </w:r>
      <w:r w:rsidR="00A45EBD" w:rsidRPr="0023598D">
        <w:t xml:space="preserve"> </w:t>
      </w:r>
      <w:r w:rsidR="00506CB1" w:rsidRPr="009B5346">
        <w:t xml:space="preserve">Engine </w:t>
      </w:r>
      <w:r w:rsidR="006E0288">
        <w:t xml:space="preserve">Benchmarking </w:t>
      </w:r>
    </w:p>
    <w:p w14:paraId="6229B9B9" w14:textId="77777777" w:rsidR="005F094A" w:rsidRPr="009B5346" w:rsidRDefault="005F094A" w:rsidP="00A66D9A"/>
    <w:sdt>
      <w:sdtPr>
        <w:rPr>
          <w:rFonts w:ascii="Times New Roman" w:eastAsiaTheme="minorEastAsia" w:hAnsi="Times New Roman" w:cs="Times New Roman"/>
          <w:b w:val="0"/>
          <w:bCs w:val="0"/>
          <w:color w:val="auto"/>
          <w:sz w:val="24"/>
          <w:szCs w:val="24"/>
        </w:rPr>
        <w:id w:val="1462927822"/>
        <w:docPartObj>
          <w:docPartGallery w:val="Table of Contents"/>
          <w:docPartUnique/>
        </w:docPartObj>
      </w:sdtPr>
      <w:sdtEndPr>
        <w:rPr>
          <w:noProof/>
        </w:rPr>
      </w:sdtEndPr>
      <w:sdtContent>
        <w:p w14:paraId="75C6E0FF" w14:textId="77777777" w:rsidR="00A000D7" w:rsidRPr="00475454" w:rsidRDefault="00A000D7" w:rsidP="00323EAE">
          <w:pPr>
            <w:pStyle w:val="TOCHeading"/>
          </w:pPr>
          <w:r w:rsidRPr="00475454">
            <w:t>Table of Contents</w:t>
          </w:r>
        </w:p>
        <w:p w14:paraId="4561F1EB" w14:textId="1649726D" w:rsidR="00A95405" w:rsidRDefault="00A000D7" w:rsidP="00AA199A">
          <w:pPr>
            <w:pStyle w:val="TOC1"/>
            <w:rPr>
              <w:rFonts w:asciiTheme="minorHAnsi" w:hAnsiTheme="minorHAnsi" w:cstheme="minorBidi"/>
              <w:noProof/>
              <w:sz w:val="22"/>
              <w:szCs w:val="22"/>
            </w:rPr>
          </w:pPr>
          <w:r>
            <w:fldChar w:fldCharType="begin"/>
          </w:r>
          <w:r>
            <w:instrText xml:space="preserve"> TOC \o "1-3" \h \z \u </w:instrText>
          </w:r>
          <w:r>
            <w:fldChar w:fldCharType="separate"/>
          </w:r>
          <w:hyperlink w:anchor="_Toc448503671" w:history="1">
            <w:r w:rsidR="00A95405" w:rsidRPr="00E12BFD">
              <w:rPr>
                <w:rStyle w:val="Hyperlink"/>
                <w:smallCaps/>
                <w:noProof/>
              </w:rPr>
              <w:t>Purpose of Test</w:t>
            </w:r>
            <w:r w:rsidR="00A95405">
              <w:rPr>
                <w:noProof/>
                <w:webHidden/>
              </w:rPr>
              <w:tab/>
            </w:r>
            <w:r w:rsidR="00A95405">
              <w:rPr>
                <w:noProof/>
                <w:webHidden/>
              </w:rPr>
              <w:fldChar w:fldCharType="begin"/>
            </w:r>
            <w:r w:rsidR="00A95405">
              <w:rPr>
                <w:noProof/>
                <w:webHidden/>
              </w:rPr>
              <w:instrText xml:space="preserve"> PAGEREF _Toc448503671 \h </w:instrText>
            </w:r>
            <w:r w:rsidR="00A95405">
              <w:rPr>
                <w:noProof/>
                <w:webHidden/>
              </w:rPr>
            </w:r>
            <w:r w:rsidR="00A95405">
              <w:rPr>
                <w:noProof/>
                <w:webHidden/>
              </w:rPr>
              <w:fldChar w:fldCharType="separate"/>
            </w:r>
            <w:r w:rsidR="00AB4BB7">
              <w:rPr>
                <w:noProof/>
                <w:webHidden/>
              </w:rPr>
              <w:t>3</w:t>
            </w:r>
            <w:r w:rsidR="00A95405">
              <w:rPr>
                <w:noProof/>
                <w:webHidden/>
              </w:rPr>
              <w:fldChar w:fldCharType="end"/>
            </w:r>
          </w:hyperlink>
        </w:p>
        <w:p w14:paraId="37208110" w14:textId="77777777" w:rsidR="00A95405" w:rsidRDefault="003D58A5" w:rsidP="00AA199A">
          <w:pPr>
            <w:pStyle w:val="TOC1"/>
            <w:rPr>
              <w:rFonts w:asciiTheme="minorHAnsi" w:hAnsiTheme="minorHAnsi" w:cstheme="minorBidi"/>
              <w:noProof/>
              <w:sz w:val="22"/>
              <w:szCs w:val="22"/>
            </w:rPr>
          </w:pPr>
          <w:hyperlink w:anchor="_Toc448503673" w:history="1">
            <w:r w:rsidR="00A95405" w:rsidRPr="00E12BFD">
              <w:rPr>
                <w:rStyle w:val="Hyperlink"/>
                <w:smallCaps/>
                <w:noProof/>
              </w:rPr>
              <w:t>Definitions</w:t>
            </w:r>
            <w:r w:rsidR="00A95405">
              <w:rPr>
                <w:noProof/>
                <w:webHidden/>
              </w:rPr>
              <w:tab/>
            </w:r>
            <w:r w:rsidR="00A95405">
              <w:rPr>
                <w:noProof/>
                <w:webHidden/>
              </w:rPr>
              <w:fldChar w:fldCharType="begin"/>
            </w:r>
            <w:r w:rsidR="00A95405">
              <w:rPr>
                <w:noProof/>
                <w:webHidden/>
              </w:rPr>
              <w:instrText xml:space="preserve"> PAGEREF _Toc448503673 \h </w:instrText>
            </w:r>
            <w:r w:rsidR="00A95405">
              <w:rPr>
                <w:noProof/>
                <w:webHidden/>
              </w:rPr>
            </w:r>
            <w:r w:rsidR="00A95405">
              <w:rPr>
                <w:noProof/>
                <w:webHidden/>
              </w:rPr>
              <w:fldChar w:fldCharType="separate"/>
            </w:r>
            <w:r w:rsidR="00AB4BB7">
              <w:rPr>
                <w:noProof/>
                <w:webHidden/>
              </w:rPr>
              <w:t>3</w:t>
            </w:r>
            <w:r w:rsidR="00A95405">
              <w:rPr>
                <w:noProof/>
                <w:webHidden/>
              </w:rPr>
              <w:fldChar w:fldCharType="end"/>
            </w:r>
          </w:hyperlink>
        </w:p>
        <w:p w14:paraId="7504233E" w14:textId="5E422110" w:rsidR="00A95405" w:rsidRDefault="003D58A5" w:rsidP="00AA199A">
          <w:pPr>
            <w:pStyle w:val="TOC1"/>
            <w:rPr>
              <w:rFonts w:asciiTheme="minorHAnsi" w:hAnsiTheme="minorHAnsi" w:cstheme="minorBidi"/>
              <w:noProof/>
              <w:sz w:val="22"/>
              <w:szCs w:val="22"/>
            </w:rPr>
          </w:pPr>
          <w:hyperlink w:anchor="_Toc448503674" w:history="1">
            <w:r w:rsidR="00A95405" w:rsidRPr="00E12BFD">
              <w:rPr>
                <w:rStyle w:val="Hyperlink"/>
                <w:smallCaps/>
                <w:noProof/>
              </w:rPr>
              <w:t>Test Article</w:t>
            </w:r>
            <w:r w:rsidR="00A95405">
              <w:rPr>
                <w:noProof/>
                <w:webHidden/>
              </w:rPr>
              <w:tab/>
            </w:r>
            <w:r w:rsidR="00A82B4F">
              <w:rPr>
                <w:noProof/>
                <w:webHidden/>
              </w:rPr>
              <w:t>3</w:t>
            </w:r>
          </w:hyperlink>
        </w:p>
        <w:p w14:paraId="3AC8F8F6" w14:textId="2F0D030E" w:rsidR="00A95405" w:rsidRDefault="003D58A5" w:rsidP="00AA199A">
          <w:pPr>
            <w:pStyle w:val="TOC1"/>
            <w:rPr>
              <w:rFonts w:asciiTheme="minorHAnsi" w:hAnsiTheme="minorHAnsi" w:cstheme="minorBidi"/>
              <w:noProof/>
              <w:sz w:val="22"/>
              <w:szCs w:val="22"/>
            </w:rPr>
          </w:pPr>
          <w:hyperlink w:anchor="_Toc448503675" w:history="1">
            <w:r w:rsidR="00A95405" w:rsidRPr="00E12BFD">
              <w:rPr>
                <w:rStyle w:val="Hyperlink"/>
                <w:smallCaps/>
                <w:noProof/>
              </w:rPr>
              <w:t>Test Fuel</w:t>
            </w:r>
            <w:r w:rsidR="00A95405">
              <w:rPr>
                <w:noProof/>
                <w:webHidden/>
              </w:rPr>
              <w:tab/>
            </w:r>
            <w:r w:rsidR="00A82B4F">
              <w:rPr>
                <w:noProof/>
                <w:webHidden/>
              </w:rPr>
              <w:t>3</w:t>
            </w:r>
          </w:hyperlink>
        </w:p>
        <w:p w14:paraId="4B03BD86" w14:textId="77777777" w:rsidR="00A95405" w:rsidRDefault="003D58A5" w:rsidP="00AA199A">
          <w:pPr>
            <w:pStyle w:val="TOC1"/>
            <w:rPr>
              <w:noProof/>
            </w:rPr>
          </w:pPr>
          <w:hyperlink w:anchor="_Toc448503676" w:history="1">
            <w:r w:rsidR="00A95405" w:rsidRPr="00E12BFD">
              <w:rPr>
                <w:rStyle w:val="Hyperlink"/>
                <w:smallCaps/>
                <w:noProof/>
              </w:rPr>
              <w:t>Test Methodology</w:t>
            </w:r>
            <w:r w:rsidR="00A95405">
              <w:rPr>
                <w:noProof/>
                <w:webHidden/>
              </w:rPr>
              <w:tab/>
            </w:r>
            <w:r w:rsidR="00A95405">
              <w:rPr>
                <w:noProof/>
                <w:webHidden/>
              </w:rPr>
              <w:fldChar w:fldCharType="begin"/>
            </w:r>
            <w:r w:rsidR="00A95405">
              <w:rPr>
                <w:noProof/>
                <w:webHidden/>
              </w:rPr>
              <w:instrText xml:space="preserve"> PAGEREF _Toc448503676 \h </w:instrText>
            </w:r>
            <w:r w:rsidR="00A95405">
              <w:rPr>
                <w:noProof/>
                <w:webHidden/>
              </w:rPr>
            </w:r>
            <w:r w:rsidR="00A95405">
              <w:rPr>
                <w:noProof/>
                <w:webHidden/>
              </w:rPr>
              <w:fldChar w:fldCharType="separate"/>
            </w:r>
            <w:r w:rsidR="00AB4BB7">
              <w:rPr>
                <w:noProof/>
                <w:webHidden/>
              </w:rPr>
              <w:t>4</w:t>
            </w:r>
            <w:r w:rsidR="00A95405">
              <w:rPr>
                <w:noProof/>
                <w:webHidden/>
              </w:rPr>
              <w:fldChar w:fldCharType="end"/>
            </w:r>
          </w:hyperlink>
        </w:p>
        <w:p w14:paraId="06C2DA59" w14:textId="374FC24E" w:rsidR="00AA199A" w:rsidRDefault="003D58A5" w:rsidP="00AA199A">
          <w:pPr>
            <w:pStyle w:val="TOC1"/>
            <w:rPr>
              <w:rFonts w:asciiTheme="minorHAnsi" w:hAnsiTheme="minorHAnsi" w:cstheme="minorBidi"/>
              <w:noProof/>
              <w:sz w:val="22"/>
              <w:szCs w:val="22"/>
            </w:rPr>
          </w:pPr>
          <w:hyperlink w:anchor="_Toc452552866" w:history="1">
            <w:r w:rsidR="00AA199A" w:rsidRPr="00DF08D4">
              <w:rPr>
                <w:rStyle w:val="Hyperlink"/>
                <w:smallCaps/>
                <w:noProof/>
              </w:rPr>
              <w:t>Data Set</w:t>
            </w:r>
            <w:r w:rsidR="00AA199A">
              <w:rPr>
                <w:noProof/>
                <w:webHidden/>
              </w:rPr>
              <w:tab/>
            </w:r>
            <w:r w:rsidR="00A82B4F">
              <w:rPr>
                <w:noProof/>
                <w:webHidden/>
              </w:rPr>
              <w:t>4</w:t>
            </w:r>
          </w:hyperlink>
        </w:p>
        <w:p w14:paraId="698A9472" w14:textId="4DE1726F" w:rsidR="00A95405" w:rsidRDefault="003D58A5" w:rsidP="00AA199A">
          <w:pPr>
            <w:pStyle w:val="TOC1"/>
            <w:rPr>
              <w:rFonts w:asciiTheme="minorHAnsi" w:hAnsiTheme="minorHAnsi" w:cstheme="minorBidi"/>
              <w:noProof/>
              <w:sz w:val="22"/>
              <w:szCs w:val="22"/>
            </w:rPr>
          </w:pPr>
          <w:hyperlink w:anchor="_Toc448503677" w:history="1">
            <w:r w:rsidR="00A95405" w:rsidRPr="00E12BFD">
              <w:rPr>
                <w:rStyle w:val="Hyperlink"/>
                <w:smallCaps/>
                <w:noProof/>
              </w:rPr>
              <w:t>Results</w:t>
            </w:r>
            <w:r w:rsidR="00A95405">
              <w:rPr>
                <w:noProof/>
                <w:webHidden/>
              </w:rPr>
              <w:tab/>
            </w:r>
            <w:r w:rsidR="00A82B4F">
              <w:rPr>
                <w:noProof/>
                <w:webHidden/>
              </w:rPr>
              <w:t>5</w:t>
            </w:r>
          </w:hyperlink>
        </w:p>
        <w:p w14:paraId="046DC04B" w14:textId="45848ABA" w:rsidR="00A95405" w:rsidRDefault="003D58A5" w:rsidP="00AA199A">
          <w:pPr>
            <w:pStyle w:val="TOC1"/>
            <w:rPr>
              <w:rFonts w:asciiTheme="minorHAnsi" w:hAnsiTheme="minorHAnsi" w:cstheme="minorBidi"/>
              <w:noProof/>
              <w:sz w:val="22"/>
              <w:szCs w:val="22"/>
            </w:rPr>
          </w:pPr>
          <w:hyperlink w:anchor="_Toc448503678" w:history="1">
            <w:r w:rsidR="00A95405" w:rsidRPr="00E12BFD">
              <w:rPr>
                <w:rStyle w:val="Hyperlink"/>
                <w:smallCaps/>
                <w:noProof/>
              </w:rPr>
              <w:t>Discussion and Data Usage</w:t>
            </w:r>
            <w:r w:rsidR="00A95405">
              <w:rPr>
                <w:noProof/>
                <w:webHidden/>
              </w:rPr>
              <w:tab/>
            </w:r>
            <w:r w:rsidR="00A82B4F">
              <w:rPr>
                <w:noProof/>
                <w:webHidden/>
              </w:rPr>
              <w:t>7</w:t>
            </w:r>
          </w:hyperlink>
        </w:p>
        <w:p w14:paraId="7A49319F" w14:textId="398E38B8" w:rsidR="00626C36" w:rsidRDefault="00A000D7" w:rsidP="00626C36">
          <w:pPr>
            <w:pStyle w:val="TOC1"/>
            <w:rPr>
              <w:rFonts w:asciiTheme="minorHAnsi" w:hAnsiTheme="minorHAnsi" w:cstheme="minorBidi"/>
              <w:noProof/>
              <w:sz w:val="22"/>
              <w:szCs w:val="22"/>
            </w:rPr>
          </w:pPr>
          <w:r>
            <w:rPr>
              <w:b/>
              <w:bCs/>
              <w:noProof/>
            </w:rPr>
            <w:fldChar w:fldCharType="end"/>
          </w:r>
          <w:r w:rsidR="00626C36">
            <w:rPr>
              <w:smallCaps/>
              <w:noProof/>
            </w:rPr>
            <w:t>References</w:t>
          </w:r>
          <w:r w:rsidR="00626C36">
            <w:rPr>
              <w:noProof/>
              <w:webHidden/>
            </w:rPr>
            <w:tab/>
          </w:r>
          <w:r w:rsidR="00A82B4F">
            <w:rPr>
              <w:noProof/>
              <w:webHidden/>
            </w:rPr>
            <w:t>7</w:t>
          </w:r>
        </w:p>
        <w:p w14:paraId="130E83A8" w14:textId="054A2912" w:rsidR="00A000D7" w:rsidRDefault="003D58A5"/>
      </w:sdtContent>
    </w:sdt>
    <w:p w14:paraId="2EDD71D1" w14:textId="77777777" w:rsidR="00A365F6" w:rsidRDefault="00A365F6">
      <w:pPr>
        <w:jc w:val="left"/>
        <w:rPr>
          <w:rFonts w:eastAsiaTheme="majorEastAsia" w:cstheme="majorBidi"/>
          <w:b/>
          <w:bCs/>
          <w:szCs w:val="28"/>
          <w:u w:val="single"/>
        </w:rPr>
      </w:pPr>
      <w:r>
        <w:br w:type="page"/>
      </w:r>
    </w:p>
    <w:p w14:paraId="00641D3C" w14:textId="77777777" w:rsidR="00D71338" w:rsidRPr="00323EAE" w:rsidRDefault="00D71338" w:rsidP="00323EAE">
      <w:pPr>
        <w:pStyle w:val="Heading1"/>
        <w:rPr>
          <w:smallCaps/>
        </w:rPr>
      </w:pPr>
      <w:bookmarkStart w:id="0" w:name="_Toc448503671"/>
      <w:r w:rsidRPr="00323EAE">
        <w:rPr>
          <w:smallCaps/>
        </w:rPr>
        <w:lastRenderedPageBreak/>
        <w:t>Purpose of Test</w:t>
      </w:r>
      <w:bookmarkEnd w:id="0"/>
    </w:p>
    <w:p w14:paraId="1BC22868" w14:textId="575A4741" w:rsidR="0075388E" w:rsidRDefault="00D71338" w:rsidP="00A66D9A">
      <w:r w:rsidRPr="009B5346">
        <w:t>The purpose of this test</w:t>
      </w:r>
      <w:r w:rsidR="0030468E">
        <w:t>ing</w:t>
      </w:r>
      <w:r w:rsidRPr="009B5346">
        <w:t xml:space="preserve"> is to </w:t>
      </w:r>
      <w:r w:rsidR="00A92F3D">
        <w:t xml:space="preserve">characterize </w:t>
      </w:r>
      <w:r w:rsidR="000E3DDB">
        <w:t xml:space="preserve">the </w:t>
      </w:r>
      <w:r w:rsidR="00A92F3D">
        <w:t>performance</w:t>
      </w:r>
      <w:r w:rsidR="000E3DDB">
        <w:t xml:space="preserve"> of a 2013 </w:t>
      </w:r>
      <w:r w:rsidR="00585D1D">
        <w:t>Chevrolet</w:t>
      </w:r>
      <w:r w:rsidR="002C19D7">
        <w:t xml:space="preserve"> 2.5L GDI </w:t>
      </w:r>
      <w:proofErr w:type="spellStart"/>
      <w:r w:rsidR="00015566">
        <w:rPr>
          <w:color w:val="000000"/>
        </w:rPr>
        <w:t>Ecotec</w:t>
      </w:r>
      <w:proofErr w:type="spellEnd"/>
      <w:r w:rsidR="00492CF5" w:rsidRPr="00492CF5">
        <w:rPr>
          <w:color w:val="000000"/>
        </w:rPr>
        <w:t xml:space="preserve"> </w:t>
      </w:r>
      <w:r w:rsidR="000E3DDB">
        <w:t>engine</w:t>
      </w:r>
      <w:r w:rsidR="0075388E">
        <w:t>, in particular to generate fuel map</w:t>
      </w:r>
      <w:r w:rsidR="0030468E">
        <w:t xml:space="preserve"> and peak torque</w:t>
      </w:r>
      <w:r w:rsidR="0075388E">
        <w:t xml:space="preserve"> data that may be used in the ALPHA</w:t>
      </w:r>
      <w:r w:rsidR="00A4535E">
        <w:t xml:space="preserve"> (Advanced Light-Duty Powertrain &amp; Hybrid Analysis)</w:t>
      </w:r>
      <w:r w:rsidR="0075388E">
        <w:t xml:space="preserve"> model.</w:t>
      </w:r>
      <w:r w:rsidR="00E75E1C">
        <w:t xml:space="preserve"> </w:t>
      </w:r>
    </w:p>
    <w:p w14:paraId="0294CFF4" w14:textId="2A7A3BC7" w:rsidR="00F34DD6" w:rsidRDefault="00F34DD6" w:rsidP="00A66D9A"/>
    <w:p w14:paraId="2E541AAF" w14:textId="77777777" w:rsidR="000B2DAA" w:rsidRDefault="000B2DAA" w:rsidP="00A66D9A"/>
    <w:p w14:paraId="4B898A22" w14:textId="77777777" w:rsidR="006D5409" w:rsidRPr="00323EAE" w:rsidRDefault="000A285B" w:rsidP="00323EAE">
      <w:pPr>
        <w:pStyle w:val="Heading1"/>
        <w:rPr>
          <w:smallCaps/>
        </w:rPr>
      </w:pPr>
      <w:bookmarkStart w:id="1" w:name="_Toc448503673"/>
      <w:r w:rsidRPr="00323EAE">
        <w:rPr>
          <w:smallCaps/>
        </w:rPr>
        <w:t>Definitions</w:t>
      </w:r>
      <w:bookmarkEnd w:id="1"/>
    </w:p>
    <w:tbl>
      <w:tblPr>
        <w:tblStyle w:val="TableGrid"/>
        <w:tblW w:w="96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15" w:type="dxa"/>
          <w:bottom w:w="144" w:type="dxa"/>
          <w:right w:w="115" w:type="dxa"/>
        </w:tblCellMar>
        <w:tblLook w:val="04A0" w:firstRow="1" w:lastRow="0" w:firstColumn="1" w:lastColumn="0" w:noHBand="0" w:noVBand="1"/>
      </w:tblPr>
      <w:tblGrid>
        <w:gridCol w:w="1710"/>
        <w:gridCol w:w="7974"/>
      </w:tblGrid>
      <w:tr w:rsidR="00792A49" w:rsidRPr="009B5346" w14:paraId="6139920F" w14:textId="77777777" w:rsidTr="002C19D7">
        <w:tc>
          <w:tcPr>
            <w:tcW w:w="1710" w:type="dxa"/>
            <w:vAlign w:val="center"/>
          </w:tcPr>
          <w:p w14:paraId="7685080D" w14:textId="58022E11" w:rsidR="00CF059C" w:rsidRDefault="007D07CE" w:rsidP="00CF059C">
            <w:r>
              <w:t>Fuel map</w:t>
            </w:r>
          </w:p>
        </w:tc>
        <w:tc>
          <w:tcPr>
            <w:tcW w:w="7974" w:type="dxa"/>
            <w:vAlign w:val="center"/>
          </w:tcPr>
          <w:p w14:paraId="6892C26C" w14:textId="7158FEE3" w:rsidR="00CF059C" w:rsidRDefault="00792A49" w:rsidP="00CF059C">
            <w:r w:rsidRPr="009B5346">
              <w:t xml:space="preserve">Engine operating map that displays contours of brake specific fuel consumption (in g/kWh) on a grid of engine speeds (in </w:t>
            </w:r>
            <w:r w:rsidR="00EA01B6">
              <w:t>RPM) and engine torques (in Nm)</w:t>
            </w:r>
          </w:p>
        </w:tc>
      </w:tr>
      <w:tr w:rsidR="00EA01B6" w:rsidRPr="009B5346" w14:paraId="35C8A8BB" w14:textId="77777777" w:rsidTr="002C19D7">
        <w:trPr>
          <w:trHeight w:val="432"/>
        </w:trPr>
        <w:tc>
          <w:tcPr>
            <w:tcW w:w="1710" w:type="dxa"/>
            <w:vAlign w:val="center"/>
          </w:tcPr>
          <w:p w14:paraId="1AF75040" w14:textId="6DFDE67F" w:rsidR="00EA01B6" w:rsidRDefault="00EA01B6" w:rsidP="00CF059C">
            <w:r>
              <w:t>WOT</w:t>
            </w:r>
          </w:p>
        </w:tc>
        <w:tc>
          <w:tcPr>
            <w:tcW w:w="7974" w:type="dxa"/>
            <w:vAlign w:val="center"/>
          </w:tcPr>
          <w:p w14:paraId="1CCE6A17" w14:textId="22DCC811" w:rsidR="00EA01B6" w:rsidRPr="009B5346" w:rsidRDefault="00EA01B6" w:rsidP="002F7BAF">
            <w:r>
              <w:t xml:space="preserve">Wide </w:t>
            </w:r>
            <w:r w:rsidR="002F7BAF">
              <w:t>O</w:t>
            </w:r>
            <w:r>
              <w:t xml:space="preserve">pen </w:t>
            </w:r>
            <w:r w:rsidR="002F7BAF">
              <w:t>T</w:t>
            </w:r>
            <w:r>
              <w:t>hrottle</w:t>
            </w:r>
          </w:p>
        </w:tc>
      </w:tr>
      <w:tr w:rsidR="002A6E5D" w:rsidRPr="009B5346" w14:paraId="4A63D4AE" w14:textId="77777777" w:rsidTr="002C19D7">
        <w:trPr>
          <w:trHeight w:val="432"/>
        </w:trPr>
        <w:tc>
          <w:tcPr>
            <w:tcW w:w="1710" w:type="dxa"/>
            <w:vAlign w:val="center"/>
          </w:tcPr>
          <w:p w14:paraId="7A8548B7" w14:textId="72E2FE9C" w:rsidR="002A6E5D" w:rsidRDefault="002A6E5D" w:rsidP="00CF059C">
            <w:r>
              <w:t>LHV</w:t>
            </w:r>
          </w:p>
        </w:tc>
        <w:tc>
          <w:tcPr>
            <w:tcW w:w="7974" w:type="dxa"/>
            <w:vAlign w:val="center"/>
          </w:tcPr>
          <w:p w14:paraId="6643997A" w14:textId="094E99FD" w:rsidR="002A6E5D" w:rsidRDefault="002A6E5D" w:rsidP="00CF059C">
            <w:r>
              <w:t>Lower Heating Value</w:t>
            </w:r>
          </w:p>
        </w:tc>
      </w:tr>
    </w:tbl>
    <w:p w14:paraId="55706B9B" w14:textId="5B288F1B" w:rsidR="00EC18FF" w:rsidRDefault="00EC18FF">
      <w:pPr>
        <w:jc w:val="left"/>
        <w:rPr>
          <w:rFonts w:eastAsiaTheme="majorEastAsia" w:cstheme="majorBidi"/>
          <w:b/>
          <w:bCs/>
          <w:smallCaps/>
          <w:szCs w:val="28"/>
          <w:u w:val="single"/>
        </w:rPr>
      </w:pPr>
      <w:bookmarkStart w:id="2" w:name="_Toc448503674"/>
    </w:p>
    <w:p w14:paraId="3E06DBCC" w14:textId="77777777" w:rsidR="000B2DAA" w:rsidRDefault="000B2DAA">
      <w:pPr>
        <w:jc w:val="left"/>
        <w:rPr>
          <w:rFonts w:eastAsiaTheme="majorEastAsia" w:cstheme="majorBidi"/>
          <w:b/>
          <w:bCs/>
          <w:smallCaps/>
          <w:szCs w:val="28"/>
          <w:u w:val="single"/>
        </w:rPr>
      </w:pPr>
    </w:p>
    <w:p w14:paraId="2BC9DE7A" w14:textId="5BE2A081" w:rsidR="00DC6DFC" w:rsidRPr="00323EAE" w:rsidRDefault="00DC6DFC" w:rsidP="00323EAE">
      <w:pPr>
        <w:pStyle w:val="Heading1"/>
        <w:rPr>
          <w:smallCaps/>
        </w:rPr>
      </w:pPr>
      <w:r w:rsidRPr="00323EAE">
        <w:rPr>
          <w:smallCaps/>
        </w:rPr>
        <w:t>Test Article</w:t>
      </w:r>
      <w:bookmarkEnd w:id="2"/>
    </w:p>
    <w:p w14:paraId="7A68B0C7" w14:textId="3A774619" w:rsidR="00CF059C" w:rsidRDefault="002E05AE" w:rsidP="000424BA">
      <w:r w:rsidRPr="009B5346">
        <w:t xml:space="preserve">The engine used in this project </w:t>
      </w:r>
      <w:r w:rsidR="000424BA">
        <w:t>wa</w:t>
      </w:r>
      <w:r w:rsidR="0030468E">
        <w:t xml:space="preserve">s a </w:t>
      </w:r>
      <w:r w:rsidR="00585D1D">
        <w:t>Chevrolet</w:t>
      </w:r>
      <w:r w:rsidR="000B2DAA">
        <w:t xml:space="preserve"> </w:t>
      </w:r>
      <w:r w:rsidR="0030468E">
        <w:t xml:space="preserve">2.5L </w:t>
      </w:r>
      <w:proofErr w:type="spellStart"/>
      <w:r w:rsidR="0030468E">
        <w:rPr>
          <w:color w:val="000000"/>
        </w:rPr>
        <w:t>Ecotec</w:t>
      </w:r>
      <w:proofErr w:type="spellEnd"/>
      <w:r w:rsidR="0030468E">
        <w:rPr>
          <w:color w:val="000000"/>
        </w:rPr>
        <w:t xml:space="preserve"> GDI</w:t>
      </w:r>
      <w:r w:rsidR="0030468E" w:rsidRPr="00492CF5">
        <w:rPr>
          <w:color w:val="000000"/>
        </w:rPr>
        <w:t xml:space="preserve"> </w:t>
      </w:r>
      <w:r w:rsidR="0030468E">
        <w:t xml:space="preserve">engine </w:t>
      </w:r>
      <w:r w:rsidR="00EC18FF">
        <w:t xml:space="preserve">from a 2013 Chevrolet Malibu 2.5L, VIN </w:t>
      </w:r>
      <w:r w:rsidR="00EC18FF" w:rsidRPr="0050689E">
        <w:t>1G11B5SA2DF147935</w:t>
      </w:r>
      <w:r w:rsidRPr="009B5346">
        <w:t>.</w:t>
      </w:r>
      <w:r w:rsidR="00E75E1C">
        <w:t xml:space="preserve">  </w:t>
      </w:r>
      <w:r w:rsidR="00BF4924">
        <w:t>The engine wa</w:t>
      </w:r>
      <w:r w:rsidR="00BF4924" w:rsidRPr="009B5346">
        <w:t xml:space="preserve">s tethered to </w:t>
      </w:r>
      <w:r w:rsidR="00BF4924">
        <w:t>a</w:t>
      </w:r>
      <w:r w:rsidR="00BF4924" w:rsidRPr="009B5346">
        <w:t xml:space="preserve"> vehicle</w:t>
      </w:r>
      <w:r w:rsidR="00BF4924">
        <w:t xml:space="preserve"> located</w:t>
      </w:r>
      <w:r w:rsidR="00BF4924" w:rsidRPr="009B5346">
        <w:t xml:space="preserve"> outside of the test cell</w:t>
      </w:r>
      <w:r w:rsidR="00BF4924">
        <w:t xml:space="preserve"> to make use of the stock engine and vehicle controllers</w:t>
      </w:r>
      <w:r w:rsidR="00BF4924" w:rsidRPr="009B5346">
        <w:t>.</w:t>
      </w:r>
      <w:r w:rsidR="00BF4924">
        <w:t xml:space="preserve">  </w:t>
      </w:r>
      <w:r w:rsidR="00066B70" w:rsidRPr="009B5346">
        <w:t>Table 1</w:t>
      </w:r>
      <w:r w:rsidRPr="009B5346">
        <w:t xml:space="preserve"> summarizes information that identifies the system used in this test program. </w:t>
      </w:r>
    </w:p>
    <w:p w14:paraId="1D52C6EB" w14:textId="77777777" w:rsidR="000424BA" w:rsidRPr="000735EB" w:rsidRDefault="000424BA" w:rsidP="000424BA">
      <w:pPr>
        <w:rPr>
          <w:sz w:val="8"/>
          <w:szCs w:val="16"/>
        </w:rPr>
      </w:pPr>
    </w:p>
    <w:p w14:paraId="27E0B487" w14:textId="77777777" w:rsidR="007B2441" w:rsidRDefault="007B2441" w:rsidP="007B2441"/>
    <w:p w14:paraId="727A55E3" w14:textId="77777777" w:rsidR="007B2441" w:rsidRPr="00E971E1" w:rsidRDefault="007B2441" w:rsidP="00E84FF8">
      <w:pPr>
        <w:keepNext/>
        <w:spacing w:after="120"/>
        <w:ind w:firstLine="187"/>
        <w:jc w:val="center"/>
        <w:rPr>
          <w:b/>
          <w:i/>
        </w:rPr>
      </w:pPr>
      <w:r w:rsidRPr="00E971E1">
        <w:rPr>
          <w:b/>
        </w:rPr>
        <w:t>Table 1: Summary of Vehicle and Engine Identification Information</w:t>
      </w:r>
    </w:p>
    <w:tbl>
      <w:tblPr>
        <w:tblStyle w:val="TableGrid"/>
        <w:tblW w:w="0" w:type="auto"/>
        <w:jc w:val="center"/>
        <w:tblLook w:val="04A0" w:firstRow="1" w:lastRow="0" w:firstColumn="1" w:lastColumn="0" w:noHBand="0" w:noVBand="1"/>
      </w:tblPr>
      <w:tblGrid>
        <w:gridCol w:w="3775"/>
        <w:gridCol w:w="5575"/>
      </w:tblGrid>
      <w:tr w:rsidR="007B2441" w:rsidRPr="00017704" w14:paraId="7714B931" w14:textId="77777777" w:rsidTr="00C06D29">
        <w:trPr>
          <w:trHeight w:val="323"/>
          <w:jc w:val="center"/>
        </w:trPr>
        <w:tc>
          <w:tcPr>
            <w:tcW w:w="3775" w:type="dxa"/>
            <w:shd w:val="clear" w:color="auto" w:fill="D9D9D9" w:themeFill="background1" w:themeFillShade="D9"/>
            <w:vAlign w:val="center"/>
          </w:tcPr>
          <w:p w14:paraId="5A3DE42B" w14:textId="77777777" w:rsidR="007B2441" w:rsidRPr="00017704" w:rsidRDefault="007B2441" w:rsidP="00C06D29">
            <w:pPr>
              <w:keepNext/>
            </w:pPr>
            <w:r w:rsidRPr="00017704">
              <w:t>Vehicle (MY, Make, Model)</w:t>
            </w:r>
          </w:p>
        </w:tc>
        <w:tc>
          <w:tcPr>
            <w:tcW w:w="5575" w:type="dxa"/>
            <w:vAlign w:val="center"/>
          </w:tcPr>
          <w:p w14:paraId="13672575" w14:textId="1AE02603" w:rsidR="007B2441" w:rsidRPr="00017704" w:rsidRDefault="007B2441" w:rsidP="00C06D29">
            <w:pPr>
              <w:keepNext/>
            </w:pPr>
            <w:r w:rsidRPr="00017704">
              <w:t>201</w:t>
            </w:r>
            <w:r>
              <w:t>3</w:t>
            </w:r>
            <w:r w:rsidRPr="00017704">
              <w:t xml:space="preserve"> </w:t>
            </w:r>
            <w:r>
              <w:t>Chevrolet Malibu</w:t>
            </w:r>
          </w:p>
        </w:tc>
      </w:tr>
      <w:tr w:rsidR="007B2441" w:rsidRPr="00017704" w14:paraId="4133A580" w14:textId="77777777" w:rsidTr="00C06D29">
        <w:trPr>
          <w:trHeight w:val="350"/>
          <w:jc w:val="center"/>
        </w:trPr>
        <w:tc>
          <w:tcPr>
            <w:tcW w:w="3775" w:type="dxa"/>
            <w:shd w:val="clear" w:color="auto" w:fill="D9D9D9" w:themeFill="background1" w:themeFillShade="D9"/>
            <w:vAlign w:val="center"/>
          </w:tcPr>
          <w:p w14:paraId="711175C6" w14:textId="77777777" w:rsidR="007B2441" w:rsidRPr="00017704" w:rsidRDefault="007B2441" w:rsidP="00C06D29">
            <w:pPr>
              <w:keepNext/>
            </w:pPr>
            <w:r w:rsidRPr="00017704">
              <w:t>V</w:t>
            </w:r>
            <w:r>
              <w:t xml:space="preserve">ehicle </w:t>
            </w:r>
            <w:r w:rsidRPr="00017704">
              <w:t>I</w:t>
            </w:r>
            <w:r>
              <w:t xml:space="preserve">dentification </w:t>
            </w:r>
            <w:r w:rsidRPr="00017704">
              <w:t>N</w:t>
            </w:r>
            <w:r>
              <w:t>umber</w:t>
            </w:r>
          </w:p>
        </w:tc>
        <w:tc>
          <w:tcPr>
            <w:tcW w:w="5575" w:type="dxa"/>
            <w:vAlign w:val="center"/>
          </w:tcPr>
          <w:p w14:paraId="45E01933" w14:textId="0FEC5912" w:rsidR="007B2441" w:rsidRPr="00017704" w:rsidRDefault="007B2441" w:rsidP="00C06D29">
            <w:pPr>
              <w:keepNext/>
            </w:pPr>
            <w:r w:rsidRPr="0050689E">
              <w:t>1G11B5SA2DF147935</w:t>
            </w:r>
          </w:p>
        </w:tc>
      </w:tr>
      <w:tr w:rsidR="007B2441" w:rsidRPr="00017704" w14:paraId="63EE5D94" w14:textId="77777777" w:rsidTr="00C06D29">
        <w:trPr>
          <w:trHeight w:val="350"/>
          <w:jc w:val="center"/>
        </w:trPr>
        <w:tc>
          <w:tcPr>
            <w:tcW w:w="3775" w:type="dxa"/>
            <w:shd w:val="clear" w:color="auto" w:fill="D9D9D9" w:themeFill="background1" w:themeFillShade="D9"/>
            <w:vAlign w:val="center"/>
          </w:tcPr>
          <w:p w14:paraId="7560EF85" w14:textId="77777777" w:rsidR="007B2441" w:rsidRPr="00017704" w:rsidRDefault="007B2441" w:rsidP="007B2441">
            <w:pPr>
              <w:keepNext/>
            </w:pPr>
            <w:r w:rsidRPr="00017704">
              <w:t>Engine (displacement, name)</w:t>
            </w:r>
          </w:p>
        </w:tc>
        <w:tc>
          <w:tcPr>
            <w:tcW w:w="5575" w:type="dxa"/>
          </w:tcPr>
          <w:p w14:paraId="22D1C139" w14:textId="2B066EF6" w:rsidR="007B2441" w:rsidRPr="00017704" w:rsidRDefault="007B2441" w:rsidP="007B2441">
            <w:pPr>
              <w:keepNext/>
            </w:pPr>
            <w:proofErr w:type="spellStart"/>
            <w:r>
              <w:t>Ecotec</w:t>
            </w:r>
            <w:proofErr w:type="spellEnd"/>
            <w:r>
              <w:t xml:space="preserve"> 2.5</w:t>
            </w:r>
            <w:r w:rsidRPr="00017704">
              <w:t>L</w:t>
            </w:r>
            <w:r>
              <w:t xml:space="preserve"> DOHC</w:t>
            </w:r>
            <w:r w:rsidRPr="00017704">
              <w:t xml:space="preserve"> </w:t>
            </w:r>
            <w:r>
              <w:rPr>
                <w:color w:val="000000"/>
              </w:rPr>
              <w:t>I4 VVT DI</w:t>
            </w:r>
          </w:p>
        </w:tc>
      </w:tr>
      <w:tr w:rsidR="007B2441" w:rsidRPr="00017704" w14:paraId="4658C202" w14:textId="77777777" w:rsidTr="00C06D29">
        <w:trPr>
          <w:trHeight w:val="350"/>
          <w:jc w:val="center"/>
        </w:trPr>
        <w:tc>
          <w:tcPr>
            <w:tcW w:w="3775" w:type="dxa"/>
            <w:shd w:val="clear" w:color="auto" w:fill="D9D9D9" w:themeFill="background1" w:themeFillShade="D9"/>
            <w:vAlign w:val="center"/>
          </w:tcPr>
          <w:p w14:paraId="4A88E79B" w14:textId="77777777" w:rsidR="007B2441" w:rsidRPr="00017704" w:rsidRDefault="007B2441" w:rsidP="007B2441">
            <w:pPr>
              <w:keepNext/>
            </w:pPr>
            <w:r w:rsidRPr="00017704">
              <w:t>Rated Power</w:t>
            </w:r>
          </w:p>
        </w:tc>
        <w:tc>
          <w:tcPr>
            <w:tcW w:w="5575" w:type="dxa"/>
          </w:tcPr>
          <w:p w14:paraId="012A1448" w14:textId="1B191B10" w:rsidR="007B2441" w:rsidRPr="00017704" w:rsidRDefault="007B2441" w:rsidP="007B2441">
            <w:pPr>
              <w:keepNext/>
            </w:pPr>
            <w:r>
              <w:t xml:space="preserve">197 </w:t>
            </w:r>
            <w:proofErr w:type="spellStart"/>
            <w:r>
              <w:t>h</w:t>
            </w:r>
            <w:r w:rsidRPr="00017704">
              <w:t>p</w:t>
            </w:r>
            <w:proofErr w:type="spellEnd"/>
            <w:r w:rsidRPr="00017704">
              <w:t xml:space="preserve"> @ </w:t>
            </w:r>
            <w:r>
              <w:t>6300</w:t>
            </w:r>
            <w:r w:rsidRPr="00017704">
              <w:t xml:space="preserve"> RPM</w:t>
            </w:r>
          </w:p>
        </w:tc>
      </w:tr>
      <w:tr w:rsidR="007B2441" w:rsidRPr="00017704" w14:paraId="4FEAF0FE" w14:textId="77777777" w:rsidTr="00C06D29">
        <w:trPr>
          <w:trHeight w:val="350"/>
          <w:jc w:val="center"/>
        </w:trPr>
        <w:tc>
          <w:tcPr>
            <w:tcW w:w="3775" w:type="dxa"/>
            <w:shd w:val="clear" w:color="auto" w:fill="D9D9D9" w:themeFill="background1" w:themeFillShade="D9"/>
            <w:vAlign w:val="center"/>
          </w:tcPr>
          <w:p w14:paraId="561794E0" w14:textId="77777777" w:rsidR="007B2441" w:rsidRPr="00017704" w:rsidRDefault="007B2441" w:rsidP="007B2441">
            <w:pPr>
              <w:keepNext/>
            </w:pPr>
            <w:r w:rsidRPr="00017704">
              <w:t>Rated Torque</w:t>
            </w:r>
          </w:p>
        </w:tc>
        <w:tc>
          <w:tcPr>
            <w:tcW w:w="5575" w:type="dxa"/>
            <w:shd w:val="clear" w:color="auto" w:fill="auto"/>
          </w:tcPr>
          <w:p w14:paraId="61B74BFC" w14:textId="62D15110" w:rsidR="007B2441" w:rsidRPr="00017704" w:rsidRDefault="007B2441" w:rsidP="007B2441">
            <w:pPr>
              <w:keepNext/>
            </w:pPr>
            <w:r>
              <w:t>191 lb-ft</w:t>
            </w:r>
            <w:r w:rsidRPr="00017704">
              <w:t xml:space="preserve"> @ </w:t>
            </w:r>
            <w:r>
              <w:t>4400</w:t>
            </w:r>
            <w:r w:rsidRPr="00017704">
              <w:t xml:space="preserve"> RPM</w:t>
            </w:r>
          </w:p>
        </w:tc>
      </w:tr>
      <w:tr w:rsidR="007B2441" w:rsidRPr="00017704" w14:paraId="3684094C" w14:textId="77777777" w:rsidTr="00C06D29">
        <w:trPr>
          <w:trHeight w:val="350"/>
          <w:jc w:val="center"/>
        </w:trPr>
        <w:tc>
          <w:tcPr>
            <w:tcW w:w="3775" w:type="dxa"/>
            <w:shd w:val="clear" w:color="auto" w:fill="D9D9D9" w:themeFill="background1" w:themeFillShade="D9"/>
            <w:vAlign w:val="center"/>
          </w:tcPr>
          <w:p w14:paraId="032C1013" w14:textId="77777777" w:rsidR="007B2441" w:rsidRPr="00017704" w:rsidRDefault="007B2441" w:rsidP="007B2441">
            <w:pPr>
              <w:keepNext/>
            </w:pPr>
            <w:r>
              <w:t xml:space="preserve">Recommended </w:t>
            </w:r>
            <w:r w:rsidRPr="00017704">
              <w:t xml:space="preserve">Fuel </w:t>
            </w:r>
          </w:p>
        </w:tc>
        <w:tc>
          <w:tcPr>
            <w:tcW w:w="5575" w:type="dxa"/>
            <w:shd w:val="clear" w:color="auto" w:fill="auto"/>
            <w:vAlign w:val="center"/>
          </w:tcPr>
          <w:p w14:paraId="4C716D89" w14:textId="43D5B5D2" w:rsidR="007B2441" w:rsidRPr="00017704" w:rsidRDefault="007B2441" w:rsidP="007B2441">
            <w:pPr>
              <w:keepNext/>
            </w:pPr>
            <w:r>
              <w:t>Regular Unleaded</w:t>
            </w:r>
            <w:r w:rsidRPr="00F83C87">
              <w:t xml:space="preserve"> </w:t>
            </w:r>
          </w:p>
        </w:tc>
      </w:tr>
      <w:tr w:rsidR="007B2441" w:rsidRPr="00017704" w14:paraId="25FD64D4" w14:textId="77777777" w:rsidTr="00C06D29">
        <w:trPr>
          <w:jc w:val="center"/>
        </w:trPr>
        <w:tc>
          <w:tcPr>
            <w:tcW w:w="3775" w:type="dxa"/>
            <w:shd w:val="clear" w:color="auto" w:fill="D9D9D9" w:themeFill="background1" w:themeFillShade="D9"/>
            <w:vAlign w:val="center"/>
          </w:tcPr>
          <w:p w14:paraId="02658201" w14:textId="77777777" w:rsidR="007B2441" w:rsidRPr="00017704" w:rsidRDefault="007B2441" w:rsidP="007B2441">
            <w:pPr>
              <w:keepNext/>
              <w:jc w:val="left"/>
            </w:pPr>
            <w:r>
              <w:t>Engine F</w:t>
            </w:r>
            <w:r w:rsidRPr="00017704">
              <w:t xml:space="preserve">eatures of </w:t>
            </w:r>
            <w:r>
              <w:t>I</w:t>
            </w:r>
            <w:r w:rsidRPr="00017704">
              <w:t>nterest for MTE</w:t>
            </w:r>
          </w:p>
        </w:tc>
        <w:tc>
          <w:tcPr>
            <w:tcW w:w="5575" w:type="dxa"/>
            <w:vAlign w:val="center"/>
          </w:tcPr>
          <w:p w14:paraId="0B39083B" w14:textId="559EFFB5" w:rsidR="007B2441" w:rsidRPr="00017704" w:rsidRDefault="00343B37" w:rsidP="00A708DD">
            <w:pPr>
              <w:keepNext/>
            </w:pPr>
            <w:r>
              <w:t xml:space="preserve">Continuously variable valve timing, </w:t>
            </w:r>
            <w:r w:rsidR="00A708DD">
              <w:t>h</w:t>
            </w:r>
            <w:r>
              <w:t>i</w:t>
            </w:r>
            <w:r w:rsidR="007B2441">
              <w:t>g</w:t>
            </w:r>
            <w:r>
              <w:t>h</w:t>
            </w:r>
            <w:r w:rsidR="007B2441">
              <w:t xml:space="preserve">-pressure direct injection, </w:t>
            </w:r>
            <w:r w:rsidR="00A708DD">
              <w:t>electronic throttle control, coil-on-plug and 11.3:1 compression ratio</w:t>
            </w:r>
          </w:p>
        </w:tc>
      </w:tr>
    </w:tbl>
    <w:p w14:paraId="0511D5A1" w14:textId="77777777" w:rsidR="007B2441" w:rsidRDefault="007B2441" w:rsidP="007B2441"/>
    <w:p w14:paraId="53086C21" w14:textId="77777777" w:rsidR="00BF4924" w:rsidRPr="0001007F" w:rsidRDefault="00BF4924" w:rsidP="000424BA"/>
    <w:p w14:paraId="0B3FA482" w14:textId="76C0BD55" w:rsidR="00BB5515" w:rsidRPr="00323EAE" w:rsidRDefault="00BB5515" w:rsidP="00BB5515">
      <w:pPr>
        <w:pStyle w:val="Heading1"/>
        <w:rPr>
          <w:smallCaps/>
        </w:rPr>
      </w:pPr>
      <w:bookmarkStart w:id="3" w:name="_Toc448503675"/>
      <w:r w:rsidRPr="00323EAE">
        <w:rPr>
          <w:smallCaps/>
        </w:rPr>
        <w:t xml:space="preserve">Test </w:t>
      </w:r>
      <w:r>
        <w:rPr>
          <w:smallCaps/>
        </w:rPr>
        <w:t>Fuel</w:t>
      </w:r>
      <w:bookmarkEnd w:id="3"/>
    </w:p>
    <w:p w14:paraId="0604BCE4" w14:textId="042982DD" w:rsidR="00357E18" w:rsidRDefault="00237EBD" w:rsidP="00357E18">
      <w:r w:rsidRPr="00E44299">
        <w:t xml:space="preserve">This test program </w:t>
      </w:r>
      <w:r w:rsidR="000F2DB9">
        <w:t>used</w:t>
      </w:r>
      <w:r w:rsidR="00B047FE">
        <w:t xml:space="preserve"> regular </w:t>
      </w:r>
      <w:r w:rsidR="000F2DB9">
        <w:t xml:space="preserve">E10 </w:t>
      </w:r>
      <w:r w:rsidR="0087188B">
        <w:t>fuel</w:t>
      </w:r>
      <w:r w:rsidR="000F2DB9">
        <w:t xml:space="preserve"> consistent with the manufacturer’s recommended fuel.  </w:t>
      </w:r>
      <w:r w:rsidR="00A81ED9" w:rsidRPr="00A81ED9">
        <w:t xml:space="preserve">The properties of the fuel used to test </w:t>
      </w:r>
      <w:r w:rsidR="0084057C">
        <w:t>the engine are listed in Table 2</w:t>
      </w:r>
      <w:r w:rsidR="00357E18">
        <w:t>.</w:t>
      </w:r>
    </w:p>
    <w:p w14:paraId="4EF39AE9" w14:textId="77777777" w:rsidR="00357E18" w:rsidRDefault="00357E18" w:rsidP="00357E18"/>
    <w:p w14:paraId="7ECF2774" w14:textId="5AC3EA77" w:rsidR="00357E18" w:rsidRPr="008862BB" w:rsidRDefault="0084057C" w:rsidP="00E84FF8">
      <w:pPr>
        <w:spacing w:after="120"/>
        <w:jc w:val="center"/>
        <w:rPr>
          <w:b/>
        </w:rPr>
      </w:pPr>
      <w:r>
        <w:rPr>
          <w:b/>
        </w:rPr>
        <w:lastRenderedPageBreak/>
        <w:t>Table 2</w:t>
      </w:r>
      <w:r w:rsidR="00357E18" w:rsidRPr="00E971E1">
        <w:rPr>
          <w:b/>
        </w:rPr>
        <w:t xml:space="preserve">: </w:t>
      </w:r>
      <w:r w:rsidR="00357E18">
        <w:rPr>
          <w:b/>
        </w:rPr>
        <w:t>Engine Test Fuel Properties</w:t>
      </w:r>
    </w:p>
    <w:tbl>
      <w:tblPr>
        <w:tblStyle w:val="TableGrid"/>
        <w:tblW w:w="0" w:type="auto"/>
        <w:jc w:val="center"/>
        <w:tblLook w:val="04A0" w:firstRow="1" w:lastRow="0" w:firstColumn="1" w:lastColumn="0" w:noHBand="0" w:noVBand="1"/>
      </w:tblPr>
      <w:tblGrid>
        <w:gridCol w:w="3325"/>
        <w:gridCol w:w="5310"/>
      </w:tblGrid>
      <w:tr w:rsidR="00357E18" w:rsidRPr="00017704" w14:paraId="323C177F" w14:textId="77777777" w:rsidTr="00E84FF8">
        <w:trPr>
          <w:trHeight w:val="288"/>
          <w:jc w:val="center"/>
        </w:trPr>
        <w:tc>
          <w:tcPr>
            <w:tcW w:w="3325" w:type="dxa"/>
            <w:shd w:val="clear" w:color="auto" w:fill="D9D9D9" w:themeFill="background1" w:themeFillShade="D9"/>
            <w:vAlign w:val="center"/>
          </w:tcPr>
          <w:p w14:paraId="6C2988EB" w14:textId="069488BF" w:rsidR="00357E18" w:rsidRPr="001C30E7" w:rsidRDefault="00357E18" w:rsidP="007F7BDD">
            <w:pPr>
              <w:keepNext/>
              <w:jc w:val="left"/>
            </w:pPr>
            <w:r>
              <w:t>Fuel Type</w:t>
            </w:r>
          </w:p>
        </w:tc>
        <w:tc>
          <w:tcPr>
            <w:tcW w:w="5310" w:type="dxa"/>
            <w:shd w:val="clear" w:color="auto" w:fill="auto"/>
            <w:vAlign w:val="center"/>
          </w:tcPr>
          <w:p w14:paraId="1076A246" w14:textId="1717682F" w:rsidR="00357E18" w:rsidRPr="001C30E7" w:rsidRDefault="00023198" w:rsidP="00535403">
            <w:pPr>
              <w:keepNext/>
              <w:spacing w:line="276" w:lineRule="auto"/>
              <w:jc w:val="left"/>
            </w:pPr>
            <w:r>
              <w:t>Regular</w:t>
            </w:r>
            <w:r w:rsidR="007F7BDD">
              <w:t xml:space="preserve"> E10 Gasoline</w:t>
            </w:r>
          </w:p>
        </w:tc>
      </w:tr>
      <w:tr w:rsidR="00357E18" w:rsidRPr="00017704" w14:paraId="412B5432" w14:textId="77777777" w:rsidTr="00E84FF8">
        <w:trPr>
          <w:trHeight w:val="288"/>
          <w:jc w:val="center"/>
        </w:trPr>
        <w:tc>
          <w:tcPr>
            <w:tcW w:w="3325" w:type="dxa"/>
            <w:shd w:val="clear" w:color="auto" w:fill="D9D9D9" w:themeFill="background1" w:themeFillShade="D9"/>
            <w:vAlign w:val="center"/>
          </w:tcPr>
          <w:p w14:paraId="465E223A" w14:textId="7F4C3A8A" w:rsidR="00357E18" w:rsidRPr="001C30E7" w:rsidRDefault="00357E18" w:rsidP="007F7BDD">
            <w:pPr>
              <w:keepNext/>
              <w:jc w:val="left"/>
            </w:pPr>
            <w:r>
              <w:t>Fuel Density</w:t>
            </w:r>
          </w:p>
        </w:tc>
        <w:tc>
          <w:tcPr>
            <w:tcW w:w="5310" w:type="dxa"/>
            <w:shd w:val="clear" w:color="auto" w:fill="auto"/>
            <w:vAlign w:val="center"/>
          </w:tcPr>
          <w:p w14:paraId="2453E2AA" w14:textId="0EB55193" w:rsidR="00357E18" w:rsidRPr="001C30E7" w:rsidRDefault="007F7BDD" w:rsidP="007F7BDD">
            <w:pPr>
              <w:keepNext/>
              <w:spacing w:line="276" w:lineRule="auto"/>
              <w:jc w:val="left"/>
            </w:pPr>
            <w:r>
              <w:t>0.757 kg/L</w:t>
            </w:r>
          </w:p>
        </w:tc>
      </w:tr>
      <w:tr w:rsidR="00357E18" w:rsidRPr="00017704" w14:paraId="2CB2B2DA" w14:textId="77777777" w:rsidTr="00E84FF8">
        <w:trPr>
          <w:trHeight w:val="288"/>
          <w:jc w:val="center"/>
        </w:trPr>
        <w:tc>
          <w:tcPr>
            <w:tcW w:w="3325" w:type="dxa"/>
            <w:shd w:val="clear" w:color="auto" w:fill="D9D9D9" w:themeFill="background1" w:themeFillShade="D9"/>
            <w:vAlign w:val="center"/>
          </w:tcPr>
          <w:p w14:paraId="3649E419" w14:textId="2A6EC462" w:rsidR="00357E18" w:rsidRPr="001C30E7" w:rsidRDefault="00357E18" w:rsidP="007F7BDD">
            <w:pPr>
              <w:keepNext/>
              <w:jc w:val="left"/>
            </w:pPr>
            <w:r>
              <w:t>Fuel Energy Density</w:t>
            </w:r>
          </w:p>
        </w:tc>
        <w:tc>
          <w:tcPr>
            <w:tcW w:w="5310" w:type="dxa"/>
            <w:shd w:val="clear" w:color="auto" w:fill="auto"/>
            <w:vAlign w:val="center"/>
          </w:tcPr>
          <w:p w14:paraId="4BC05611" w14:textId="1919C2C8" w:rsidR="007F7BDD" w:rsidRDefault="007F7BDD" w:rsidP="007F7BDD">
            <w:pPr>
              <w:keepNext/>
              <w:jc w:val="left"/>
            </w:pPr>
            <w:r>
              <w:t>41.047 MJ/kg</w:t>
            </w:r>
          </w:p>
        </w:tc>
      </w:tr>
      <w:tr w:rsidR="00357E18" w:rsidRPr="00017704" w14:paraId="321F97D4" w14:textId="77777777" w:rsidTr="00E84FF8">
        <w:trPr>
          <w:trHeight w:val="288"/>
          <w:jc w:val="center"/>
        </w:trPr>
        <w:tc>
          <w:tcPr>
            <w:tcW w:w="3325" w:type="dxa"/>
            <w:shd w:val="clear" w:color="auto" w:fill="D9D9D9" w:themeFill="background1" w:themeFillShade="D9"/>
            <w:vAlign w:val="center"/>
          </w:tcPr>
          <w:p w14:paraId="5E842584" w14:textId="7985B265" w:rsidR="00357E18" w:rsidRPr="001C30E7" w:rsidRDefault="00357E18" w:rsidP="007F7BDD">
            <w:pPr>
              <w:keepNext/>
              <w:jc w:val="left"/>
            </w:pPr>
            <w:r>
              <w:t>Carbon Weight Fraction</w:t>
            </w:r>
          </w:p>
        </w:tc>
        <w:tc>
          <w:tcPr>
            <w:tcW w:w="5310" w:type="dxa"/>
            <w:vAlign w:val="center"/>
          </w:tcPr>
          <w:p w14:paraId="0EA02E5E" w14:textId="0C523053" w:rsidR="00357E18" w:rsidRPr="001C30E7" w:rsidRDefault="007F7BDD" w:rsidP="007F7BDD">
            <w:pPr>
              <w:keepNext/>
              <w:jc w:val="left"/>
            </w:pPr>
            <w:r>
              <w:t>0.8272</w:t>
            </w:r>
          </w:p>
        </w:tc>
      </w:tr>
      <w:tr w:rsidR="00D21F34" w:rsidRPr="00017704" w14:paraId="6933B175" w14:textId="77777777" w:rsidTr="00E84FF8">
        <w:trPr>
          <w:trHeight w:val="288"/>
          <w:jc w:val="center"/>
        </w:trPr>
        <w:tc>
          <w:tcPr>
            <w:tcW w:w="3325" w:type="dxa"/>
            <w:shd w:val="clear" w:color="auto" w:fill="D9D9D9" w:themeFill="background1" w:themeFillShade="D9"/>
            <w:vAlign w:val="center"/>
          </w:tcPr>
          <w:p w14:paraId="16E03AD6" w14:textId="29DB9DAC" w:rsidR="00D21F34" w:rsidRDefault="00D21F34" w:rsidP="007F7BDD">
            <w:pPr>
              <w:keepNext/>
              <w:jc w:val="left"/>
            </w:pPr>
            <w:r>
              <w:t>RON</w:t>
            </w:r>
          </w:p>
        </w:tc>
        <w:tc>
          <w:tcPr>
            <w:tcW w:w="5310" w:type="dxa"/>
            <w:vAlign w:val="center"/>
          </w:tcPr>
          <w:p w14:paraId="333DE980" w14:textId="05163919" w:rsidR="00D21F34" w:rsidRDefault="00D21F34" w:rsidP="007F7BDD">
            <w:pPr>
              <w:keepNext/>
              <w:jc w:val="left"/>
            </w:pPr>
            <w:r>
              <w:t>93.3</w:t>
            </w:r>
          </w:p>
        </w:tc>
      </w:tr>
    </w:tbl>
    <w:p w14:paraId="2E4C386F" w14:textId="2B99B28E" w:rsidR="00237EBD" w:rsidRPr="00E84FF8" w:rsidRDefault="00237EBD" w:rsidP="00A66D9A">
      <w:pPr>
        <w:rPr>
          <w:sz w:val="20"/>
          <w:szCs w:val="20"/>
        </w:rPr>
      </w:pPr>
    </w:p>
    <w:p w14:paraId="5E893C78" w14:textId="77777777" w:rsidR="00120CAB" w:rsidRPr="00E84FF8" w:rsidRDefault="00120CAB" w:rsidP="00A66D9A">
      <w:pPr>
        <w:rPr>
          <w:sz w:val="20"/>
          <w:szCs w:val="20"/>
        </w:rPr>
      </w:pPr>
    </w:p>
    <w:p w14:paraId="03C916CA" w14:textId="3EF5EF78" w:rsidR="00BF03DB" w:rsidRPr="00323EAE" w:rsidRDefault="00BF03DB" w:rsidP="00BF03DB">
      <w:pPr>
        <w:pStyle w:val="Heading1"/>
        <w:rPr>
          <w:smallCaps/>
        </w:rPr>
      </w:pPr>
      <w:bookmarkStart w:id="4" w:name="_Toc448503676"/>
      <w:r w:rsidRPr="00323EAE">
        <w:rPr>
          <w:smallCaps/>
        </w:rPr>
        <w:t xml:space="preserve">Test </w:t>
      </w:r>
      <w:r>
        <w:rPr>
          <w:smallCaps/>
        </w:rPr>
        <w:t>Methodology</w:t>
      </w:r>
      <w:bookmarkEnd w:id="4"/>
    </w:p>
    <w:p w14:paraId="06F944CC" w14:textId="700F33DC" w:rsidR="002D2BB9" w:rsidRPr="00023198" w:rsidRDefault="002D2BB9" w:rsidP="00BF03DB">
      <w:pPr>
        <w:rPr>
          <w:i/>
        </w:rPr>
      </w:pPr>
      <w:r>
        <w:t xml:space="preserve">The engine was installed in a test cell operated by FEV Engine Technologies. </w:t>
      </w:r>
      <w:r w:rsidR="00B46377">
        <w:t xml:space="preserve"> Photographs of the test cell setup including the compete engine</w:t>
      </w:r>
      <w:r>
        <w:t xml:space="preserve"> installation</w:t>
      </w:r>
      <w:r w:rsidR="00B46377">
        <w:t>, the overall test cell configuration</w:t>
      </w:r>
      <w:r w:rsidR="00C43EC2">
        <w:t>,</w:t>
      </w:r>
      <w:r w:rsidR="00B46377">
        <w:t xml:space="preserve"> as </w:t>
      </w:r>
      <w:r>
        <w:t xml:space="preserve">well as </w:t>
      </w:r>
      <w:r w:rsidR="00B46377">
        <w:t>several thermocouple</w:t>
      </w:r>
      <w:r>
        <w:t xml:space="preserve"> locations, are </w:t>
      </w:r>
      <w:r w:rsidR="00B46377">
        <w:t>provid</w:t>
      </w:r>
      <w:r>
        <w:t xml:space="preserve">ed in the </w:t>
      </w:r>
      <w:r w:rsidR="00023198">
        <w:t>attached</w:t>
      </w:r>
      <w:r>
        <w:t xml:space="preserve"> file </w:t>
      </w:r>
      <w:r w:rsidR="0068543D">
        <w:rPr>
          <w:i/>
        </w:rPr>
        <w:t>3c- 2</w:t>
      </w:r>
      <w:r w:rsidR="00E05126">
        <w:rPr>
          <w:i/>
        </w:rPr>
        <w:t xml:space="preserve">013 </w:t>
      </w:r>
      <w:r w:rsidR="00A33924">
        <w:rPr>
          <w:i/>
        </w:rPr>
        <w:t xml:space="preserve">Chevrolet </w:t>
      </w:r>
      <w:r w:rsidR="00E05126">
        <w:rPr>
          <w:i/>
        </w:rPr>
        <w:t xml:space="preserve">2.5L </w:t>
      </w:r>
      <w:proofErr w:type="spellStart"/>
      <w:r w:rsidR="00E05126">
        <w:rPr>
          <w:i/>
        </w:rPr>
        <w:t>Ecotec</w:t>
      </w:r>
      <w:proofErr w:type="spellEnd"/>
      <w:r w:rsidR="00E05126">
        <w:rPr>
          <w:i/>
        </w:rPr>
        <w:t xml:space="preserve"> LCV </w:t>
      </w:r>
      <w:r w:rsidR="00E05126" w:rsidRPr="002D2BB9">
        <w:rPr>
          <w:i/>
        </w:rPr>
        <w:t>Engine Setup</w:t>
      </w:r>
      <w:r w:rsidR="00E05126">
        <w:rPr>
          <w:i/>
        </w:rPr>
        <w:t xml:space="preserve"> by FEV</w:t>
      </w:r>
      <w:r w:rsidR="00E05126" w:rsidRPr="002D2BB9">
        <w:rPr>
          <w:i/>
        </w:rPr>
        <w:t>.pdf</w:t>
      </w:r>
      <w:r w:rsidRPr="00023198">
        <w:rPr>
          <w:i/>
        </w:rPr>
        <w:t xml:space="preserve">. </w:t>
      </w:r>
    </w:p>
    <w:p w14:paraId="2331BF19" w14:textId="1F4D6545" w:rsidR="002D2BB9" w:rsidRPr="00CA74A3" w:rsidRDefault="002D2BB9" w:rsidP="00BF03DB">
      <w:pPr>
        <w:rPr>
          <w:sz w:val="16"/>
          <w:szCs w:val="16"/>
        </w:rPr>
      </w:pPr>
    </w:p>
    <w:p w14:paraId="7732C43B" w14:textId="77777777" w:rsidR="0001007F" w:rsidRPr="0001007F" w:rsidRDefault="0001007F" w:rsidP="00BF03DB">
      <w:pPr>
        <w:rPr>
          <w:sz w:val="16"/>
          <w:szCs w:val="16"/>
        </w:rPr>
      </w:pPr>
    </w:p>
    <w:p w14:paraId="54752AC8" w14:textId="77777777" w:rsidR="00AA199A" w:rsidRPr="00323EAE" w:rsidRDefault="00AA199A" w:rsidP="00AA199A">
      <w:pPr>
        <w:pStyle w:val="Heading1"/>
        <w:rPr>
          <w:smallCaps/>
        </w:rPr>
      </w:pPr>
      <w:bookmarkStart w:id="5" w:name="_Toc452552866"/>
      <w:r>
        <w:rPr>
          <w:smallCaps/>
        </w:rPr>
        <w:t>Data Set</w:t>
      </w:r>
      <w:bookmarkEnd w:id="5"/>
    </w:p>
    <w:p w14:paraId="0F9C2248" w14:textId="745D7971" w:rsidR="00120CAB" w:rsidRDefault="00120CAB" w:rsidP="0012707F">
      <w:pPr>
        <w:spacing w:after="80"/>
      </w:pPr>
      <w:r>
        <w:t xml:space="preserve">After installation, data were collected at stable engine operation conditions over a range of </w:t>
      </w:r>
      <w:r w:rsidRPr="004E0ECA">
        <w:t>steady state torque and speed operating points</w:t>
      </w:r>
      <w:r>
        <w:t>, as shown in Figure 1. These mapping points include a series of regularly spaced points, where t</w:t>
      </w:r>
      <w:r w:rsidRPr="004E0ECA">
        <w:t xml:space="preserve">he lower speed points (1000 to 3000 rpm) </w:t>
      </w:r>
      <w:r w:rsidR="00BC7757" w:rsidRPr="004E0ECA">
        <w:t xml:space="preserve">in the typical engine operating range </w:t>
      </w:r>
      <w:r w:rsidRPr="004E0ECA">
        <w:t>were mapped at a higher density.</w:t>
      </w:r>
      <w:r>
        <w:t xml:space="preserve"> In addition, points at maximum stable operation torque </w:t>
      </w:r>
      <w:r w:rsidR="00280EA7">
        <w:t xml:space="preserve">and </w:t>
      </w:r>
      <w:r w:rsidRPr="00280EA7">
        <w:t>motored friction points</w:t>
      </w:r>
      <w:r w:rsidR="00280EA7">
        <w:t xml:space="preserve"> were included</w:t>
      </w:r>
      <w:r w:rsidRPr="00280EA7">
        <w:t xml:space="preserve"> </w:t>
      </w:r>
      <w:r w:rsidR="00280EA7">
        <w:t xml:space="preserve">as </w:t>
      </w:r>
      <w:r>
        <w:t xml:space="preserve">indicated </w:t>
      </w:r>
      <w:r w:rsidR="00280EA7">
        <w:t xml:space="preserve">by the </w:t>
      </w:r>
      <w:r w:rsidR="00BC7757">
        <w:t xml:space="preserve">upper </w:t>
      </w:r>
      <w:r w:rsidR="00280EA7">
        <w:t xml:space="preserve">blue and </w:t>
      </w:r>
      <w:r w:rsidR="00BC7757">
        <w:t xml:space="preserve">lower </w:t>
      </w:r>
      <w:r w:rsidR="00280EA7">
        <w:t>red lines in Figure 1</w:t>
      </w:r>
      <w:r>
        <w:t>.</w:t>
      </w:r>
    </w:p>
    <w:p w14:paraId="55D1FDAB" w14:textId="77777777" w:rsidR="00120CAB" w:rsidRDefault="00120CAB" w:rsidP="00120CAB">
      <w:pPr>
        <w:jc w:val="center"/>
        <w:rPr>
          <w:b/>
        </w:rPr>
      </w:pPr>
      <w:r w:rsidRPr="002D2BB9">
        <w:rPr>
          <w:b/>
          <w:noProof/>
        </w:rPr>
        <w:drawing>
          <wp:inline distT="0" distB="0" distL="0" distR="0" wp14:anchorId="6E461F5B" wp14:editId="10F4F575">
            <wp:extent cx="4179912" cy="3196541"/>
            <wp:effectExtent l="0" t="0" r="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225574" cy="3231460"/>
                    </a:xfrm>
                    <a:prstGeom prst="rect">
                      <a:avLst/>
                    </a:prstGeom>
                    <a:noFill/>
                    <a:ln>
                      <a:noFill/>
                    </a:ln>
                  </pic:spPr>
                </pic:pic>
              </a:graphicData>
            </a:graphic>
          </wp:inline>
        </w:drawing>
      </w:r>
    </w:p>
    <w:p w14:paraId="73FD5CAA" w14:textId="7B8AA7B6" w:rsidR="00120CAB" w:rsidRDefault="00120CAB" w:rsidP="00E84FF8">
      <w:pPr>
        <w:pStyle w:val="Caption"/>
      </w:pPr>
      <w:r>
        <w:t xml:space="preserve">Figure 1:  Engine </w:t>
      </w:r>
      <w:r w:rsidR="0001007F">
        <w:t>M</w:t>
      </w:r>
      <w:r>
        <w:t xml:space="preserve">apping </w:t>
      </w:r>
      <w:r w:rsidR="0001007F">
        <w:t>Points</w:t>
      </w:r>
    </w:p>
    <w:p w14:paraId="0888052C" w14:textId="77777777" w:rsidR="0012707F" w:rsidRPr="0012707F" w:rsidRDefault="0012707F" w:rsidP="00AA199A">
      <w:pPr>
        <w:spacing w:after="80"/>
        <w:rPr>
          <w:sz w:val="8"/>
          <w:szCs w:val="8"/>
        </w:rPr>
      </w:pPr>
    </w:p>
    <w:p w14:paraId="2DF70E81" w14:textId="49FE5576" w:rsidR="00AA199A" w:rsidRDefault="00AA199A" w:rsidP="00AA199A">
      <w:pPr>
        <w:spacing w:after="80"/>
      </w:pPr>
      <w:r>
        <w:lastRenderedPageBreak/>
        <w:t xml:space="preserve">The data obtained are given in the accompanying </w:t>
      </w:r>
      <w:r w:rsidR="00EF7011">
        <w:t>test data file,</w:t>
      </w:r>
      <w:r w:rsidR="00EF7011" w:rsidRPr="00EF7011">
        <w:rPr>
          <w:i/>
        </w:rPr>
        <w:t xml:space="preserve"> </w:t>
      </w:r>
      <w:r w:rsidR="00035A25">
        <w:rPr>
          <w:i/>
        </w:rPr>
        <w:t>4- 2</w:t>
      </w:r>
      <w:r w:rsidR="00260D1C">
        <w:rPr>
          <w:i/>
        </w:rPr>
        <w:t xml:space="preserve">013 </w:t>
      </w:r>
      <w:r w:rsidR="00A33924">
        <w:rPr>
          <w:i/>
        </w:rPr>
        <w:t xml:space="preserve">Chevrolet </w:t>
      </w:r>
      <w:r w:rsidR="00260D1C">
        <w:rPr>
          <w:i/>
        </w:rPr>
        <w:t xml:space="preserve">2.5L </w:t>
      </w:r>
      <w:proofErr w:type="spellStart"/>
      <w:r w:rsidR="00260D1C">
        <w:rPr>
          <w:i/>
        </w:rPr>
        <w:t>Ecotec</w:t>
      </w:r>
      <w:proofErr w:type="spellEnd"/>
      <w:r w:rsidR="00260D1C">
        <w:rPr>
          <w:i/>
        </w:rPr>
        <w:t xml:space="preserve"> LCV </w:t>
      </w:r>
      <w:r w:rsidR="00260D1C" w:rsidRPr="006C7A5A">
        <w:rPr>
          <w:i/>
        </w:rPr>
        <w:t>Engine</w:t>
      </w:r>
      <w:r w:rsidR="006C38E8">
        <w:rPr>
          <w:i/>
        </w:rPr>
        <w:t xml:space="preserve"> </w:t>
      </w:r>
      <w:proofErr w:type="spellStart"/>
      <w:r w:rsidR="00C172A2">
        <w:rPr>
          <w:i/>
        </w:rPr>
        <w:t>Reg</w:t>
      </w:r>
      <w:proofErr w:type="spellEnd"/>
      <w:r w:rsidR="00C172A2">
        <w:rPr>
          <w:i/>
        </w:rPr>
        <w:t xml:space="preserve"> E10</w:t>
      </w:r>
      <w:r w:rsidR="006C38E8">
        <w:rPr>
          <w:i/>
        </w:rPr>
        <w:t xml:space="preserve"> Fuel</w:t>
      </w:r>
      <w:r w:rsidR="00A33924">
        <w:rPr>
          <w:i/>
        </w:rPr>
        <w:t xml:space="preserve"> – Test Data</w:t>
      </w:r>
      <w:r w:rsidR="00260D1C">
        <w:rPr>
          <w:i/>
        </w:rPr>
        <w:t>.xlsx</w:t>
      </w:r>
      <w:r w:rsidR="00BC7757">
        <w:rPr>
          <w:i/>
        </w:rPr>
        <w:t>.</w:t>
      </w:r>
      <w:r w:rsidR="00EF7011">
        <w:rPr>
          <w:i/>
        </w:rPr>
        <w:t xml:space="preserve"> </w:t>
      </w:r>
      <w:r w:rsidR="00BC7757">
        <w:t>D</w:t>
      </w:r>
      <w:r w:rsidR="00EF7011">
        <w:t xml:space="preserve">escriptions of </w:t>
      </w:r>
      <w:r w:rsidR="00BC7757">
        <w:t>each</w:t>
      </w:r>
      <w:r w:rsidR="00EF7011">
        <w:t xml:space="preserve"> data tab</w:t>
      </w:r>
      <w:r w:rsidR="00BC7757">
        <w:t xml:space="preserve"> in the file</w:t>
      </w:r>
      <w:r w:rsidR="00EF7011">
        <w:t xml:space="preserve"> are provided below</w:t>
      </w:r>
      <w:r w:rsidRPr="00EF7011">
        <w:t>:</w:t>
      </w:r>
    </w:p>
    <w:p w14:paraId="26B55056" w14:textId="0BBC0533" w:rsidR="00AA199A" w:rsidRDefault="00EF7011" w:rsidP="00415708">
      <w:pPr>
        <w:pStyle w:val="ListParagraph"/>
        <w:numPr>
          <w:ilvl w:val="0"/>
          <w:numId w:val="8"/>
        </w:numPr>
        <w:spacing w:after="120"/>
      </w:pPr>
      <w:r>
        <w:rPr>
          <w:i/>
        </w:rPr>
        <w:t>Variable List</w:t>
      </w:r>
      <w:r w:rsidR="00AA199A">
        <w:t xml:space="preserve">: This </w:t>
      </w:r>
      <w:r w:rsidR="00280EA7">
        <w:t xml:space="preserve">sheet provides a description and unit of measure for the </w:t>
      </w:r>
      <w:r w:rsidR="005C51A2">
        <w:t xml:space="preserve">various </w:t>
      </w:r>
      <w:r w:rsidR="00280EA7">
        <w:t>test parameters collected during testing</w:t>
      </w:r>
      <w:r w:rsidR="005C51A2">
        <w:t>.</w:t>
      </w:r>
    </w:p>
    <w:p w14:paraId="14D7C9F0" w14:textId="47203897" w:rsidR="00AA199A" w:rsidRDefault="00EF7011" w:rsidP="00AA199A">
      <w:pPr>
        <w:pStyle w:val="ListParagraph"/>
        <w:numPr>
          <w:ilvl w:val="0"/>
          <w:numId w:val="8"/>
        </w:numPr>
        <w:spacing w:after="120"/>
      </w:pPr>
      <w:r>
        <w:rPr>
          <w:i/>
        </w:rPr>
        <w:t>FEV – Steady State &amp; WOT Data</w:t>
      </w:r>
      <w:r w:rsidR="00AA199A">
        <w:t xml:space="preserve">: </w:t>
      </w:r>
      <w:r w:rsidR="00280EA7">
        <w:t>This sheet includes time-averaged data</w:t>
      </w:r>
      <w:r w:rsidR="005C51A2">
        <w:t xml:space="preserve"> points</w:t>
      </w:r>
      <w:r w:rsidR="00280EA7">
        <w:t xml:space="preserve"> collected at steady state conditions over a range of torques and speeds.</w:t>
      </w:r>
    </w:p>
    <w:p w14:paraId="356AB5BC" w14:textId="37FE1AAF" w:rsidR="00AA199A" w:rsidRDefault="00EF7011" w:rsidP="00AA199A">
      <w:pPr>
        <w:pStyle w:val="ListParagraph"/>
        <w:numPr>
          <w:ilvl w:val="0"/>
          <w:numId w:val="8"/>
        </w:numPr>
      </w:pPr>
      <w:r>
        <w:rPr>
          <w:i/>
        </w:rPr>
        <w:t>FEV –</w:t>
      </w:r>
      <w:r w:rsidR="00280EA7">
        <w:rPr>
          <w:i/>
        </w:rPr>
        <w:t xml:space="preserve"> </w:t>
      </w:r>
      <w:r>
        <w:rPr>
          <w:i/>
        </w:rPr>
        <w:t>WOT Data</w:t>
      </w:r>
      <w:r w:rsidR="00AA199A">
        <w:t xml:space="preserve">: This </w:t>
      </w:r>
      <w:r w:rsidR="00280EA7">
        <w:t>sheet</w:t>
      </w:r>
      <w:r w:rsidR="00AA199A">
        <w:t xml:space="preserve"> contains</w:t>
      </w:r>
      <w:r w:rsidR="00280EA7">
        <w:t xml:space="preserve"> the set of time-averaged data points representing the </w:t>
      </w:r>
      <w:r w:rsidR="00C43EC2">
        <w:t>maximum</w:t>
      </w:r>
      <w:r w:rsidR="00280EA7">
        <w:t xml:space="preserve"> steady-state torques achievable over a range of speeds</w:t>
      </w:r>
      <w:r w:rsidR="00AA199A">
        <w:t>.</w:t>
      </w:r>
    </w:p>
    <w:p w14:paraId="7D7D4C5E" w14:textId="0EE46090" w:rsidR="00415708" w:rsidRDefault="00280EA7" w:rsidP="00415708">
      <w:pPr>
        <w:pStyle w:val="ListParagraph"/>
        <w:numPr>
          <w:ilvl w:val="0"/>
          <w:numId w:val="8"/>
        </w:numPr>
        <w:spacing w:after="120"/>
      </w:pPr>
      <w:r>
        <w:rPr>
          <w:i/>
        </w:rPr>
        <w:t>EPA – WOT Data</w:t>
      </w:r>
      <w:r>
        <w:t>: This sheet contains maximum torque points</w:t>
      </w:r>
      <w:r w:rsidR="00BC7757">
        <w:t>,</w:t>
      </w:r>
      <w:r>
        <w:t xml:space="preserve"> modified </w:t>
      </w:r>
      <w:r w:rsidR="00BC7757">
        <w:t>by</w:t>
      </w:r>
      <w:r>
        <w:t xml:space="preserve"> EPA </w:t>
      </w:r>
      <w:r w:rsidR="00BC7757">
        <w:t xml:space="preserve">using </w:t>
      </w:r>
      <w:r>
        <w:t>vehicle data</w:t>
      </w:r>
      <w:r w:rsidR="00F770BA">
        <w:t xml:space="preserve"> </w:t>
      </w:r>
      <w:r w:rsidR="00C43EC2">
        <w:t xml:space="preserve">as </w:t>
      </w:r>
      <w:r w:rsidR="005C51A2">
        <w:t>described</w:t>
      </w:r>
      <w:r>
        <w:t xml:space="preserve"> below in the section “WOT Performance.”</w:t>
      </w:r>
      <w:r w:rsidR="00415708" w:rsidRPr="00415708">
        <w:t xml:space="preserve"> </w:t>
      </w:r>
    </w:p>
    <w:p w14:paraId="305BE97A" w14:textId="23EEA8C0" w:rsidR="00280EA7" w:rsidRDefault="00415708" w:rsidP="00B859D8">
      <w:pPr>
        <w:pStyle w:val="ListParagraph"/>
        <w:numPr>
          <w:ilvl w:val="0"/>
          <w:numId w:val="8"/>
        </w:numPr>
      </w:pPr>
      <w:r>
        <w:rPr>
          <w:i/>
        </w:rPr>
        <w:t>Motored Friction</w:t>
      </w:r>
      <w:r>
        <w:t>: This sheet includes time-averaged torque and speed points taken when the engine was not firing.</w:t>
      </w:r>
    </w:p>
    <w:p w14:paraId="09EF731A" w14:textId="77777777" w:rsidR="00BF03DB" w:rsidRPr="009B5346" w:rsidRDefault="00BF03DB" w:rsidP="00A66D9A"/>
    <w:p w14:paraId="3ACECD22" w14:textId="77777777" w:rsidR="00CF059C" w:rsidRPr="0053211F" w:rsidRDefault="0045516F" w:rsidP="00323EAE">
      <w:pPr>
        <w:pStyle w:val="Heading1"/>
        <w:rPr>
          <w:smallCaps/>
        </w:rPr>
      </w:pPr>
      <w:bookmarkStart w:id="6" w:name="_Toc448503677"/>
      <w:r w:rsidRPr="0053211F">
        <w:rPr>
          <w:smallCaps/>
        </w:rPr>
        <w:t>Results</w:t>
      </w:r>
      <w:bookmarkEnd w:id="6"/>
    </w:p>
    <w:p w14:paraId="206E2E48" w14:textId="1460A59B" w:rsidR="00990007" w:rsidRDefault="002E3CB3" w:rsidP="008963C0">
      <w:pPr>
        <w:spacing w:after="160"/>
      </w:pPr>
      <w:r>
        <w:t>The</w:t>
      </w:r>
      <w:r w:rsidR="00124FE4" w:rsidRPr="009B5346">
        <w:t xml:space="preserve"> final results from </w:t>
      </w:r>
      <w:r w:rsidR="00BF03DB">
        <w:t>the steady state testing</w:t>
      </w:r>
      <w:r w:rsidR="000631D1">
        <w:t xml:space="preserve"> are in </w:t>
      </w:r>
      <w:r w:rsidR="00A72664">
        <w:t>a</w:t>
      </w:r>
      <w:r w:rsidR="000631D1">
        <w:t xml:space="preserve"> sheet entitled “</w:t>
      </w:r>
      <w:r w:rsidR="000631D1" w:rsidRPr="000631D1">
        <w:t>FEV - Steady State &amp; WOT Data</w:t>
      </w:r>
      <w:r w:rsidR="000631D1">
        <w:t>”</w:t>
      </w:r>
      <w:r w:rsidR="00D736B5">
        <w:t xml:space="preserve"> in the file</w:t>
      </w:r>
      <w:r w:rsidR="00C17C2B">
        <w:t xml:space="preserve"> </w:t>
      </w:r>
      <w:r w:rsidR="00060844">
        <w:rPr>
          <w:i/>
        </w:rPr>
        <w:t xml:space="preserve">4- 2013 Chevrolet 2.5L </w:t>
      </w:r>
      <w:proofErr w:type="spellStart"/>
      <w:r w:rsidR="00060844">
        <w:rPr>
          <w:i/>
        </w:rPr>
        <w:t>Ecotec</w:t>
      </w:r>
      <w:proofErr w:type="spellEnd"/>
      <w:r w:rsidR="00060844">
        <w:rPr>
          <w:i/>
        </w:rPr>
        <w:t xml:space="preserve"> LCV </w:t>
      </w:r>
      <w:r w:rsidR="00060844" w:rsidRPr="006C7A5A">
        <w:rPr>
          <w:i/>
        </w:rPr>
        <w:t>Engine</w:t>
      </w:r>
      <w:r w:rsidR="00060844">
        <w:rPr>
          <w:i/>
        </w:rPr>
        <w:t xml:space="preserve"> </w:t>
      </w:r>
      <w:proofErr w:type="spellStart"/>
      <w:r w:rsidR="00C172A2">
        <w:rPr>
          <w:i/>
        </w:rPr>
        <w:t>Reg</w:t>
      </w:r>
      <w:proofErr w:type="spellEnd"/>
      <w:r w:rsidR="00C172A2">
        <w:rPr>
          <w:i/>
        </w:rPr>
        <w:t xml:space="preserve"> E10</w:t>
      </w:r>
      <w:r w:rsidR="00060844">
        <w:rPr>
          <w:i/>
        </w:rPr>
        <w:t xml:space="preserve"> Fuel – Test Data.xlsx</w:t>
      </w:r>
      <w:r w:rsidR="000631D1">
        <w:t>.  The fuel map presenting th</w:t>
      </w:r>
      <w:r w:rsidR="002D2BB9">
        <w:t>ese results is shown in Figure 2</w:t>
      </w:r>
      <w:r w:rsidR="000631D1">
        <w:t>.</w:t>
      </w:r>
      <w:r w:rsidR="00F770BA">
        <w:t xml:space="preserve">  Additional </w:t>
      </w:r>
      <w:r w:rsidR="00F770BA" w:rsidRPr="008C2BD4">
        <w:t xml:space="preserve">contour maps for </w:t>
      </w:r>
      <w:r w:rsidR="00F770BA">
        <w:t xml:space="preserve">engine test data measurements are provided in </w:t>
      </w:r>
      <w:r w:rsidR="00415708">
        <w:t xml:space="preserve">FEV’s final </w:t>
      </w:r>
      <w:r w:rsidR="00F770BA">
        <w:t>presentation</w:t>
      </w:r>
      <w:r w:rsidR="00415708">
        <w:t>,</w:t>
      </w:r>
      <w:r w:rsidR="00415708" w:rsidRPr="00861C59">
        <w:rPr>
          <w:i/>
        </w:rPr>
        <w:t xml:space="preserve"> </w:t>
      </w:r>
      <w:r w:rsidR="00035A25">
        <w:rPr>
          <w:i/>
        </w:rPr>
        <w:t>3b- 2</w:t>
      </w:r>
      <w:r w:rsidR="00E621C1">
        <w:rPr>
          <w:i/>
        </w:rPr>
        <w:t>013</w:t>
      </w:r>
      <w:r w:rsidR="00E621C1" w:rsidRPr="00196647">
        <w:rPr>
          <w:i/>
        </w:rPr>
        <w:t xml:space="preserve"> </w:t>
      </w:r>
      <w:r w:rsidR="00060844">
        <w:rPr>
          <w:i/>
        </w:rPr>
        <w:t>Chevrolet</w:t>
      </w:r>
      <w:r w:rsidR="00E621C1" w:rsidRPr="00196647">
        <w:rPr>
          <w:i/>
        </w:rPr>
        <w:t xml:space="preserve"> </w:t>
      </w:r>
      <w:r w:rsidR="00E621C1">
        <w:rPr>
          <w:i/>
        </w:rPr>
        <w:t xml:space="preserve">2.5L </w:t>
      </w:r>
      <w:proofErr w:type="spellStart"/>
      <w:r w:rsidR="00E621C1">
        <w:rPr>
          <w:i/>
        </w:rPr>
        <w:t>Ecotec</w:t>
      </w:r>
      <w:proofErr w:type="spellEnd"/>
      <w:r w:rsidR="00E621C1">
        <w:rPr>
          <w:i/>
        </w:rPr>
        <w:t xml:space="preserve"> LCV </w:t>
      </w:r>
      <w:r w:rsidR="00E621C1" w:rsidRPr="00196647">
        <w:rPr>
          <w:i/>
        </w:rPr>
        <w:t>Engine Dynamometer Testing Final Presentation by FEV.pdf</w:t>
      </w:r>
      <w:r w:rsidR="00F770BA">
        <w:rPr>
          <w:i/>
        </w:rPr>
        <w:t>.</w:t>
      </w:r>
    </w:p>
    <w:p w14:paraId="5A4F287E" w14:textId="077FE400" w:rsidR="000D7503" w:rsidRPr="000D7503" w:rsidRDefault="000D7503" w:rsidP="000D7503">
      <w:pPr>
        <w:jc w:val="center"/>
      </w:pPr>
      <w:r w:rsidRPr="000D7503">
        <w:rPr>
          <w:noProof/>
        </w:rPr>
        <w:drawing>
          <wp:inline distT="0" distB="0" distL="0" distR="0" wp14:anchorId="505A99C2" wp14:editId="193531F9">
            <wp:extent cx="5433443" cy="3516923"/>
            <wp:effectExtent l="0" t="0" r="0" b="762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580064" cy="3611827"/>
                    </a:xfrm>
                    <a:prstGeom prst="rect">
                      <a:avLst/>
                    </a:prstGeom>
                  </pic:spPr>
                </pic:pic>
              </a:graphicData>
            </a:graphic>
          </wp:inline>
        </w:drawing>
      </w:r>
    </w:p>
    <w:p w14:paraId="0BB8A0F3" w14:textId="6403DB10" w:rsidR="000C0BB3" w:rsidRDefault="002D2BB9" w:rsidP="00E84FF8">
      <w:pPr>
        <w:pStyle w:val="Caption"/>
      </w:pPr>
      <w:r>
        <w:t>Figure 2</w:t>
      </w:r>
      <w:r w:rsidR="00420294">
        <w:t xml:space="preserve">: </w:t>
      </w:r>
      <w:r w:rsidR="000C0BB3">
        <w:t xml:space="preserve"> </w:t>
      </w:r>
      <w:proofErr w:type="spellStart"/>
      <w:r w:rsidR="00022AA4">
        <w:rPr>
          <w:color w:val="000000"/>
        </w:rPr>
        <w:t>Ecotec</w:t>
      </w:r>
      <w:proofErr w:type="spellEnd"/>
      <w:r w:rsidR="00984E2F" w:rsidRPr="00492CF5">
        <w:rPr>
          <w:color w:val="000000"/>
        </w:rPr>
        <w:t xml:space="preserve"> </w:t>
      </w:r>
      <w:r w:rsidR="000C0BB3">
        <w:t>BSFC (g/kWh)</w:t>
      </w:r>
    </w:p>
    <w:p w14:paraId="02F7E1FD" w14:textId="77777777" w:rsidR="00B859D8" w:rsidRPr="00B859D8" w:rsidRDefault="00B859D8" w:rsidP="00B859D8">
      <w:pPr>
        <w:rPr>
          <w:sz w:val="8"/>
          <w:szCs w:val="8"/>
        </w:rPr>
      </w:pPr>
    </w:p>
    <w:p w14:paraId="0B87933F" w14:textId="2FB9A7FE" w:rsidR="0087188B" w:rsidRDefault="0087188B" w:rsidP="0087188B">
      <w:pPr>
        <w:pStyle w:val="Heading2"/>
      </w:pPr>
      <w:r>
        <w:lastRenderedPageBreak/>
        <w:t xml:space="preserve">WOT </w:t>
      </w:r>
      <w:r w:rsidR="00EF13A2">
        <w:t>P</w:t>
      </w:r>
      <w:r>
        <w:t>erformance</w:t>
      </w:r>
    </w:p>
    <w:p w14:paraId="724D7C51" w14:textId="039DA668" w:rsidR="004E0ECA" w:rsidRDefault="00EF13A2" w:rsidP="00223651">
      <w:r>
        <w:t xml:space="preserve">During the </w:t>
      </w:r>
      <w:r w:rsidR="00EA01B6">
        <w:t xml:space="preserve">modeling </w:t>
      </w:r>
      <w:r>
        <w:t xml:space="preserve">analysis, </w:t>
      </w:r>
      <w:r w:rsidR="00EA01B6">
        <w:t xml:space="preserve">the acceleration performance of the vehicle </w:t>
      </w:r>
      <w:r w:rsidR="00C57CF0">
        <w:t xml:space="preserve">as tested on the vehicle dynamometer </w:t>
      </w:r>
      <w:r w:rsidR="00AB677D">
        <w:t xml:space="preserve">appeared to </w:t>
      </w:r>
      <w:r w:rsidR="00EA01B6">
        <w:t>exceed the performance of the simulated vehicle</w:t>
      </w:r>
      <w:r w:rsidR="00AB677D" w:rsidRPr="00AB677D">
        <w:t xml:space="preserve"> </w:t>
      </w:r>
      <w:r w:rsidR="00AB677D">
        <w:t>under certain conditions</w:t>
      </w:r>
      <w:r w:rsidR="00EA01B6">
        <w:t xml:space="preserve">.  </w:t>
      </w:r>
      <w:r w:rsidR="004E0ECA">
        <w:t>After investigat</w:t>
      </w:r>
      <w:r w:rsidR="00AB677D">
        <w:t>i</w:t>
      </w:r>
      <w:r w:rsidR="004E0ECA">
        <w:t>n</w:t>
      </w:r>
      <w:r w:rsidR="00AB677D">
        <w:t>g the full torque data and performing</w:t>
      </w:r>
      <w:r>
        <w:t xml:space="preserve"> some confirmation runs in the test vehicle, </w:t>
      </w:r>
      <w:r w:rsidR="004E0ECA">
        <w:t>i</w:t>
      </w:r>
      <w:r w:rsidR="004E0ECA" w:rsidRPr="004E0ECA">
        <w:t xml:space="preserve">t was determined the throttle angle at some of the </w:t>
      </w:r>
      <w:r w:rsidR="004E0ECA">
        <w:t xml:space="preserve">“maximum torque” </w:t>
      </w:r>
      <w:r w:rsidR="004E0ECA" w:rsidRPr="004E0ECA">
        <w:t>data points was lower than the throttle angle observed in the vehicle under normal use.</w:t>
      </w:r>
    </w:p>
    <w:p w14:paraId="25C56510" w14:textId="77777777" w:rsidR="00F770BA" w:rsidRDefault="00F770BA" w:rsidP="004E0ECA"/>
    <w:p w14:paraId="14BAB806" w14:textId="4CBCF982" w:rsidR="00EA01B6" w:rsidRPr="00A72664" w:rsidRDefault="004E0ECA" w:rsidP="004E0ECA">
      <w:r w:rsidRPr="004E0ECA">
        <w:t>To determine a more accurate max torque curve</w:t>
      </w:r>
      <w:r w:rsidR="00BC7757">
        <w:t>,</w:t>
      </w:r>
      <w:r w:rsidRPr="004E0ECA">
        <w:t xml:space="preserve"> a test was </w:t>
      </w:r>
      <w:r w:rsidR="00AB677D">
        <w:t>conducted</w:t>
      </w:r>
      <w:r w:rsidRPr="004E0ECA">
        <w:t xml:space="preserve"> with the vehicle on a dynamometer</w:t>
      </w:r>
      <w:r w:rsidR="00AB677D">
        <w:t>.  The results of this additional testing are</w:t>
      </w:r>
      <w:r w:rsidR="00AB677D" w:rsidRPr="00A72664">
        <w:t xml:space="preserve"> </w:t>
      </w:r>
      <w:r w:rsidR="00AB677D">
        <w:t>included in a sheet entitled “EPA - WOT Data” in the file</w:t>
      </w:r>
      <w:r w:rsidR="00AB677D" w:rsidRPr="000631D1">
        <w:rPr>
          <w:i/>
        </w:rPr>
        <w:t xml:space="preserve"> </w:t>
      </w:r>
      <w:r w:rsidR="0018723A">
        <w:rPr>
          <w:i/>
        </w:rPr>
        <w:t xml:space="preserve">4- 2013 Chevrolet 2.5L </w:t>
      </w:r>
      <w:proofErr w:type="spellStart"/>
      <w:r w:rsidR="0018723A">
        <w:rPr>
          <w:i/>
        </w:rPr>
        <w:t>Ecotec</w:t>
      </w:r>
      <w:proofErr w:type="spellEnd"/>
      <w:r w:rsidR="0018723A">
        <w:rPr>
          <w:i/>
        </w:rPr>
        <w:t xml:space="preserve"> LCV </w:t>
      </w:r>
      <w:r w:rsidR="0018723A" w:rsidRPr="006C7A5A">
        <w:rPr>
          <w:i/>
        </w:rPr>
        <w:t>Engine</w:t>
      </w:r>
      <w:r w:rsidR="0018723A">
        <w:rPr>
          <w:i/>
        </w:rPr>
        <w:t xml:space="preserve"> </w:t>
      </w:r>
      <w:proofErr w:type="spellStart"/>
      <w:r w:rsidR="00C172A2">
        <w:rPr>
          <w:i/>
        </w:rPr>
        <w:t>Reg</w:t>
      </w:r>
      <w:proofErr w:type="spellEnd"/>
      <w:r w:rsidR="00C172A2">
        <w:rPr>
          <w:i/>
        </w:rPr>
        <w:t xml:space="preserve"> E10</w:t>
      </w:r>
      <w:r w:rsidR="0018723A">
        <w:rPr>
          <w:i/>
        </w:rPr>
        <w:t xml:space="preserve"> Fuel – Test Data.xlsx</w:t>
      </w:r>
      <w:r w:rsidR="00AB677D">
        <w:rPr>
          <w:i/>
        </w:rPr>
        <w:t>.</w:t>
      </w:r>
      <w:r w:rsidR="00AB677D">
        <w:t xml:space="preserve">  A representation of the re-evaluated WOT curve is presented in Figure 3.  M</w:t>
      </w:r>
      <w:r>
        <w:t xml:space="preserve">ore </w:t>
      </w:r>
      <w:r w:rsidR="00EF13A2">
        <w:t xml:space="preserve">detailed </w:t>
      </w:r>
      <w:r>
        <w:t xml:space="preserve">information on the testing </w:t>
      </w:r>
      <w:r w:rsidR="00EF13A2">
        <w:t xml:space="preserve">conducted </w:t>
      </w:r>
      <w:r>
        <w:t>and results is given</w:t>
      </w:r>
      <w:r w:rsidR="00EA01B6">
        <w:t xml:space="preserve"> in a section entitled “Engine Max Torque” in the</w:t>
      </w:r>
      <w:r w:rsidR="0028249F" w:rsidRPr="0028249F">
        <w:t xml:space="preserve"> </w:t>
      </w:r>
      <w:r w:rsidR="0028249F">
        <w:t>SAE paper</w:t>
      </w:r>
      <w:r w:rsidR="00EA01B6">
        <w:t xml:space="preserve"> </w:t>
      </w:r>
      <w:r w:rsidR="0028249F" w:rsidRPr="002869E4">
        <w:rPr>
          <w:i/>
        </w:rPr>
        <w:t>SAE 2015-01-1140 Benchmarking and Modeling</w:t>
      </w:r>
      <w:r w:rsidR="009E71F6">
        <w:rPr>
          <w:i/>
        </w:rPr>
        <w:t xml:space="preserve"> of</w:t>
      </w:r>
      <w:r w:rsidR="0028249F">
        <w:rPr>
          <w:i/>
        </w:rPr>
        <w:t xml:space="preserve"> a Conventional Mid-Size Car</w:t>
      </w:r>
      <w:r w:rsidR="00E621C1">
        <w:rPr>
          <w:i/>
        </w:rPr>
        <w:t xml:space="preserve"> Using ALPHA</w:t>
      </w:r>
      <w:r w:rsidR="0028249F" w:rsidRPr="0030468E">
        <w:rPr>
          <w:i/>
        </w:rPr>
        <w:t>.pdf</w:t>
      </w:r>
      <w:r w:rsidR="0028249F">
        <w:rPr>
          <w:i/>
        </w:rPr>
        <w:t>.</w:t>
      </w:r>
      <w:r w:rsidR="00A72664">
        <w:t xml:space="preserve"> </w:t>
      </w:r>
      <w:r w:rsidR="00E621C1">
        <w:t>[1]</w:t>
      </w:r>
      <w:r w:rsidR="00A72664">
        <w:t xml:space="preserve"> </w:t>
      </w:r>
    </w:p>
    <w:p w14:paraId="5A326FA2" w14:textId="77777777" w:rsidR="00EA01B6" w:rsidRDefault="00EA01B6" w:rsidP="00223651"/>
    <w:p w14:paraId="6219DD1B" w14:textId="07EC128F" w:rsidR="00871302" w:rsidRDefault="002B364C" w:rsidP="00A72664">
      <w:pPr>
        <w:jc w:val="center"/>
      </w:pPr>
      <w:r w:rsidRPr="002B364C">
        <w:rPr>
          <w:noProof/>
        </w:rPr>
        <w:drawing>
          <wp:inline distT="0" distB="0" distL="0" distR="0" wp14:anchorId="0690A79C" wp14:editId="2C5EE543">
            <wp:extent cx="5791397" cy="4276725"/>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800764" cy="4283642"/>
                    </a:xfrm>
                    <a:prstGeom prst="rect">
                      <a:avLst/>
                    </a:prstGeom>
                  </pic:spPr>
                </pic:pic>
              </a:graphicData>
            </a:graphic>
          </wp:inline>
        </w:drawing>
      </w:r>
    </w:p>
    <w:p w14:paraId="6CFECBFD" w14:textId="008CF558" w:rsidR="00A72664" w:rsidRDefault="00420294" w:rsidP="00E84FF8">
      <w:pPr>
        <w:pStyle w:val="Caption"/>
      </w:pPr>
      <w:r>
        <w:t xml:space="preserve">Figure </w:t>
      </w:r>
      <w:r w:rsidR="002D2BB9">
        <w:t>3</w:t>
      </w:r>
      <w:r>
        <w:t>:</w:t>
      </w:r>
      <w:r w:rsidR="00A72664">
        <w:t xml:space="preserve"> </w:t>
      </w:r>
      <w:r>
        <w:t xml:space="preserve"> </w:t>
      </w:r>
      <w:proofErr w:type="spellStart"/>
      <w:r w:rsidR="00A72664">
        <w:rPr>
          <w:color w:val="000000"/>
        </w:rPr>
        <w:t>Ecotec</w:t>
      </w:r>
      <w:proofErr w:type="spellEnd"/>
      <w:r w:rsidR="00A72664" w:rsidRPr="00492CF5">
        <w:rPr>
          <w:color w:val="000000"/>
        </w:rPr>
        <w:t xml:space="preserve"> </w:t>
      </w:r>
      <w:r w:rsidR="00A72664">
        <w:t>BSFC (g/kWh)</w:t>
      </w:r>
      <w:r w:rsidR="002B364C">
        <w:t xml:space="preserve"> and EPA Modified WOT Curve</w:t>
      </w:r>
    </w:p>
    <w:p w14:paraId="5F96378C" w14:textId="77777777" w:rsidR="00A72664" w:rsidRDefault="00A72664" w:rsidP="00223651"/>
    <w:p w14:paraId="765A1E5C" w14:textId="4682E67F" w:rsidR="00990007" w:rsidRDefault="00990007">
      <w:pPr>
        <w:jc w:val="left"/>
        <w:rPr>
          <w:rFonts w:eastAsiaTheme="majorEastAsia" w:cstheme="majorBidi"/>
          <w:b/>
          <w:bCs/>
          <w:smallCaps/>
          <w:szCs w:val="28"/>
          <w:u w:val="single"/>
        </w:rPr>
      </w:pPr>
      <w:bookmarkStart w:id="7" w:name="_Toc448503678"/>
    </w:p>
    <w:p w14:paraId="358C0AD3" w14:textId="61C57D9B" w:rsidR="00C52646" w:rsidRPr="0053211F" w:rsidRDefault="00C52646" w:rsidP="00323EAE">
      <w:pPr>
        <w:pStyle w:val="Heading1"/>
        <w:rPr>
          <w:smallCaps/>
        </w:rPr>
      </w:pPr>
      <w:r w:rsidRPr="0053211F">
        <w:rPr>
          <w:smallCaps/>
        </w:rPr>
        <w:lastRenderedPageBreak/>
        <w:t>Discussion</w:t>
      </w:r>
      <w:r w:rsidR="00543AE4" w:rsidRPr="0053211F">
        <w:rPr>
          <w:smallCaps/>
        </w:rPr>
        <w:t xml:space="preserve"> and Data Usage</w:t>
      </w:r>
      <w:bookmarkEnd w:id="7"/>
    </w:p>
    <w:p w14:paraId="742BB675" w14:textId="4ACEFF46" w:rsidR="00FF00D5" w:rsidRDefault="00FF00D5" w:rsidP="002A6E5D">
      <w:r>
        <w:t>In general, the</w:t>
      </w:r>
      <w:r w:rsidR="00F34DD6">
        <w:t xml:space="preserve"> engine operation and fuel consumption</w:t>
      </w:r>
      <w:r>
        <w:t xml:space="preserve"> data produced in this testing </w:t>
      </w:r>
      <w:r w:rsidR="00F34DD6">
        <w:t>are</w:t>
      </w:r>
      <w:r>
        <w:t xml:space="preserve"> </w:t>
      </w:r>
      <w:r w:rsidR="0010600F">
        <w:t>robust an</w:t>
      </w:r>
      <w:r w:rsidR="00491C03">
        <w:t xml:space="preserve">d can be used for </w:t>
      </w:r>
      <w:r w:rsidR="00A10DF2">
        <w:t>any purpose</w:t>
      </w:r>
      <w:r w:rsidR="0028249F">
        <w:t xml:space="preserve">.  The benchmarking results from this testing were provided to the ALPHA model to perform full vehicle simulations over several drive cycles and vehicle road loads.  Additional details pertaining to this modeling and the results obtained are described in the attached </w:t>
      </w:r>
      <w:r w:rsidR="00E621C1">
        <w:t xml:space="preserve">SAE paper </w:t>
      </w:r>
      <w:r w:rsidR="00E621C1" w:rsidRPr="002869E4">
        <w:rPr>
          <w:i/>
        </w:rPr>
        <w:t>SAE 2015-01-1140 Benchmarking and Modeling</w:t>
      </w:r>
      <w:r w:rsidR="00E621C1">
        <w:rPr>
          <w:i/>
        </w:rPr>
        <w:t xml:space="preserve"> </w:t>
      </w:r>
      <w:r w:rsidR="009E71F6">
        <w:rPr>
          <w:i/>
        </w:rPr>
        <w:t xml:space="preserve">of </w:t>
      </w:r>
      <w:r w:rsidR="00E621C1">
        <w:rPr>
          <w:i/>
        </w:rPr>
        <w:t>a Conventional Mid-Size Car Using ALPHA</w:t>
      </w:r>
      <w:r w:rsidR="00E621C1" w:rsidRPr="0030468E">
        <w:rPr>
          <w:i/>
        </w:rPr>
        <w:t>.pdf</w:t>
      </w:r>
      <w:r w:rsidR="00E621C1">
        <w:rPr>
          <w:i/>
        </w:rPr>
        <w:t>.</w:t>
      </w:r>
      <w:r w:rsidR="00E621C1">
        <w:t xml:space="preserve"> [1]</w:t>
      </w:r>
      <w:r w:rsidR="002A6E5D">
        <w:t xml:space="preserve">  </w:t>
      </w:r>
    </w:p>
    <w:p w14:paraId="7E0A0996" w14:textId="77777777" w:rsidR="002A0494" w:rsidRPr="003F3A5C" w:rsidRDefault="002A0494" w:rsidP="00223651"/>
    <w:p w14:paraId="4F563229" w14:textId="7B380A11" w:rsidR="002A0494" w:rsidRDefault="00EE1712" w:rsidP="002A0494">
      <w:r>
        <w:t xml:space="preserve">As an additional consideration, </w:t>
      </w:r>
      <w:r w:rsidR="002A0494">
        <w:t xml:space="preserve">the BFSC map </w:t>
      </w:r>
      <w:r w:rsidR="002A6E5D">
        <w:t xml:space="preserve">given in Figure 2 </w:t>
      </w:r>
      <w:r w:rsidR="002A0494">
        <w:t>reflects</w:t>
      </w:r>
      <w:r w:rsidR="002A6E5D">
        <w:t xml:space="preserve"> the choice of</w:t>
      </w:r>
      <w:r w:rsidR="002A0494">
        <w:t xml:space="preserve"> </w:t>
      </w:r>
      <w:r w:rsidR="003D58A5">
        <w:t>r</w:t>
      </w:r>
      <w:bookmarkStart w:id="8" w:name="_GoBack"/>
      <w:bookmarkEnd w:id="8"/>
      <w:r w:rsidR="0067112B">
        <w:t xml:space="preserve">egular </w:t>
      </w:r>
      <w:r w:rsidR="002A0494">
        <w:t>E10</w:t>
      </w:r>
      <w:r w:rsidR="002A6E5D">
        <w:t xml:space="preserve"> as a test fuel, with a</w:t>
      </w:r>
      <w:r w:rsidR="00EF7011">
        <w:t>n</w:t>
      </w:r>
      <w:r>
        <w:t xml:space="preserve"> LHV of 41.047 MJ/kg.  </w:t>
      </w:r>
      <w:r w:rsidR="002A0494">
        <w:t xml:space="preserve">The data could be corrected to </w:t>
      </w:r>
      <w:r w:rsidR="00BC7757">
        <w:t>produce</w:t>
      </w:r>
      <w:r w:rsidR="002A0494">
        <w:t xml:space="preserve"> a BSFC map</w:t>
      </w:r>
      <w:r w:rsidR="002811F9">
        <w:t xml:space="preserve"> for fuels</w:t>
      </w:r>
      <w:r w:rsidR="00BF384A">
        <w:t xml:space="preserve"> with different LHVs</w:t>
      </w:r>
      <w:r w:rsidR="00BC7757">
        <w:t>. For example, FEV</w:t>
      </w:r>
      <w:r w:rsidR="00BF384A">
        <w:t xml:space="preserve"> </w:t>
      </w:r>
      <w:r w:rsidR="00BC7757">
        <w:t>recalculated</w:t>
      </w:r>
      <w:r w:rsidR="00BF384A">
        <w:t xml:space="preserve"> </w:t>
      </w:r>
      <w:r w:rsidR="00BC7757">
        <w:t>BSFC</w:t>
      </w:r>
      <w:r w:rsidR="002811F9">
        <w:t xml:space="preserve"> </w:t>
      </w:r>
      <w:r w:rsidR="00BF384A">
        <w:t>values u</w:t>
      </w:r>
      <w:r w:rsidR="002A0494">
        <w:t>sing an E0 LHV of 42.9 MJ/kg</w:t>
      </w:r>
      <w:r w:rsidR="00BC7757">
        <w:t>; t</w:t>
      </w:r>
      <w:r>
        <w:t>he results of this correction are</w:t>
      </w:r>
      <w:r w:rsidR="002A0494">
        <w:t xml:space="preserve"> shown in Figure </w:t>
      </w:r>
      <w:r w:rsidR="002D2BB9">
        <w:t>4</w:t>
      </w:r>
      <w:r w:rsidR="002A0494">
        <w:t xml:space="preserve"> below.</w:t>
      </w:r>
    </w:p>
    <w:p w14:paraId="38CF26A3" w14:textId="77777777" w:rsidR="002A0494" w:rsidRDefault="002A0494" w:rsidP="002A0494"/>
    <w:p w14:paraId="30B424A7" w14:textId="2891D088" w:rsidR="002A0494" w:rsidRPr="000D7503" w:rsidRDefault="002A0494" w:rsidP="002A0494">
      <w:pPr>
        <w:jc w:val="center"/>
      </w:pPr>
      <w:r w:rsidRPr="002A0494">
        <w:rPr>
          <w:noProof/>
        </w:rPr>
        <w:drawing>
          <wp:inline distT="0" distB="0" distL="0" distR="0" wp14:anchorId="42947A1D" wp14:editId="17FF6C4B">
            <wp:extent cx="6021705" cy="3971925"/>
            <wp:effectExtent l="0" t="0" r="0"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038728" cy="3983153"/>
                    </a:xfrm>
                    <a:prstGeom prst="rect">
                      <a:avLst/>
                    </a:prstGeom>
                    <a:noFill/>
                    <a:ln>
                      <a:noFill/>
                    </a:ln>
                  </pic:spPr>
                </pic:pic>
              </a:graphicData>
            </a:graphic>
          </wp:inline>
        </w:drawing>
      </w:r>
    </w:p>
    <w:p w14:paraId="09EEED51" w14:textId="3AACEC76" w:rsidR="002A0494" w:rsidRDefault="002A0494" w:rsidP="00E84FF8">
      <w:pPr>
        <w:pStyle w:val="Caption"/>
      </w:pPr>
      <w:r>
        <w:t xml:space="preserve">Figure </w:t>
      </w:r>
      <w:r w:rsidR="002D2BB9">
        <w:t>4</w:t>
      </w:r>
      <w:r>
        <w:t xml:space="preserve">:  </w:t>
      </w:r>
      <w:proofErr w:type="spellStart"/>
      <w:r>
        <w:rPr>
          <w:color w:val="000000"/>
        </w:rPr>
        <w:t>Ecotec</w:t>
      </w:r>
      <w:proofErr w:type="spellEnd"/>
      <w:r w:rsidRPr="00492CF5">
        <w:rPr>
          <w:color w:val="000000"/>
        </w:rPr>
        <w:t xml:space="preserve"> </w:t>
      </w:r>
      <w:r>
        <w:t>BSFC (g/kWh) with 42.9 MJ/kg LHV</w:t>
      </w:r>
    </w:p>
    <w:p w14:paraId="64CE45EF" w14:textId="554797BD" w:rsidR="00AE0154" w:rsidRPr="007D29B7" w:rsidRDefault="00AE0154">
      <w:pPr>
        <w:jc w:val="left"/>
        <w:rPr>
          <w:rFonts w:eastAsiaTheme="majorEastAsia" w:cstheme="majorBidi"/>
          <w:b/>
          <w:bCs/>
          <w:smallCaps/>
          <w:sz w:val="20"/>
          <w:szCs w:val="20"/>
          <w:u w:val="single"/>
        </w:rPr>
      </w:pPr>
      <w:bookmarkStart w:id="9" w:name="_Toc459104021"/>
    </w:p>
    <w:p w14:paraId="3695203A" w14:textId="77777777" w:rsidR="007D29B7" w:rsidRPr="007D29B7" w:rsidRDefault="007D29B7">
      <w:pPr>
        <w:jc w:val="left"/>
        <w:rPr>
          <w:rFonts w:eastAsiaTheme="majorEastAsia" w:cstheme="majorBidi"/>
          <w:b/>
          <w:bCs/>
          <w:smallCaps/>
          <w:sz w:val="20"/>
          <w:szCs w:val="20"/>
          <w:u w:val="single"/>
        </w:rPr>
      </w:pPr>
    </w:p>
    <w:p w14:paraId="3384D022" w14:textId="198ACC19" w:rsidR="00AE0154" w:rsidRPr="00AE0154" w:rsidRDefault="00AE0154" w:rsidP="00AE0154">
      <w:pPr>
        <w:pStyle w:val="Heading1"/>
        <w:rPr>
          <w:smallCaps/>
        </w:rPr>
      </w:pPr>
      <w:r>
        <w:rPr>
          <w:smallCaps/>
        </w:rPr>
        <w:t>References</w:t>
      </w:r>
      <w:bookmarkEnd w:id="9"/>
    </w:p>
    <w:p w14:paraId="48F53F26" w14:textId="060E0F0F" w:rsidR="00AE0154" w:rsidRDefault="00AE0154" w:rsidP="00AE0154">
      <w:r>
        <w:t xml:space="preserve">[1] </w:t>
      </w:r>
      <w:r w:rsidR="00E621C1" w:rsidRPr="00151B49">
        <w:t>Newman, K., Kargul, J., and Barba, D., “</w:t>
      </w:r>
      <w:r w:rsidR="00641710" w:rsidRPr="00422F4F">
        <w:rPr>
          <w:i/>
        </w:rPr>
        <w:t xml:space="preserve">Benchmarking and Modeling </w:t>
      </w:r>
      <w:r w:rsidR="00C91DC6" w:rsidRPr="00422F4F">
        <w:rPr>
          <w:i/>
        </w:rPr>
        <w:t xml:space="preserve">of </w:t>
      </w:r>
      <w:r w:rsidR="00641710" w:rsidRPr="00422F4F">
        <w:rPr>
          <w:i/>
        </w:rPr>
        <w:t>a Conventional Mid-Size Car Using ALPHA</w:t>
      </w:r>
      <w:r w:rsidR="001C6994" w:rsidRPr="00151B49">
        <w:t>,</w:t>
      </w:r>
      <w:r w:rsidR="00641710" w:rsidRPr="00151B49">
        <w:t>” SAE Technical Paper 2015-01-1140, 2015, doi:10-4271/2015-01-1140.</w:t>
      </w:r>
      <w:r w:rsidR="00641710">
        <w:t xml:space="preserve"> </w:t>
      </w:r>
    </w:p>
    <w:sectPr w:rsidR="00AE0154" w:rsidSect="00B342DB">
      <w:headerReference w:type="default" r:id="rId15"/>
      <w:footerReference w:type="default" r:id="rId16"/>
      <w:type w:val="continuous"/>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BF8BEEE" w14:textId="77777777" w:rsidR="00795C72" w:rsidRDefault="00795C72" w:rsidP="00CF059C">
      <w:r>
        <w:separator/>
      </w:r>
    </w:p>
  </w:endnote>
  <w:endnote w:type="continuationSeparator" w:id="0">
    <w:p w14:paraId="2A42C767" w14:textId="77777777" w:rsidR="00795C72" w:rsidRDefault="00795C72" w:rsidP="00CF059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B5DF5B3" w14:textId="1F26F965" w:rsidR="000735EB" w:rsidRDefault="000735EB" w:rsidP="00C459F2">
    <w:pPr>
      <w:pStyle w:val="Footer"/>
      <w:jc w:val="right"/>
      <w:rPr>
        <w:color w:val="808080" w:themeColor="background1" w:themeShade="80"/>
      </w:rPr>
    </w:pPr>
    <w:r>
      <w:rPr>
        <w:noProof/>
        <w:color w:val="808080" w:themeColor="background1" w:themeShade="80"/>
      </w:rPr>
      <mc:AlternateContent>
        <mc:Choice Requires="wps">
          <w:drawing>
            <wp:anchor distT="0" distB="0" distL="114300" distR="114300" simplePos="0" relativeHeight="251659264" behindDoc="0" locked="0" layoutInCell="1" allowOverlap="1" wp14:anchorId="1F3B0247" wp14:editId="35D32BB8">
              <wp:simplePos x="0" y="0"/>
              <wp:positionH relativeFrom="column">
                <wp:posOffset>352425</wp:posOffset>
              </wp:positionH>
              <wp:positionV relativeFrom="paragraph">
                <wp:posOffset>123190</wp:posOffset>
              </wp:positionV>
              <wp:extent cx="5619750" cy="28575"/>
              <wp:effectExtent l="0" t="0" r="19050" b="28575"/>
              <wp:wrapNone/>
              <wp:docPr id="12" name="Straight Connector 12"/>
              <wp:cNvGraphicFramePr/>
              <a:graphic xmlns:a="http://schemas.openxmlformats.org/drawingml/2006/main">
                <a:graphicData uri="http://schemas.microsoft.com/office/word/2010/wordprocessingShape">
                  <wps:wsp>
                    <wps:cNvCnPr/>
                    <wps:spPr>
                      <a:xfrm flipV="1">
                        <a:off x="0" y="0"/>
                        <a:ext cx="5619750" cy="2857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C56526C" id="Straight Connector 12"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7.75pt,9.7pt" to="470.25pt,11.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" strokecolor="#4579b8 [3044]"/>
          </w:pict>
        </mc:Fallback>
      </mc:AlternateContent>
    </w:r>
    <w:r w:rsidR="00153C14">
      <w:rPr>
        <w:i/>
        <w:sz w:val="20"/>
      </w:rPr>
      <w:t xml:space="preserve"> </w:t>
    </w:r>
    <w:sdt>
      <w:sdtPr>
        <w:rPr>
          <w:i/>
          <w:sz w:val="20"/>
        </w:rPr>
        <w:id w:val="-204790717"/>
        <w:docPartObj>
          <w:docPartGallery w:val="Page Numbers (Top of Page)"/>
          <w:docPartUnique/>
        </w:docPartObj>
      </w:sdtPr>
      <w:sdtEndPr/>
      <w:sdtContent>
        <w:r w:rsidRPr="00313529">
          <w:rPr>
            <w:i/>
            <w:sz w:val="20"/>
          </w:rPr>
          <w:t xml:space="preserve"> </w:t>
        </w:r>
      </w:sdtContent>
    </w:sdt>
    <w:r>
      <w:rPr>
        <w:i/>
        <w:sz w:val="20"/>
      </w:rPr>
      <w:t xml:space="preserve"> </w:t>
    </w:r>
    <w:r w:rsidRPr="007A1852">
      <w:rPr>
        <w:noProof/>
        <w:color w:val="808080" w:themeColor="background1" w:themeShade="80"/>
      </w:rPr>
      <w:t xml:space="preserve"> </w:t>
    </w:r>
    <w:r w:rsidRPr="007A1852">
      <w:rPr>
        <w:color w:val="808080" w:themeColor="background1" w:themeShade="80"/>
      </w:rPr>
      <w:t xml:space="preserve">             </w:t>
    </w:r>
    <w:r>
      <w:rPr>
        <w:color w:val="808080" w:themeColor="background1" w:themeShade="80"/>
      </w:rPr>
      <w:t xml:space="preserve">            </w:t>
    </w:r>
    <w:r w:rsidRPr="007A1852">
      <w:rPr>
        <w:color w:val="808080" w:themeColor="background1" w:themeShade="80"/>
      </w:rPr>
      <w:t xml:space="preserve">   </w:t>
    </w:r>
  </w:p>
  <w:p w14:paraId="5EA7E144" w14:textId="5E9DBC93" w:rsidR="000735EB" w:rsidRDefault="000735EB" w:rsidP="00C459F2">
    <w:pPr>
      <w:pStyle w:val="Footer"/>
      <w:ind w:left="2160"/>
      <w:jc w:val="center"/>
      <w:rPr>
        <w:i/>
        <w:color w:val="808080" w:themeColor="background1" w:themeShade="80"/>
        <w:sz w:val="20"/>
      </w:rPr>
    </w:pPr>
    <w:r w:rsidRPr="007A1852">
      <w:rPr>
        <w:color w:val="808080" w:themeColor="background1" w:themeShade="80"/>
      </w:rPr>
      <w:t>NCAT – National Center for Advanced Technology</w:t>
    </w:r>
    <w:r>
      <w:rPr>
        <w:color w:val="808080" w:themeColor="background1" w:themeShade="80"/>
      </w:rPr>
      <w:tab/>
    </w:r>
    <w:r w:rsidRPr="00372A06">
      <w:rPr>
        <w:sz w:val="20"/>
      </w:rPr>
      <w:fldChar w:fldCharType="begin"/>
    </w:r>
    <w:r w:rsidRPr="00372A06">
      <w:rPr>
        <w:sz w:val="20"/>
      </w:rPr>
      <w:instrText xml:space="preserve"> PAGE </w:instrText>
    </w:r>
    <w:r w:rsidRPr="00372A06">
      <w:rPr>
        <w:sz w:val="20"/>
      </w:rPr>
      <w:fldChar w:fldCharType="separate"/>
    </w:r>
    <w:r w:rsidR="003D58A5">
      <w:rPr>
        <w:noProof/>
        <w:sz w:val="20"/>
      </w:rPr>
      <w:t>1</w:t>
    </w:r>
    <w:r w:rsidRPr="00372A06">
      <w:rPr>
        <w:noProof/>
        <w:sz w:val="20"/>
      </w:rPr>
      <w:fldChar w:fldCharType="end"/>
    </w:r>
    <w:r w:rsidRPr="00372A06">
      <w:rPr>
        <w:sz w:val="20"/>
      </w:rPr>
      <w:t xml:space="preserve"> of </w:t>
    </w:r>
    <w:r w:rsidRPr="00372A06">
      <w:rPr>
        <w:sz w:val="20"/>
      </w:rPr>
      <w:fldChar w:fldCharType="begin"/>
    </w:r>
    <w:r w:rsidRPr="00372A06">
      <w:rPr>
        <w:sz w:val="20"/>
      </w:rPr>
      <w:instrText xml:space="preserve"> NUMPAGES  </w:instrText>
    </w:r>
    <w:r w:rsidRPr="00372A06">
      <w:rPr>
        <w:sz w:val="20"/>
      </w:rPr>
      <w:fldChar w:fldCharType="separate"/>
    </w:r>
    <w:r w:rsidR="003D58A5">
      <w:rPr>
        <w:noProof/>
        <w:sz w:val="20"/>
      </w:rPr>
      <w:t>7</w:t>
    </w:r>
    <w:r w:rsidRPr="00372A06">
      <w:rPr>
        <w:noProof/>
        <w:sz w:val="20"/>
      </w:rPr>
      <w:fldChar w:fldCharType="end"/>
    </w:r>
  </w:p>
  <w:p w14:paraId="6979D6AD" w14:textId="77777777" w:rsidR="000735EB" w:rsidRPr="00C43ECD" w:rsidRDefault="000735EB" w:rsidP="00C459F2">
    <w:pPr>
      <w:pStyle w:val="Footer"/>
      <w:ind w:left="720"/>
      <w:jc w:val="center"/>
    </w:pPr>
    <w:r w:rsidRPr="007A1852">
      <w:rPr>
        <w:i/>
        <w:color w:val="808080" w:themeColor="background1" w:themeShade="80"/>
        <w:sz w:val="20"/>
      </w:rPr>
      <w:t xml:space="preserve">National Vehicle and Fuel Emissions Laboratory </w:t>
    </w:r>
    <w:r w:rsidRPr="007A1852">
      <w:rPr>
        <w:color w:val="808080" w:themeColor="background1" w:themeShade="80"/>
        <w:sz w:val="22"/>
      </w:rPr>
      <w:t xml:space="preserve">– </w:t>
    </w:r>
    <w:r w:rsidRPr="007A1852">
      <w:rPr>
        <w:i/>
        <w:color w:val="808080" w:themeColor="background1" w:themeShade="80"/>
        <w:sz w:val="20"/>
      </w:rPr>
      <w:t xml:space="preserve">Office of Transportation and Air Quality </w:t>
    </w:r>
    <w:r w:rsidRPr="007A1852">
      <w:rPr>
        <w:noProof/>
        <w:color w:val="808080" w:themeColor="background1" w:themeShade="80"/>
        <w:sz w:val="22"/>
      </w:rPr>
      <w:t xml:space="preserve">   </w:t>
    </w:r>
    <w:r>
      <w:rPr>
        <w:noProof/>
        <w:color w:val="808080" w:themeColor="background1" w:themeShade="80"/>
        <w:sz w:val="22"/>
      </w:rPr>
      <w:tab/>
      <w:t xml:space="preserve"> </w:t>
    </w:r>
    <w:r>
      <w:ptab w:relativeTo="margin" w:alignment="center" w:leader="none"/>
    </w:r>
    <w:r>
      <w:ptab w:relativeTo="margin" w:alignment="right" w:leader="none"/>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3D347C0" w14:textId="77777777" w:rsidR="00795C72" w:rsidRDefault="00795C72" w:rsidP="00CF059C">
      <w:r>
        <w:separator/>
      </w:r>
    </w:p>
  </w:footnote>
  <w:footnote w:type="continuationSeparator" w:id="0">
    <w:p w14:paraId="6D66264D" w14:textId="77777777" w:rsidR="00795C72" w:rsidRDefault="00795C72" w:rsidP="00CF059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489D7EC" w14:textId="4CECCB6C" w:rsidR="00A85B79" w:rsidRDefault="00A85B79">
    <w:pPr>
      <w:pStyle w:val="Header"/>
    </w:pPr>
    <w:r>
      <w:t xml:space="preserve">2013 </w:t>
    </w:r>
    <w:r w:rsidR="002B6909">
      <w:t>Chevrolet</w:t>
    </w:r>
    <w:r w:rsidR="00B34212">
      <w:t xml:space="preserve"> </w:t>
    </w:r>
    <w:r w:rsidR="00FF23D1">
      <w:t>2.5L</w:t>
    </w:r>
    <w:r w:rsidR="00B34212">
      <w:t xml:space="preserve"> </w:t>
    </w:r>
    <w:proofErr w:type="spellStart"/>
    <w:r w:rsidR="006E0288" w:rsidRPr="00A85B79">
      <w:t>Ecotec</w:t>
    </w:r>
    <w:proofErr w:type="spellEnd"/>
    <w:r w:rsidR="006E0288" w:rsidRPr="00A85B79">
      <w:t xml:space="preserve"> </w:t>
    </w:r>
    <w:r w:rsidR="00B34212">
      <w:t xml:space="preserve">LCV </w:t>
    </w:r>
    <w:r w:rsidR="006E0288" w:rsidRPr="00A85B79">
      <w:t>Engine</w:t>
    </w:r>
    <w:r w:rsidR="00FE051B">
      <w:t xml:space="preserve"> </w:t>
    </w:r>
    <w:proofErr w:type="spellStart"/>
    <w:r w:rsidR="006A2E9C">
      <w:t>Reg</w:t>
    </w:r>
    <w:proofErr w:type="spellEnd"/>
    <w:r w:rsidR="006A2E9C">
      <w:t xml:space="preserve"> E10</w:t>
    </w:r>
    <w:r w:rsidR="004B0AA1">
      <w:t xml:space="preserve"> Fuel</w:t>
    </w:r>
    <w:r w:rsidR="00B34212">
      <w:tab/>
    </w:r>
    <w:r w:rsidR="00FE051B">
      <w:t xml:space="preserve">Version: </w:t>
    </w:r>
    <w:r w:rsidR="009C4A7C">
      <w:t>0</w:t>
    </w:r>
    <w:r w:rsidR="0067112B">
      <w:t>2</w:t>
    </w:r>
    <w:r w:rsidR="00FF23D1">
      <w:t>-</w:t>
    </w:r>
    <w:r w:rsidR="0067112B">
      <w:t>15</w:t>
    </w:r>
    <w:r w:rsidR="009C4A7C">
      <w:t>-18</w:t>
    </w:r>
  </w:p>
  <w:p w14:paraId="340EC928" w14:textId="0AAC42B4" w:rsidR="000735EB" w:rsidRPr="00492CF5" w:rsidRDefault="000735EB">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F84324"/>
    <w:multiLevelType w:val="hybridMultilevel"/>
    <w:tmpl w:val="F38E49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9313DE2"/>
    <w:multiLevelType w:val="hybridMultilevel"/>
    <w:tmpl w:val="6E1ED708"/>
    <w:lvl w:ilvl="0" w:tplc="CB4219D6">
      <w:start w:val="2013"/>
      <w:numFmt w:val="bullet"/>
      <w:lvlText w:val=""/>
      <w:lvlJc w:val="left"/>
      <w:pPr>
        <w:ind w:left="720" w:hanging="360"/>
      </w:pPr>
      <w:rPr>
        <w:rFonts w:ascii="Symbol" w:eastAsiaTheme="minorEastAsia"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1371B7D"/>
    <w:multiLevelType w:val="hybridMultilevel"/>
    <w:tmpl w:val="F09E8E70"/>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 w15:restartNumberingAfterBreak="0">
    <w:nsid w:val="1A670F0E"/>
    <w:multiLevelType w:val="hybridMultilevel"/>
    <w:tmpl w:val="A0E4C1A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CF800C7"/>
    <w:multiLevelType w:val="hybridMultilevel"/>
    <w:tmpl w:val="0E7E5EE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23C160C8"/>
    <w:multiLevelType w:val="hybridMultilevel"/>
    <w:tmpl w:val="C7F803B2"/>
    <w:lvl w:ilvl="0" w:tplc="747653D0">
      <w:start w:val="2013"/>
      <w:numFmt w:val="bullet"/>
      <w:lvlText w:val=""/>
      <w:lvlJc w:val="left"/>
      <w:pPr>
        <w:ind w:left="720" w:hanging="360"/>
      </w:pPr>
      <w:rPr>
        <w:rFonts w:ascii="Symbol" w:eastAsiaTheme="minorEastAsia"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24C317E6"/>
    <w:multiLevelType w:val="hybridMultilevel"/>
    <w:tmpl w:val="125461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5B2625F"/>
    <w:multiLevelType w:val="hybridMultilevel"/>
    <w:tmpl w:val="E6062B8E"/>
    <w:lvl w:ilvl="0" w:tplc="03FAD6DA">
      <w:start w:val="2013"/>
      <w:numFmt w:val="bullet"/>
      <w:lvlText w:val=""/>
      <w:lvlJc w:val="left"/>
      <w:pPr>
        <w:ind w:left="720" w:hanging="360"/>
      </w:pPr>
      <w:rPr>
        <w:rFonts w:ascii="Symbol" w:eastAsiaTheme="minorEastAsia"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34A96CAD"/>
    <w:multiLevelType w:val="hybridMultilevel"/>
    <w:tmpl w:val="D2DE2D8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55DD5205"/>
    <w:multiLevelType w:val="hybridMultilevel"/>
    <w:tmpl w:val="C6AC2C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5A4B3D7A"/>
    <w:multiLevelType w:val="hybridMultilevel"/>
    <w:tmpl w:val="4F20F01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4"/>
  </w:num>
  <w:num w:numId="2">
    <w:abstractNumId w:val="3"/>
  </w:num>
  <w:num w:numId="3">
    <w:abstractNumId w:val="10"/>
  </w:num>
  <w:num w:numId="4">
    <w:abstractNumId w:val="8"/>
  </w:num>
  <w:num w:numId="5">
    <w:abstractNumId w:val="6"/>
  </w:num>
  <w:num w:numId="6">
    <w:abstractNumId w:val="9"/>
  </w:num>
  <w:num w:numId="7">
    <w:abstractNumId w:val="2"/>
  </w:num>
  <w:num w:numId="8">
    <w:abstractNumId w:val="0"/>
  </w:num>
  <w:num w:numId="9">
    <w:abstractNumId w:val="7"/>
  </w:num>
  <w:num w:numId="10">
    <w:abstractNumId w:val="5"/>
  </w:num>
  <w:num w:numId="1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proofState w:spelling="clean" w:grammar="clean"/>
  <w:defaultTabStop w:val="720"/>
  <w:drawingGridHorizontalSpacing w:val="100"/>
  <w:displayHorizontalDrawingGridEvery w:val="2"/>
  <w:characterSpacingControl w:val="doNotCompress"/>
  <w:hdrShapeDefaults>
    <o:shapedefaults v:ext="edit" spidmax="12289">
      <o:colormru v:ext="edit" colors="#b2b2b2"/>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83FD9"/>
    <w:rsid w:val="0000007F"/>
    <w:rsid w:val="00002766"/>
    <w:rsid w:val="000046E6"/>
    <w:rsid w:val="00004CBC"/>
    <w:rsid w:val="0001007F"/>
    <w:rsid w:val="00011388"/>
    <w:rsid w:val="0001164B"/>
    <w:rsid w:val="00015566"/>
    <w:rsid w:val="00017704"/>
    <w:rsid w:val="00022080"/>
    <w:rsid w:val="00022AA4"/>
    <w:rsid w:val="00022D03"/>
    <w:rsid w:val="00023198"/>
    <w:rsid w:val="0002349A"/>
    <w:rsid w:val="0002517A"/>
    <w:rsid w:val="000315EC"/>
    <w:rsid w:val="000316BA"/>
    <w:rsid w:val="00035A25"/>
    <w:rsid w:val="00040A6A"/>
    <w:rsid w:val="0004138F"/>
    <w:rsid w:val="000424BA"/>
    <w:rsid w:val="000426F7"/>
    <w:rsid w:val="00043502"/>
    <w:rsid w:val="00046571"/>
    <w:rsid w:val="00051529"/>
    <w:rsid w:val="00052D3A"/>
    <w:rsid w:val="00060844"/>
    <w:rsid w:val="00060997"/>
    <w:rsid w:val="000610D1"/>
    <w:rsid w:val="0006144F"/>
    <w:rsid w:val="000626D5"/>
    <w:rsid w:val="000627B5"/>
    <w:rsid w:val="000631D1"/>
    <w:rsid w:val="00066B70"/>
    <w:rsid w:val="00066C51"/>
    <w:rsid w:val="000735EB"/>
    <w:rsid w:val="000817B1"/>
    <w:rsid w:val="00084B46"/>
    <w:rsid w:val="000860AD"/>
    <w:rsid w:val="00092DA8"/>
    <w:rsid w:val="000A285B"/>
    <w:rsid w:val="000A3D34"/>
    <w:rsid w:val="000B04F2"/>
    <w:rsid w:val="000B05A0"/>
    <w:rsid w:val="000B142F"/>
    <w:rsid w:val="000B20AC"/>
    <w:rsid w:val="000B22A3"/>
    <w:rsid w:val="000B2958"/>
    <w:rsid w:val="000B2DAA"/>
    <w:rsid w:val="000B49A4"/>
    <w:rsid w:val="000B4C87"/>
    <w:rsid w:val="000C0BB3"/>
    <w:rsid w:val="000D5AD8"/>
    <w:rsid w:val="000D7503"/>
    <w:rsid w:val="000E036F"/>
    <w:rsid w:val="000E3DDB"/>
    <w:rsid w:val="000E5541"/>
    <w:rsid w:val="000F1129"/>
    <w:rsid w:val="000F1E1A"/>
    <w:rsid w:val="000F2DB9"/>
    <w:rsid w:val="000F541E"/>
    <w:rsid w:val="000F6E3E"/>
    <w:rsid w:val="0010600F"/>
    <w:rsid w:val="001077A1"/>
    <w:rsid w:val="00110323"/>
    <w:rsid w:val="0011785C"/>
    <w:rsid w:val="00120CAB"/>
    <w:rsid w:val="00124A33"/>
    <w:rsid w:val="00124FE4"/>
    <w:rsid w:val="0012707F"/>
    <w:rsid w:val="00133263"/>
    <w:rsid w:val="0013683C"/>
    <w:rsid w:val="00137611"/>
    <w:rsid w:val="00137D5E"/>
    <w:rsid w:val="00141398"/>
    <w:rsid w:val="00141ADC"/>
    <w:rsid w:val="00145A30"/>
    <w:rsid w:val="00151B49"/>
    <w:rsid w:val="00153C14"/>
    <w:rsid w:val="00160AE1"/>
    <w:rsid w:val="0016153F"/>
    <w:rsid w:val="001632DF"/>
    <w:rsid w:val="00163625"/>
    <w:rsid w:val="00163EB9"/>
    <w:rsid w:val="00171280"/>
    <w:rsid w:val="00177106"/>
    <w:rsid w:val="001803B8"/>
    <w:rsid w:val="001818BF"/>
    <w:rsid w:val="0018723A"/>
    <w:rsid w:val="00187B6C"/>
    <w:rsid w:val="00192B1B"/>
    <w:rsid w:val="0019442B"/>
    <w:rsid w:val="00194AC7"/>
    <w:rsid w:val="001967C2"/>
    <w:rsid w:val="00197CD6"/>
    <w:rsid w:val="001A55B0"/>
    <w:rsid w:val="001A5CC7"/>
    <w:rsid w:val="001B0131"/>
    <w:rsid w:val="001B0B2B"/>
    <w:rsid w:val="001B404F"/>
    <w:rsid w:val="001B690F"/>
    <w:rsid w:val="001B6978"/>
    <w:rsid w:val="001B77BC"/>
    <w:rsid w:val="001C0031"/>
    <w:rsid w:val="001C030C"/>
    <w:rsid w:val="001C6994"/>
    <w:rsid w:val="001D5484"/>
    <w:rsid w:val="001E2571"/>
    <w:rsid w:val="001E4585"/>
    <w:rsid w:val="001E4E23"/>
    <w:rsid w:val="001F38D2"/>
    <w:rsid w:val="00217919"/>
    <w:rsid w:val="00221387"/>
    <w:rsid w:val="00223651"/>
    <w:rsid w:val="00223751"/>
    <w:rsid w:val="00226AED"/>
    <w:rsid w:val="00227B08"/>
    <w:rsid w:val="00230435"/>
    <w:rsid w:val="002338E7"/>
    <w:rsid w:val="00234678"/>
    <w:rsid w:val="0023540E"/>
    <w:rsid w:val="002372CB"/>
    <w:rsid w:val="00237EBD"/>
    <w:rsid w:val="00241033"/>
    <w:rsid w:val="0024474D"/>
    <w:rsid w:val="002453D7"/>
    <w:rsid w:val="002506E7"/>
    <w:rsid w:val="00252DDF"/>
    <w:rsid w:val="002552B0"/>
    <w:rsid w:val="002577D5"/>
    <w:rsid w:val="00260678"/>
    <w:rsid w:val="00260D1C"/>
    <w:rsid w:val="002627F6"/>
    <w:rsid w:val="00273306"/>
    <w:rsid w:val="00277C8D"/>
    <w:rsid w:val="00280EA7"/>
    <w:rsid w:val="002811F9"/>
    <w:rsid w:val="0028249F"/>
    <w:rsid w:val="00282A44"/>
    <w:rsid w:val="00294293"/>
    <w:rsid w:val="002975E0"/>
    <w:rsid w:val="002A0494"/>
    <w:rsid w:val="002A3A9F"/>
    <w:rsid w:val="002A6E5D"/>
    <w:rsid w:val="002B016B"/>
    <w:rsid w:val="002B19A4"/>
    <w:rsid w:val="002B364C"/>
    <w:rsid w:val="002B5F56"/>
    <w:rsid w:val="002B6406"/>
    <w:rsid w:val="002B6909"/>
    <w:rsid w:val="002B7EEA"/>
    <w:rsid w:val="002C00CA"/>
    <w:rsid w:val="002C19D7"/>
    <w:rsid w:val="002C22D8"/>
    <w:rsid w:val="002C40CB"/>
    <w:rsid w:val="002C6012"/>
    <w:rsid w:val="002C6FB1"/>
    <w:rsid w:val="002D009A"/>
    <w:rsid w:val="002D2BB9"/>
    <w:rsid w:val="002D2C70"/>
    <w:rsid w:val="002D4A68"/>
    <w:rsid w:val="002D4ECA"/>
    <w:rsid w:val="002D7429"/>
    <w:rsid w:val="002E05AE"/>
    <w:rsid w:val="002E13D3"/>
    <w:rsid w:val="002E3CB3"/>
    <w:rsid w:val="002F1DBC"/>
    <w:rsid w:val="002F6164"/>
    <w:rsid w:val="002F762D"/>
    <w:rsid w:val="002F7BAF"/>
    <w:rsid w:val="0030468E"/>
    <w:rsid w:val="00306277"/>
    <w:rsid w:val="003112F5"/>
    <w:rsid w:val="00311319"/>
    <w:rsid w:val="00315E95"/>
    <w:rsid w:val="00316175"/>
    <w:rsid w:val="00322087"/>
    <w:rsid w:val="00323EAE"/>
    <w:rsid w:val="00330321"/>
    <w:rsid w:val="003373BB"/>
    <w:rsid w:val="00343B37"/>
    <w:rsid w:val="003469C6"/>
    <w:rsid w:val="00350943"/>
    <w:rsid w:val="00352228"/>
    <w:rsid w:val="00352500"/>
    <w:rsid w:val="003559A9"/>
    <w:rsid w:val="00357B91"/>
    <w:rsid w:val="00357E18"/>
    <w:rsid w:val="00360C40"/>
    <w:rsid w:val="00362739"/>
    <w:rsid w:val="0036388E"/>
    <w:rsid w:val="00375FD0"/>
    <w:rsid w:val="003778B5"/>
    <w:rsid w:val="00381727"/>
    <w:rsid w:val="00393DE2"/>
    <w:rsid w:val="003A3855"/>
    <w:rsid w:val="003A3A3B"/>
    <w:rsid w:val="003B7360"/>
    <w:rsid w:val="003C6503"/>
    <w:rsid w:val="003C79DF"/>
    <w:rsid w:val="003D58A5"/>
    <w:rsid w:val="003D6A6F"/>
    <w:rsid w:val="003D7739"/>
    <w:rsid w:val="003E1C50"/>
    <w:rsid w:val="003E69EE"/>
    <w:rsid w:val="003F194F"/>
    <w:rsid w:val="003F3A5C"/>
    <w:rsid w:val="00401821"/>
    <w:rsid w:val="00403730"/>
    <w:rsid w:val="0040413F"/>
    <w:rsid w:val="00405969"/>
    <w:rsid w:val="00407318"/>
    <w:rsid w:val="00410174"/>
    <w:rsid w:val="00411DAB"/>
    <w:rsid w:val="0041563E"/>
    <w:rsid w:val="00415708"/>
    <w:rsid w:val="00415CC1"/>
    <w:rsid w:val="00420294"/>
    <w:rsid w:val="00420668"/>
    <w:rsid w:val="004213F5"/>
    <w:rsid w:val="004225BB"/>
    <w:rsid w:val="00422B9F"/>
    <w:rsid w:val="00422F4F"/>
    <w:rsid w:val="00424F58"/>
    <w:rsid w:val="00425BAA"/>
    <w:rsid w:val="004405B1"/>
    <w:rsid w:val="0044414A"/>
    <w:rsid w:val="0045193A"/>
    <w:rsid w:val="004533D1"/>
    <w:rsid w:val="0045516F"/>
    <w:rsid w:val="004556DF"/>
    <w:rsid w:val="004605BF"/>
    <w:rsid w:val="00460DC6"/>
    <w:rsid w:val="00460F31"/>
    <w:rsid w:val="00470819"/>
    <w:rsid w:val="004718E3"/>
    <w:rsid w:val="004725BE"/>
    <w:rsid w:val="00472F15"/>
    <w:rsid w:val="004737C8"/>
    <w:rsid w:val="00475454"/>
    <w:rsid w:val="00476BC0"/>
    <w:rsid w:val="00477DF7"/>
    <w:rsid w:val="00483BF8"/>
    <w:rsid w:val="00484510"/>
    <w:rsid w:val="00486077"/>
    <w:rsid w:val="00491C03"/>
    <w:rsid w:val="00492CF5"/>
    <w:rsid w:val="00495546"/>
    <w:rsid w:val="00495E6A"/>
    <w:rsid w:val="004960A3"/>
    <w:rsid w:val="004A006B"/>
    <w:rsid w:val="004A1469"/>
    <w:rsid w:val="004A367F"/>
    <w:rsid w:val="004A64B0"/>
    <w:rsid w:val="004B0AA1"/>
    <w:rsid w:val="004B5742"/>
    <w:rsid w:val="004C4447"/>
    <w:rsid w:val="004D071A"/>
    <w:rsid w:val="004D3234"/>
    <w:rsid w:val="004E0ECA"/>
    <w:rsid w:val="004F014D"/>
    <w:rsid w:val="00500651"/>
    <w:rsid w:val="00504B54"/>
    <w:rsid w:val="0050689E"/>
    <w:rsid w:val="00506CB1"/>
    <w:rsid w:val="005220AF"/>
    <w:rsid w:val="005220EA"/>
    <w:rsid w:val="0052221B"/>
    <w:rsid w:val="00525D1D"/>
    <w:rsid w:val="00526FB8"/>
    <w:rsid w:val="00527870"/>
    <w:rsid w:val="0053211F"/>
    <w:rsid w:val="005324D9"/>
    <w:rsid w:val="00532B76"/>
    <w:rsid w:val="00535403"/>
    <w:rsid w:val="0053683C"/>
    <w:rsid w:val="0053715F"/>
    <w:rsid w:val="00543AE4"/>
    <w:rsid w:val="0054498D"/>
    <w:rsid w:val="005476AC"/>
    <w:rsid w:val="00550014"/>
    <w:rsid w:val="00550AF4"/>
    <w:rsid w:val="00552009"/>
    <w:rsid w:val="00552156"/>
    <w:rsid w:val="0055491F"/>
    <w:rsid w:val="0055559A"/>
    <w:rsid w:val="005611F9"/>
    <w:rsid w:val="00561881"/>
    <w:rsid w:val="0056208E"/>
    <w:rsid w:val="0056694E"/>
    <w:rsid w:val="00570C3D"/>
    <w:rsid w:val="0057275A"/>
    <w:rsid w:val="00574A65"/>
    <w:rsid w:val="005773EA"/>
    <w:rsid w:val="00577A5B"/>
    <w:rsid w:val="00577F43"/>
    <w:rsid w:val="0058093D"/>
    <w:rsid w:val="005814BE"/>
    <w:rsid w:val="00581724"/>
    <w:rsid w:val="00583AA2"/>
    <w:rsid w:val="00585D1D"/>
    <w:rsid w:val="00585FAE"/>
    <w:rsid w:val="0059699A"/>
    <w:rsid w:val="005A26C4"/>
    <w:rsid w:val="005A271B"/>
    <w:rsid w:val="005A6092"/>
    <w:rsid w:val="005B1B18"/>
    <w:rsid w:val="005B4CFF"/>
    <w:rsid w:val="005B644C"/>
    <w:rsid w:val="005B65B2"/>
    <w:rsid w:val="005B7CB1"/>
    <w:rsid w:val="005C51A2"/>
    <w:rsid w:val="005D4BD1"/>
    <w:rsid w:val="005D641B"/>
    <w:rsid w:val="005D6A2C"/>
    <w:rsid w:val="005D775B"/>
    <w:rsid w:val="005E02C8"/>
    <w:rsid w:val="005E4B47"/>
    <w:rsid w:val="005F094A"/>
    <w:rsid w:val="005F33C2"/>
    <w:rsid w:val="00607C43"/>
    <w:rsid w:val="006137B6"/>
    <w:rsid w:val="00620A79"/>
    <w:rsid w:val="00620D15"/>
    <w:rsid w:val="00626C36"/>
    <w:rsid w:val="00641710"/>
    <w:rsid w:val="006421F1"/>
    <w:rsid w:val="0064250E"/>
    <w:rsid w:val="00651BFE"/>
    <w:rsid w:val="0066540F"/>
    <w:rsid w:val="00667E30"/>
    <w:rsid w:val="0067112B"/>
    <w:rsid w:val="006733FF"/>
    <w:rsid w:val="0067369A"/>
    <w:rsid w:val="00676E6F"/>
    <w:rsid w:val="00676EF7"/>
    <w:rsid w:val="00680577"/>
    <w:rsid w:val="00683B91"/>
    <w:rsid w:val="00683FAB"/>
    <w:rsid w:val="0068543D"/>
    <w:rsid w:val="00697778"/>
    <w:rsid w:val="006A002A"/>
    <w:rsid w:val="006A2E9C"/>
    <w:rsid w:val="006B0BE1"/>
    <w:rsid w:val="006B5CF2"/>
    <w:rsid w:val="006B6C75"/>
    <w:rsid w:val="006B766A"/>
    <w:rsid w:val="006B7D8E"/>
    <w:rsid w:val="006C1451"/>
    <w:rsid w:val="006C1539"/>
    <w:rsid w:val="006C38E8"/>
    <w:rsid w:val="006C3F23"/>
    <w:rsid w:val="006C5460"/>
    <w:rsid w:val="006C7A5A"/>
    <w:rsid w:val="006D5409"/>
    <w:rsid w:val="006D5D6B"/>
    <w:rsid w:val="006E0288"/>
    <w:rsid w:val="006E7209"/>
    <w:rsid w:val="006E74AE"/>
    <w:rsid w:val="006F0E44"/>
    <w:rsid w:val="006F6042"/>
    <w:rsid w:val="006F61C9"/>
    <w:rsid w:val="00703345"/>
    <w:rsid w:val="00710E5D"/>
    <w:rsid w:val="00711D08"/>
    <w:rsid w:val="00711FC2"/>
    <w:rsid w:val="00712486"/>
    <w:rsid w:val="007179A0"/>
    <w:rsid w:val="007200F0"/>
    <w:rsid w:val="007229B0"/>
    <w:rsid w:val="0073630F"/>
    <w:rsid w:val="0073674B"/>
    <w:rsid w:val="007367AC"/>
    <w:rsid w:val="00742C36"/>
    <w:rsid w:val="00743A1B"/>
    <w:rsid w:val="007512FB"/>
    <w:rsid w:val="007521C9"/>
    <w:rsid w:val="0075388E"/>
    <w:rsid w:val="00754E0B"/>
    <w:rsid w:val="00754ED1"/>
    <w:rsid w:val="007561BF"/>
    <w:rsid w:val="0076501A"/>
    <w:rsid w:val="00765FA7"/>
    <w:rsid w:val="007669E5"/>
    <w:rsid w:val="0077195B"/>
    <w:rsid w:val="00772C0B"/>
    <w:rsid w:val="007824BC"/>
    <w:rsid w:val="0078277B"/>
    <w:rsid w:val="00782FE2"/>
    <w:rsid w:val="00783F75"/>
    <w:rsid w:val="00792A49"/>
    <w:rsid w:val="00795C72"/>
    <w:rsid w:val="0079693F"/>
    <w:rsid w:val="00797E1A"/>
    <w:rsid w:val="007A0ACF"/>
    <w:rsid w:val="007A0D25"/>
    <w:rsid w:val="007A17D0"/>
    <w:rsid w:val="007A6035"/>
    <w:rsid w:val="007B2441"/>
    <w:rsid w:val="007C0AC9"/>
    <w:rsid w:val="007C5BA2"/>
    <w:rsid w:val="007D07CE"/>
    <w:rsid w:val="007D1418"/>
    <w:rsid w:val="007D29B7"/>
    <w:rsid w:val="007D2F0C"/>
    <w:rsid w:val="007E298E"/>
    <w:rsid w:val="007E6544"/>
    <w:rsid w:val="007F39F1"/>
    <w:rsid w:val="007F4C16"/>
    <w:rsid w:val="007F7BDD"/>
    <w:rsid w:val="00803CEB"/>
    <w:rsid w:val="00810A51"/>
    <w:rsid w:val="00810D9F"/>
    <w:rsid w:val="00815026"/>
    <w:rsid w:val="00815EC2"/>
    <w:rsid w:val="0082678C"/>
    <w:rsid w:val="0084057C"/>
    <w:rsid w:val="00841B64"/>
    <w:rsid w:val="00844F87"/>
    <w:rsid w:val="008466CE"/>
    <w:rsid w:val="00862D2B"/>
    <w:rsid w:val="00865CA6"/>
    <w:rsid w:val="00871302"/>
    <w:rsid w:val="0087188B"/>
    <w:rsid w:val="00876A5F"/>
    <w:rsid w:val="0088154E"/>
    <w:rsid w:val="00881DCF"/>
    <w:rsid w:val="00883B10"/>
    <w:rsid w:val="00883FD9"/>
    <w:rsid w:val="00885679"/>
    <w:rsid w:val="00885D0F"/>
    <w:rsid w:val="00885FBC"/>
    <w:rsid w:val="00886983"/>
    <w:rsid w:val="008963C0"/>
    <w:rsid w:val="008B5CAF"/>
    <w:rsid w:val="008B7E61"/>
    <w:rsid w:val="008C28B3"/>
    <w:rsid w:val="008C3C1A"/>
    <w:rsid w:val="008C69BB"/>
    <w:rsid w:val="008E2CA6"/>
    <w:rsid w:val="008E3389"/>
    <w:rsid w:val="008E44EB"/>
    <w:rsid w:val="008E6CCD"/>
    <w:rsid w:val="008F08DB"/>
    <w:rsid w:val="008F3CFC"/>
    <w:rsid w:val="008F3E32"/>
    <w:rsid w:val="009037F9"/>
    <w:rsid w:val="00903B84"/>
    <w:rsid w:val="009305F0"/>
    <w:rsid w:val="00931A87"/>
    <w:rsid w:val="00933D0F"/>
    <w:rsid w:val="00936896"/>
    <w:rsid w:val="00943B24"/>
    <w:rsid w:val="00944126"/>
    <w:rsid w:val="00950379"/>
    <w:rsid w:val="00952889"/>
    <w:rsid w:val="00956CE0"/>
    <w:rsid w:val="00974FFE"/>
    <w:rsid w:val="00975D17"/>
    <w:rsid w:val="00976785"/>
    <w:rsid w:val="009772E7"/>
    <w:rsid w:val="0098191C"/>
    <w:rsid w:val="00984E2F"/>
    <w:rsid w:val="00986F51"/>
    <w:rsid w:val="00987881"/>
    <w:rsid w:val="00990007"/>
    <w:rsid w:val="00991E27"/>
    <w:rsid w:val="00995E76"/>
    <w:rsid w:val="009966CA"/>
    <w:rsid w:val="009A62F6"/>
    <w:rsid w:val="009A7DFB"/>
    <w:rsid w:val="009A7EA8"/>
    <w:rsid w:val="009B27CD"/>
    <w:rsid w:val="009B5346"/>
    <w:rsid w:val="009B779C"/>
    <w:rsid w:val="009C47DD"/>
    <w:rsid w:val="009C4A7C"/>
    <w:rsid w:val="009C57EB"/>
    <w:rsid w:val="009C5B34"/>
    <w:rsid w:val="009D224F"/>
    <w:rsid w:val="009D3440"/>
    <w:rsid w:val="009D36BF"/>
    <w:rsid w:val="009D613A"/>
    <w:rsid w:val="009E71F6"/>
    <w:rsid w:val="009F2BB2"/>
    <w:rsid w:val="009F34AB"/>
    <w:rsid w:val="009F454E"/>
    <w:rsid w:val="00A000D7"/>
    <w:rsid w:val="00A00B47"/>
    <w:rsid w:val="00A02571"/>
    <w:rsid w:val="00A02F4C"/>
    <w:rsid w:val="00A07575"/>
    <w:rsid w:val="00A10DF2"/>
    <w:rsid w:val="00A10E01"/>
    <w:rsid w:val="00A123BC"/>
    <w:rsid w:val="00A13466"/>
    <w:rsid w:val="00A232E5"/>
    <w:rsid w:val="00A272B4"/>
    <w:rsid w:val="00A308B0"/>
    <w:rsid w:val="00A317DA"/>
    <w:rsid w:val="00A31AB5"/>
    <w:rsid w:val="00A32AAD"/>
    <w:rsid w:val="00A33924"/>
    <w:rsid w:val="00A34F48"/>
    <w:rsid w:val="00A35BB4"/>
    <w:rsid w:val="00A365F6"/>
    <w:rsid w:val="00A37021"/>
    <w:rsid w:val="00A435B4"/>
    <w:rsid w:val="00A43880"/>
    <w:rsid w:val="00A44B7C"/>
    <w:rsid w:val="00A4535E"/>
    <w:rsid w:val="00A45EBD"/>
    <w:rsid w:val="00A47D0E"/>
    <w:rsid w:val="00A50ED8"/>
    <w:rsid w:val="00A51EC2"/>
    <w:rsid w:val="00A559D1"/>
    <w:rsid w:val="00A577A8"/>
    <w:rsid w:val="00A609BE"/>
    <w:rsid w:val="00A628BF"/>
    <w:rsid w:val="00A63D04"/>
    <w:rsid w:val="00A66260"/>
    <w:rsid w:val="00A66D9A"/>
    <w:rsid w:val="00A6715C"/>
    <w:rsid w:val="00A67981"/>
    <w:rsid w:val="00A703D6"/>
    <w:rsid w:val="00A708DD"/>
    <w:rsid w:val="00A72664"/>
    <w:rsid w:val="00A81ED9"/>
    <w:rsid w:val="00A8236F"/>
    <w:rsid w:val="00A82B4F"/>
    <w:rsid w:val="00A853F1"/>
    <w:rsid w:val="00A85B79"/>
    <w:rsid w:val="00A92F3D"/>
    <w:rsid w:val="00A935D3"/>
    <w:rsid w:val="00A95405"/>
    <w:rsid w:val="00AA15D0"/>
    <w:rsid w:val="00AA176B"/>
    <w:rsid w:val="00AA199A"/>
    <w:rsid w:val="00AA6417"/>
    <w:rsid w:val="00AB2818"/>
    <w:rsid w:val="00AB4BB7"/>
    <w:rsid w:val="00AB5FE7"/>
    <w:rsid w:val="00AB677D"/>
    <w:rsid w:val="00AC0AC7"/>
    <w:rsid w:val="00AC3421"/>
    <w:rsid w:val="00AC38E4"/>
    <w:rsid w:val="00AC3EA0"/>
    <w:rsid w:val="00AC5416"/>
    <w:rsid w:val="00AC7CD4"/>
    <w:rsid w:val="00AD0303"/>
    <w:rsid w:val="00AD4197"/>
    <w:rsid w:val="00AE0154"/>
    <w:rsid w:val="00AE06D9"/>
    <w:rsid w:val="00AF1061"/>
    <w:rsid w:val="00AF1EC2"/>
    <w:rsid w:val="00AF32EB"/>
    <w:rsid w:val="00B03BF1"/>
    <w:rsid w:val="00B03DB9"/>
    <w:rsid w:val="00B043CC"/>
    <w:rsid w:val="00B047CA"/>
    <w:rsid w:val="00B047FE"/>
    <w:rsid w:val="00B15906"/>
    <w:rsid w:val="00B206CD"/>
    <w:rsid w:val="00B2128A"/>
    <w:rsid w:val="00B21FBC"/>
    <w:rsid w:val="00B32DDB"/>
    <w:rsid w:val="00B34212"/>
    <w:rsid w:val="00B342DB"/>
    <w:rsid w:val="00B3551B"/>
    <w:rsid w:val="00B40021"/>
    <w:rsid w:val="00B43CAB"/>
    <w:rsid w:val="00B44D0D"/>
    <w:rsid w:val="00B46377"/>
    <w:rsid w:val="00B46BD0"/>
    <w:rsid w:val="00B51398"/>
    <w:rsid w:val="00B525AB"/>
    <w:rsid w:val="00B549E4"/>
    <w:rsid w:val="00B602E2"/>
    <w:rsid w:val="00B63A38"/>
    <w:rsid w:val="00B653A5"/>
    <w:rsid w:val="00B740A6"/>
    <w:rsid w:val="00B7462C"/>
    <w:rsid w:val="00B754E2"/>
    <w:rsid w:val="00B859D8"/>
    <w:rsid w:val="00B87113"/>
    <w:rsid w:val="00B87AF9"/>
    <w:rsid w:val="00B9322A"/>
    <w:rsid w:val="00B94DC8"/>
    <w:rsid w:val="00BB5515"/>
    <w:rsid w:val="00BB5FCB"/>
    <w:rsid w:val="00BC08BA"/>
    <w:rsid w:val="00BC2534"/>
    <w:rsid w:val="00BC30DA"/>
    <w:rsid w:val="00BC3137"/>
    <w:rsid w:val="00BC7757"/>
    <w:rsid w:val="00BD13FB"/>
    <w:rsid w:val="00BD3908"/>
    <w:rsid w:val="00BD5B26"/>
    <w:rsid w:val="00BD75FC"/>
    <w:rsid w:val="00BD7B90"/>
    <w:rsid w:val="00BE21D5"/>
    <w:rsid w:val="00BF03DB"/>
    <w:rsid w:val="00BF384A"/>
    <w:rsid w:val="00BF4924"/>
    <w:rsid w:val="00BF7E6E"/>
    <w:rsid w:val="00C03EE4"/>
    <w:rsid w:val="00C04F16"/>
    <w:rsid w:val="00C06D29"/>
    <w:rsid w:val="00C11D1D"/>
    <w:rsid w:val="00C127DE"/>
    <w:rsid w:val="00C127FB"/>
    <w:rsid w:val="00C151AF"/>
    <w:rsid w:val="00C1648F"/>
    <w:rsid w:val="00C172A2"/>
    <w:rsid w:val="00C17C2B"/>
    <w:rsid w:val="00C25E6F"/>
    <w:rsid w:val="00C32807"/>
    <w:rsid w:val="00C41AC1"/>
    <w:rsid w:val="00C4207C"/>
    <w:rsid w:val="00C43EC2"/>
    <w:rsid w:val="00C43ECD"/>
    <w:rsid w:val="00C459F2"/>
    <w:rsid w:val="00C52646"/>
    <w:rsid w:val="00C57CF0"/>
    <w:rsid w:val="00C60295"/>
    <w:rsid w:val="00C6419B"/>
    <w:rsid w:val="00C67F4C"/>
    <w:rsid w:val="00C70DA9"/>
    <w:rsid w:val="00C71029"/>
    <w:rsid w:val="00C727E0"/>
    <w:rsid w:val="00C751E5"/>
    <w:rsid w:val="00C7638E"/>
    <w:rsid w:val="00C76D3C"/>
    <w:rsid w:val="00C8049D"/>
    <w:rsid w:val="00C81F11"/>
    <w:rsid w:val="00C83231"/>
    <w:rsid w:val="00C86AA1"/>
    <w:rsid w:val="00C91DC6"/>
    <w:rsid w:val="00C949E1"/>
    <w:rsid w:val="00C94A45"/>
    <w:rsid w:val="00C97BAC"/>
    <w:rsid w:val="00CA05BA"/>
    <w:rsid w:val="00CA10B0"/>
    <w:rsid w:val="00CA38FC"/>
    <w:rsid w:val="00CA74A3"/>
    <w:rsid w:val="00CB0CEC"/>
    <w:rsid w:val="00CB10F0"/>
    <w:rsid w:val="00CB265B"/>
    <w:rsid w:val="00CB2D9A"/>
    <w:rsid w:val="00CC0287"/>
    <w:rsid w:val="00CC70B6"/>
    <w:rsid w:val="00CD228F"/>
    <w:rsid w:val="00CD5E22"/>
    <w:rsid w:val="00CD73F7"/>
    <w:rsid w:val="00CE47FD"/>
    <w:rsid w:val="00CE7307"/>
    <w:rsid w:val="00CF059C"/>
    <w:rsid w:val="00CF10B5"/>
    <w:rsid w:val="00CF27F4"/>
    <w:rsid w:val="00CF5CAA"/>
    <w:rsid w:val="00CF612E"/>
    <w:rsid w:val="00CF620A"/>
    <w:rsid w:val="00D07954"/>
    <w:rsid w:val="00D1560E"/>
    <w:rsid w:val="00D16130"/>
    <w:rsid w:val="00D170D0"/>
    <w:rsid w:val="00D21F34"/>
    <w:rsid w:val="00D222D0"/>
    <w:rsid w:val="00D271F7"/>
    <w:rsid w:val="00D272AA"/>
    <w:rsid w:val="00D36722"/>
    <w:rsid w:val="00D374FD"/>
    <w:rsid w:val="00D4202D"/>
    <w:rsid w:val="00D6176F"/>
    <w:rsid w:val="00D6233A"/>
    <w:rsid w:val="00D658C0"/>
    <w:rsid w:val="00D67573"/>
    <w:rsid w:val="00D71338"/>
    <w:rsid w:val="00D72B76"/>
    <w:rsid w:val="00D736B5"/>
    <w:rsid w:val="00D76744"/>
    <w:rsid w:val="00D774C6"/>
    <w:rsid w:val="00D825D2"/>
    <w:rsid w:val="00D82939"/>
    <w:rsid w:val="00D877A8"/>
    <w:rsid w:val="00D87F0E"/>
    <w:rsid w:val="00D95077"/>
    <w:rsid w:val="00D95714"/>
    <w:rsid w:val="00DA1AD2"/>
    <w:rsid w:val="00DA321C"/>
    <w:rsid w:val="00DB4710"/>
    <w:rsid w:val="00DB53DC"/>
    <w:rsid w:val="00DB610A"/>
    <w:rsid w:val="00DC2FD3"/>
    <w:rsid w:val="00DC3AF9"/>
    <w:rsid w:val="00DC6182"/>
    <w:rsid w:val="00DC6DFC"/>
    <w:rsid w:val="00DC786D"/>
    <w:rsid w:val="00DD0383"/>
    <w:rsid w:val="00DD213F"/>
    <w:rsid w:val="00DD50CF"/>
    <w:rsid w:val="00DD6AF6"/>
    <w:rsid w:val="00DE2280"/>
    <w:rsid w:val="00DE2958"/>
    <w:rsid w:val="00DE454B"/>
    <w:rsid w:val="00DE6776"/>
    <w:rsid w:val="00DF1C36"/>
    <w:rsid w:val="00DF639E"/>
    <w:rsid w:val="00E00C57"/>
    <w:rsid w:val="00E01123"/>
    <w:rsid w:val="00E0454D"/>
    <w:rsid w:val="00E04A2B"/>
    <w:rsid w:val="00E05126"/>
    <w:rsid w:val="00E150AB"/>
    <w:rsid w:val="00E16CB3"/>
    <w:rsid w:val="00E2385A"/>
    <w:rsid w:val="00E23C02"/>
    <w:rsid w:val="00E23DAE"/>
    <w:rsid w:val="00E23E50"/>
    <w:rsid w:val="00E27C3F"/>
    <w:rsid w:val="00E30295"/>
    <w:rsid w:val="00E304FE"/>
    <w:rsid w:val="00E3622D"/>
    <w:rsid w:val="00E37015"/>
    <w:rsid w:val="00E37951"/>
    <w:rsid w:val="00E44299"/>
    <w:rsid w:val="00E443F1"/>
    <w:rsid w:val="00E5295E"/>
    <w:rsid w:val="00E55AEE"/>
    <w:rsid w:val="00E621C1"/>
    <w:rsid w:val="00E6317B"/>
    <w:rsid w:val="00E67B90"/>
    <w:rsid w:val="00E75E1C"/>
    <w:rsid w:val="00E75F69"/>
    <w:rsid w:val="00E84FF8"/>
    <w:rsid w:val="00E85F7A"/>
    <w:rsid w:val="00E87B73"/>
    <w:rsid w:val="00E91786"/>
    <w:rsid w:val="00E93BDC"/>
    <w:rsid w:val="00E93D6F"/>
    <w:rsid w:val="00E970E2"/>
    <w:rsid w:val="00E971E1"/>
    <w:rsid w:val="00E977D0"/>
    <w:rsid w:val="00EA01B6"/>
    <w:rsid w:val="00EA0E31"/>
    <w:rsid w:val="00EA29C8"/>
    <w:rsid w:val="00EA3A6E"/>
    <w:rsid w:val="00EA5DC2"/>
    <w:rsid w:val="00EA7318"/>
    <w:rsid w:val="00EB05DF"/>
    <w:rsid w:val="00EB0F1D"/>
    <w:rsid w:val="00EB1172"/>
    <w:rsid w:val="00EB1AFE"/>
    <w:rsid w:val="00EB2604"/>
    <w:rsid w:val="00EB2E4D"/>
    <w:rsid w:val="00EB47CA"/>
    <w:rsid w:val="00EB5D8E"/>
    <w:rsid w:val="00EB7F3B"/>
    <w:rsid w:val="00EC12D9"/>
    <w:rsid w:val="00EC18FF"/>
    <w:rsid w:val="00EC5FBC"/>
    <w:rsid w:val="00EC6C20"/>
    <w:rsid w:val="00ED47DA"/>
    <w:rsid w:val="00ED7D54"/>
    <w:rsid w:val="00EE04BE"/>
    <w:rsid w:val="00EE1712"/>
    <w:rsid w:val="00EE2326"/>
    <w:rsid w:val="00EE5282"/>
    <w:rsid w:val="00EE6DCE"/>
    <w:rsid w:val="00EE7D6A"/>
    <w:rsid w:val="00EF13A2"/>
    <w:rsid w:val="00EF3C37"/>
    <w:rsid w:val="00EF4A4C"/>
    <w:rsid w:val="00EF7011"/>
    <w:rsid w:val="00F13476"/>
    <w:rsid w:val="00F14D84"/>
    <w:rsid w:val="00F17274"/>
    <w:rsid w:val="00F209E7"/>
    <w:rsid w:val="00F21D86"/>
    <w:rsid w:val="00F263A7"/>
    <w:rsid w:val="00F30116"/>
    <w:rsid w:val="00F333D3"/>
    <w:rsid w:val="00F3349E"/>
    <w:rsid w:val="00F34DD6"/>
    <w:rsid w:val="00F36C0A"/>
    <w:rsid w:val="00F4133A"/>
    <w:rsid w:val="00F44C25"/>
    <w:rsid w:val="00F45EA8"/>
    <w:rsid w:val="00F52C2B"/>
    <w:rsid w:val="00F57416"/>
    <w:rsid w:val="00F62592"/>
    <w:rsid w:val="00F62E82"/>
    <w:rsid w:val="00F64CEE"/>
    <w:rsid w:val="00F65555"/>
    <w:rsid w:val="00F71B4A"/>
    <w:rsid w:val="00F74F55"/>
    <w:rsid w:val="00F770BA"/>
    <w:rsid w:val="00F903AB"/>
    <w:rsid w:val="00F90634"/>
    <w:rsid w:val="00F92FAC"/>
    <w:rsid w:val="00F93F86"/>
    <w:rsid w:val="00F95E6F"/>
    <w:rsid w:val="00F96266"/>
    <w:rsid w:val="00FA05FC"/>
    <w:rsid w:val="00FB3419"/>
    <w:rsid w:val="00FB3935"/>
    <w:rsid w:val="00FB4155"/>
    <w:rsid w:val="00FB4C3F"/>
    <w:rsid w:val="00FC0DA9"/>
    <w:rsid w:val="00FC1ED3"/>
    <w:rsid w:val="00FC2075"/>
    <w:rsid w:val="00FC3421"/>
    <w:rsid w:val="00FC4770"/>
    <w:rsid w:val="00FC4C0D"/>
    <w:rsid w:val="00FC72EB"/>
    <w:rsid w:val="00FD0691"/>
    <w:rsid w:val="00FD42F3"/>
    <w:rsid w:val="00FD7BE1"/>
    <w:rsid w:val="00FE051B"/>
    <w:rsid w:val="00FE0BF7"/>
    <w:rsid w:val="00FF00D5"/>
    <w:rsid w:val="00FF165F"/>
    <w:rsid w:val="00FF19E0"/>
    <w:rsid w:val="00FF23D1"/>
    <w:rsid w:val="00FF76B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2289">
      <o:colormru v:ext="edit" colors="#b2b2b2"/>
    </o:shapedefaults>
    <o:shapelayout v:ext="edit">
      <o:idmap v:ext="edit" data="1"/>
    </o:shapelayout>
  </w:shapeDefaults>
  <w:decimalSymbol w:val="."/>
  <w:listSeparator w:val=","/>
  <w14:docId w14:val="2E0C59F8"/>
  <w15:docId w15:val="{C12FCDF7-0E68-4F33-B208-9AFE863EC2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Theme="minorHAnsi" w:hAnsi="Arial" w:cs="Arial"/>
        <w:szCs w:val="22"/>
        <w:lang w:val="en-US" w:eastAsia="en-US" w:bidi="ar-SA"/>
      </w:rPr>
    </w:rPrDefault>
    <w:pPrDefault>
      <w:pPr>
        <w:spacing w:line="276" w:lineRule="auto"/>
      </w:pPr>
    </w:pPrDefault>
  </w:docDefaults>
  <w:latentStyles w:defLockedState="0" w:defUIPriority="99" w:defSemiHidden="0" w:defUnhideWhenUsed="0" w:defQFormat="0" w:count="37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atentStyles>
  <w:style w:type="paragraph" w:default="1" w:styleId="Normal">
    <w:name w:val="Normal"/>
    <w:qFormat/>
    <w:rsid w:val="00A66D9A"/>
    <w:pPr>
      <w:jc w:val="both"/>
    </w:pPr>
    <w:rPr>
      <w:rFonts w:ascii="Times New Roman" w:eastAsiaTheme="minorEastAsia" w:hAnsi="Times New Roman" w:cs="Times New Roman"/>
      <w:sz w:val="24"/>
      <w:szCs w:val="24"/>
    </w:rPr>
  </w:style>
  <w:style w:type="paragraph" w:styleId="Heading1">
    <w:name w:val="heading 1"/>
    <w:basedOn w:val="Normal"/>
    <w:next w:val="Normal"/>
    <w:link w:val="Heading1Char"/>
    <w:autoRedefine/>
    <w:uiPriority w:val="9"/>
    <w:qFormat/>
    <w:rsid w:val="00323EAE"/>
    <w:pPr>
      <w:keepNext/>
      <w:keepLines/>
      <w:spacing w:after="120"/>
      <w:outlineLvl w:val="0"/>
    </w:pPr>
    <w:rPr>
      <w:rFonts w:eastAsiaTheme="majorEastAsia" w:cstheme="majorBidi"/>
      <w:b/>
      <w:bCs/>
      <w:szCs w:val="28"/>
      <w:u w:val="single"/>
    </w:rPr>
  </w:style>
  <w:style w:type="paragraph" w:styleId="Heading2">
    <w:name w:val="heading 2"/>
    <w:basedOn w:val="Heading1"/>
    <w:next w:val="Normal"/>
    <w:link w:val="Heading2Char"/>
    <w:autoRedefine/>
    <w:uiPriority w:val="9"/>
    <w:unhideWhenUsed/>
    <w:qFormat/>
    <w:rsid w:val="00AC0AC7"/>
    <w:pPr>
      <w:outlineLvl w:val="1"/>
    </w:pPr>
    <w:rPr>
      <w:bCs w:val="0"/>
      <w:szCs w:val="26"/>
    </w:rPr>
  </w:style>
  <w:style w:type="paragraph" w:styleId="Heading3">
    <w:name w:val="heading 3"/>
    <w:basedOn w:val="Heading1"/>
    <w:next w:val="Normal"/>
    <w:link w:val="Heading3Char"/>
    <w:autoRedefine/>
    <w:uiPriority w:val="9"/>
    <w:unhideWhenUsed/>
    <w:qFormat/>
    <w:rsid w:val="00C60295"/>
    <w:pPr>
      <w:outlineLvl w:val="2"/>
    </w:pPr>
    <w:rPr>
      <w:b w:val="0"/>
      <w:bCs w:val="0"/>
      <w:u w:val="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F44C25"/>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D72B76"/>
    <w:pPr>
      <w:ind w:left="720"/>
      <w:contextualSpacing/>
    </w:pPr>
  </w:style>
  <w:style w:type="paragraph" w:styleId="BalloonText">
    <w:name w:val="Balloon Text"/>
    <w:basedOn w:val="Normal"/>
    <w:link w:val="BalloonTextChar"/>
    <w:uiPriority w:val="99"/>
    <w:semiHidden/>
    <w:unhideWhenUsed/>
    <w:rsid w:val="003373BB"/>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373BB"/>
    <w:rPr>
      <w:rFonts w:ascii="Tahoma" w:hAnsi="Tahoma" w:cs="Tahoma"/>
      <w:sz w:val="16"/>
      <w:szCs w:val="16"/>
    </w:rPr>
  </w:style>
  <w:style w:type="character" w:styleId="PlaceholderText">
    <w:name w:val="Placeholder Text"/>
    <w:basedOn w:val="DefaultParagraphFont"/>
    <w:uiPriority w:val="99"/>
    <w:semiHidden/>
    <w:rsid w:val="00F90634"/>
    <w:rPr>
      <w:color w:val="808080"/>
    </w:rPr>
  </w:style>
  <w:style w:type="paragraph" w:styleId="Header">
    <w:name w:val="header"/>
    <w:basedOn w:val="Normal"/>
    <w:link w:val="HeaderChar"/>
    <w:uiPriority w:val="99"/>
    <w:unhideWhenUsed/>
    <w:rsid w:val="0067369A"/>
    <w:pPr>
      <w:tabs>
        <w:tab w:val="center" w:pos="4680"/>
        <w:tab w:val="right" w:pos="9360"/>
      </w:tabs>
      <w:spacing w:line="240" w:lineRule="auto"/>
    </w:pPr>
  </w:style>
  <w:style w:type="character" w:customStyle="1" w:styleId="HeaderChar">
    <w:name w:val="Header Char"/>
    <w:basedOn w:val="DefaultParagraphFont"/>
    <w:link w:val="Header"/>
    <w:uiPriority w:val="99"/>
    <w:rsid w:val="0067369A"/>
  </w:style>
  <w:style w:type="paragraph" w:styleId="Footer">
    <w:name w:val="footer"/>
    <w:basedOn w:val="Normal"/>
    <w:link w:val="FooterChar"/>
    <w:uiPriority w:val="99"/>
    <w:unhideWhenUsed/>
    <w:rsid w:val="0067369A"/>
    <w:pPr>
      <w:tabs>
        <w:tab w:val="center" w:pos="4680"/>
        <w:tab w:val="right" w:pos="9360"/>
      </w:tabs>
      <w:spacing w:line="240" w:lineRule="auto"/>
    </w:pPr>
  </w:style>
  <w:style w:type="character" w:customStyle="1" w:styleId="FooterChar">
    <w:name w:val="Footer Char"/>
    <w:basedOn w:val="DefaultParagraphFont"/>
    <w:link w:val="Footer"/>
    <w:uiPriority w:val="99"/>
    <w:rsid w:val="0067369A"/>
  </w:style>
  <w:style w:type="character" w:customStyle="1" w:styleId="Heading1Char">
    <w:name w:val="Heading 1 Char"/>
    <w:basedOn w:val="DefaultParagraphFont"/>
    <w:link w:val="Heading1"/>
    <w:uiPriority w:val="9"/>
    <w:rsid w:val="00323EAE"/>
    <w:rPr>
      <w:rFonts w:ascii="Times New Roman" w:eastAsiaTheme="majorEastAsia" w:hAnsi="Times New Roman" w:cstheme="majorBidi"/>
      <w:b/>
      <w:bCs/>
      <w:sz w:val="24"/>
      <w:szCs w:val="28"/>
      <w:u w:val="single"/>
    </w:rPr>
  </w:style>
  <w:style w:type="character" w:customStyle="1" w:styleId="Heading2Char">
    <w:name w:val="Heading 2 Char"/>
    <w:basedOn w:val="DefaultParagraphFont"/>
    <w:link w:val="Heading2"/>
    <w:uiPriority w:val="9"/>
    <w:rsid w:val="00AC0AC7"/>
    <w:rPr>
      <w:rFonts w:ascii="Times New Roman" w:eastAsiaTheme="majorEastAsia" w:hAnsi="Times New Roman" w:cstheme="majorBidi"/>
      <w:b/>
      <w:sz w:val="24"/>
      <w:szCs w:val="26"/>
      <w:u w:val="single"/>
    </w:rPr>
  </w:style>
  <w:style w:type="character" w:customStyle="1" w:styleId="Heading3Char">
    <w:name w:val="Heading 3 Char"/>
    <w:basedOn w:val="DefaultParagraphFont"/>
    <w:link w:val="Heading3"/>
    <w:uiPriority w:val="9"/>
    <w:rsid w:val="00C60295"/>
    <w:rPr>
      <w:rFonts w:ascii="Times New Roman" w:eastAsiaTheme="majorEastAsia" w:hAnsi="Times New Roman" w:cstheme="majorBidi"/>
      <w:sz w:val="24"/>
      <w:szCs w:val="28"/>
    </w:rPr>
  </w:style>
  <w:style w:type="paragraph" w:styleId="TOCHeading">
    <w:name w:val="TOC Heading"/>
    <w:basedOn w:val="Heading1"/>
    <w:next w:val="Normal"/>
    <w:uiPriority w:val="39"/>
    <w:unhideWhenUsed/>
    <w:qFormat/>
    <w:rsid w:val="00810A51"/>
    <w:pPr>
      <w:spacing w:before="480"/>
      <w:outlineLvl w:val="9"/>
    </w:pPr>
    <w:rPr>
      <w:rFonts w:asciiTheme="majorHAnsi" w:hAnsiTheme="majorHAnsi"/>
      <w:color w:val="365F91" w:themeColor="accent1" w:themeShade="BF"/>
      <w:sz w:val="28"/>
      <w:u w:val="none"/>
    </w:rPr>
  </w:style>
  <w:style w:type="paragraph" w:styleId="TOC1">
    <w:name w:val="toc 1"/>
    <w:basedOn w:val="Normal"/>
    <w:next w:val="Normal"/>
    <w:autoRedefine/>
    <w:uiPriority w:val="39"/>
    <w:unhideWhenUsed/>
    <w:rsid w:val="00AA199A"/>
    <w:pPr>
      <w:tabs>
        <w:tab w:val="right" w:leader="dot" w:pos="9350"/>
      </w:tabs>
      <w:spacing w:before="120" w:line="240" w:lineRule="auto"/>
    </w:pPr>
  </w:style>
  <w:style w:type="paragraph" w:styleId="TOC2">
    <w:name w:val="toc 2"/>
    <w:basedOn w:val="Normal"/>
    <w:next w:val="Normal"/>
    <w:autoRedefine/>
    <w:uiPriority w:val="39"/>
    <w:unhideWhenUsed/>
    <w:rsid w:val="00022D03"/>
    <w:pPr>
      <w:tabs>
        <w:tab w:val="right" w:leader="dot" w:pos="9350"/>
      </w:tabs>
      <w:spacing w:line="240" w:lineRule="auto"/>
      <w:ind w:left="202"/>
    </w:pPr>
  </w:style>
  <w:style w:type="paragraph" w:styleId="TOC3">
    <w:name w:val="toc 3"/>
    <w:basedOn w:val="Normal"/>
    <w:next w:val="Normal"/>
    <w:autoRedefine/>
    <w:uiPriority w:val="39"/>
    <w:unhideWhenUsed/>
    <w:rsid w:val="00810A51"/>
    <w:pPr>
      <w:spacing w:after="100"/>
      <w:ind w:left="400"/>
    </w:pPr>
  </w:style>
  <w:style w:type="character" w:styleId="Hyperlink">
    <w:name w:val="Hyperlink"/>
    <w:basedOn w:val="DefaultParagraphFont"/>
    <w:uiPriority w:val="99"/>
    <w:unhideWhenUsed/>
    <w:rsid w:val="00810A51"/>
    <w:rPr>
      <w:color w:val="0000FF" w:themeColor="hyperlink"/>
      <w:u w:val="single"/>
    </w:rPr>
  </w:style>
  <w:style w:type="character" w:styleId="CommentReference">
    <w:name w:val="annotation reference"/>
    <w:basedOn w:val="DefaultParagraphFont"/>
    <w:uiPriority w:val="99"/>
    <w:semiHidden/>
    <w:unhideWhenUsed/>
    <w:rsid w:val="002975E0"/>
    <w:rPr>
      <w:sz w:val="16"/>
      <w:szCs w:val="16"/>
    </w:rPr>
  </w:style>
  <w:style w:type="paragraph" w:styleId="CommentText">
    <w:name w:val="annotation text"/>
    <w:basedOn w:val="Normal"/>
    <w:link w:val="CommentTextChar"/>
    <w:uiPriority w:val="99"/>
    <w:unhideWhenUsed/>
    <w:rsid w:val="002975E0"/>
    <w:pPr>
      <w:spacing w:line="240" w:lineRule="auto"/>
    </w:pPr>
    <w:rPr>
      <w:szCs w:val="20"/>
    </w:rPr>
  </w:style>
  <w:style w:type="character" w:customStyle="1" w:styleId="CommentTextChar">
    <w:name w:val="Comment Text Char"/>
    <w:basedOn w:val="DefaultParagraphFont"/>
    <w:link w:val="CommentText"/>
    <w:uiPriority w:val="99"/>
    <w:rsid w:val="002975E0"/>
    <w:rPr>
      <w:szCs w:val="20"/>
    </w:rPr>
  </w:style>
  <w:style w:type="paragraph" w:styleId="CommentSubject">
    <w:name w:val="annotation subject"/>
    <w:basedOn w:val="CommentText"/>
    <w:next w:val="CommentText"/>
    <w:link w:val="CommentSubjectChar"/>
    <w:uiPriority w:val="99"/>
    <w:semiHidden/>
    <w:unhideWhenUsed/>
    <w:rsid w:val="002975E0"/>
    <w:rPr>
      <w:b/>
      <w:bCs/>
    </w:rPr>
  </w:style>
  <w:style w:type="character" w:customStyle="1" w:styleId="CommentSubjectChar">
    <w:name w:val="Comment Subject Char"/>
    <w:basedOn w:val="CommentTextChar"/>
    <w:link w:val="CommentSubject"/>
    <w:uiPriority w:val="99"/>
    <w:semiHidden/>
    <w:rsid w:val="002975E0"/>
    <w:rPr>
      <w:b/>
      <w:bCs/>
      <w:szCs w:val="20"/>
    </w:rPr>
  </w:style>
  <w:style w:type="paragraph" w:styleId="Caption">
    <w:name w:val="caption"/>
    <w:basedOn w:val="Normal"/>
    <w:next w:val="Normal"/>
    <w:autoRedefine/>
    <w:uiPriority w:val="35"/>
    <w:unhideWhenUsed/>
    <w:qFormat/>
    <w:rsid w:val="00E84FF8"/>
    <w:pPr>
      <w:keepNext/>
      <w:spacing w:line="240" w:lineRule="auto"/>
      <w:jc w:val="center"/>
    </w:pPr>
    <w:rPr>
      <w:b/>
      <w:bCs/>
      <w:color w:val="000000" w:themeColor="text1"/>
      <w:szCs w:val="18"/>
    </w:rPr>
  </w:style>
  <w:style w:type="paragraph" w:styleId="EndnoteText">
    <w:name w:val="endnote text"/>
    <w:basedOn w:val="Normal"/>
    <w:link w:val="EndnoteTextChar"/>
    <w:uiPriority w:val="99"/>
    <w:semiHidden/>
    <w:unhideWhenUsed/>
    <w:rsid w:val="007D2F0C"/>
    <w:pPr>
      <w:spacing w:line="240" w:lineRule="auto"/>
    </w:pPr>
    <w:rPr>
      <w:sz w:val="20"/>
      <w:szCs w:val="20"/>
    </w:rPr>
  </w:style>
  <w:style w:type="character" w:customStyle="1" w:styleId="EndnoteTextChar">
    <w:name w:val="Endnote Text Char"/>
    <w:basedOn w:val="DefaultParagraphFont"/>
    <w:link w:val="EndnoteText"/>
    <w:uiPriority w:val="99"/>
    <w:semiHidden/>
    <w:rsid w:val="007D2F0C"/>
    <w:rPr>
      <w:rFonts w:ascii="Times New Roman" w:eastAsiaTheme="minorEastAsia" w:hAnsi="Times New Roman" w:cs="Times New Roman"/>
      <w:szCs w:val="20"/>
    </w:rPr>
  </w:style>
  <w:style w:type="character" w:styleId="EndnoteReference">
    <w:name w:val="endnote reference"/>
    <w:basedOn w:val="DefaultParagraphFont"/>
    <w:uiPriority w:val="99"/>
    <w:semiHidden/>
    <w:unhideWhenUsed/>
    <w:rsid w:val="007D2F0C"/>
    <w:rPr>
      <w:vertAlign w:val="superscript"/>
    </w:rPr>
  </w:style>
  <w:style w:type="paragraph" w:styleId="Revision">
    <w:name w:val="Revision"/>
    <w:hidden/>
    <w:uiPriority w:val="99"/>
    <w:semiHidden/>
    <w:rsid w:val="00EB2E4D"/>
    <w:pPr>
      <w:spacing w:line="240" w:lineRule="auto"/>
    </w:pPr>
    <w:rPr>
      <w:rFonts w:ascii="Times New Roman" w:eastAsiaTheme="minorEastAsia" w:hAnsi="Times New Roman" w:cs="Times New Roman"/>
      <w:sz w:val="24"/>
      <w:szCs w:val="24"/>
    </w:rPr>
  </w:style>
  <w:style w:type="character" w:styleId="FollowedHyperlink">
    <w:name w:val="FollowedHyperlink"/>
    <w:basedOn w:val="DefaultParagraphFont"/>
    <w:uiPriority w:val="99"/>
    <w:semiHidden/>
    <w:unhideWhenUsed/>
    <w:rsid w:val="000A3D34"/>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42843956">
      <w:bodyDiv w:val="1"/>
      <w:marLeft w:val="0"/>
      <w:marRight w:val="0"/>
      <w:marTop w:val="0"/>
      <w:marBottom w:val="0"/>
      <w:divBdr>
        <w:top w:val="none" w:sz="0" w:space="0" w:color="auto"/>
        <w:left w:val="none" w:sz="0" w:space="0" w:color="auto"/>
        <w:bottom w:val="none" w:sz="0" w:space="0" w:color="auto"/>
        <w:right w:val="none" w:sz="0" w:space="0" w:color="auto"/>
      </w:divBdr>
    </w:div>
    <w:div w:id="577443011">
      <w:bodyDiv w:val="1"/>
      <w:marLeft w:val="0"/>
      <w:marRight w:val="0"/>
      <w:marTop w:val="0"/>
      <w:marBottom w:val="0"/>
      <w:divBdr>
        <w:top w:val="none" w:sz="0" w:space="0" w:color="auto"/>
        <w:left w:val="none" w:sz="0" w:space="0" w:color="auto"/>
        <w:bottom w:val="none" w:sz="0" w:space="0" w:color="auto"/>
        <w:right w:val="none" w:sz="0" w:space="0" w:color="auto"/>
      </w:divBdr>
    </w:div>
    <w:div w:id="695422728">
      <w:bodyDiv w:val="1"/>
      <w:marLeft w:val="0"/>
      <w:marRight w:val="0"/>
      <w:marTop w:val="0"/>
      <w:marBottom w:val="0"/>
      <w:divBdr>
        <w:top w:val="none" w:sz="0" w:space="0" w:color="auto"/>
        <w:left w:val="none" w:sz="0" w:space="0" w:color="auto"/>
        <w:bottom w:val="none" w:sz="0" w:space="0" w:color="auto"/>
        <w:right w:val="none" w:sz="0" w:space="0" w:color="auto"/>
      </w:divBdr>
    </w:div>
    <w:div w:id="785930877">
      <w:bodyDiv w:val="1"/>
      <w:marLeft w:val="0"/>
      <w:marRight w:val="0"/>
      <w:marTop w:val="0"/>
      <w:marBottom w:val="0"/>
      <w:divBdr>
        <w:top w:val="none" w:sz="0" w:space="0" w:color="auto"/>
        <w:left w:val="none" w:sz="0" w:space="0" w:color="auto"/>
        <w:bottom w:val="none" w:sz="0" w:space="0" w:color="auto"/>
        <w:right w:val="none" w:sz="0" w:space="0" w:color="auto"/>
      </w:divBdr>
    </w:div>
    <w:div w:id="844982837">
      <w:bodyDiv w:val="1"/>
      <w:marLeft w:val="0"/>
      <w:marRight w:val="0"/>
      <w:marTop w:val="0"/>
      <w:marBottom w:val="0"/>
      <w:divBdr>
        <w:top w:val="none" w:sz="0" w:space="0" w:color="auto"/>
        <w:left w:val="none" w:sz="0" w:space="0" w:color="auto"/>
        <w:bottom w:val="none" w:sz="0" w:space="0" w:color="auto"/>
        <w:right w:val="none" w:sz="0" w:space="0" w:color="auto"/>
      </w:divBdr>
    </w:div>
    <w:div w:id="966816500">
      <w:bodyDiv w:val="1"/>
      <w:marLeft w:val="0"/>
      <w:marRight w:val="0"/>
      <w:marTop w:val="0"/>
      <w:marBottom w:val="0"/>
      <w:divBdr>
        <w:top w:val="none" w:sz="0" w:space="0" w:color="auto"/>
        <w:left w:val="none" w:sz="0" w:space="0" w:color="auto"/>
        <w:bottom w:val="none" w:sz="0" w:space="0" w:color="auto"/>
        <w:right w:val="none" w:sz="0" w:space="0" w:color="auto"/>
      </w:divBdr>
    </w:div>
    <w:div w:id="1001468924">
      <w:bodyDiv w:val="1"/>
      <w:marLeft w:val="0"/>
      <w:marRight w:val="0"/>
      <w:marTop w:val="0"/>
      <w:marBottom w:val="0"/>
      <w:divBdr>
        <w:top w:val="none" w:sz="0" w:space="0" w:color="auto"/>
        <w:left w:val="none" w:sz="0" w:space="0" w:color="auto"/>
        <w:bottom w:val="none" w:sz="0" w:space="0" w:color="auto"/>
        <w:right w:val="none" w:sz="0" w:space="0" w:color="auto"/>
      </w:divBdr>
    </w:div>
    <w:div w:id="1229068880">
      <w:bodyDiv w:val="1"/>
      <w:marLeft w:val="0"/>
      <w:marRight w:val="0"/>
      <w:marTop w:val="0"/>
      <w:marBottom w:val="0"/>
      <w:divBdr>
        <w:top w:val="none" w:sz="0" w:space="0" w:color="auto"/>
        <w:left w:val="none" w:sz="0" w:space="0" w:color="auto"/>
        <w:bottom w:val="none" w:sz="0" w:space="0" w:color="auto"/>
        <w:right w:val="none" w:sz="0" w:space="0" w:color="auto"/>
      </w:divBdr>
    </w:div>
    <w:div w:id="1259563920">
      <w:bodyDiv w:val="1"/>
      <w:marLeft w:val="0"/>
      <w:marRight w:val="0"/>
      <w:marTop w:val="0"/>
      <w:marBottom w:val="0"/>
      <w:divBdr>
        <w:top w:val="none" w:sz="0" w:space="0" w:color="auto"/>
        <w:left w:val="none" w:sz="0" w:space="0" w:color="auto"/>
        <w:bottom w:val="none" w:sz="0" w:space="0" w:color="auto"/>
        <w:right w:val="none" w:sz="0" w:space="0" w:color="auto"/>
      </w:divBdr>
    </w:div>
    <w:div w:id="1471553541">
      <w:bodyDiv w:val="1"/>
      <w:marLeft w:val="0"/>
      <w:marRight w:val="0"/>
      <w:marTop w:val="0"/>
      <w:marBottom w:val="0"/>
      <w:divBdr>
        <w:top w:val="none" w:sz="0" w:space="0" w:color="auto"/>
        <w:left w:val="none" w:sz="0" w:space="0" w:color="auto"/>
        <w:bottom w:val="none" w:sz="0" w:space="0" w:color="auto"/>
        <w:right w:val="none" w:sz="0" w:space="0" w:color="auto"/>
      </w:divBdr>
    </w:div>
    <w:div w:id="20435485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glossaryDocument" Target="glossary/document.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emf"/><Relationship Id="rId5" Type="http://schemas.openxmlformats.org/officeDocument/2006/relationships/settings" Target="settings.xml"/><Relationship Id="rId15" Type="http://schemas.openxmlformats.org/officeDocument/2006/relationships/header" Target="header1.xml"/><Relationship Id="rId10" Type="http://schemas.openxmlformats.org/officeDocument/2006/relationships/image" Target="media/image2.wmf"/><Relationship Id="rId19" Type="http://schemas.openxmlformats.org/officeDocument/2006/relationships/theme" Target="theme/theme1.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6.emf"/></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6B7A831F36354B7DA0E66F129708CC02"/>
        <w:category>
          <w:name w:val="General"/>
          <w:gallery w:val="placeholder"/>
        </w:category>
        <w:types>
          <w:type w:val="bbPlcHdr"/>
        </w:types>
        <w:behaviors>
          <w:behavior w:val="content"/>
        </w:behaviors>
        <w:guid w:val="{97D233C2-A040-47D2-AF11-74081F098082}"/>
      </w:docPartPr>
      <w:docPartBody>
        <w:p w:rsidR="0006444E" w:rsidRDefault="00FA169D">
          <w:r w:rsidRPr="006E4435">
            <w:rPr>
              <w:rStyle w:val="PlaceholderText"/>
            </w:rPr>
            <w:t>[Abstract]</w:t>
          </w:r>
        </w:p>
      </w:docPartBody>
    </w:docPart>
    <w:docPart>
      <w:docPartPr>
        <w:name w:val="0282AEC0F1374866BA0AD9FFB3DDB4CA"/>
        <w:category>
          <w:name w:val="General"/>
          <w:gallery w:val="placeholder"/>
        </w:category>
        <w:types>
          <w:type w:val="bbPlcHdr"/>
        </w:types>
        <w:behaviors>
          <w:behavior w:val="content"/>
        </w:behaviors>
        <w:guid w:val="{CA42925C-1A21-4298-8564-86561CD891B7}"/>
      </w:docPartPr>
      <w:docPartBody>
        <w:p w:rsidR="0006444E" w:rsidRDefault="00FA169D">
          <w:r w:rsidRPr="006E4435">
            <w:rPr>
              <w:rStyle w:val="PlaceholderText"/>
            </w:rPr>
            <w:t>[Abstract]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A169D"/>
    <w:rsid w:val="0006444E"/>
    <w:rsid w:val="000B65B3"/>
    <w:rsid w:val="00120F2C"/>
    <w:rsid w:val="00204C3D"/>
    <w:rsid w:val="00321D9F"/>
    <w:rsid w:val="00A259A3"/>
    <w:rsid w:val="00AC2A4F"/>
    <w:rsid w:val="00AF4884"/>
    <w:rsid w:val="00BC4D3F"/>
    <w:rsid w:val="00CA6C7E"/>
    <w:rsid w:val="00FA169D"/>
    <w:rsid w:val="00FA67F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03B468786074371AF9B0E5F50FDC803">
    <w:name w:val="C03B468786074371AF9B0E5F50FDC803"/>
    <w:rsid w:val="00FA169D"/>
  </w:style>
  <w:style w:type="paragraph" w:customStyle="1" w:styleId="67203AC59036469E8F8E9F1E80438E99">
    <w:name w:val="67203AC59036469E8F8E9F1E80438E99"/>
    <w:rsid w:val="00FA169D"/>
  </w:style>
  <w:style w:type="character" w:styleId="PlaceholderText">
    <w:name w:val="Placeholder Text"/>
    <w:basedOn w:val="DefaultParagraphFont"/>
    <w:uiPriority w:val="99"/>
    <w:semiHidden/>
    <w:rsid w:val="00204C3D"/>
    <w:rPr>
      <w:color w:val="808080"/>
    </w:rPr>
  </w:style>
  <w:style w:type="paragraph" w:customStyle="1" w:styleId="4AEE514DF3E345229CE3B238C7980DBD">
    <w:name w:val="4AEE514DF3E345229CE3B238C7980DBD"/>
    <w:rsid w:val="00FA169D"/>
  </w:style>
  <w:style w:type="paragraph" w:customStyle="1" w:styleId="7E5D2C8C388342109262A2190A5AB488">
    <w:name w:val="7E5D2C8C388342109262A2190A5AB488"/>
    <w:rsid w:val="00204C3D"/>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2013 Chevrolet 2.5L Ecotec LCV Engine Tested with Regular E10 Fuel - NCAT Test Report</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A73B93C3-8046-474D-A58F-69555826A23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1746</TotalTime>
  <Pages>7</Pages>
  <Words>1043</Words>
  <Characters>5948</Characters>
  <Application>Microsoft Office Word</Application>
  <DocSecurity>0</DocSecurity>
  <Lines>49</Lines>
  <Paragraphs>13</Paragraphs>
  <ScaleCrop>false</ScaleCrop>
  <HeadingPairs>
    <vt:vector size="2" baseType="variant">
      <vt:variant>
        <vt:lpstr>Title</vt:lpstr>
      </vt:variant>
      <vt:variant>
        <vt:i4>1</vt:i4>
      </vt:variant>
    </vt:vector>
  </HeadingPairs>
  <TitlesOfParts>
    <vt:vector size="1" baseType="lpstr">
      <vt:lpstr/>
    </vt:vector>
  </TitlesOfParts>
  <Company>US-EPA</Company>
  <LinksUpToDate>false</LinksUpToDate>
  <CharactersWithSpaces>6978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Jessica Brakora</dc:creator>
  <cp:keywords/>
  <dc:description/>
  <cp:lastModifiedBy>Butters, Karla</cp:lastModifiedBy>
  <cp:revision>90</cp:revision>
  <cp:lastPrinted>2016-06-16T14:45:00Z</cp:lastPrinted>
  <dcterms:created xsi:type="dcterms:W3CDTF">2015-09-28T15:37:00Z</dcterms:created>
  <dcterms:modified xsi:type="dcterms:W3CDTF">2018-02-15T11:32:00Z</dcterms:modified>
</cp:coreProperties>
</file>