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481" w:rsidRDefault="00955481" w:rsidP="0015511C">
      <w:pPr>
        <w:jc w:val="center"/>
        <w:outlineLvl w:val="0"/>
        <w:rPr>
          <w:b/>
          <w:i/>
        </w:rPr>
      </w:pPr>
    </w:p>
    <w:p w:rsidR="00955481" w:rsidRDefault="00955481" w:rsidP="0015511C">
      <w:pPr>
        <w:jc w:val="center"/>
        <w:outlineLvl w:val="0"/>
        <w:rPr>
          <w:b/>
          <w:i/>
        </w:rPr>
      </w:pPr>
    </w:p>
    <w:p w:rsidR="00781747" w:rsidRPr="00781747" w:rsidRDefault="00781747" w:rsidP="0015511C">
      <w:pPr>
        <w:jc w:val="center"/>
        <w:outlineLvl w:val="0"/>
        <w:rPr>
          <w:b/>
          <w:i/>
        </w:rPr>
      </w:pPr>
      <w:r w:rsidRPr="00781747">
        <w:rPr>
          <w:b/>
          <w:i/>
        </w:rPr>
        <w:t>Clean Diesel Funding Assistance Program, FY 201</w:t>
      </w:r>
      <w:r w:rsidR="00AB0507">
        <w:rPr>
          <w:b/>
          <w:i/>
        </w:rPr>
        <w:t>8</w:t>
      </w:r>
      <w:r w:rsidRPr="00781747">
        <w:rPr>
          <w:b/>
          <w:i/>
        </w:rPr>
        <w:t xml:space="preserve"> Request for Proposals</w:t>
      </w:r>
    </w:p>
    <w:p w:rsidR="00781747" w:rsidRPr="00781747" w:rsidRDefault="00781747" w:rsidP="00781747">
      <w:pPr>
        <w:rPr>
          <w:b/>
          <w:i/>
        </w:rPr>
      </w:pPr>
    </w:p>
    <w:p w:rsidR="00781747" w:rsidRDefault="00781747" w:rsidP="009D3E30">
      <w:pPr>
        <w:jc w:val="center"/>
        <w:rPr>
          <w:b/>
          <w:i/>
          <w:sz w:val="32"/>
          <w:szCs w:val="32"/>
        </w:rPr>
      </w:pPr>
    </w:p>
    <w:p w:rsidR="009D3E30" w:rsidRDefault="009D3E30" w:rsidP="00781747">
      <w:pPr>
        <w:jc w:val="center"/>
        <w:rPr>
          <w:b/>
          <w:i/>
          <w:sz w:val="32"/>
          <w:szCs w:val="32"/>
        </w:rPr>
      </w:pPr>
      <w:r w:rsidRPr="00574D46">
        <w:rPr>
          <w:b/>
          <w:i/>
          <w:sz w:val="32"/>
          <w:szCs w:val="32"/>
        </w:rPr>
        <w:t xml:space="preserve">Project Narrative </w:t>
      </w:r>
      <w:r w:rsidR="006615D5">
        <w:rPr>
          <w:b/>
          <w:i/>
          <w:sz w:val="32"/>
          <w:szCs w:val="32"/>
        </w:rPr>
        <w:t>Sample Format</w:t>
      </w:r>
    </w:p>
    <w:p w:rsidR="00781747" w:rsidRDefault="00781747" w:rsidP="00781747">
      <w:pPr>
        <w:jc w:val="center"/>
        <w:rPr>
          <w:b/>
          <w:i/>
          <w:sz w:val="32"/>
          <w:szCs w:val="32"/>
        </w:rPr>
      </w:pPr>
      <w:r>
        <w:rPr>
          <w:b/>
          <w:i/>
        </w:rPr>
        <w:t xml:space="preserve">RFP#: </w:t>
      </w:r>
      <w:r w:rsidRPr="00781747">
        <w:rPr>
          <w:b/>
          <w:i/>
        </w:rPr>
        <w:t>EPA-OAR-OTAQ-1</w:t>
      </w:r>
      <w:r w:rsidR="00AB0507">
        <w:rPr>
          <w:b/>
          <w:i/>
        </w:rPr>
        <w:t>8</w:t>
      </w:r>
      <w:r w:rsidRPr="00781747">
        <w:rPr>
          <w:b/>
          <w:i/>
        </w:rPr>
        <w:t>-0</w:t>
      </w:r>
      <w:r w:rsidR="00AB0507">
        <w:rPr>
          <w:b/>
          <w:i/>
        </w:rPr>
        <w:t>3</w:t>
      </w:r>
    </w:p>
    <w:p w:rsidR="00781747" w:rsidRPr="00574D46" w:rsidRDefault="00781747" w:rsidP="00781747">
      <w:pPr>
        <w:jc w:val="center"/>
        <w:rPr>
          <w:b/>
          <w:i/>
          <w:sz w:val="32"/>
          <w:szCs w:val="32"/>
        </w:rPr>
      </w:pPr>
    </w:p>
    <w:p w:rsidR="009D3E30" w:rsidRPr="003B7E64" w:rsidRDefault="009D3E30" w:rsidP="009D3E30">
      <w:pPr>
        <w:rPr>
          <w:i/>
          <w:sz w:val="32"/>
          <w:szCs w:val="32"/>
        </w:rPr>
      </w:pPr>
      <w:r w:rsidRPr="00574D46">
        <w:rPr>
          <w:b/>
          <w:i/>
          <w:sz w:val="32"/>
          <w:szCs w:val="32"/>
        </w:rPr>
        <w:t>Instructions:</w:t>
      </w:r>
      <w:r w:rsidRPr="00574D46">
        <w:rPr>
          <w:i/>
          <w:sz w:val="32"/>
          <w:szCs w:val="32"/>
        </w:rPr>
        <w:t xml:space="preserve"> The Project Narrative must substantially comply with the specific instructions, format and content defined </w:t>
      </w:r>
      <w:r w:rsidR="003B7E64">
        <w:rPr>
          <w:i/>
          <w:sz w:val="32"/>
          <w:szCs w:val="32"/>
        </w:rPr>
        <w:t xml:space="preserve">in </w:t>
      </w:r>
      <w:r w:rsidR="000759AE">
        <w:rPr>
          <w:i/>
          <w:sz w:val="32"/>
          <w:szCs w:val="32"/>
        </w:rPr>
        <w:t xml:space="preserve">Section IV.D and </w:t>
      </w:r>
      <w:r w:rsidR="00C22DB5">
        <w:rPr>
          <w:i/>
          <w:sz w:val="32"/>
          <w:szCs w:val="32"/>
        </w:rPr>
        <w:t>Appendix B</w:t>
      </w:r>
      <w:r w:rsidR="003B7E64" w:rsidRPr="003B7E64">
        <w:rPr>
          <w:i/>
          <w:sz w:val="32"/>
          <w:szCs w:val="32"/>
        </w:rPr>
        <w:t xml:space="preserve"> of the RFP.</w:t>
      </w:r>
      <w:r w:rsidRPr="003B7E64">
        <w:rPr>
          <w:i/>
          <w:sz w:val="32"/>
          <w:szCs w:val="32"/>
        </w:rPr>
        <w:t xml:space="preserve"> </w:t>
      </w:r>
    </w:p>
    <w:p w:rsidR="009D3E30" w:rsidRPr="003B7E64" w:rsidRDefault="009D3E30" w:rsidP="009D3E30">
      <w:pPr>
        <w:rPr>
          <w:i/>
          <w:sz w:val="32"/>
          <w:szCs w:val="32"/>
        </w:rPr>
      </w:pPr>
    </w:p>
    <w:p w:rsidR="009D3E30" w:rsidRDefault="003B7E64" w:rsidP="009D3E30">
      <w:pPr>
        <w:rPr>
          <w:i/>
          <w:sz w:val="32"/>
          <w:szCs w:val="32"/>
        </w:rPr>
      </w:pPr>
      <w:r w:rsidRPr="003B7E64">
        <w:rPr>
          <w:i/>
          <w:sz w:val="32"/>
          <w:szCs w:val="32"/>
        </w:rPr>
        <w:t xml:space="preserve">The Project Narrative (including the </w:t>
      </w:r>
      <w:r w:rsidR="00F57193">
        <w:rPr>
          <w:i/>
          <w:sz w:val="32"/>
          <w:szCs w:val="32"/>
        </w:rPr>
        <w:t>C</w:t>
      </w:r>
      <w:r w:rsidRPr="003B7E64">
        <w:rPr>
          <w:i/>
          <w:sz w:val="32"/>
          <w:szCs w:val="32"/>
        </w:rPr>
        <w:t xml:space="preserve">over </w:t>
      </w:r>
      <w:r w:rsidR="00F57193">
        <w:rPr>
          <w:i/>
          <w:sz w:val="32"/>
          <w:szCs w:val="32"/>
        </w:rPr>
        <w:t>P</w:t>
      </w:r>
      <w:r w:rsidRPr="003B7E64">
        <w:rPr>
          <w:i/>
          <w:sz w:val="32"/>
          <w:szCs w:val="32"/>
        </w:rPr>
        <w:t xml:space="preserve">age) </w:t>
      </w:r>
      <w:r w:rsidR="00F57193">
        <w:rPr>
          <w:i/>
          <w:sz w:val="32"/>
          <w:szCs w:val="32"/>
        </w:rPr>
        <w:t xml:space="preserve">must not exceed </w:t>
      </w:r>
      <w:bookmarkStart w:id="0" w:name="_GoBack"/>
      <w:bookmarkEnd w:id="0"/>
      <w:r w:rsidR="00F57193">
        <w:rPr>
          <w:i/>
          <w:sz w:val="32"/>
          <w:szCs w:val="32"/>
        </w:rPr>
        <w:t xml:space="preserve">a maximum of </w:t>
      </w:r>
      <w:r w:rsidR="0015511C">
        <w:rPr>
          <w:i/>
          <w:sz w:val="32"/>
          <w:szCs w:val="32"/>
        </w:rPr>
        <w:t>eleven</w:t>
      </w:r>
      <w:r w:rsidRPr="003B7E64">
        <w:rPr>
          <w:i/>
          <w:sz w:val="32"/>
          <w:szCs w:val="32"/>
        </w:rPr>
        <w:t xml:space="preserve"> (1</w:t>
      </w:r>
      <w:r w:rsidR="0015511C">
        <w:rPr>
          <w:i/>
          <w:sz w:val="32"/>
          <w:szCs w:val="32"/>
        </w:rPr>
        <w:t>1</w:t>
      </w:r>
      <w:r w:rsidRPr="003B7E64">
        <w:rPr>
          <w:i/>
          <w:sz w:val="32"/>
          <w:szCs w:val="32"/>
        </w:rPr>
        <w:t xml:space="preserve">) single-spaced pages in length. Pages refer to one-side of a single-spaced typed page. Font size should be no smaller than 10 and the proposal must be </w:t>
      </w:r>
      <w:r w:rsidR="000759AE">
        <w:rPr>
          <w:i/>
          <w:sz w:val="32"/>
          <w:szCs w:val="32"/>
        </w:rPr>
        <w:t>formatted for</w:t>
      </w:r>
      <w:r w:rsidRPr="003B7E64">
        <w:rPr>
          <w:i/>
          <w:sz w:val="32"/>
          <w:szCs w:val="32"/>
        </w:rPr>
        <w:t xml:space="preserve"> 8 ½” x 11" paper. Pages </w:t>
      </w:r>
      <w:proofErr w:type="gramStart"/>
      <w:r w:rsidRPr="003B7E64">
        <w:rPr>
          <w:i/>
          <w:sz w:val="32"/>
          <w:szCs w:val="32"/>
        </w:rPr>
        <w:t>in excess of</w:t>
      </w:r>
      <w:proofErr w:type="gramEnd"/>
      <w:r w:rsidRPr="003B7E64">
        <w:rPr>
          <w:i/>
          <w:sz w:val="32"/>
          <w:szCs w:val="32"/>
        </w:rPr>
        <w:t xml:space="preserve"> the 1</w:t>
      </w:r>
      <w:r w:rsidR="0015511C">
        <w:rPr>
          <w:i/>
          <w:sz w:val="32"/>
          <w:szCs w:val="32"/>
        </w:rPr>
        <w:t>1</w:t>
      </w:r>
      <w:r w:rsidRPr="003B7E64">
        <w:rPr>
          <w:i/>
          <w:sz w:val="32"/>
          <w:szCs w:val="32"/>
        </w:rPr>
        <w:t xml:space="preserve">-page limit will not be considered. </w:t>
      </w:r>
    </w:p>
    <w:p w:rsidR="000759AE" w:rsidRPr="00574D46" w:rsidRDefault="000759AE" w:rsidP="009D3E30">
      <w:pPr>
        <w:rPr>
          <w:i/>
          <w:sz w:val="32"/>
          <w:szCs w:val="32"/>
        </w:rPr>
      </w:pPr>
    </w:p>
    <w:p w:rsidR="009D3E30" w:rsidRPr="00574D46" w:rsidRDefault="009D3E30" w:rsidP="009D3E30">
      <w:pPr>
        <w:rPr>
          <w:b/>
          <w:i/>
          <w:sz w:val="32"/>
          <w:szCs w:val="32"/>
        </w:rPr>
      </w:pPr>
      <w:r w:rsidRPr="00574D46">
        <w:rPr>
          <w:b/>
          <w:i/>
          <w:sz w:val="32"/>
          <w:szCs w:val="32"/>
        </w:rPr>
        <w:t xml:space="preserve">Please </w:t>
      </w:r>
      <w:r w:rsidRPr="00574D46">
        <w:rPr>
          <w:b/>
          <w:i/>
          <w:sz w:val="32"/>
          <w:szCs w:val="32"/>
          <w:u w:val="single"/>
        </w:rPr>
        <w:t>delete</w:t>
      </w:r>
      <w:r w:rsidRPr="00574D46">
        <w:rPr>
          <w:b/>
          <w:i/>
          <w:sz w:val="32"/>
          <w:szCs w:val="32"/>
        </w:rPr>
        <w:t xml:space="preserve"> this instruction page from your final Project Narrative.  </w:t>
      </w:r>
    </w:p>
    <w:p w:rsidR="009D3E30" w:rsidRPr="00574D46" w:rsidRDefault="009D3E30" w:rsidP="009D3E30">
      <w:pPr>
        <w:rPr>
          <w:i/>
          <w:sz w:val="32"/>
          <w:szCs w:val="32"/>
        </w:rPr>
      </w:pPr>
    </w:p>
    <w:p w:rsidR="009D3E30" w:rsidRPr="00574D46" w:rsidRDefault="009D3E30" w:rsidP="009D3E30">
      <w:pPr>
        <w:rPr>
          <w:i/>
          <w:sz w:val="32"/>
          <w:szCs w:val="32"/>
        </w:rPr>
      </w:pPr>
    </w:p>
    <w:p w:rsidR="009D3E30" w:rsidRPr="009D3E30" w:rsidRDefault="009D3E30" w:rsidP="003517A7">
      <w:pPr>
        <w:jc w:val="center"/>
        <w:outlineLvl w:val="0"/>
        <w:rPr>
          <w:b/>
          <w:sz w:val="32"/>
          <w:szCs w:val="32"/>
        </w:rPr>
      </w:pPr>
    </w:p>
    <w:p w:rsidR="009D3E30" w:rsidRDefault="009D3E30" w:rsidP="003517A7">
      <w:pPr>
        <w:jc w:val="center"/>
        <w:outlineLvl w:val="0"/>
        <w:rPr>
          <w:b/>
        </w:rPr>
      </w:pPr>
    </w:p>
    <w:p w:rsidR="0028177B" w:rsidRDefault="0028177B" w:rsidP="003517A7">
      <w:pPr>
        <w:jc w:val="center"/>
        <w:outlineLvl w:val="0"/>
        <w:rPr>
          <w:b/>
        </w:rPr>
      </w:pPr>
    </w:p>
    <w:p w:rsidR="009D3E30" w:rsidRDefault="009D3E30" w:rsidP="003517A7">
      <w:pPr>
        <w:jc w:val="center"/>
        <w:outlineLvl w:val="0"/>
        <w:rPr>
          <w:b/>
        </w:rPr>
      </w:pPr>
    </w:p>
    <w:p w:rsidR="009D3E30" w:rsidRDefault="009D3E30" w:rsidP="003517A7">
      <w:pPr>
        <w:jc w:val="center"/>
        <w:outlineLvl w:val="0"/>
        <w:rPr>
          <w:b/>
        </w:rPr>
      </w:pPr>
    </w:p>
    <w:p w:rsidR="009D3E30" w:rsidRDefault="009D3E30" w:rsidP="003517A7">
      <w:pPr>
        <w:jc w:val="center"/>
        <w:outlineLvl w:val="0"/>
        <w:rPr>
          <w:b/>
        </w:rPr>
      </w:pPr>
    </w:p>
    <w:p w:rsidR="00F05700" w:rsidRDefault="00F05700" w:rsidP="003517A7">
      <w:pPr>
        <w:jc w:val="center"/>
        <w:outlineLvl w:val="0"/>
        <w:rPr>
          <w:b/>
        </w:rPr>
      </w:pPr>
    </w:p>
    <w:p w:rsidR="009D3E30" w:rsidRDefault="009D3E30" w:rsidP="003517A7">
      <w:pPr>
        <w:jc w:val="center"/>
        <w:outlineLvl w:val="0"/>
        <w:rPr>
          <w:b/>
        </w:rPr>
      </w:pPr>
    </w:p>
    <w:p w:rsidR="009D3E30" w:rsidRDefault="009D3E30" w:rsidP="003517A7">
      <w:pPr>
        <w:jc w:val="center"/>
        <w:outlineLvl w:val="0"/>
        <w:rPr>
          <w:b/>
        </w:rPr>
      </w:pPr>
    </w:p>
    <w:p w:rsidR="000759AE" w:rsidRDefault="000759AE" w:rsidP="003517A7">
      <w:pPr>
        <w:jc w:val="center"/>
        <w:outlineLvl w:val="0"/>
        <w:rPr>
          <w:b/>
        </w:rPr>
      </w:pPr>
    </w:p>
    <w:p w:rsidR="000759AE" w:rsidRDefault="000759AE" w:rsidP="003517A7">
      <w:pPr>
        <w:jc w:val="center"/>
        <w:outlineLvl w:val="0"/>
        <w:rPr>
          <w:b/>
        </w:rPr>
      </w:pPr>
    </w:p>
    <w:p w:rsidR="000759AE" w:rsidRDefault="000759AE" w:rsidP="003517A7">
      <w:pPr>
        <w:jc w:val="center"/>
        <w:outlineLvl w:val="0"/>
        <w:rPr>
          <w:b/>
        </w:rPr>
      </w:pPr>
    </w:p>
    <w:p w:rsidR="000759AE" w:rsidRDefault="000759AE" w:rsidP="003517A7">
      <w:pPr>
        <w:jc w:val="center"/>
        <w:outlineLvl w:val="0"/>
        <w:rPr>
          <w:b/>
        </w:rPr>
      </w:pPr>
    </w:p>
    <w:p w:rsidR="009D3E30" w:rsidRDefault="009D3E30" w:rsidP="003517A7">
      <w:pPr>
        <w:jc w:val="center"/>
        <w:outlineLvl w:val="0"/>
        <w:rPr>
          <w:b/>
        </w:rPr>
      </w:pPr>
    </w:p>
    <w:p w:rsidR="009D3E30" w:rsidRDefault="009D3E30" w:rsidP="003517A7">
      <w:pPr>
        <w:jc w:val="center"/>
        <w:outlineLvl w:val="0"/>
        <w:rPr>
          <w:b/>
        </w:rPr>
      </w:pPr>
    </w:p>
    <w:p w:rsidR="009D3E30" w:rsidRDefault="009D3E30" w:rsidP="003517A7">
      <w:pPr>
        <w:jc w:val="center"/>
        <w:outlineLvl w:val="0"/>
        <w:rPr>
          <w:b/>
        </w:rPr>
      </w:pPr>
    </w:p>
    <w:p w:rsidR="009D3E30" w:rsidRDefault="009D3E30" w:rsidP="003517A7">
      <w:pPr>
        <w:jc w:val="center"/>
        <w:outlineLvl w:val="0"/>
        <w:rPr>
          <w:b/>
        </w:rPr>
      </w:pPr>
    </w:p>
    <w:p w:rsidR="00AF0828" w:rsidRDefault="00AF0828" w:rsidP="003517A7">
      <w:pPr>
        <w:jc w:val="center"/>
        <w:outlineLvl w:val="0"/>
        <w:rPr>
          <w:b/>
        </w:rPr>
      </w:pPr>
    </w:p>
    <w:p w:rsidR="00781747" w:rsidRDefault="00781747" w:rsidP="003517A7">
      <w:pPr>
        <w:jc w:val="center"/>
        <w:outlineLvl w:val="0"/>
        <w:rPr>
          <w:b/>
        </w:rPr>
      </w:pPr>
    </w:p>
    <w:p w:rsidR="003517A7" w:rsidRPr="00C009ED" w:rsidRDefault="003517A7" w:rsidP="003517A7">
      <w:pPr>
        <w:jc w:val="center"/>
        <w:outlineLvl w:val="0"/>
        <w:rPr>
          <w:b/>
        </w:rPr>
      </w:pPr>
      <w:r w:rsidRPr="00C009ED">
        <w:rPr>
          <w:b/>
        </w:rPr>
        <w:t>ENVIRON</w:t>
      </w:r>
      <w:r>
        <w:rPr>
          <w:b/>
        </w:rPr>
        <w:t>MENTAL PROTECTION AGENCY (EPA)</w:t>
      </w:r>
    </w:p>
    <w:p w:rsidR="0015511C" w:rsidRDefault="003517A7" w:rsidP="0015511C">
      <w:pPr>
        <w:jc w:val="center"/>
        <w:outlineLvl w:val="0"/>
        <w:rPr>
          <w:b/>
        </w:rPr>
      </w:pPr>
      <w:r w:rsidRPr="00C009ED">
        <w:rPr>
          <w:b/>
        </w:rPr>
        <w:t>Clean Diesel Fund</w:t>
      </w:r>
      <w:r>
        <w:rPr>
          <w:b/>
        </w:rPr>
        <w:t>ing Assistance Program</w:t>
      </w:r>
      <w:r w:rsidR="007E5038">
        <w:rPr>
          <w:b/>
        </w:rPr>
        <w:t xml:space="preserve"> FY 201</w:t>
      </w:r>
      <w:r w:rsidR="00AB0507">
        <w:rPr>
          <w:b/>
        </w:rPr>
        <w:t>8</w:t>
      </w:r>
    </w:p>
    <w:p w:rsidR="003517A7" w:rsidRPr="00C009ED" w:rsidRDefault="003517A7" w:rsidP="0015511C">
      <w:pPr>
        <w:jc w:val="center"/>
        <w:outlineLvl w:val="0"/>
        <w:rPr>
          <w:b/>
        </w:rPr>
      </w:pPr>
      <w:r>
        <w:rPr>
          <w:b/>
        </w:rPr>
        <w:t>Request for</w:t>
      </w:r>
      <w:r w:rsidRPr="00C009ED">
        <w:rPr>
          <w:b/>
        </w:rPr>
        <w:t xml:space="preserve"> Proposals (RFP)</w:t>
      </w:r>
    </w:p>
    <w:p w:rsidR="00F57193" w:rsidRPr="00C009ED" w:rsidRDefault="003517A7" w:rsidP="00F57193">
      <w:pPr>
        <w:jc w:val="center"/>
        <w:outlineLvl w:val="0"/>
        <w:rPr>
          <w:b/>
        </w:rPr>
      </w:pPr>
      <w:r w:rsidRPr="00C009ED">
        <w:rPr>
          <w:b/>
        </w:rPr>
        <w:t>EPA-OAR-OTAQ-</w:t>
      </w:r>
      <w:r w:rsidR="00C154B8">
        <w:rPr>
          <w:b/>
        </w:rPr>
        <w:t>1</w:t>
      </w:r>
      <w:r w:rsidR="00AB0507">
        <w:rPr>
          <w:b/>
        </w:rPr>
        <w:t>8</w:t>
      </w:r>
      <w:r w:rsidR="00C154B8">
        <w:rPr>
          <w:b/>
        </w:rPr>
        <w:t>-0</w:t>
      </w:r>
      <w:r w:rsidR="00AB0507">
        <w:rPr>
          <w:b/>
        </w:rPr>
        <w:t>3</w:t>
      </w:r>
    </w:p>
    <w:p w:rsidR="003517A7" w:rsidRDefault="003517A7" w:rsidP="003517A7">
      <w:pPr>
        <w:widowControl w:val="0"/>
      </w:pPr>
    </w:p>
    <w:p w:rsidR="0015511C" w:rsidRPr="005833A6" w:rsidRDefault="0015511C" w:rsidP="0015511C">
      <w:pPr>
        <w:rPr>
          <w:i/>
        </w:rPr>
      </w:pPr>
      <w:r w:rsidRPr="00C467FC">
        <w:rPr>
          <w:b/>
        </w:rPr>
        <w:t>EPA Region</w:t>
      </w:r>
      <w:r>
        <w:t xml:space="preserve">: </w:t>
      </w:r>
      <w:r w:rsidRPr="007F261C">
        <w:t>[</w:t>
      </w:r>
      <w:r w:rsidRPr="007F261C">
        <w:rPr>
          <w:i/>
        </w:rPr>
        <w:t>S</w:t>
      </w:r>
      <w:r>
        <w:rPr>
          <w:i/>
        </w:rPr>
        <w:t xml:space="preserve">pecify the EPA Regional Office from which you are </w:t>
      </w:r>
      <w:r w:rsidR="00F05700">
        <w:rPr>
          <w:i/>
        </w:rPr>
        <w:t>requesting</w:t>
      </w:r>
      <w:r>
        <w:rPr>
          <w:i/>
        </w:rPr>
        <w:t xml:space="preserve"> funding (Regions 1 – 10), where your project will solely or primarily occur</w:t>
      </w:r>
      <w:r>
        <w:t xml:space="preserve">. </w:t>
      </w:r>
      <w:r w:rsidRPr="002D2F5F">
        <w:rPr>
          <w:i/>
        </w:rPr>
        <w:t>See Section IV.A of the RFP.</w:t>
      </w:r>
      <w:r>
        <w:t>]</w:t>
      </w:r>
    </w:p>
    <w:p w:rsidR="003517A7" w:rsidRDefault="003517A7" w:rsidP="003517A7">
      <w:pPr>
        <w:widowControl w:val="0"/>
      </w:pPr>
    </w:p>
    <w:p w:rsidR="003517A7" w:rsidRDefault="003517A7" w:rsidP="003517A7">
      <w:pPr>
        <w:widowControl w:val="0"/>
      </w:pPr>
      <w:r w:rsidRPr="00C467FC">
        <w:rPr>
          <w:b/>
        </w:rPr>
        <w:t>Project Title</w:t>
      </w:r>
      <w:r>
        <w:t xml:space="preserve">: </w:t>
      </w:r>
    </w:p>
    <w:p w:rsidR="003517A7" w:rsidRDefault="003517A7" w:rsidP="003517A7">
      <w:pPr>
        <w:widowControl w:val="0"/>
      </w:pPr>
    </w:p>
    <w:p w:rsidR="003517A7" w:rsidRPr="00534A4F" w:rsidRDefault="009C594F" w:rsidP="003517A7">
      <w:pPr>
        <w:widowControl w:val="0"/>
        <w:rPr>
          <w:b/>
          <w:szCs w:val="22"/>
        </w:rPr>
      </w:pPr>
      <w:r w:rsidRPr="00C467FC">
        <w:rPr>
          <w:b/>
        </w:rPr>
        <w:t>Applicant Information</w:t>
      </w:r>
      <w:r w:rsidR="0015511C">
        <w:t>:</w:t>
      </w:r>
    </w:p>
    <w:p w:rsidR="003517A7" w:rsidRPr="0015511C" w:rsidRDefault="0015511C" w:rsidP="003517A7">
      <w:pPr>
        <w:widowControl w:val="0"/>
        <w:numPr>
          <w:ilvl w:val="0"/>
          <w:numId w:val="8"/>
        </w:numPr>
        <w:tabs>
          <w:tab w:val="clear" w:pos="720"/>
        </w:tabs>
        <w:ind w:left="360"/>
        <w:rPr>
          <w:b/>
          <w:i/>
          <w:szCs w:val="22"/>
        </w:rPr>
      </w:pPr>
      <w:r>
        <w:rPr>
          <w:i/>
        </w:rPr>
        <w:t>[</w:t>
      </w:r>
      <w:r w:rsidR="005833A6" w:rsidRPr="0015511C">
        <w:rPr>
          <w:i/>
        </w:rPr>
        <w:t>Applicant (Organization) Name</w:t>
      </w:r>
      <w:r w:rsidR="003517A7" w:rsidRPr="0015511C">
        <w:rPr>
          <w:i/>
        </w:rPr>
        <w:t>:</w:t>
      </w:r>
    </w:p>
    <w:p w:rsidR="003517A7" w:rsidRPr="0015511C" w:rsidRDefault="003517A7" w:rsidP="003517A7">
      <w:pPr>
        <w:widowControl w:val="0"/>
        <w:numPr>
          <w:ilvl w:val="0"/>
          <w:numId w:val="8"/>
        </w:numPr>
        <w:tabs>
          <w:tab w:val="clear" w:pos="720"/>
        </w:tabs>
        <w:ind w:left="360"/>
        <w:rPr>
          <w:b/>
          <w:i/>
          <w:szCs w:val="22"/>
        </w:rPr>
      </w:pPr>
      <w:r w:rsidRPr="0015511C">
        <w:rPr>
          <w:i/>
        </w:rPr>
        <w:t>Address</w:t>
      </w:r>
      <w:r w:rsidR="00F57193" w:rsidRPr="0015511C">
        <w:rPr>
          <w:i/>
        </w:rPr>
        <w:t xml:space="preserve"> (</w:t>
      </w:r>
      <w:r w:rsidR="005833A6" w:rsidRPr="0015511C">
        <w:rPr>
          <w:i/>
        </w:rPr>
        <w:t>Street, City, State, Zip</w:t>
      </w:r>
      <w:r w:rsidR="00F57193" w:rsidRPr="0015511C">
        <w:rPr>
          <w:i/>
        </w:rPr>
        <w:t>)</w:t>
      </w:r>
      <w:r w:rsidRPr="0015511C">
        <w:rPr>
          <w:i/>
        </w:rPr>
        <w:t>:</w:t>
      </w:r>
    </w:p>
    <w:p w:rsidR="005833A6" w:rsidRPr="0015511C" w:rsidRDefault="005833A6" w:rsidP="003517A7">
      <w:pPr>
        <w:widowControl w:val="0"/>
        <w:numPr>
          <w:ilvl w:val="0"/>
          <w:numId w:val="8"/>
        </w:numPr>
        <w:tabs>
          <w:tab w:val="clear" w:pos="720"/>
        </w:tabs>
        <w:ind w:left="360"/>
        <w:rPr>
          <w:i/>
          <w:szCs w:val="22"/>
        </w:rPr>
      </w:pPr>
      <w:r w:rsidRPr="0015511C">
        <w:rPr>
          <w:i/>
          <w:szCs w:val="22"/>
        </w:rPr>
        <w:t>Office Phone and Fax Numbers</w:t>
      </w:r>
    </w:p>
    <w:p w:rsidR="003517A7" w:rsidRPr="0015511C" w:rsidRDefault="003517A7" w:rsidP="003517A7">
      <w:pPr>
        <w:widowControl w:val="0"/>
        <w:numPr>
          <w:ilvl w:val="0"/>
          <w:numId w:val="8"/>
        </w:numPr>
        <w:tabs>
          <w:tab w:val="clear" w:pos="720"/>
        </w:tabs>
        <w:ind w:left="360"/>
        <w:rPr>
          <w:b/>
          <w:i/>
          <w:szCs w:val="22"/>
        </w:rPr>
      </w:pPr>
      <w:r w:rsidRPr="0015511C">
        <w:rPr>
          <w:i/>
        </w:rPr>
        <w:t>Contact</w:t>
      </w:r>
      <w:r w:rsidR="005833A6" w:rsidRPr="0015511C">
        <w:rPr>
          <w:i/>
        </w:rPr>
        <w:t xml:space="preserve"> Name, Email address and Website </w:t>
      </w:r>
      <w:r w:rsidR="00F57193" w:rsidRPr="0015511C">
        <w:rPr>
          <w:i/>
        </w:rPr>
        <w:t>(</w:t>
      </w:r>
      <w:r w:rsidR="005833A6" w:rsidRPr="0015511C">
        <w:rPr>
          <w:i/>
        </w:rPr>
        <w:t>if applicable</w:t>
      </w:r>
      <w:r w:rsidR="00F57193" w:rsidRPr="0015511C">
        <w:rPr>
          <w:i/>
        </w:rPr>
        <w:t>)</w:t>
      </w:r>
      <w:r w:rsidRPr="0015511C">
        <w:rPr>
          <w:i/>
        </w:rPr>
        <w:t>:</w:t>
      </w:r>
    </w:p>
    <w:p w:rsidR="003517A7" w:rsidRPr="0015511C" w:rsidRDefault="005833A6" w:rsidP="003517A7">
      <w:pPr>
        <w:widowControl w:val="0"/>
        <w:numPr>
          <w:ilvl w:val="0"/>
          <w:numId w:val="8"/>
        </w:numPr>
        <w:tabs>
          <w:tab w:val="clear" w:pos="720"/>
        </w:tabs>
        <w:ind w:left="360"/>
        <w:rPr>
          <w:b/>
          <w:i/>
          <w:szCs w:val="22"/>
        </w:rPr>
      </w:pPr>
      <w:r w:rsidRPr="0015511C">
        <w:rPr>
          <w:i/>
        </w:rPr>
        <w:t>DUNS number</w:t>
      </w:r>
      <w:r w:rsidR="003517A7" w:rsidRPr="0015511C">
        <w:rPr>
          <w:i/>
        </w:rPr>
        <w:t>:</w:t>
      </w:r>
      <w:r w:rsidR="0015511C">
        <w:rPr>
          <w:i/>
        </w:rPr>
        <w:t>]</w:t>
      </w:r>
    </w:p>
    <w:p w:rsidR="003517A7" w:rsidRDefault="003517A7" w:rsidP="003517A7">
      <w:pPr>
        <w:widowControl w:val="0"/>
        <w:rPr>
          <w:b/>
          <w:szCs w:val="22"/>
        </w:rPr>
      </w:pPr>
    </w:p>
    <w:p w:rsidR="003517A7" w:rsidRDefault="003517A7" w:rsidP="003517A7">
      <w:pPr>
        <w:widowControl w:val="0"/>
      </w:pPr>
      <w:r w:rsidRPr="00C467FC">
        <w:rPr>
          <w:b/>
        </w:rPr>
        <w:t>Eligible Entity</w:t>
      </w:r>
      <w:r w:rsidRPr="005B2BF3">
        <w:rPr>
          <w:b/>
        </w:rPr>
        <w:t xml:space="preserve">: </w:t>
      </w:r>
      <w:r w:rsidRPr="00AF0828">
        <w:rPr>
          <w:i/>
        </w:rPr>
        <w:t xml:space="preserve">[Using the criteria outlined under </w:t>
      </w:r>
      <w:r w:rsidR="00913BB8" w:rsidRPr="00AF0828">
        <w:rPr>
          <w:i/>
        </w:rPr>
        <w:t>S</w:t>
      </w:r>
      <w:r w:rsidRPr="00AF0828">
        <w:rPr>
          <w:i/>
        </w:rPr>
        <w:t>ection III.A of this RFP, explain how you are an eligible entity.]</w:t>
      </w:r>
    </w:p>
    <w:p w:rsidR="003517A7" w:rsidRDefault="003517A7" w:rsidP="003517A7">
      <w:pPr>
        <w:widowControl w:val="0"/>
        <w:rPr>
          <w:b/>
          <w:szCs w:val="22"/>
        </w:rPr>
      </w:pPr>
    </w:p>
    <w:p w:rsidR="003517A7" w:rsidRDefault="005833A6" w:rsidP="003517A7">
      <w:pPr>
        <w:widowControl w:val="0"/>
      </w:pPr>
      <w:r w:rsidRPr="00C467FC">
        <w:rPr>
          <w:b/>
        </w:rPr>
        <w:t>Total Project Cost</w:t>
      </w:r>
      <w:r w:rsidR="003517A7">
        <w:t xml:space="preserve">: </w:t>
      </w:r>
      <w:r w:rsidR="003517A7" w:rsidRPr="00AF0828">
        <w:rPr>
          <w:i/>
        </w:rPr>
        <w:t xml:space="preserve">[Specify the </w:t>
      </w:r>
      <w:r w:rsidRPr="00AF0828">
        <w:rPr>
          <w:i/>
        </w:rPr>
        <w:t>total cost of the project</w:t>
      </w:r>
      <w:r w:rsidR="003517A7" w:rsidRPr="00AF0828">
        <w:rPr>
          <w:i/>
        </w:rPr>
        <w:t>.]</w:t>
      </w:r>
    </w:p>
    <w:p w:rsidR="007F261C" w:rsidRDefault="007F261C" w:rsidP="003517A7">
      <w:pPr>
        <w:widowControl w:val="0"/>
        <w:rPr>
          <w:i/>
        </w:rPr>
      </w:pPr>
      <w:r w:rsidRPr="00C467FC">
        <w:rPr>
          <w:b/>
        </w:rPr>
        <w:t>EPA Funds Requested</w:t>
      </w:r>
      <w:r>
        <w:t xml:space="preserve">: </w:t>
      </w:r>
      <w:r w:rsidRPr="00AF0828">
        <w:rPr>
          <w:i/>
        </w:rPr>
        <w:t>[Specify the amount of funding requested from EPA]</w:t>
      </w:r>
    </w:p>
    <w:p w:rsidR="007F261C" w:rsidRPr="007F261C" w:rsidRDefault="007F261C" w:rsidP="003517A7">
      <w:pPr>
        <w:widowControl w:val="0"/>
      </w:pPr>
      <w:r w:rsidRPr="00C467FC">
        <w:rPr>
          <w:b/>
        </w:rPr>
        <w:t xml:space="preserve">Mandatory </w:t>
      </w:r>
      <w:r w:rsidR="00C154B8" w:rsidRPr="00C467FC">
        <w:rPr>
          <w:b/>
        </w:rPr>
        <w:t>Cost-Share</w:t>
      </w:r>
      <w:r w:rsidRPr="00AF0828">
        <w:rPr>
          <w:i/>
        </w:rPr>
        <w:t xml:space="preserve">: [Specify the amount of mandatory </w:t>
      </w:r>
      <w:r w:rsidR="00C154B8">
        <w:rPr>
          <w:i/>
        </w:rPr>
        <w:t>cost-share</w:t>
      </w:r>
      <w:r w:rsidRPr="00AF0828">
        <w:rPr>
          <w:i/>
        </w:rPr>
        <w:t xml:space="preserve"> </w:t>
      </w:r>
      <w:r w:rsidR="000759AE">
        <w:rPr>
          <w:i/>
        </w:rPr>
        <w:t>(</w:t>
      </w:r>
      <w:r w:rsidRPr="00AF0828">
        <w:rPr>
          <w:i/>
        </w:rPr>
        <w:t>including in-kind resources</w:t>
      </w:r>
      <w:r w:rsidR="000759AE">
        <w:rPr>
          <w:i/>
        </w:rPr>
        <w:t>)</w:t>
      </w:r>
      <w:r w:rsidR="00DA0864" w:rsidRPr="00AF0828">
        <w:rPr>
          <w:i/>
        </w:rPr>
        <w:t>. See Sections I.B.2 and III.B.1.</w:t>
      </w:r>
      <w:r w:rsidRPr="00AF0828">
        <w:rPr>
          <w:i/>
        </w:rPr>
        <w:t>]</w:t>
      </w:r>
    </w:p>
    <w:p w:rsidR="007F261C" w:rsidRPr="00AF0828" w:rsidRDefault="007F261C" w:rsidP="003517A7">
      <w:pPr>
        <w:widowControl w:val="0"/>
        <w:rPr>
          <w:b/>
          <w:i/>
          <w:szCs w:val="22"/>
        </w:rPr>
      </w:pPr>
      <w:r w:rsidRPr="00C467FC">
        <w:rPr>
          <w:b/>
        </w:rPr>
        <w:t>Voluntary Cost Share</w:t>
      </w:r>
      <w:r>
        <w:t xml:space="preserve">: </w:t>
      </w:r>
      <w:r w:rsidRPr="00AF0828">
        <w:rPr>
          <w:i/>
        </w:rPr>
        <w:t xml:space="preserve">[Specify the amount of voluntary cost share (including in-kind resources).  </w:t>
      </w:r>
      <w:r w:rsidR="00DA0864" w:rsidRPr="00AF0828">
        <w:rPr>
          <w:i/>
        </w:rPr>
        <w:t>See</w:t>
      </w:r>
      <w:r w:rsidRPr="00AF0828">
        <w:rPr>
          <w:i/>
        </w:rPr>
        <w:t xml:space="preserve"> Section III.B</w:t>
      </w:r>
      <w:r w:rsidR="00DA0864" w:rsidRPr="00AF0828">
        <w:rPr>
          <w:i/>
        </w:rPr>
        <w:t>.2</w:t>
      </w:r>
      <w:r w:rsidRPr="00AF0828">
        <w:rPr>
          <w:i/>
        </w:rPr>
        <w:t>.]</w:t>
      </w:r>
    </w:p>
    <w:p w:rsidR="003517A7" w:rsidRPr="003517A7" w:rsidRDefault="003517A7" w:rsidP="003517A7">
      <w:pPr>
        <w:widowControl w:val="0"/>
        <w:ind w:left="360"/>
        <w:rPr>
          <w:b/>
          <w:szCs w:val="22"/>
        </w:rPr>
      </w:pPr>
    </w:p>
    <w:p w:rsidR="007F261C" w:rsidRPr="00AF0828" w:rsidRDefault="003517A7" w:rsidP="003517A7">
      <w:pPr>
        <w:widowControl w:val="0"/>
        <w:rPr>
          <w:i/>
        </w:rPr>
      </w:pPr>
      <w:r w:rsidRPr="00C467FC">
        <w:rPr>
          <w:b/>
        </w:rPr>
        <w:t>Target fleet</w:t>
      </w:r>
      <w:r>
        <w:t xml:space="preserve">: </w:t>
      </w:r>
      <w:r w:rsidRPr="00AF0828">
        <w:rPr>
          <w:i/>
        </w:rPr>
        <w:t>[Specify target fleet type(s)</w:t>
      </w:r>
      <w:r w:rsidR="003B7E64" w:rsidRPr="00AF0828">
        <w:rPr>
          <w:i/>
        </w:rPr>
        <w:t xml:space="preserve"> </w:t>
      </w:r>
      <w:r w:rsidR="007F261C" w:rsidRPr="00AF0828">
        <w:rPr>
          <w:i/>
        </w:rPr>
        <w:t xml:space="preserve">from the following list, and specify the </w:t>
      </w:r>
      <w:r w:rsidRPr="00AF0828">
        <w:rPr>
          <w:i/>
        </w:rPr>
        <w:t>total number of engines, vehicles, and/or pieces of equipment affected by the project</w:t>
      </w:r>
      <w:r w:rsidR="007F261C" w:rsidRPr="00AF0828">
        <w:rPr>
          <w:i/>
        </w:rPr>
        <w:t>:</w:t>
      </w:r>
    </w:p>
    <w:tbl>
      <w:tblPr>
        <w:tblW w:w="8568" w:type="dxa"/>
        <w:tblInd w:w="1188" w:type="dxa"/>
        <w:tblLook w:val="04A0" w:firstRow="1" w:lastRow="0" w:firstColumn="1" w:lastColumn="0" w:noHBand="0" w:noVBand="1"/>
      </w:tblPr>
      <w:tblGrid>
        <w:gridCol w:w="4281"/>
        <w:gridCol w:w="4287"/>
      </w:tblGrid>
      <w:tr w:rsidR="000759AE" w:rsidRPr="00042526" w:rsidTr="00E7470D">
        <w:tc>
          <w:tcPr>
            <w:tcW w:w="4281" w:type="dxa"/>
          </w:tcPr>
          <w:p w:rsidR="000759AE" w:rsidRPr="00C15D24" w:rsidRDefault="000759AE" w:rsidP="000759AE">
            <w:pPr>
              <w:numPr>
                <w:ilvl w:val="2"/>
                <w:numId w:val="3"/>
              </w:numPr>
              <w:tabs>
                <w:tab w:val="clear" w:pos="1080"/>
                <w:tab w:val="num" w:pos="360"/>
              </w:tabs>
              <w:autoSpaceDE w:val="0"/>
              <w:autoSpaceDN w:val="0"/>
              <w:adjustRightInd w:val="0"/>
              <w:ind w:left="0" w:firstLine="0"/>
            </w:pPr>
            <w:r w:rsidRPr="00C15D24">
              <w:t>Agriculture</w:t>
            </w:r>
          </w:p>
        </w:tc>
        <w:tc>
          <w:tcPr>
            <w:tcW w:w="4287" w:type="dxa"/>
          </w:tcPr>
          <w:p w:rsidR="000759AE" w:rsidRPr="00C15D24" w:rsidRDefault="000759AE" w:rsidP="00E7470D">
            <w:pPr>
              <w:numPr>
                <w:ilvl w:val="2"/>
                <w:numId w:val="3"/>
              </w:numPr>
              <w:tabs>
                <w:tab w:val="clear" w:pos="1080"/>
                <w:tab w:val="num" w:pos="450"/>
              </w:tabs>
              <w:autoSpaceDE w:val="0"/>
              <w:autoSpaceDN w:val="0"/>
              <w:adjustRightInd w:val="0"/>
              <w:ind w:left="0" w:firstLine="0"/>
            </w:pPr>
            <w:r w:rsidRPr="00C15D24">
              <w:t>Refuse hauler</w:t>
            </w:r>
          </w:p>
        </w:tc>
      </w:tr>
      <w:tr w:rsidR="000759AE" w:rsidRPr="00042526" w:rsidTr="00E7470D">
        <w:tc>
          <w:tcPr>
            <w:tcW w:w="4281" w:type="dxa"/>
          </w:tcPr>
          <w:p w:rsidR="000759AE" w:rsidRPr="00C15D24" w:rsidRDefault="000759AE" w:rsidP="000759AE">
            <w:pPr>
              <w:numPr>
                <w:ilvl w:val="2"/>
                <w:numId w:val="3"/>
              </w:numPr>
              <w:tabs>
                <w:tab w:val="clear" w:pos="1080"/>
                <w:tab w:val="num" w:pos="360"/>
              </w:tabs>
              <w:autoSpaceDE w:val="0"/>
              <w:autoSpaceDN w:val="0"/>
              <w:adjustRightInd w:val="0"/>
              <w:ind w:left="0" w:firstLine="0"/>
            </w:pPr>
            <w:r w:rsidRPr="00C15D24">
              <w:t>Construction</w:t>
            </w:r>
            <w:r w:rsidRPr="00C15D24" w:rsidDel="00C15D24">
              <w:t xml:space="preserve"> </w:t>
            </w:r>
          </w:p>
        </w:tc>
        <w:tc>
          <w:tcPr>
            <w:tcW w:w="4287" w:type="dxa"/>
          </w:tcPr>
          <w:p w:rsidR="000759AE" w:rsidRPr="00C15D24" w:rsidRDefault="000759AE" w:rsidP="00E7470D">
            <w:pPr>
              <w:numPr>
                <w:ilvl w:val="2"/>
                <w:numId w:val="3"/>
              </w:numPr>
              <w:tabs>
                <w:tab w:val="clear" w:pos="1080"/>
                <w:tab w:val="num" w:pos="450"/>
              </w:tabs>
              <w:autoSpaceDE w:val="0"/>
              <w:autoSpaceDN w:val="0"/>
              <w:adjustRightInd w:val="0"/>
              <w:ind w:left="0" w:firstLine="0"/>
            </w:pPr>
            <w:r w:rsidRPr="00C15D24">
              <w:t>School bus</w:t>
            </w:r>
          </w:p>
        </w:tc>
      </w:tr>
      <w:tr w:rsidR="000759AE" w:rsidRPr="00042526" w:rsidTr="000759AE">
        <w:tc>
          <w:tcPr>
            <w:tcW w:w="4281" w:type="dxa"/>
          </w:tcPr>
          <w:p w:rsidR="000759AE" w:rsidRPr="00C15D24" w:rsidRDefault="000759AE" w:rsidP="000759AE">
            <w:pPr>
              <w:numPr>
                <w:ilvl w:val="2"/>
                <w:numId w:val="3"/>
              </w:numPr>
              <w:tabs>
                <w:tab w:val="clear" w:pos="1080"/>
                <w:tab w:val="num" w:pos="360"/>
              </w:tabs>
              <w:autoSpaceDE w:val="0"/>
              <w:autoSpaceDN w:val="0"/>
              <w:adjustRightInd w:val="0"/>
              <w:ind w:left="0" w:firstLine="0"/>
            </w:pPr>
            <w:r w:rsidRPr="00C15D24">
              <w:t>Long Haul Combination</w:t>
            </w:r>
          </w:p>
          <w:p w:rsidR="000759AE" w:rsidRPr="00C15D24" w:rsidRDefault="000759AE" w:rsidP="000759AE">
            <w:pPr>
              <w:numPr>
                <w:ilvl w:val="2"/>
                <w:numId w:val="3"/>
              </w:numPr>
              <w:tabs>
                <w:tab w:val="clear" w:pos="1080"/>
                <w:tab w:val="num" w:pos="360"/>
              </w:tabs>
              <w:autoSpaceDE w:val="0"/>
              <w:autoSpaceDN w:val="0"/>
              <w:adjustRightInd w:val="0"/>
              <w:ind w:left="0" w:firstLine="0"/>
            </w:pPr>
            <w:r w:rsidRPr="00C15D24">
              <w:t>Long Haul Single Unit</w:t>
            </w:r>
          </w:p>
        </w:tc>
        <w:tc>
          <w:tcPr>
            <w:tcW w:w="4287" w:type="dxa"/>
          </w:tcPr>
          <w:p w:rsidR="000759AE" w:rsidRPr="00C15D24" w:rsidRDefault="000759AE" w:rsidP="000759AE">
            <w:pPr>
              <w:numPr>
                <w:ilvl w:val="2"/>
                <w:numId w:val="3"/>
              </w:numPr>
              <w:tabs>
                <w:tab w:val="clear" w:pos="1080"/>
                <w:tab w:val="num" w:pos="450"/>
              </w:tabs>
              <w:autoSpaceDE w:val="0"/>
              <w:autoSpaceDN w:val="0"/>
              <w:adjustRightInd w:val="0"/>
              <w:ind w:left="0" w:firstLine="0"/>
            </w:pPr>
            <w:r w:rsidRPr="00C15D24">
              <w:t>Railyard</w:t>
            </w:r>
          </w:p>
          <w:p w:rsidR="000759AE" w:rsidRPr="00C15D24" w:rsidRDefault="000759AE" w:rsidP="000759AE">
            <w:pPr>
              <w:numPr>
                <w:ilvl w:val="2"/>
                <w:numId w:val="3"/>
              </w:numPr>
              <w:tabs>
                <w:tab w:val="clear" w:pos="1080"/>
                <w:tab w:val="num" w:pos="450"/>
              </w:tabs>
              <w:autoSpaceDE w:val="0"/>
              <w:autoSpaceDN w:val="0"/>
              <w:adjustRightInd w:val="0"/>
              <w:ind w:left="0" w:firstLine="0"/>
            </w:pPr>
            <w:r w:rsidRPr="00C15D24">
              <w:t>Locomotive</w:t>
            </w:r>
            <w:r w:rsidRPr="00C15D24" w:rsidDel="00C15D24">
              <w:t xml:space="preserve"> </w:t>
            </w:r>
          </w:p>
        </w:tc>
      </w:tr>
      <w:tr w:rsidR="000759AE" w:rsidRPr="00042526" w:rsidTr="00E7470D">
        <w:tc>
          <w:tcPr>
            <w:tcW w:w="4281" w:type="dxa"/>
          </w:tcPr>
          <w:p w:rsidR="000759AE" w:rsidRPr="00C15D24" w:rsidRDefault="000759AE" w:rsidP="000759AE">
            <w:pPr>
              <w:numPr>
                <w:ilvl w:val="2"/>
                <w:numId w:val="3"/>
              </w:numPr>
              <w:tabs>
                <w:tab w:val="clear" w:pos="1080"/>
                <w:tab w:val="num" w:pos="360"/>
              </w:tabs>
              <w:autoSpaceDE w:val="0"/>
              <w:autoSpaceDN w:val="0"/>
              <w:adjustRightInd w:val="0"/>
              <w:ind w:left="0" w:firstLine="0"/>
            </w:pPr>
            <w:r w:rsidRPr="00C15D24">
              <w:t>Short Haul Combination</w:t>
            </w:r>
          </w:p>
        </w:tc>
        <w:tc>
          <w:tcPr>
            <w:tcW w:w="4287" w:type="dxa"/>
          </w:tcPr>
          <w:p w:rsidR="000759AE" w:rsidRPr="00C15D24" w:rsidRDefault="000759AE" w:rsidP="00E7470D">
            <w:pPr>
              <w:numPr>
                <w:ilvl w:val="2"/>
                <w:numId w:val="3"/>
              </w:numPr>
              <w:tabs>
                <w:tab w:val="clear" w:pos="1080"/>
                <w:tab w:val="num" w:pos="450"/>
              </w:tabs>
              <w:autoSpaceDE w:val="0"/>
              <w:autoSpaceDN w:val="0"/>
              <w:adjustRightInd w:val="0"/>
              <w:ind w:left="0" w:firstLine="0"/>
            </w:pPr>
            <w:r w:rsidRPr="00C15D24">
              <w:t>Stationary</w:t>
            </w:r>
          </w:p>
        </w:tc>
      </w:tr>
      <w:tr w:rsidR="000759AE" w:rsidRPr="00042526" w:rsidTr="00E7470D">
        <w:tc>
          <w:tcPr>
            <w:tcW w:w="4281" w:type="dxa"/>
          </w:tcPr>
          <w:p w:rsidR="000759AE" w:rsidRPr="00C15D24" w:rsidRDefault="000759AE" w:rsidP="000759AE">
            <w:pPr>
              <w:numPr>
                <w:ilvl w:val="2"/>
                <w:numId w:val="3"/>
              </w:numPr>
              <w:tabs>
                <w:tab w:val="clear" w:pos="1080"/>
                <w:tab w:val="num" w:pos="360"/>
              </w:tabs>
              <w:autoSpaceDE w:val="0"/>
              <w:autoSpaceDN w:val="0"/>
              <w:adjustRightInd w:val="0"/>
              <w:ind w:left="0" w:firstLine="0"/>
            </w:pPr>
            <w:r w:rsidRPr="00C15D24">
              <w:t>Short Haul Single Unit</w:t>
            </w:r>
          </w:p>
        </w:tc>
        <w:tc>
          <w:tcPr>
            <w:tcW w:w="4287" w:type="dxa"/>
          </w:tcPr>
          <w:p w:rsidR="000759AE" w:rsidRPr="00C15D24" w:rsidRDefault="000759AE" w:rsidP="00E7470D">
            <w:pPr>
              <w:numPr>
                <w:ilvl w:val="2"/>
                <w:numId w:val="3"/>
              </w:numPr>
              <w:tabs>
                <w:tab w:val="clear" w:pos="1080"/>
                <w:tab w:val="num" w:pos="450"/>
              </w:tabs>
              <w:autoSpaceDE w:val="0"/>
              <w:autoSpaceDN w:val="0"/>
              <w:adjustRightInd w:val="0"/>
              <w:ind w:left="0" w:firstLine="0"/>
            </w:pPr>
            <w:r w:rsidRPr="00C15D24">
              <w:t>Transit bus</w:t>
            </w:r>
          </w:p>
        </w:tc>
      </w:tr>
      <w:tr w:rsidR="000759AE" w:rsidRPr="00042526" w:rsidTr="00E7470D">
        <w:tc>
          <w:tcPr>
            <w:tcW w:w="4281" w:type="dxa"/>
          </w:tcPr>
          <w:p w:rsidR="000759AE" w:rsidRPr="00C15D24" w:rsidRDefault="000759AE" w:rsidP="000759AE">
            <w:pPr>
              <w:numPr>
                <w:ilvl w:val="2"/>
                <w:numId w:val="3"/>
              </w:numPr>
              <w:tabs>
                <w:tab w:val="clear" w:pos="1080"/>
                <w:tab w:val="num" w:pos="360"/>
              </w:tabs>
              <w:autoSpaceDE w:val="0"/>
              <w:autoSpaceDN w:val="0"/>
              <w:adjustRightInd w:val="0"/>
              <w:ind w:left="0" w:firstLine="0"/>
            </w:pPr>
            <w:r w:rsidRPr="00C15D24">
              <w:t>Marine</w:t>
            </w:r>
          </w:p>
        </w:tc>
        <w:tc>
          <w:tcPr>
            <w:tcW w:w="4287" w:type="dxa"/>
          </w:tcPr>
          <w:p w:rsidR="000759AE" w:rsidRPr="00C15D24" w:rsidRDefault="000759AE" w:rsidP="00E7470D">
            <w:pPr>
              <w:numPr>
                <w:ilvl w:val="2"/>
                <w:numId w:val="3"/>
              </w:numPr>
              <w:tabs>
                <w:tab w:val="clear" w:pos="1080"/>
                <w:tab w:val="num" w:pos="450"/>
                <w:tab w:val="num" w:pos="506"/>
              </w:tabs>
              <w:autoSpaceDE w:val="0"/>
              <w:autoSpaceDN w:val="0"/>
              <w:adjustRightInd w:val="0"/>
              <w:ind w:left="0" w:firstLine="0"/>
            </w:pPr>
            <w:r w:rsidRPr="00C15D24">
              <w:t>Other</w:t>
            </w:r>
            <w:r w:rsidRPr="00C15D24" w:rsidDel="00C15D24">
              <w:t xml:space="preserve"> </w:t>
            </w:r>
            <w:r>
              <w:t>(specify)</w:t>
            </w:r>
          </w:p>
        </w:tc>
      </w:tr>
      <w:tr w:rsidR="000759AE" w:rsidRPr="00042526" w:rsidTr="00E7470D">
        <w:tc>
          <w:tcPr>
            <w:tcW w:w="4281" w:type="dxa"/>
          </w:tcPr>
          <w:p w:rsidR="000759AE" w:rsidRPr="00C15D24" w:rsidRDefault="000759AE" w:rsidP="000759AE">
            <w:pPr>
              <w:numPr>
                <w:ilvl w:val="2"/>
                <w:numId w:val="3"/>
              </w:numPr>
              <w:tabs>
                <w:tab w:val="clear" w:pos="1080"/>
                <w:tab w:val="num" w:pos="360"/>
              </w:tabs>
              <w:autoSpaceDE w:val="0"/>
              <w:autoSpaceDN w:val="0"/>
              <w:adjustRightInd w:val="0"/>
              <w:ind w:left="0" w:firstLine="0"/>
            </w:pPr>
            <w:r w:rsidRPr="00C15D24">
              <w:t>Ports and airports</w:t>
            </w:r>
          </w:p>
        </w:tc>
        <w:tc>
          <w:tcPr>
            <w:tcW w:w="4287" w:type="dxa"/>
          </w:tcPr>
          <w:p w:rsidR="000759AE" w:rsidRPr="00C15D24" w:rsidRDefault="000759AE" w:rsidP="00E7470D">
            <w:pPr>
              <w:autoSpaceDE w:val="0"/>
              <w:autoSpaceDN w:val="0"/>
              <w:adjustRightInd w:val="0"/>
            </w:pPr>
          </w:p>
        </w:tc>
      </w:tr>
    </w:tbl>
    <w:p w:rsidR="0028177B" w:rsidRDefault="0028177B" w:rsidP="003517A7">
      <w:pPr>
        <w:widowControl w:val="0"/>
      </w:pPr>
    </w:p>
    <w:p w:rsidR="007F261C" w:rsidRDefault="000759AE" w:rsidP="003517A7">
      <w:pPr>
        <w:widowControl w:val="0"/>
        <w:rPr>
          <w:i/>
        </w:rPr>
      </w:pPr>
      <w:r w:rsidRPr="00C467FC">
        <w:rPr>
          <w:b/>
        </w:rPr>
        <w:t>Type of Upgrade</w:t>
      </w:r>
      <w:r w:rsidR="007F261C">
        <w:t xml:space="preserve">: </w:t>
      </w:r>
      <w:r w:rsidR="007F261C" w:rsidRPr="00AF0828">
        <w:rPr>
          <w:i/>
        </w:rPr>
        <w:t>[S</w:t>
      </w:r>
      <w:r w:rsidR="007F261C">
        <w:rPr>
          <w:i/>
        </w:rPr>
        <w:t xml:space="preserve">pecify the </w:t>
      </w:r>
      <w:r>
        <w:rPr>
          <w:i/>
        </w:rPr>
        <w:t xml:space="preserve">types of </w:t>
      </w:r>
      <w:r w:rsidR="00AB0507">
        <w:rPr>
          <w:i/>
        </w:rPr>
        <w:t xml:space="preserve">technologies </w:t>
      </w:r>
      <w:r w:rsidR="007F261C">
        <w:rPr>
          <w:i/>
        </w:rPr>
        <w:t xml:space="preserve">that will be used in the </w:t>
      </w:r>
      <w:r w:rsidR="00E7470D">
        <w:rPr>
          <w:i/>
        </w:rPr>
        <w:t>project</w:t>
      </w:r>
      <w:r w:rsidR="007F261C">
        <w:rPr>
          <w:i/>
        </w:rPr>
        <w:t xml:space="preserve"> from the following list, as referenced in Section I.</w:t>
      </w:r>
      <w:r w:rsidR="00913BB8">
        <w:rPr>
          <w:i/>
        </w:rPr>
        <w:t>B</w:t>
      </w:r>
      <w:r w:rsidR="007F261C">
        <w:rPr>
          <w:i/>
        </w:rPr>
        <w:t>.2 of th</w:t>
      </w:r>
      <w:r w:rsidR="0015511C">
        <w:rPr>
          <w:i/>
        </w:rPr>
        <w:t>e</w:t>
      </w:r>
      <w:r w:rsidR="007F261C">
        <w:rPr>
          <w:i/>
        </w:rPr>
        <w:t xml:space="preserve"> RFP:</w:t>
      </w:r>
    </w:p>
    <w:p w:rsidR="000759AE" w:rsidRDefault="000759AE" w:rsidP="000759AE">
      <w:pPr>
        <w:numPr>
          <w:ilvl w:val="2"/>
          <w:numId w:val="3"/>
        </w:numPr>
      </w:pPr>
      <w:r>
        <w:t xml:space="preserve">Aerodynamic Devices </w:t>
      </w:r>
      <w:r w:rsidRPr="00EF7739">
        <w:rPr>
          <w:i/>
        </w:rPr>
        <w:t>(specify types</w:t>
      </w:r>
      <w:r>
        <w:t>)</w:t>
      </w:r>
    </w:p>
    <w:p w:rsidR="000759AE" w:rsidRPr="00EF7739" w:rsidRDefault="000759AE" w:rsidP="00E7470D">
      <w:pPr>
        <w:numPr>
          <w:ilvl w:val="2"/>
          <w:numId w:val="3"/>
        </w:numPr>
        <w:rPr>
          <w:i/>
        </w:rPr>
      </w:pPr>
      <w:r>
        <w:t xml:space="preserve">Emission Control Devices </w:t>
      </w:r>
      <w:r w:rsidRPr="00EF7739">
        <w:rPr>
          <w:i/>
        </w:rPr>
        <w:t>(specify types)</w:t>
      </w:r>
    </w:p>
    <w:p w:rsidR="000759AE" w:rsidRPr="00EF7739" w:rsidRDefault="000759AE" w:rsidP="000759AE">
      <w:pPr>
        <w:numPr>
          <w:ilvl w:val="2"/>
          <w:numId w:val="3"/>
        </w:numPr>
        <w:rPr>
          <w:i/>
        </w:rPr>
      </w:pPr>
      <w:r>
        <w:t xml:space="preserve">Fuel Options </w:t>
      </w:r>
      <w:r w:rsidRPr="00EF7739">
        <w:rPr>
          <w:i/>
        </w:rPr>
        <w:t>(specify types)</w:t>
      </w:r>
    </w:p>
    <w:p w:rsidR="000759AE" w:rsidRPr="00EF7739" w:rsidRDefault="000759AE" w:rsidP="000759AE">
      <w:pPr>
        <w:numPr>
          <w:ilvl w:val="2"/>
          <w:numId w:val="3"/>
        </w:numPr>
        <w:rPr>
          <w:i/>
        </w:rPr>
      </w:pPr>
      <w:r>
        <w:lastRenderedPageBreak/>
        <w:t xml:space="preserve">Idling Control Strategies </w:t>
      </w:r>
      <w:r w:rsidRPr="00EF7739">
        <w:rPr>
          <w:i/>
        </w:rPr>
        <w:t>(specify types)</w:t>
      </w:r>
    </w:p>
    <w:p w:rsidR="000759AE" w:rsidRPr="00EF7739" w:rsidRDefault="000759AE" w:rsidP="00E7470D">
      <w:pPr>
        <w:numPr>
          <w:ilvl w:val="2"/>
          <w:numId w:val="3"/>
        </w:numPr>
        <w:rPr>
          <w:i/>
        </w:rPr>
      </w:pPr>
      <w:r>
        <w:t xml:space="preserve">Engine Replacement </w:t>
      </w:r>
      <w:r w:rsidRPr="00EF7739">
        <w:rPr>
          <w:i/>
        </w:rPr>
        <w:t>(specify types)</w:t>
      </w:r>
    </w:p>
    <w:p w:rsidR="000759AE" w:rsidRPr="00EF7739" w:rsidRDefault="000759AE" w:rsidP="000759AE">
      <w:pPr>
        <w:numPr>
          <w:ilvl w:val="2"/>
          <w:numId w:val="3"/>
        </w:numPr>
        <w:rPr>
          <w:i/>
        </w:rPr>
      </w:pPr>
      <w:r>
        <w:t xml:space="preserve">Vehicle Replacements </w:t>
      </w:r>
      <w:r w:rsidRPr="00EF7739">
        <w:rPr>
          <w:i/>
        </w:rPr>
        <w:t>(specify types)</w:t>
      </w:r>
    </w:p>
    <w:p w:rsidR="000759AE" w:rsidRPr="00EF7739" w:rsidRDefault="000759AE" w:rsidP="000759AE">
      <w:pPr>
        <w:numPr>
          <w:ilvl w:val="2"/>
          <w:numId w:val="3"/>
        </w:numPr>
        <w:rPr>
          <w:i/>
        </w:rPr>
      </w:pPr>
      <w:r>
        <w:t xml:space="preserve">Engine Upgrade Kits </w:t>
      </w:r>
      <w:r w:rsidRPr="00EF7739">
        <w:rPr>
          <w:i/>
        </w:rPr>
        <w:t>(specify types)</w:t>
      </w:r>
    </w:p>
    <w:p w:rsidR="007F261C" w:rsidRPr="007F261C" w:rsidRDefault="007F261C" w:rsidP="003517A7">
      <w:pPr>
        <w:widowControl w:val="0"/>
        <w:rPr>
          <w:i/>
        </w:rPr>
      </w:pPr>
    </w:p>
    <w:p w:rsidR="001D4143" w:rsidRDefault="001D4143" w:rsidP="001D4143">
      <w:pPr>
        <w:rPr>
          <w:i/>
        </w:rPr>
      </w:pPr>
      <w:r w:rsidRPr="00C467FC">
        <w:rPr>
          <w:b/>
        </w:rPr>
        <w:t>Short Project Description</w:t>
      </w:r>
      <w:r>
        <w:t xml:space="preserve">: </w:t>
      </w:r>
      <w:r w:rsidRPr="00AF0828">
        <w:rPr>
          <w:i/>
        </w:rPr>
        <w:t xml:space="preserve">[Briefly describe your project (1-2 sentences), especially noting the number of vehicles for each type of fleet, and the technology used.  Example description: Retrofit 40 school buses with DPFs.  In addition, </w:t>
      </w:r>
      <w:r w:rsidR="008E3647">
        <w:rPr>
          <w:i/>
        </w:rPr>
        <w:t>replace the engines of</w:t>
      </w:r>
      <w:r w:rsidRPr="00AF0828">
        <w:rPr>
          <w:i/>
        </w:rPr>
        <w:t xml:space="preserve"> 10 nonroad construction vehicles</w:t>
      </w:r>
      <w:r w:rsidR="003D37B9" w:rsidRPr="00AF0828">
        <w:rPr>
          <w:i/>
        </w:rPr>
        <w:t xml:space="preserve"> from Tier 0 to Tier </w:t>
      </w:r>
      <w:r w:rsidR="000759AE">
        <w:rPr>
          <w:i/>
        </w:rPr>
        <w:t>4</w:t>
      </w:r>
      <w:r w:rsidRPr="00AF0828">
        <w:rPr>
          <w:i/>
        </w:rPr>
        <w:t xml:space="preserve">, and install </w:t>
      </w:r>
      <w:r w:rsidR="00DA0864" w:rsidRPr="00AF0828">
        <w:rPr>
          <w:i/>
        </w:rPr>
        <w:t xml:space="preserve">DPFs and </w:t>
      </w:r>
      <w:r w:rsidR="008E3647">
        <w:rPr>
          <w:i/>
        </w:rPr>
        <w:t>bunk haters</w:t>
      </w:r>
      <w:r w:rsidRPr="00AF0828">
        <w:rPr>
          <w:i/>
        </w:rPr>
        <w:t xml:space="preserve"> on 20 Class 8 long haul</w:t>
      </w:r>
      <w:r w:rsidR="000759AE">
        <w:rPr>
          <w:i/>
        </w:rPr>
        <w:t xml:space="preserve"> combination</w:t>
      </w:r>
      <w:r w:rsidRPr="00AF0828">
        <w:rPr>
          <w:i/>
        </w:rPr>
        <w:t xml:space="preserve"> trucks.]</w:t>
      </w:r>
    </w:p>
    <w:p w:rsidR="00CB1132" w:rsidRDefault="00CB1132" w:rsidP="001D4143">
      <w:pPr>
        <w:rPr>
          <w:i/>
        </w:rPr>
      </w:pPr>
    </w:p>
    <w:p w:rsidR="00CB1132" w:rsidRPr="00C467FC" w:rsidRDefault="00CB1132" w:rsidP="00C467FC">
      <w:pPr>
        <w:rPr>
          <w:b/>
          <w:i/>
        </w:rPr>
      </w:pPr>
      <w:r w:rsidRPr="00712707">
        <w:rPr>
          <w:b/>
        </w:rPr>
        <w:t>Place of Performance</w:t>
      </w:r>
      <w:r w:rsidRPr="00712707">
        <w:t xml:space="preserve">: </w:t>
      </w:r>
      <w:r w:rsidRPr="00C467FC">
        <w:rPr>
          <w:i/>
        </w:rPr>
        <w:t xml:space="preserve">[List the </w:t>
      </w:r>
      <w:r w:rsidRPr="00C467FC">
        <w:rPr>
          <w:i/>
          <w:color w:val="000000"/>
        </w:rPr>
        <w:t xml:space="preserve">primary area(s) where the affected vehicles/engines operate, or the primary area(s) where the emissions benefits of the project will be realized.] </w:t>
      </w:r>
    </w:p>
    <w:p w:rsidR="00CB1132" w:rsidRPr="00AF0828" w:rsidRDefault="00CB1132" w:rsidP="00C467FC">
      <w:pPr>
        <w:jc w:val="center"/>
        <w:rPr>
          <w:b/>
          <w:i/>
          <w:szCs w:val="22"/>
        </w:rPr>
      </w:pPr>
      <w:r>
        <w:rPr>
          <w:b/>
          <w:i/>
          <w:szCs w:val="22"/>
        </w:rPr>
        <w:t>----------------------------------------------------------</w:t>
      </w:r>
    </w:p>
    <w:p w:rsidR="003517A7" w:rsidRDefault="003517A7" w:rsidP="003517A7">
      <w:pPr>
        <w:widowControl w:val="0"/>
        <w:rPr>
          <w:b/>
        </w:rPr>
      </w:pPr>
    </w:p>
    <w:p w:rsidR="00AB0507" w:rsidRPr="00CB1132" w:rsidRDefault="00AB0507" w:rsidP="00AB0507">
      <w:pPr>
        <w:rPr>
          <w:b/>
        </w:rPr>
      </w:pPr>
      <w:r w:rsidRPr="00AB0507">
        <w:rPr>
          <w:b/>
          <w:u w:val="single"/>
        </w:rPr>
        <w:t>Work Plan</w:t>
      </w:r>
      <w:proofErr w:type="gramStart"/>
      <w:r w:rsidR="00CB1132">
        <w:rPr>
          <w:b/>
          <w:u w:val="single"/>
        </w:rPr>
        <w:t xml:space="preserve"> </w:t>
      </w:r>
      <w:r w:rsidRPr="00AB0507">
        <w:t xml:space="preserve"> </w:t>
      </w:r>
      <w:r w:rsidR="00C467FC">
        <w:t xml:space="preserve"> </w:t>
      </w:r>
      <w:r w:rsidR="00CB1132">
        <w:t>[</w:t>
      </w:r>
      <w:proofErr w:type="gramEnd"/>
      <w:r w:rsidRPr="00C467FC">
        <w:rPr>
          <w:i/>
        </w:rPr>
        <w:t xml:space="preserve">Applicants must ensure that the Work Plan addresses the evaluation criteria in Section V.A of this announcement by </w:t>
      </w:r>
      <w:r w:rsidRPr="00C467FC">
        <w:rPr>
          <w:i/>
          <w:color w:val="000000"/>
        </w:rPr>
        <w:t>using the section numbers and headings and subsection numbers and headings below which correspond with the evaluation crite</w:t>
      </w:r>
      <w:r w:rsidR="00CB1132" w:rsidRPr="00C467FC">
        <w:rPr>
          <w:i/>
          <w:color w:val="000000"/>
        </w:rPr>
        <w:t>ria in Section V.A of this RFP.]</w:t>
      </w:r>
    </w:p>
    <w:p w:rsidR="00AB0507" w:rsidRDefault="00AB0507" w:rsidP="003517A7">
      <w:pPr>
        <w:rPr>
          <w:b/>
          <w:u w:val="single"/>
        </w:rPr>
      </w:pPr>
    </w:p>
    <w:p w:rsidR="003517A7" w:rsidRPr="003517A7" w:rsidRDefault="003517A7" w:rsidP="003517A7">
      <w:pPr>
        <w:rPr>
          <w:b/>
          <w:u w:val="single"/>
        </w:rPr>
      </w:pPr>
      <w:r w:rsidRPr="003517A7">
        <w:rPr>
          <w:b/>
          <w:u w:val="single"/>
        </w:rPr>
        <w:t>Section 1. Project Summary</w:t>
      </w:r>
      <w:r w:rsidR="0028177B">
        <w:rPr>
          <w:b/>
          <w:u w:val="single"/>
        </w:rPr>
        <w:t xml:space="preserve"> and Overall Approach</w:t>
      </w:r>
    </w:p>
    <w:p w:rsidR="003517A7" w:rsidRDefault="003517A7" w:rsidP="003517A7"/>
    <w:p w:rsidR="003517A7" w:rsidRDefault="009D3E30" w:rsidP="003517A7">
      <w:pPr>
        <w:rPr>
          <w:i/>
        </w:rPr>
      </w:pPr>
      <w:r>
        <w:rPr>
          <w:i/>
        </w:rPr>
        <w:t>[</w:t>
      </w:r>
      <w:r w:rsidR="003517A7" w:rsidRPr="003517A7">
        <w:rPr>
          <w:i/>
        </w:rPr>
        <w:t>This section of the work plan must contain a detailed project description, including the following information:</w:t>
      </w:r>
    </w:p>
    <w:p w:rsidR="00D56548" w:rsidRPr="003517A7" w:rsidRDefault="00D56548" w:rsidP="003517A7">
      <w:pPr>
        <w:rPr>
          <w:i/>
        </w:rPr>
      </w:pPr>
    </w:p>
    <w:p w:rsidR="0028177B" w:rsidRDefault="0028177B" w:rsidP="0028177B">
      <w:pPr>
        <w:numPr>
          <w:ilvl w:val="0"/>
          <w:numId w:val="10"/>
        </w:numPr>
        <w:ind w:left="360"/>
      </w:pPr>
      <w:r>
        <w:t xml:space="preserve">VEHICLES AND TECHNOLOGIES: </w:t>
      </w:r>
    </w:p>
    <w:p w:rsidR="0028177B" w:rsidRPr="0028177B" w:rsidRDefault="0028177B" w:rsidP="0028177B">
      <w:pPr>
        <w:numPr>
          <w:ilvl w:val="0"/>
          <w:numId w:val="11"/>
        </w:numPr>
        <w:rPr>
          <w:i/>
        </w:rPr>
      </w:pPr>
      <w:r w:rsidRPr="0028177B">
        <w:rPr>
          <w:i/>
        </w:rPr>
        <w:t xml:space="preserve">[A description of the eligibility, number, types and typical use, and ownership of vehicles, engines and/or equipment targeted for emission reductions. </w:t>
      </w:r>
    </w:p>
    <w:p w:rsidR="0028177B" w:rsidRPr="0028177B" w:rsidRDefault="0028177B" w:rsidP="0028177B">
      <w:pPr>
        <w:numPr>
          <w:ilvl w:val="0"/>
          <w:numId w:val="11"/>
        </w:numPr>
        <w:rPr>
          <w:i/>
        </w:rPr>
      </w:pPr>
      <w:r w:rsidRPr="0028177B">
        <w:rPr>
          <w:i/>
        </w:rPr>
        <w:t>A discussion of how the applicant has weighed the available/eligible technology options for the target fleet and has arrived at the chosen diesel emission reduction solution(s).</w:t>
      </w:r>
    </w:p>
    <w:p w:rsidR="0028177B" w:rsidRDefault="0028177B" w:rsidP="0028177B">
      <w:pPr>
        <w:numPr>
          <w:ilvl w:val="0"/>
          <w:numId w:val="11"/>
        </w:numPr>
        <w:rPr>
          <w:i/>
        </w:rPr>
      </w:pPr>
      <w:r w:rsidRPr="0028177B">
        <w:rPr>
          <w:i/>
        </w:rPr>
        <w:t>A description of all verified and/or certified technologies to be used or funded by the applicant.</w:t>
      </w:r>
    </w:p>
    <w:p w:rsidR="00D56548" w:rsidRPr="0028177B" w:rsidRDefault="00D56548" w:rsidP="0028177B">
      <w:pPr>
        <w:numPr>
          <w:ilvl w:val="0"/>
          <w:numId w:val="11"/>
        </w:numPr>
        <w:rPr>
          <w:i/>
        </w:rPr>
      </w:pPr>
      <w:r>
        <w:rPr>
          <w:i/>
        </w:rPr>
        <w:t xml:space="preserve">Proposals for engine replacements should include the pre- and post- project standard emission levels of the engines to be replaced, </w:t>
      </w:r>
      <w:proofErr w:type="gramStart"/>
      <w:r>
        <w:rPr>
          <w:i/>
        </w:rPr>
        <w:t>in order to</w:t>
      </w:r>
      <w:proofErr w:type="gramEnd"/>
      <w:r>
        <w:rPr>
          <w:i/>
        </w:rPr>
        <w:t xml:space="preserve"> ensure that the engine replacement will result </w:t>
      </w:r>
      <w:r w:rsidR="000759AE">
        <w:rPr>
          <w:i/>
        </w:rPr>
        <w:t xml:space="preserve">in </w:t>
      </w:r>
      <w:r>
        <w:rPr>
          <w:i/>
        </w:rPr>
        <w:t>a ne</w:t>
      </w:r>
      <w:r w:rsidR="000759AE">
        <w:rPr>
          <w:i/>
        </w:rPr>
        <w:t>t</w:t>
      </w:r>
      <w:r>
        <w:rPr>
          <w:i/>
        </w:rPr>
        <w:t xml:space="preserve"> emissions reduction.</w:t>
      </w:r>
    </w:p>
    <w:p w:rsidR="0028177B" w:rsidRPr="0028177B" w:rsidRDefault="0028177B" w:rsidP="0028177B">
      <w:pPr>
        <w:numPr>
          <w:ilvl w:val="0"/>
          <w:numId w:val="11"/>
        </w:numPr>
        <w:rPr>
          <w:i/>
        </w:rPr>
      </w:pPr>
      <w:r w:rsidRPr="0028177B">
        <w:rPr>
          <w:i/>
        </w:rPr>
        <w:t>A discussion of whom or what organization(s) will retain ownership of any vehicles, engines and/or equipment purchased with funding from this project.</w:t>
      </w:r>
    </w:p>
    <w:p w:rsidR="0028177B" w:rsidRPr="0028177B" w:rsidRDefault="0028177B" w:rsidP="0028177B">
      <w:pPr>
        <w:numPr>
          <w:ilvl w:val="0"/>
          <w:numId w:val="11"/>
        </w:numPr>
        <w:rPr>
          <w:i/>
        </w:rPr>
      </w:pPr>
      <w:r w:rsidRPr="0028177B">
        <w:rPr>
          <w:i/>
        </w:rPr>
        <w:t xml:space="preserve">Proposals which include </w:t>
      </w:r>
      <w:r w:rsidR="00D56548">
        <w:rPr>
          <w:i/>
        </w:rPr>
        <w:t>engine replacements</w:t>
      </w:r>
      <w:r w:rsidR="00D56548" w:rsidRPr="0028177B">
        <w:rPr>
          <w:i/>
        </w:rPr>
        <w:t xml:space="preserve"> </w:t>
      </w:r>
      <w:r w:rsidRPr="0028177B">
        <w:rPr>
          <w:i/>
        </w:rPr>
        <w:t>and</w:t>
      </w:r>
      <w:r w:rsidR="00BB749C">
        <w:rPr>
          <w:i/>
        </w:rPr>
        <w:t xml:space="preserve"> </w:t>
      </w:r>
      <w:r w:rsidR="00D56548">
        <w:rPr>
          <w:i/>
        </w:rPr>
        <w:t xml:space="preserve">vehicle/equipment </w:t>
      </w:r>
      <w:r w:rsidRPr="0028177B">
        <w:rPr>
          <w:i/>
        </w:rPr>
        <w:t>replacements must include:</w:t>
      </w:r>
    </w:p>
    <w:p w:rsidR="0028177B" w:rsidRPr="0028177B" w:rsidRDefault="0028177B" w:rsidP="0028177B">
      <w:pPr>
        <w:numPr>
          <w:ilvl w:val="1"/>
          <w:numId w:val="11"/>
        </w:numPr>
        <w:rPr>
          <w:i/>
        </w:rPr>
      </w:pPr>
      <w:r w:rsidRPr="0028177B">
        <w:rPr>
          <w:i/>
        </w:rPr>
        <w:t xml:space="preserve"> a detailed discussion of the fleet owner’s normal attrition schedule and must demonstrate that the proposed emission reductions are not a result of </w:t>
      </w:r>
      <w:r w:rsidRPr="0028177B">
        <w:rPr>
          <w:i/>
          <w:color w:val="000000"/>
        </w:rPr>
        <w:t>replacements or that would have occurred through normal attrition/fleet turnover</w:t>
      </w:r>
      <w:r w:rsidRPr="0028177B">
        <w:rPr>
          <w:i/>
        </w:rPr>
        <w:t xml:space="preserve"> within three years of the project start date.</w:t>
      </w:r>
    </w:p>
    <w:p w:rsidR="0028177B" w:rsidRPr="0028177B" w:rsidRDefault="0028177B" w:rsidP="0028177B">
      <w:pPr>
        <w:numPr>
          <w:ilvl w:val="1"/>
          <w:numId w:val="11"/>
        </w:numPr>
        <w:rPr>
          <w:i/>
        </w:rPr>
      </w:pPr>
      <w:r w:rsidRPr="0028177B">
        <w:rPr>
          <w:i/>
        </w:rPr>
        <w:t>the applicant’s plans for engine/vehicle/equipment scrappage</w:t>
      </w:r>
    </w:p>
    <w:p w:rsidR="0028177B" w:rsidRDefault="0028177B" w:rsidP="0028177B">
      <w:pPr>
        <w:numPr>
          <w:ilvl w:val="0"/>
          <w:numId w:val="11"/>
        </w:numPr>
      </w:pPr>
      <w:r w:rsidRPr="0028177B">
        <w:rPr>
          <w:i/>
        </w:rPr>
        <w:lastRenderedPageBreak/>
        <w:t>Proposals which include locomotives and/or marine engines and/or stationary engines must include a clear and concise justification for why/how the proposed emission reductions are not subject to the Restriction for Mandated Measures under this RFP, as described in Section III.D.</w:t>
      </w:r>
      <w:r w:rsidR="00D56548">
        <w:rPr>
          <w:i/>
        </w:rPr>
        <w:t>7</w:t>
      </w:r>
      <w:r w:rsidRPr="0028177B">
        <w:rPr>
          <w:i/>
        </w:rPr>
        <w:t xml:space="preserve"> and Appendix D</w:t>
      </w:r>
      <w:r w:rsidRPr="00AF0828">
        <w:rPr>
          <w:i/>
        </w:rPr>
        <w:t>.]</w:t>
      </w:r>
    </w:p>
    <w:p w:rsidR="0028177B" w:rsidRDefault="0028177B" w:rsidP="0028177B">
      <w:pPr>
        <w:ind w:left="360"/>
      </w:pPr>
    </w:p>
    <w:p w:rsidR="0028177B" w:rsidRPr="0028177B" w:rsidRDefault="0028177B" w:rsidP="0028177B">
      <w:pPr>
        <w:numPr>
          <w:ilvl w:val="0"/>
          <w:numId w:val="12"/>
        </w:numPr>
        <w:ind w:left="360"/>
        <w:rPr>
          <w:i/>
        </w:rPr>
      </w:pPr>
      <w:r>
        <w:t xml:space="preserve">ROLES AND RESPONSIBILITIES: </w:t>
      </w:r>
      <w:r w:rsidRPr="0028177B">
        <w:rPr>
          <w:i/>
        </w:rPr>
        <w:t xml:space="preserve">[A discussion of the roles and responsibilities of the Applicant organization and any other project partners, contractors, or </w:t>
      </w:r>
      <w:proofErr w:type="spellStart"/>
      <w:r w:rsidRPr="0028177B">
        <w:rPr>
          <w:i/>
        </w:rPr>
        <w:t>subgrantees</w:t>
      </w:r>
      <w:proofErr w:type="spellEnd"/>
      <w:r w:rsidRPr="0028177B">
        <w:rPr>
          <w:i/>
        </w:rPr>
        <w:t>.]</w:t>
      </w:r>
    </w:p>
    <w:p w:rsidR="0028177B" w:rsidRDefault="0028177B" w:rsidP="0028177B">
      <w:pPr>
        <w:ind w:left="360"/>
      </w:pPr>
    </w:p>
    <w:p w:rsidR="009D3E30" w:rsidRPr="0028177B" w:rsidRDefault="0028177B" w:rsidP="0028177B">
      <w:pPr>
        <w:numPr>
          <w:ilvl w:val="0"/>
          <w:numId w:val="12"/>
        </w:numPr>
        <w:ind w:left="360"/>
      </w:pPr>
      <w:r>
        <w:t xml:space="preserve">TIMELINE AND MILESTONES: </w:t>
      </w:r>
      <w:r w:rsidRPr="0028177B">
        <w:rPr>
          <w:i/>
        </w:rPr>
        <w:t>[A detailed timeline for the project including milestones for specific tasks, such as bidding, procurement, installation and reports. Applicants should schedule time for Final Report preparation into the project timelin</w:t>
      </w:r>
      <w:r w:rsidRPr="00AF0828">
        <w:rPr>
          <w:i/>
        </w:rPr>
        <w:t>e.]</w:t>
      </w:r>
      <w:r>
        <w:t xml:space="preserve"> </w:t>
      </w:r>
    </w:p>
    <w:p w:rsidR="0028177B" w:rsidRDefault="0028177B" w:rsidP="0028177B">
      <w:pPr>
        <w:widowControl w:val="0"/>
        <w:rPr>
          <w:b/>
          <w:sz w:val="32"/>
          <w:szCs w:val="32"/>
        </w:rPr>
      </w:pPr>
    </w:p>
    <w:p w:rsidR="0028177B" w:rsidRDefault="0028177B" w:rsidP="0028177B">
      <w:pPr>
        <w:rPr>
          <w:b/>
          <w:u w:val="single"/>
        </w:rPr>
      </w:pPr>
      <w:r>
        <w:rPr>
          <w:b/>
          <w:u w:val="single"/>
        </w:rPr>
        <w:t>Section 2. Project Location</w:t>
      </w:r>
    </w:p>
    <w:p w:rsidR="0028177B" w:rsidRDefault="0028177B" w:rsidP="0028177B">
      <w:pPr>
        <w:rPr>
          <w:rFonts w:ascii="TimesNewRomanPSMT" w:hAnsi="TimesNewRomanPSMT" w:cs="TimesNewRomanPSMT"/>
        </w:rPr>
      </w:pPr>
    </w:p>
    <w:p w:rsidR="0028177B" w:rsidRDefault="0028177B" w:rsidP="0028177B">
      <w:pPr>
        <w:pStyle w:val="ListParagraph"/>
        <w:numPr>
          <w:ilvl w:val="0"/>
          <w:numId w:val="13"/>
        </w:numPr>
        <w:autoSpaceDE w:val="0"/>
        <w:autoSpaceDN w:val="0"/>
        <w:adjustRightInd w:val="0"/>
        <w:ind w:left="360"/>
        <w:rPr>
          <w:color w:val="000000"/>
        </w:rPr>
      </w:pPr>
      <w:r>
        <w:rPr>
          <w:rFonts w:ascii="TimesNewRomanPSMT" w:hAnsi="TimesNewRomanPSMT" w:cs="TimesNewRomanPSMT"/>
        </w:rPr>
        <w:t xml:space="preserve">PROJECT LOCATION: </w:t>
      </w:r>
      <w:r w:rsidRPr="00AF0828">
        <w:rPr>
          <w:rFonts w:ascii="TimesNewRomanPSMT" w:hAnsi="TimesNewRomanPSMT" w:cs="TimesNewRomanPSMT"/>
          <w:i/>
        </w:rPr>
        <w:t>[</w:t>
      </w:r>
      <w:r w:rsidRPr="0028177B">
        <w:rPr>
          <w:rFonts w:ascii="TimesNewRomanPSMT" w:hAnsi="TimesNewRomanPSMT" w:cs="TimesNewRomanPSMT"/>
          <w:i/>
        </w:rPr>
        <w:t xml:space="preserve">This section of the work plan should include a detailed discussion of the project location. </w:t>
      </w:r>
      <w:r w:rsidRPr="0028177B">
        <w:rPr>
          <w:i/>
          <w:color w:val="000000"/>
        </w:rPr>
        <w:t xml:space="preserve">The term “project location” as used in this RFP refers to the primary area where the affected vehicles/engines operate, or the primary area where the emissions benefits of the project will be realized.  </w:t>
      </w:r>
      <w:r w:rsidRPr="0028177B">
        <w:rPr>
          <w:rFonts w:ascii="TimesNewRomanPSMT" w:hAnsi="TimesNewRomanPSMT" w:cs="TimesNewRomanPSMT"/>
          <w:i/>
        </w:rPr>
        <w:t>If a single proposal includes vehicles operating in more than one county, this section of the work plan should indicate where each vehicle operates and the amount (%) of time spent in each county</w:t>
      </w:r>
      <w:r>
        <w:rPr>
          <w:rFonts w:ascii="TimesNewRomanPSMT" w:hAnsi="TimesNewRomanPSMT" w:cs="TimesNewRomanPSMT"/>
        </w:rPr>
        <w:t>.</w:t>
      </w:r>
      <w:r w:rsidRPr="00AF0828">
        <w:rPr>
          <w:rFonts w:ascii="TimesNewRomanPSMT" w:hAnsi="TimesNewRomanPSMT" w:cs="TimesNewRomanPSMT"/>
          <w:i/>
        </w:rPr>
        <w:t>]</w:t>
      </w:r>
      <w:r>
        <w:rPr>
          <w:rFonts w:ascii="TimesNewRomanPSMT" w:hAnsi="TimesNewRomanPSMT" w:cs="TimesNewRomanPSMT"/>
        </w:rPr>
        <w:t xml:space="preserve"> </w:t>
      </w:r>
      <w:r>
        <w:t xml:space="preserve"> </w:t>
      </w:r>
    </w:p>
    <w:p w:rsidR="0028177B" w:rsidRDefault="0028177B" w:rsidP="0028177B">
      <w:pPr>
        <w:pStyle w:val="ListParagraph"/>
        <w:autoSpaceDE w:val="0"/>
        <w:autoSpaceDN w:val="0"/>
        <w:adjustRightInd w:val="0"/>
        <w:ind w:left="360"/>
        <w:rPr>
          <w:color w:val="000000"/>
        </w:rPr>
      </w:pPr>
    </w:p>
    <w:p w:rsidR="0028177B" w:rsidRPr="0028177B" w:rsidRDefault="0028177B" w:rsidP="0028177B">
      <w:pPr>
        <w:pStyle w:val="ListParagraph"/>
        <w:numPr>
          <w:ilvl w:val="2"/>
          <w:numId w:val="14"/>
        </w:numPr>
        <w:rPr>
          <w:i/>
        </w:rPr>
      </w:pPr>
      <w:r>
        <w:rPr>
          <w:rFonts w:ascii="TimesNewRomanPSMT" w:hAnsi="TimesNewRomanPSMT" w:cs="TimesNewRomanPSMT"/>
        </w:rPr>
        <w:t xml:space="preserve">NONATTAINMENT AREAS: </w:t>
      </w:r>
      <w:r w:rsidRPr="00AF0828">
        <w:rPr>
          <w:rFonts w:ascii="TimesNewRomanPSMT" w:hAnsi="TimesNewRomanPSMT" w:cs="TimesNewRomanPSMT"/>
          <w:i/>
        </w:rPr>
        <w:t>[</w:t>
      </w:r>
      <w:r w:rsidRPr="0028177B">
        <w:rPr>
          <w:rFonts w:ascii="TimesNewRomanPSMT" w:hAnsi="TimesNewRomanPSMT" w:cs="TimesNewRomanPSMT"/>
          <w:i/>
        </w:rPr>
        <w:t>Priority will be given to projects located in areas of poor air quality as described in Section I.B.3.</w:t>
      </w:r>
      <w:r w:rsidR="00BB749C">
        <w:rPr>
          <w:rFonts w:ascii="TimesNewRomanPSMT" w:hAnsi="TimesNewRomanPSMT" w:cs="TimesNewRomanPSMT"/>
          <w:i/>
        </w:rPr>
        <w:t>a</w:t>
      </w:r>
      <w:r w:rsidRPr="0028177B">
        <w:rPr>
          <w:rFonts w:ascii="TimesNewRomanPSMT" w:hAnsi="TimesNewRomanPSMT" w:cs="TimesNewRomanPSMT"/>
          <w:i/>
        </w:rPr>
        <w:t>.1</w:t>
      </w:r>
      <w:r w:rsidR="00423A1B">
        <w:rPr>
          <w:rFonts w:ascii="TimesNewRomanPSMT" w:hAnsi="TimesNewRomanPSMT" w:cs="TimesNewRomanPSMT"/>
          <w:i/>
        </w:rPr>
        <w:t>)</w:t>
      </w:r>
      <w:r w:rsidRPr="0028177B">
        <w:rPr>
          <w:rFonts w:ascii="TimesNewRomanPSMT" w:hAnsi="TimesNewRomanPSMT" w:cs="TimesNewRomanPSMT"/>
          <w:i/>
        </w:rPr>
        <w:t xml:space="preserve"> of the RFP.  This section of the workplan should indicate whether all or a portion of the project </w:t>
      </w:r>
      <w:proofErr w:type="gramStart"/>
      <w:r w:rsidRPr="0028177B">
        <w:rPr>
          <w:rFonts w:ascii="TimesNewRomanPSMT" w:hAnsi="TimesNewRomanPSMT" w:cs="TimesNewRomanPSMT"/>
          <w:i/>
        </w:rPr>
        <w:t>is located in</w:t>
      </w:r>
      <w:proofErr w:type="gramEnd"/>
      <w:r w:rsidRPr="0028177B">
        <w:rPr>
          <w:rFonts w:ascii="TimesNewRomanPSMT" w:hAnsi="TimesNewRomanPSMT" w:cs="TimesNewRomanPSMT"/>
          <w:i/>
        </w:rPr>
        <w:t xml:space="preserve"> one of these areas.</w:t>
      </w:r>
      <w:r>
        <w:rPr>
          <w:rFonts w:ascii="TimesNewRomanPSMT" w:hAnsi="TimesNewRomanPSMT" w:cs="TimesNewRomanPSMT"/>
          <w:i/>
        </w:rPr>
        <w:t>]</w:t>
      </w:r>
    </w:p>
    <w:p w:rsidR="0028177B" w:rsidRDefault="0028177B" w:rsidP="0028177B">
      <w:pPr>
        <w:pStyle w:val="ListParagraph"/>
        <w:ind w:left="360"/>
      </w:pPr>
    </w:p>
    <w:p w:rsidR="0028177B" w:rsidRPr="00AF0828" w:rsidRDefault="0028177B" w:rsidP="0028177B">
      <w:pPr>
        <w:pStyle w:val="ListParagraph"/>
        <w:numPr>
          <w:ilvl w:val="2"/>
          <w:numId w:val="14"/>
        </w:numPr>
        <w:rPr>
          <w:i/>
        </w:rPr>
      </w:pPr>
      <w:r>
        <w:rPr>
          <w:rFonts w:ascii="TimesNewRomanPSMT" w:hAnsi="TimesNewRomanPSMT" w:cs="TimesNewRomanPSMT"/>
        </w:rPr>
        <w:t xml:space="preserve">AIR TOXICS ASSESSMENT AREAS: </w:t>
      </w:r>
      <w:r w:rsidRPr="00AF0828">
        <w:rPr>
          <w:rFonts w:ascii="TimesNewRomanPSMT" w:hAnsi="TimesNewRomanPSMT" w:cs="TimesNewRomanPSMT"/>
          <w:i/>
        </w:rPr>
        <w:t>[Priority will be given to projects located in areas of poor air quality as described in Section I.B.3.</w:t>
      </w:r>
      <w:r w:rsidR="00BB749C">
        <w:rPr>
          <w:rFonts w:ascii="TimesNewRomanPSMT" w:hAnsi="TimesNewRomanPSMT" w:cs="TimesNewRomanPSMT"/>
          <w:i/>
        </w:rPr>
        <w:t>a</w:t>
      </w:r>
      <w:r w:rsidRPr="00AF0828">
        <w:rPr>
          <w:rFonts w:ascii="TimesNewRomanPSMT" w:hAnsi="TimesNewRomanPSMT" w:cs="TimesNewRomanPSMT"/>
          <w:i/>
        </w:rPr>
        <w:t>.2</w:t>
      </w:r>
      <w:r w:rsidR="00423A1B" w:rsidRPr="00AF0828">
        <w:rPr>
          <w:rFonts w:ascii="TimesNewRomanPSMT" w:hAnsi="TimesNewRomanPSMT" w:cs="TimesNewRomanPSMT"/>
          <w:i/>
        </w:rPr>
        <w:t>)</w:t>
      </w:r>
      <w:r w:rsidRPr="00AF0828">
        <w:rPr>
          <w:rFonts w:ascii="TimesNewRomanPSMT" w:hAnsi="TimesNewRomanPSMT" w:cs="TimesNewRomanPSMT"/>
          <w:i/>
        </w:rPr>
        <w:t xml:space="preserve"> of the RFP.  This section of the workplan should indicate whether all or a portion of the project </w:t>
      </w:r>
      <w:proofErr w:type="gramStart"/>
      <w:r w:rsidRPr="00AF0828">
        <w:rPr>
          <w:rFonts w:ascii="TimesNewRomanPSMT" w:hAnsi="TimesNewRomanPSMT" w:cs="TimesNewRomanPSMT"/>
          <w:i/>
        </w:rPr>
        <w:t>is located in</w:t>
      </w:r>
      <w:proofErr w:type="gramEnd"/>
      <w:r w:rsidRPr="00AF0828">
        <w:rPr>
          <w:rFonts w:ascii="TimesNewRomanPSMT" w:hAnsi="TimesNewRomanPSMT" w:cs="TimesNewRomanPSMT"/>
          <w:i/>
        </w:rPr>
        <w:t xml:space="preserve"> one of these areas.]</w:t>
      </w:r>
    </w:p>
    <w:p w:rsidR="0028177B" w:rsidRDefault="0028177B" w:rsidP="0028177B">
      <w:pPr>
        <w:pStyle w:val="ListParagraph"/>
        <w:ind w:left="0"/>
      </w:pPr>
    </w:p>
    <w:p w:rsidR="00BE46CA" w:rsidRPr="00C467FC" w:rsidRDefault="0028177B" w:rsidP="00BE46CA">
      <w:pPr>
        <w:ind w:left="360"/>
        <w:rPr>
          <w:i/>
          <w:color w:val="FF0000"/>
        </w:rPr>
      </w:pPr>
      <w:r>
        <w:rPr>
          <w:i/>
        </w:rPr>
        <w:t>[</w:t>
      </w:r>
      <w:r w:rsidRPr="00BC39C3">
        <w:rPr>
          <w:i/>
        </w:rPr>
        <w:t>A list of priority counties that will receive points under Section V, Criterion #</w:t>
      </w:r>
      <w:r w:rsidR="00D56548" w:rsidRPr="00BC39C3">
        <w:rPr>
          <w:i/>
        </w:rPr>
        <w:t>2. B</w:t>
      </w:r>
      <w:r w:rsidRPr="00BC39C3">
        <w:rPr>
          <w:i/>
        </w:rPr>
        <w:t xml:space="preserve"> and C of this RFP can be found at:</w:t>
      </w:r>
      <w:r w:rsidRPr="00BC39C3">
        <w:rPr>
          <w:i/>
          <w:color w:val="151515"/>
          <w:lang w:val="en"/>
        </w:rPr>
        <w:t xml:space="preserve"> </w:t>
      </w:r>
      <w:hyperlink r:id="rId7" w:anchor="rfp" w:history="1">
        <w:r w:rsidR="005B0A97" w:rsidRPr="00C467FC">
          <w:rPr>
            <w:rStyle w:val="Hyperlink"/>
            <w:i/>
          </w:rPr>
          <w:t>www.epa.gov/cleandiesel/clean-diesel-national-grants#rfp</w:t>
        </w:r>
      </w:hyperlink>
      <w:r w:rsidR="00BE46CA" w:rsidRPr="005B0A97">
        <w:rPr>
          <w:i/>
        </w:rPr>
        <w:t>]</w:t>
      </w:r>
    </w:p>
    <w:p w:rsidR="0028177B" w:rsidRDefault="0028177B" w:rsidP="00BE46CA">
      <w:pPr>
        <w:pStyle w:val="ListParagraph"/>
        <w:ind w:left="0"/>
        <w:rPr>
          <w:b/>
          <w:u w:val="single"/>
        </w:rPr>
      </w:pPr>
    </w:p>
    <w:p w:rsidR="0028177B" w:rsidRDefault="0028177B" w:rsidP="0028177B">
      <w:pPr>
        <w:rPr>
          <w:b/>
          <w:u w:val="single"/>
        </w:rPr>
      </w:pPr>
      <w:r>
        <w:rPr>
          <w:b/>
          <w:u w:val="single"/>
        </w:rPr>
        <w:t>Section 3. Project Sector</w:t>
      </w:r>
    </w:p>
    <w:p w:rsidR="0028177B" w:rsidRDefault="0028177B" w:rsidP="0028177B"/>
    <w:p w:rsidR="0028177B" w:rsidRDefault="0028177B" w:rsidP="0028177B">
      <w:pPr>
        <w:pStyle w:val="ListParagraph"/>
        <w:numPr>
          <w:ilvl w:val="0"/>
          <w:numId w:val="15"/>
        </w:numPr>
      </w:pPr>
      <w:r>
        <w:t>PROJECT SECTOR</w:t>
      </w:r>
      <w:r w:rsidRPr="00AF0828">
        <w:t>:</w:t>
      </w:r>
      <w:r w:rsidR="00BB749C">
        <w:t xml:space="preserve"> </w:t>
      </w:r>
      <w:r w:rsidR="00AF0828">
        <w:rPr>
          <w:i/>
        </w:rPr>
        <w:t>[</w:t>
      </w:r>
      <w:r w:rsidRPr="0028177B">
        <w:rPr>
          <w:i/>
        </w:rPr>
        <w:t>This section of the work plan should include a detailed discussion of the economic sector served by the project (</w:t>
      </w:r>
      <w:proofErr w:type="spellStart"/>
      <w:r w:rsidRPr="0028177B">
        <w:rPr>
          <w:i/>
        </w:rPr>
        <w:t>eg</w:t>
      </w:r>
      <w:proofErr w:type="spellEnd"/>
      <w:r w:rsidRPr="0028177B">
        <w:rPr>
          <w:i/>
        </w:rPr>
        <w:t xml:space="preserve">. </w:t>
      </w:r>
      <w:r w:rsidR="00AF0828">
        <w:rPr>
          <w:i/>
        </w:rPr>
        <w:t>a</w:t>
      </w:r>
      <w:r w:rsidRPr="0028177B">
        <w:rPr>
          <w:i/>
        </w:rPr>
        <w:t>griculture, school bus, construction, ports and airports, etc).]</w:t>
      </w:r>
      <w:r>
        <w:t xml:space="preserve">  </w:t>
      </w:r>
    </w:p>
    <w:p w:rsidR="0028177B" w:rsidRDefault="0028177B" w:rsidP="0028177B">
      <w:pPr>
        <w:pStyle w:val="ListParagraph"/>
        <w:ind w:left="360"/>
      </w:pPr>
    </w:p>
    <w:p w:rsidR="0028177B" w:rsidRPr="00E7470D" w:rsidRDefault="0028177B" w:rsidP="0028177B">
      <w:pPr>
        <w:pStyle w:val="ListParagraph"/>
        <w:numPr>
          <w:ilvl w:val="0"/>
          <w:numId w:val="15"/>
        </w:numPr>
        <w:rPr>
          <w:i/>
        </w:rPr>
      </w:pPr>
      <w:r>
        <w:t>GOODS MOVEMENT</w:t>
      </w:r>
      <w:r w:rsidRPr="00AF0828">
        <w:t>:</w:t>
      </w:r>
      <w:r w:rsidR="00BB749C">
        <w:t xml:space="preserve"> </w:t>
      </w:r>
      <w:r w:rsidR="00AF0828">
        <w:rPr>
          <w:i/>
        </w:rPr>
        <w:t>[</w:t>
      </w:r>
      <w:r w:rsidRPr="00AF0828">
        <w:rPr>
          <w:i/>
        </w:rPr>
        <w:t xml:space="preserve">Priority may be given to proposals which demonstrate that the vehicles/engines/equipment targeted for emission reductions are located at, or </w:t>
      </w:r>
      <w:r w:rsidRPr="00AF0828">
        <w:rPr>
          <w:i/>
        </w:rPr>
        <w:lastRenderedPageBreak/>
        <w:t>service, goods movement facilities such as:</w:t>
      </w:r>
      <w:r w:rsidRPr="00AF0828">
        <w:rPr>
          <w:i/>
          <w:color w:val="000000"/>
        </w:rPr>
        <w:t xml:space="preserve"> </w:t>
      </w:r>
      <w:r w:rsidR="00AA0314">
        <w:rPr>
          <w:i/>
          <w:color w:val="000000"/>
        </w:rPr>
        <w:t>ports</w:t>
      </w:r>
      <w:r w:rsidR="00BC39C3">
        <w:rPr>
          <w:i/>
          <w:color w:val="000000"/>
        </w:rPr>
        <w:t xml:space="preserve"> and airports</w:t>
      </w:r>
      <w:r w:rsidR="00AA0314">
        <w:rPr>
          <w:i/>
          <w:color w:val="000000"/>
        </w:rPr>
        <w:t>,</w:t>
      </w:r>
      <w:r w:rsidRPr="00AF0828">
        <w:rPr>
          <w:i/>
          <w:color w:val="000000"/>
        </w:rPr>
        <w:t xml:space="preserve"> rail yards, terminals, or distribution centers,</w:t>
      </w:r>
      <w:r w:rsidRPr="00AF0828">
        <w:rPr>
          <w:i/>
        </w:rPr>
        <w:t xml:space="preserve"> as described in Section I.B.3.</w:t>
      </w:r>
      <w:r w:rsidR="00BB749C">
        <w:rPr>
          <w:i/>
        </w:rPr>
        <w:t>b</w:t>
      </w:r>
      <w:r w:rsidRPr="00AF0828">
        <w:rPr>
          <w:i/>
        </w:rPr>
        <w:t xml:space="preserve"> of the RFP. </w:t>
      </w:r>
      <w:r w:rsidRPr="00AF0828">
        <w:rPr>
          <w:rFonts w:ascii="TimesNewRomanPSMT" w:hAnsi="TimesNewRomanPSMT" w:cs="TimesNewRomanPSMT"/>
          <w:i/>
        </w:rPr>
        <w:t>If a single proposal includes vehicles operating in more than one type of facility or sector, this section of the work plan should indicate where each vehicle will be operating and the amount (%) of time spent in each.]</w:t>
      </w:r>
    </w:p>
    <w:p w:rsidR="00BB749C" w:rsidRPr="00AF0828" w:rsidRDefault="00BB749C" w:rsidP="00E7470D">
      <w:pPr>
        <w:pStyle w:val="ListParagraph"/>
        <w:ind w:left="0"/>
        <w:rPr>
          <w:i/>
        </w:rPr>
      </w:pPr>
    </w:p>
    <w:p w:rsidR="0028177B" w:rsidRDefault="0028177B" w:rsidP="0028177B">
      <w:pPr>
        <w:rPr>
          <w:b/>
          <w:u w:val="single"/>
        </w:rPr>
      </w:pPr>
      <w:r>
        <w:rPr>
          <w:b/>
          <w:u w:val="single"/>
        </w:rPr>
        <w:t>Section 4. Benefits to the Community</w:t>
      </w:r>
    </w:p>
    <w:p w:rsidR="0028177B" w:rsidRDefault="0028177B" w:rsidP="0028177B">
      <w:pPr>
        <w:ind w:left="360"/>
      </w:pPr>
    </w:p>
    <w:p w:rsidR="0028177B" w:rsidRPr="0028177B" w:rsidRDefault="0028177B" w:rsidP="0028177B">
      <w:pPr>
        <w:pStyle w:val="NoSpacing"/>
        <w:rPr>
          <w:i/>
        </w:rPr>
      </w:pPr>
      <w:r w:rsidRPr="0028177B">
        <w:rPr>
          <w:i/>
        </w:rPr>
        <w:t xml:space="preserve">[This section of the work plan should include a detailed discussion of how the proposed project will address the needs and concerns of </w:t>
      </w:r>
      <w:r w:rsidR="00BB749C">
        <w:rPr>
          <w:i/>
        </w:rPr>
        <w:t>affected</w:t>
      </w:r>
      <w:r w:rsidR="00BB749C" w:rsidRPr="0028177B">
        <w:rPr>
          <w:i/>
        </w:rPr>
        <w:t xml:space="preserve"> </w:t>
      </w:r>
      <w:r w:rsidRPr="0028177B">
        <w:rPr>
          <w:i/>
        </w:rPr>
        <w:t xml:space="preserve">communities, </w:t>
      </w:r>
      <w:r w:rsidR="00BC39C3">
        <w:rPr>
          <w:i/>
        </w:rPr>
        <w:t>especially</w:t>
      </w:r>
      <w:r w:rsidR="00BC39C3" w:rsidRPr="0028177B">
        <w:rPr>
          <w:i/>
        </w:rPr>
        <w:t xml:space="preserve"> </w:t>
      </w:r>
      <w:r w:rsidRPr="0028177B">
        <w:rPr>
          <w:i/>
        </w:rPr>
        <w:t>any communities or populations that have faced or are facing environmental justice concerns (as defined in Section I.B.3.</w:t>
      </w:r>
      <w:r w:rsidR="00BB749C">
        <w:rPr>
          <w:i/>
        </w:rPr>
        <w:t>c</w:t>
      </w:r>
      <w:r w:rsidRPr="0028177B">
        <w:rPr>
          <w:i/>
        </w:rPr>
        <w:t xml:space="preserve"> of the RFP)</w:t>
      </w:r>
      <w:r w:rsidR="00BC39C3">
        <w:rPr>
          <w:i/>
        </w:rPr>
        <w:t xml:space="preserve">. The term “affected </w:t>
      </w:r>
      <w:r w:rsidR="00C467FC">
        <w:rPr>
          <w:i/>
        </w:rPr>
        <w:t>communities</w:t>
      </w:r>
      <w:r w:rsidR="00BC39C3">
        <w:rPr>
          <w:i/>
        </w:rPr>
        <w:t xml:space="preserve">” as defined by the program are communities, </w:t>
      </w:r>
      <w:r w:rsidR="00C467FC">
        <w:rPr>
          <w:i/>
        </w:rPr>
        <w:t>populations</w:t>
      </w:r>
      <w:r w:rsidR="00BC39C3">
        <w:rPr>
          <w:i/>
        </w:rPr>
        <w:t xml:space="preserve">, groups, and other </w:t>
      </w:r>
      <w:r w:rsidRPr="0028177B">
        <w:rPr>
          <w:i/>
        </w:rPr>
        <w:t>interested parties that are, or have been, affected by the environmental and/or other issues that the project is intended to address. The term “environmental justice concerns,” as used in this solicitation, generally relate</w:t>
      </w:r>
      <w:r w:rsidR="00BC39C3">
        <w:rPr>
          <w:i/>
        </w:rPr>
        <w:t>s</w:t>
      </w:r>
      <w:r w:rsidRPr="0028177B">
        <w:rPr>
          <w:i/>
        </w:rPr>
        <w:t xml:space="preserve"> to issues that have resulted in some </w:t>
      </w:r>
      <w:r w:rsidR="00BC39C3">
        <w:rPr>
          <w:i/>
        </w:rPr>
        <w:t xml:space="preserve">minority, low-income, tribal and </w:t>
      </w:r>
      <w:r w:rsidR="00C467FC">
        <w:rPr>
          <w:i/>
        </w:rPr>
        <w:t>indigenous</w:t>
      </w:r>
      <w:r w:rsidR="00BC39C3">
        <w:rPr>
          <w:i/>
        </w:rPr>
        <w:t xml:space="preserve"> </w:t>
      </w:r>
      <w:r w:rsidRPr="0028177B">
        <w:rPr>
          <w:i/>
        </w:rPr>
        <w:t xml:space="preserve">communities and/or populations being more adversely, disproportionately and/or historically impacted by environmental issues and problems than other communities because of geography, poverty, income levels and similar types of factors. </w:t>
      </w:r>
    </w:p>
    <w:p w:rsidR="0028177B" w:rsidRPr="0028177B" w:rsidRDefault="0028177B" w:rsidP="0028177B">
      <w:pPr>
        <w:pStyle w:val="NoSpacing"/>
        <w:ind w:left="720"/>
        <w:rPr>
          <w:b/>
          <w:i/>
        </w:rPr>
      </w:pPr>
    </w:p>
    <w:p w:rsidR="00BC39C3" w:rsidRPr="00C467FC" w:rsidRDefault="0028177B" w:rsidP="00C467FC">
      <w:pPr>
        <w:rPr>
          <w:i/>
        </w:rPr>
      </w:pPr>
      <w:r w:rsidRPr="0028177B">
        <w:rPr>
          <w:i/>
        </w:rPr>
        <w:t>The extent that a project will maximize public health benefits depends on both the population</w:t>
      </w:r>
      <w:r w:rsidR="00BC39C3">
        <w:rPr>
          <w:i/>
        </w:rPr>
        <w:t>, community, or group</w:t>
      </w:r>
      <w:r w:rsidRPr="0028177B">
        <w:rPr>
          <w:i/>
        </w:rPr>
        <w:t xml:space="preserve"> that will experience improvements in air quality due to the project, and the amount of emission reductions that will take place. Proposals should therefore describe both the population</w:t>
      </w:r>
      <w:r w:rsidR="00BC39C3">
        <w:rPr>
          <w:i/>
        </w:rPr>
        <w:t>, community, or group</w:t>
      </w:r>
      <w:r w:rsidRPr="0028177B">
        <w:rPr>
          <w:i/>
        </w:rPr>
        <w:t xml:space="preserve"> that will be affected by the project and how they will directly benefit from the emission reductions that will result from the project.</w:t>
      </w:r>
      <w:r w:rsidR="00BC39C3" w:rsidRPr="00BC39C3">
        <w:rPr>
          <w:rFonts w:eastAsia="Calibri"/>
        </w:rPr>
        <w:t xml:space="preserve"> </w:t>
      </w:r>
      <w:r w:rsidR="00BC39C3" w:rsidRPr="00C467FC">
        <w:rPr>
          <w:rFonts w:eastAsia="Calibri"/>
          <w:i/>
        </w:rPr>
        <w:t>Proposals that can demonstrate how they will directly benefit communities with environmental justice concerns will be evaluated more favorability than others.</w:t>
      </w:r>
    </w:p>
    <w:p w:rsidR="0028177B" w:rsidRPr="0028177B" w:rsidRDefault="0028177B" w:rsidP="0028177B">
      <w:pPr>
        <w:pStyle w:val="NoSpacing"/>
        <w:ind w:left="720"/>
        <w:rPr>
          <w:i/>
        </w:rPr>
      </w:pPr>
    </w:p>
    <w:p w:rsidR="0028177B" w:rsidRDefault="0028177B" w:rsidP="0028177B">
      <w:pPr>
        <w:pStyle w:val="NoSpacing"/>
        <w:rPr>
          <w:rFonts w:eastAsia="Times New Roman"/>
          <w:i/>
        </w:rPr>
      </w:pPr>
      <w:r w:rsidRPr="0028177B">
        <w:rPr>
          <w:i/>
        </w:rPr>
        <w:t>Note:   F</w:t>
      </w:r>
      <w:r w:rsidRPr="0028177B">
        <w:rPr>
          <w:rFonts w:eastAsia="Times New Roman"/>
          <w:i/>
        </w:rPr>
        <w:t xml:space="preserve">actors potentially indicating disproportionate impacts </w:t>
      </w:r>
      <w:r w:rsidR="00BC39C3">
        <w:rPr>
          <w:rFonts w:eastAsia="Times New Roman"/>
          <w:i/>
        </w:rPr>
        <w:t xml:space="preserve">to communities with environmental justice concerns </w:t>
      </w:r>
      <w:r w:rsidRPr="0028177B">
        <w:rPr>
          <w:rFonts w:eastAsia="Times New Roman"/>
          <w:i/>
        </w:rPr>
        <w:t>include</w:t>
      </w:r>
      <w:r w:rsidR="00BC39C3">
        <w:rPr>
          <w:rFonts w:eastAsia="Times New Roman"/>
          <w:i/>
        </w:rPr>
        <w:t>, but are not limited to</w:t>
      </w:r>
      <w:r w:rsidRPr="0028177B">
        <w:rPr>
          <w:rFonts w:eastAsia="Times New Roman"/>
          <w:i/>
        </w:rPr>
        <w:t>: differential proximity and exposure to environmental hazards; greater susceptibility to adverse effects from environmental hazards (due to genetic predisposition, age, chronic medical conditions, lack of health care access, or poor nutrition); unique environmental exposures because of practices linked to cultural background or socioeconomic status (e.g., subsistence fishing or farming); cumulative effects from multiple stressors; reduced ability to effectively participate in decision-making processes (due to language barriers, inability to access traditional communication channels, or limited capacity to access technical and legal resources); and degraded physical infrastructure, such as poor housing, poorly maintained public buildings (</w:t>
      </w:r>
      <w:r w:rsidRPr="0028177B">
        <w:rPr>
          <w:rFonts w:eastAsia="Times New Roman"/>
          <w:i/>
          <w:iCs/>
        </w:rPr>
        <w:t>e.g</w:t>
      </w:r>
      <w:r w:rsidRPr="0028177B">
        <w:rPr>
          <w:rFonts w:eastAsia="Times New Roman"/>
          <w:i/>
        </w:rPr>
        <w:t>., schools), or lack of access to transportation.]</w:t>
      </w:r>
    </w:p>
    <w:p w:rsidR="0028177B" w:rsidRPr="0028177B" w:rsidRDefault="0028177B" w:rsidP="0028177B">
      <w:pPr>
        <w:pStyle w:val="NoSpacing"/>
        <w:rPr>
          <w:i/>
        </w:rPr>
      </w:pPr>
    </w:p>
    <w:p w:rsidR="0028177B" w:rsidRDefault="0028177B" w:rsidP="0028177B">
      <w:pPr>
        <w:rPr>
          <w:b/>
          <w:u w:val="single"/>
        </w:rPr>
      </w:pPr>
      <w:r>
        <w:rPr>
          <w:b/>
          <w:u w:val="single"/>
        </w:rPr>
        <w:t>Section 5. Community Engagement and Partnerships</w:t>
      </w:r>
    </w:p>
    <w:p w:rsidR="0028177B" w:rsidRDefault="0028177B" w:rsidP="0028177B"/>
    <w:p w:rsidR="0028177B" w:rsidRDefault="0028177B" w:rsidP="0028177B">
      <w:pPr>
        <w:autoSpaceDE w:val="0"/>
        <w:autoSpaceDN w:val="0"/>
        <w:adjustRightInd w:val="0"/>
        <w:rPr>
          <w:i/>
          <w:sz w:val="23"/>
          <w:szCs w:val="23"/>
        </w:rPr>
      </w:pPr>
      <w:r w:rsidRPr="0028177B">
        <w:rPr>
          <w:rFonts w:eastAsia="Calibri"/>
          <w:i/>
          <w:color w:val="000000"/>
          <w:sz w:val="23"/>
          <w:szCs w:val="23"/>
        </w:rPr>
        <w:t xml:space="preserve">[This section of the workplan should include a detailed discussion of applicant’s efforts and plans for engaging </w:t>
      </w:r>
      <w:r w:rsidR="00BB749C">
        <w:rPr>
          <w:rFonts w:eastAsia="Calibri"/>
          <w:i/>
          <w:color w:val="000000"/>
          <w:sz w:val="23"/>
          <w:szCs w:val="23"/>
        </w:rPr>
        <w:t>affected</w:t>
      </w:r>
      <w:r w:rsidR="00BB749C" w:rsidRPr="0028177B">
        <w:rPr>
          <w:rFonts w:eastAsia="Calibri"/>
          <w:i/>
          <w:color w:val="000000"/>
          <w:sz w:val="23"/>
          <w:szCs w:val="23"/>
        </w:rPr>
        <w:t xml:space="preserve"> </w:t>
      </w:r>
      <w:r w:rsidRPr="0028177B">
        <w:rPr>
          <w:rFonts w:eastAsia="Calibri"/>
          <w:i/>
          <w:color w:val="000000"/>
          <w:sz w:val="23"/>
          <w:szCs w:val="23"/>
        </w:rPr>
        <w:t xml:space="preserve">communities with respect to the design and performance of the project and obtaining support from project partners to more effectively perform the project, </w:t>
      </w:r>
      <w:r w:rsidRPr="0028177B">
        <w:rPr>
          <w:rFonts w:eastAsia="Calibri"/>
          <w:i/>
          <w:color w:val="000000"/>
          <w:sz w:val="23"/>
          <w:szCs w:val="23"/>
        </w:rPr>
        <w:lastRenderedPageBreak/>
        <w:t>as described in Section I.B.3.</w:t>
      </w:r>
      <w:r w:rsidR="00423A1B">
        <w:rPr>
          <w:rFonts w:eastAsia="Calibri"/>
          <w:i/>
          <w:color w:val="000000"/>
          <w:sz w:val="23"/>
          <w:szCs w:val="23"/>
        </w:rPr>
        <w:t>D</w:t>
      </w:r>
      <w:r w:rsidRPr="0028177B">
        <w:rPr>
          <w:rFonts w:eastAsia="Calibri"/>
          <w:i/>
          <w:color w:val="000000"/>
          <w:sz w:val="23"/>
          <w:szCs w:val="23"/>
        </w:rPr>
        <w:t xml:space="preserve"> of the RFP. </w:t>
      </w:r>
      <w:r w:rsidR="002D2DE7" w:rsidRPr="00C467FC">
        <w:rPr>
          <w:i/>
        </w:rPr>
        <w:t>The term “affected communities” as defined by the program are communities, populations, groups, and other interested parties that are, or have been, affected by the environmental and/or other issues that the project is intended to address.</w:t>
      </w:r>
      <w:r w:rsidR="002D2DE7" w:rsidRPr="00C467FC" w:rsidDel="00DE2A4B">
        <w:rPr>
          <w:i/>
        </w:rPr>
        <w:t xml:space="preserve"> </w:t>
      </w:r>
      <w:r w:rsidRPr="0028177B">
        <w:rPr>
          <w:rFonts w:eastAsia="Calibri"/>
          <w:i/>
          <w:color w:val="000000"/>
          <w:sz w:val="23"/>
          <w:szCs w:val="23"/>
        </w:rPr>
        <w:t>Applicants should discuss their approach for incorporating input</w:t>
      </w:r>
      <w:r w:rsidR="002D2DE7">
        <w:rPr>
          <w:rFonts w:eastAsia="Calibri"/>
          <w:i/>
          <w:color w:val="000000"/>
          <w:sz w:val="23"/>
          <w:szCs w:val="23"/>
        </w:rPr>
        <w:t xml:space="preserve"> from affected communities</w:t>
      </w:r>
      <w:r w:rsidRPr="0028177B">
        <w:rPr>
          <w:rFonts w:eastAsia="Calibri"/>
          <w:i/>
          <w:color w:val="000000"/>
          <w:sz w:val="23"/>
          <w:szCs w:val="23"/>
        </w:rPr>
        <w:t xml:space="preserve"> throughout the design and performance of the project, and/or whether their design of the proposed project involved and incorporated community input. Community engagement and partnership efforts should include various organizations representing a broad spectrum of the community; examples include </w:t>
      </w:r>
      <w:proofErr w:type="gramStart"/>
      <w:r w:rsidR="002D2DE7">
        <w:rPr>
          <w:rFonts w:eastAsia="Calibri"/>
          <w:i/>
          <w:color w:val="000000"/>
          <w:sz w:val="23"/>
          <w:szCs w:val="23"/>
        </w:rPr>
        <w:t>local residents</w:t>
      </w:r>
      <w:proofErr w:type="gramEnd"/>
      <w:r w:rsidR="002D2DE7">
        <w:rPr>
          <w:rFonts w:eastAsia="Calibri"/>
          <w:i/>
          <w:color w:val="000000"/>
          <w:sz w:val="23"/>
          <w:szCs w:val="23"/>
        </w:rPr>
        <w:t xml:space="preserve">, </w:t>
      </w:r>
      <w:r w:rsidRPr="0028177B">
        <w:rPr>
          <w:rFonts w:eastAsia="Calibri"/>
          <w:i/>
          <w:color w:val="000000"/>
          <w:sz w:val="23"/>
          <w:szCs w:val="23"/>
        </w:rPr>
        <w:t>grassroots, neighborhood, school, faith-based, city council, business, local government, and other organizations. R</w:t>
      </w:r>
      <w:r w:rsidRPr="0028177B">
        <w:rPr>
          <w:i/>
          <w:sz w:val="23"/>
          <w:szCs w:val="23"/>
        </w:rPr>
        <w:t>ecent involvement of project partners and community members working together on projects should be highlighted. Proposals with letters of commitment that demonstrate strong, long-term involvement throughout the project from a variety of project partners may also be evaluated more favorably than other</w:t>
      </w:r>
      <w:r w:rsidRPr="00AF0828">
        <w:rPr>
          <w:i/>
          <w:sz w:val="23"/>
          <w:szCs w:val="23"/>
        </w:rPr>
        <w:t>s.]</w:t>
      </w:r>
    </w:p>
    <w:p w:rsidR="00AF0828" w:rsidRDefault="00AF0828" w:rsidP="0028177B">
      <w:pPr>
        <w:autoSpaceDE w:val="0"/>
        <w:autoSpaceDN w:val="0"/>
        <w:adjustRightInd w:val="0"/>
        <w:rPr>
          <w:sz w:val="23"/>
          <w:szCs w:val="23"/>
        </w:rPr>
      </w:pPr>
    </w:p>
    <w:p w:rsidR="0028177B" w:rsidRDefault="0028177B" w:rsidP="0028177B">
      <w:pPr>
        <w:tabs>
          <w:tab w:val="left" w:pos="360"/>
        </w:tabs>
        <w:rPr>
          <w:b/>
          <w:u w:val="single"/>
        </w:rPr>
      </w:pPr>
      <w:r>
        <w:rPr>
          <w:b/>
          <w:u w:val="single"/>
        </w:rPr>
        <w:t>Section 6. Project Sustainability</w:t>
      </w:r>
    </w:p>
    <w:p w:rsidR="0028177B" w:rsidRDefault="0028177B" w:rsidP="0028177B">
      <w:pPr>
        <w:tabs>
          <w:tab w:val="left" w:pos="360"/>
        </w:tabs>
      </w:pPr>
    </w:p>
    <w:p w:rsidR="0028177B" w:rsidRPr="00E7470D" w:rsidRDefault="0028177B" w:rsidP="0028177B">
      <w:pPr>
        <w:tabs>
          <w:tab w:val="left" w:pos="360"/>
        </w:tabs>
      </w:pPr>
      <w:r w:rsidRPr="00AF0828">
        <w:rPr>
          <w:i/>
        </w:rPr>
        <w:t>[This section of the workplan should include</w:t>
      </w:r>
      <w:r w:rsidRPr="00AF0828">
        <w:rPr>
          <w:i/>
          <w:sz w:val="23"/>
          <w:szCs w:val="23"/>
        </w:rPr>
        <w:t xml:space="preserve"> a detailed discussion of the </w:t>
      </w:r>
      <w:r w:rsidR="00BB749C">
        <w:rPr>
          <w:i/>
          <w:sz w:val="23"/>
          <w:szCs w:val="23"/>
        </w:rPr>
        <w:t>a</w:t>
      </w:r>
      <w:r w:rsidRPr="00AF0828">
        <w:rPr>
          <w:i/>
          <w:sz w:val="23"/>
          <w:szCs w:val="23"/>
        </w:rPr>
        <w:t>pplicant’s</w:t>
      </w:r>
      <w:r w:rsidR="00BB749C">
        <w:rPr>
          <w:i/>
          <w:sz w:val="23"/>
          <w:szCs w:val="23"/>
        </w:rPr>
        <w:t xml:space="preserve"> and/or project partner’s</w:t>
      </w:r>
      <w:r w:rsidRPr="00AF0828">
        <w:rPr>
          <w:i/>
          <w:sz w:val="23"/>
          <w:szCs w:val="23"/>
        </w:rPr>
        <w:t xml:space="preserve"> ability to promote and continue efforts to reduce emissions after EPA funding for this project has ended,</w:t>
      </w:r>
      <w:r w:rsidR="00423A1B" w:rsidRPr="00AF0828">
        <w:rPr>
          <w:i/>
          <w:sz w:val="23"/>
          <w:szCs w:val="23"/>
        </w:rPr>
        <w:t xml:space="preserve"> as described in Section I.B.3.</w:t>
      </w:r>
      <w:r w:rsidR="00BB749C">
        <w:rPr>
          <w:i/>
          <w:sz w:val="23"/>
          <w:szCs w:val="23"/>
        </w:rPr>
        <w:t>e</w:t>
      </w:r>
      <w:r w:rsidRPr="00AF0828">
        <w:rPr>
          <w:i/>
          <w:sz w:val="23"/>
          <w:szCs w:val="23"/>
        </w:rPr>
        <w:t xml:space="preserve"> of the RFP. This could include, but is not limited to, the implementation of idle-reduction policies, the implementation of contract specifications requiring the use of cleaner vehicles and equipment, </w:t>
      </w:r>
      <w:r w:rsidR="00BB749C">
        <w:rPr>
          <w:i/>
          <w:sz w:val="23"/>
          <w:szCs w:val="23"/>
        </w:rPr>
        <w:t xml:space="preserve">the development and maintenance of mobile source equipment inventories, </w:t>
      </w:r>
      <w:r w:rsidRPr="00AF0828">
        <w:rPr>
          <w:i/>
          <w:sz w:val="23"/>
          <w:szCs w:val="23"/>
        </w:rPr>
        <w:t>a documented commitment to continue to identify and address air quality issues in the affected community</w:t>
      </w:r>
      <w:r w:rsidR="00BB749C">
        <w:rPr>
          <w:i/>
          <w:sz w:val="23"/>
          <w:szCs w:val="23"/>
        </w:rPr>
        <w:t xml:space="preserve">, or </w:t>
      </w:r>
      <w:r w:rsidR="00BB749C" w:rsidRPr="00E7470D">
        <w:rPr>
          <w:i/>
        </w:rPr>
        <w:t>the implementation of other strategies to promote and continue efforts to reduce emissions. Proposals will be evaluated based on the extent and quality to which the applicant can demonstrate that the applicant and/or its project partners have developed in the past five years, or have a documented commitment to developing before the end of the project period, any of the following: a publicly available baseline mobile source equipment and/or emission inventory for PM2.5 and/or NOx, or refinement of an existing mobile source inventory that was completed before 201</w:t>
      </w:r>
      <w:r w:rsidR="002D2DE7">
        <w:rPr>
          <w:i/>
        </w:rPr>
        <w:t>3</w:t>
      </w:r>
      <w:r w:rsidR="00BB749C" w:rsidRPr="00E7470D">
        <w:rPr>
          <w:i/>
        </w:rPr>
        <w:t>;</w:t>
      </w:r>
      <w:r w:rsidR="002D2DE7">
        <w:rPr>
          <w:i/>
        </w:rPr>
        <w:t xml:space="preserve"> or</w:t>
      </w:r>
      <w:r w:rsidR="00BB749C" w:rsidRPr="00E7470D">
        <w:rPr>
          <w:i/>
        </w:rPr>
        <w:t xml:space="preserve"> a publicly available long term air quality plan with specific PM2.5 a</w:t>
      </w:r>
      <w:r w:rsidR="00BB749C" w:rsidRPr="005B0A97">
        <w:rPr>
          <w:i/>
        </w:rPr>
        <w:t>nd/or NOx emission reduction goals, or refinement of an existing air quality plan that was completed before 201</w:t>
      </w:r>
      <w:r w:rsidR="002D2DE7" w:rsidRPr="005B0A97">
        <w:rPr>
          <w:i/>
        </w:rPr>
        <w:t xml:space="preserve">3. </w:t>
      </w:r>
      <w:r w:rsidR="002D2DE7" w:rsidRPr="00C467FC">
        <w:rPr>
          <w:i/>
        </w:rPr>
        <w:t xml:space="preserve">Proposals will also be evaluated based on the extent and quality to which the applicant can demonstrate that the applicant and/or its project partners have developed in the past five years, or have a documented commitment to developing before the end of the project period, a publicly available “Community Engagement Plan” for meaningful engagement of the affected communities regarding either the environmental and/or other issues that the project is intended to address, or to specifically inform the policies, specifications, inventories, commitments, and other strategies outlined above. </w:t>
      </w:r>
      <w:r w:rsidR="00BB749C" w:rsidRPr="005B0A97">
        <w:rPr>
          <w:i/>
        </w:rPr>
        <w:t>Where appropriate, please provide URLs to where materials may be found online</w:t>
      </w:r>
      <w:r w:rsidR="00BB749C" w:rsidRPr="00C467FC">
        <w:rPr>
          <w:i/>
        </w:rPr>
        <w:t>.</w:t>
      </w:r>
      <w:r w:rsidRPr="00C467FC">
        <w:rPr>
          <w:i/>
          <w:sz w:val="23"/>
          <w:szCs w:val="23"/>
        </w:rPr>
        <w:t>]</w:t>
      </w:r>
    </w:p>
    <w:p w:rsidR="003517A7" w:rsidRDefault="003517A7" w:rsidP="003517A7"/>
    <w:p w:rsidR="0028177B" w:rsidRDefault="0028177B" w:rsidP="0028177B">
      <w:pPr>
        <w:rPr>
          <w:b/>
          <w:u w:val="single"/>
        </w:rPr>
      </w:pPr>
      <w:r>
        <w:rPr>
          <w:b/>
          <w:u w:val="single"/>
        </w:rPr>
        <w:t>Section 7. Environmental Results—Outputs, Outcomes and Performance Measures</w:t>
      </w:r>
    </w:p>
    <w:p w:rsidR="0028177B" w:rsidRDefault="0028177B" w:rsidP="0028177B">
      <w:pPr>
        <w:rPr>
          <w:b/>
        </w:rPr>
      </w:pPr>
    </w:p>
    <w:p w:rsidR="0028177B" w:rsidRPr="0028177B" w:rsidRDefault="0028177B" w:rsidP="0028177B">
      <w:pPr>
        <w:pStyle w:val="ListParagraph"/>
        <w:numPr>
          <w:ilvl w:val="2"/>
          <w:numId w:val="16"/>
        </w:numPr>
        <w:rPr>
          <w:i/>
        </w:rPr>
      </w:pPr>
      <w:r>
        <w:t xml:space="preserve">OUTPUTS AND OUTCOMES: </w:t>
      </w:r>
      <w:r w:rsidRPr="00AF0828">
        <w:rPr>
          <w:i/>
        </w:rPr>
        <w:t>[</w:t>
      </w:r>
      <w:r w:rsidRPr="0028177B">
        <w:rPr>
          <w:i/>
        </w:rPr>
        <w:t xml:space="preserve">This section of the work plan must include a discussion of the outputs and outcomes of the project as defined in Section I.C.2 and 3 of the RFP. Specific outputs and outcomes should be included. </w:t>
      </w:r>
    </w:p>
    <w:p w:rsidR="0028177B" w:rsidRPr="0028177B" w:rsidRDefault="0028177B" w:rsidP="0028177B">
      <w:pPr>
        <w:rPr>
          <w:i/>
        </w:rPr>
      </w:pPr>
    </w:p>
    <w:p w:rsidR="0028177B" w:rsidRDefault="0028177B" w:rsidP="0028177B">
      <w:pPr>
        <w:ind w:left="360"/>
      </w:pPr>
      <w:r w:rsidRPr="0028177B">
        <w:rPr>
          <w:i/>
        </w:rPr>
        <w:lastRenderedPageBreak/>
        <w:t xml:space="preserve">Applicants should follow the instructions in </w:t>
      </w:r>
      <w:r w:rsidRPr="0028177B">
        <w:rPr>
          <w:b/>
          <w:i/>
        </w:rPr>
        <w:t>Appendix C</w:t>
      </w:r>
      <w:r w:rsidRPr="0028177B">
        <w:rPr>
          <w:i/>
        </w:rPr>
        <w:t xml:space="preserve"> of this announcement for calculating emission reductions. In addition to a narrative discussion of the outputs and outcomes, it is suggested that the applicant fill out and include the following table, or something similar, in this section of the work plan</w:t>
      </w:r>
      <w:r w:rsidRPr="00AF0828">
        <w:rPr>
          <w:i/>
        </w:rPr>
        <w:t>.]</w:t>
      </w:r>
      <w:r>
        <w:t xml:space="preserve"> </w:t>
      </w:r>
    </w:p>
    <w:p w:rsidR="003517A7" w:rsidRDefault="003517A7" w:rsidP="003517A7">
      <w:pPr>
        <w:rPr>
          <w:b/>
        </w:rPr>
      </w:pPr>
    </w:p>
    <w:tbl>
      <w:tblPr>
        <w:tblW w:w="8568" w:type="dxa"/>
        <w:tblInd w:w="180" w:type="dxa"/>
        <w:tblBorders>
          <w:top w:val="nil"/>
          <w:left w:val="nil"/>
          <w:bottom w:val="nil"/>
          <w:right w:val="nil"/>
        </w:tblBorders>
        <w:tblLayout w:type="fixed"/>
        <w:tblLook w:val="0000" w:firstRow="0" w:lastRow="0" w:firstColumn="0" w:lastColumn="0" w:noHBand="0" w:noVBand="0"/>
      </w:tblPr>
      <w:tblGrid>
        <w:gridCol w:w="2856"/>
        <w:gridCol w:w="2856"/>
        <w:gridCol w:w="2856"/>
      </w:tblGrid>
      <w:tr w:rsidR="003517A7" w:rsidRPr="00AE4596" w:rsidTr="00EF5003">
        <w:trPr>
          <w:trHeight w:val="319"/>
        </w:trPr>
        <w:tc>
          <w:tcPr>
            <w:tcW w:w="8568" w:type="dxa"/>
            <w:gridSpan w:val="3"/>
            <w:tcBorders>
              <w:top w:val="single" w:sz="8" w:space="0" w:color="000000"/>
              <w:left w:val="single" w:sz="8" w:space="0" w:color="000000"/>
              <w:bottom w:val="single" w:sz="8" w:space="0" w:color="000000"/>
              <w:right w:val="single" w:sz="8" w:space="0" w:color="000000"/>
            </w:tcBorders>
          </w:tcPr>
          <w:p w:rsidR="003517A7" w:rsidRPr="00AE4596" w:rsidRDefault="003517A7" w:rsidP="00EF5003">
            <w:r w:rsidRPr="00AE4596">
              <w:t xml:space="preserve">Anticipated Outputs and Outcomes </w:t>
            </w:r>
          </w:p>
        </w:tc>
      </w:tr>
      <w:tr w:rsidR="003517A7" w:rsidRPr="00AE4596" w:rsidTr="00EF5003">
        <w:trPr>
          <w:trHeight w:val="319"/>
        </w:trPr>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r w:rsidRPr="00AE4596">
              <w:t>Activities</w:t>
            </w:r>
          </w:p>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r w:rsidRPr="00AE4596">
              <w:t xml:space="preserve">Outputs </w:t>
            </w:r>
          </w:p>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r w:rsidRPr="00AE4596">
              <w:t xml:space="preserve">Outcomes </w:t>
            </w:r>
          </w:p>
        </w:tc>
      </w:tr>
      <w:tr w:rsidR="003517A7" w:rsidRPr="00AE4596" w:rsidTr="00EF5003">
        <w:trPr>
          <w:trHeight w:val="319"/>
        </w:trPr>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r>
      <w:tr w:rsidR="003517A7" w:rsidRPr="00AE4596" w:rsidTr="00EF5003">
        <w:trPr>
          <w:trHeight w:val="319"/>
        </w:trPr>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r>
      <w:tr w:rsidR="003517A7" w:rsidRPr="00AE4596" w:rsidTr="00EF5003">
        <w:trPr>
          <w:trHeight w:val="319"/>
        </w:trPr>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r>
    </w:tbl>
    <w:p w:rsidR="003517A7" w:rsidRDefault="003517A7" w:rsidP="003517A7">
      <w:pPr>
        <w:rPr>
          <w:b/>
        </w:rPr>
      </w:pPr>
    </w:p>
    <w:p w:rsidR="003517A7" w:rsidRPr="003517A7" w:rsidRDefault="00574D46" w:rsidP="003517A7">
      <w:pPr>
        <w:rPr>
          <w:b/>
          <w:i/>
        </w:rPr>
      </w:pPr>
      <w:r>
        <w:rPr>
          <w:b/>
          <w:i/>
        </w:rPr>
        <w:t>[</w:t>
      </w:r>
      <w:r w:rsidR="003517A7" w:rsidRPr="003517A7">
        <w:rPr>
          <w:b/>
          <w:i/>
        </w:rPr>
        <w:t>Example Outputs and Outcome Table</w:t>
      </w:r>
      <w:r>
        <w:rPr>
          <w:b/>
          <w:i/>
        </w:rPr>
        <w:t>]</w:t>
      </w:r>
    </w:p>
    <w:tbl>
      <w:tblPr>
        <w:tblW w:w="8568" w:type="dxa"/>
        <w:tblInd w:w="180" w:type="dxa"/>
        <w:tblBorders>
          <w:top w:val="nil"/>
          <w:left w:val="nil"/>
          <w:bottom w:val="nil"/>
          <w:right w:val="nil"/>
        </w:tblBorders>
        <w:tblLayout w:type="fixed"/>
        <w:tblLook w:val="0000" w:firstRow="0" w:lastRow="0" w:firstColumn="0" w:lastColumn="0" w:noHBand="0" w:noVBand="0"/>
      </w:tblPr>
      <w:tblGrid>
        <w:gridCol w:w="2808"/>
        <w:gridCol w:w="2790"/>
        <w:gridCol w:w="2970"/>
      </w:tblGrid>
      <w:tr w:rsidR="003517A7" w:rsidRPr="00AE4596" w:rsidTr="00E7470D">
        <w:trPr>
          <w:trHeight w:val="319"/>
        </w:trPr>
        <w:tc>
          <w:tcPr>
            <w:tcW w:w="8568" w:type="dxa"/>
            <w:gridSpan w:val="3"/>
            <w:tcBorders>
              <w:top w:val="single" w:sz="8" w:space="0" w:color="000000"/>
              <w:left w:val="single" w:sz="8" w:space="0" w:color="000000"/>
              <w:bottom w:val="single" w:sz="8" w:space="0" w:color="000000"/>
              <w:right w:val="single" w:sz="8" w:space="0" w:color="000000"/>
            </w:tcBorders>
          </w:tcPr>
          <w:p w:rsidR="003517A7" w:rsidRPr="00143225" w:rsidRDefault="00574D46" w:rsidP="00EF5003">
            <w:pPr>
              <w:rPr>
                <w:i/>
              </w:rPr>
            </w:pPr>
            <w:r>
              <w:rPr>
                <w:i/>
              </w:rPr>
              <w:t>[</w:t>
            </w:r>
            <w:r w:rsidR="003517A7" w:rsidRPr="00143225">
              <w:rPr>
                <w:i/>
              </w:rPr>
              <w:t>Anticipated Outputs and Outcomes</w:t>
            </w:r>
          </w:p>
        </w:tc>
      </w:tr>
      <w:tr w:rsidR="00E1015E" w:rsidRPr="00AE4596" w:rsidTr="00E7470D">
        <w:trPr>
          <w:trHeight w:val="313"/>
        </w:trPr>
        <w:tc>
          <w:tcPr>
            <w:tcW w:w="2808" w:type="dxa"/>
            <w:tcBorders>
              <w:top w:val="single" w:sz="8" w:space="0" w:color="000000"/>
              <w:left w:val="single" w:sz="8" w:space="0" w:color="000000"/>
              <w:bottom w:val="single" w:sz="8" w:space="0" w:color="000000"/>
              <w:right w:val="single" w:sz="8" w:space="0" w:color="000000"/>
            </w:tcBorders>
          </w:tcPr>
          <w:p w:rsidR="00E1015E" w:rsidRPr="00143225" w:rsidRDefault="00E1015E" w:rsidP="00EF5003">
            <w:pPr>
              <w:rPr>
                <w:i/>
              </w:rPr>
            </w:pPr>
            <w:r>
              <w:rPr>
                <w:i/>
              </w:rPr>
              <w:t>Activities</w:t>
            </w:r>
          </w:p>
        </w:tc>
        <w:tc>
          <w:tcPr>
            <w:tcW w:w="2790" w:type="dxa"/>
            <w:tcBorders>
              <w:top w:val="single" w:sz="8" w:space="0" w:color="000000"/>
              <w:left w:val="single" w:sz="8" w:space="0" w:color="000000"/>
              <w:bottom w:val="single" w:sz="8" w:space="0" w:color="000000"/>
              <w:right w:val="single" w:sz="8" w:space="0" w:color="000000"/>
            </w:tcBorders>
          </w:tcPr>
          <w:p w:rsidR="00E1015E" w:rsidRPr="00143225" w:rsidRDefault="00E1015E" w:rsidP="00EF5003">
            <w:pPr>
              <w:rPr>
                <w:i/>
              </w:rPr>
            </w:pPr>
            <w:r>
              <w:rPr>
                <w:i/>
              </w:rPr>
              <w:t>Outputs</w:t>
            </w:r>
          </w:p>
        </w:tc>
        <w:tc>
          <w:tcPr>
            <w:tcW w:w="2970" w:type="dxa"/>
            <w:tcBorders>
              <w:top w:val="single" w:sz="8" w:space="0" w:color="000000"/>
              <w:left w:val="single" w:sz="8" w:space="0" w:color="000000"/>
              <w:bottom w:val="single" w:sz="8" w:space="0" w:color="000000"/>
              <w:right w:val="single" w:sz="8" w:space="0" w:color="000000"/>
            </w:tcBorders>
          </w:tcPr>
          <w:p w:rsidR="00E1015E" w:rsidRPr="00143225" w:rsidRDefault="00E1015E" w:rsidP="00EF5003">
            <w:pPr>
              <w:rPr>
                <w:i/>
              </w:rPr>
            </w:pPr>
            <w:r>
              <w:rPr>
                <w:i/>
              </w:rPr>
              <w:t>Outcomes</w:t>
            </w:r>
          </w:p>
        </w:tc>
      </w:tr>
      <w:tr w:rsidR="003517A7" w:rsidRPr="00AE4596" w:rsidTr="00E7470D">
        <w:trPr>
          <w:trHeight w:val="637"/>
        </w:trPr>
        <w:tc>
          <w:tcPr>
            <w:tcW w:w="2808" w:type="dxa"/>
            <w:tcBorders>
              <w:top w:val="single" w:sz="8" w:space="0" w:color="000000"/>
              <w:left w:val="single" w:sz="8" w:space="0" w:color="000000"/>
              <w:bottom w:val="single" w:sz="8" w:space="0" w:color="000000"/>
              <w:right w:val="single" w:sz="8" w:space="0" w:color="000000"/>
            </w:tcBorders>
          </w:tcPr>
          <w:p w:rsidR="003517A7" w:rsidRPr="00143225" w:rsidRDefault="003517A7" w:rsidP="00EF5003">
            <w:pPr>
              <w:rPr>
                <w:i/>
              </w:rPr>
            </w:pPr>
            <w:r w:rsidRPr="00143225">
              <w:rPr>
                <w:i/>
              </w:rPr>
              <w:t xml:space="preserve">Retrofit 100 school buses </w:t>
            </w:r>
          </w:p>
        </w:tc>
        <w:tc>
          <w:tcPr>
            <w:tcW w:w="2790" w:type="dxa"/>
            <w:tcBorders>
              <w:top w:val="single" w:sz="8" w:space="0" w:color="000000"/>
              <w:left w:val="single" w:sz="8" w:space="0" w:color="000000"/>
              <w:bottom w:val="single" w:sz="8" w:space="0" w:color="000000"/>
              <w:right w:val="single" w:sz="8" w:space="0" w:color="000000"/>
            </w:tcBorders>
          </w:tcPr>
          <w:p w:rsidR="003517A7" w:rsidRPr="00143225" w:rsidRDefault="003517A7" w:rsidP="00EF5003">
            <w:pPr>
              <w:rPr>
                <w:i/>
              </w:rPr>
            </w:pPr>
            <w:r w:rsidRPr="00143225">
              <w:rPr>
                <w:i/>
              </w:rPr>
              <w:t># of technology installed = 100 DPFs</w:t>
            </w:r>
          </w:p>
        </w:tc>
        <w:tc>
          <w:tcPr>
            <w:tcW w:w="2970" w:type="dxa"/>
            <w:tcBorders>
              <w:top w:val="single" w:sz="8" w:space="0" w:color="000000"/>
              <w:left w:val="single" w:sz="8" w:space="0" w:color="000000"/>
              <w:bottom w:val="single" w:sz="8" w:space="0" w:color="000000"/>
              <w:right w:val="single" w:sz="8" w:space="0" w:color="000000"/>
            </w:tcBorders>
          </w:tcPr>
          <w:p w:rsidR="003517A7" w:rsidRPr="00143225" w:rsidRDefault="003517A7" w:rsidP="00F508B4">
            <w:pPr>
              <w:rPr>
                <w:i/>
              </w:rPr>
            </w:pPr>
            <w:r w:rsidRPr="00143225">
              <w:rPr>
                <w:i/>
              </w:rPr>
              <w:t xml:space="preserve">Lifetime Emissions Reductions = </w:t>
            </w:r>
            <w:r w:rsidR="00F508B4">
              <w:rPr>
                <w:i/>
              </w:rPr>
              <w:t>11.9</w:t>
            </w:r>
            <w:r w:rsidRPr="00143225">
              <w:rPr>
                <w:i/>
              </w:rPr>
              <w:t xml:space="preserve"> tons PM</w:t>
            </w:r>
            <w:r w:rsidR="00574D46">
              <w:rPr>
                <w:i/>
              </w:rPr>
              <w:t>]</w:t>
            </w:r>
          </w:p>
        </w:tc>
      </w:tr>
    </w:tbl>
    <w:p w:rsidR="0026774F" w:rsidRDefault="0026774F" w:rsidP="0026774F">
      <w:pPr>
        <w:ind w:left="360"/>
      </w:pPr>
    </w:p>
    <w:p w:rsidR="0026774F" w:rsidRPr="00C467FC" w:rsidRDefault="0026774F" w:rsidP="00C467FC">
      <w:pPr>
        <w:rPr>
          <w:i/>
        </w:rPr>
      </w:pPr>
      <w:r w:rsidRPr="00C467FC">
        <w:rPr>
          <w:i/>
        </w:rPr>
        <w:t>Please Note: Applicants should include a printout of their DEQ results spreadsheet showing</w:t>
      </w:r>
      <w:r w:rsidRPr="0026774F">
        <w:rPr>
          <w:i/>
        </w:rPr>
        <w:t xml:space="preserve"> </w:t>
      </w:r>
      <w:r w:rsidRPr="00C467FC">
        <w:rPr>
          <w:i/>
        </w:rPr>
        <w:t>results and inputs as an attachment to their proposal. If alternative emission reduction calculation methods are used, applicants must thoroughly describe and document their methods in an attachment to the Project Narrative.</w:t>
      </w:r>
    </w:p>
    <w:p w:rsidR="003517A7" w:rsidRDefault="003517A7" w:rsidP="003517A7">
      <w:pPr>
        <w:rPr>
          <w:b/>
        </w:rPr>
      </w:pPr>
    </w:p>
    <w:p w:rsidR="00F05700" w:rsidRPr="00F05700" w:rsidRDefault="00AF0828" w:rsidP="00F05700">
      <w:pPr>
        <w:numPr>
          <w:ilvl w:val="0"/>
          <w:numId w:val="17"/>
        </w:numPr>
        <w:rPr>
          <w:rFonts w:ascii="TimesNewRomanPSMT" w:hAnsi="TimesNewRomanPSMT" w:cs="TimesNewRomanPSMT"/>
          <w:i/>
        </w:rPr>
      </w:pPr>
      <w:r>
        <w:t>PERFORMANCE MEASURES:</w:t>
      </w:r>
      <w:r w:rsidR="0026774F">
        <w:t xml:space="preserve"> </w:t>
      </w:r>
      <w:r w:rsidRPr="00AF0828">
        <w:rPr>
          <w:i/>
        </w:rPr>
        <w:t>[</w:t>
      </w:r>
      <w:r w:rsidR="00F05700" w:rsidRPr="00F05700">
        <w:rPr>
          <w:i/>
        </w:rPr>
        <w:t>In this section of the workplan applicants must describe what performance measurements, timeline of milestones, and/or other means will be used to track, measure and report progress towards achieving the expected outputs and outcomes and how the results of the project will be evaluated, as described in Section I.C.4 of the RFP.</w:t>
      </w:r>
    </w:p>
    <w:p w:rsidR="00F05700" w:rsidRPr="00F05700" w:rsidRDefault="00F05700" w:rsidP="00F05700">
      <w:pPr>
        <w:rPr>
          <w:i/>
          <w:color w:val="000000"/>
        </w:rPr>
      </w:pPr>
    </w:p>
    <w:p w:rsidR="00455F8B" w:rsidRPr="00C467FC" w:rsidRDefault="00455F8B" w:rsidP="00455F8B">
      <w:pPr>
        <w:numPr>
          <w:ilvl w:val="0"/>
          <w:numId w:val="17"/>
        </w:numPr>
        <w:rPr>
          <w:i/>
        </w:rPr>
      </w:pPr>
      <w:r w:rsidRPr="00712707">
        <w:rPr>
          <w:color w:val="000000"/>
        </w:rPr>
        <w:t xml:space="preserve">PERFORMANCE PLAN: </w:t>
      </w:r>
      <w:r>
        <w:rPr>
          <w:color w:val="000000"/>
        </w:rPr>
        <w:t>[</w:t>
      </w:r>
      <w:r w:rsidRPr="00C467FC">
        <w:rPr>
          <w:i/>
          <w:color w:val="000000"/>
        </w:rPr>
        <w:t xml:space="preserve">In this section of the workplan applicants must describe their </w:t>
      </w:r>
      <w:r w:rsidRPr="00C467FC">
        <w:rPr>
          <w:bCs/>
          <w:i/>
        </w:rPr>
        <w:t xml:space="preserve">plan for tracking and measuring progress toward achieving the expected project outputs and outcomes, </w:t>
      </w:r>
      <w:r w:rsidRPr="00C467FC">
        <w:rPr>
          <w:i/>
        </w:rPr>
        <w:t>as described in Section I.C.4 of the RFP.</w:t>
      </w:r>
    </w:p>
    <w:p w:rsidR="00455F8B" w:rsidRPr="00C467FC" w:rsidRDefault="00455F8B" w:rsidP="00455F8B">
      <w:pPr>
        <w:rPr>
          <w:i/>
          <w:color w:val="000000"/>
        </w:rPr>
      </w:pPr>
    </w:p>
    <w:p w:rsidR="00455F8B" w:rsidRPr="00C467FC" w:rsidRDefault="00455F8B" w:rsidP="00455F8B">
      <w:pPr>
        <w:spacing w:after="240"/>
        <w:ind w:left="360"/>
        <w:rPr>
          <w:i/>
          <w:color w:val="000000"/>
        </w:rPr>
      </w:pPr>
      <w:r w:rsidRPr="00C467FC">
        <w:rPr>
          <w:i/>
          <w:color w:val="000000"/>
        </w:rPr>
        <w:t xml:space="preserve">The following are questions to consider when developing output and outcome measures of quantitative and qualitative results: </w:t>
      </w:r>
    </w:p>
    <w:p w:rsidR="00455F8B" w:rsidRPr="00C467FC" w:rsidRDefault="00455F8B" w:rsidP="00C467FC">
      <w:pPr>
        <w:numPr>
          <w:ilvl w:val="0"/>
          <w:numId w:val="18"/>
        </w:numPr>
        <w:spacing w:after="240"/>
        <w:rPr>
          <w:i/>
          <w:color w:val="000000"/>
        </w:rPr>
      </w:pPr>
      <w:r w:rsidRPr="00C467FC">
        <w:rPr>
          <w:i/>
          <w:color w:val="000000"/>
        </w:rPr>
        <w:t xml:space="preserve">What are the measurable short term and longer term results the project will achieve? </w:t>
      </w:r>
    </w:p>
    <w:p w:rsidR="00455F8B" w:rsidRPr="00C467FC" w:rsidRDefault="00455F8B" w:rsidP="00C467FC">
      <w:pPr>
        <w:numPr>
          <w:ilvl w:val="0"/>
          <w:numId w:val="18"/>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i/>
        </w:rPr>
      </w:pPr>
      <w:r w:rsidRPr="00C467FC">
        <w:rPr>
          <w:i/>
          <w:color w:val="000000"/>
        </w:rPr>
        <w:t>How does the plan measure progress in achieving the expected results (including outputs and outcomes) and how will the approach use resources effectively and efficiently?]</w:t>
      </w:r>
    </w:p>
    <w:p w:rsidR="003517A7" w:rsidRDefault="003517A7" w:rsidP="003517A7">
      <w:pPr>
        <w:rPr>
          <w:b/>
        </w:rPr>
      </w:pPr>
    </w:p>
    <w:p w:rsidR="00F05700" w:rsidRDefault="00F05700" w:rsidP="00F05700">
      <w:pPr>
        <w:rPr>
          <w:b/>
          <w:u w:val="single"/>
        </w:rPr>
      </w:pPr>
      <w:r>
        <w:rPr>
          <w:b/>
          <w:u w:val="single"/>
        </w:rPr>
        <w:t>Section 8. Programmatic Capability and Past Performance</w:t>
      </w:r>
    </w:p>
    <w:p w:rsidR="00F05700" w:rsidRDefault="00F05700" w:rsidP="00F05700"/>
    <w:p w:rsidR="00E400DD" w:rsidRPr="00F05700" w:rsidRDefault="00F05700" w:rsidP="00E400DD">
      <w:pPr>
        <w:pStyle w:val="ListParagraph"/>
        <w:numPr>
          <w:ilvl w:val="0"/>
          <w:numId w:val="29"/>
        </w:numPr>
        <w:rPr>
          <w:i/>
        </w:rPr>
      </w:pPr>
      <w:r>
        <w:lastRenderedPageBreak/>
        <w:t>PAST PERFORMANCE:</w:t>
      </w:r>
      <w:r w:rsidR="00E400DD" w:rsidRPr="00E400DD">
        <w:rPr>
          <w:i/>
        </w:rPr>
        <w:t xml:space="preserve"> </w:t>
      </w:r>
      <w:r w:rsidR="00E400DD" w:rsidRPr="00F05700">
        <w:rPr>
          <w:i/>
        </w:rPr>
        <w:t>[This section of the work plan must include a list of federally funded assistance agreements similar in size, scope and relevance to the proposed project that your organization performed within the last three years. Assistance agreements include federal grants and cooperative agreements but not federal contracts. Please reference no more than three assistance agreements. EPA agreements are preferred. For each agreement listed, include:</w:t>
      </w:r>
    </w:p>
    <w:p w:rsidR="00E400DD" w:rsidRPr="00F05700" w:rsidRDefault="00E400DD" w:rsidP="00E400DD">
      <w:pPr>
        <w:pStyle w:val="ListParagraph"/>
        <w:numPr>
          <w:ilvl w:val="1"/>
          <w:numId w:val="19"/>
        </w:numPr>
        <w:rPr>
          <w:i/>
        </w:rPr>
      </w:pPr>
      <w:r>
        <w:rPr>
          <w:i/>
        </w:rPr>
        <w:t xml:space="preserve"> </w:t>
      </w:r>
      <w:r w:rsidRPr="00F05700">
        <w:rPr>
          <w:i/>
        </w:rPr>
        <w:t xml:space="preserve">Project Title </w:t>
      </w:r>
    </w:p>
    <w:p w:rsidR="00E400DD" w:rsidRPr="00F05700" w:rsidRDefault="00E400DD" w:rsidP="00E400DD">
      <w:pPr>
        <w:pStyle w:val="ListParagraph"/>
        <w:numPr>
          <w:ilvl w:val="1"/>
          <w:numId w:val="19"/>
        </w:numPr>
        <w:rPr>
          <w:i/>
        </w:rPr>
      </w:pPr>
      <w:r w:rsidRPr="00F05700">
        <w:rPr>
          <w:i/>
        </w:rPr>
        <w:t xml:space="preserve">Assistance Agreement Number </w:t>
      </w:r>
    </w:p>
    <w:p w:rsidR="00E400DD" w:rsidRPr="00F05700" w:rsidRDefault="00E400DD" w:rsidP="00E400DD">
      <w:pPr>
        <w:pStyle w:val="ListParagraph"/>
        <w:numPr>
          <w:ilvl w:val="1"/>
          <w:numId w:val="19"/>
        </w:numPr>
        <w:rPr>
          <w:i/>
        </w:rPr>
      </w:pPr>
      <w:r w:rsidRPr="00F05700">
        <w:rPr>
          <w:i/>
        </w:rPr>
        <w:t xml:space="preserve">Funding Agency and CFDA Number </w:t>
      </w:r>
    </w:p>
    <w:p w:rsidR="00E400DD" w:rsidRPr="00F05700" w:rsidRDefault="00E400DD" w:rsidP="00E400DD">
      <w:pPr>
        <w:rPr>
          <w:i/>
        </w:rPr>
      </w:pPr>
    </w:p>
    <w:p w:rsidR="00E400DD" w:rsidRPr="00E400DD" w:rsidRDefault="00E400DD" w:rsidP="00E400DD">
      <w:pPr>
        <w:pStyle w:val="ListParagraph"/>
        <w:ind w:left="360"/>
        <w:rPr>
          <w:i/>
        </w:rPr>
      </w:pPr>
      <w:r w:rsidRPr="00F05700">
        <w:rPr>
          <w:i/>
        </w:rPr>
        <w:t>This section of the workplan should include a discussion of whether, and how, the applicant was able to successfully complete and manage the listed agreement</w:t>
      </w:r>
      <w:r w:rsidRPr="00E400DD">
        <w:rPr>
          <w:i/>
        </w:rPr>
        <w:t>s.]</w:t>
      </w:r>
    </w:p>
    <w:p w:rsidR="00E400DD" w:rsidRDefault="00E400DD" w:rsidP="00E400DD">
      <w:pPr>
        <w:pStyle w:val="ListParagraph"/>
        <w:ind w:left="360"/>
      </w:pPr>
    </w:p>
    <w:p w:rsidR="00F05700" w:rsidRDefault="00F05700" w:rsidP="00E400DD">
      <w:pPr>
        <w:pStyle w:val="ListParagraph"/>
        <w:numPr>
          <w:ilvl w:val="0"/>
          <w:numId w:val="29"/>
        </w:numPr>
      </w:pPr>
      <w:r>
        <w:t xml:space="preserve">REPORTING REQUIRMENTS: </w:t>
      </w:r>
      <w:r w:rsidRPr="00E400DD">
        <w:rPr>
          <w:i/>
        </w:rPr>
        <w:t>[This section of the workplan should include a discussion of the applicant’s history of meeting the reporting requirements under the agreements listed above, including submitting acceptable final technical reports and how the applicant documented and/or reported on whether it was making progress towards achieving the expected results (e.g., outputs and outcomes) under those agreements. If the applicant was not making progress, please indicate whether, and how, the applicant documented its reason for the lack of progress.]</w:t>
      </w:r>
      <w:r>
        <w:t xml:space="preserve"> </w:t>
      </w:r>
    </w:p>
    <w:p w:rsidR="00F05700" w:rsidRDefault="00F05700" w:rsidP="00F05700">
      <w:pPr>
        <w:pStyle w:val="ListParagraph"/>
        <w:ind w:left="360"/>
      </w:pPr>
    </w:p>
    <w:p w:rsidR="00F05700" w:rsidRDefault="00F05700" w:rsidP="00E400DD">
      <w:pPr>
        <w:pStyle w:val="ListParagraph"/>
        <w:numPr>
          <w:ilvl w:val="0"/>
          <w:numId w:val="29"/>
        </w:numPr>
      </w:pPr>
      <w:r>
        <w:t xml:space="preserve">ORGANIZATIONAL EXPERIENCE: </w:t>
      </w:r>
      <w:r w:rsidRPr="00F05700">
        <w:rPr>
          <w:i/>
        </w:rPr>
        <w:t xml:space="preserve">[This section of the work plan must include information on your organizational experience for timely and successfully achieving the objectives of the proposed </w:t>
      </w:r>
      <w:r w:rsidRPr="00E400DD">
        <w:rPr>
          <w:i/>
        </w:rPr>
        <w:t>project.]</w:t>
      </w:r>
    </w:p>
    <w:p w:rsidR="00F05700" w:rsidRDefault="00F05700" w:rsidP="00F05700"/>
    <w:p w:rsidR="00F05700" w:rsidRDefault="00F05700" w:rsidP="00E400DD">
      <w:pPr>
        <w:pStyle w:val="ListParagraph"/>
        <w:numPr>
          <w:ilvl w:val="0"/>
          <w:numId w:val="29"/>
        </w:numPr>
      </w:pPr>
      <w:r>
        <w:t xml:space="preserve">STAFF AND RESOURCES: </w:t>
      </w:r>
      <w:r w:rsidRPr="00F05700">
        <w:rPr>
          <w:i/>
        </w:rPr>
        <w:t xml:space="preserve">[This section of the work plan should include information on your staff expertise/qualification, staff knowledge, and resources or the ability to obtain them, to successfully achieve the goals of the proposed project. EPA will not consider the qualifications, experience, and expertise of named </w:t>
      </w:r>
      <w:proofErr w:type="spellStart"/>
      <w:r w:rsidRPr="00F05700">
        <w:rPr>
          <w:i/>
        </w:rPr>
        <w:t>subawardees</w:t>
      </w:r>
      <w:proofErr w:type="spellEnd"/>
      <w:r w:rsidRPr="00F05700">
        <w:rPr>
          <w:i/>
        </w:rPr>
        <w:t>/</w:t>
      </w:r>
      <w:proofErr w:type="spellStart"/>
      <w:r w:rsidRPr="00F05700">
        <w:rPr>
          <w:i/>
        </w:rPr>
        <w:t>subgrantees</w:t>
      </w:r>
      <w:proofErr w:type="spellEnd"/>
      <w:r w:rsidRPr="00F05700">
        <w:rPr>
          <w:i/>
        </w:rPr>
        <w:t xml:space="preserve"> and/or named contractor(s) unless certain conditions/requirements are met. For additional information see Section IV.G of this RF</w:t>
      </w:r>
      <w:r w:rsidRPr="00E400DD">
        <w:rPr>
          <w:i/>
        </w:rPr>
        <w:t>P.]</w:t>
      </w:r>
    </w:p>
    <w:p w:rsidR="00F05700" w:rsidRDefault="00F05700" w:rsidP="00F05700"/>
    <w:p w:rsidR="00F05700" w:rsidRPr="00E400DD" w:rsidRDefault="00F05700" w:rsidP="00F05700">
      <w:pPr>
        <w:rPr>
          <w:i/>
        </w:rPr>
      </w:pPr>
      <w:r w:rsidRPr="00E400DD">
        <w:rPr>
          <w:i/>
        </w:rPr>
        <w:t xml:space="preserve">[Please Note: In evaluating applicants under the factors as described in Section V.A.8 of this RFP, EPA will use the information provided by the applicant and may also consider relevant information from other sources, including information from EPA files and information from current and prior federal agency grantors to verify and/or supplement the information provided by the applicant. </w:t>
      </w:r>
    </w:p>
    <w:p w:rsidR="00F05700" w:rsidRPr="00E400DD" w:rsidRDefault="00F05700" w:rsidP="00F05700">
      <w:pPr>
        <w:ind w:left="360"/>
        <w:rPr>
          <w:i/>
        </w:rPr>
      </w:pPr>
    </w:p>
    <w:p w:rsidR="00F05700" w:rsidRDefault="00F05700" w:rsidP="00F05700">
      <w:r w:rsidRPr="00E400DD">
        <w:rPr>
          <w:i/>
        </w:rPr>
        <w:t xml:space="preserve">If you do not have any relevant or available past performance or reporting information, please indicate this and you will receive a neutral score for these factors under Section V.A.8 of this RFP. </w:t>
      </w:r>
      <w:r w:rsidRPr="00E400DD">
        <w:rPr>
          <w:i/>
          <w:color w:val="000000"/>
        </w:rPr>
        <w:t xml:space="preserve">A neutral score is half of the total points available. </w:t>
      </w:r>
      <w:r w:rsidRPr="00E400DD">
        <w:rPr>
          <w:i/>
        </w:rPr>
        <w:t>If you do not provide any response for this item, you may receive a score of zero (0) for these factors.]</w:t>
      </w:r>
      <w:r>
        <w:t xml:space="preserve"> </w:t>
      </w:r>
    </w:p>
    <w:p w:rsidR="003517A7" w:rsidRDefault="003517A7" w:rsidP="003517A7">
      <w:pPr>
        <w:rPr>
          <w:b/>
        </w:rPr>
      </w:pPr>
    </w:p>
    <w:p w:rsidR="00F05700" w:rsidRDefault="00F05700" w:rsidP="00F05700">
      <w:pPr>
        <w:rPr>
          <w:b/>
          <w:u w:val="single"/>
        </w:rPr>
      </w:pPr>
      <w:r>
        <w:rPr>
          <w:b/>
          <w:u w:val="single"/>
        </w:rPr>
        <w:t>Section 9. Budget Narrative and Detail</w:t>
      </w:r>
    </w:p>
    <w:p w:rsidR="00F05700" w:rsidRDefault="00F05700" w:rsidP="00F05700">
      <w:pPr>
        <w:rPr>
          <w:u w:val="single"/>
        </w:rPr>
      </w:pPr>
    </w:p>
    <w:p w:rsidR="00F05700" w:rsidRPr="00F05700" w:rsidRDefault="00F05700" w:rsidP="00F05700">
      <w:pPr>
        <w:rPr>
          <w:i/>
        </w:rPr>
      </w:pPr>
      <w:r>
        <w:rPr>
          <w:i/>
        </w:rPr>
        <w:lastRenderedPageBreak/>
        <w:t>[</w:t>
      </w:r>
      <w:r w:rsidRPr="00F05700">
        <w:rPr>
          <w:i/>
        </w:rPr>
        <w:t xml:space="preserve">This section of the work plan is a detailed description of the budget found in the SF-424A, and must include a discussion of the applicant’s approach to ensuring proper management of grant funds, a detailed Budget Narrative, as well as the itemized Budget Table below. </w:t>
      </w:r>
      <w:r w:rsidRPr="00F05700">
        <w:rPr>
          <w:i/>
          <w:color w:val="000000"/>
        </w:rPr>
        <w:t>An applicant’s Budget Table and Budget Narrative must account for both federal funds and any non-federal funds (e.g., any required or voluntary cost</w:t>
      </w:r>
      <w:r w:rsidR="00AA0314">
        <w:rPr>
          <w:i/>
          <w:color w:val="000000"/>
        </w:rPr>
        <w:t>-</w:t>
      </w:r>
      <w:r w:rsidRPr="00F05700">
        <w:rPr>
          <w:i/>
          <w:color w:val="000000"/>
        </w:rPr>
        <w:t>share if applicable).</w:t>
      </w:r>
      <w:r>
        <w:rPr>
          <w:i/>
          <w:color w:val="000000"/>
        </w:rPr>
        <w:t>]</w:t>
      </w:r>
      <w:r w:rsidRPr="00F05700">
        <w:rPr>
          <w:i/>
        </w:rPr>
        <w:t xml:space="preserve"> </w:t>
      </w:r>
    </w:p>
    <w:p w:rsidR="00F05700" w:rsidRDefault="00F05700" w:rsidP="00F05700">
      <w:pPr>
        <w:rPr>
          <w:b/>
        </w:rPr>
      </w:pPr>
    </w:p>
    <w:p w:rsidR="00F05700" w:rsidRDefault="00AF0828" w:rsidP="00F05700">
      <w:pPr>
        <w:numPr>
          <w:ilvl w:val="0"/>
          <w:numId w:val="21"/>
        </w:numPr>
        <w:autoSpaceDE w:val="0"/>
        <w:autoSpaceDN w:val="0"/>
        <w:adjustRightInd w:val="0"/>
        <w:rPr>
          <w:b/>
          <w:color w:val="000000"/>
          <w:u w:val="single"/>
        </w:rPr>
      </w:pPr>
      <w:r>
        <w:rPr>
          <w:color w:val="000000"/>
        </w:rPr>
        <w:t>EXPENDI</w:t>
      </w:r>
      <w:r w:rsidR="00F05700">
        <w:rPr>
          <w:color w:val="000000"/>
        </w:rPr>
        <w:t xml:space="preserve">TURE OF AWARDED GRANT FUNDS: </w:t>
      </w:r>
      <w:r w:rsidR="00F05700" w:rsidRPr="00E400DD">
        <w:rPr>
          <w:i/>
          <w:color w:val="000000"/>
        </w:rPr>
        <w:t>[Applicants should provide a detailed discussion of their approach, procedures, and controls for ensuring that awarded grant funds will be expended in a timely and efficient manner.]</w:t>
      </w:r>
    </w:p>
    <w:p w:rsidR="00F05700" w:rsidRDefault="00F05700" w:rsidP="00F05700"/>
    <w:p w:rsidR="00F05700" w:rsidRDefault="00F05700" w:rsidP="00F05700">
      <w:pPr>
        <w:numPr>
          <w:ilvl w:val="1"/>
          <w:numId w:val="22"/>
        </w:numPr>
      </w:pPr>
      <w:r>
        <w:t xml:space="preserve">BUDGET NARRATIVE:  </w:t>
      </w:r>
    </w:p>
    <w:p w:rsidR="00F05700" w:rsidRPr="00E400DD" w:rsidRDefault="00F05700" w:rsidP="00F05700">
      <w:pPr>
        <w:widowControl w:val="0"/>
        <w:numPr>
          <w:ilvl w:val="0"/>
          <w:numId w:val="23"/>
        </w:numPr>
        <w:autoSpaceDE w:val="0"/>
        <w:autoSpaceDN w:val="0"/>
        <w:adjustRightInd w:val="0"/>
        <w:rPr>
          <w:i/>
        </w:rPr>
      </w:pPr>
      <w:r w:rsidRPr="00E400DD">
        <w:rPr>
          <w:i/>
        </w:rPr>
        <w:t>[Description of the budget and estimated funding amounts for each work component/task.</w:t>
      </w:r>
    </w:p>
    <w:p w:rsidR="00F05700" w:rsidRPr="00E400DD" w:rsidRDefault="00F05700" w:rsidP="00F05700">
      <w:pPr>
        <w:pStyle w:val="ListParagraph"/>
        <w:numPr>
          <w:ilvl w:val="0"/>
          <w:numId w:val="23"/>
        </w:numPr>
        <w:rPr>
          <w:i/>
        </w:rPr>
      </w:pPr>
      <w:r w:rsidRPr="00E400DD">
        <w:rPr>
          <w:i/>
        </w:rPr>
        <w:t>For applicants that provide a mandatory and/or voluntary cost</w:t>
      </w:r>
      <w:r w:rsidR="00455F8B">
        <w:rPr>
          <w:i/>
        </w:rPr>
        <w:t>-</w:t>
      </w:r>
      <w:r w:rsidRPr="00E400DD">
        <w:rPr>
          <w:i/>
        </w:rPr>
        <w:t xml:space="preserve">share, the budget narrative must include a detailed description of how the applicant will obtain the cost-share and how the cost-share funding will be used.  </w:t>
      </w:r>
      <w:r w:rsidR="00AA0314">
        <w:rPr>
          <w:i/>
          <w:color w:val="000000"/>
        </w:rPr>
        <w:t>Funds</w:t>
      </w:r>
      <w:r w:rsidRPr="00E400DD">
        <w:rPr>
          <w:i/>
          <w:color w:val="000000"/>
        </w:rPr>
        <w:t xml:space="preserve"> are subject to the regulations governing </w:t>
      </w:r>
      <w:r w:rsidR="00AA0314">
        <w:rPr>
          <w:i/>
          <w:color w:val="000000"/>
        </w:rPr>
        <w:t>cost-share</w:t>
      </w:r>
      <w:r w:rsidR="00AA0314" w:rsidRPr="00E400DD">
        <w:rPr>
          <w:i/>
          <w:color w:val="000000"/>
        </w:rPr>
        <w:t xml:space="preserve"> </w:t>
      </w:r>
      <w:r w:rsidRPr="00E400DD">
        <w:rPr>
          <w:i/>
          <w:color w:val="000000"/>
        </w:rPr>
        <w:t>fund requirements at 2 CFR Part 200.</w:t>
      </w:r>
      <w:r w:rsidRPr="00E400DD">
        <w:rPr>
          <w:i/>
        </w:rPr>
        <w:t xml:space="preserve">  Any form of cost-share included in the Budget Detail must also be included on the SF 424 and SF 424A. Please see Section III.B of this RFP for more detailed information on cost-share.</w:t>
      </w:r>
    </w:p>
    <w:p w:rsidR="00F05700" w:rsidRDefault="00F05700" w:rsidP="00F05700">
      <w:pPr>
        <w:widowControl w:val="0"/>
        <w:numPr>
          <w:ilvl w:val="0"/>
          <w:numId w:val="23"/>
        </w:numPr>
        <w:autoSpaceDE w:val="0"/>
        <w:autoSpaceDN w:val="0"/>
        <w:adjustRightInd w:val="0"/>
        <w:rPr>
          <w:i/>
        </w:rPr>
      </w:pPr>
      <w:r w:rsidRPr="00E400DD">
        <w:rPr>
          <w:i/>
        </w:rPr>
        <w:t xml:space="preserve"> If a proposed cost-share is to be provided by a</w:t>
      </w:r>
      <w:r w:rsidR="00AA0314">
        <w:rPr>
          <w:i/>
        </w:rPr>
        <w:t xml:space="preserve"> named</w:t>
      </w:r>
      <w:r w:rsidRPr="00E400DD">
        <w:rPr>
          <w:i/>
        </w:rPr>
        <w:t xml:space="preserve"> third-party, a letter of commitment is required.</w:t>
      </w:r>
    </w:p>
    <w:p w:rsidR="00455F8B" w:rsidRPr="00C467FC" w:rsidRDefault="00455F8B" w:rsidP="00C467FC">
      <w:pPr>
        <w:pStyle w:val="ListParagraph"/>
        <w:numPr>
          <w:ilvl w:val="0"/>
          <w:numId w:val="23"/>
        </w:numPr>
        <w:tabs>
          <w:tab w:val="left" w:pos="360"/>
        </w:tabs>
        <w:autoSpaceDE w:val="0"/>
        <w:autoSpaceDN w:val="0"/>
        <w:adjustRightInd w:val="0"/>
        <w:rPr>
          <w:i/>
          <w:color w:val="000000"/>
        </w:rPr>
      </w:pPr>
      <w:r w:rsidRPr="00C467FC">
        <w:rPr>
          <w:i/>
        </w:rPr>
        <w:t xml:space="preserve">There are several ways DERA recipients may implement projects and fund project partners depending on the roles and responsibilities of each.  These include direct implementation, </w:t>
      </w:r>
      <w:proofErr w:type="spellStart"/>
      <w:r w:rsidRPr="00C467FC">
        <w:rPr>
          <w:i/>
        </w:rPr>
        <w:t>subawards</w:t>
      </w:r>
      <w:proofErr w:type="spellEnd"/>
      <w:r w:rsidRPr="00C467FC">
        <w:rPr>
          <w:i/>
        </w:rPr>
        <w:t xml:space="preserve">, and participant support costs.  Please refer to </w:t>
      </w:r>
      <w:r w:rsidRPr="00C467FC">
        <w:rPr>
          <w:b/>
          <w:i/>
        </w:rPr>
        <w:t>Appendix E</w:t>
      </w:r>
      <w:r w:rsidRPr="00C467FC">
        <w:rPr>
          <w:i/>
        </w:rPr>
        <w:t xml:space="preserve"> of this RFP for detailed guidance on these funding options and how to correctly categorize these costs in the workplan budget.</w:t>
      </w:r>
      <w:r>
        <w:rPr>
          <w:i/>
        </w:rPr>
        <w:t>]</w:t>
      </w:r>
    </w:p>
    <w:p w:rsidR="00F05700" w:rsidRDefault="00F05700" w:rsidP="00F05700">
      <w:pPr>
        <w:widowControl w:val="0"/>
        <w:autoSpaceDE w:val="0"/>
        <w:autoSpaceDN w:val="0"/>
        <w:adjustRightInd w:val="0"/>
        <w:ind w:left="360"/>
      </w:pPr>
    </w:p>
    <w:p w:rsidR="00F05700" w:rsidRDefault="00F05700" w:rsidP="00F05700">
      <w:pPr>
        <w:numPr>
          <w:ilvl w:val="0"/>
          <w:numId w:val="24"/>
        </w:numPr>
      </w:pPr>
      <w:r>
        <w:t xml:space="preserve">BUDGET TABLE: </w:t>
      </w:r>
    </w:p>
    <w:p w:rsidR="00F05700" w:rsidRPr="00E400DD" w:rsidRDefault="00F05700" w:rsidP="00F05700">
      <w:pPr>
        <w:numPr>
          <w:ilvl w:val="0"/>
          <w:numId w:val="25"/>
        </w:numPr>
        <w:rPr>
          <w:i/>
        </w:rPr>
      </w:pPr>
      <w:r w:rsidRPr="00E400DD">
        <w:rPr>
          <w:i/>
        </w:rPr>
        <w:t xml:space="preserve">[Applicants should use the following instructions, budget object class descriptions, and example table to complete the Budget Table section of the work plan, adding or deleting additional rows as necessary to accurately reflect the proposed project budget. </w:t>
      </w:r>
    </w:p>
    <w:p w:rsidR="00F05700" w:rsidRPr="00E400DD" w:rsidRDefault="00F05700" w:rsidP="00F05700">
      <w:pPr>
        <w:numPr>
          <w:ilvl w:val="0"/>
          <w:numId w:val="25"/>
        </w:numPr>
        <w:rPr>
          <w:i/>
        </w:rPr>
      </w:pPr>
      <w:r w:rsidRPr="00E400DD">
        <w:rPr>
          <w:i/>
        </w:rPr>
        <w:t xml:space="preserve">Applicants must </w:t>
      </w:r>
      <w:r w:rsidRPr="00E400DD">
        <w:rPr>
          <w:b/>
          <w:i/>
          <w:u w:val="single"/>
        </w:rPr>
        <w:t>itemize</w:t>
      </w:r>
      <w:r w:rsidRPr="00E400DD">
        <w:rPr>
          <w:i/>
        </w:rPr>
        <w:t xml:space="preserve"> costs related to personnel, fringe benefits, travel, equipment, supplies, contractual costs, other direct costs</w:t>
      </w:r>
      <w:r w:rsidR="00455F8B">
        <w:rPr>
          <w:i/>
        </w:rPr>
        <w:t xml:space="preserve"> (</w:t>
      </w:r>
      <w:proofErr w:type="spellStart"/>
      <w:r w:rsidR="00455F8B">
        <w:rPr>
          <w:i/>
        </w:rPr>
        <w:t>subawards</w:t>
      </w:r>
      <w:proofErr w:type="spellEnd"/>
      <w:r w:rsidR="00455F8B">
        <w:rPr>
          <w:i/>
        </w:rPr>
        <w:t>, participant support costs)</w:t>
      </w:r>
      <w:r w:rsidRPr="00E400DD">
        <w:rPr>
          <w:i/>
        </w:rPr>
        <w:t>, indirect costs, and total costs.</w:t>
      </w:r>
    </w:p>
    <w:p w:rsidR="00F05700" w:rsidRPr="00E400DD" w:rsidRDefault="00F05700" w:rsidP="00F05700">
      <w:pPr>
        <w:numPr>
          <w:ilvl w:val="0"/>
          <w:numId w:val="25"/>
        </w:numPr>
        <w:rPr>
          <w:i/>
        </w:rPr>
      </w:pPr>
      <w:r w:rsidRPr="00E400DD">
        <w:rPr>
          <w:i/>
        </w:rPr>
        <w:t>For applicants that provide a mandatory and/or voluntary cost share/match, the Budget Table must clearly specify the amount of federal funding and the cost-share amount for each category</w:t>
      </w:r>
      <w:r w:rsidR="00455F8B">
        <w:rPr>
          <w:i/>
        </w:rPr>
        <w:t>.</w:t>
      </w:r>
      <w:r w:rsidRPr="00E400DD">
        <w:rPr>
          <w:i/>
        </w:rPr>
        <w:t>]</w:t>
      </w:r>
    </w:p>
    <w:p w:rsidR="00401A8C" w:rsidRDefault="00401A8C" w:rsidP="003517A7">
      <w:pPr>
        <w:rPr>
          <w:u w:val="single"/>
        </w:rPr>
      </w:pPr>
    </w:p>
    <w:p w:rsidR="00AF0828" w:rsidRDefault="00AF0828" w:rsidP="003517A7">
      <w:pPr>
        <w:rPr>
          <w:u w:val="single"/>
        </w:rPr>
      </w:pPr>
    </w:p>
    <w:p w:rsidR="00455F8B" w:rsidRDefault="00455F8B" w:rsidP="003517A7">
      <w:pPr>
        <w:rPr>
          <w:u w:val="single"/>
        </w:rPr>
      </w:pPr>
    </w:p>
    <w:p w:rsidR="00455F8B" w:rsidRDefault="00455F8B" w:rsidP="003517A7">
      <w:pPr>
        <w:rPr>
          <w:u w:val="single"/>
        </w:rPr>
      </w:pPr>
    </w:p>
    <w:p w:rsidR="00455F8B" w:rsidRDefault="00455F8B" w:rsidP="003517A7">
      <w:pPr>
        <w:rPr>
          <w:u w:val="single"/>
        </w:rPr>
      </w:pPr>
    </w:p>
    <w:p w:rsidR="00455F8B" w:rsidRDefault="00455F8B" w:rsidP="003517A7">
      <w:pPr>
        <w:rPr>
          <w:u w:val="single"/>
        </w:rPr>
      </w:pPr>
    </w:p>
    <w:p w:rsidR="00AF0828" w:rsidRDefault="00AF0828" w:rsidP="003517A7">
      <w:pPr>
        <w:rPr>
          <w:u w:val="single"/>
        </w:rPr>
      </w:pPr>
    </w:p>
    <w:p w:rsidR="00AF0828" w:rsidRPr="00401A8C" w:rsidRDefault="00AF0828" w:rsidP="003517A7">
      <w:pPr>
        <w:rPr>
          <w:u w:val="single"/>
        </w:rPr>
      </w:pPr>
    </w:p>
    <w:p w:rsidR="003517A7" w:rsidRPr="00367CA0" w:rsidRDefault="003517A7" w:rsidP="003517A7">
      <w:pPr>
        <w:rPr>
          <w:b/>
        </w:rPr>
      </w:pPr>
      <w:r w:rsidRPr="00367CA0">
        <w:rPr>
          <w:b/>
        </w:rPr>
        <w:t>Budget Table</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460"/>
        <w:gridCol w:w="1620"/>
        <w:gridCol w:w="1440"/>
      </w:tblGrid>
      <w:tr w:rsidR="003517A7" w:rsidRPr="00367CA0" w:rsidTr="00EF5003">
        <w:trPr>
          <w:tblCellSpacing w:w="15" w:type="dxa"/>
        </w:trPr>
        <w:tc>
          <w:tcPr>
            <w:tcW w:w="5415" w:type="dxa"/>
            <w:tcBorders>
              <w:top w:val="outset" w:sz="6" w:space="0" w:color="auto"/>
              <w:left w:val="outset" w:sz="6" w:space="0" w:color="auto"/>
              <w:bottom w:val="outset" w:sz="6" w:space="0" w:color="auto"/>
              <w:right w:val="outset" w:sz="6" w:space="0" w:color="auto"/>
            </w:tcBorders>
            <w:vAlign w:val="center"/>
          </w:tcPr>
          <w:p w:rsidR="003517A7" w:rsidRPr="00367CA0" w:rsidRDefault="003517A7" w:rsidP="00EF5003"/>
        </w:tc>
        <w:tc>
          <w:tcPr>
            <w:tcW w:w="1590" w:type="dxa"/>
            <w:tcBorders>
              <w:top w:val="outset" w:sz="6" w:space="0" w:color="auto"/>
              <w:left w:val="outset" w:sz="6" w:space="0" w:color="auto"/>
              <w:bottom w:val="outset" w:sz="6" w:space="0" w:color="auto"/>
              <w:right w:val="outset" w:sz="6" w:space="0" w:color="auto"/>
            </w:tcBorders>
            <w:vAlign w:val="center"/>
          </w:tcPr>
          <w:p w:rsidR="003517A7" w:rsidRPr="00367CA0" w:rsidRDefault="003517A7" w:rsidP="00EF5003">
            <w:pPr>
              <w:jc w:val="right"/>
            </w:pPr>
            <w:r w:rsidRPr="00367CA0">
              <w:t xml:space="preserve">EPA Funding </w:t>
            </w:r>
          </w:p>
        </w:tc>
        <w:tc>
          <w:tcPr>
            <w:tcW w:w="1395" w:type="dxa"/>
            <w:tcBorders>
              <w:top w:val="outset" w:sz="6" w:space="0" w:color="auto"/>
              <w:left w:val="outset" w:sz="6" w:space="0" w:color="auto"/>
              <w:bottom w:val="outset" w:sz="6" w:space="0" w:color="auto"/>
              <w:right w:val="outset" w:sz="6" w:space="0" w:color="auto"/>
            </w:tcBorders>
            <w:vAlign w:val="center"/>
          </w:tcPr>
          <w:p w:rsidR="003517A7" w:rsidRPr="00367CA0" w:rsidRDefault="003517A7" w:rsidP="00EF5003">
            <w:pPr>
              <w:jc w:val="right"/>
            </w:pPr>
            <w:r w:rsidRPr="00367CA0">
              <w:t xml:space="preserve">Cost-Share </w:t>
            </w:r>
          </w:p>
        </w:tc>
      </w:tr>
      <w:tr w:rsidR="003517A7" w:rsidRPr="00367CA0" w:rsidTr="003D37B9">
        <w:trPr>
          <w:tblCellSpacing w:w="15" w:type="dxa"/>
        </w:trPr>
        <w:tc>
          <w:tcPr>
            <w:tcW w:w="5415" w:type="dxa"/>
            <w:tcBorders>
              <w:top w:val="single" w:sz="12" w:space="0" w:color="auto"/>
              <w:left w:val="single" w:sz="12" w:space="0" w:color="auto"/>
              <w:bottom w:val="outset" w:sz="6" w:space="0" w:color="auto"/>
              <w:right w:val="outset" w:sz="6" w:space="0" w:color="auto"/>
            </w:tcBorders>
            <w:shd w:val="clear" w:color="auto" w:fill="F2F2F2"/>
            <w:vAlign w:val="center"/>
          </w:tcPr>
          <w:p w:rsidR="003517A7" w:rsidRPr="00367CA0" w:rsidRDefault="003517A7" w:rsidP="00EF5003">
            <w:r w:rsidRPr="00367CA0">
              <w:t>Personal</w:t>
            </w:r>
          </w:p>
        </w:tc>
        <w:tc>
          <w:tcPr>
            <w:tcW w:w="1590" w:type="dxa"/>
            <w:tcBorders>
              <w:top w:val="single" w:sz="12" w:space="0" w:color="auto"/>
              <w:left w:val="outset" w:sz="6" w:space="0" w:color="auto"/>
              <w:bottom w:val="outset" w:sz="6" w:space="0" w:color="auto"/>
              <w:right w:val="outset" w:sz="6" w:space="0" w:color="auto"/>
            </w:tcBorders>
            <w:shd w:val="clear" w:color="auto" w:fill="F2F2F2"/>
            <w:vAlign w:val="center"/>
          </w:tcPr>
          <w:p w:rsidR="003517A7" w:rsidRPr="00367CA0" w:rsidRDefault="003517A7" w:rsidP="00EF5003">
            <w:pPr>
              <w:jc w:val="right"/>
            </w:pPr>
          </w:p>
        </w:tc>
        <w:tc>
          <w:tcPr>
            <w:tcW w:w="1395" w:type="dxa"/>
            <w:tcBorders>
              <w:top w:val="single" w:sz="12" w:space="0" w:color="auto"/>
              <w:left w:val="outset" w:sz="6" w:space="0" w:color="auto"/>
              <w:bottom w:val="outset" w:sz="6" w:space="0" w:color="auto"/>
              <w:right w:val="single" w:sz="12" w:space="0" w:color="auto"/>
            </w:tcBorders>
            <w:shd w:val="clear" w:color="auto" w:fill="F2F2F2"/>
            <w:vAlign w:val="center"/>
          </w:tcPr>
          <w:p w:rsidR="003517A7" w:rsidRPr="00367CA0" w:rsidRDefault="003517A7" w:rsidP="00EF5003">
            <w:pPr>
              <w:jc w:val="right"/>
            </w:pPr>
          </w:p>
        </w:tc>
      </w:tr>
      <w:tr w:rsidR="003517A7" w:rsidRPr="00367CA0" w:rsidTr="003D37B9">
        <w:trPr>
          <w:tblCellSpacing w:w="15" w:type="dxa"/>
        </w:trPr>
        <w:tc>
          <w:tcPr>
            <w:tcW w:w="5415" w:type="dxa"/>
            <w:tcBorders>
              <w:top w:val="outset" w:sz="6" w:space="0" w:color="auto"/>
              <w:left w:val="single" w:sz="12" w:space="0" w:color="auto"/>
              <w:bottom w:val="outset" w:sz="6" w:space="0" w:color="auto"/>
              <w:right w:val="outset" w:sz="6" w:space="0" w:color="auto"/>
            </w:tcBorders>
            <w:vAlign w:val="center"/>
          </w:tcPr>
          <w:p w:rsidR="003517A7" w:rsidRPr="00367CA0" w:rsidRDefault="003517A7" w:rsidP="00EF5003"/>
        </w:tc>
        <w:tc>
          <w:tcPr>
            <w:tcW w:w="1590" w:type="dxa"/>
            <w:tcBorders>
              <w:top w:val="outset" w:sz="6" w:space="0" w:color="auto"/>
              <w:left w:val="outset" w:sz="6" w:space="0" w:color="auto"/>
              <w:bottom w:val="outset" w:sz="6" w:space="0" w:color="auto"/>
              <w:right w:val="outset" w:sz="6" w:space="0" w:color="auto"/>
            </w:tcBorders>
            <w:vAlign w:val="center"/>
          </w:tcPr>
          <w:p w:rsidR="003517A7" w:rsidRPr="00367CA0" w:rsidRDefault="003517A7" w:rsidP="00EF5003">
            <w:pPr>
              <w:jc w:val="right"/>
            </w:pPr>
          </w:p>
        </w:tc>
        <w:tc>
          <w:tcPr>
            <w:tcW w:w="1395" w:type="dxa"/>
            <w:tcBorders>
              <w:top w:val="outset" w:sz="6" w:space="0" w:color="auto"/>
              <w:left w:val="outset" w:sz="6" w:space="0" w:color="auto"/>
              <w:bottom w:val="outset" w:sz="6" w:space="0" w:color="auto"/>
              <w:right w:val="single" w:sz="12" w:space="0" w:color="auto"/>
            </w:tcBorders>
            <w:vAlign w:val="center"/>
          </w:tcPr>
          <w:p w:rsidR="003517A7" w:rsidRPr="00367CA0" w:rsidRDefault="003517A7" w:rsidP="00EF5003">
            <w:pPr>
              <w:jc w:val="right"/>
            </w:pPr>
          </w:p>
        </w:tc>
      </w:tr>
      <w:tr w:rsidR="003517A7" w:rsidRPr="00367CA0" w:rsidTr="003D37B9">
        <w:trPr>
          <w:tblCellSpacing w:w="15" w:type="dxa"/>
        </w:trPr>
        <w:tc>
          <w:tcPr>
            <w:tcW w:w="5415" w:type="dxa"/>
            <w:tcBorders>
              <w:top w:val="outset" w:sz="6" w:space="0" w:color="auto"/>
              <w:left w:val="single" w:sz="12" w:space="0" w:color="auto"/>
              <w:bottom w:val="outset" w:sz="6" w:space="0" w:color="auto"/>
              <w:right w:val="outset" w:sz="6" w:space="0" w:color="auto"/>
            </w:tcBorders>
            <w:vAlign w:val="center"/>
          </w:tcPr>
          <w:p w:rsidR="003517A7" w:rsidRPr="00367CA0" w:rsidRDefault="003517A7" w:rsidP="00EF5003"/>
        </w:tc>
        <w:tc>
          <w:tcPr>
            <w:tcW w:w="1590" w:type="dxa"/>
            <w:tcBorders>
              <w:top w:val="outset" w:sz="6" w:space="0" w:color="auto"/>
              <w:left w:val="outset" w:sz="6" w:space="0" w:color="auto"/>
              <w:bottom w:val="outset" w:sz="6" w:space="0" w:color="auto"/>
              <w:right w:val="outset" w:sz="6" w:space="0" w:color="auto"/>
            </w:tcBorders>
            <w:vAlign w:val="center"/>
          </w:tcPr>
          <w:p w:rsidR="003517A7" w:rsidRPr="00367CA0" w:rsidRDefault="003517A7" w:rsidP="00EF5003">
            <w:pPr>
              <w:jc w:val="right"/>
            </w:pPr>
          </w:p>
        </w:tc>
        <w:tc>
          <w:tcPr>
            <w:tcW w:w="1395" w:type="dxa"/>
            <w:tcBorders>
              <w:top w:val="outset" w:sz="6" w:space="0" w:color="auto"/>
              <w:left w:val="outset" w:sz="6" w:space="0" w:color="auto"/>
              <w:bottom w:val="outset" w:sz="6" w:space="0" w:color="auto"/>
              <w:right w:val="single" w:sz="12" w:space="0" w:color="auto"/>
            </w:tcBorders>
            <w:vAlign w:val="center"/>
          </w:tcPr>
          <w:p w:rsidR="003517A7" w:rsidRPr="00367CA0" w:rsidRDefault="003517A7" w:rsidP="00EF5003">
            <w:pPr>
              <w:jc w:val="right"/>
            </w:pPr>
          </w:p>
        </w:tc>
      </w:tr>
      <w:tr w:rsidR="003517A7" w:rsidRPr="00367CA0" w:rsidTr="003D37B9">
        <w:trPr>
          <w:trHeight w:val="225"/>
          <w:tblCellSpacing w:w="15" w:type="dxa"/>
        </w:trPr>
        <w:tc>
          <w:tcPr>
            <w:tcW w:w="5415" w:type="dxa"/>
            <w:tcBorders>
              <w:top w:val="outset" w:sz="6" w:space="0" w:color="auto"/>
              <w:left w:val="single" w:sz="12" w:space="0" w:color="auto"/>
              <w:bottom w:val="outset" w:sz="6" w:space="0" w:color="auto"/>
              <w:right w:val="outset" w:sz="6" w:space="0" w:color="auto"/>
            </w:tcBorders>
            <w:vAlign w:val="center"/>
          </w:tcPr>
          <w:p w:rsidR="003517A7" w:rsidRPr="00367CA0" w:rsidRDefault="003517A7" w:rsidP="00EF5003"/>
        </w:tc>
        <w:tc>
          <w:tcPr>
            <w:tcW w:w="1590" w:type="dxa"/>
            <w:tcBorders>
              <w:top w:val="outset" w:sz="6" w:space="0" w:color="auto"/>
              <w:left w:val="outset" w:sz="6" w:space="0" w:color="auto"/>
              <w:bottom w:val="outset" w:sz="6" w:space="0" w:color="auto"/>
              <w:right w:val="outset" w:sz="6" w:space="0" w:color="auto"/>
            </w:tcBorders>
            <w:vAlign w:val="center"/>
          </w:tcPr>
          <w:p w:rsidR="003517A7" w:rsidRPr="00367CA0" w:rsidRDefault="003517A7" w:rsidP="00EF5003">
            <w:pPr>
              <w:jc w:val="right"/>
            </w:pPr>
          </w:p>
        </w:tc>
        <w:tc>
          <w:tcPr>
            <w:tcW w:w="1395" w:type="dxa"/>
            <w:tcBorders>
              <w:top w:val="outset" w:sz="6" w:space="0" w:color="auto"/>
              <w:left w:val="outset" w:sz="6" w:space="0" w:color="auto"/>
              <w:bottom w:val="outset" w:sz="6" w:space="0" w:color="auto"/>
              <w:right w:val="single" w:sz="12" w:space="0" w:color="auto"/>
            </w:tcBorders>
            <w:vAlign w:val="center"/>
          </w:tcPr>
          <w:p w:rsidR="003517A7" w:rsidRPr="00367CA0" w:rsidRDefault="003517A7" w:rsidP="00EF5003">
            <w:pPr>
              <w:jc w:val="right"/>
            </w:pPr>
          </w:p>
        </w:tc>
      </w:tr>
      <w:tr w:rsidR="003517A7" w:rsidRPr="00367CA0" w:rsidTr="003D37B9">
        <w:trPr>
          <w:tblCellSpacing w:w="15" w:type="dxa"/>
        </w:trPr>
        <w:tc>
          <w:tcPr>
            <w:tcW w:w="5415" w:type="dxa"/>
            <w:tcBorders>
              <w:top w:val="outset" w:sz="6" w:space="0" w:color="auto"/>
              <w:left w:val="single" w:sz="12" w:space="0" w:color="auto"/>
              <w:bottom w:val="outset" w:sz="6" w:space="0" w:color="auto"/>
              <w:right w:val="outset" w:sz="6" w:space="0" w:color="auto"/>
            </w:tcBorders>
            <w:vAlign w:val="center"/>
          </w:tcPr>
          <w:p w:rsidR="003517A7" w:rsidRPr="00367CA0" w:rsidRDefault="003517A7" w:rsidP="00EF5003"/>
        </w:tc>
        <w:tc>
          <w:tcPr>
            <w:tcW w:w="1590" w:type="dxa"/>
            <w:tcBorders>
              <w:top w:val="outset" w:sz="6" w:space="0" w:color="auto"/>
              <w:left w:val="outset" w:sz="6" w:space="0" w:color="auto"/>
              <w:bottom w:val="outset" w:sz="6" w:space="0" w:color="auto"/>
              <w:right w:val="outset" w:sz="6" w:space="0" w:color="auto"/>
            </w:tcBorders>
            <w:vAlign w:val="center"/>
          </w:tcPr>
          <w:p w:rsidR="003517A7" w:rsidRPr="00367CA0" w:rsidRDefault="003517A7" w:rsidP="00EF5003">
            <w:pPr>
              <w:jc w:val="right"/>
            </w:pPr>
          </w:p>
        </w:tc>
        <w:tc>
          <w:tcPr>
            <w:tcW w:w="1395" w:type="dxa"/>
            <w:tcBorders>
              <w:top w:val="outset" w:sz="6" w:space="0" w:color="auto"/>
              <w:left w:val="outset" w:sz="6" w:space="0" w:color="auto"/>
              <w:bottom w:val="outset" w:sz="6" w:space="0" w:color="auto"/>
              <w:right w:val="single" w:sz="12" w:space="0" w:color="auto"/>
            </w:tcBorders>
            <w:vAlign w:val="center"/>
          </w:tcPr>
          <w:p w:rsidR="003517A7" w:rsidRPr="00367CA0" w:rsidRDefault="003517A7" w:rsidP="00EF5003">
            <w:pPr>
              <w:jc w:val="right"/>
            </w:pPr>
          </w:p>
        </w:tc>
      </w:tr>
      <w:tr w:rsidR="003517A7" w:rsidRPr="00367CA0" w:rsidTr="00401A8C">
        <w:trPr>
          <w:tblCellSpacing w:w="15" w:type="dxa"/>
        </w:trPr>
        <w:tc>
          <w:tcPr>
            <w:tcW w:w="5415" w:type="dxa"/>
            <w:tcBorders>
              <w:top w:val="outset" w:sz="6" w:space="0" w:color="auto"/>
              <w:left w:val="single" w:sz="12" w:space="0" w:color="auto"/>
              <w:bottom w:val="single" w:sz="12" w:space="0" w:color="auto"/>
              <w:right w:val="outset" w:sz="6" w:space="0" w:color="auto"/>
            </w:tcBorders>
            <w:shd w:val="clear" w:color="auto" w:fill="D9D9D9"/>
            <w:vAlign w:val="center"/>
          </w:tcPr>
          <w:p w:rsidR="003517A7" w:rsidRPr="00367CA0" w:rsidRDefault="003517A7" w:rsidP="00EF5003">
            <w:r w:rsidRPr="00367CA0">
              <w:t> TOTAL PERSONAL</w:t>
            </w:r>
          </w:p>
        </w:tc>
        <w:tc>
          <w:tcPr>
            <w:tcW w:w="1590" w:type="dxa"/>
            <w:tcBorders>
              <w:top w:val="outset" w:sz="6" w:space="0" w:color="auto"/>
              <w:left w:val="outset" w:sz="6" w:space="0" w:color="auto"/>
              <w:bottom w:val="single" w:sz="12" w:space="0" w:color="auto"/>
              <w:right w:val="outset" w:sz="6" w:space="0" w:color="auto"/>
            </w:tcBorders>
            <w:shd w:val="clear" w:color="auto" w:fill="D9D9D9"/>
            <w:vAlign w:val="center"/>
          </w:tcPr>
          <w:p w:rsidR="003517A7" w:rsidRPr="00367CA0" w:rsidRDefault="003517A7" w:rsidP="00EF5003">
            <w:pPr>
              <w:jc w:val="right"/>
            </w:pPr>
          </w:p>
        </w:tc>
        <w:tc>
          <w:tcPr>
            <w:tcW w:w="1395" w:type="dxa"/>
            <w:tcBorders>
              <w:top w:val="outset" w:sz="6" w:space="0" w:color="auto"/>
              <w:left w:val="outset" w:sz="6" w:space="0" w:color="auto"/>
              <w:bottom w:val="single" w:sz="12" w:space="0" w:color="auto"/>
              <w:right w:val="single" w:sz="12" w:space="0" w:color="auto"/>
            </w:tcBorders>
            <w:shd w:val="clear" w:color="auto" w:fill="D9D9D9"/>
            <w:vAlign w:val="center"/>
          </w:tcPr>
          <w:p w:rsidR="003517A7" w:rsidRPr="00367CA0" w:rsidRDefault="003517A7" w:rsidP="00EF5003">
            <w:pPr>
              <w:jc w:val="right"/>
            </w:pPr>
          </w:p>
        </w:tc>
      </w:tr>
      <w:tr w:rsidR="003517A7" w:rsidRPr="00367CA0" w:rsidTr="00401A8C">
        <w:trPr>
          <w:tblCellSpacing w:w="15" w:type="dxa"/>
        </w:trPr>
        <w:tc>
          <w:tcPr>
            <w:tcW w:w="5415" w:type="dxa"/>
            <w:tcBorders>
              <w:top w:val="single" w:sz="12" w:space="0" w:color="auto"/>
              <w:left w:val="single" w:sz="12" w:space="0" w:color="auto"/>
              <w:bottom w:val="outset" w:sz="6" w:space="0" w:color="auto"/>
              <w:right w:val="outset" w:sz="6" w:space="0" w:color="auto"/>
            </w:tcBorders>
            <w:shd w:val="clear" w:color="auto" w:fill="F2F2F2"/>
            <w:vAlign w:val="center"/>
          </w:tcPr>
          <w:p w:rsidR="003517A7" w:rsidRPr="00367CA0" w:rsidRDefault="003517A7" w:rsidP="00EF5003">
            <w:r w:rsidRPr="00367CA0">
              <w:t>Fringe Benefits</w:t>
            </w:r>
          </w:p>
        </w:tc>
        <w:tc>
          <w:tcPr>
            <w:tcW w:w="1590" w:type="dxa"/>
            <w:tcBorders>
              <w:top w:val="single" w:sz="12" w:space="0" w:color="auto"/>
              <w:left w:val="outset" w:sz="6" w:space="0" w:color="auto"/>
              <w:bottom w:val="outset" w:sz="6" w:space="0" w:color="auto"/>
              <w:right w:val="outset" w:sz="6" w:space="0" w:color="auto"/>
            </w:tcBorders>
            <w:shd w:val="clear" w:color="auto" w:fill="F2F2F2"/>
            <w:vAlign w:val="center"/>
          </w:tcPr>
          <w:p w:rsidR="003517A7" w:rsidRPr="00367CA0" w:rsidRDefault="003517A7" w:rsidP="00EF5003">
            <w:pPr>
              <w:jc w:val="right"/>
            </w:pPr>
          </w:p>
        </w:tc>
        <w:tc>
          <w:tcPr>
            <w:tcW w:w="1395" w:type="dxa"/>
            <w:tcBorders>
              <w:top w:val="single" w:sz="12" w:space="0" w:color="auto"/>
              <w:left w:val="outset" w:sz="6" w:space="0" w:color="auto"/>
              <w:bottom w:val="outset" w:sz="6" w:space="0" w:color="auto"/>
              <w:right w:val="single" w:sz="12" w:space="0" w:color="auto"/>
            </w:tcBorders>
            <w:shd w:val="clear" w:color="auto" w:fill="F2F2F2"/>
            <w:vAlign w:val="center"/>
          </w:tcPr>
          <w:p w:rsidR="003517A7" w:rsidRPr="00367CA0" w:rsidRDefault="003517A7" w:rsidP="00EF5003">
            <w:pPr>
              <w:jc w:val="right"/>
            </w:pPr>
          </w:p>
        </w:tc>
      </w:tr>
      <w:tr w:rsidR="003517A7" w:rsidRPr="00367CA0" w:rsidTr="003D37B9">
        <w:trPr>
          <w:tblCellSpacing w:w="15" w:type="dxa"/>
        </w:trPr>
        <w:tc>
          <w:tcPr>
            <w:tcW w:w="5415" w:type="dxa"/>
            <w:tcBorders>
              <w:top w:val="outset" w:sz="6" w:space="0" w:color="auto"/>
              <w:left w:val="single" w:sz="12" w:space="0" w:color="auto"/>
              <w:bottom w:val="outset" w:sz="6" w:space="0" w:color="auto"/>
              <w:right w:val="outset" w:sz="6" w:space="0" w:color="auto"/>
            </w:tcBorders>
            <w:vAlign w:val="center"/>
          </w:tcPr>
          <w:p w:rsidR="003517A7" w:rsidRPr="00367CA0" w:rsidRDefault="003517A7" w:rsidP="00EF5003"/>
        </w:tc>
        <w:tc>
          <w:tcPr>
            <w:tcW w:w="1590" w:type="dxa"/>
            <w:tcBorders>
              <w:top w:val="outset" w:sz="6" w:space="0" w:color="auto"/>
              <w:left w:val="outset" w:sz="6" w:space="0" w:color="auto"/>
              <w:bottom w:val="outset" w:sz="6" w:space="0" w:color="auto"/>
              <w:right w:val="outset" w:sz="6" w:space="0" w:color="auto"/>
            </w:tcBorders>
            <w:vAlign w:val="center"/>
          </w:tcPr>
          <w:p w:rsidR="003517A7" w:rsidRPr="00367CA0" w:rsidRDefault="003517A7" w:rsidP="00EF5003">
            <w:pPr>
              <w:jc w:val="right"/>
            </w:pPr>
          </w:p>
        </w:tc>
        <w:tc>
          <w:tcPr>
            <w:tcW w:w="1395" w:type="dxa"/>
            <w:tcBorders>
              <w:top w:val="outset" w:sz="6" w:space="0" w:color="auto"/>
              <w:left w:val="outset" w:sz="6" w:space="0" w:color="auto"/>
              <w:bottom w:val="outset" w:sz="6" w:space="0" w:color="auto"/>
              <w:right w:val="single" w:sz="12" w:space="0" w:color="auto"/>
            </w:tcBorders>
            <w:vAlign w:val="center"/>
          </w:tcPr>
          <w:p w:rsidR="003517A7" w:rsidRPr="00367CA0" w:rsidRDefault="003517A7" w:rsidP="00EF5003">
            <w:pPr>
              <w:jc w:val="right"/>
            </w:pPr>
          </w:p>
        </w:tc>
      </w:tr>
      <w:tr w:rsidR="00553274" w:rsidRPr="00367CA0" w:rsidTr="003D37B9">
        <w:trPr>
          <w:tblCellSpacing w:w="15" w:type="dxa"/>
        </w:trPr>
        <w:tc>
          <w:tcPr>
            <w:tcW w:w="5415" w:type="dxa"/>
            <w:tcBorders>
              <w:top w:val="outset" w:sz="6" w:space="0" w:color="auto"/>
              <w:left w:val="single" w:sz="12" w:space="0" w:color="auto"/>
              <w:bottom w:val="outset" w:sz="6" w:space="0" w:color="auto"/>
              <w:right w:val="outset" w:sz="6" w:space="0" w:color="auto"/>
            </w:tcBorders>
            <w:vAlign w:val="center"/>
          </w:tcPr>
          <w:p w:rsidR="00553274" w:rsidRPr="00367CA0" w:rsidRDefault="00553274" w:rsidP="00EF5003"/>
        </w:tc>
        <w:tc>
          <w:tcPr>
            <w:tcW w:w="1590" w:type="dxa"/>
            <w:tcBorders>
              <w:top w:val="outset" w:sz="6" w:space="0" w:color="auto"/>
              <w:left w:val="outset" w:sz="6" w:space="0" w:color="auto"/>
              <w:bottom w:val="outset" w:sz="6" w:space="0" w:color="auto"/>
              <w:right w:val="outset" w:sz="6" w:space="0" w:color="auto"/>
            </w:tcBorders>
            <w:vAlign w:val="center"/>
          </w:tcPr>
          <w:p w:rsidR="00553274" w:rsidRPr="00367CA0" w:rsidRDefault="00553274" w:rsidP="00EF5003">
            <w:pPr>
              <w:jc w:val="right"/>
            </w:pPr>
          </w:p>
        </w:tc>
        <w:tc>
          <w:tcPr>
            <w:tcW w:w="1395" w:type="dxa"/>
            <w:tcBorders>
              <w:top w:val="outset" w:sz="6" w:space="0" w:color="auto"/>
              <w:left w:val="outset" w:sz="6" w:space="0" w:color="auto"/>
              <w:bottom w:val="outset" w:sz="6" w:space="0" w:color="auto"/>
              <w:right w:val="single" w:sz="12" w:space="0" w:color="auto"/>
            </w:tcBorders>
            <w:vAlign w:val="center"/>
          </w:tcPr>
          <w:p w:rsidR="00553274" w:rsidRPr="00367CA0" w:rsidRDefault="00553274" w:rsidP="00EF5003">
            <w:pPr>
              <w:jc w:val="right"/>
            </w:pPr>
          </w:p>
        </w:tc>
      </w:tr>
      <w:tr w:rsidR="00553274" w:rsidRPr="00367CA0" w:rsidTr="003D37B9">
        <w:trPr>
          <w:tblCellSpacing w:w="15" w:type="dxa"/>
        </w:trPr>
        <w:tc>
          <w:tcPr>
            <w:tcW w:w="5415" w:type="dxa"/>
            <w:tcBorders>
              <w:top w:val="outset" w:sz="6" w:space="0" w:color="auto"/>
              <w:left w:val="single" w:sz="12" w:space="0" w:color="auto"/>
              <w:bottom w:val="outset" w:sz="6" w:space="0" w:color="auto"/>
              <w:right w:val="outset" w:sz="6" w:space="0" w:color="auto"/>
            </w:tcBorders>
            <w:vAlign w:val="center"/>
          </w:tcPr>
          <w:p w:rsidR="00553274" w:rsidRPr="00367CA0" w:rsidRDefault="00553274" w:rsidP="00EF5003"/>
        </w:tc>
        <w:tc>
          <w:tcPr>
            <w:tcW w:w="1590" w:type="dxa"/>
            <w:tcBorders>
              <w:top w:val="outset" w:sz="6" w:space="0" w:color="auto"/>
              <w:left w:val="outset" w:sz="6" w:space="0" w:color="auto"/>
              <w:bottom w:val="outset" w:sz="6" w:space="0" w:color="auto"/>
              <w:right w:val="outset" w:sz="6" w:space="0" w:color="auto"/>
            </w:tcBorders>
            <w:vAlign w:val="center"/>
          </w:tcPr>
          <w:p w:rsidR="00553274" w:rsidRPr="00367CA0" w:rsidRDefault="00553274" w:rsidP="00EF5003">
            <w:pPr>
              <w:jc w:val="right"/>
            </w:pPr>
          </w:p>
        </w:tc>
        <w:tc>
          <w:tcPr>
            <w:tcW w:w="1395" w:type="dxa"/>
            <w:tcBorders>
              <w:top w:val="outset" w:sz="6" w:space="0" w:color="auto"/>
              <w:left w:val="outset" w:sz="6" w:space="0" w:color="auto"/>
              <w:bottom w:val="outset" w:sz="6" w:space="0" w:color="auto"/>
              <w:right w:val="single" w:sz="12" w:space="0" w:color="auto"/>
            </w:tcBorders>
            <w:vAlign w:val="center"/>
          </w:tcPr>
          <w:p w:rsidR="00553274" w:rsidRPr="00367CA0" w:rsidRDefault="00553274" w:rsidP="00EF5003">
            <w:pPr>
              <w:jc w:val="right"/>
            </w:pPr>
          </w:p>
        </w:tc>
      </w:tr>
      <w:tr w:rsidR="003517A7" w:rsidRPr="00367CA0" w:rsidTr="003D37B9">
        <w:trPr>
          <w:tblCellSpacing w:w="15" w:type="dxa"/>
        </w:trPr>
        <w:tc>
          <w:tcPr>
            <w:tcW w:w="5415" w:type="dxa"/>
            <w:tcBorders>
              <w:top w:val="outset" w:sz="6" w:space="0" w:color="auto"/>
              <w:left w:val="single" w:sz="12" w:space="0" w:color="auto"/>
              <w:bottom w:val="outset" w:sz="6" w:space="0" w:color="auto"/>
              <w:right w:val="outset" w:sz="6" w:space="0" w:color="auto"/>
            </w:tcBorders>
            <w:vAlign w:val="center"/>
          </w:tcPr>
          <w:p w:rsidR="003517A7" w:rsidRPr="00367CA0" w:rsidRDefault="003517A7" w:rsidP="00EF5003"/>
        </w:tc>
        <w:tc>
          <w:tcPr>
            <w:tcW w:w="1590" w:type="dxa"/>
            <w:tcBorders>
              <w:top w:val="outset" w:sz="6" w:space="0" w:color="auto"/>
              <w:left w:val="outset" w:sz="6" w:space="0" w:color="auto"/>
              <w:bottom w:val="outset" w:sz="6" w:space="0" w:color="auto"/>
              <w:right w:val="outset" w:sz="6" w:space="0" w:color="auto"/>
            </w:tcBorders>
            <w:vAlign w:val="center"/>
          </w:tcPr>
          <w:p w:rsidR="003517A7" w:rsidRPr="00367CA0" w:rsidRDefault="003517A7" w:rsidP="00EF5003">
            <w:pPr>
              <w:jc w:val="right"/>
            </w:pPr>
          </w:p>
        </w:tc>
        <w:tc>
          <w:tcPr>
            <w:tcW w:w="1395" w:type="dxa"/>
            <w:tcBorders>
              <w:top w:val="outset" w:sz="6" w:space="0" w:color="auto"/>
              <w:left w:val="outset" w:sz="6" w:space="0" w:color="auto"/>
              <w:bottom w:val="outset" w:sz="6" w:space="0" w:color="auto"/>
              <w:right w:val="single" w:sz="12" w:space="0" w:color="auto"/>
            </w:tcBorders>
            <w:vAlign w:val="center"/>
          </w:tcPr>
          <w:p w:rsidR="003517A7" w:rsidRPr="00367CA0" w:rsidRDefault="003517A7" w:rsidP="00EF5003">
            <w:pPr>
              <w:jc w:val="right"/>
            </w:pPr>
          </w:p>
        </w:tc>
      </w:tr>
      <w:tr w:rsidR="003517A7" w:rsidRPr="00367CA0" w:rsidTr="00401A8C">
        <w:trPr>
          <w:tblCellSpacing w:w="15" w:type="dxa"/>
        </w:trPr>
        <w:tc>
          <w:tcPr>
            <w:tcW w:w="5415" w:type="dxa"/>
            <w:tcBorders>
              <w:top w:val="outset" w:sz="6" w:space="0" w:color="auto"/>
              <w:left w:val="single" w:sz="12" w:space="0" w:color="auto"/>
              <w:bottom w:val="single" w:sz="12" w:space="0" w:color="auto"/>
              <w:right w:val="outset" w:sz="6" w:space="0" w:color="auto"/>
            </w:tcBorders>
            <w:shd w:val="clear" w:color="auto" w:fill="D9D9D9"/>
            <w:vAlign w:val="center"/>
          </w:tcPr>
          <w:p w:rsidR="003517A7" w:rsidRPr="00367CA0" w:rsidRDefault="003517A7" w:rsidP="00EF5003">
            <w:r w:rsidRPr="00367CA0">
              <w:t xml:space="preserve">TOTAL FRINGE BENEFITS </w:t>
            </w:r>
          </w:p>
        </w:tc>
        <w:tc>
          <w:tcPr>
            <w:tcW w:w="1590" w:type="dxa"/>
            <w:tcBorders>
              <w:top w:val="outset" w:sz="6" w:space="0" w:color="auto"/>
              <w:left w:val="outset" w:sz="6" w:space="0" w:color="auto"/>
              <w:bottom w:val="single" w:sz="12" w:space="0" w:color="auto"/>
              <w:right w:val="outset" w:sz="6" w:space="0" w:color="auto"/>
            </w:tcBorders>
            <w:shd w:val="clear" w:color="auto" w:fill="D9D9D9"/>
            <w:vAlign w:val="center"/>
          </w:tcPr>
          <w:p w:rsidR="003517A7" w:rsidRPr="00367CA0" w:rsidRDefault="003517A7" w:rsidP="00EF5003">
            <w:pPr>
              <w:jc w:val="right"/>
            </w:pPr>
          </w:p>
        </w:tc>
        <w:tc>
          <w:tcPr>
            <w:tcW w:w="1395" w:type="dxa"/>
            <w:tcBorders>
              <w:top w:val="outset" w:sz="6" w:space="0" w:color="auto"/>
              <w:left w:val="outset" w:sz="6" w:space="0" w:color="auto"/>
              <w:bottom w:val="single" w:sz="12" w:space="0" w:color="auto"/>
              <w:right w:val="single" w:sz="12" w:space="0" w:color="auto"/>
            </w:tcBorders>
            <w:shd w:val="clear" w:color="auto" w:fill="D9D9D9"/>
            <w:vAlign w:val="center"/>
          </w:tcPr>
          <w:p w:rsidR="003517A7" w:rsidRPr="00367CA0" w:rsidRDefault="003517A7" w:rsidP="00EF5003">
            <w:pPr>
              <w:jc w:val="right"/>
            </w:pPr>
          </w:p>
        </w:tc>
      </w:tr>
      <w:tr w:rsidR="003517A7" w:rsidRPr="00367CA0" w:rsidTr="00401A8C">
        <w:trPr>
          <w:tblCellSpacing w:w="15" w:type="dxa"/>
        </w:trPr>
        <w:tc>
          <w:tcPr>
            <w:tcW w:w="5415" w:type="dxa"/>
            <w:tcBorders>
              <w:top w:val="single" w:sz="12" w:space="0" w:color="auto"/>
              <w:left w:val="single" w:sz="12" w:space="0" w:color="auto"/>
              <w:bottom w:val="outset" w:sz="6" w:space="0" w:color="auto"/>
              <w:right w:val="outset" w:sz="6" w:space="0" w:color="auto"/>
            </w:tcBorders>
            <w:shd w:val="clear" w:color="auto" w:fill="F2F2F2"/>
            <w:vAlign w:val="center"/>
          </w:tcPr>
          <w:p w:rsidR="003517A7" w:rsidRPr="00367CA0" w:rsidRDefault="003517A7" w:rsidP="00EF5003">
            <w:r w:rsidRPr="00367CA0">
              <w:t>Travel</w:t>
            </w:r>
          </w:p>
        </w:tc>
        <w:tc>
          <w:tcPr>
            <w:tcW w:w="1590" w:type="dxa"/>
            <w:tcBorders>
              <w:top w:val="single" w:sz="12" w:space="0" w:color="auto"/>
              <w:left w:val="outset" w:sz="6" w:space="0" w:color="auto"/>
              <w:bottom w:val="outset" w:sz="6" w:space="0" w:color="auto"/>
              <w:right w:val="outset" w:sz="6" w:space="0" w:color="auto"/>
            </w:tcBorders>
            <w:shd w:val="clear" w:color="auto" w:fill="F2F2F2"/>
            <w:vAlign w:val="center"/>
          </w:tcPr>
          <w:p w:rsidR="003517A7" w:rsidRPr="00367CA0" w:rsidRDefault="003517A7" w:rsidP="00EF5003">
            <w:pPr>
              <w:jc w:val="right"/>
            </w:pPr>
          </w:p>
        </w:tc>
        <w:tc>
          <w:tcPr>
            <w:tcW w:w="1395" w:type="dxa"/>
            <w:tcBorders>
              <w:top w:val="single" w:sz="12" w:space="0" w:color="auto"/>
              <w:left w:val="outset" w:sz="6" w:space="0" w:color="auto"/>
              <w:bottom w:val="outset" w:sz="6" w:space="0" w:color="auto"/>
              <w:right w:val="single" w:sz="12" w:space="0" w:color="auto"/>
            </w:tcBorders>
            <w:shd w:val="clear" w:color="auto" w:fill="F2F2F2"/>
            <w:vAlign w:val="center"/>
          </w:tcPr>
          <w:p w:rsidR="003517A7" w:rsidRPr="00367CA0" w:rsidRDefault="003517A7" w:rsidP="00EF5003">
            <w:pPr>
              <w:jc w:val="right"/>
            </w:pPr>
          </w:p>
        </w:tc>
      </w:tr>
      <w:tr w:rsidR="003517A7" w:rsidRPr="00367CA0" w:rsidTr="00401A8C">
        <w:trPr>
          <w:tblCellSpacing w:w="15" w:type="dxa"/>
        </w:trPr>
        <w:tc>
          <w:tcPr>
            <w:tcW w:w="5415" w:type="dxa"/>
            <w:tcBorders>
              <w:top w:val="outset" w:sz="6" w:space="0" w:color="auto"/>
              <w:left w:val="single" w:sz="12" w:space="0" w:color="auto"/>
              <w:bottom w:val="outset" w:sz="6" w:space="0" w:color="auto"/>
              <w:right w:val="outset" w:sz="6" w:space="0" w:color="auto"/>
            </w:tcBorders>
            <w:vAlign w:val="center"/>
          </w:tcPr>
          <w:p w:rsidR="003517A7" w:rsidRPr="00367CA0" w:rsidRDefault="003517A7" w:rsidP="00EF5003"/>
        </w:tc>
        <w:tc>
          <w:tcPr>
            <w:tcW w:w="1590" w:type="dxa"/>
            <w:tcBorders>
              <w:top w:val="outset" w:sz="6" w:space="0" w:color="auto"/>
              <w:left w:val="outset" w:sz="6" w:space="0" w:color="auto"/>
              <w:bottom w:val="outset" w:sz="6" w:space="0" w:color="auto"/>
              <w:right w:val="outset" w:sz="6" w:space="0" w:color="auto"/>
            </w:tcBorders>
            <w:vAlign w:val="center"/>
          </w:tcPr>
          <w:p w:rsidR="003517A7" w:rsidRPr="00367CA0" w:rsidRDefault="003517A7" w:rsidP="00EF5003">
            <w:pPr>
              <w:jc w:val="right"/>
            </w:pPr>
          </w:p>
        </w:tc>
        <w:tc>
          <w:tcPr>
            <w:tcW w:w="1395" w:type="dxa"/>
            <w:tcBorders>
              <w:top w:val="outset" w:sz="6" w:space="0" w:color="auto"/>
              <w:left w:val="outset" w:sz="6" w:space="0" w:color="auto"/>
              <w:bottom w:val="outset" w:sz="6" w:space="0" w:color="auto"/>
              <w:right w:val="single" w:sz="12" w:space="0" w:color="auto"/>
            </w:tcBorders>
            <w:vAlign w:val="center"/>
          </w:tcPr>
          <w:p w:rsidR="003517A7" w:rsidRPr="00367CA0" w:rsidRDefault="003517A7" w:rsidP="00EF5003">
            <w:pPr>
              <w:jc w:val="right"/>
            </w:pPr>
          </w:p>
        </w:tc>
      </w:tr>
      <w:tr w:rsidR="003517A7" w:rsidRPr="00367CA0" w:rsidTr="00401A8C">
        <w:trPr>
          <w:tblCellSpacing w:w="15" w:type="dxa"/>
        </w:trPr>
        <w:tc>
          <w:tcPr>
            <w:tcW w:w="5415" w:type="dxa"/>
            <w:tcBorders>
              <w:top w:val="outset" w:sz="6" w:space="0" w:color="auto"/>
              <w:left w:val="single" w:sz="12" w:space="0" w:color="auto"/>
              <w:bottom w:val="outset" w:sz="6" w:space="0" w:color="auto"/>
              <w:right w:val="outset" w:sz="6" w:space="0" w:color="auto"/>
            </w:tcBorders>
            <w:vAlign w:val="center"/>
          </w:tcPr>
          <w:p w:rsidR="003517A7" w:rsidRPr="00367CA0" w:rsidRDefault="003517A7" w:rsidP="00EF5003"/>
        </w:tc>
        <w:tc>
          <w:tcPr>
            <w:tcW w:w="1590" w:type="dxa"/>
            <w:tcBorders>
              <w:top w:val="outset" w:sz="6" w:space="0" w:color="auto"/>
              <w:left w:val="outset" w:sz="6" w:space="0" w:color="auto"/>
              <w:bottom w:val="outset" w:sz="6" w:space="0" w:color="auto"/>
              <w:right w:val="outset" w:sz="6" w:space="0" w:color="auto"/>
            </w:tcBorders>
            <w:vAlign w:val="center"/>
          </w:tcPr>
          <w:p w:rsidR="003517A7" w:rsidRPr="00367CA0" w:rsidRDefault="003517A7" w:rsidP="00EF5003">
            <w:pPr>
              <w:jc w:val="right"/>
            </w:pPr>
          </w:p>
        </w:tc>
        <w:tc>
          <w:tcPr>
            <w:tcW w:w="1395" w:type="dxa"/>
            <w:tcBorders>
              <w:top w:val="outset" w:sz="6" w:space="0" w:color="auto"/>
              <w:left w:val="outset" w:sz="6" w:space="0" w:color="auto"/>
              <w:bottom w:val="outset" w:sz="6" w:space="0" w:color="auto"/>
              <w:right w:val="single" w:sz="12" w:space="0" w:color="auto"/>
            </w:tcBorders>
            <w:vAlign w:val="center"/>
          </w:tcPr>
          <w:p w:rsidR="003517A7" w:rsidRPr="00367CA0" w:rsidRDefault="003517A7" w:rsidP="00EF5003">
            <w:pPr>
              <w:jc w:val="right"/>
            </w:pPr>
          </w:p>
        </w:tc>
      </w:tr>
      <w:tr w:rsidR="00553274" w:rsidRPr="00367CA0" w:rsidTr="00401A8C">
        <w:trPr>
          <w:tblCellSpacing w:w="15" w:type="dxa"/>
        </w:trPr>
        <w:tc>
          <w:tcPr>
            <w:tcW w:w="5415" w:type="dxa"/>
            <w:tcBorders>
              <w:top w:val="outset" w:sz="6" w:space="0" w:color="auto"/>
              <w:left w:val="single" w:sz="12" w:space="0" w:color="auto"/>
              <w:bottom w:val="outset" w:sz="6" w:space="0" w:color="auto"/>
              <w:right w:val="outset" w:sz="6" w:space="0" w:color="auto"/>
            </w:tcBorders>
            <w:vAlign w:val="center"/>
          </w:tcPr>
          <w:p w:rsidR="00553274" w:rsidRPr="00367CA0" w:rsidRDefault="00553274" w:rsidP="00EF5003"/>
        </w:tc>
        <w:tc>
          <w:tcPr>
            <w:tcW w:w="1590" w:type="dxa"/>
            <w:tcBorders>
              <w:top w:val="outset" w:sz="6" w:space="0" w:color="auto"/>
              <w:left w:val="outset" w:sz="6" w:space="0" w:color="auto"/>
              <w:bottom w:val="outset" w:sz="6" w:space="0" w:color="auto"/>
              <w:right w:val="outset" w:sz="6" w:space="0" w:color="auto"/>
            </w:tcBorders>
            <w:vAlign w:val="center"/>
          </w:tcPr>
          <w:p w:rsidR="00553274" w:rsidRPr="00367CA0" w:rsidRDefault="00553274" w:rsidP="00EF5003">
            <w:pPr>
              <w:jc w:val="right"/>
            </w:pPr>
          </w:p>
        </w:tc>
        <w:tc>
          <w:tcPr>
            <w:tcW w:w="1395" w:type="dxa"/>
            <w:tcBorders>
              <w:top w:val="outset" w:sz="6" w:space="0" w:color="auto"/>
              <w:left w:val="outset" w:sz="6" w:space="0" w:color="auto"/>
              <w:bottom w:val="outset" w:sz="6" w:space="0" w:color="auto"/>
              <w:right w:val="single" w:sz="12" w:space="0" w:color="auto"/>
            </w:tcBorders>
            <w:vAlign w:val="center"/>
          </w:tcPr>
          <w:p w:rsidR="00553274" w:rsidRPr="00367CA0" w:rsidRDefault="00553274" w:rsidP="00EF5003">
            <w:pPr>
              <w:jc w:val="right"/>
            </w:pPr>
          </w:p>
        </w:tc>
      </w:tr>
      <w:tr w:rsidR="003517A7" w:rsidRPr="00367CA0" w:rsidTr="00401A8C">
        <w:trPr>
          <w:tblCellSpacing w:w="15" w:type="dxa"/>
        </w:trPr>
        <w:tc>
          <w:tcPr>
            <w:tcW w:w="5415" w:type="dxa"/>
            <w:tcBorders>
              <w:top w:val="outset" w:sz="6" w:space="0" w:color="auto"/>
              <w:left w:val="single" w:sz="12" w:space="0" w:color="auto"/>
              <w:bottom w:val="outset" w:sz="6" w:space="0" w:color="auto"/>
              <w:right w:val="outset" w:sz="6" w:space="0" w:color="auto"/>
            </w:tcBorders>
            <w:vAlign w:val="center"/>
          </w:tcPr>
          <w:p w:rsidR="003517A7" w:rsidRPr="00367CA0" w:rsidRDefault="003517A7" w:rsidP="00EF5003"/>
        </w:tc>
        <w:tc>
          <w:tcPr>
            <w:tcW w:w="1590" w:type="dxa"/>
            <w:tcBorders>
              <w:top w:val="outset" w:sz="6" w:space="0" w:color="auto"/>
              <w:left w:val="outset" w:sz="6" w:space="0" w:color="auto"/>
              <w:bottom w:val="outset" w:sz="6" w:space="0" w:color="auto"/>
              <w:right w:val="outset" w:sz="6" w:space="0" w:color="auto"/>
            </w:tcBorders>
            <w:vAlign w:val="center"/>
          </w:tcPr>
          <w:p w:rsidR="003517A7" w:rsidRPr="00367CA0" w:rsidRDefault="003517A7" w:rsidP="00EF5003">
            <w:pPr>
              <w:jc w:val="right"/>
            </w:pPr>
          </w:p>
        </w:tc>
        <w:tc>
          <w:tcPr>
            <w:tcW w:w="1395" w:type="dxa"/>
            <w:tcBorders>
              <w:top w:val="outset" w:sz="6" w:space="0" w:color="auto"/>
              <w:left w:val="outset" w:sz="6" w:space="0" w:color="auto"/>
              <w:bottom w:val="outset" w:sz="6" w:space="0" w:color="auto"/>
              <w:right w:val="single" w:sz="12" w:space="0" w:color="auto"/>
            </w:tcBorders>
            <w:vAlign w:val="center"/>
          </w:tcPr>
          <w:p w:rsidR="003517A7" w:rsidRPr="00367CA0" w:rsidRDefault="003517A7" w:rsidP="00EF5003">
            <w:pPr>
              <w:jc w:val="right"/>
            </w:pPr>
          </w:p>
        </w:tc>
      </w:tr>
      <w:tr w:rsidR="003517A7" w:rsidRPr="00367CA0" w:rsidTr="00401A8C">
        <w:trPr>
          <w:tblCellSpacing w:w="15" w:type="dxa"/>
        </w:trPr>
        <w:tc>
          <w:tcPr>
            <w:tcW w:w="5415" w:type="dxa"/>
            <w:tcBorders>
              <w:top w:val="outset" w:sz="6" w:space="0" w:color="auto"/>
              <w:left w:val="single" w:sz="12" w:space="0" w:color="auto"/>
              <w:bottom w:val="single" w:sz="12" w:space="0" w:color="auto"/>
              <w:right w:val="outset" w:sz="6" w:space="0" w:color="auto"/>
            </w:tcBorders>
            <w:shd w:val="clear" w:color="auto" w:fill="D9D9D9"/>
            <w:vAlign w:val="center"/>
          </w:tcPr>
          <w:p w:rsidR="003517A7" w:rsidRPr="00367CA0" w:rsidRDefault="003517A7" w:rsidP="00EF5003">
            <w:r w:rsidRPr="00367CA0">
              <w:t>TOTAL TRAVEL</w:t>
            </w:r>
          </w:p>
        </w:tc>
        <w:tc>
          <w:tcPr>
            <w:tcW w:w="1590" w:type="dxa"/>
            <w:tcBorders>
              <w:top w:val="outset" w:sz="6" w:space="0" w:color="auto"/>
              <w:left w:val="outset" w:sz="6" w:space="0" w:color="auto"/>
              <w:bottom w:val="single" w:sz="12" w:space="0" w:color="auto"/>
              <w:right w:val="outset" w:sz="6" w:space="0" w:color="auto"/>
            </w:tcBorders>
            <w:shd w:val="clear" w:color="auto" w:fill="D9D9D9"/>
            <w:vAlign w:val="center"/>
          </w:tcPr>
          <w:p w:rsidR="003517A7" w:rsidRPr="00367CA0" w:rsidRDefault="003517A7" w:rsidP="00EF5003">
            <w:pPr>
              <w:jc w:val="right"/>
            </w:pPr>
          </w:p>
        </w:tc>
        <w:tc>
          <w:tcPr>
            <w:tcW w:w="1395" w:type="dxa"/>
            <w:tcBorders>
              <w:top w:val="outset" w:sz="6" w:space="0" w:color="auto"/>
              <w:left w:val="outset" w:sz="6" w:space="0" w:color="auto"/>
              <w:bottom w:val="single" w:sz="12" w:space="0" w:color="auto"/>
              <w:right w:val="single" w:sz="12" w:space="0" w:color="auto"/>
            </w:tcBorders>
            <w:shd w:val="clear" w:color="auto" w:fill="D9D9D9"/>
            <w:vAlign w:val="center"/>
          </w:tcPr>
          <w:p w:rsidR="003517A7" w:rsidRPr="00367CA0" w:rsidRDefault="003517A7" w:rsidP="00EF5003">
            <w:pPr>
              <w:jc w:val="right"/>
            </w:pPr>
          </w:p>
        </w:tc>
      </w:tr>
      <w:tr w:rsidR="003517A7" w:rsidRPr="00367CA0" w:rsidTr="00401A8C">
        <w:trPr>
          <w:tblCellSpacing w:w="15" w:type="dxa"/>
        </w:trPr>
        <w:tc>
          <w:tcPr>
            <w:tcW w:w="5415" w:type="dxa"/>
            <w:tcBorders>
              <w:top w:val="single" w:sz="12" w:space="0" w:color="auto"/>
              <w:left w:val="single" w:sz="12" w:space="0" w:color="auto"/>
              <w:bottom w:val="outset" w:sz="6" w:space="0" w:color="auto"/>
              <w:right w:val="outset" w:sz="6" w:space="0" w:color="auto"/>
            </w:tcBorders>
            <w:shd w:val="clear" w:color="auto" w:fill="F2F2F2"/>
            <w:vAlign w:val="center"/>
          </w:tcPr>
          <w:p w:rsidR="003517A7" w:rsidRPr="00367CA0" w:rsidRDefault="003517A7" w:rsidP="00EF5003">
            <w:r w:rsidRPr="00367CA0">
              <w:t>Equipment</w:t>
            </w:r>
          </w:p>
        </w:tc>
        <w:tc>
          <w:tcPr>
            <w:tcW w:w="1590" w:type="dxa"/>
            <w:tcBorders>
              <w:top w:val="single" w:sz="12" w:space="0" w:color="auto"/>
              <w:left w:val="outset" w:sz="6" w:space="0" w:color="auto"/>
              <w:bottom w:val="outset" w:sz="6" w:space="0" w:color="auto"/>
              <w:right w:val="outset" w:sz="6" w:space="0" w:color="auto"/>
            </w:tcBorders>
            <w:shd w:val="clear" w:color="auto" w:fill="F2F2F2"/>
            <w:vAlign w:val="center"/>
          </w:tcPr>
          <w:p w:rsidR="003517A7" w:rsidRPr="00367CA0" w:rsidRDefault="003517A7" w:rsidP="00EF5003">
            <w:pPr>
              <w:jc w:val="right"/>
            </w:pPr>
          </w:p>
        </w:tc>
        <w:tc>
          <w:tcPr>
            <w:tcW w:w="1395" w:type="dxa"/>
            <w:tcBorders>
              <w:top w:val="single" w:sz="12" w:space="0" w:color="auto"/>
              <w:left w:val="outset" w:sz="6" w:space="0" w:color="auto"/>
              <w:bottom w:val="outset" w:sz="6" w:space="0" w:color="auto"/>
              <w:right w:val="single" w:sz="12" w:space="0" w:color="auto"/>
            </w:tcBorders>
            <w:shd w:val="clear" w:color="auto" w:fill="F2F2F2"/>
            <w:vAlign w:val="center"/>
          </w:tcPr>
          <w:p w:rsidR="003517A7" w:rsidRPr="00367CA0" w:rsidRDefault="003517A7" w:rsidP="00EF5003">
            <w:pPr>
              <w:jc w:val="right"/>
            </w:pPr>
          </w:p>
        </w:tc>
      </w:tr>
      <w:tr w:rsidR="003517A7" w:rsidRPr="00367CA0" w:rsidTr="00401A8C">
        <w:trPr>
          <w:tblCellSpacing w:w="15" w:type="dxa"/>
        </w:trPr>
        <w:tc>
          <w:tcPr>
            <w:tcW w:w="5415" w:type="dxa"/>
            <w:tcBorders>
              <w:top w:val="outset" w:sz="6" w:space="0" w:color="auto"/>
              <w:left w:val="single" w:sz="12" w:space="0" w:color="auto"/>
              <w:bottom w:val="outset" w:sz="6" w:space="0" w:color="auto"/>
              <w:right w:val="outset" w:sz="6" w:space="0" w:color="auto"/>
            </w:tcBorders>
            <w:shd w:val="clear" w:color="auto" w:fill="auto"/>
            <w:vAlign w:val="center"/>
          </w:tcPr>
          <w:p w:rsidR="003517A7" w:rsidRPr="00367CA0" w:rsidRDefault="003517A7" w:rsidP="00EF5003"/>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tcPr>
          <w:p w:rsidR="003517A7" w:rsidRPr="00367CA0" w:rsidRDefault="003517A7" w:rsidP="00EF5003">
            <w:pPr>
              <w:jc w:val="right"/>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rsidR="003517A7" w:rsidRPr="00367CA0" w:rsidRDefault="003517A7" w:rsidP="00EF5003">
            <w:pPr>
              <w:jc w:val="right"/>
            </w:pPr>
          </w:p>
        </w:tc>
      </w:tr>
      <w:tr w:rsidR="00553274" w:rsidRPr="00367CA0" w:rsidTr="00401A8C">
        <w:trPr>
          <w:tblCellSpacing w:w="15" w:type="dxa"/>
        </w:trPr>
        <w:tc>
          <w:tcPr>
            <w:tcW w:w="5415" w:type="dxa"/>
            <w:tcBorders>
              <w:top w:val="outset" w:sz="6" w:space="0" w:color="auto"/>
              <w:left w:val="single" w:sz="12" w:space="0" w:color="auto"/>
              <w:bottom w:val="outset" w:sz="6" w:space="0" w:color="auto"/>
              <w:right w:val="outset" w:sz="6" w:space="0" w:color="auto"/>
            </w:tcBorders>
            <w:shd w:val="clear" w:color="auto" w:fill="auto"/>
            <w:vAlign w:val="center"/>
          </w:tcPr>
          <w:p w:rsidR="00553274" w:rsidRPr="00367CA0" w:rsidRDefault="00553274" w:rsidP="00EF5003"/>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tcPr>
          <w:p w:rsidR="00553274" w:rsidRPr="00367CA0" w:rsidRDefault="00553274" w:rsidP="00EF5003">
            <w:pPr>
              <w:jc w:val="right"/>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rsidR="00553274" w:rsidRPr="00367CA0" w:rsidRDefault="00553274" w:rsidP="00EF5003">
            <w:pPr>
              <w:jc w:val="right"/>
            </w:pPr>
          </w:p>
        </w:tc>
      </w:tr>
      <w:tr w:rsidR="003517A7" w:rsidRPr="00367CA0" w:rsidTr="00401A8C">
        <w:trPr>
          <w:tblCellSpacing w:w="15" w:type="dxa"/>
        </w:trPr>
        <w:tc>
          <w:tcPr>
            <w:tcW w:w="5415" w:type="dxa"/>
            <w:tcBorders>
              <w:top w:val="outset" w:sz="6" w:space="0" w:color="auto"/>
              <w:left w:val="single" w:sz="12" w:space="0" w:color="auto"/>
              <w:bottom w:val="outset" w:sz="6" w:space="0" w:color="auto"/>
              <w:right w:val="outset" w:sz="6" w:space="0" w:color="auto"/>
            </w:tcBorders>
            <w:shd w:val="clear" w:color="auto" w:fill="auto"/>
            <w:vAlign w:val="center"/>
          </w:tcPr>
          <w:p w:rsidR="003517A7" w:rsidRPr="00367CA0" w:rsidRDefault="003517A7" w:rsidP="00EF5003"/>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tcPr>
          <w:p w:rsidR="003517A7" w:rsidRPr="00367CA0" w:rsidRDefault="003517A7" w:rsidP="00EF5003">
            <w:pPr>
              <w:jc w:val="right"/>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rsidR="003517A7" w:rsidRPr="00367CA0" w:rsidRDefault="003517A7" w:rsidP="00EF5003">
            <w:pPr>
              <w:jc w:val="right"/>
            </w:pPr>
          </w:p>
        </w:tc>
      </w:tr>
      <w:tr w:rsidR="003517A7" w:rsidRPr="00367CA0" w:rsidTr="00401A8C">
        <w:trPr>
          <w:tblCellSpacing w:w="15" w:type="dxa"/>
        </w:trPr>
        <w:tc>
          <w:tcPr>
            <w:tcW w:w="5415" w:type="dxa"/>
            <w:tcBorders>
              <w:top w:val="outset" w:sz="6" w:space="0" w:color="auto"/>
              <w:left w:val="single" w:sz="12" w:space="0" w:color="auto"/>
              <w:bottom w:val="outset" w:sz="6" w:space="0" w:color="auto"/>
              <w:right w:val="outset" w:sz="6" w:space="0" w:color="auto"/>
            </w:tcBorders>
            <w:shd w:val="clear" w:color="auto" w:fill="auto"/>
            <w:vAlign w:val="center"/>
          </w:tcPr>
          <w:p w:rsidR="003517A7" w:rsidRPr="00367CA0" w:rsidRDefault="003517A7" w:rsidP="00EF5003"/>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tcPr>
          <w:p w:rsidR="003517A7" w:rsidRPr="00367CA0" w:rsidRDefault="003517A7" w:rsidP="00EF5003">
            <w:pPr>
              <w:jc w:val="right"/>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rsidR="003517A7" w:rsidRPr="00367CA0" w:rsidRDefault="003517A7" w:rsidP="00EF5003">
            <w:pPr>
              <w:jc w:val="right"/>
            </w:pPr>
          </w:p>
        </w:tc>
      </w:tr>
      <w:tr w:rsidR="003517A7" w:rsidRPr="00367CA0" w:rsidTr="00401A8C">
        <w:trPr>
          <w:tblCellSpacing w:w="15" w:type="dxa"/>
        </w:trPr>
        <w:tc>
          <w:tcPr>
            <w:tcW w:w="5415" w:type="dxa"/>
            <w:tcBorders>
              <w:top w:val="outset" w:sz="6" w:space="0" w:color="auto"/>
              <w:left w:val="single" w:sz="12" w:space="0" w:color="auto"/>
              <w:bottom w:val="single" w:sz="12" w:space="0" w:color="auto"/>
              <w:right w:val="outset" w:sz="6" w:space="0" w:color="auto"/>
            </w:tcBorders>
            <w:shd w:val="clear" w:color="auto" w:fill="D9D9D9"/>
            <w:vAlign w:val="center"/>
          </w:tcPr>
          <w:p w:rsidR="003517A7" w:rsidRPr="00367CA0" w:rsidRDefault="003517A7" w:rsidP="00EF5003">
            <w:r w:rsidRPr="00367CA0">
              <w:t>TOTAL EQUIPMENT</w:t>
            </w:r>
          </w:p>
        </w:tc>
        <w:tc>
          <w:tcPr>
            <w:tcW w:w="1590" w:type="dxa"/>
            <w:tcBorders>
              <w:top w:val="outset" w:sz="6" w:space="0" w:color="auto"/>
              <w:left w:val="outset" w:sz="6" w:space="0" w:color="auto"/>
              <w:bottom w:val="single" w:sz="12" w:space="0" w:color="auto"/>
              <w:right w:val="outset" w:sz="6" w:space="0" w:color="auto"/>
            </w:tcBorders>
            <w:shd w:val="clear" w:color="auto" w:fill="D9D9D9"/>
            <w:vAlign w:val="center"/>
          </w:tcPr>
          <w:p w:rsidR="003517A7" w:rsidRPr="00367CA0" w:rsidRDefault="003517A7" w:rsidP="00EF5003">
            <w:pPr>
              <w:jc w:val="right"/>
            </w:pPr>
          </w:p>
        </w:tc>
        <w:tc>
          <w:tcPr>
            <w:tcW w:w="1395" w:type="dxa"/>
            <w:tcBorders>
              <w:top w:val="outset" w:sz="6" w:space="0" w:color="auto"/>
              <w:left w:val="outset" w:sz="6" w:space="0" w:color="auto"/>
              <w:bottom w:val="single" w:sz="12" w:space="0" w:color="auto"/>
              <w:right w:val="single" w:sz="12" w:space="0" w:color="auto"/>
            </w:tcBorders>
            <w:shd w:val="clear" w:color="auto" w:fill="D9D9D9"/>
            <w:vAlign w:val="center"/>
          </w:tcPr>
          <w:p w:rsidR="003517A7" w:rsidRPr="00367CA0" w:rsidRDefault="003517A7" w:rsidP="00EF5003">
            <w:pPr>
              <w:jc w:val="right"/>
            </w:pPr>
          </w:p>
        </w:tc>
      </w:tr>
      <w:tr w:rsidR="003517A7" w:rsidRPr="00367CA0" w:rsidTr="00401A8C">
        <w:trPr>
          <w:tblCellSpacing w:w="15" w:type="dxa"/>
        </w:trPr>
        <w:tc>
          <w:tcPr>
            <w:tcW w:w="5415" w:type="dxa"/>
            <w:tcBorders>
              <w:top w:val="single" w:sz="12" w:space="0" w:color="auto"/>
              <w:left w:val="single" w:sz="12" w:space="0" w:color="auto"/>
              <w:bottom w:val="outset" w:sz="6" w:space="0" w:color="auto"/>
              <w:right w:val="outset" w:sz="6" w:space="0" w:color="auto"/>
            </w:tcBorders>
            <w:shd w:val="clear" w:color="auto" w:fill="F2F2F2"/>
            <w:vAlign w:val="center"/>
          </w:tcPr>
          <w:p w:rsidR="003517A7" w:rsidRPr="00367CA0" w:rsidRDefault="003517A7" w:rsidP="00EF5003">
            <w:r w:rsidRPr="00367CA0">
              <w:t>Supplies</w:t>
            </w:r>
          </w:p>
        </w:tc>
        <w:tc>
          <w:tcPr>
            <w:tcW w:w="1590" w:type="dxa"/>
            <w:tcBorders>
              <w:top w:val="single" w:sz="12" w:space="0" w:color="auto"/>
              <w:left w:val="outset" w:sz="6" w:space="0" w:color="auto"/>
              <w:bottom w:val="outset" w:sz="6" w:space="0" w:color="auto"/>
              <w:right w:val="outset" w:sz="6" w:space="0" w:color="auto"/>
            </w:tcBorders>
            <w:shd w:val="clear" w:color="auto" w:fill="F2F2F2"/>
            <w:vAlign w:val="center"/>
          </w:tcPr>
          <w:p w:rsidR="003517A7" w:rsidRPr="00367CA0" w:rsidRDefault="003517A7" w:rsidP="00EF5003">
            <w:pPr>
              <w:jc w:val="right"/>
            </w:pPr>
          </w:p>
        </w:tc>
        <w:tc>
          <w:tcPr>
            <w:tcW w:w="1395" w:type="dxa"/>
            <w:tcBorders>
              <w:top w:val="single" w:sz="12" w:space="0" w:color="auto"/>
              <w:left w:val="outset" w:sz="6" w:space="0" w:color="auto"/>
              <w:bottom w:val="outset" w:sz="6" w:space="0" w:color="auto"/>
              <w:right w:val="single" w:sz="12" w:space="0" w:color="auto"/>
            </w:tcBorders>
            <w:shd w:val="clear" w:color="auto" w:fill="F2F2F2"/>
            <w:vAlign w:val="center"/>
          </w:tcPr>
          <w:p w:rsidR="003517A7" w:rsidRPr="00367CA0" w:rsidRDefault="003517A7" w:rsidP="00EF5003">
            <w:pPr>
              <w:jc w:val="right"/>
            </w:pPr>
          </w:p>
        </w:tc>
      </w:tr>
      <w:tr w:rsidR="003517A7" w:rsidRPr="00367CA0" w:rsidTr="00401A8C">
        <w:trPr>
          <w:tblCellSpacing w:w="15" w:type="dxa"/>
        </w:trPr>
        <w:tc>
          <w:tcPr>
            <w:tcW w:w="5415" w:type="dxa"/>
            <w:tcBorders>
              <w:top w:val="outset" w:sz="6" w:space="0" w:color="auto"/>
              <w:left w:val="single" w:sz="12" w:space="0" w:color="auto"/>
              <w:bottom w:val="outset" w:sz="6" w:space="0" w:color="auto"/>
              <w:right w:val="outset" w:sz="6" w:space="0" w:color="auto"/>
            </w:tcBorders>
            <w:shd w:val="clear" w:color="auto" w:fill="auto"/>
            <w:vAlign w:val="center"/>
          </w:tcPr>
          <w:p w:rsidR="003517A7" w:rsidRPr="00367CA0" w:rsidRDefault="003517A7" w:rsidP="00EF5003">
            <w:r w:rsidRPr="00367CA0">
              <w:t xml:space="preserve"> </w:t>
            </w:r>
          </w:p>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tcPr>
          <w:p w:rsidR="003517A7" w:rsidRPr="00367CA0" w:rsidRDefault="003517A7" w:rsidP="00EF5003">
            <w:pPr>
              <w:jc w:val="right"/>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rsidR="003517A7" w:rsidRPr="00367CA0" w:rsidRDefault="003517A7" w:rsidP="00EF5003">
            <w:pPr>
              <w:jc w:val="right"/>
            </w:pPr>
          </w:p>
        </w:tc>
      </w:tr>
      <w:tr w:rsidR="00553274" w:rsidRPr="00367CA0" w:rsidTr="00401A8C">
        <w:trPr>
          <w:tblCellSpacing w:w="15" w:type="dxa"/>
        </w:trPr>
        <w:tc>
          <w:tcPr>
            <w:tcW w:w="5415" w:type="dxa"/>
            <w:tcBorders>
              <w:top w:val="outset" w:sz="6" w:space="0" w:color="auto"/>
              <w:left w:val="single" w:sz="12" w:space="0" w:color="auto"/>
              <w:bottom w:val="outset" w:sz="6" w:space="0" w:color="auto"/>
              <w:right w:val="outset" w:sz="6" w:space="0" w:color="auto"/>
            </w:tcBorders>
            <w:shd w:val="clear" w:color="auto" w:fill="auto"/>
            <w:vAlign w:val="center"/>
          </w:tcPr>
          <w:p w:rsidR="00553274" w:rsidRPr="00367CA0" w:rsidRDefault="00553274" w:rsidP="00EF5003"/>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tcPr>
          <w:p w:rsidR="00553274" w:rsidRPr="00367CA0" w:rsidRDefault="00553274" w:rsidP="00EF5003">
            <w:pPr>
              <w:jc w:val="right"/>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rsidR="00553274" w:rsidRPr="00367CA0" w:rsidRDefault="00553274" w:rsidP="00EF5003">
            <w:pPr>
              <w:jc w:val="right"/>
            </w:pPr>
          </w:p>
        </w:tc>
      </w:tr>
      <w:tr w:rsidR="00553274" w:rsidRPr="00367CA0" w:rsidTr="00401A8C">
        <w:trPr>
          <w:tblCellSpacing w:w="15" w:type="dxa"/>
        </w:trPr>
        <w:tc>
          <w:tcPr>
            <w:tcW w:w="5415" w:type="dxa"/>
            <w:tcBorders>
              <w:top w:val="outset" w:sz="6" w:space="0" w:color="auto"/>
              <w:left w:val="single" w:sz="12" w:space="0" w:color="auto"/>
              <w:bottom w:val="outset" w:sz="6" w:space="0" w:color="auto"/>
              <w:right w:val="outset" w:sz="6" w:space="0" w:color="auto"/>
            </w:tcBorders>
            <w:shd w:val="clear" w:color="auto" w:fill="auto"/>
            <w:vAlign w:val="center"/>
          </w:tcPr>
          <w:p w:rsidR="00553274" w:rsidRPr="00367CA0" w:rsidRDefault="00553274" w:rsidP="00EF5003"/>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tcPr>
          <w:p w:rsidR="00553274" w:rsidRPr="00367CA0" w:rsidRDefault="00553274" w:rsidP="00EF5003">
            <w:pPr>
              <w:jc w:val="right"/>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rsidR="00553274" w:rsidRPr="00367CA0" w:rsidRDefault="00553274" w:rsidP="00EF5003">
            <w:pPr>
              <w:jc w:val="right"/>
            </w:pPr>
          </w:p>
        </w:tc>
      </w:tr>
      <w:tr w:rsidR="00553274" w:rsidRPr="00367CA0" w:rsidTr="00401A8C">
        <w:trPr>
          <w:tblCellSpacing w:w="15" w:type="dxa"/>
        </w:trPr>
        <w:tc>
          <w:tcPr>
            <w:tcW w:w="5415" w:type="dxa"/>
            <w:tcBorders>
              <w:top w:val="outset" w:sz="6" w:space="0" w:color="auto"/>
              <w:left w:val="single" w:sz="12" w:space="0" w:color="auto"/>
              <w:bottom w:val="outset" w:sz="6" w:space="0" w:color="auto"/>
              <w:right w:val="outset" w:sz="6" w:space="0" w:color="auto"/>
            </w:tcBorders>
            <w:shd w:val="clear" w:color="auto" w:fill="auto"/>
            <w:vAlign w:val="center"/>
          </w:tcPr>
          <w:p w:rsidR="00553274" w:rsidRPr="00367CA0" w:rsidRDefault="00553274" w:rsidP="00EF5003"/>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tcPr>
          <w:p w:rsidR="00553274" w:rsidRPr="00367CA0" w:rsidRDefault="00553274" w:rsidP="00EF5003">
            <w:pPr>
              <w:jc w:val="right"/>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rsidR="00553274" w:rsidRPr="00367CA0" w:rsidRDefault="00553274" w:rsidP="00EF5003">
            <w:pPr>
              <w:jc w:val="right"/>
            </w:pPr>
          </w:p>
        </w:tc>
      </w:tr>
      <w:tr w:rsidR="003517A7" w:rsidRPr="00367CA0" w:rsidTr="00401A8C">
        <w:trPr>
          <w:tblCellSpacing w:w="15" w:type="dxa"/>
        </w:trPr>
        <w:tc>
          <w:tcPr>
            <w:tcW w:w="5415" w:type="dxa"/>
            <w:tcBorders>
              <w:top w:val="outset" w:sz="6" w:space="0" w:color="auto"/>
              <w:left w:val="single" w:sz="12" w:space="0" w:color="auto"/>
              <w:bottom w:val="single" w:sz="12" w:space="0" w:color="auto"/>
              <w:right w:val="outset" w:sz="6" w:space="0" w:color="auto"/>
            </w:tcBorders>
            <w:shd w:val="clear" w:color="auto" w:fill="D9D9D9"/>
            <w:vAlign w:val="center"/>
          </w:tcPr>
          <w:p w:rsidR="003517A7" w:rsidRPr="00367CA0" w:rsidRDefault="003517A7" w:rsidP="00EF5003">
            <w:r w:rsidRPr="00367CA0">
              <w:t>TOTAL SUPPLIES</w:t>
            </w:r>
          </w:p>
        </w:tc>
        <w:tc>
          <w:tcPr>
            <w:tcW w:w="1590" w:type="dxa"/>
            <w:tcBorders>
              <w:top w:val="outset" w:sz="6" w:space="0" w:color="auto"/>
              <w:left w:val="outset" w:sz="6" w:space="0" w:color="auto"/>
              <w:bottom w:val="single" w:sz="12" w:space="0" w:color="auto"/>
              <w:right w:val="outset" w:sz="6" w:space="0" w:color="auto"/>
            </w:tcBorders>
            <w:shd w:val="clear" w:color="auto" w:fill="D9D9D9"/>
            <w:vAlign w:val="center"/>
          </w:tcPr>
          <w:p w:rsidR="003517A7" w:rsidRPr="00367CA0" w:rsidRDefault="003517A7" w:rsidP="00EF5003">
            <w:pPr>
              <w:jc w:val="right"/>
            </w:pPr>
          </w:p>
        </w:tc>
        <w:tc>
          <w:tcPr>
            <w:tcW w:w="1395" w:type="dxa"/>
            <w:tcBorders>
              <w:top w:val="outset" w:sz="6" w:space="0" w:color="auto"/>
              <w:left w:val="outset" w:sz="6" w:space="0" w:color="auto"/>
              <w:bottom w:val="single" w:sz="12" w:space="0" w:color="auto"/>
              <w:right w:val="single" w:sz="12" w:space="0" w:color="auto"/>
            </w:tcBorders>
            <w:shd w:val="clear" w:color="auto" w:fill="D9D9D9"/>
            <w:vAlign w:val="center"/>
          </w:tcPr>
          <w:p w:rsidR="003517A7" w:rsidRPr="00367CA0" w:rsidRDefault="003517A7" w:rsidP="00EF5003">
            <w:pPr>
              <w:jc w:val="right"/>
            </w:pPr>
          </w:p>
        </w:tc>
      </w:tr>
      <w:tr w:rsidR="003517A7" w:rsidRPr="00367CA0" w:rsidTr="00401A8C">
        <w:trPr>
          <w:tblCellSpacing w:w="15" w:type="dxa"/>
        </w:trPr>
        <w:tc>
          <w:tcPr>
            <w:tcW w:w="5415" w:type="dxa"/>
            <w:tcBorders>
              <w:top w:val="single" w:sz="12" w:space="0" w:color="auto"/>
              <w:left w:val="single" w:sz="12" w:space="0" w:color="auto"/>
              <w:bottom w:val="outset" w:sz="6" w:space="0" w:color="auto"/>
              <w:right w:val="outset" w:sz="6" w:space="0" w:color="auto"/>
            </w:tcBorders>
            <w:shd w:val="clear" w:color="auto" w:fill="F2F2F2"/>
            <w:vAlign w:val="center"/>
          </w:tcPr>
          <w:p w:rsidR="003517A7" w:rsidRPr="00367CA0" w:rsidRDefault="003517A7" w:rsidP="00EF5003">
            <w:r w:rsidRPr="00367CA0">
              <w:t>Contractual</w:t>
            </w:r>
          </w:p>
        </w:tc>
        <w:tc>
          <w:tcPr>
            <w:tcW w:w="1590" w:type="dxa"/>
            <w:tcBorders>
              <w:top w:val="single" w:sz="12" w:space="0" w:color="auto"/>
              <w:left w:val="outset" w:sz="6" w:space="0" w:color="auto"/>
              <w:bottom w:val="outset" w:sz="6" w:space="0" w:color="auto"/>
              <w:right w:val="outset" w:sz="6" w:space="0" w:color="auto"/>
            </w:tcBorders>
            <w:shd w:val="clear" w:color="auto" w:fill="F2F2F2"/>
            <w:vAlign w:val="center"/>
          </w:tcPr>
          <w:p w:rsidR="003517A7" w:rsidRPr="00367CA0" w:rsidRDefault="003517A7" w:rsidP="00EF5003">
            <w:pPr>
              <w:jc w:val="right"/>
            </w:pPr>
          </w:p>
        </w:tc>
        <w:tc>
          <w:tcPr>
            <w:tcW w:w="1395" w:type="dxa"/>
            <w:tcBorders>
              <w:top w:val="single" w:sz="12" w:space="0" w:color="auto"/>
              <w:left w:val="outset" w:sz="6" w:space="0" w:color="auto"/>
              <w:bottom w:val="outset" w:sz="6" w:space="0" w:color="auto"/>
              <w:right w:val="single" w:sz="12" w:space="0" w:color="auto"/>
            </w:tcBorders>
            <w:shd w:val="clear" w:color="auto" w:fill="F2F2F2"/>
            <w:vAlign w:val="center"/>
          </w:tcPr>
          <w:p w:rsidR="003517A7" w:rsidRPr="00367CA0" w:rsidRDefault="003517A7" w:rsidP="00EF5003">
            <w:pPr>
              <w:jc w:val="right"/>
            </w:pPr>
          </w:p>
        </w:tc>
      </w:tr>
      <w:tr w:rsidR="003517A7" w:rsidRPr="00367CA0" w:rsidTr="00401A8C">
        <w:trPr>
          <w:tblCellSpacing w:w="15" w:type="dxa"/>
        </w:trPr>
        <w:tc>
          <w:tcPr>
            <w:tcW w:w="5415" w:type="dxa"/>
            <w:tcBorders>
              <w:top w:val="outset" w:sz="6" w:space="0" w:color="auto"/>
              <w:left w:val="single" w:sz="12" w:space="0" w:color="auto"/>
              <w:bottom w:val="outset" w:sz="6" w:space="0" w:color="auto"/>
              <w:right w:val="outset" w:sz="6" w:space="0" w:color="auto"/>
            </w:tcBorders>
            <w:shd w:val="clear" w:color="auto" w:fill="auto"/>
            <w:vAlign w:val="center"/>
          </w:tcPr>
          <w:p w:rsidR="003517A7" w:rsidRPr="00367CA0" w:rsidRDefault="003517A7" w:rsidP="00EF5003"/>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tcPr>
          <w:p w:rsidR="003517A7" w:rsidRPr="00367CA0" w:rsidRDefault="003517A7" w:rsidP="00EF5003">
            <w:pPr>
              <w:jc w:val="right"/>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rsidR="003517A7" w:rsidRPr="00367CA0" w:rsidRDefault="003517A7" w:rsidP="00EF5003">
            <w:pPr>
              <w:jc w:val="right"/>
            </w:pPr>
          </w:p>
        </w:tc>
      </w:tr>
      <w:tr w:rsidR="00553274" w:rsidRPr="00367CA0" w:rsidTr="00401A8C">
        <w:trPr>
          <w:tblCellSpacing w:w="15" w:type="dxa"/>
        </w:trPr>
        <w:tc>
          <w:tcPr>
            <w:tcW w:w="5415" w:type="dxa"/>
            <w:tcBorders>
              <w:top w:val="outset" w:sz="6" w:space="0" w:color="auto"/>
              <w:left w:val="single" w:sz="12" w:space="0" w:color="auto"/>
              <w:bottom w:val="outset" w:sz="6" w:space="0" w:color="auto"/>
              <w:right w:val="outset" w:sz="6" w:space="0" w:color="auto"/>
            </w:tcBorders>
            <w:shd w:val="clear" w:color="auto" w:fill="auto"/>
            <w:vAlign w:val="center"/>
          </w:tcPr>
          <w:p w:rsidR="00553274" w:rsidRPr="00367CA0" w:rsidRDefault="00553274" w:rsidP="00EF5003"/>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tcPr>
          <w:p w:rsidR="00553274" w:rsidRPr="00367CA0" w:rsidRDefault="00553274" w:rsidP="00EF5003">
            <w:pPr>
              <w:jc w:val="right"/>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rsidR="00553274" w:rsidRPr="00367CA0" w:rsidRDefault="00553274" w:rsidP="00EF5003">
            <w:pPr>
              <w:jc w:val="right"/>
            </w:pPr>
          </w:p>
        </w:tc>
      </w:tr>
      <w:tr w:rsidR="00553274" w:rsidRPr="00367CA0" w:rsidTr="00401A8C">
        <w:trPr>
          <w:tblCellSpacing w:w="15" w:type="dxa"/>
        </w:trPr>
        <w:tc>
          <w:tcPr>
            <w:tcW w:w="5415" w:type="dxa"/>
            <w:tcBorders>
              <w:top w:val="outset" w:sz="6" w:space="0" w:color="auto"/>
              <w:left w:val="single" w:sz="12" w:space="0" w:color="auto"/>
              <w:bottom w:val="outset" w:sz="6" w:space="0" w:color="auto"/>
              <w:right w:val="outset" w:sz="6" w:space="0" w:color="auto"/>
            </w:tcBorders>
            <w:shd w:val="clear" w:color="auto" w:fill="auto"/>
            <w:vAlign w:val="center"/>
          </w:tcPr>
          <w:p w:rsidR="00553274" w:rsidRPr="00367CA0" w:rsidRDefault="00553274" w:rsidP="00EF5003"/>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tcPr>
          <w:p w:rsidR="00553274" w:rsidRPr="00367CA0" w:rsidRDefault="00553274" w:rsidP="00EF5003">
            <w:pPr>
              <w:jc w:val="right"/>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rsidR="00553274" w:rsidRPr="00367CA0" w:rsidRDefault="00553274" w:rsidP="00EF5003">
            <w:pPr>
              <w:jc w:val="right"/>
            </w:pPr>
          </w:p>
        </w:tc>
      </w:tr>
      <w:tr w:rsidR="00553274" w:rsidRPr="00367CA0" w:rsidTr="00401A8C">
        <w:trPr>
          <w:tblCellSpacing w:w="15" w:type="dxa"/>
        </w:trPr>
        <w:tc>
          <w:tcPr>
            <w:tcW w:w="5415" w:type="dxa"/>
            <w:tcBorders>
              <w:top w:val="outset" w:sz="6" w:space="0" w:color="auto"/>
              <w:left w:val="single" w:sz="12" w:space="0" w:color="auto"/>
              <w:bottom w:val="outset" w:sz="6" w:space="0" w:color="auto"/>
              <w:right w:val="outset" w:sz="6" w:space="0" w:color="auto"/>
            </w:tcBorders>
            <w:shd w:val="clear" w:color="auto" w:fill="auto"/>
            <w:vAlign w:val="center"/>
          </w:tcPr>
          <w:p w:rsidR="00553274" w:rsidRPr="00367CA0" w:rsidRDefault="00553274" w:rsidP="00EF5003"/>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tcPr>
          <w:p w:rsidR="00553274" w:rsidRPr="00367CA0" w:rsidRDefault="00553274" w:rsidP="00EF5003">
            <w:pPr>
              <w:jc w:val="right"/>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rsidR="00553274" w:rsidRPr="00367CA0" w:rsidRDefault="00553274" w:rsidP="00EF5003">
            <w:pPr>
              <w:jc w:val="right"/>
            </w:pPr>
          </w:p>
        </w:tc>
      </w:tr>
      <w:tr w:rsidR="003517A7" w:rsidRPr="00367CA0" w:rsidTr="00401A8C">
        <w:trPr>
          <w:tblCellSpacing w:w="15" w:type="dxa"/>
        </w:trPr>
        <w:tc>
          <w:tcPr>
            <w:tcW w:w="5415" w:type="dxa"/>
            <w:tcBorders>
              <w:top w:val="outset" w:sz="6" w:space="0" w:color="auto"/>
              <w:left w:val="single" w:sz="12" w:space="0" w:color="auto"/>
              <w:bottom w:val="single" w:sz="12" w:space="0" w:color="auto"/>
              <w:right w:val="outset" w:sz="6" w:space="0" w:color="auto"/>
            </w:tcBorders>
            <w:shd w:val="clear" w:color="auto" w:fill="D9D9D9"/>
            <w:vAlign w:val="center"/>
          </w:tcPr>
          <w:p w:rsidR="003517A7" w:rsidRPr="00367CA0" w:rsidRDefault="003517A7" w:rsidP="00EF5003">
            <w:r w:rsidRPr="00367CA0">
              <w:t>TOTAL CONTRACTUAL</w:t>
            </w:r>
          </w:p>
        </w:tc>
        <w:tc>
          <w:tcPr>
            <w:tcW w:w="1590" w:type="dxa"/>
            <w:tcBorders>
              <w:top w:val="outset" w:sz="6" w:space="0" w:color="auto"/>
              <w:left w:val="outset" w:sz="6" w:space="0" w:color="auto"/>
              <w:bottom w:val="single" w:sz="12" w:space="0" w:color="auto"/>
              <w:right w:val="outset" w:sz="6" w:space="0" w:color="auto"/>
            </w:tcBorders>
            <w:shd w:val="clear" w:color="auto" w:fill="D9D9D9"/>
            <w:vAlign w:val="center"/>
          </w:tcPr>
          <w:p w:rsidR="003517A7" w:rsidRPr="00367CA0" w:rsidRDefault="003517A7" w:rsidP="00EF5003">
            <w:pPr>
              <w:jc w:val="right"/>
            </w:pPr>
          </w:p>
        </w:tc>
        <w:tc>
          <w:tcPr>
            <w:tcW w:w="1395" w:type="dxa"/>
            <w:tcBorders>
              <w:top w:val="outset" w:sz="6" w:space="0" w:color="auto"/>
              <w:left w:val="outset" w:sz="6" w:space="0" w:color="auto"/>
              <w:bottom w:val="single" w:sz="12" w:space="0" w:color="auto"/>
              <w:right w:val="single" w:sz="12" w:space="0" w:color="auto"/>
            </w:tcBorders>
            <w:shd w:val="clear" w:color="auto" w:fill="D9D9D9"/>
            <w:vAlign w:val="center"/>
          </w:tcPr>
          <w:p w:rsidR="003517A7" w:rsidRPr="00367CA0" w:rsidRDefault="003517A7" w:rsidP="00EF5003">
            <w:pPr>
              <w:jc w:val="right"/>
            </w:pPr>
          </w:p>
        </w:tc>
      </w:tr>
      <w:tr w:rsidR="003517A7" w:rsidRPr="00367CA0" w:rsidTr="00401A8C">
        <w:trPr>
          <w:tblCellSpacing w:w="15" w:type="dxa"/>
        </w:trPr>
        <w:tc>
          <w:tcPr>
            <w:tcW w:w="5415" w:type="dxa"/>
            <w:tcBorders>
              <w:top w:val="single" w:sz="12" w:space="0" w:color="auto"/>
              <w:left w:val="single" w:sz="12" w:space="0" w:color="auto"/>
              <w:bottom w:val="outset" w:sz="6" w:space="0" w:color="auto"/>
              <w:right w:val="outset" w:sz="6" w:space="0" w:color="auto"/>
            </w:tcBorders>
            <w:shd w:val="clear" w:color="auto" w:fill="F2F2F2"/>
            <w:vAlign w:val="center"/>
          </w:tcPr>
          <w:p w:rsidR="003517A7" w:rsidRPr="00367CA0" w:rsidRDefault="003517A7" w:rsidP="00EF5003">
            <w:r w:rsidRPr="00367CA0">
              <w:t>Other</w:t>
            </w:r>
          </w:p>
        </w:tc>
        <w:tc>
          <w:tcPr>
            <w:tcW w:w="1590" w:type="dxa"/>
            <w:tcBorders>
              <w:top w:val="single" w:sz="12" w:space="0" w:color="auto"/>
              <w:left w:val="outset" w:sz="6" w:space="0" w:color="auto"/>
              <w:bottom w:val="outset" w:sz="6" w:space="0" w:color="auto"/>
              <w:right w:val="outset" w:sz="6" w:space="0" w:color="auto"/>
            </w:tcBorders>
            <w:shd w:val="clear" w:color="auto" w:fill="F2F2F2"/>
            <w:vAlign w:val="center"/>
          </w:tcPr>
          <w:p w:rsidR="003517A7" w:rsidRPr="00367CA0" w:rsidRDefault="003517A7" w:rsidP="00EF5003">
            <w:pPr>
              <w:jc w:val="right"/>
            </w:pPr>
          </w:p>
        </w:tc>
        <w:tc>
          <w:tcPr>
            <w:tcW w:w="1395" w:type="dxa"/>
            <w:tcBorders>
              <w:top w:val="single" w:sz="12" w:space="0" w:color="auto"/>
              <w:left w:val="outset" w:sz="6" w:space="0" w:color="auto"/>
              <w:bottom w:val="outset" w:sz="6" w:space="0" w:color="auto"/>
              <w:right w:val="single" w:sz="12" w:space="0" w:color="auto"/>
            </w:tcBorders>
            <w:shd w:val="clear" w:color="auto" w:fill="F2F2F2"/>
            <w:vAlign w:val="center"/>
          </w:tcPr>
          <w:p w:rsidR="003517A7" w:rsidRPr="00367CA0" w:rsidRDefault="003517A7" w:rsidP="00EF5003">
            <w:pPr>
              <w:jc w:val="right"/>
            </w:pPr>
          </w:p>
        </w:tc>
      </w:tr>
      <w:tr w:rsidR="003517A7" w:rsidRPr="00367CA0" w:rsidTr="00401A8C">
        <w:trPr>
          <w:tblCellSpacing w:w="15" w:type="dxa"/>
        </w:trPr>
        <w:tc>
          <w:tcPr>
            <w:tcW w:w="5415" w:type="dxa"/>
            <w:tcBorders>
              <w:top w:val="outset" w:sz="6" w:space="0" w:color="auto"/>
              <w:left w:val="single" w:sz="12" w:space="0" w:color="auto"/>
              <w:bottom w:val="outset" w:sz="6" w:space="0" w:color="auto"/>
              <w:right w:val="outset" w:sz="6" w:space="0" w:color="auto"/>
            </w:tcBorders>
            <w:shd w:val="clear" w:color="auto" w:fill="auto"/>
            <w:vAlign w:val="center"/>
          </w:tcPr>
          <w:p w:rsidR="003517A7" w:rsidRPr="00367CA0" w:rsidRDefault="003517A7" w:rsidP="00EF5003"/>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tcPr>
          <w:p w:rsidR="003517A7" w:rsidRPr="00367CA0" w:rsidRDefault="003517A7" w:rsidP="00EF5003">
            <w:pPr>
              <w:jc w:val="right"/>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rsidR="003517A7" w:rsidRPr="00367CA0" w:rsidRDefault="003517A7" w:rsidP="00EF5003">
            <w:pPr>
              <w:jc w:val="right"/>
            </w:pPr>
          </w:p>
        </w:tc>
      </w:tr>
      <w:tr w:rsidR="00367CA0" w:rsidRPr="00367CA0" w:rsidTr="00401A8C">
        <w:trPr>
          <w:tblCellSpacing w:w="15" w:type="dxa"/>
        </w:trPr>
        <w:tc>
          <w:tcPr>
            <w:tcW w:w="5415" w:type="dxa"/>
            <w:tcBorders>
              <w:top w:val="outset" w:sz="6" w:space="0" w:color="auto"/>
              <w:left w:val="single" w:sz="12" w:space="0" w:color="auto"/>
              <w:bottom w:val="outset" w:sz="6" w:space="0" w:color="auto"/>
              <w:right w:val="outset" w:sz="6" w:space="0" w:color="auto"/>
            </w:tcBorders>
            <w:shd w:val="clear" w:color="auto" w:fill="auto"/>
            <w:vAlign w:val="center"/>
          </w:tcPr>
          <w:p w:rsidR="00367CA0" w:rsidRPr="00367CA0" w:rsidRDefault="00367CA0" w:rsidP="00EF5003"/>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tcPr>
          <w:p w:rsidR="00367CA0" w:rsidRPr="00367CA0" w:rsidRDefault="00367CA0" w:rsidP="00EF5003">
            <w:pPr>
              <w:jc w:val="right"/>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rsidR="00367CA0" w:rsidRPr="00367CA0" w:rsidRDefault="00367CA0" w:rsidP="00EF5003">
            <w:pPr>
              <w:jc w:val="right"/>
            </w:pPr>
          </w:p>
        </w:tc>
      </w:tr>
      <w:tr w:rsidR="00367CA0" w:rsidRPr="00367CA0" w:rsidTr="00401A8C">
        <w:trPr>
          <w:tblCellSpacing w:w="15" w:type="dxa"/>
        </w:trPr>
        <w:tc>
          <w:tcPr>
            <w:tcW w:w="5415" w:type="dxa"/>
            <w:tcBorders>
              <w:top w:val="outset" w:sz="6" w:space="0" w:color="auto"/>
              <w:left w:val="single" w:sz="12" w:space="0" w:color="auto"/>
              <w:bottom w:val="outset" w:sz="6" w:space="0" w:color="auto"/>
              <w:right w:val="outset" w:sz="6" w:space="0" w:color="auto"/>
            </w:tcBorders>
            <w:shd w:val="clear" w:color="auto" w:fill="auto"/>
            <w:vAlign w:val="center"/>
          </w:tcPr>
          <w:p w:rsidR="00367CA0" w:rsidRPr="00367CA0" w:rsidRDefault="00367CA0" w:rsidP="00EF5003"/>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tcPr>
          <w:p w:rsidR="00367CA0" w:rsidRPr="00367CA0" w:rsidRDefault="00367CA0" w:rsidP="00EF5003">
            <w:pPr>
              <w:jc w:val="right"/>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rsidR="00367CA0" w:rsidRPr="00367CA0" w:rsidRDefault="00367CA0" w:rsidP="00EF5003">
            <w:pPr>
              <w:jc w:val="right"/>
            </w:pPr>
          </w:p>
        </w:tc>
      </w:tr>
      <w:tr w:rsidR="00367CA0" w:rsidRPr="00367CA0" w:rsidTr="00401A8C">
        <w:trPr>
          <w:tblCellSpacing w:w="15" w:type="dxa"/>
        </w:trPr>
        <w:tc>
          <w:tcPr>
            <w:tcW w:w="5415" w:type="dxa"/>
            <w:tcBorders>
              <w:top w:val="outset" w:sz="6" w:space="0" w:color="auto"/>
              <w:left w:val="single" w:sz="12" w:space="0" w:color="auto"/>
              <w:bottom w:val="outset" w:sz="6" w:space="0" w:color="auto"/>
              <w:right w:val="outset" w:sz="6" w:space="0" w:color="auto"/>
            </w:tcBorders>
            <w:shd w:val="clear" w:color="auto" w:fill="auto"/>
            <w:vAlign w:val="center"/>
          </w:tcPr>
          <w:p w:rsidR="00367CA0" w:rsidRPr="00367CA0" w:rsidRDefault="00367CA0" w:rsidP="00EF5003"/>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tcPr>
          <w:p w:rsidR="00367CA0" w:rsidRPr="00367CA0" w:rsidRDefault="00367CA0" w:rsidP="00EF5003">
            <w:pPr>
              <w:jc w:val="right"/>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rsidR="00367CA0" w:rsidRPr="00367CA0" w:rsidRDefault="00367CA0" w:rsidP="00EF5003">
            <w:pPr>
              <w:jc w:val="right"/>
            </w:pPr>
          </w:p>
        </w:tc>
      </w:tr>
      <w:tr w:rsidR="003517A7" w:rsidRPr="00367CA0" w:rsidTr="00401A8C">
        <w:trPr>
          <w:tblCellSpacing w:w="15" w:type="dxa"/>
        </w:trPr>
        <w:tc>
          <w:tcPr>
            <w:tcW w:w="5415" w:type="dxa"/>
            <w:tcBorders>
              <w:top w:val="outset" w:sz="6" w:space="0" w:color="auto"/>
              <w:left w:val="single" w:sz="12" w:space="0" w:color="auto"/>
              <w:bottom w:val="single" w:sz="12" w:space="0" w:color="auto"/>
              <w:right w:val="outset" w:sz="6" w:space="0" w:color="auto"/>
            </w:tcBorders>
            <w:shd w:val="clear" w:color="auto" w:fill="D9D9D9"/>
            <w:vAlign w:val="center"/>
          </w:tcPr>
          <w:p w:rsidR="003517A7" w:rsidRPr="00367CA0" w:rsidRDefault="003517A7" w:rsidP="00EF5003">
            <w:r w:rsidRPr="00367CA0">
              <w:t>TOTAL OTHER</w:t>
            </w:r>
          </w:p>
        </w:tc>
        <w:tc>
          <w:tcPr>
            <w:tcW w:w="1590" w:type="dxa"/>
            <w:tcBorders>
              <w:top w:val="outset" w:sz="6" w:space="0" w:color="auto"/>
              <w:left w:val="outset" w:sz="6" w:space="0" w:color="auto"/>
              <w:bottom w:val="single" w:sz="12" w:space="0" w:color="auto"/>
              <w:right w:val="outset" w:sz="6" w:space="0" w:color="auto"/>
            </w:tcBorders>
            <w:shd w:val="clear" w:color="auto" w:fill="D9D9D9"/>
            <w:vAlign w:val="center"/>
          </w:tcPr>
          <w:p w:rsidR="003517A7" w:rsidRPr="00367CA0" w:rsidRDefault="003517A7" w:rsidP="00EF5003">
            <w:pPr>
              <w:jc w:val="right"/>
            </w:pPr>
          </w:p>
        </w:tc>
        <w:tc>
          <w:tcPr>
            <w:tcW w:w="1395" w:type="dxa"/>
            <w:tcBorders>
              <w:top w:val="outset" w:sz="6" w:space="0" w:color="auto"/>
              <w:left w:val="outset" w:sz="6" w:space="0" w:color="auto"/>
              <w:bottom w:val="single" w:sz="12" w:space="0" w:color="auto"/>
              <w:right w:val="single" w:sz="12" w:space="0" w:color="auto"/>
            </w:tcBorders>
            <w:shd w:val="clear" w:color="auto" w:fill="D9D9D9"/>
            <w:vAlign w:val="center"/>
          </w:tcPr>
          <w:p w:rsidR="003517A7" w:rsidRPr="00367CA0" w:rsidRDefault="003517A7" w:rsidP="00EF5003">
            <w:pPr>
              <w:jc w:val="right"/>
            </w:pPr>
          </w:p>
        </w:tc>
      </w:tr>
      <w:tr w:rsidR="003517A7" w:rsidRPr="00367CA0" w:rsidTr="00401A8C">
        <w:trPr>
          <w:tblCellSpacing w:w="15" w:type="dxa"/>
        </w:trPr>
        <w:tc>
          <w:tcPr>
            <w:tcW w:w="5415" w:type="dxa"/>
            <w:tcBorders>
              <w:top w:val="single" w:sz="12" w:space="0" w:color="auto"/>
              <w:left w:val="single" w:sz="12" w:space="0" w:color="auto"/>
              <w:bottom w:val="outset" w:sz="6" w:space="0" w:color="auto"/>
              <w:right w:val="outset" w:sz="6" w:space="0" w:color="auto"/>
            </w:tcBorders>
            <w:shd w:val="clear" w:color="auto" w:fill="F2F2F2"/>
            <w:vAlign w:val="center"/>
          </w:tcPr>
          <w:p w:rsidR="003517A7" w:rsidRPr="00367CA0" w:rsidRDefault="003517A7" w:rsidP="00EF5003">
            <w:r w:rsidRPr="00367CA0">
              <w:t>Indirect Charges</w:t>
            </w:r>
          </w:p>
        </w:tc>
        <w:tc>
          <w:tcPr>
            <w:tcW w:w="1590" w:type="dxa"/>
            <w:tcBorders>
              <w:top w:val="single" w:sz="12" w:space="0" w:color="auto"/>
              <w:left w:val="outset" w:sz="6" w:space="0" w:color="auto"/>
              <w:bottom w:val="outset" w:sz="6" w:space="0" w:color="auto"/>
              <w:right w:val="outset" w:sz="6" w:space="0" w:color="auto"/>
            </w:tcBorders>
            <w:shd w:val="clear" w:color="auto" w:fill="F2F2F2"/>
            <w:vAlign w:val="center"/>
          </w:tcPr>
          <w:p w:rsidR="003517A7" w:rsidRPr="00367CA0" w:rsidRDefault="003517A7" w:rsidP="00EF5003">
            <w:pPr>
              <w:jc w:val="right"/>
            </w:pPr>
          </w:p>
        </w:tc>
        <w:tc>
          <w:tcPr>
            <w:tcW w:w="1395" w:type="dxa"/>
            <w:tcBorders>
              <w:top w:val="single" w:sz="12" w:space="0" w:color="auto"/>
              <w:left w:val="outset" w:sz="6" w:space="0" w:color="auto"/>
              <w:bottom w:val="outset" w:sz="6" w:space="0" w:color="auto"/>
              <w:right w:val="single" w:sz="12" w:space="0" w:color="auto"/>
            </w:tcBorders>
            <w:shd w:val="clear" w:color="auto" w:fill="F2F2F2"/>
            <w:vAlign w:val="center"/>
          </w:tcPr>
          <w:p w:rsidR="003517A7" w:rsidRPr="00367CA0" w:rsidRDefault="003517A7" w:rsidP="00EF5003">
            <w:pPr>
              <w:jc w:val="right"/>
            </w:pPr>
          </w:p>
        </w:tc>
      </w:tr>
      <w:tr w:rsidR="003517A7" w:rsidRPr="00367CA0" w:rsidTr="00401A8C">
        <w:trPr>
          <w:tblCellSpacing w:w="15" w:type="dxa"/>
        </w:trPr>
        <w:tc>
          <w:tcPr>
            <w:tcW w:w="5415" w:type="dxa"/>
            <w:tcBorders>
              <w:top w:val="outset" w:sz="6" w:space="0" w:color="auto"/>
              <w:left w:val="single" w:sz="12" w:space="0" w:color="auto"/>
              <w:bottom w:val="outset" w:sz="6" w:space="0" w:color="auto"/>
              <w:right w:val="outset" w:sz="6" w:space="0" w:color="auto"/>
            </w:tcBorders>
            <w:shd w:val="clear" w:color="auto" w:fill="auto"/>
            <w:vAlign w:val="center"/>
          </w:tcPr>
          <w:p w:rsidR="003517A7" w:rsidRPr="00367CA0" w:rsidRDefault="003517A7" w:rsidP="00EF5003"/>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tcPr>
          <w:p w:rsidR="003517A7" w:rsidRPr="00367CA0" w:rsidRDefault="003517A7" w:rsidP="00EF5003">
            <w:pPr>
              <w:jc w:val="right"/>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rsidR="003517A7" w:rsidRPr="00367CA0" w:rsidRDefault="003517A7" w:rsidP="00EF5003">
            <w:pPr>
              <w:jc w:val="right"/>
            </w:pPr>
          </w:p>
        </w:tc>
      </w:tr>
      <w:tr w:rsidR="00553274" w:rsidRPr="00367CA0" w:rsidTr="00401A8C">
        <w:trPr>
          <w:tblCellSpacing w:w="15" w:type="dxa"/>
        </w:trPr>
        <w:tc>
          <w:tcPr>
            <w:tcW w:w="5415" w:type="dxa"/>
            <w:tcBorders>
              <w:top w:val="outset" w:sz="6" w:space="0" w:color="auto"/>
              <w:left w:val="single" w:sz="12" w:space="0" w:color="auto"/>
              <w:bottom w:val="outset" w:sz="6" w:space="0" w:color="auto"/>
              <w:right w:val="outset" w:sz="6" w:space="0" w:color="auto"/>
            </w:tcBorders>
            <w:shd w:val="clear" w:color="auto" w:fill="auto"/>
            <w:vAlign w:val="center"/>
          </w:tcPr>
          <w:p w:rsidR="00553274" w:rsidRPr="00367CA0" w:rsidRDefault="00553274" w:rsidP="00EF5003"/>
        </w:tc>
        <w:tc>
          <w:tcPr>
            <w:tcW w:w="1590" w:type="dxa"/>
            <w:tcBorders>
              <w:top w:val="outset" w:sz="6" w:space="0" w:color="auto"/>
              <w:left w:val="outset" w:sz="6" w:space="0" w:color="auto"/>
              <w:bottom w:val="outset" w:sz="6" w:space="0" w:color="auto"/>
              <w:right w:val="outset" w:sz="6" w:space="0" w:color="auto"/>
            </w:tcBorders>
            <w:shd w:val="clear" w:color="auto" w:fill="auto"/>
            <w:vAlign w:val="center"/>
          </w:tcPr>
          <w:p w:rsidR="00553274" w:rsidRPr="00367CA0" w:rsidRDefault="00553274" w:rsidP="00EF5003">
            <w:pPr>
              <w:jc w:val="right"/>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rsidR="00553274" w:rsidRPr="00367CA0" w:rsidRDefault="00553274" w:rsidP="00EF5003">
            <w:pPr>
              <w:jc w:val="right"/>
            </w:pPr>
          </w:p>
        </w:tc>
      </w:tr>
      <w:tr w:rsidR="003517A7" w:rsidRPr="00367CA0" w:rsidTr="00401A8C">
        <w:trPr>
          <w:tblCellSpacing w:w="15" w:type="dxa"/>
        </w:trPr>
        <w:tc>
          <w:tcPr>
            <w:tcW w:w="5415" w:type="dxa"/>
            <w:tcBorders>
              <w:top w:val="outset" w:sz="6" w:space="0" w:color="auto"/>
              <w:left w:val="single" w:sz="12" w:space="0" w:color="auto"/>
              <w:bottom w:val="single" w:sz="12" w:space="0" w:color="auto"/>
              <w:right w:val="outset" w:sz="6" w:space="0" w:color="auto"/>
            </w:tcBorders>
            <w:shd w:val="clear" w:color="auto" w:fill="D9D9D9"/>
            <w:vAlign w:val="center"/>
          </w:tcPr>
          <w:p w:rsidR="003517A7" w:rsidRPr="00367CA0" w:rsidRDefault="003517A7" w:rsidP="00EF5003">
            <w:r w:rsidRPr="00367CA0">
              <w:t>TOTAL INDIRECT</w:t>
            </w:r>
          </w:p>
        </w:tc>
        <w:tc>
          <w:tcPr>
            <w:tcW w:w="1590" w:type="dxa"/>
            <w:tcBorders>
              <w:top w:val="outset" w:sz="6" w:space="0" w:color="auto"/>
              <w:left w:val="outset" w:sz="6" w:space="0" w:color="auto"/>
              <w:bottom w:val="single" w:sz="12" w:space="0" w:color="auto"/>
              <w:right w:val="outset" w:sz="6" w:space="0" w:color="auto"/>
            </w:tcBorders>
            <w:shd w:val="clear" w:color="auto" w:fill="D9D9D9"/>
            <w:vAlign w:val="center"/>
          </w:tcPr>
          <w:p w:rsidR="003517A7" w:rsidRPr="00367CA0" w:rsidRDefault="003517A7" w:rsidP="00EF5003">
            <w:pPr>
              <w:jc w:val="right"/>
            </w:pPr>
          </w:p>
        </w:tc>
        <w:tc>
          <w:tcPr>
            <w:tcW w:w="1395" w:type="dxa"/>
            <w:tcBorders>
              <w:top w:val="outset" w:sz="6" w:space="0" w:color="auto"/>
              <w:left w:val="outset" w:sz="6" w:space="0" w:color="auto"/>
              <w:bottom w:val="single" w:sz="12" w:space="0" w:color="auto"/>
              <w:right w:val="single" w:sz="12" w:space="0" w:color="auto"/>
            </w:tcBorders>
            <w:shd w:val="clear" w:color="auto" w:fill="D9D9D9"/>
            <w:vAlign w:val="center"/>
          </w:tcPr>
          <w:p w:rsidR="003517A7" w:rsidRPr="00367CA0" w:rsidRDefault="003517A7" w:rsidP="00EF5003">
            <w:pPr>
              <w:jc w:val="right"/>
            </w:pPr>
          </w:p>
        </w:tc>
      </w:tr>
      <w:tr w:rsidR="003517A7" w:rsidRPr="00367CA0" w:rsidTr="00401A8C">
        <w:trPr>
          <w:tblCellSpacing w:w="15" w:type="dxa"/>
        </w:trPr>
        <w:tc>
          <w:tcPr>
            <w:tcW w:w="5415" w:type="dxa"/>
            <w:tcBorders>
              <w:top w:val="single" w:sz="12" w:space="0" w:color="auto"/>
              <w:left w:val="single" w:sz="12" w:space="0" w:color="auto"/>
              <w:bottom w:val="single" w:sz="12" w:space="0" w:color="auto"/>
              <w:right w:val="outset" w:sz="6" w:space="0" w:color="auto"/>
            </w:tcBorders>
            <w:shd w:val="clear" w:color="auto" w:fill="auto"/>
            <w:vAlign w:val="center"/>
          </w:tcPr>
          <w:p w:rsidR="003517A7" w:rsidRPr="00367CA0" w:rsidRDefault="003517A7" w:rsidP="00EF5003">
            <w:r w:rsidRPr="00367CA0">
              <w:t>TOTAL FUNDING</w:t>
            </w:r>
          </w:p>
        </w:tc>
        <w:tc>
          <w:tcPr>
            <w:tcW w:w="1590" w:type="dxa"/>
            <w:tcBorders>
              <w:top w:val="single" w:sz="12" w:space="0" w:color="auto"/>
              <w:left w:val="outset" w:sz="6" w:space="0" w:color="auto"/>
              <w:bottom w:val="single" w:sz="12" w:space="0" w:color="auto"/>
              <w:right w:val="outset" w:sz="6" w:space="0" w:color="auto"/>
            </w:tcBorders>
            <w:shd w:val="clear" w:color="auto" w:fill="auto"/>
            <w:vAlign w:val="center"/>
          </w:tcPr>
          <w:p w:rsidR="003517A7" w:rsidRPr="00367CA0" w:rsidRDefault="003517A7" w:rsidP="00EF5003">
            <w:pPr>
              <w:jc w:val="right"/>
            </w:pPr>
          </w:p>
        </w:tc>
        <w:tc>
          <w:tcPr>
            <w:tcW w:w="1395" w:type="dxa"/>
            <w:tcBorders>
              <w:top w:val="single" w:sz="12" w:space="0" w:color="auto"/>
              <w:left w:val="outset" w:sz="6" w:space="0" w:color="auto"/>
              <w:bottom w:val="single" w:sz="12" w:space="0" w:color="auto"/>
              <w:right w:val="single" w:sz="12" w:space="0" w:color="auto"/>
            </w:tcBorders>
            <w:shd w:val="clear" w:color="auto" w:fill="auto"/>
            <w:vAlign w:val="center"/>
          </w:tcPr>
          <w:p w:rsidR="003517A7" w:rsidRPr="00367CA0" w:rsidRDefault="003517A7" w:rsidP="00EF5003">
            <w:pPr>
              <w:jc w:val="right"/>
            </w:pPr>
          </w:p>
        </w:tc>
      </w:tr>
      <w:tr w:rsidR="003517A7" w:rsidRPr="00367CA0" w:rsidTr="00401A8C">
        <w:trPr>
          <w:tblCellSpacing w:w="15" w:type="dxa"/>
        </w:trPr>
        <w:tc>
          <w:tcPr>
            <w:tcW w:w="5415" w:type="dxa"/>
            <w:tcBorders>
              <w:top w:val="single" w:sz="12" w:space="0" w:color="auto"/>
              <w:left w:val="single" w:sz="12" w:space="0" w:color="auto"/>
              <w:bottom w:val="single" w:sz="12" w:space="0" w:color="auto"/>
              <w:right w:val="outset" w:sz="6" w:space="0" w:color="auto"/>
            </w:tcBorders>
            <w:shd w:val="clear" w:color="auto" w:fill="auto"/>
            <w:vAlign w:val="center"/>
          </w:tcPr>
          <w:p w:rsidR="003517A7" w:rsidRPr="00367CA0" w:rsidRDefault="003517A7" w:rsidP="00EF5003">
            <w:r w:rsidRPr="00367CA0">
              <w:t>TOTAL PROJECT COST</w:t>
            </w:r>
          </w:p>
        </w:tc>
        <w:tc>
          <w:tcPr>
            <w:tcW w:w="3015" w:type="dxa"/>
            <w:gridSpan w:val="2"/>
            <w:tcBorders>
              <w:top w:val="single" w:sz="12" w:space="0" w:color="auto"/>
              <w:left w:val="outset" w:sz="6" w:space="0" w:color="auto"/>
              <w:bottom w:val="single" w:sz="12" w:space="0" w:color="auto"/>
              <w:right w:val="single" w:sz="12" w:space="0" w:color="auto"/>
            </w:tcBorders>
            <w:shd w:val="clear" w:color="auto" w:fill="auto"/>
            <w:vAlign w:val="center"/>
          </w:tcPr>
          <w:p w:rsidR="003517A7" w:rsidRPr="00367CA0" w:rsidRDefault="003517A7" w:rsidP="00EF5003">
            <w:pPr>
              <w:jc w:val="center"/>
            </w:pPr>
          </w:p>
        </w:tc>
      </w:tr>
    </w:tbl>
    <w:p w:rsidR="009C594F" w:rsidRDefault="009C594F" w:rsidP="009C594F"/>
    <w:p w:rsidR="009C594F" w:rsidRPr="001675C3" w:rsidRDefault="009C594F" w:rsidP="001675C3">
      <w:pPr>
        <w:autoSpaceDE w:val="0"/>
        <w:autoSpaceDN w:val="0"/>
        <w:adjustRightInd w:val="0"/>
        <w:rPr>
          <w:i/>
        </w:rPr>
      </w:pPr>
      <w:r w:rsidRPr="001675C3">
        <w:rPr>
          <w:i/>
        </w:rPr>
        <w:t>[</w:t>
      </w:r>
      <w:r w:rsidR="001675C3" w:rsidRPr="001675C3">
        <w:rPr>
          <w:rFonts w:ascii="TimesNewRomanPSMT" w:hAnsi="TimesNewRomanPSMT" w:cs="TimesNewRomanPSMT"/>
          <w:i/>
        </w:rPr>
        <w:t>If the project budget includes any mandatory or voluntary cost-share (or overmatch), the budget detail portion of the work plan must include a detailed description of how the applicant will obtain the cost-share and how the cost-share funding will be used. If EPA accepts an offer for a voluntary cost-share or overmatch, applicants must meet their sharing commitment as a legal condition of receiving EPA funding. If the proposed cost-share is to be provided by a third-party, a letter of commitment is required. Any form of cost-share included in the Budget Detail must also be included on the SF 424 and SF 424A. Please see Section III.B of this RFP for more detailed information on cost-share.]</w:t>
      </w:r>
    </w:p>
    <w:p w:rsidR="009C594F" w:rsidRPr="00574D46" w:rsidRDefault="009C594F" w:rsidP="009C594F">
      <w:pPr>
        <w:ind w:left="432"/>
        <w:rPr>
          <w:b/>
          <w:i/>
        </w:rPr>
      </w:pPr>
    </w:p>
    <w:p w:rsidR="009C594F" w:rsidRPr="00574D46" w:rsidRDefault="00896E1B" w:rsidP="009C594F">
      <w:pPr>
        <w:rPr>
          <w:i/>
        </w:rPr>
      </w:pPr>
      <w:r>
        <w:rPr>
          <w:i/>
        </w:rPr>
        <w:t>[</w:t>
      </w:r>
      <w:r w:rsidR="009C594F" w:rsidRPr="00574D46">
        <w:rPr>
          <w:i/>
        </w:rPr>
        <w:t xml:space="preserve">Applicants should use the following budget object class descriptions to complete the Budget Detail section of the work plan. </w:t>
      </w:r>
    </w:p>
    <w:p w:rsidR="009C594F" w:rsidRPr="00574D46" w:rsidRDefault="009C594F" w:rsidP="009C594F">
      <w:pPr>
        <w:rPr>
          <w:i/>
        </w:rPr>
      </w:pPr>
    </w:p>
    <w:p w:rsidR="009C594F" w:rsidRPr="00574D46" w:rsidRDefault="009C594F" w:rsidP="009C594F">
      <w:pPr>
        <w:numPr>
          <w:ilvl w:val="0"/>
          <w:numId w:val="7"/>
        </w:numPr>
        <w:rPr>
          <w:i/>
        </w:rPr>
      </w:pPr>
      <w:r w:rsidRPr="00574D46">
        <w:rPr>
          <w:b/>
          <w:i/>
        </w:rPr>
        <w:t xml:space="preserve">Personnel - List all staff positions by title. Give annual salary, percentage of time assigned to the project, and total cost for the budget period. </w:t>
      </w:r>
      <w:r w:rsidRPr="00574D46">
        <w:rPr>
          <w:i/>
        </w:rPr>
        <w:t>This category includes only direct costs for the salaries of those individuals who will perform work directly for the project (paid employees of the applicant organization</w:t>
      </w:r>
      <w:r w:rsidR="00455F8B">
        <w:rPr>
          <w:i/>
        </w:rPr>
        <w:t xml:space="preserve"> as reflected in payroll tax records</w:t>
      </w:r>
      <w:r w:rsidRPr="00574D46">
        <w:rPr>
          <w:i/>
        </w:rPr>
        <w:t>).  If the applicant organization is including staff time (in-kind services) as a cost share, this should be included as Personnel costs. Personnel costs do not include: (1) costs for services of contractors</w:t>
      </w:r>
      <w:r w:rsidR="00455F8B">
        <w:rPr>
          <w:i/>
        </w:rPr>
        <w:t xml:space="preserve"> (including consultants) whi</w:t>
      </w:r>
      <w:r w:rsidRPr="00574D46">
        <w:rPr>
          <w:i/>
        </w:rPr>
        <w:t xml:space="preserve">ch are included in the “Contractual” category; (2) costs for employees of subrecipients under </w:t>
      </w:r>
      <w:proofErr w:type="spellStart"/>
      <w:r w:rsidRPr="00574D46">
        <w:rPr>
          <w:i/>
        </w:rPr>
        <w:t>subawards</w:t>
      </w:r>
      <w:proofErr w:type="spellEnd"/>
      <w:r w:rsidR="00455F8B">
        <w:rPr>
          <w:i/>
        </w:rPr>
        <w:t xml:space="preserve"> or non-employee program participants (e.g. interns), </w:t>
      </w:r>
      <w:r w:rsidRPr="00574D46">
        <w:rPr>
          <w:i/>
        </w:rPr>
        <w:t xml:space="preserve">which are included in the “Other” category; or (3) effort that is nor directly in support of the </w:t>
      </w:r>
      <w:r w:rsidRPr="00574D46">
        <w:rPr>
          <w:i/>
        </w:rPr>
        <w:lastRenderedPageBreak/>
        <w:t>proposed project, which may be covered by the organization’s negotiated indirect cost rate.</w:t>
      </w:r>
      <w:r w:rsidRPr="00574D46">
        <w:rPr>
          <w:b/>
          <w:i/>
        </w:rPr>
        <w:t xml:space="preserve"> </w:t>
      </w:r>
      <w:r w:rsidRPr="00574D46">
        <w:rPr>
          <w:i/>
        </w:rPr>
        <w:t>The budget detail must identify the personnel category type by Full Time Equivalent (FTE), including percentage of FTE for part-time employees, number of personnel proposed for each category, and the estimated funding amounts.</w:t>
      </w:r>
    </w:p>
    <w:p w:rsidR="009C594F" w:rsidRPr="00574D46" w:rsidRDefault="009C594F" w:rsidP="009C594F">
      <w:pPr>
        <w:numPr>
          <w:ilvl w:val="0"/>
          <w:numId w:val="7"/>
        </w:numPr>
        <w:rPr>
          <w:i/>
        </w:rPr>
      </w:pPr>
      <w:r w:rsidRPr="00574D46">
        <w:rPr>
          <w:b/>
          <w:i/>
        </w:rPr>
        <w:t>Fringe Benefits - Identify the percentage used, the basis for its computation, and the types of benefits included</w:t>
      </w:r>
      <w:r w:rsidRPr="00574D46">
        <w:rPr>
          <w:i/>
        </w:rPr>
        <w:t xml:space="preserve">. Fringe benefits are allowances and services provided by employers to their employees as compensation in addition to regular salaries and wages. Fringe benefits </w:t>
      </w:r>
      <w:r w:rsidR="00C83D21">
        <w:rPr>
          <w:i/>
        </w:rPr>
        <w:t xml:space="preserve">may </w:t>
      </w:r>
      <w:r w:rsidRPr="00574D46">
        <w:rPr>
          <w:i/>
        </w:rPr>
        <w:t>include, but are not limited to the cost of leave, employee insurance, pensions and unemployment benefit plans.</w:t>
      </w:r>
    </w:p>
    <w:p w:rsidR="009C594F" w:rsidRPr="00574D46" w:rsidRDefault="009C594F" w:rsidP="009C594F">
      <w:pPr>
        <w:numPr>
          <w:ilvl w:val="0"/>
          <w:numId w:val="7"/>
        </w:numPr>
        <w:rPr>
          <w:i/>
        </w:rPr>
      </w:pPr>
      <w:r w:rsidRPr="00574D46">
        <w:rPr>
          <w:b/>
          <w:i/>
        </w:rPr>
        <w:t xml:space="preserve">Travel - Specify the mileage, per diem, estimated number of trips in-State and out-of-State, number of travelers, and other costs for each type of travel. </w:t>
      </w:r>
      <w:r w:rsidRPr="00574D46">
        <w:rPr>
          <w:i/>
        </w:rPr>
        <w:t xml:space="preserve">Travel may be integral to the purpose of the proposed project (e.g. inspections) or related to proposed project activities (e.g. attendance at meetings). </w:t>
      </w:r>
      <w:r w:rsidR="00C83D21">
        <w:rPr>
          <w:i/>
        </w:rPr>
        <w:t xml:space="preserve">Only include travel costs for employees of the applicant organization in the travel category. </w:t>
      </w:r>
      <w:r w:rsidRPr="00574D46">
        <w:rPr>
          <w:i/>
        </w:rPr>
        <w:t>Travel costs do not include: (1) costs for travel of contractors</w:t>
      </w:r>
      <w:r w:rsidR="00C83D21">
        <w:rPr>
          <w:i/>
        </w:rPr>
        <w:t xml:space="preserve"> </w:t>
      </w:r>
      <w:r w:rsidR="00AE6023">
        <w:rPr>
          <w:i/>
        </w:rPr>
        <w:t>(</w:t>
      </w:r>
      <w:r w:rsidR="00C83D21">
        <w:rPr>
          <w:i/>
        </w:rPr>
        <w:t>including consultants)</w:t>
      </w:r>
      <w:r w:rsidRPr="00574D46">
        <w:rPr>
          <w:i/>
        </w:rPr>
        <w:t xml:space="preserve">, which are included in the “Contractual” category; (2) travel costs for employees of subrecipients under </w:t>
      </w:r>
      <w:proofErr w:type="spellStart"/>
      <w:r w:rsidRPr="00574D46">
        <w:rPr>
          <w:i/>
        </w:rPr>
        <w:t>subawards</w:t>
      </w:r>
      <w:proofErr w:type="spellEnd"/>
      <w:r w:rsidR="00AE6023">
        <w:rPr>
          <w:i/>
        </w:rPr>
        <w:t xml:space="preserve"> and non-employee program participants (e.g.</w:t>
      </w:r>
      <w:r w:rsidR="00C467FC">
        <w:rPr>
          <w:i/>
        </w:rPr>
        <w:t xml:space="preserve"> </w:t>
      </w:r>
      <w:r w:rsidR="00AE6023">
        <w:rPr>
          <w:i/>
        </w:rPr>
        <w:t>trainees)</w:t>
      </w:r>
      <w:r w:rsidRPr="00574D46">
        <w:rPr>
          <w:i/>
        </w:rPr>
        <w:t>, which are included in the “Other” category.</w:t>
      </w:r>
    </w:p>
    <w:p w:rsidR="005B0A97" w:rsidRPr="00C467FC" w:rsidRDefault="009C594F" w:rsidP="005B0A97">
      <w:pPr>
        <w:ind w:left="360"/>
        <w:rPr>
          <w:i/>
        </w:rPr>
      </w:pPr>
      <w:r w:rsidRPr="00574D46">
        <w:rPr>
          <w:b/>
          <w:i/>
        </w:rPr>
        <w:t>Equipment - Identify each item to be purchased which has an estimated acquisition cost of $5,000 or more per unit and a useful life of more than one year.</w:t>
      </w:r>
      <w:r w:rsidRPr="00574D46">
        <w:rPr>
          <w:i/>
        </w:rPr>
        <w:t xml:space="preserve"> Equipment also includes accessories necessary to make the equipment operational.  Equipment does not include: (1) equipment planned to be leased/rented, including lease/purchase agreement; or (2) equipment service or maintenance contracts</w:t>
      </w:r>
      <w:r w:rsidR="00667523">
        <w:rPr>
          <w:i/>
        </w:rPr>
        <w:t xml:space="preserve"> that are not included in the purchase price for the equipment</w:t>
      </w:r>
      <w:r w:rsidRPr="00574D46">
        <w:rPr>
          <w:i/>
        </w:rPr>
        <w:t xml:space="preserve">. These types of proposed costs should be included in the “Other” category. Items with a unit cost of less than $5,000 should be categorized as supplies, pursuant to </w:t>
      </w:r>
      <w:r w:rsidR="005B0A97">
        <w:rPr>
          <w:i/>
        </w:rPr>
        <w:t>2</w:t>
      </w:r>
      <w:r w:rsidRPr="00574D46">
        <w:rPr>
          <w:i/>
        </w:rPr>
        <w:t xml:space="preserve"> CFR </w:t>
      </w:r>
      <w:r w:rsidR="005B0A97">
        <w:rPr>
          <w:i/>
        </w:rPr>
        <w:t>200.314</w:t>
      </w:r>
      <w:r w:rsidRPr="00574D46">
        <w:rPr>
          <w:i/>
        </w:rPr>
        <w:t>. The budget detail must include an itemized listing of all equipment proposed under the project.</w:t>
      </w:r>
      <w:r w:rsidR="005B0A97" w:rsidRPr="005B0A97">
        <w:t xml:space="preserve"> </w:t>
      </w:r>
      <w:r w:rsidR="005B0A97" w:rsidRPr="00C467FC">
        <w:rPr>
          <w:i/>
        </w:rPr>
        <w:t>If installation costs are included in the equipment costs, labor expenses shall be itemized with the detailed number of hours charged and the hourly wage.</w:t>
      </w:r>
    </w:p>
    <w:p w:rsidR="009C594F" w:rsidRPr="005B0A97" w:rsidRDefault="005B0A97" w:rsidP="00C467FC">
      <w:pPr>
        <w:widowControl w:val="0"/>
        <w:autoSpaceDE w:val="0"/>
        <w:autoSpaceDN w:val="0"/>
        <w:adjustRightInd w:val="0"/>
        <w:ind w:left="360"/>
        <w:rPr>
          <w:i/>
        </w:rPr>
      </w:pPr>
      <w:r w:rsidRPr="00C467FC">
        <w:rPr>
          <w:b/>
          <w:i/>
        </w:rPr>
        <w:t>Note:</w:t>
      </w:r>
      <w:r w:rsidRPr="00C467FC">
        <w:rPr>
          <w:i/>
        </w:rPr>
        <w:t xml:space="preserve">  If the applicant has a threshold for equipment costs that is lower than $5,000 then that threshold takes precedence.</w:t>
      </w:r>
    </w:p>
    <w:p w:rsidR="009C594F" w:rsidRPr="00574D46" w:rsidRDefault="009C594F" w:rsidP="009C594F">
      <w:pPr>
        <w:numPr>
          <w:ilvl w:val="0"/>
          <w:numId w:val="7"/>
        </w:numPr>
        <w:rPr>
          <w:i/>
        </w:rPr>
      </w:pPr>
      <w:r w:rsidRPr="00574D46">
        <w:rPr>
          <w:b/>
          <w:i/>
        </w:rPr>
        <w:t>Supplies - “Supplies” means all tangible personal property other than “equipment”.</w:t>
      </w:r>
      <w:r w:rsidRPr="00574D46">
        <w:rPr>
          <w:i/>
        </w:rPr>
        <w:t xml:space="preserve"> The budget detail should identify categories of supplies to be procured (e.g., laboratory supplies or office supplies).  Non-tangible goods and services associated with supplies, such as printing service, photocopy services, and rental costs should be included in the “Other” category.</w:t>
      </w:r>
    </w:p>
    <w:p w:rsidR="009C594F" w:rsidRPr="00574D46" w:rsidRDefault="009C594F" w:rsidP="00C467FC">
      <w:pPr>
        <w:widowControl w:val="0"/>
        <w:autoSpaceDE w:val="0"/>
        <w:autoSpaceDN w:val="0"/>
        <w:adjustRightInd w:val="0"/>
        <w:ind w:left="360"/>
        <w:rPr>
          <w:i/>
        </w:rPr>
      </w:pPr>
      <w:r w:rsidRPr="00574D46">
        <w:rPr>
          <w:b/>
          <w:i/>
        </w:rPr>
        <w:t>Contractual - Identify each</w:t>
      </w:r>
      <w:r w:rsidR="005B0A97">
        <w:rPr>
          <w:b/>
          <w:i/>
        </w:rPr>
        <w:t xml:space="preserve"> type of</w:t>
      </w:r>
      <w:r w:rsidRPr="00574D46">
        <w:rPr>
          <w:b/>
          <w:i/>
        </w:rPr>
        <w:t xml:space="preserve"> proposed contract and specify its purpose and estimated cost. </w:t>
      </w:r>
      <w:r w:rsidRPr="00574D46">
        <w:rPr>
          <w:i/>
        </w:rPr>
        <w:t>Contractual services</w:t>
      </w:r>
      <w:r w:rsidR="005B0A97">
        <w:rPr>
          <w:i/>
        </w:rPr>
        <w:t xml:space="preserve"> (including consultant services)</w:t>
      </w:r>
      <w:r w:rsidRPr="00574D46">
        <w:rPr>
          <w:i/>
        </w:rPr>
        <w:t xml:space="preserve"> are those services t</w:t>
      </w:r>
      <w:r w:rsidRPr="005B0A97">
        <w:rPr>
          <w:i/>
        </w:rPr>
        <w:t>o be carried out by an individual or organization, other than the applicant, in the form of a procurement relationship.</w:t>
      </w:r>
      <w:r w:rsidR="005B0A97" w:rsidRPr="00C467FC">
        <w:rPr>
          <w:i/>
        </w:rPr>
        <w:t xml:space="preserve"> </w:t>
      </w:r>
      <w:hyperlink r:id="rId8" w:history="1">
        <w:r w:rsidR="005B0A97" w:rsidRPr="00C467FC">
          <w:rPr>
            <w:rStyle w:val="Hyperlink"/>
            <w:i/>
          </w:rPr>
          <w:t xml:space="preserve">EPA’s </w:t>
        </w:r>
        <w:proofErr w:type="spellStart"/>
        <w:r w:rsidR="005B0A97" w:rsidRPr="00C467FC">
          <w:rPr>
            <w:rStyle w:val="Hyperlink"/>
            <w:i/>
          </w:rPr>
          <w:t>Subaward</w:t>
        </w:r>
        <w:proofErr w:type="spellEnd"/>
        <w:r w:rsidR="005B0A97" w:rsidRPr="00C467FC">
          <w:rPr>
            <w:rStyle w:val="Hyperlink"/>
            <w:i/>
          </w:rPr>
          <w:t xml:space="preserve"> Policy and supplemental Frequent Questions</w:t>
        </w:r>
      </w:hyperlink>
      <w:r w:rsidR="005B0A97" w:rsidRPr="00C467FC">
        <w:rPr>
          <w:i/>
        </w:rPr>
        <w:t xml:space="preserve"> has detailed guidance available for differentiating between contractors and subrecipients. </w:t>
      </w:r>
      <w:r w:rsidRPr="005B0A97">
        <w:rPr>
          <w:i/>
        </w:rPr>
        <w:t xml:space="preserve"> Leased or rented goods (equipment or supplies) should be included in the “Other” category. </w:t>
      </w:r>
      <w:r w:rsidR="005B0A97" w:rsidRPr="00C467FC">
        <w:rPr>
          <w:i/>
        </w:rPr>
        <w:t xml:space="preserve">EPA does not require applicants to identify specific contractors. </w:t>
      </w:r>
      <w:r w:rsidRPr="005B0A97">
        <w:rPr>
          <w:i/>
        </w:rPr>
        <w:t xml:space="preserve">The applicant should list the proposed contract activities along with a brief description of the </w:t>
      </w:r>
      <w:r w:rsidR="005B0A97" w:rsidRPr="005B0A97">
        <w:rPr>
          <w:i/>
        </w:rPr>
        <w:t xml:space="preserve">anticipated </w:t>
      </w:r>
      <w:r w:rsidRPr="005B0A97">
        <w:rPr>
          <w:i/>
        </w:rPr>
        <w:t>scope of work or services to be provided, proposed duration, and proposed procurement method (competitive or non-</w:t>
      </w:r>
      <w:r w:rsidRPr="005B0A97">
        <w:rPr>
          <w:i/>
        </w:rPr>
        <w:lastRenderedPageBreak/>
        <w:t>competitive), if known.</w:t>
      </w:r>
      <w:r w:rsidR="005B0A97" w:rsidRPr="00C467FC">
        <w:rPr>
          <w:i/>
        </w:rPr>
        <w:t xml:space="preserve"> If installation costs are included in the contractual costs, labor expenses shall be itemized with the detailed number of hours charged and the hourly wage. Refer to </w:t>
      </w:r>
      <w:hyperlink r:id="rId9" w:history="1">
        <w:r w:rsidR="005B0A97" w:rsidRPr="00C467FC">
          <w:rPr>
            <w:rStyle w:val="Hyperlink"/>
            <w:i/>
          </w:rPr>
          <w:t xml:space="preserve">EPA’s </w:t>
        </w:r>
        <w:r w:rsidR="005B0A97" w:rsidRPr="00C467FC">
          <w:rPr>
            <w:rStyle w:val="Hyperlink"/>
            <w:i/>
            <w:lang w:val="en"/>
          </w:rPr>
          <w:t>Best Practice Guide for Procuring Services, Supplies, and Equipment Under EPA Assistance Agreements</w:t>
        </w:r>
      </w:hyperlink>
      <w:r w:rsidR="005B0A97" w:rsidRPr="00C467FC">
        <w:rPr>
          <w:i/>
          <w:lang w:val="en"/>
        </w:rPr>
        <w:t xml:space="preserve"> for EPA’s policies on competitive procurements and encouraging the use of small and disadvantaged business enterprises.</w:t>
      </w:r>
      <w:r w:rsidR="005B0A97">
        <w:rPr>
          <w:lang w:val="en"/>
        </w:rPr>
        <w:t xml:space="preserve">   </w:t>
      </w:r>
    </w:p>
    <w:p w:rsidR="009C594F" w:rsidRPr="005B0A97" w:rsidRDefault="009C594F" w:rsidP="009C594F">
      <w:pPr>
        <w:numPr>
          <w:ilvl w:val="0"/>
          <w:numId w:val="7"/>
        </w:numPr>
        <w:rPr>
          <w:i/>
        </w:rPr>
      </w:pPr>
      <w:r w:rsidRPr="00574D46">
        <w:rPr>
          <w:b/>
          <w:i/>
        </w:rPr>
        <w:t xml:space="preserve">Other - List each item in sufficient detail for EPA to determine the reasonableness and allowability of its cost. </w:t>
      </w:r>
      <w:r w:rsidR="005B0A97" w:rsidRPr="00C467FC">
        <w:rPr>
          <w:i/>
        </w:rPr>
        <w:t xml:space="preserve">This category should include only those types of direct costs that do not fit in any of the other budget categories. Examples of costs that may be in this category are: insurance, rental/lease of equipment or supplies, equipment service or maintenance contracts, printing or photocopying, rebates, participant support costs and </w:t>
      </w:r>
      <w:proofErr w:type="spellStart"/>
      <w:r w:rsidR="005B0A97" w:rsidRPr="00C467FC">
        <w:rPr>
          <w:i/>
        </w:rPr>
        <w:t>subaward</w:t>
      </w:r>
      <w:proofErr w:type="spellEnd"/>
      <w:r w:rsidR="005B0A97" w:rsidRPr="00C467FC">
        <w:rPr>
          <w:i/>
        </w:rPr>
        <w:t xml:space="preserve"> costs. The term “</w:t>
      </w:r>
      <w:proofErr w:type="spellStart"/>
      <w:r w:rsidR="005B0A97" w:rsidRPr="00C467FC">
        <w:rPr>
          <w:i/>
        </w:rPr>
        <w:t>subaward</w:t>
      </w:r>
      <w:proofErr w:type="spellEnd"/>
      <w:r w:rsidR="005B0A97" w:rsidRPr="00C467FC">
        <w:rPr>
          <w:i/>
        </w:rPr>
        <w:t xml:space="preserve">” means an award of financial assistance (money or property) by any legal agreement made by the recipient to an eligible subrecipient even if the agreement is referred to as a contract. </w:t>
      </w:r>
      <w:r w:rsidR="005B0A97" w:rsidRPr="00C467FC">
        <w:rPr>
          <w:bCs/>
          <w:i/>
        </w:rPr>
        <w:t xml:space="preserve">Rebates, subsidies, and similar one-time, lump-sum payments to program beneficiaries for the purchase of eligible emission control technologies and vehicle replacements </w:t>
      </w:r>
      <w:proofErr w:type="gramStart"/>
      <w:r w:rsidR="005B0A97" w:rsidRPr="00C467FC">
        <w:rPr>
          <w:bCs/>
          <w:i/>
        </w:rPr>
        <w:t>are considered to be</w:t>
      </w:r>
      <w:proofErr w:type="gramEnd"/>
      <w:r w:rsidR="005B0A97" w:rsidRPr="00C467FC">
        <w:rPr>
          <w:bCs/>
          <w:i/>
        </w:rPr>
        <w:t xml:space="preserve"> “participant support costs.”  </w:t>
      </w:r>
      <w:proofErr w:type="spellStart"/>
      <w:r w:rsidR="005B0A97" w:rsidRPr="00C467FC">
        <w:rPr>
          <w:i/>
        </w:rPr>
        <w:t>Subawards</w:t>
      </w:r>
      <w:proofErr w:type="spellEnd"/>
      <w:r w:rsidR="005B0A97" w:rsidRPr="00C467FC">
        <w:rPr>
          <w:i/>
        </w:rPr>
        <w:t xml:space="preserve"> and Participant Support Costs are each a distinct type of cost under this category. Please refer to </w:t>
      </w:r>
      <w:r w:rsidR="005B0A97" w:rsidRPr="00C467FC">
        <w:rPr>
          <w:b/>
          <w:i/>
        </w:rPr>
        <w:t>Appendix E</w:t>
      </w:r>
      <w:r w:rsidR="005B0A97" w:rsidRPr="00C467FC">
        <w:rPr>
          <w:i/>
        </w:rPr>
        <w:t xml:space="preserve"> of this RFP for detailed guidance on funding projects and partnerships and how to correctly categorize these costs in the workplan budget. “Other” does not include procurement purchases, technical assistance in the form of services instead of money, or other assistance in the form of revenue sharing, loans, loan guarantees, interest subsidies, insurance, or direct appropriations. Subcontracts are not </w:t>
      </w:r>
      <w:proofErr w:type="spellStart"/>
      <w:r w:rsidR="005B0A97" w:rsidRPr="00C467FC">
        <w:rPr>
          <w:i/>
        </w:rPr>
        <w:t>subawards</w:t>
      </w:r>
      <w:proofErr w:type="spellEnd"/>
      <w:r w:rsidR="005B0A97" w:rsidRPr="00C467FC">
        <w:rPr>
          <w:i/>
        </w:rPr>
        <w:t xml:space="preserve"> and belong in the contractual category. Applicants must provide the aggregate amount they propose to issue as </w:t>
      </w:r>
      <w:proofErr w:type="spellStart"/>
      <w:r w:rsidR="005B0A97" w:rsidRPr="00C467FC">
        <w:rPr>
          <w:i/>
        </w:rPr>
        <w:t>subaward</w:t>
      </w:r>
      <w:proofErr w:type="spellEnd"/>
      <w:r w:rsidR="005B0A97" w:rsidRPr="00C467FC">
        <w:rPr>
          <w:i/>
        </w:rPr>
        <w:t xml:space="preserve"> work or participant support costs as a separate line item in the “Other” category, and a description of the types of activities to be supported. Refer to </w:t>
      </w:r>
      <w:hyperlink r:id="rId10" w:history="1">
        <w:r w:rsidR="005B0A97" w:rsidRPr="00C467FC">
          <w:rPr>
            <w:rStyle w:val="Hyperlink"/>
            <w:i/>
          </w:rPr>
          <w:t xml:space="preserve">EPA’s </w:t>
        </w:r>
        <w:proofErr w:type="spellStart"/>
        <w:r w:rsidR="005B0A97" w:rsidRPr="00C467FC">
          <w:rPr>
            <w:rStyle w:val="Hyperlink"/>
            <w:i/>
          </w:rPr>
          <w:t>Subaward</w:t>
        </w:r>
        <w:proofErr w:type="spellEnd"/>
        <w:r w:rsidR="005B0A97" w:rsidRPr="00C467FC">
          <w:rPr>
            <w:rStyle w:val="Hyperlink"/>
            <w:i/>
          </w:rPr>
          <w:t xml:space="preserve"> Policy and supplemental Frequent Questions</w:t>
        </w:r>
      </w:hyperlink>
      <w:r w:rsidR="005B0A97" w:rsidRPr="00C467FC">
        <w:rPr>
          <w:i/>
        </w:rPr>
        <w:t xml:space="preserve"> for additional guidance.</w:t>
      </w:r>
    </w:p>
    <w:p w:rsidR="009C594F" w:rsidRPr="00574D46" w:rsidRDefault="009C594F" w:rsidP="009C594F">
      <w:pPr>
        <w:numPr>
          <w:ilvl w:val="0"/>
          <w:numId w:val="7"/>
        </w:numPr>
        <w:rPr>
          <w:i/>
        </w:rPr>
      </w:pPr>
      <w:r w:rsidRPr="00574D46">
        <w:rPr>
          <w:b/>
          <w:i/>
        </w:rPr>
        <w:t xml:space="preserve">Indirect Charges - If indirect charges are budgeted, indicate the approved rate and base. </w:t>
      </w:r>
      <w:r w:rsidRPr="00574D46">
        <w:rPr>
          <w:i/>
        </w:rPr>
        <w:t xml:space="preserve">Indirect costs are those incurred by the grantee for a common or joint purpose that benefit more than one cost objective or project, and are not readily assignable to specific cost objectives or projects as a direct cost. </w:t>
      </w:r>
      <w:proofErr w:type="gramStart"/>
      <w:r w:rsidRPr="00574D46">
        <w:rPr>
          <w:i/>
        </w:rPr>
        <w:t>In order for</w:t>
      </w:r>
      <w:proofErr w:type="gramEnd"/>
      <w:r w:rsidRPr="00574D46">
        <w:rPr>
          <w:i/>
        </w:rPr>
        <w:t xml:space="preserve"> indirect costs to be allowable, the applicant must have a federal or state negotiated indirect cost rate (e.g., fixed, predetermined, final or provisional), or must have submitted a proposal to the cognizant Federal or State agency. Examples of Indirect Cost Rate calculations are shown below:</w:t>
      </w:r>
    </w:p>
    <w:p w:rsidR="009C594F" w:rsidRPr="00574D46" w:rsidRDefault="009C594F" w:rsidP="009C594F">
      <w:pPr>
        <w:numPr>
          <w:ilvl w:val="1"/>
          <w:numId w:val="7"/>
        </w:numPr>
        <w:rPr>
          <w:i/>
        </w:rPr>
      </w:pPr>
      <w:r w:rsidRPr="00574D46">
        <w:rPr>
          <w:i/>
        </w:rPr>
        <w:t xml:space="preserve">Personnel (Indirect Rate </w:t>
      </w:r>
      <w:proofErr w:type="gramStart"/>
      <w:r w:rsidRPr="00574D46">
        <w:rPr>
          <w:i/>
        </w:rPr>
        <w:t>x</w:t>
      </w:r>
      <w:proofErr w:type="gramEnd"/>
      <w:r w:rsidRPr="00574D46">
        <w:rPr>
          <w:i/>
        </w:rPr>
        <w:t xml:space="preserve"> Personnel = Indirect Costs)</w:t>
      </w:r>
    </w:p>
    <w:p w:rsidR="009C594F" w:rsidRPr="00574D46" w:rsidRDefault="009C594F" w:rsidP="009C594F">
      <w:pPr>
        <w:numPr>
          <w:ilvl w:val="1"/>
          <w:numId w:val="7"/>
        </w:numPr>
        <w:rPr>
          <w:i/>
        </w:rPr>
      </w:pPr>
      <w:r w:rsidRPr="00574D46">
        <w:rPr>
          <w:i/>
        </w:rPr>
        <w:t xml:space="preserve">Personnel and Fringe (Indirect Rate </w:t>
      </w:r>
      <w:proofErr w:type="gramStart"/>
      <w:r w:rsidRPr="00574D46">
        <w:rPr>
          <w:i/>
        </w:rPr>
        <w:t>x</w:t>
      </w:r>
      <w:proofErr w:type="gramEnd"/>
      <w:r w:rsidRPr="00574D46">
        <w:rPr>
          <w:i/>
        </w:rPr>
        <w:t xml:space="preserve"> Personnel &amp; Fringe = Indirect Costs)</w:t>
      </w:r>
    </w:p>
    <w:p w:rsidR="009C594F" w:rsidRPr="00574D46" w:rsidRDefault="009C594F" w:rsidP="009C594F">
      <w:pPr>
        <w:numPr>
          <w:ilvl w:val="1"/>
          <w:numId w:val="7"/>
        </w:numPr>
        <w:rPr>
          <w:i/>
        </w:rPr>
      </w:pPr>
      <w:r w:rsidRPr="00574D46">
        <w:rPr>
          <w:i/>
        </w:rPr>
        <w:t xml:space="preserve">Total Direct Costs (Indirect Rate </w:t>
      </w:r>
      <w:proofErr w:type="gramStart"/>
      <w:r w:rsidRPr="00574D46">
        <w:rPr>
          <w:i/>
        </w:rPr>
        <w:t>x</w:t>
      </w:r>
      <w:proofErr w:type="gramEnd"/>
      <w:r w:rsidRPr="00574D46">
        <w:rPr>
          <w:i/>
        </w:rPr>
        <w:t xml:space="preserve"> Total direct costs = Indirect Costs)</w:t>
      </w:r>
    </w:p>
    <w:p w:rsidR="009C594F" w:rsidRPr="00574D46" w:rsidRDefault="009C594F" w:rsidP="009C594F">
      <w:pPr>
        <w:numPr>
          <w:ilvl w:val="1"/>
          <w:numId w:val="7"/>
        </w:numPr>
        <w:rPr>
          <w:i/>
        </w:rPr>
      </w:pPr>
      <w:r w:rsidRPr="00574D46">
        <w:rPr>
          <w:i/>
        </w:rPr>
        <w:t>Direct Costs minus distorting or other factors such as contracts and equipment</w:t>
      </w:r>
    </w:p>
    <w:p w:rsidR="009C594F" w:rsidRDefault="009C594F" w:rsidP="009C594F">
      <w:pPr>
        <w:ind w:firstLine="720"/>
      </w:pPr>
      <w:r w:rsidRPr="00574D46">
        <w:rPr>
          <w:i/>
        </w:rPr>
        <w:t xml:space="preserve"> </w:t>
      </w:r>
      <w:r w:rsidRPr="00574D46">
        <w:rPr>
          <w:i/>
        </w:rPr>
        <w:tab/>
        <w:t>(Indirect Rate x</w:t>
      </w:r>
      <w:r w:rsidR="00422B7B">
        <w:rPr>
          <w:i/>
        </w:rPr>
        <w:t xml:space="preserve"> </w:t>
      </w:r>
      <w:r w:rsidRPr="00574D46">
        <w:rPr>
          <w:i/>
        </w:rPr>
        <w:t>(total direct cost – distorting factors) = Indirect Costs)</w:t>
      </w:r>
      <w:r w:rsidR="00896E1B">
        <w:rPr>
          <w:i/>
        </w:rPr>
        <w:t>]</w:t>
      </w:r>
    </w:p>
    <w:p w:rsidR="009C594F" w:rsidRPr="00574D46" w:rsidRDefault="009C594F" w:rsidP="009C594F">
      <w:pPr>
        <w:ind w:firstLine="720"/>
        <w:rPr>
          <w:i/>
        </w:rPr>
      </w:pPr>
    </w:p>
    <w:p w:rsidR="0000743C" w:rsidRDefault="0000743C" w:rsidP="006615D5">
      <w:pPr>
        <w:widowControl w:val="0"/>
        <w:rPr>
          <w:b/>
          <w:sz w:val="32"/>
          <w:szCs w:val="32"/>
        </w:rPr>
      </w:pPr>
    </w:p>
    <w:p w:rsidR="005B0A97" w:rsidRDefault="005B0A97" w:rsidP="006615D5">
      <w:pPr>
        <w:widowControl w:val="0"/>
        <w:rPr>
          <w:b/>
          <w:sz w:val="32"/>
          <w:szCs w:val="32"/>
        </w:rPr>
      </w:pPr>
    </w:p>
    <w:p w:rsidR="005B0A97" w:rsidRDefault="005B0A97" w:rsidP="006615D5">
      <w:pPr>
        <w:widowControl w:val="0"/>
        <w:rPr>
          <w:b/>
          <w:sz w:val="32"/>
          <w:szCs w:val="32"/>
        </w:rPr>
      </w:pPr>
    </w:p>
    <w:p w:rsidR="005B0A97" w:rsidRDefault="005B0A97" w:rsidP="006615D5">
      <w:pPr>
        <w:widowControl w:val="0"/>
        <w:rPr>
          <w:b/>
          <w:sz w:val="32"/>
          <w:szCs w:val="32"/>
        </w:rPr>
      </w:pPr>
    </w:p>
    <w:p w:rsidR="00F05700" w:rsidRDefault="00F05700" w:rsidP="00F05700">
      <w:pPr>
        <w:rPr>
          <w:b/>
        </w:rPr>
      </w:pPr>
      <w:r w:rsidRPr="00AF0828">
        <w:rPr>
          <w:b/>
        </w:rPr>
        <w:t xml:space="preserve">Attachments: </w:t>
      </w:r>
    </w:p>
    <w:p w:rsidR="009B32AC" w:rsidRDefault="009B32AC" w:rsidP="00F05700">
      <w:pPr>
        <w:rPr>
          <w:b/>
        </w:rPr>
      </w:pPr>
    </w:p>
    <w:p w:rsidR="005B0A97" w:rsidRPr="00C467FC" w:rsidRDefault="009B32AC" w:rsidP="00F05700">
      <w:pPr>
        <w:rPr>
          <w:rStyle w:val="Hyperlink"/>
          <w:i/>
        </w:rPr>
      </w:pPr>
      <w:r>
        <w:rPr>
          <w:b/>
          <w:i/>
        </w:rPr>
        <w:t>[</w:t>
      </w:r>
      <w:r w:rsidRPr="00E7470D">
        <w:rPr>
          <w:b/>
          <w:i/>
        </w:rPr>
        <w:t>Applicant Fleet Description</w:t>
      </w:r>
      <w:r w:rsidRPr="00E7470D">
        <w:rPr>
          <w:i/>
        </w:rPr>
        <w:t xml:space="preserve">: Mandatory. </w:t>
      </w:r>
      <w:r w:rsidRPr="009B32AC">
        <w:rPr>
          <w:i/>
        </w:rPr>
        <w:t>The proposal package must also contain an Applicant Fleet Description. See Section IV.D.3 of this RFP for detailed instructions on completing the Applicant Fleet Description.  A sample format for the Applicant Fleet Description may be downloaded at</w:t>
      </w:r>
      <w:r w:rsidR="00C467FC">
        <w:rPr>
          <w:i/>
        </w:rPr>
        <w:t>:</w:t>
      </w:r>
      <w:r w:rsidRPr="009B32AC">
        <w:rPr>
          <w:i/>
        </w:rPr>
        <w:t xml:space="preserve"> </w:t>
      </w:r>
      <w:hyperlink r:id="rId11" w:anchor="rfp" w:history="1">
        <w:r w:rsidR="005B0A97" w:rsidRPr="00C467FC">
          <w:rPr>
            <w:rStyle w:val="Hyperlink"/>
            <w:i/>
          </w:rPr>
          <w:t>www.epa.gov/cleandiesel/clean-diesel-national-grants#rfp</w:t>
        </w:r>
      </w:hyperlink>
      <w:r w:rsidR="005B0A97" w:rsidRPr="00C467FC">
        <w:rPr>
          <w:rStyle w:val="Hyperlink"/>
          <w:i/>
        </w:rPr>
        <w:t>.</w:t>
      </w:r>
    </w:p>
    <w:p w:rsidR="00F05700" w:rsidRDefault="00F05700" w:rsidP="00F05700"/>
    <w:p w:rsidR="005B0A97" w:rsidRPr="00C467FC" w:rsidRDefault="005B0A97" w:rsidP="00C467FC">
      <w:pPr>
        <w:rPr>
          <w:i/>
        </w:rPr>
      </w:pPr>
      <w:r w:rsidRPr="00C467FC">
        <w:rPr>
          <w:b/>
          <w:i/>
        </w:rPr>
        <w:t xml:space="preserve">Emission Reduction Calculations: </w:t>
      </w:r>
      <w:r w:rsidRPr="00C467FC">
        <w:rPr>
          <w:i/>
        </w:rPr>
        <w:t xml:space="preserve">Applicants should include a printout of their DEQ results spreadsheet showing DEQ results and inputs as an attachment to their proposal. If alternative methods are used, applicants must thoroughly describe and document their methods in an attachment to the Project Narrative. </w:t>
      </w:r>
    </w:p>
    <w:p w:rsidR="005B0A97" w:rsidRPr="00712707" w:rsidRDefault="005B0A97" w:rsidP="00C467FC"/>
    <w:p w:rsidR="00F05700" w:rsidRPr="00F05700" w:rsidRDefault="00F05700" w:rsidP="00F05700">
      <w:pPr>
        <w:rPr>
          <w:i/>
        </w:rPr>
      </w:pPr>
      <w:r w:rsidRPr="00F05700">
        <w:rPr>
          <w:b/>
          <w:i/>
        </w:rPr>
        <w:t>Cost-Share Commitment Letters</w:t>
      </w:r>
      <w:r w:rsidRPr="00F05700">
        <w:rPr>
          <w:i/>
        </w:rPr>
        <w:t xml:space="preserve">: If applicable, project partners who are providing in-kind or monetary assistance must demonstrate their specific commitment to meet the proposed cost-share. </w:t>
      </w:r>
    </w:p>
    <w:p w:rsidR="00F05700" w:rsidRPr="00F05700" w:rsidRDefault="00F05700" w:rsidP="00F05700">
      <w:pPr>
        <w:ind w:left="360"/>
        <w:rPr>
          <w:i/>
        </w:rPr>
      </w:pPr>
    </w:p>
    <w:p w:rsidR="00F05700" w:rsidRPr="00F05700" w:rsidRDefault="00F05700" w:rsidP="00F05700">
      <w:pPr>
        <w:rPr>
          <w:i/>
        </w:rPr>
      </w:pPr>
      <w:r w:rsidRPr="00F05700">
        <w:rPr>
          <w:b/>
          <w:i/>
        </w:rPr>
        <w:t>Partnership</w:t>
      </w:r>
      <w:r w:rsidR="001D73E5">
        <w:rPr>
          <w:b/>
          <w:i/>
        </w:rPr>
        <w:t xml:space="preserve"> Letters</w:t>
      </w:r>
      <w:r w:rsidRPr="00F05700">
        <w:rPr>
          <w:i/>
        </w:rPr>
        <w:t>: If applicable, l</w:t>
      </w:r>
      <w:r w:rsidRPr="00F05700">
        <w:rPr>
          <w:i/>
          <w:sz w:val="23"/>
          <w:szCs w:val="23"/>
        </w:rPr>
        <w:t>etters of support that demonstrate strong, long-term involvement throughout the project from a variety of project partners are encouraged.</w:t>
      </w:r>
      <w:r w:rsidRPr="00F05700">
        <w:rPr>
          <w:i/>
        </w:rPr>
        <w:t xml:space="preserve"> Letters should specifically indicate how project partners and supporting organizations will participate in or directly assist in the</w:t>
      </w:r>
      <w:r w:rsidRPr="00F05700">
        <w:rPr>
          <w:rFonts w:eastAsia="Calibri"/>
          <w:i/>
          <w:color w:val="000000"/>
          <w:sz w:val="23"/>
          <w:szCs w:val="23"/>
        </w:rPr>
        <w:t xml:space="preserve"> design and performance of the project, or how obtaining support from project partners will allow the applicant to more effectively perform the project.</w:t>
      </w:r>
      <w:r w:rsidRPr="00F05700">
        <w:rPr>
          <w:i/>
        </w:rPr>
        <w:t xml:space="preserve"> </w:t>
      </w:r>
    </w:p>
    <w:p w:rsidR="00F05700" w:rsidRPr="00F05700" w:rsidRDefault="00F05700" w:rsidP="00F05700">
      <w:pPr>
        <w:ind w:left="360"/>
        <w:rPr>
          <w:i/>
        </w:rPr>
      </w:pPr>
    </w:p>
    <w:p w:rsidR="00F05700" w:rsidRPr="00F05700" w:rsidRDefault="00F05700" w:rsidP="00F05700">
      <w:pPr>
        <w:rPr>
          <w:i/>
        </w:rPr>
      </w:pPr>
      <w:r w:rsidRPr="00F05700">
        <w:rPr>
          <w:b/>
          <w:i/>
        </w:rPr>
        <w:t xml:space="preserve">Mandated Measures Justification Supporting Information: </w:t>
      </w:r>
      <w:r w:rsidRPr="00F05700">
        <w:rPr>
          <w:i/>
        </w:rPr>
        <w:t xml:space="preserve">If applicable, the proposal must include a clear and concise justification in Section 1 of the Project Narrative, for why/how the emission reductions proposed for funding are not subject to the Restriction for Mandated Measures under this RFP. </w:t>
      </w:r>
      <w:r w:rsidRPr="00F05700">
        <w:rPr>
          <w:b/>
          <w:i/>
        </w:rPr>
        <w:t xml:space="preserve">Applicants must provide sufficient detail and information to support the justification, including maintenance schedules and history, if applicable. </w:t>
      </w:r>
      <w:r w:rsidRPr="00F05700">
        <w:rPr>
          <w:i/>
        </w:rPr>
        <w:t xml:space="preserve">Please see </w:t>
      </w:r>
      <w:r w:rsidRPr="00F05700">
        <w:rPr>
          <w:b/>
          <w:i/>
        </w:rPr>
        <w:t>Section III.D.</w:t>
      </w:r>
      <w:r w:rsidR="007E0F4D">
        <w:rPr>
          <w:b/>
          <w:i/>
        </w:rPr>
        <w:t>7</w:t>
      </w:r>
      <w:r w:rsidRPr="00F05700">
        <w:rPr>
          <w:i/>
        </w:rPr>
        <w:t xml:space="preserve"> and </w:t>
      </w:r>
      <w:r w:rsidRPr="00F05700">
        <w:rPr>
          <w:b/>
          <w:i/>
        </w:rPr>
        <w:t>Appendix D</w:t>
      </w:r>
      <w:r w:rsidRPr="00F05700">
        <w:rPr>
          <w:i/>
        </w:rPr>
        <w:t xml:space="preserve"> for more information. </w:t>
      </w:r>
    </w:p>
    <w:p w:rsidR="00F05700" w:rsidRPr="00F05700" w:rsidRDefault="00F05700" w:rsidP="00F05700">
      <w:pPr>
        <w:rPr>
          <w:i/>
        </w:rPr>
      </w:pPr>
    </w:p>
    <w:p w:rsidR="00F05700" w:rsidRPr="00F05700" w:rsidRDefault="00F05700" w:rsidP="00F05700">
      <w:pPr>
        <w:rPr>
          <w:i/>
        </w:rPr>
      </w:pPr>
      <w:r w:rsidRPr="00E7470D">
        <w:rPr>
          <w:b/>
          <w:i/>
        </w:rPr>
        <w:t>Resumes</w:t>
      </w:r>
      <w:r w:rsidRPr="00F05700">
        <w:rPr>
          <w:i/>
        </w:rPr>
        <w:t xml:space="preserve">: </w:t>
      </w:r>
      <w:r w:rsidR="009B32AC">
        <w:rPr>
          <w:i/>
        </w:rPr>
        <w:t xml:space="preserve">Optional. </w:t>
      </w:r>
      <w:r w:rsidRPr="00F05700">
        <w:rPr>
          <w:i/>
        </w:rPr>
        <w:t>Provide resumes or curriculum vitae for all principal investigators and any other key personnel.</w:t>
      </w:r>
      <w:r w:rsidR="009B32AC">
        <w:rPr>
          <w:i/>
        </w:rPr>
        <w:t>]</w:t>
      </w:r>
      <w:r w:rsidRPr="00F05700">
        <w:rPr>
          <w:i/>
        </w:rPr>
        <w:t xml:space="preserve"> </w:t>
      </w:r>
    </w:p>
    <w:p w:rsidR="0000743C" w:rsidRPr="00F05700" w:rsidRDefault="0000743C" w:rsidP="00F05700">
      <w:pPr>
        <w:rPr>
          <w:b/>
          <w:i/>
        </w:rPr>
      </w:pPr>
    </w:p>
    <w:sectPr w:rsidR="0000743C" w:rsidRPr="00F05700" w:rsidSect="00DB27D6">
      <w:footerReference w:type="even" r:id="rId12"/>
      <w:footerReference w:type="default" r:id="rId13"/>
      <w:headerReference w:type="first" r:id="rId14"/>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CA0" w:rsidRDefault="00B65CA0">
      <w:r>
        <w:separator/>
      </w:r>
    </w:p>
  </w:endnote>
  <w:endnote w:type="continuationSeparator" w:id="0">
    <w:p w:rsidR="00B65CA0" w:rsidRDefault="00B6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700" w:rsidRDefault="00F05700" w:rsidP="00EF50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5700" w:rsidRDefault="00F05700" w:rsidP="00574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700" w:rsidRPr="0028177B" w:rsidRDefault="00F05700" w:rsidP="0028177B">
    <w:pPr>
      <w:widowControl w:val="0"/>
      <w:rPr>
        <w:b/>
      </w:rPr>
    </w:pPr>
    <w:r w:rsidRPr="0028177B">
      <w:rPr>
        <w:b/>
        <w:sz w:val="32"/>
        <w:szCs w:val="32"/>
      </w:rPr>
      <w:t>[</w:t>
    </w:r>
    <w:r w:rsidRPr="0028177B">
      <w:rPr>
        <w:b/>
        <w:i/>
        <w:sz w:val="32"/>
        <w:szCs w:val="32"/>
      </w:rPr>
      <w:t xml:space="preserve">Please </w:t>
    </w:r>
    <w:r w:rsidRPr="0028177B">
      <w:rPr>
        <w:b/>
        <w:i/>
        <w:sz w:val="32"/>
        <w:szCs w:val="32"/>
        <w:u w:val="single"/>
      </w:rPr>
      <w:t>delete</w:t>
    </w:r>
    <w:r w:rsidRPr="0028177B">
      <w:rPr>
        <w:b/>
        <w:i/>
        <w:sz w:val="32"/>
        <w:szCs w:val="32"/>
      </w:rPr>
      <w:t xml:space="preserve"> all text that is bracketed and in italics</w:t>
    </w:r>
    <w:r w:rsidRPr="0028177B">
      <w:rPr>
        <w:b/>
        <w:sz w:val="32"/>
        <w:szCs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CA0" w:rsidRDefault="00B65CA0">
      <w:r>
        <w:separator/>
      </w:r>
    </w:p>
  </w:footnote>
  <w:footnote w:type="continuationSeparator" w:id="0">
    <w:p w:rsidR="00B65CA0" w:rsidRDefault="00B65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7D6" w:rsidRPr="00DB27D6" w:rsidRDefault="00DB27D6" w:rsidP="00DB27D6">
    <w:pPr>
      <w:pStyle w:val="Header"/>
      <w:jc w:val="right"/>
      <w:rPr>
        <w:rFonts w:asciiTheme="minorHAnsi" w:hAnsiTheme="minorHAnsi" w:cstheme="minorHAnsi"/>
        <w:sz w:val="22"/>
        <w:lang w:val="en-US"/>
      </w:rPr>
    </w:pPr>
    <w:r>
      <w:rPr>
        <w:rFonts w:asciiTheme="minorHAnsi" w:hAnsiTheme="minorHAnsi" w:cstheme="minorHAnsi"/>
        <w:noProof/>
        <w:sz w:val="22"/>
        <w:lang w:val="en-US"/>
      </w:rPr>
      <w:drawing>
        <wp:anchor distT="0" distB="0" distL="114300" distR="114300" simplePos="0" relativeHeight="251658240" behindDoc="0" locked="0" layoutInCell="1" allowOverlap="1">
          <wp:simplePos x="0" y="0"/>
          <wp:positionH relativeFrom="column">
            <wp:posOffset>-63500</wp:posOffset>
          </wp:positionH>
          <wp:positionV relativeFrom="paragraph">
            <wp:posOffset>66675</wp:posOffset>
          </wp:positionV>
          <wp:extent cx="1978152" cy="27432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A-w-sig-black-05-20-10--.3h.tif"/>
                  <pic:cNvPicPr/>
                </pic:nvPicPr>
                <pic:blipFill>
                  <a:blip r:embed="rId1">
                    <a:extLst>
                      <a:ext uri="{28A0092B-C50C-407E-A947-70E740481C1C}">
                        <a14:useLocalDpi xmlns:a14="http://schemas.microsoft.com/office/drawing/2010/main" val="0"/>
                      </a:ext>
                    </a:extLst>
                  </a:blip>
                  <a:stretch>
                    <a:fillRect/>
                  </a:stretch>
                </pic:blipFill>
                <pic:spPr>
                  <a:xfrm>
                    <a:off x="0" y="0"/>
                    <a:ext cx="1978152" cy="27432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lang w:val="en-US"/>
      </w:rPr>
      <w:t>Office of Transportation and Air Quality</w:t>
    </w:r>
    <w:r>
      <w:rPr>
        <w:rFonts w:asciiTheme="minorHAnsi" w:hAnsiTheme="minorHAnsi" w:cstheme="minorHAnsi"/>
        <w:sz w:val="22"/>
        <w:lang w:val="en-US"/>
      </w:rPr>
      <w:br/>
    </w:r>
    <w:r w:rsidRPr="00DB27D6">
      <w:rPr>
        <w:rFonts w:asciiTheme="minorHAnsi" w:hAnsiTheme="minorHAnsi" w:cstheme="minorHAnsi"/>
        <w:sz w:val="22"/>
        <w:lang w:val="en-US"/>
      </w:rPr>
      <w:t>April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6437"/>
    <w:multiLevelType w:val="hybridMultilevel"/>
    <w:tmpl w:val="599E8546"/>
    <w:lvl w:ilvl="0" w:tplc="EF68289A">
      <w:start w:val="1"/>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36249"/>
    <w:multiLevelType w:val="multilevel"/>
    <w:tmpl w:val="370AFA24"/>
    <w:lvl w:ilvl="0">
      <w:start w:val="1"/>
      <w:numFmt w:val="upperLetter"/>
      <w:lvlText w:val="%1."/>
      <w:lvlJc w:val="left"/>
      <w:pPr>
        <w:tabs>
          <w:tab w:val="num" w:pos="360"/>
        </w:tabs>
        <w:ind w:left="360" w:hanging="360"/>
      </w:pPr>
      <w:rPr>
        <w:b/>
        <w:i w:val="0"/>
        <w:caps w:val="0"/>
        <w:strike w:val="0"/>
        <w:dstrike w:val="0"/>
        <w:vanish w:val="0"/>
        <w:webHidden w:val="0"/>
        <w:color w:val="000000"/>
        <w:sz w:val="24"/>
        <w:u w:val="none"/>
        <w:effect w:val="none"/>
        <w:vertAlign w:val="baseline"/>
        <w:specVanish w:val="0"/>
      </w:rPr>
    </w:lvl>
    <w:lvl w:ilvl="1">
      <w:start w:val="2"/>
      <w:numFmt w:val="upperLetter"/>
      <w:lvlText w:val="%2."/>
      <w:lvlJc w:val="left"/>
      <w:pPr>
        <w:tabs>
          <w:tab w:val="num" w:pos="360"/>
        </w:tabs>
        <w:ind w:left="0" w:firstLine="0"/>
      </w:pPr>
      <w:rPr>
        <w:rFonts w:ascii="Times New Roman" w:hAnsi="Times New Roman" w:cs="Times New Roman" w:hint="default"/>
        <w:b w:val="0"/>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2" w15:restartNumberingAfterBreak="0">
    <w:nsid w:val="0820615A"/>
    <w:multiLevelType w:val="multilevel"/>
    <w:tmpl w:val="E5EC0BDA"/>
    <w:lvl w:ilvl="0">
      <w:start w:val="7"/>
      <w:numFmt w:val="upperRoman"/>
      <w:lvlText w:val="%1."/>
      <w:lvlJc w:val="right"/>
      <w:pPr>
        <w:tabs>
          <w:tab w:val="num" w:pos="360"/>
        </w:tabs>
        <w:ind w:left="0" w:firstLine="0"/>
      </w:pPr>
      <w:rPr>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val="0"/>
        <w:i w:val="0"/>
        <w:sz w:val="24"/>
      </w:rPr>
    </w:lvl>
    <w:lvl w:ilvl="2">
      <w:start w:val="2"/>
      <w:numFmt w:val="upperLetter"/>
      <w:lvlText w:val="%3."/>
      <w:lvlJc w:val="left"/>
      <w:pPr>
        <w:tabs>
          <w:tab w:val="num" w:pos="360"/>
        </w:tabs>
        <w:ind w:left="360" w:hanging="360"/>
      </w:pPr>
      <w:rPr>
        <w:b w:val="0"/>
        <w:i w:val="0"/>
        <w:sz w:val="24"/>
      </w:rPr>
    </w:lvl>
    <w:lvl w:ilvl="3">
      <w:start w:val="1"/>
      <w:numFmt w:val="lowerLetter"/>
      <w:lvlText w:val="%4."/>
      <w:lvlJc w:val="left"/>
      <w:pPr>
        <w:tabs>
          <w:tab w:val="num" w:pos="720"/>
        </w:tabs>
        <w:ind w:left="720" w:hanging="360"/>
      </w:pPr>
      <w:rPr>
        <w:rFonts w:ascii="Times New Roman" w:hAnsi="Times New Roman" w:cs="Times New Roman" w:hint="default"/>
        <w:b w:val="0"/>
        <w:i w:val="0"/>
        <w:sz w:val="24"/>
      </w:rPr>
    </w:lvl>
    <w:lvl w:ilvl="4">
      <w:start w:val="1"/>
      <w:numFmt w:val="decimal"/>
      <w:lvlText w:val="%5)"/>
      <w:lvlJc w:val="left"/>
      <w:pPr>
        <w:tabs>
          <w:tab w:val="num" w:pos="1080"/>
        </w:tabs>
        <w:ind w:left="1080" w:hanging="360"/>
      </w:pPr>
      <w:rPr>
        <w:b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3" w15:restartNumberingAfterBreak="0">
    <w:nsid w:val="09373B61"/>
    <w:multiLevelType w:val="hybridMultilevel"/>
    <w:tmpl w:val="582AA6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6D327C"/>
    <w:multiLevelType w:val="multilevel"/>
    <w:tmpl w:val="0A26ACA8"/>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upperRoman"/>
      <w:lvlText w:val="%2."/>
      <w:lvlJc w:val="left"/>
      <w:pPr>
        <w:tabs>
          <w:tab w:val="num" w:pos="720"/>
        </w:tabs>
        <w:ind w:left="720" w:hanging="360"/>
      </w:pPr>
      <w:rPr>
        <w:rFonts w:ascii="Times New Roman" w:eastAsia="Times New Roman" w:hAnsi="Times New Roman" w:cs="Times New Roman"/>
        <w:b/>
        <w:i w:val="0"/>
        <w:sz w:val="24"/>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5" w15:restartNumberingAfterBreak="0">
    <w:nsid w:val="0C5B22C2"/>
    <w:multiLevelType w:val="hybridMultilevel"/>
    <w:tmpl w:val="21008016"/>
    <w:lvl w:ilvl="0" w:tplc="2A264652">
      <w:start w:val="1"/>
      <w:numFmt w:val="decimal"/>
      <w:lvlText w:val="%1."/>
      <w:lvlJc w:val="left"/>
      <w:pPr>
        <w:ind w:left="720" w:hanging="360"/>
      </w:pPr>
      <w:rPr>
        <w:b/>
      </w:rPr>
    </w:lvl>
    <w:lvl w:ilvl="1" w:tplc="709ED062">
      <w:start w:val="1"/>
      <w:numFmt w:val="lowerLetter"/>
      <w:lvlText w:val="%2."/>
      <w:lvlJc w:val="left"/>
      <w:pPr>
        <w:ind w:left="72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879A0"/>
    <w:multiLevelType w:val="multilevel"/>
    <w:tmpl w:val="238C189A"/>
    <w:lvl w:ilvl="0">
      <w:start w:val="3"/>
      <w:numFmt w:val="upperLetter"/>
      <w:lvlText w:val="%1."/>
      <w:lvlJc w:val="left"/>
      <w:pPr>
        <w:tabs>
          <w:tab w:val="num" w:pos="360"/>
        </w:tabs>
        <w:ind w:left="360" w:hanging="360"/>
      </w:pPr>
      <w:rPr>
        <w:b w:val="0"/>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7" w15:restartNumberingAfterBreak="0">
    <w:nsid w:val="11505639"/>
    <w:multiLevelType w:val="hybridMultilevel"/>
    <w:tmpl w:val="E20EB8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B95F65"/>
    <w:multiLevelType w:val="hybridMultilevel"/>
    <w:tmpl w:val="B5AAEF5E"/>
    <w:lvl w:ilvl="0" w:tplc="DEF60438">
      <w:start w:val="2"/>
      <w:numFmt w:val="upperLetter"/>
      <w:lvlText w:val="%1."/>
      <w:lvlJc w:val="left"/>
      <w:pPr>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58473A"/>
    <w:multiLevelType w:val="multilevel"/>
    <w:tmpl w:val="74DC91BA"/>
    <w:lvl w:ilvl="0">
      <w:start w:val="1"/>
      <w:numFmt w:val="bullet"/>
      <w:lvlText w:val=""/>
      <w:lvlJc w:val="left"/>
      <w:pPr>
        <w:tabs>
          <w:tab w:val="num" w:pos="720"/>
        </w:tabs>
        <w:ind w:left="720" w:hanging="360"/>
      </w:pPr>
      <w:rPr>
        <w:rFonts w:ascii="Symbol" w:hAnsi="Symbol" w:hint="default"/>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720"/>
        </w:tabs>
        <w:ind w:left="360" w:firstLine="0"/>
      </w:pPr>
      <w:rPr>
        <w:rFonts w:ascii="Times New Roman" w:hAnsi="Times New Roman" w:cs="Times New Roman" w:hint="default"/>
        <w:b/>
        <w:i w:val="0"/>
        <w:sz w:val="24"/>
      </w:rPr>
    </w:lvl>
    <w:lvl w:ilvl="2">
      <w:start w:val="1"/>
      <w:numFmt w:val="decimal"/>
      <w:lvlText w:val="%3."/>
      <w:lvlJc w:val="left"/>
      <w:pPr>
        <w:tabs>
          <w:tab w:val="num" w:pos="720"/>
        </w:tabs>
        <w:ind w:left="720" w:hanging="360"/>
      </w:pPr>
      <w:rPr>
        <w:rFonts w:ascii="Times New Roman" w:hAnsi="Times New Roman" w:cs="Times New Roman" w:hint="default"/>
        <w:b/>
        <w:i w:val="0"/>
        <w:sz w:val="24"/>
      </w:rPr>
    </w:lvl>
    <w:lvl w:ilvl="3">
      <w:start w:val="1"/>
      <w:numFmt w:val="lowerLetter"/>
      <w:lvlText w:val="%4."/>
      <w:lvlJc w:val="left"/>
      <w:pPr>
        <w:tabs>
          <w:tab w:val="num" w:pos="1080"/>
        </w:tabs>
        <w:ind w:left="1080" w:hanging="360"/>
      </w:pPr>
      <w:rPr>
        <w:rFonts w:ascii="Times New Roman" w:hAnsi="Times New Roman" w:cs="Times New Roman" w:hint="default"/>
        <w:b/>
        <w:i w:val="0"/>
        <w:sz w:val="24"/>
      </w:rPr>
    </w:lvl>
    <w:lvl w:ilvl="4">
      <w:start w:val="2"/>
      <w:numFmt w:val="lowerRoman"/>
      <w:lvlText w:val="%5."/>
      <w:lvlJc w:val="left"/>
      <w:pPr>
        <w:tabs>
          <w:tab w:val="num" w:pos="1440"/>
        </w:tabs>
        <w:ind w:left="1440" w:hanging="360"/>
      </w:pPr>
      <w:rPr>
        <w:b/>
        <w:i w:val="0"/>
      </w:rPr>
    </w:lvl>
    <w:lvl w:ilvl="5">
      <w:start w:val="1"/>
      <w:numFmt w:val="decimal"/>
      <w:lvlText w:val="(%6)"/>
      <w:lvlJc w:val="left"/>
      <w:pPr>
        <w:tabs>
          <w:tab w:val="num" w:pos="1800"/>
        </w:tabs>
        <w:ind w:left="1800" w:hanging="360"/>
      </w:pPr>
      <w:rPr>
        <w:rFonts w:ascii="Times New Roman" w:hAnsi="Times New Roman" w:cs="Times New Roman" w:hint="default"/>
        <w:b/>
        <w:i w:val="0"/>
        <w:sz w:val="24"/>
      </w:rPr>
    </w:lvl>
    <w:lvl w:ilvl="6">
      <w:start w:val="1"/>
      <w:numFmt w:val="lowerLetter"/>
      <w:lvlText w:val="(%7)"/>
      <w:lvlJc w:val="left"/>
      <w:pPr>
        <w:tabs>
          <w:tab w:val="num" w:pos="2160"/>
        </w:tabs>
        <w:ind w:left="2160" w:hanging="360"/>
      </w:pPr>
      <w:rPr>
        <w:rFonts w:ascii="Times New Roman" w:hAnsi="Times New Roman" w:cs="Times New Roman" w:hint="default"/>
        <w:b/>
        <w:i w:val="0"/>
        <w:sz w:val="24"/>
      </w:rPr>
    </w:lvl>
    <w:lvl w:ilvl="7">
      <w:start w:val="1"/>
      <w:numFmt w:val="lowerRoman"/>
      <w:lvlText w:val="(%8)"/>
      <w:lvlJc w:val="left"/>
      <w:pPr>
        <w:tabs>
          <w:tab w:val="num" w:pos="2520"/>
        </w:tabs>
        <w:ind w:left="2520" w:hanging="360"/>
      </w:pPr>
      <w:rPr>
        <w:rFonts w:ascii="Times New Roman" w:hAnsi="Times New Roman" w:cs="Times New Roman" w:hint="default"/>
        <w:b/>
        <w:i w:val="0"/>
        <w:sz w:val="24"/>
      </w:rPr>
    </w:lvl>
    <w:lvl w:ilvl="8">
      <w:start w:val="1"/>
      <w:numFmt w:val="bullet"/>
      <w:lvlText w:val=""/>
      <w:lvlJc w:val="left"/>
      <w:pPr>
        <w:tabs>
          <w:tab w:val="num" w:pos="2880"/>
        </w:tabs>
        <w:ind w:left="2880" w:hanging="360"/>
      </w:pPr>
      <w:rPr>
        <w:rFonts w:ascii="Symbol" w:hAnsi="Symbol" w:hint="default"/>
        <w:b/>
        <w:i w:val="0"/>
        <w:color w:val="auto"/>
        <w:sz w:val="24"/>
      </w:rPr>
    </w:lvl>
  </w:abstractNum>
  <w:abstractNum w:abstractNumId="10" w15:restartNumberingAfterBreak="0">
    <w:nsid w:val="1E77752B"/>
    <w:multiLevelType w:val="hybridMultilevel"/>
    <w:tmpl w:val="76D0698C"/>
    <w:lvl w:ilvl="0" w:tplc="B73E414E">
      <w:start w:val="1"/>
      <w:numFmt w:val="upperLetter"/>
      <w:lvlText w:val="%1."/>
      <w:lvlJc w:val="left"/>
      <w:pPr>
        <w:ind w:left="360" w:hanging="360"/>
      </w:pPr>
      <w:rPr>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39F48FD"/>
    <w:multiLevelType w:val="hybridMultilevel"/>
    <w:tmpl w:val="642673FA"/>
    <w:lvl w:ilvl="0" w:tplc="A56242A0">
      <w:start w:val="2"/>
      <w:numFmt w:val="upperLetter"/>
      <w:lvlText w:val="%1."/>
      <w:lvlJc w:val="left"/>
      <w:pPr>
        <w:ind w:left="4632"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C82C97"/>
    <w:multiLevelType w:val="multilevel"/>
    <w:tmpl w:val="74DC91BA"/>
    <w:lvl w:ilvl="0">
      <w:start w:val="1"/>
      <w:numFmt w:val="bullet"/>
      <w:lvlText w:val=""/>
      <w:lvlJc w:val="left"/>
      <w:pPr>
        <w:tabs>
          <w:tab w:val="num" w:pos="720"/>
        </w:tabs>
        <w:ind w:left="720" w:hanging="360"/>
      </w:pPr>
      <w:rPr>
        <w:rFonts w:ascii="Symbol" w:hAnsi="Symbol" w:hint="default"/>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720"/>
        </w:tabs>
        <w:ind w:left="360" w:firstLine="0"/>
      </w:pPr>
      <w:rPr>
        <w:rFonts w:ascii="Times New Roman" w:hAnsi="Times New Roman" w:cs="Times New Roman" w:hint="default"/>
        <w:b/>
        <w:i w:val="0"/>
        <w:sz w:val="24"/>
      </w:rPr>
    </w:lvl>
    <w:lvl w:ilvl="2">
      <w:start w:val="1"/>
      <w:numFmt w:val="decimal"/>
      <w:lvlText w:val="%3."/>
      <w:lvlJc w:val="left"/>
      <w:pPr>
        <w:tabs>
          <w:tab w:val="num" w:pos="720"/>
        </w:tabs>
        <w:ind w:left="720" w:hanging="360"/>
      </w:pPr>
      <w:rPr>
        <w:rFonts w:ascii="Times New Roman" w:hAnsi="Times New Roman" w:cs="Times New Roman" w:hint="default"/>
        <w:b/>
        <w:i w:val="0"/>
        <w:sz w:val="24"/>
      </w:rPr>
    </w:lvl>
    <w:lvl w:ilvl="3">
      <w:start w:val="1"/>
      <w:numFmt w:val="lowerLetter"/>
      <w:lvlText w:val="%4."/>
      <w:lvlJc w:val="left"/>
      <w:pPr>
        <w:tabs>
          <w:tab w:val="num" w:pos="1080"/>
        </w:tabs>
        <w:ind w:left="1080" w:hanging="360"/>
      </w:pPr>
      <w:rPr>
        <w:rFonts w:ascii="Times New Roman" w:hAnsi="Times New Roman" w:cs="Times New Roman" w:hint="default"/>
        <w:b/>
        <w:i w:val="0"/>
        <w:sz w:val="24"/>
      </w:rPr>
    </w:lvl>
    <w:lvl w:ilvl="4">
      <w:start w:val="2"/>
      <w:numFmt w:val="lowerRoman"/>
      <w:lvlText w:val="%5."/>
      <w:lvlJc w:val="left"/>
      <w:pPr>
        <w:tabs>
          <w:tab w:val="num" w:pos="1440"/>
        </w:tabs>
        <w:ind w:left="1440" w:hanging="360"/>
      </w:pPr>
      <w:rPr>
        <w:b/>
        <w:i w:val="0"/>
      </w:rPr>
    </w:lvl>
    <w:lvl w:ilvl="5">
      <w:start w:val="1"/>
      <w:numFmt w:val="decimal"/>
      <w:lvlText w:val="(%6)"/>
      <w:lvlJc w:val="left"/>
      <w:pPr>
        <w:tabs>
          <w:tab w:val="num" w:pos="1800"/>
        </w:tabs>
        <w:ind w:left="1800" w:hanging="360"/>
      </w:pPr>
      <w:rPr>
        <w:rFonts w:ascii="Times New Roman" w:hAnsi="Times New Roman" w:cs="Times New Roman" w:hint="default"/>
        <w:b/>
        <w:i w:val="0"/>
        <w:sz w:val="24"/>
      </w:rPr>
    </w:lvl>
    <w:lvl w:ilvl="6">
      <w:start w:val="1"/>
      <w:numFmt w:val="lowerLetter"/>
      <w:lvlText w:val="(%7)"/>
      <w:lvlJc w:val="left"/>
      <w:pPr>
        <w:tabs>
          <w:tab w:val="num" w:pos="2160"/>
        </w:tabs>
        <w:ind w:left="2160" w:hanging="360"/>
      </w:pPr>
      <w:rPr>
        <w:rFonts w:ascii="Times New Roman" w:hAnsi="Times New Roman" w:cs="Times New Roman" w:hint="default"/>
        <w:b/>
        <w:i w:val="0"/>
        <w:sz w:val="24"/>
      </w:rPr>
    </w:lvl>
    <w:lvl w:ilvl="7">
      <w:start w:val="1"/>
      <w:numFmt w:val="lowerRoman"/>
      <w:lvlText w:val="(%8)"/>
      <w:lvlJc w:val="left"/>
      <w:pPr>
        <w:tabs>
          <w:tab w:val="num" w:pos="2520"/>
        </w:tabs>
        <w:ind w:left="2520" w:hanging="360"/>
      </w:pPr>
      <w:rPr>
        <w:rFonts w:ascii="Times New Roman" w:hAnsi="Times New Roman" w:cs="Times New Roman" w:hint="default"/>
        <w:b/>
        <w:i w:val="0"/>
        <w:sz w:val="24"/>
      </w:rPr>
    </w:lvl>
    <w:lvl w:ilvl="8">
      <w:start w:val="1"/>
      <w:numFmt w:val="bullet"/>
      <w:lvlText w:val=""/>
      <w:lvlJc w:val="left"/>
      <w:pPr>
        <w:tabs>
          <w:tab w:val="num" w:pos="2880"/>
        </w:tabs>
        <w:ind w:left="2880" w:hanging="360"/>
      </w:pPr>
      <w:rPr>
        <w:rFonts w:ascii="Symbol" w:hAnsi="Symbol" w:hint="default"/>
        <w:b/>
        <w:i w:val="0"/>
        <w:color w:val="auto"/>
        <w:sz w:val="24"/>
      </w:rPr>
    </w:lvl>
  </w:abstractNum>
  <w:abstractNum w:abstractNumId="13" w15:restartNumberingAfterBreak="0">
    <w:nsid w:val="273C5CE0"/>
    <w:multiLevelType w:val="multilevel"/>
    <w:tmpl w:val="A2701A6E"/>
    <w:lvl w:ilvl="0">
      <w:start w:val="1"/>
      <w:numFmt w:val="bullet"/>
      <w:lvlText w:val=""/>
      <w:lvlJc w:val="left"/>
      <w:pPr>
        <w:tabs>
          <w:tab w:val="num" w:pos="360"/>
        </w:tabs>
        <w:ind w:left="360" w:hanging="360"/>
      </w:pPr>
      <w:rPr>
        <w:rFonts w:ascii="Symbol" w:hAnsi="Symbol" w:hint="default"/>
        <w:b/>
        <w:i w:val="0"/>
        <w:caps w:val="0"/>
        <w:strike w:val="0"/>
        <w:dstrike w:val="0"/>
        <w:vanish w:val="0"/>
        <w:color w:val="000000"/>
        <w:sz w:val="24"/>
        <w:vertAlign w:val="baseline"/>
      </w:rPr>
    </w:lvl>
    <w:lvl w:ilvl="1">
      <w:start w:val="1"/>
      <w:numFmt w:val="upperLetter"/>
      <w:lvlText w:val="%2."/>
      <w:lvlJc w:val="left"/>
      <w:pPr>
        <w:tabs>
          <w:tab w:val="num" w:pos="360"/>
        </w:tabs>
        <w:ind w:left="0" w:firstLine="0"/>
      </w:pPr>
      <w:rPr>
        <w:rFonts w:ascii="Times New Roman" w:hAnsi="Times New Roman" w:hint="default"/>
        <w:b/>
        <w:i w:val="0"/>
        <w:sz w:val="24"/>
      </w:rPr>
    </w:lvl>
    <w:lvl w:ilvl="2">
      <w:start w:val="1"/>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2"/>
      <w:numFmt w:val="lowerRoman"/>
      <w:lvlText w:val="%5."/>
      <w:lvlJc w:val="left"/>
      <w:pPr>
        <w:tabs>
          <w:tab w:val="num" w:pos="1080"/>
        </w:tabs>
        <w:ind w:left="1080" w:hanging="360"/>
      </w:pPr>
      <w:rPr>
        <w:rFonts w:hint="default"/>
        <w:b/>
        <w:i w:val="0"/>
      </w:rPr>
    </w:lvl>
    <w:lvl w:ilvl="5">
      <w:start w:val="1"/>
      <w:numFmt w:val="decimal"/>
      <w:lvlText w:val="(%6)"/>
      <w:lvlJc w:val="left"/>
      <w:pPr>
        <w:tabs>
          <w:tab w:val="num" w:pos="1440"/>
        </w:tabs>
        <w:ind w:left="1440" w:hanging="360"/>
      </w:pPr>
      <w:rPr>
        <w:rFonts w:ascii="Times New Roman" w:hAnsi="Times New Roman"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14" w15:restartNumberingAfterBreak="0">
    <w:nsid w:val="2A4C6C15"/>
    <w:multiLevelType w:val="hybridMultilevel"/>
    <w:tmpl w:val="7BB8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E1A26"/>
    <w:multiLevelType w:val="hybridMultilevel"/>
    <w:tmpl w:val="B1629490"/>
    <w:lvl w:ilvl="0" w:tplc="042C43BC">
      <w:start w:val="1"/>
      <w:numFmt w:val="upp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44274995"/>
    <w:multiLevelType w:val="hybridMultilevel"/>
    <w:tmpl w:val="0D2EDEEC"/>
    <w:lvl w:ilvl="0" w:tplc="04090011">
      <w:start w:val="1"/>
      <w:numFmt w:val="decimal"/>
      <w:pStyle w:val="Level1"/>
      <w:lvlText w:val="%1)"/>
      <w:lvlJc w:val="left"/>
      <w:pPr>
        <w:tabs>
          <w:tab w:val="num" w:pos="1440"/>
        </w:tabs>
        <w:ind w:left="1440" w:hanging="360"/>
      </w:pPr>
      <w:rPr>
        <w:rFonts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7" w15:restartNumberingAfterBreak="0">
    <w:nsid w:val="4F5D5E2B"/>
    <w:multiLevelType w:val="multilevel"/>
    <w:tmpl w:val="BF78E31C"/>
    <w:lvl w:ilvl="0">
      <w:start w:val="1"/>
      <w:numFmt w:val="bullet"/>
      <w:lvlText w:val=""/>
      <w:lvlJc w:val="left"/>
      <w:pPr>
        <w:tabs>
          <w:tab w:val="num" w:pos="360"/>
        </w:tabs>
        <w:ind w:left="360" w:hanging="360"/>
      </w:pPr>
      <w:rPr>
        <w:rFonts w:ascii="Symbol" w:hAnsi="Symbol" w:hint="default"/>
        <w:b/>
        <w:i w:val="0"/>
        <w:caps w:val="0"/>
        <w:strike w:val="0"/>
        <w:dstrike w:val="0"/>
        <w:vanish w:val="0"/>
        <w:color w:val="000000"/>
        <w:sz w:val="24"/>
        <w:vertAlign w:val="baseline"/>
      </w:rPr>
    </w:lvl>
    <w:lvl w:ilvl="1">
      <w:start w:val="1"/>
      <w:numFmt w:val="upperLetter"/>
      <w:lvlText w:val="%2."/>
      <w:lvlJc w:val="left"/>
      <w:pPr>
        <w:tabs>
          <w:tab w:val="num" w:pos="360"/>
        </w:tabs>
        <w:ind w:left="0" w:firstLine="0"/>
      </w:pPr>
      <w:rPr>
        <w:rFonts w:ascii="Times New Roman" w:hAnsi="Times New Roman" w:hint="default"/>
        <w:b/>
        <w:i w:val="0"/>
        <w:sz w:val="24"/>
      </w:rPr>
    </w:lvl>
    <w:lvl w:ilvl="2">
      <w:start w:val="1"/>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2"/>
      <w:numFmt w:val="lowerRoman"/>
      <w:lvlText w:val="%5."/>
      <w:lvlJc w:val="left"/>
      <w:pPr>
        <w:tabs>
          <w:tab w:val="num" w:pos="1080"/>
        </w:tabs>
        <w:ind w:left="1080" w:hanging="360"/>
      </w:pPr>
      <w:rPr>
        <w:rFonts w:hint="default"/>
        <w:b/>
        <w:i w:val="0"/>
      </w:rPr>
    </w:lvl>
    <w:lvl w:ilvl="5">
      <w:start w:val="1"/>
      <w:numFmt w:val="decimal"/>
      <w:lvlText w:val="(%6)"/>
      <w:lvlJc w:val="left"/>
      <w:pPr>
        <w:tabs>
          <w:tab w:val="num" w:pos="1440"/>
        </w:tabs>
        <w:ind w:left="1440" w:hanging="360"/>
      </w:pPr>
      <w:rPr>
        <w:rFonts w:ascii="Times New Roman" w:hAnsi="Times New Roman"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18" w15:restartNumberingAfterBreak="0">
    <w:nsid w:val="58D062F3"/>
    <w:multiLevelType w:val="multilevel"/>
    <w:tmpl w:val="840C372A"/>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19" w15:restartNumberingAfterBreak="0">
    <w:nsid w:val="5B7C79F9"/>
    <w:multiLevelType w:val="multilevel"/>
    <w:tmpl w:val="27A06CBA"/>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20" w15:restartNumberingAfterBreak="0">
    <w:nsid w:val="668A1B51"/>
    <w:multiLevelType w:val="multilevel"/>
    <w:tmpl w:val="2C146A8E"/>
    <w:lvl w:ilvl="0">
      <w:start w:val="1"/>
      <w:numFmt w:val="upperLetter"/>
      <w:lvlText w:val="%1."/>
      <w:lvlJc w:val="left"/>
      <w:pPr>
        <w:tabs>
          <w:tab w:val="num" w:pos="360"/>
        </w:tabs>
        <w:ind w:left="360" w:hanging="360"/>
      </w:pPr>
      <w:rPr>
        <w:b w:val="0"/>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21" w15:restartNumberingAfterBreak="0">
    <w:nsid w:val="6B2659CB"/>
    <w:multiLevelType w:val="hybridMultilevel"/>
    <w:tmpl w:val="B1BA98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6E544BE6"/>
    <w:multiLevelType w:val="multilevel"/>
    <w:tmpl w:val="186404A8"/>
    <w:lvl w:ilvl="0">
      <w:start w:val="7"/>
      <w:numFmt w:val="upperRoman"/>
      <w:lvlText w:val="%1."/>
      <w:lvlJc w:val="right"/>
      <w:pPr>
        <w:tabs>
          <w:tab w:val="num" w:pos="360"/>
        </w:tabs>
        <w:ind w:left="0" w:firstLine="0"/>
      </w:pPr>
      <w:rPr>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val="0"/>
        <w:i w:val="0"/>
        <w:sz w:val="24"/>
      </w:rPr>
    </w:lvl>
    <w:lvl w:ilvl="2">
      <w:start w:val="1"/>
      <w:numFmt w:val="upperLetter"/>
      <w:lvlText w:val="%3."/>
      <w:lvlJc w:val="left"/>
      <w:pPr>
        <w:tabs>
          <w:tab w:val="num" w:pos="360"/>
        </w:tabs>
        <w:ind w:left="360" w:hanging="360"/>
      </w:pPr>
      <w:rPr>
        <w:b w:val="0"/>
        <w:i w:val="0"/>
        <w:sz w:val="24"/>
      </w:rPr>
    </w:lvl>
    <w:lvl w:ilvl="3">
      <w:start w:val="1"/>
      <w:numFmt w:val="lowerLetter"/>
      <w:lvlText w:val="%4."/>
      <w:lvlJc w:val="left"/>
      <w:pPr>
        <w:tabs>
          <w:tab w:val="num" w:pos="720"/>
        </w:tabs>
        <w:ind w:left="720" w:hanging="360"/>
      </w:pPr>
      <w:rPr>
        <w:rFonts w:ascii="Times New Roman" w:hAnsi="Times New Roman" w:cs="Times New Roman" w:hint="default"/>
        <w:b w:val="0"/>
        <w:i w:val="0"/>
        <w:sz w:val="24"/>
      </w:rPr>
    </w:lvl>
    <w:lvl w:ilvl="4">
      <w:start w:val="1"/>
      <w:numFmt w:val="decimal"/>
      <w:lvlText w:val="%5)"/>
      <w:lvlJc w:val="left"/>
      <w:pPr>
        <w:tabs>
          <w:tab w:val="num" w:pos="1080"/>
        </w:tabs>
        <w:ind w:left="1080" w:hanging="360"/>
      </w:pPr>
      <w:rPr>
        <w:b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23" w15:restartNumberingAfterBreak="0">
    <w:nsid w:val="6F1724B0"/>
    <w:multiLevelType w:val="hybridMultilevel"/>
    <w:tmpl w:val="41A6D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090168A"/>
    <w:multiLevelType w:val="hybridMultilevel"/>
    <w:tmpl w:val="EB22F51A"/>
    <w:lvl w:ilvl="0" w:tplc="7522F722">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6945E51"/>
    <w:multiLevelType w:val="hybridMultilevel"/>
    <w:tmpl w:val="1EC863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053CF8"/>
    <w:multiLevelType w:val="hybridMultilevel"/>
    <w:tmpl w:val="57665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18"/>
  </w:num>
  <w:num w:numId="4">
    <w:abstractNumId w:val="13"/>
  </w:num>
  <w:num w:numId="5">
    <w:abstractNumId w:val="7"/>
  </w:num>
  <w:num w:numId="6">
    <w:abstractNumId w:val="17"/>
  </w:num>
  <w:num w:numId="7">
    <w:abstractNumId w:val="3"/>
  </w:num>
  <w:num w:numId="8">
    <w:abstractNumId w:val="26"/>
  </w:num>
  <w:num w:numId="9">
    <w:abstractNumId w:val="1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abstractNumId w:val="8"/>
  </w:num>
  <w:num w:numId="18">
    <w:abstractNumId w:val="21"/>
  </w:num>
  <w:num w:numId="1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2">
    <w:abstractNumId w:val="1"/>
    <w:lvlOverride w:ilvl="0">
      <w:startOverride w:val="1"/>
    </w:lvlOverride>
    <w:lvlOverride w:ilvl="1">
      <w:startOverride w:val="2"/>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3">
    <w:abstractNumId w:val="9"/>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4">
    <w:abstractNumId w:val="6"/>
    <w:lvlOverride w:ilvl="0">
      <w:startOverride w:val="3"/>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5">
    <w:abstractNumId w:val="12"/>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6">
    <w:abstractNumId w:val="10"/>
  </w:num>
  <w:num w:numId="27">
    <w:abstractNumId w:val="8"/>
  </w:num>
  <w:num w:numId="28">
    <w:abstractNumId w:val="25"/>
  </w:num>
  <w:num w:numId="29">
    <w:abstractNumId w:val="0"/>
  </w:num>
  <w:num w:numId="30">
    <w:abstractNumId w:val="16"/>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A7"/>
    <w:rsid w:val="0000743C"/>
    <w:rsid w:val="0002204B"/>
    <w:rsid w:val="00046041"/>
    <w:rsid w:val="00052B70"/>
    <w:rsid w:val="000759AE"/>
    <w:rsid w:val="000D5D6A"/>
    <w:rsid w:val="001470E4"/>
    <w:rsid w:val="001534DC"/>
    <w:rsid w:val="0015511C"/>
    <w:rsid w:val="00156908"/>
    <w:rsid w:val="00157619"/>
    <w:rsid w:val="001675C3"/>
    <w:rsid w:val="0018725E"/>
    <w:rsid w:val="001975E9"/>
    <w:rsid w:val="001A0095"/>
    <w:rsid w:val="001B502C"/>
    <w:rsid w:val="001D4143"/>
    <w:rsid w:val="001D73E5"/>
    <w:rsid w:val="001F2415"/>
    <w:rsid w:val="00202847"/>
    <w:rsid w:val="002447C1"/>
    <w:rsid w:val="0026774F"/>
    <w:rsid w:val="0028177B"/>
    <w:rsid w:val="002B477C"/>
    <w:rsid w:val="002D2DE7"/>
    <w:rsid w:val="002D2F5F"/>
    <w:rsid w:val="002E1D89"/>
    <w:rsid w:val="002F2659"/>
    <w:rsid w:val="00335691"/>
    <w:rsid w:val="003517A7"/>
    <w:rsid w:val="00367CA0"/>
    <w:rsid w:val="00390ADC"/>
    <w:rsid w:val="003B7E64"/>
    <w:rsid w:val="003C47EA"/>
    <w:rsid w:val="003D0659"/>
    <w:rsid w:val="003D37B9"/>
    <w:rsid w:val="00401A8C"/>
    <w:rsid w:val="00422B7B"/>
    <w:rsid w:val="00423A1B"/>
    <w:rsid w:val="00455F8B"/>
    <w:rsid w:val="00465EDC"/>
    <w:rsid w:val="00553274"/>
    <w:rsid w:val="00564700"/>
    <w:rsid w:val="00574D46"/>
    <w:rsid w:val="005833A6"/>
    <w:rsid w:val="005B0A97"/>
    <w:rsid w:val="005C1CF0"/>
    <w:rsid w:val="005E5254"/>
    <w:rsid w:val="0061537C"/>
    <w:rsid w:val="006174FF"/>
    <w:rsid w:val="006522FE"/>
    <w:rsid w:val="006615D5"/>
    <w:rsid w:val="00667523"/>
    <w:rsid w:val="00667E0F"/>
    <w:rsid w:val="00676F1F"/>
    <w:rsid w:val="00683AF5"/>
    <w:rsid w:val="006D7B29"/>
    <w:rsid w:val="006E4C97"/>
    <w:rsid w:val="00756B3E"/>
    <w:rsid w:val="00765842"/>
    <w:rsid w:val="007677DC"/>
    <w:rsid w:val="00781747"/>
    <w:rsid w:val="007847B9"/>
    <w:rsid w:val="007B3EB8"/>
    <w:rsid w:val="007C39EC"/>
    <w:rsid w:val="007D45AA"/>
    <w:rsid w:val="007D4AB1"/>
    <w:rsid w:val="007D696A"/>
    <w:rsid w:val="007E0F4D"/>
    <w:rsid w:val="007E5038"/>
    <w:rsid w:val="007F261C"/>
    <w:rsid w:val="008007B8"/>
    <w:rsid w:val="00804589"/>
    <w:rsid w:val="00826E99"/>
    <w:rsid w:val="008301FA"/>
    <w:rsid w:val="0084529A"/>
    <w:rsid w:val="00853CE1"/>
    <w:rsid w:val="008554C5"/>
    <w:rsid w:val="0087555A"/>
    <w:rsid w:val="00896E1B"/>
    <w:rsid w:val="0089769F"/>
    <w:rsid w:val="008C014E"/>
    <w:rsid w:val="008C7C22"/>
    <w:rsid w:val="008E3647"/>
    <w:rsid w:val="008F00B5"/>
    <w:rsid w:val="00913BB8"/>
    <w:rsid w:val="00923BA5"/>
    <w:rsid w:val="00955481"/>
    <w:rsid w:val="0096212C"/>
    <w:rsid w:val="009A0EE5"/>
    <w:rsid w:val="009B32AC"/>
    <w:rsid w:val="009C594F"/>
    <w:rsid w:val="009D3E30"/>
    <w:rsid w:val="009E51D4"/>
    <w:rsid w:val="00A126B5"/>
    <w:rsid w:val="00A160ED"/>
    <w:rsid w:val="00A27CC6"/>
    <w:rsid w:val="00A40BBC"/>
    <w:rsid w:val="00A64CF4"/>
    <w:rsid w:val="00AA0314"/>
    <w:rsid w:val="00AB0507"/>
    <w:rsid w:val="00AD1699"/>
    <w:rsid w:val="00AD2E87"/>
    <w:rsid w:val="00AD3A7E"/>
    <w:rsid w:val="00AE6023"/>
    <w:rsid w:val="00AF0828"/>
    <w:rsid w:val="00B00029"/>
    <w:rsid w:val="00B00496"/>
    <w:rsid w:val="00B018E0"/>
    <w:rsid w:val="00B23376"/>
    <w:rsid w:val="00B55B98"/>
    <w:rsid w:val="00B65CA0"/>
    <w:rsid w:val="00B73B6F"/>
    <w:rsid w:val="00B74864"/>
    <w:rsid w:val="00B819F3"/>
    <w:rsid w:val="00BB749C"/>
    <w:rsid w:val="00BC39C3"/>
    <w:rsid w:val="00BE46CA"/>
    <w:rsid w:val="00C13946"/>
    <w:rsid w:val="00C154B8"/>
    <w:rsid w:val="00C22DB5"/>
    <w:rsid w:val="00C24256"/>
    <w:rsid w:val="00C354DD"/>
    <w:rsid w:val="00C467FC"/>
    <w:rsid w:val="00C83883"/>
    <w:rsid w:val="00C83D21"/>
    <w:rsid w:val="00C84C67"/>
    <w:rsid w:val="00CB1132"/>
    <w:rsid w:val="00D025F6"/>
    <w:rsid w:val="00D22DFB"/>
    <w:rsid w:val="00D45DC2"/>
    <w:rsid w:val="00D56548"/>
    <w:rsid w:val="00D621F0"/>
    <w:rsid w:val="00D67E65"/>
    <w:rsid w:val="00D7027F"/>
    <w:rsid w:val="00DA0864"/>
    <w:rsid w:val="00DA3BE8"/>
    <w:rsid w:val="00DB27D6"/>
    <w:rsid w:val="00DC38B1"/>
    <w:rsid w:val="00DF37F6"/>
    <w:rsid w:val="00DF3F05"/>
    <w:rsid w:val="00E04A2F"/>
    <w:rsid w:val="00E1015E"/>
    <w:rsid w:val="00E400DD"/>
    <w:rsid w:val="00E72F08"/>
    <w:rsid w:val="00E742D5"/>
    <w:rsid w:val="00E7470D"/>
    <w:rsid w:val="00EF5003"/>
    <w:rsid w:val="00EF7739"/>
    <w:rsid w:val="00F05700"/>
    <w:rsid w:val="00F10086"/>
    <w:rsid w:val="00F472F4"/>
    <w:rsid w:val="00F508B4"/>
    <w:rsid w:val="00F57193"/>
    <w:rsid w:val="00F852E8"/>
    <w:rsid w:val="00F96405"/>
    <w:rsid w:val="00F97DA1"/>
    <w:rsid w:val="00FC69A8"/>
    <w:rsid w:val="00FD5FE3"/>
    <w:rsid w:val="00FE14DC"/>
    <w:rsid w:val="00FE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17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17A7"/>
    <w:rPr>
      <w:color w:val="0000FF"/>
      <w:u w:val="single"/>
    </w:rPr>
  </w:style>
  <w:style w:type="character" w:styleId="CommentReference">
    <w:name w:val="annotation reference"/>
    <w:semiHidden/>
    <w:rsid w:val="003517A7"/>
    <w:rPr>
      <w:sz w:val="16"/>
      <w:szCs w:val="16"/>
    </w:rPr>
  </w:style>
  <w:style w:type="paragraph" w:styleId="CommentText">
    <w:name w:val="annotation text"/>
    <w:basedOn w:val="Normal"/>
    <w:semiHidden/>
    <w:rsid w:val="003517A7"/>
    <w:rPr>
      <w:sz w:val="20"/>
      <w:szCs w:val="20"/>
    </w:rPr>
  </w:style>
  <w:style w:type="paragraph" w:styleId="BalloonText">
    <w:name w:val="Balloon Text"/>
    <w:basedOn w:val="Normal"/>
    <w:semiHidden/>
    <w:rsid w:val="003517A7"/>
    <w:rPr>
      <w:rFonts w:ascii="Tahoma" w:hAnsi="Tahoma" w:cs="Tahoma"/>
      <w:sz w:val="16"/>
      <w:szCs w:val="16"/>
    </w:rPr>
  </w:style>
  <w:style w:type="paragraph" w:styleId="Footer">
    <w:name w:val="footer"/>
    <w:basedOn w:val="Normal"/>
    <w:link w:val="FooterChar"/>
    <w:uiPriority w:val="99"/>
    <w:rsid w:val="00574D46"/>
    <w:pPr>
      <w:tabs>
        <w:tab w:val="center" w:pos="4320"/>
        <w:tab w:val="right" w:pos="8640"/>
      </w:tabs>
    </w:pPr>
    <w:rPr>
      <w:lang w:val="x-none" w:eastAsia="x-none"/>
    </w:rPr>
  </w:style>
  <w:style w:type="character" w:styleId="PageNumber">
    <w:name w:val="page number"/>
    <w:basedOn w:val="DefaultParagraphFont"/>
    <w:rsid w:val="00574D46"/>
  </w:style>
  <w:style w:type="character" w:styleId="FollowedHyperlink">
    <w:name w:val="FollowedHyperlink"/>
    <w:rsid w:val="00A64CF4"/>
    <w:rPr>
      <w:color w:val="800080"/>
      <w:u w:val="single"/>
    </w:rPr>
  </w:style>
  <w:style w:type="paragraph" w:styleId="ListParagraph">
    <w:name w:val="List Paragraph"/>
    <w:basedOn w:val="Normal"/>
    <w:uiPriority w:val="34"/>
    <w:qFormat/>
    <w:rsid w:val="0028177B"/>
    <w:pPr>
      <w:ind w:left="720"/>
    </w:pPr>
  </w:style>
  <w:style w:type="paragraph" w:styleId="NoSpacing">
    <w:name w:val="No Spacing"/>
    <w:uiPriority w:val="1"/>
    <w:qFormat/>
    <w:rsid w:val="0028177B"/>
    <w:rPr>
      <w:rFonts w:eastAsia="Calibri"/>
      <w:sz w:val="24"/>
      <w:szCs w:val="24"/>
    </w:rPr>
  </w:style>
  <w:style w:type="paragraph" w:styleId="Header">
    <w:name w:val="header"/>
    <w:basedOn w:val="Normal"/>
    <w:link w:val="HeaderChar"/>
    <w:unhideWhenUsed/>
    <w:rsid w:val="0028177B"/>
    <w:pPr>
      <w:tabs>
        <w:tab w:val="center" w:pos="4680"/>
        <w:tab w:val="right" w:pos="9360"/>
      </w:tabs>
    </w:pPr>
    <w:rPr>
      <w:lang w:val="x-none" w:eastAsia="x-none"/>
    </w:rPr>
  </w:style>
  <w:style w:type="character" w:customStyle="1" w:styleId="HeaderChar">
    <w:name w:val="Header Char"/>
    <w:link w:val="Header"/>
    <w:rsid w:val="0028177B"/>
    <w:rPr>
      <w:sz w:val="24"/>
      <w:szCs w:val="24"/>
    </w:rPr>
  </w:style>
  <w:style w:type="character" w:customStyle="1" w:styleId="FooterChar">
    <w:name w:val="Footer Char"/>
    <w:link w:val="Footer"/>
    <w:uiPriority w:val="99"/>
    <w:rsid w:val="0028177B"/>
    <w:rPr>
      <w:sz w:val="24"/>
      <w:szCs w:val="24"/>
    </w:rPr>
  </w:style>
  <w:style w:type="paragraph" w:styleId="Revision">
    <w:name w:val="Revision"/>
    <w:hidden/>
    <w:uiPriority w:val="99"/>
    <w:semiHidden/>
    <w:rsid w:val="00C154B8"/>
    <w:rPr>
      <w:sz w:val="24"/>
      <w:szCs w:val="24"/>
    </w:rPr>
  </w:style>
  <w:style w:type="paragraph" w:customStyle="1" w:styleId="Level1">
    <w:name w:val="Level 1"/>
    <w:basedOn w:val="Normal"/>
    <w:rsid w:val="000759AE"/>
    <w:pPr>
      <w:widowControl w:val="0"/>
      <w:numPr>
        <w:numId w:val="30"/>
      </w:numPr>
      <w:autoSpaceDE w:val="0"/>
      <w:autoSpaceDN w:val="0"/>
      <w:adjustRightInd w:val="0"/>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grants/grants-policy-issuance-gpi-16-01-epa-subaward-policy-epa-assistance-agreement-recipi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pa.gov/cleandiesel/clean-diesel-national-grant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cleandiesel/clean-diesel-national-gra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pa.gov/grants/grants-policy-issuance-gpi-16-01-epa-subaward-policy-epa-assistance-agreement-recipients" TargetMode="External"/><Relationship Id="rId4" Type="http://schemas.openxmlformats.org/officeDocument/2006/relationships/webSettings" Target="webSettings.xml"/><Relationship Id="rId9" Type="http://schemas.openxmlformats.org/officeDocument/2006/relationships/hyperlink" Target="https://www.epa.gov/grants/best-practice-guide-procuring-services-supplies-and-equipment-under-epa-assistance-agreemen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4830</Words>
  <Characters>27775</Characters>
  <Application>Microsoft Office Word</Application>
  <DocSecurity>0</DocSecurity>
  <Lines>750</Lines>
  <Paragraphs>202</Paragraphs>
  <ScaleCrop>false</ScaleCrop>
  <HeadingPairs>
    <vt:vector size="2" baseType="variant">
      <vt:variant>
        <vt:lpstr>Title</vt:lpstr>
      </vt:variant>
      <vt:variant>
        <vt:i4>1</vt:i4>
      </vt:variant>
    </vt:vector>
  </HeadingPairs>
  <TitlesOfParts>
    <vt:vector size="1" baseType="lpstr">
      <vt:lpstr>Clean Diesel Funding Assistance Program, FY 2018 Request for Proposals: Project Narrative Sample Format (April 2018) </vt:lpstr>
    </vt:vector>
  </TitlesOfParts>
  <Manager/>
  <Company/>
  <LinksUpToDate>false</LinksUpToDate>
  <CharactersWithSpaces>32403</CharactersWithSpaces>
  <SharedDoc>false</SharedDoc>
  <HLinks>
    <vt:vector size="12" baseType="variant">
      <vt:variant>
        <vt:i4>7471231</vt:i4>
      </vt:variant>
      <vt:variant>
        <vt:i4>3</vt:i4>
      </vt:variant>
      <vt:variant>
        <vt:i4>0</vt:i4>
      </vt:variant>
      <vt:variant>
        <vt:i4>5</vt:i4>
      </vt:variant>
      <vt:variant>
        <vt:lpwstr>http://www.epa.gov/cleandiesel/clean-diesel-national-grants</vt:lpwstr>
      </vt:variant>
      <vt:variant>
        <vt:lpwstr>documents</vt:lpwstr>
      </vt:variant>
      <vt:variant>
        <vt:i4>4980810</vt:i4>
      </vt:variant>
      <vt:variant>
        <vt:i4>0</vt:i4>
      </vt:variant>
      <vt:variant>
        <vt:i4>0</vt:i4>
      </vt:variant>
      <vt:variant>
        <vt:i4>5</vt:i4>
      </vt:variant>
      <vt:variant>
        <vt:lpwstr>http://www.epa.gov/sites/production/files/2017-03/documents/fy17-county-area-list.pdf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Diesel Funding Assistance Program, FY 2018 Request for Proposals: Project Narrative Sample Format (April 2018) </dc:title>
  <dc:subject>Document contains specific instructions, format, and content to use in order to complete the Project Narrative required to accompany the National Clean Diesel FY18 Request for Proposal.</dc:subject>
  <dc:creator/>
  <cp:keywords>project, narrative, sample, format, national clean diesel campaign, ncdc, grants, funding, fy18, request for proposals, instructions</cp:keywords>
  <dc:description>U.S. EPA, Office of Transportation and Air Quality, Transportation and Climate Division</dc:description>
  <cp:lastModifiedBy/>
  <cp:revision>1</cp:revision>
  <dcterms:created xsi:type="dcterms:W3CDTF">2018-04-05T16:29:00Z</dcterms:created>
  <dcterms:modified xsi:type="dcterms:W3CDTF">2018-04-05T16:42:00Z</dcterms:modified>
  <cp:category>U.S. EPA, Office of Transportation and Air Quality, Transportation and Climate Division</cp:category>
</cp:coreProperties>
</file>