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A06AF" w14:textId="6C996DEF" w:rsidR="00476762" w:rsidRDefault="001B09FA" w:rsidP="00571ECD">
      <w:pPr>
        <w:pStyle w:val="Title"/>
        <w:rPr>
          <w:b/>
          <w:sz w:val="56"/>
        </w:rPr>
      </w:pPr>
      <w:r w:rsidRPr="00476762">
        <w:rPr>
          <w:b/>
          <w:sz w:val="56"/>
        </w:rPr>
        <w:t>Shar</w:t>
      </w:r>
      <w:r w:rsidR="00E33171" w:rsidRPr="00476762">
        <w:rPr>
          <w:b/>
          <w:sz w:val="56"/>
        </w:rPr>
        <w:t xml:space="preserve">ing Freight Sustainability and </w:t>
      </w:r>
      <w:r w:rsidR="00B45D79" w:rsidRPr="00476762">
        <w:rPr>
          <w:b/>
          <w:sz w:val="56"/>
        </w:rPr>
        <w:br/>
      </w:r>
      <w:r w:rsidR="00E33171" w:rsidRPr="00476762">
        <w:rPr>
          <w:b/>
          <w:sz w:val="56"/>
        </w:rPr>
        <w:t xml:space="preserve">SmartWay </w:t>
      </w:r>
      <w:r w:rsidRPr="00476762">
        <w:rPr>
          <w:b/>
          <w:sz w:val="56"/>
        </w:rPr>
        <w:t>with Your Executives</w:t>
      </w:r>
    </w:p>
    <w:p w14:paraId="3AD81E54" w14:textId="7D3D588F" w:rsidR="00F660CD" w:rsidRPr="00FD1180" w:rsidRDefault="00A051A9" w:rsidP="00476762">
      <w:pPr>
        <w:pStyle w:val="Title"/>
        <w:jc w:val="center"/>
        <w:rPr>
          <w:color w:val="58B6C0" w:themeColor="accent2"/>
          <w:sz w:val="32"/>
          <w:szCs w:val="36"/>
        </w:rPr>
      </w:pPr>
      <w:r w:rsidRPr="00FD1180">
        <w:rPr>
          <w:sz w:val="56"/>
        </w:rPr>
        <w:br/>
      </w:r>
      <w:r w:rsidR="00B66E1A" w:rsidRPr="00476762">
        <w:rPr>
          <w:sz w:val="48"/>
        </w:rPr>
        <w:t xml:space="preserve">General </w:t>
      </w:r>
      <w:r w:rsidR="00F660CD" w:rsidRPr="00476762">
        <w:rPr>
          <w:sz w:val="48"/>
        </w:rPr>
        <w:t>Talking Points</w:t>
      </w:r>
    </w:p>
    <w:p w14:paraId="002798B1" w14:textId="77777777" w:rsidR="00626B96" w:rsidRDefault="00626B96" w:rsidP="00626B96">
      <w:pPr>
        <w:pStyle w:val="Heading2"/>
      </w:pPr>
      <w:r>
        <w:t>Why Freight Matters to Our Organization</w:t>
      </w:r>
    </w:p>
    <w:p w14:paraId="0A197C0C" w14:textId="77777777" w:rsidR="00626B96" w:rsidRPr="00571ECD" w:rsidRDefault="00626B96" w:rsidP="00626B96">
      <w:pPr>
        <w:rPr>
          <w:b/>
          <w:sz w:val="24"/>
        </w:rPr>
      </w:pPr>
      <w:r w:rsidRPr="00571ECD">
        <w:rPr>
          <w:b/>
          <w:sz w:val="24"/>
        </w:rPr>
        <w:t>Balancing our supply chain priorities means:</w:t>
      </w:r>
    </w:p>
    <w:p w14:paraId="0EB87F41" w14:textId="39183C81" w:rsidR="00626B96" w:rsidRPr="003408ED" w:rsidRDefault="00E56679" w:rsidP="00626B96">
      <w:pPr>
        <w:pStyle w:val="ListParagraph"/>
        <w:numPr>
          <w:ilvl w:val="0"/>
          <w:numId w:val="33"/>
        </w:numPr>
        <w:rPr>
          <w:sz w:val="24"/>
        </w:rPr>
      </w:pPr>
      <w:r w:rsidRPr="00571ECD">
        <w:rPr>
          <w:noProof/>
          <w:sz w:val="24"/>
        </w:rPr>
        <w:t>r</w:t>
      </w:r>
      <w:r w:rsidR="00626B96" w:rsidRPr="00571ECD">
        <w:rPr>
          <w:noProof/>
          <w:sz w:val="24"/>
        </w:rPr>
        <w:t>educing</w:t>
      </w:r>
      <w:r w:rsidR="00626B96" w:rsidRPr="003408ED">
        <w:rPr>
          <w:sz w:val="24"/>
        </w:rPr>
        <w:t xml:space="preserve"> costs</w:t>
      </w:r>
      <w:r w:rsidR="003D21CA">
        <w:rPr>
          <w:sz w:val="24"/>
        </w:rPr>
        <w:t xml:space="preserve">; </w:t>
      </w:r>
    </w:p>
    <w:p w14:paraId="56F68684" w14:textId="71D5E39F" w:rsidR="00626B96" w:rsidRPr="003408ED" w:rsidRDefault="00E56679" w:rsidP="00626B96">
      <w:pPr>
        <w:pStyle w:val="ListParagraph"/>
        <w:numPr>
          <w:ilvl w:val="0"/>
          <w:numId w:val="33"/>
        </w:numPr>
        <w:rPr>
          <w:sz w:val="24"/>
        </w:rPr>
      </w:pPr>
      <w:r w:rsidRPr="00571ECD">
        <w:rPr>
          <w:noProof/>
          <w:sz w:val="24"/>
        </w:rPr>
        <w:t>i</w:t>
      </w:r>
      <w:r w:rsidR="00626B96" w:rsidRPr="00571ECD">
        <w:rPr>
          <w:noProof/>
          <w:sz w:val="24"/>
        </w:rPr>
        <w:t>mproving</w:t>
      </w:r>
      <w:r w:rsidR="00626B96" w:rsidRPr="003408ED">
        <w:rPr>
          <w:sz w:val="24"/>
        </w:rPr>
        <w:t xml:space="preserve"> service</w:t>
      </w:r>
      <w:r w:rsidR="003D21CA">
        <w:rPr>
          <w:sz w:val="24"/>
        </w:rPr>
        <w:t xml:space="preserve">; </w:t>
      </w:r>
    </w:p>
    <w:p w14:paraId="4A936376" w14:textId="358A44E5" w:rsidR="00626B96" w:rsidRPr="003408ED" w:rsidRDefault="00E56679" w:rsidP="00626B96">
      <w:pPr>
        <w:pStyle w:val="ListParagraph"/>
        <w:numPr>
          <w:ilvl w:val="0"/>
          <w:numId w:val="33"/>
        </w:numPr>
        <w:rPr>
          <w:sz w:val="24"/>
        </w:rPr>
      </w:pPr>
      <w:r w:rsidRPr="00571ECD">
        <w:rPr>
          <w:noProof/>
          <w:sz w:val="24"/>
        </w:rPr>
        <w:t>s</w:t>
      </w:r>
      <w:r w:rsidR="00626B96" w:rsidRPr="00571ECD">
        <w:rPr>
          <w:noProof/>
          <w:sz w:val="24"/>
        </w:rPr>
        <w:t>treamlining</w:t>
      </w:r>
      <w:r w:rsidR="00626B96" w:rsidRPr="003408ED">
        <w:rPr>
          <w:sz w:val="24"/>
        </w:rPr>
        <w:t xml:space="preserve"> processes</w:t>
      </w:r>
      <w:r w:rsidR="003D21CA">
        <w:rPr>
          <w:sz w:val="24"/>
        </w:rPr>
        <w:t xml:space="preserve">; </w:t>
      </w:r>
    </w:p>
    <w:p w14:paraId="135B7E6F" w14:textId="1481E208" w:rsidR="00626B96" w:rsidRPr="003408ED" w:rsidRDefault="00E56679" w:rsidP="00626B96">
      <w:pPr>
        <w:pStyle w:val="ListParagraph"/>
        <w:numPr>
          <w:ilvl w:val="0"/>
          <w:numId w:val="33"/>
        </w:numPr>
        <w:rPr>
          <w:sz w:val="24"/>
        </w:rPr>
      </w:pPr>
      <w:r w:rsidRPr="00571ECD">
        <w:rPr>
          <w:noProof/>
          <w:sz w:val="24"/>
        </w:rPr>
        <w:t>e</w:t>
      </w:r>
      <w:r w:rsidR="00626B96" w:rsidRPr="00571ECD">
        <w:rPr>
          <w:noProof/>
          <w:sz w:val="24"/>
        </w:rPr>
        <w:t>xpanding</w:t>
      </w:r>
      <w:r w:rsidR="00626B96" w:rsidRPr="003408ED">
        <w:rPr>
          <w:sz w:val="24"/>
        </w:rPr>
        <w:t xml:space="preserve"> our business</w:t>
      </w:r>
      <w:r w:rsidR="003D21CA">
        <w:rPr>
          <w:sz w:val="24"/>
        </w:rPr>
        <w:t>; and</w:t>
      </w:r>
    </w:p>
    <w:p w14:paraId="14526AD9" w14:textId="0D680DC7" w:rsidR="00626B96" w:rsidRPr="00571ECD" w:rsidRDefault="00E56679" w:rsidP="00571ECD">
      <w:pPr>
        <w:pStyle w:val="ListParagraph"/>
        <w:numPr>
          <w:ilvl w:val="0"/>
          <w:numId w:val="33"/>
        </w:numPr>
        <w:rPr>
          <w:sz w:val="24"/>
        </w:rPr>
      </w:pPr>
      <w:r w:rsidRPr="00EB5962">
        <w:rPr>
          <w:noProof/>
          <w:sz w:val="24"/>
        </w:rPr>
        <w:t>r</w:t>
      </w:r>
      <w:r w:rsidR="00626B96" w:rsidRPr="00EB5962">
        <w:rPr>
          <w:noProof/>
          <w:sz w:val="24"/>
        </w:rPr>
        <w:t>educing our environmental impact</w:t>
      </w:r>
      <w:r w:rsidR="00747DF5" w:rsidRPr="00EB5962">
        <w:rPr>
          <w:noProof/>
          <w:sz w:val="24"/>
        </w:rPr>
        <w:t>.</w:t>
      </w:r>
    </w:p>
    <w:p w14:paraId="38D9CEB0" w14:textId="188E0090" w:rsidR="00626B96" w:rsidRPr="00571ECD" w:rsidRDefault="00626B96" w:rsidP="00626B96">
      <w:pPr>
        <w:rPr>
          <w:i/>
          <w:noProof/>
          <w:sz w:val="24"/>
        </w:rPr>
      </w:pPr>
      <w:r w:rsidRPr="00571ECD">
        <w:rPr>
          <w:i/>
          <w:noProof/>
          <w:sz w:val="24"/>
        </w:rPr>
        <w:t xml:space="preserve">Growing our business can conflict with our goals to reduce our environmental impact because of freight </w:t>
      </w:r>
      <w:r w:rsidRPr="0099314B">
        <w:rPr>
          <w:i/>
          <w:noProof/>
          <w:sz w:val="24"/>
        </w:rPr>
        <w:t>transportation</w:t>
      </w:r>
      <w:r w:rsidRPr="00571ECD">
        <w:rPr>
          <w:i/>
          <w:noProof/>
          <w:sz w:val="24"/>
        </w:rPr>
        <w:t xml:space="preserve"> unless we incorporate sustainability principles into our business practices.</w:t>
      </w:r>
    </w:p>
    <w:p w14:paraId="16DB1732" w14:textId="77777777" w:rsidR="00626B96" w:rsidRPr="00571ECD" w:rsidRDefault="00626B96" w:rsidP="00626B96">
      <w:pPr>
        <w:rPr>
          <w:b/>
          <w:noProof/>
          <w:sz w:val="24"/>
        </w:rPr>
      </w:pPr>
      <w:r w:rsidRPr="00571ECD">
        <w:rPr>
          <w:b/>
          <w:noProof/>
          <w:sz w:val="24"/>
        </w:rPr>
        <w:t>Freight transportation is:</w:t>
      </w:r>
    </w:p>
    <w:p w14:paraId="6E15AA29" w14:textId="0614F07E" w:rsidR="00626B96" w:rsidRPr="003408ED" w:rsidRDefault="00626B96" w:rsidP="00626B96">
      <w:pPr>
        <w:pStyle w:val="ListParagraph"/>
        <w:numPr>
          <w:ilvl w:val="0"/>
          <w:numId w:val="34"/>
        </w:numPr>
        <w:rPr>
          <w:noProof/>
          <w:sz w:val="24"/>
        </w:rPr>
      </w:pPr>
      <w:r w:rsidRPr="00EB5962">
        <w:rPr>
          <w:noProof/>
          <w:sz w:val="24"/>
        </w:rPr>
        <w:t>the number one driver of supply chain costs</w:t>
      </w:r>
      <w:r w:rsidR="00CD30F1" w:rsidRPr="00EB5962">
        <w:rPr>
          <w:noProof/>
          <w:sz w:val="24"/>
        </w:rPr>
        <w:t>.</w:t>
      </w:r>
      <w:r w:rsidR="00EB5962">
        <w:rPr>
          <w:rStyle w:val="FootnoteReference"/>
          <w:noProof/>
          <w:sz w:val="24"/>
        </w:rPr>
        <w:footnoteReference w:id="1"/>
      </w:r>
    </w:p>
    <w:p w14:paraId="502DCE4B" w14:textId="6C8C3948" w:rsidR="00626B96" w:rsidRPr="003408ED" w:rsidRDefault="00626B96" w:rsidP="00626B96">
      <w:pPr>
        <w:pStyle w:val="ListParagraph"/>
        <w:numPr>
          <w:ilvl w:val="0"/>
          <w:numId w:val="34"/>
        </w:numPr>
        <w:rPr>
          <w:noProof/>
          <w:sz w:val="24"/>
        </w:rPr>
      </w:pPr>
      <w:r w:rsidRPr="00EB5962">
        <w:rPr>
          <w:noProof/>
          <w:sz w:val="24"/>
        </w:rPr>
        <w:t>a major contributor to our environmental footprint</w:t>
      </w:r>
      <w:r w:rsidR="00CD30F1" w:rsidRPr="00EB5962">
        <w:rPr>
          <w:noProof/>
          <w:sz w:val="24"/>
        </w:rPr>
        <w:t>.</w:t>
      </w:r>
    </w:p>
    <w:p w14:paraId="08500691" w14:textId="0BFD8D89" w:rsidR="00626B96" w:rsidRPr="003408ED" w:rsidRDefault="00626B96" w:rsidP="00626B96">
      <w:pPr>
        <w:rPr>
          <w:noProof/>
          <w:sz w:val="24"/>
        </w:rPr>
      </w:pPr>
      <w:r w:rsidRPr="003408ED">
        <w:rPr>
          <w:noProof/>
          <w:sz w:val="24"/>
        </w:rPr>
        <w:t>We have an opportunity to lower costs while still delivering on our other goals by developing a sustainable freight strategy</w:t>
      </w:r>
      <w:r w:rsidR="00873EB5">
        <w:rPr>
          <w:noProof/>
          <w:sz w:val="24"/>
        </w:rPr>
        <w:t>.</w:t>
      </w:r>
    </w:p>
    <w:p w14:paraId="01188AB3" w14:textId="77777777" w:rsidR="00626B96" w:rsidRPr="00571ECD" w:rsidRDefault="00626B96" w:rsidP="00626B96">
      <w:pPr>
        <w:rPr>
          <w:b/>
          <w:noProof/>
          <w:sz w:val="24"/>
        </w:rPr>
      </w:pPr>
      <w:r w:rsidRPr="00571ECD">
        <w:rPr>
          <w:b/>
          <w:noProof/>
          <w:sz w:val="24"/>
        </w:rPr>
        <w:t>A sustainable freight strategy helps us:</w:t>
      </w:r>
    </w:p>
    <w:p w14:paraId="258D93FA" w14:textId="0BF3F77A" w:rsidR="00626B96" w:rsidRPr="003408ED" w:rsidRDefault="00626B96" w:rsidP="00626B96">
      <w:pPr>
        <w:pStyle w:val="ListParagraph"/>
        <w:numPr>
          <w:ilvl w:val="0"/>
          <w:numId w:val="35"/>
        </w:numPr>
        <w:rPr>
          <w:noProof/>
          <w:sz w:val="24"/>
        </w:rPr>
      </w:pPr>
      <w:r w:rsidRPr="003408ED">
        <w:rPr>
          <w:noProof/>
          <w:sz w:val="24"/>
        </w:rPr>
        <w:t xml:space="preserve">reduce costs from </w:t>
      </w:r>
      <w:r w:rsidRPr="00571ECD">
        <w:rPr>
          <w:noProof/>
          <w:sz w:val="24"/>
        </w:rPr>
        <w:t>in</w:t>
      </w:r>
      <w:r w:rsidR="00B409A1" w:rsidRPr="00571ECD">
        <w:rPr>
          <w:noProof/>
          <w:sz w:val="24"/>
        </w:rPr>
        <w:t>ef</w:t>
      </w:r>
      <w:r w:rsidRPr="00571ECD">
        <w:rPr>
          <w:noProof/>
          <w:sz w:val="24"/>
        </w:rPr>
        <w:t>ficient</w:t>
      </w:r>
      <w:r w:rsidRPr="003408ED">
        <w:rPr>
          <w:noProof/>
          <w:sz w:val="24"/>
        </w:rPr>
        <w:t xml:space="preserve"> freight movement</w:t>
      </w:r>
      <w:r w:rsidR="007B042A">
        <w:rPr>
          <w:noProof/>
          <w:sz w:val="24"/>
        </w:rPr>
        <w:t xml:space="preserve">; </w:t>
      </w:r>
      <w:bookmarkStart w:id="0" w:name="_GoBack"/>
      <w:bookmarkEnd w:id="0"/>
    </w:p>
    <w:p w14:paraId="437291F9" w14:textId="455DB0FA" w:rsidR="00626B96" w:rsidRPr="003408ED" w:rsidRDefault="00626B96" w:rsidP="00626B96">
      <w:pPr>
        <w:pStyle w:val="ListParagraph"/>
        <w:numPr>
          <w:ilvl w:val="0"/>
          <w:numId w:val="35"/>
        </w:numPr>
        <w:rPr>
          <w:noProof/>
          <w:sz w:val="24"/>
        </w:rPr>
      </w:pPr>
      <w:r w:rsidRPr="003408ED">
        <w:rPr>
          <w:noProof/>
          <w:sz w:val="24"/>
        </w:rPr>
        <w:t>eliminate waste in our supply chain</w:t>
      </w:r>
      <w:r w:rsidR="007B042A">
        <w:rPr>
          <w:noProof/>
          <w:sz w:val="24"/>
        </w:rPr>
        <w:t xml:space="preserve">; </w:t>
      </w:r>
    </w:p>
    <w:p w14:paraId="1D56CC9F" w14:textId="1DD379A7" w:rsidR="00626B96" w:rsidRPr="003408ED" w:rsidRDefault="00626B96" w:rsidP="00626B96">
      <w:pPr>
        <w:pStyle w:val="ListParagraph"/>
        <w:numPr>
          <w:ilvl w:val="0"/>
          <w:numId w:val="35"/>
        </w:numPr>
        <w:rPr>
          <w:noProof/>
          <w:sz w:val="24"/>
        </w:rPr>
      </w:pPr>
      <w:r w:rsidRPr="003408ED">
        <w:rPr>
          <w:noProof/>
          <w:sz w:val="24"/>
        </w:rPr>
        <w:t>address consumer emphasis on sustainability</w:t>
      </w:r>
      <w:r w:rsidR="007B042A">
        <w:rPr>
          <w:noProof/>
          <w:sz w:val="24"/>
        </w:rPr>
        <w:t xml:space="preserve">; </w:t>
      </w:r>
    </w:p>
    <w:p w14:paraId="5B9A03FB" w14:textId="463B58A9" w:rsidR="00E56679" w:rsidRPr="003408ED" w:rsidRDefault="00626B96" w:rsidP="00626B96">
      <w:pPr>
        <w:pStyle w:val="ListParagraph"/>
        <w:numPr>
          <w:ilvl w:val="0"/>
          <w:numId w:val="35"/>
        </w:numPr>
        <w:rPr>
          <w:noProof/>
          <w:sz w:val="24"/>
        </w:rPr>
      </w:pPr>
      <w:r w:rsidRPr="003408ED">
        <w:rPr>
          <w:noProof/>
          <w:sz w:val="24"/>
        </w:rPr>
        <w:t>mitigate risk associated with goods movement</w:t>
      </w:r>
      <w:r w:rsidR="007B042A">
        <w:rPr>
          <w:noProof/>
          <w:sz w:val="24"/>
        </w:rPr>
        <w:t>; and</w:t>
      </w:r>
    </w:p>
    <w:p w14:paraId="377A3210" w14:textId="4F974F22" w:rsidR="00626B96" w:rsidRPr="00571ECD" w:rsidRDefault="00E56679">
      <w:pPr>
        <w:pStyle w:val="ListParagraph"/>
        <w:numPr>
          <w:ilvl w:val="0"/>
          <w:numId w:val="35"/>
        </w:numPr>
        <w:rPr>
          <w:noProof/>
          <w:sz w:val="24"/>
        </w:rPr>
      </w:pPr>
      <w:r w:rsidRPr="005766AC">
        <w:rPr>
          <w:noProof/>
          <w:sz w:val="24"/>
        </w:rPr>
        <w:t>e</w:t>
      </w:r>
      <w:r w:rsidR="00626B96" w:rsidRPr="005766AC">
        <w:rPr>
          <w:noProof/>
          <w:sz w:val="24"/>
        </w:rPr>
        <w:t>nhance our reputation as a “good corporate citizen</w:t>
      </w:r>
      <w:r w:rsidR="0007259D" w:rsidRPr="005766AC">
        <w:rPr>
          <w:noProof/>
          <w:sz w:val="24"/>
        </w:rPr>
        <w:t>.</w:t>
      </w:r>
      <w:r w:rsidR="00626B96" w:rsidRPr="005766AC">
        <w:rPr>
          <w:noProof/>
          <w:sz w:val="24"/>
        </w:rPr>
        <w:t>”</w:t>
      </w:r>
    </w:p>
    <w:p w14:paraId="2FF673FC" w14:textId="58F1543F" w:rsidR="00E33171" w:rsidRPr="00EE1462" w:rsidRDefault="00626B96" w:rsidP="001B09FA">
      <w:pPr>
        <w:rPr>
          <w:rStyle w:val="Hyperlink"/>
          <w:b/>
        </w:rPr>
      </w:pPr>
      <w:r w:rsidRPr="00EE1462" w:rsidDel="00626B96">
        <w:t xml:space="preserve"> </w:t>
      </w:r>
      <w:r w:rsidR="00A051A9" w:rsidRPr="003408ED">
        <w:rPr>
          <w:b/>
        </w:rPr>
        <w:t xml:space="preserve">For up to date statistics related to these points, visit: </w:t>
      </w:r>
      <w:hyperlink r:id="rId8" w:history="1">
        <w:r w:rsidR="00A051A9" w:rsidRPr="00EE1462">
          <w:rPr>
            <w:rStyle w:val="Hyperlink"/>
            <w:b/>
          </w:rPr>
          <w:t>https://www.epa.gov/smartway/why-freight-matters-supply-chain-sustainability</w:t>
        </w:r>
      </w:hyperlink>
      <w:r w:rsidR="00B31E1E">
        <w:rPr>
          <w:rStyle w:val="Hyperlink"/>
          <w:b/>
        </w:rPr>
        <w:br/>
      </w:r>
      <w:r w:rsidR="00B31E1E">
        <w:rPr>
          <w:rStyle w:val="Hyperlink"/>
          <w:b/>
        </w:rPr>
        <w:br/>
      </w:r>
      <w:r w:rsidR="00B31E1E">
        <w:rPr>
          <w:rStyle w:val="Hyperlink"/>
          <w:b/>
        </w:rPr>
        <w:lastRenderedPageBreak/>
        <w:br/>
      </w:r>
    </w:p>
    <w:p w14:paraId="1CCC5A93" w14:textId="20B6D3FD" w:rsidR="00AB0ECC" w:rsidRPr="00EE1462" w:rsidRDefault="00A051A9" w:rsidP="00A051A9">
      <w:pPr>
        <w:pStyle w:val="Heading2"/>
      </w:pPr>
      <w:r w:rsidRPr="00EE1462">
        <w:t xml:space="preserve">How </w:t>
      </w:r>
      <w:r w:rsidR="00903D7B" w:rsidRPr="00EE1462">
        <w:t xml:space="preserve">Our </w:t>
      </w:r>
      <w:r w:rsidRPr="00EE1462">
        <w:t>Organization Can Address Freight Sustainability</w:t>
      </w:r>
    </w:p>
    <w:p w14:paraId="66BB6C94" w14:textId="7ADBDC03" w:rsidR="00AB0ECC" w:rsidRPr="00571ECD" w:rsidRDefault="00AB0ECC" w:rsidP="00571ECD">
      <w:pPr>
        <w:ind w:left="360"/>
        <w:rPr>
          <w:b/>
          <w:sz w:val="24"/>
        </w:rPr>
      </w:pPr>
      <w:r w:rsidRPr="00571ECD">
        <w:rPr>
          <w:b/>
          <w:sz w:val="24"/>
        </w:rPr>
        <w:t>Launch</w:t>
      </w:r>
      <w:r w:rsidR="00E56679" w:rsidRPr="00571ECD">
        <w:rPr>
          <w:b/>
          <w:sz w:val="24"/>
        </w:rPr>
        <w:t>ing</w:t>
      </w:r>
      <w:r w:rsidRPr="00571ECD">
        <w:rPr>
          <w:b/>
          <w:sz w:val="24"/>
        </w:rPr>
        <w:t xml:space="preserve"> a freight sustainability </w:t>
      </w:r>
      <w:r w:rsidR="00903D7B" w:rsidRPr="00571ECD">
        <w:rPr>
          <w:b/>
          <w:sz w:val="24"/>
        </w:rPr>
        <w:t>initiative</w:t>
      </w:r>
      <w:r w:rsidR="00B80A62" w:rsidRPr="00571ECD">
        <w:rPr>
          <w:b/>
          <w:sz w:val="24"/>
        </w:rPr>
        <w:t xml:space="preserve"> allow</w:t>
      </w:r>
      <w:r w:rsidR="00B80A62" w:rsidRPr="00571ECD">
        <w:rPr>
          <w:vanish/>
        </w:rPr>
        <w:pgNum/>
      </w:r>
      <w:r w:rsidR="00B80A62" w:rsidRPr="00571ECD">
        <w:rPr>
          <w:b/>
          <w:sz w:val="24"/>
        </w:rPr>
        <w:t xml:space="preserve">s us </w:t>
      </w:r>
      <w:r w:rsidR="004D702E" w:rsidRPr="00571ECD">
        <w:rPr>
          <w:b/>
          <w:sz w:val="24"/>
        </w:rPr>
        <w:t>to:</w:t>
      </w:r>
    </w:p>
    <w:p w14:paraId="3F4145EE" w14:textId="2323030A" w:rsidR="00A051A9" w:rsidRPr="00EE1462" w:rsidRDefault="00E56679" w:rsidP="00AB0ECC">
      <w:pPr>
        <w:pStyle w:val="ListParagraph"/>
        <w:numPr>
          <w:ilvl w:val="1"/>
          <w:numId w:val="8"/>
        </w:numPr>
        <w:rPr>
          <w:sz w:val="24"/>
        </w:rPr>
      </w:pPr>
      <w:r w:rsidRPr="00571ECD">
        <w:rPr>
          <w:noProof/>
          <w:sz w:val="24"/>
        </w:rPr>
        <w:t>i</w:t>
      </w:r>
      <w:r w:rsidR="00A051A9" w:rsidRPr="00571ECD">
        <w:rPr>
          <w:noProof/>
          <w:sz w:val="24"/>
        </w:rPr>
        <w:t>dentify</w:t>
      </w:r>
      <w:r w:rsidR="00AE1D28" w:rsidRPr="00EE1462">
        <w:rPr>
          <w:sz w:val="24"/>
        </w:rPr>
        <w:t xml:space="preserve"> the </w:t>
      </w:r>
      <w:r w:rsidR="00FC1570" w:rsidRPr="003408ED">
        <w:rPr>
          <w:noProof/>
          <w:sz w:val="24"/>
        </w:rPr>
        <w:t>environmental</w:t>
      </w:r>
      <w:r w:rsidR="00FC1570" w:rsidRPr="00EE1462">
        <w:rPr>
          <w:sz w:val="24"/>
        </w:rPr>
        <w:t xml:space="preserve"> </w:t>
      </w:r>
      <w:r w:rsidR="00AE1D28" w:rsidRPr="00EE1462">
        <w:rPr>
          <w:sz w:val="24"/>
        </w:rPr>
        <w:t>footprint of our</w:t>
      </w:r>
      <w:r w:rsidR="00A051A9" w:rsidRPr="00EE1462">
        <w:rPr>
          <w:sz w:val="24"/>
        </w:rPr>
        <w:t xml:space="preserve"> current freight activities</w:t>
      </w:r>
      <w:r w:rsidR="00873EB5">
        <w:rPr>
          <w:sz w:val="24"/>
        </w:rPr>
        <w:t>;</w:t>
      </w:r>
    </w:p>
    <w:p w14:paraId="46247EF9" w14:textId="0A4F91B7" w:rsidR="00A051A9" w:rsidRPr="00EE1462" w:rsidRDefault="00E56679" w:rsidP="00AB0ECC">
      <w:pPr>
        <w:pStyle w:val="ListParagraph"/>
        <w:numPr>
          <w:ilvl w:val="1"/>
          <w:numId w:val="8"/>
        </w:numPr>
        <w:rPr>
          <w:sz w:val="24"/>
        </w:rPr>
      </w:pPr>
      <w:r w:rsidRPr="00571ECD">
        <w:rPr>
          <w:noProof/>
          <w:sz w:val="24"/>
        </w:rPr>
        <w:t>b</w:t>
      </w:r>
      <w:r w:rsidR="00A051A9" w:rsidRPr="00571ECD">
        <w:rPr>
          <w:noProof/>
          <w:sz w:val="24"/>
        </w:rPr>
        <w:t>enchmark</w:t>
      </w:r>
      <w:r w:rsidR="00A051A9" w:rsidRPr="00EE1462">
        <w:rPr>
          <w:sz w:val="24"/>
        </w:rPr>
        <w:t xml:space="preserve"> performance of </w:t>
      </w:r>
      <w:r w:rsidR="00B45D79" w:rsidRPr="00EE1462">
        <w:rPr>
          <w:sz w:val="24"/>
        </w:rPr>
        <w:t xml:space="preserve">our </w:t>
      </w:r>
      <w:r w:rsidR="00D941F9" w:rsidRPr="00EE1462">
        <w:rPr>
          <w:noProof/>
          <w:sz w:val="24"/>
        </w:rPr>
        <w:t>existing</w:t>
      </w:r>
      <w:r w:rsidR="00B45D79" w:rsidRPr="00EE1462">
        <w:rPr>
          <w:sz w:val="24"/>
        </w:rPr>
        <w:t xml:space="preserve"> freight </w:t>
      </w:r>
      <w:r w:rsidR="00AE1D28" w:rsidRPr="00EE1462">
        <w:rPr>
          <w:sz w:val="24"/>
        </w:rPr>
        <w:t>carriers and decisions</w:t>
      </w:r>
      <w:r w:rsidR="00873EB5">
        <w:rPr>
          <w:sz w:val="24"/>
        </w:rPr>
        <w:t>;</w:t>
      </w:r>
    </w:p>
    <w:p w14:paraId="0127E330" w14:textId="2F3F1390" w:rsidR="00A051A9" w:rsidRPr="00EE1462" w:rsidRDefault="00E56679" w:rsidP="00AB0ECC">
      <w:pPr>
        <w:pStyle w:val="ListParagraph"/>
        <w:numPr>
          <w:ilvl w:val="1"/>
          <w:numId w:val="8"/>
        </w:numPr>
        <w:rPr>
          <w:sz w:val="24"/>
        </w:rPr>
      </w:pPr>
      <w:r w:rsidRPr="00571ECD">
        <w:rPr>
          <w:noProof/>
          <w:sz w:val="24"/>
        </w:rPr>
        <w:t>m</w:t>
      </w:r>
      <w:r w:rsidR="00A051A9" w:rsidRPr="00571ECD">
        <w:rPr>
          <w:noProof/>
          <w:sz w:val="24"/>
        </w:rPr>
        <w:t>easure</w:t>
      </w:r>
      <w:r w:rsidR="00A051A9" w:rsidRPr="00EE1462">
        <w:rPr>
          <w:sz w:val="24"/>
        </w:rPr>
        <w:t xml:space="preserve"> the impact of </w:t>
      </w:r>
      <w:r w:rsidR="00D941F9" w:rsidRPr="00EE1462">
        <w:rPr>
          <w:noProof/>
          <w:sz w:val="24"/>
        </w:rPr>
        <w:t>our actions</w:t>
      </w:r>
      <w:r w:rsidR="00873EB5">
        <w:rPr>
          <w:noProof/>
          <w:sz w:val="24"/>
        </w:rPr>
        <w:t>;</w:t>
      </w:r>
    </w:p>
    <w:p w14:paraId="72435BE9" w14:textId="06123AC6" w:rsidR="00A051A9" w:rsidRPr="00EE1462" w:rsidRDefault="00E56679" w:rsidP="00AB0ECC">
      <w:pPr>
        <w:pStyle w:val="ListParagraph"/>
        <w:numPr>
          <w:ilvl w:val="1"/>
          <w:numId w:val="8"/>
        </w:numPr>
        <w:rPr>
          <w:sz w:val="24"/>
        </w:rPr>
      </w:pPr>
      <w:r w:rsidRPr="00571ECD">
        <w:rPr>
          <w:noProof/>
          <w:sz w:val="24"/>
        </w:rPr>
        <w:t>i</w:t>
      </w:r>
      <w:r w:rsidR="00A051A9" w:rsidRPr="00571ECD">
        <w:rPr>
          <w:noProof/>
          <w:sz w:val="24"/>
        </w:rPr>
        <w:t>dentify</w:t>
      </w:r>
      <w:r w:rsidR="00A051A9" w:rsidRPr="00EE1462">
        <w:rPr>
          <w:sz w:val="24"/>
        </w:rPr>
        <w:t xml:space="preserve"> opportunities to improve</w:t>
      </w:r>
      <w:r w:rsidR="00AE1D28" w:rsidRPr="00EE1462">
        <w:rPr>
          <w:sz w:val="24"/>
        </w:rPr>
        <w:t xml:space="preserve"> our </w:t>
      </w:r>
      <w:r w:rsidR="00A051A9" w:rsidRPr="00EE1462">
        <w:rPr>
          <w:sz w:val="24"/>
        </w:rPr>
        <w:t>performance</w:t>
      </w:r>
      <w:r w:rsidR="00AE1D28" w:rsidRPr="00EE1462">
        <w:rPr>
          <w:sz w:val="24"/>
        </w:rPr>
        <w:t xml:space="preserve"> on </w:t>
      </w:r>
      <w:r w:rsidR="00D941F9" w:rsidRPr="00EE1462">
        <w:rPr>
          <w:noProof/>
          <w:sz w:val="24"/>
        </w:rPr>
        <w:t>crucial</w:t>
      </w:r>
      <w:r w:rsidR="00AE1D28" w:rsidRPr="00EE1462">
        <w:rPr>
          <w:sz w:val="24"/>
        </w:rPr>
        <w:t xml:space="preserve"> environmental</w:t>
      </w:r>
      <w:r w:rsidR="00FC1570" w:rsidRPr="00EE1462">
        <w:rPr>
          <w:sz w:val="24"/>
        </w:rPr>
        <w:t>, energy and cost</w:t>
      </w:r>
      <w:r w:rsidR="00AE1D28" w:rsidRPr="00EE1462">
        <w:rPr>
          <w:sz w:val="24"/>
        </w:rPr>
        <w:t xml:space="preserve"> metrics</w:t>
      </w:r>
      <w:r w:rsidR="00873EB5">
        <w:rPr>
          <w:sz w:val="24"/>
        </w:rPr>
        <w:t>;</w:t>
      </w:r>
    </w:p>
    <w:p w14:paraId="1BB6771D" w14:textId="466A75D2" w:rsidR="00B31E1E" w:rsidRDefault="00E56679" w:rsidP="00AB0ECC">
      <w:pPr>
        <w:pStyle w:val="ListParagraph"/>
        <w:numPr>
          <w:ilvl w:val="1"/>
          <w:numId w:val="8"/>
        </w:numPr>
        <w:rPr>
          <w:sz w:val="24"/>
        </w:rPr>
      </w:pPr>
      <w:r w:rsidRPr="00571ECD">
        <w:rPr>
          <w:noProof/>
          <w:sz w:val="24"/>
        </w:rPr>
        <w:t>t</w:t>
      </w:r>
      <w:r w:rsidR="00A051A9" w:rsidRPr="00571ECD">
        <w:rPr>
          <w:noProof/>
          <w:sz w:val="24"/>
        </w:rPr>
        <w:t>rack</w:t>
      </w:r>
      <w:r w:rsidR="00A051A9" w:rsidRPr="00EE1462">
        <w:rPr>
          <w:sz w:val="24"/>
        </w:rPr>
        <w:t xml:space="preserve"> </w:t>
      </w:r>
      <w:r w:rsidR="00AE1D28" w:rsidRPr="00EE1462">
        <w:rPr>
          <w:sz w:val="24"/>
        </w:rPr>
        <w:t xml:space="preserve">our </w:t>
      </w:r>
      <w:r w:rsidR="00A051A9" w:rsidRPr="00EE1462">
        <w:rPr>
          <w:sz w:val="24"/>
        </w:rPr>
        <w:t>performance improvements</w:t>
      </w:r>
      <w:r w:rsidR="00AB0ECC" w:rsidRPr="00EE1462">
        <w:rPr>
          <w:sz w:val="24"/>
        </w:rPr>
        <w:t xml:space="preserve"> over time</w:t>
      </w:r>
      <w:r w:rsidR="00873EB5">
        <w:rPr>
          <w:sz w:val="24"/>
        </w:rPr>
        <w:t>; and</w:t>
      </w:r>
    </w:p>
    <w:p w14:paraId="1D29F1AF" w14:textId="1DDB3D95" w:rsidR="00A051A9" w:rsidRPr="00EE1462" w:rsidRDefault="00B31E1E" w:rsidP="00AB0ECC">
      <w:pPr>
        <w:pStyle w:val="ListParagraph"/>
        <w:numPr>
          <w:ilvl w:val="1"/>
          <w:numId w:val="8"/>
        </w:numPr>
        <w:rPr>
          <w:sz w:val="24"/>
        </w:rPr>
      </w:pPr>
      <w:r w:rsidRPr="00C6331A">
        <w:rPr>
          <w:noProof/>
          <w:sz w:val="24"/>
        </w:rPr>
        <w:t>enhance corporate social responsibility and other sustainability efforts</w:t>
      </w:r>
      <w:r w:rsidR="00873EB5" w:rsidRPr="00C6331A">
        <w:rPr>
          <w:noProof/>
          <w:sz w:val="24"/>
        </w:rPr>
        <w:t>.</w:t>
      </w:r>
    </w:p>
    <w:p w14:paraId="6D298523" w14:textId="67D129DB" w:rsidR="00AE1D28" w:rsidRPr="00B31E1E" w:rsidRDefault="00AE1D2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CE58340" w14:textId="77777777" w:rsidR="00903D7B" w:rsidRPr="00EE1462" w:rsidRDefault="00903D7B" w:rsidP="00903D7B">
      <w:pPr>
        <w:pStyle w:val="Heading2"/>
      </w:pPr>
      <w:r w:rsidRPr="00EE1462">
        <w:t>Benefits of Launching a Freight Sustainability Initiative</w:t>
      </w:r>
    </w:p>
    <w:p w14:paraId="3BE9320D" w14:textId="77777777" w:rsidR="00903D7B" w:rsidRPr="00EE1462" w:rsidRDefault="00903D7B" w:rsidP="00903D7B">
      <w:pPr>
        <w:pStyle w:val="ListParagraph"/>
        <w:numPr>
          <w:ilvl w:val="0"/>
          <w:numId w:val="8"/>
        </w:numPr>
        <w:rPr>
          <w:b/>
          <w:sz w:val="24"/>
        </w:rPr>
      </w:pPr>
      <w:r w:rsidRPr="00EE1462">
        <w:rPr>
          <w:b/>
          <w:sz w:val="24"/>
        </w:rPr>
        <w:t>Reduce our Environmental Impact</w:t>
      </w:r>
    </w:p>
    <w:p w14:paraId="7C31E3AD" w14:textId="7C07A802" w:rsidR="00903D7B" w:rsidRPr="00EE1462" w:rsidRDefault="00903D7B" w:rsidP="00903D7B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>Establish our commitment to reduce the environmental impact of freight transportation</w:t>
      </w:r>
      <w:r w:rsidR="00873EB5">
        <w:rPr>
          <w:sz w:val="24"/>
        </w:rPr>
        <w:t>.</w:t>
      </w:r>
    </w:p>
    <w:p w14:paraId="51879B06" w14:textId="42107492" w:rsidR="001E0959" w:rsidRPr="00EE1462" w:rsidRDefault="001E0959" w:rsidP="001E0959">
      <w:pPr>
        <w:pStyle w:val="ListParagraph"/>
        <w:numPr>
          <w:ilvl w:val="1"/>
          <w:numId w:val="8"/>
        </w:numPr>
        <w:spacing w:before="100" w:after="200"/>
        <w:rPr>
          <w:sz w:val="24"/>
        </w:rPr>
      </w:pPr>
      <w:r w:rsidRPr="00EE1462">
        <w:rPr>
          <w:sz w:val="24"/>
        </w:rPr>
        <w:t>Develop industry-standardized baseline or benchmark</w:t>
      </w:r>
      <w:r>
        <w:rPr>
          <w:sz w:val="24"/>
        </w:rPr>
        <w:t>, track, report and reduce</w:t>
      </w:r>
      <w:r w:rsidRPr="00EE1462">
        <w:rPr>
          <w:sz w:val="24"/>
        </w:rPr>
        <w:t xml:space="preserve"> our </w:t>
      </w:r>
      <w:r>
        <w:rPr>
          <w:sz w:val="24"/>
        </w:rPr>
        <w:t xml:space="preserve">Scope 3 </w:t>
      </w:r>
      <w:r w:rsidRPr="00EE1462">
        <w:rPr>
          <w:sz w:val="24"/>
        </w:rPr>
        <w:t>emissions footprint, including carbon.</w:t>
      </w:r>
    </w:p>
    <w:p w14:paraId="5A530C9F" w14:textId="77777777" w:rsidR="001E0959" w:rsidRPr="00EE1462" w:rsidRDefault="001E0959" w:rsidP="001E0959">
      <w:pPr>
        <w:pStyle w:val="ListParagraph"/>
        <w:numPr>
          <w:ilvl w:val="1"/>
          <w:numId w:val="8"/>
        </w:numPr>
        <w:spacing w:before="100" w:after="200"/>
        <w:rPr>
          <w:sz w:val="24"/>
        </w:rPr>
      </w:pPr>
      <w:r w:rsidRPr="00EE1462">
        <w:rPr>
          <w:sz w:val="24"/>
        </w:rPr>
        <w:t>Get the metrics and data we need to make better decisions to reduce our impact</w:t>
      </w:r>
    </w:p>
    <w:p w14:paraId="3F1808A1" w14:textId="77777777" w:rsidR="001E0959" w:rsidRPr="00EE1462" w:rsidRDefault="001E0959" w:rsidP="001E0959">
      <w:pPr>
        <w:pStyle w:val="ListParagraph"/>
        <w:numPr>
          <w:ilvl w:val="0"/>
          <w:numId w:val="8"/>
        </w:numPr>
        <w:spacing w:before="100" w:after="200"/>
        <w:rPr>
          <w:b/>
          <w:sz w:val="24"/>
        </w:rPr>
      </w:pPr>
      <w:r w:rsidRPr="00EE1462">
        <w:rPr>
          <w:b/>
          <w:sz w:val="24"/>
        </w:rPr>
        <w:t>Demonstrate our Corporate Social Responsibility</w:t>
      </w:r>
    </w:p>
    <w:p w14:paraId="180FCC4D" w14:textId="77777777" w:rsidR="001E0959" w:rsidRPr="00EE1462" w:rsidRDefault="001E0959" w:rsidP="001E0959">
      <w:pPr>
        <w:pStyle w:val="ListParagraph"/>
        <w:numPr>
          <w:ilvl w:val="1"/>
          <w:numId w:val="8"/>
        </w:numPr>
        <w:spacing w:before="100" w:after="200"/>
        <w:rPr>
          <w:sz w:val="24"/>
        </w:rPr>
      </w:pPr>
      <w:r w:rsidRPr="00EE1462">
        <w:rPr>
          <w:sz w:val="24"/>
        </w:rPr>
        <w:t>Showcase our achievements to customers, clients</w:t>
      </w:r>
      <w:r>
        <w:rPr>
          <w:sz w:val="24"/>
        </w:rPr>
        <w:t>, shareholders</w:t>
      </w:r>
      <w:r w:rsidRPr="00EE1462">
        <w:rPr>
          <w:sz w:val="24"/>
        </w:rPr>
        <w:t xml:space="preserve"> and other stakeholders who embrace sustainability in purchasing/contracting </w:t>
      </w:r>
      <w:r w:rsidRPr="00EE1462">
        <w:rPr>
          <w:noProof/>
          <w:sz w:val="24"/>
        </w:rPr>
        <w:t>arrangements</w:t>
      </w:r>
    </w:p>
    <w:p w14:paraId="70837C0A" w14:textId="12A533D2" w:rsidR="00903D7B" w:rsidRPr="00EE1462" w:rsidRDefault="00903D7B" w:rsidP="00903D7B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>Communicate our efforts to a broad group of stakeholders</w:t>
      </w:r>
      <w:r w:rsidR="00873EB5">
        <w:rPr>
          <w:sz w:val="24"/>
        </w:rPr>
        <w:t>.</w:t>
      </w:r>
    </w:p>
    <w:p w14:paraId="7F3A77E7" w14:textId="53B30422" w:rsidR="00903D7B" w:rsidRPr="00EE1462" w:rsidRDefault="00903D7B" w:rsidP="00903D7B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 xml:space="preserve">Resonate with a </w:t>
      </w:r>
      <w:r w:rsidR="00E32C8C" w:rsidRPr="00EE1462">
        <w:rPr>
          <w:sz w:val="24"/>
        </w:rPr>
        <w:t>socially conscious</w:t>
      </w:r>
      <w:r w:rsidRPr="00EE1462">
        <w:rPr>
          <w:sz w:val="24"/>
        </w:rPr>
        <w:t xml:space="preserve"> millennial workforce</w:t>
      </w:r>
      <w:r w:rsidR="00873EB5">
        <w:rPr>
          <w:sz w:val="24"/>
        </w:rPr>
        <w:t>.</w:t>
      </w:r>
    </w:p>
    <w:p w14:paraId="0116C4E5" w14:textId="5704AF97" w:rsidR="00903D7B" w:rsidRPr="00EE1462" w:rsidRDefault="00E32C8C" w:rsidP="00903D7B">
      <w:pPr>
        <w:pStyle w:val="ListParagraph"/>
        <w:numPr>
          <w:ilvl w:val="0"/>
          <w:numId w:val="8"/>
        </w:numPr>
        <w:rPr>
          <w:b/>
          <w:sz w:val="24"/>
        </w:rPr>
      </w:pPr>
      <w:r w:rsidRPr="00EE1462">
        <w:rPr>
          <w:b/>
          <w:sz w:val="24"/>
        </w:rPr>
        <w:t xml:space="preserve">Showcase </w:t>
      </w:r>
      <w:r w:rsidR="00903D7B" w:rsidRPr="00EE1462">
        <w:rPr>
          <w:b/>
          <w:sz w:val="24"/>
        </w:rPr>
        <w:t>our Leadership</w:t>
      </w:r>
    </w:p>
    <w:p w14:paraId="618C2EED" w14:textId="73AA4D26" w:rsidR="00903D7B" w:rsidRPr="00EE1462" w:rsidRDefault="00903D7B" w:rsidP="00903D7B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 xml:space="preserve">Define our leadership position in a world that expects corporate action on </w:t>
      </w:r>
      <w:r w:rsidR="00FC1570" w:rsidRPr="00EE1462">
        <w:rPr>
          <w:sz w:val="24"/>
        </w:rPr>
        <w:t>sustainability</w:t>
      </w:r>
      <w:r w:rsidR="00873EB5">
        <w:rPr>
          <w:sz w:val="24"/>
        </w:rPr>
        <w:t>.</w:t>
      </w:r>
    </w:p>
    <w:p w14:paraId="59F11A9B" w14:textId="618F2F31" w:rsidR="00903D7B" w:rsidRPr="00EE1462" w:rsidRDefault="00903D7B" w:rsidP="00903D7B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>Develop strategic partnerships that help maximize our impact</w:t>
      </w:r>
      <w:r w:rsidR="00873EB5">
        <w:rPr>
          <w:sz w:val="24"/>
        </w:rPr>
        <w:t>.</w:t>
      </w:r>
    </w:p>
    <w:p w14:paraId="11968FD1" w14:textId="5EA0BA83" w:rsidR="00903D7B" w:rsidRPr="00EE1462" w:rsidRDefault="00903D7B" w:rsidP="00903D7B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 xml:space="preserve">Influence our supply chain to </w:t>
      </w:r>
      <w:r w:rsidR="00E32C8C" w:rsidRPr="00EE1462">
        <w:rPr>
          <w:sz w:val="24"/>
        </w:rPr>
        <w:t xml:space="preserve">drive </w:t>
      </w:r>
      <w:r w:rsidRPr="00EE1462">
        <w:rPr>
          <w:sz w:val="24"/>
        </w:rPr>
        <w:t>efficiency as a priority</w:t>
      </w:r>
      <w:r w:rsidR="00873EB5">
        <w:rPr>
          <w:sz w:val="24"/>
        </w:rPr>
        <w:t>.</w:t>
      </w:r>
    </w:p>
    <w:p w14:paraId="581800CB" w14:textId="77777777" w:rsidR="00903D7B" w:rsidRPr="00EE1462" w:rsidRDefault="00903D7B" w:rsidP="00903D7B">
      <w:pPr>
        <w:pStyle w:val="ListParagraph"/>
        <w:numPr>
          <w:ilvl w:val="0"/>
          <w:numId w:val="8"/>
        </w:numPr>
        <w:rPr>
          <w:b/>
          <w:sz w:val="24"/>
        </w:rPr>
      </w:pPr>
      <w:r w:rsidRPr="00EE1462">
        <w:rPr>
          <w:b/>
          <w:sz w:val="24"/>
        </w:rPr>
        <w:t>Manage our Risk</w:t>
      </w:r>
    </w:p>
    <w:p w14:paraId="2BE34A9B" w14:textId="36884827" w:rsidR="00903D7B" w:rsidRPr="00EE1462" w:rsidRDefault="00903D7B" w:rsidP="00903D7B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 xml:space="preserve">Demonstrate sustainability </w:t>
      </w:r>
      <w:r w:rsidR="00E23718">
        <w:rPr>
          <w:sz w:val="24"/>
        </w:rPr>
        <w:t>leadership</w:t>
      </w:r>
      <w:r w:rsidRPr="00EE1462">
        <w:rPr>
          <w:sz w:val="24"/>
        </w:rPr>
        <w:t xml:space="preserve"> to investors</w:t>
      </w:r>
      <w:r w:rsidR="00873EB5">
        <w:rPr>
          <w:sz w:val="24"/>
        </w:rPr>
        <w:t>.</w:t>
      </w:r>
    </w:p>
    <w:p w14:paraId="27F7F99C" w14:textId="30DF127E" w:rsidR="0030353D" w:rsidRDefault="00903D7B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>Prepare for the future of environmental business risk</w:t>
      </w:r>
      <w:r w:rsidR="00E32C8C" w:rsidRPr="00EE1462">
        <w:rPr>
          <w:sz w:val="24"/>
        </w:rPr>
        <w:t>s</w:t>
      </w:r>
      <w:r w:rsidRPr="00EE1462">
        <w:rPr>
          <w:sz w:val="24"/>
        </w:rPr>
        <w:t xml:space="preserve"> and governance</w:t>
      </w:r>
      <w:r w:rsidR="00E32C8C" w:rsidRPr="00EE1462">
        <w:rPr>
          <w:sz w:val="24"/>
        </w:rPr>
        <w:t xml:space="preserve"> requirements, domestically and abroad</w:t>
      </w:r>
      <w:r w:rsidR="00873EB5">
        <w:rPr>
          <w:sz w:val="24"/>
        </w:rPr>
        <w:t>.</w:t>
      </w:r>
    </w:p>
    <w:p w14:paraId="78D531AE" w14:textId="77777777" w:rsidR="0030353D" w:rsidRDefault="0030353D">
      <w:pPr>
        <w:rPr>
          <w:sz w:val="24"/>
        </w:rPr>
      </w:pPr>
      <w:r>
        <w:rPr>
          <w:sz w:val="24"/>
        </w:rPr>
        <w:br w:type="page"/>
      </w:r>
    </w:p>
    <w:p w14:paraId="4AFDA452" w14:textId="140CF715" w:rsidR="003654D9" w:rsidRPr="00EE1462" w:rsidRDefault="00E32C8C" w:rsidP="00B42C8C">
      <w:pPr>
        <w:pStyle w:val="ListParagraph"/>
        <w:numPr>
          <w:ilvl w:val="0"/>
          <w:numId w:val="8"/>
        </w:numPr>
        <w:rPr>
          <w:b/>
          <w:sz w:val="24"/>
        </w:rPr>
      </w:pPr>
      <w:r w:rsidRPr="00EE1462">
        <w:rPr>
          <w:b/>
          <w:sz w:val="24"/>
        </w:rPr>
        <w:lastRenderedPageBreak/>
        <w:t xml:space="preserve">Gain </w:t>
      </w:r>
      <w:r w:rsidR="003654D9" w:rsidRPr="00EE1462">
        <w:rPr>
          <w:b/>
          <w:sz w:val="24"/>
        </w:rPr>
        <w:t>Industry Recognition</w:t>
      </w:r>
    </w:p>
    <w:p w14:paraId="7F95C51D" w14:textId="2367C977" w:rsidR="00B42C8C" w:rsidRPr="00EE1462" w:rsidRDefault="00B42C8C" w:rsidP="006714EC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 xml:space="preserve">Our </w:t>
      </w:r>
      <w:r w:rsidR="00D26B72">
        <w:rPr>
          <w:sz w:val="24"/>
        </w:rPr>
        <w:t>peers</w:t>
      </w:r>
      <w:r w:rsidRPr="00EE1462">
        <w:rPr>
          <w:sz w:val="24"/>
        </w:rPr>
        <w:t xml:space="preserve"> are already taking advantage of SmartWay…and </w:t>
      </w:r>
      <w:r w:rsidR="00EE1462" w:rsidRPr="00EE1462">
        <w:rPr>
          <w:noProof/>
          <w:sz w:val="24"/>
        </w:rPr>
        <w:t>re</w:t>
      </w:r>
      <w:r w:rsidR="00EE1462" w:rsidRPr="003408ED">
        <w:rPr>
          <w:noProof/>
          <w:sz w:val="24"/>
        </w:rPr>
        <w:t>ceive</w:t>
      </w:r>
      <w:r w:rsidR="00EE1462">
        <w:rPr>
          <w:noProof/>
          <w:sz w:val="24"/>
        </w:rPr>
        <w:t xml:space="preserve"> recognition</w:t>
      </w:r>
      <w:r w:rsidR="00EE1462">
        <w:rPr>
          <w:sz w:val="24"/>
        </w:rPr>
        <w:t xml:space="preserve"> </w:t>
      </w:r>
      <w:r w:rsidRPr="00EE1462">
        <w:rPr>
          <w:sz w:val="24"/>
        </w:rPr>
        <w:t xml:space="preserve">as leaders. </w:t>
      </w:r>
    </w:p>
    <w:p w14:paraId="2FB7D5E2" w14:textId="63CCCB86" w:rsidR="00B42C8C" w:rsidRPr="00EE1462" w:rsidRDefault="00E36A33" w:rsidP="003654D9">
      <w:pPr>
        <w:pStyle w:val="ListParagraph"/>
        <w:numPr>
          <w:ilvl w:val="1"/>
          <w:numId w:val="8"/>
        </w:numPr>
        <w:rPr>
          <w:sz w:val="24"/>
        </w:rPr>
      </w:pPr>
      <w:r w:rsidRPr="00EE1462">
        <w:rPr>
          <w:sz w:val="24"/>
        </w:rPr>
        <w:t>(note: you can identify competitors or similar organizations by looking at the SmartWay partner list:</w:t>
      </w:r>
      <w:r w:rsidRPr="00EE1462">
        <w:t xml:space="preserve"> </w:t>
      </w:r>
      <w:hyperlink r:id="rId9" w:history="1">
        <w:r w:rsidR="00B42C8C" w:rsidRPr="00EE1462">
          <w:rPr>
            <w:rStyle w:val="Hyperlink"/>
            <w:sz w:val="24"/>
          </w:rPr>
          <w:t>https://www.epa.gov/smartway/smartway-partner-list</w:t>
        </w:r>
      </w:hyperlink>
    </w:p>
    <w:p w14:paraId="3A950BC1" w14:textId="77777777" w:rsidR="00B42C8C" w:rsidRPr="00EE1462" w:rsidRDefault="00B42C8C" w:rsidP="00B42C8C">
      <w:pPr>
        <w:pStyle w:val="ListParagraph"/>
        <w:rPr>
          <w:sz w:val="24"/>
        </w:rPr>
      </w:pPr>
    </w:p>
    <w:p w14:paraId="02F0BDFD" w14:textId="77777777" w:rsidR="00A051A9" w:rsidRPr="00EE1462" w:rsidRDefault="00A051A9" w:rsidP="00A051A9">
      <w:pPr>
        <w:pStyle w:val="Heading2"/>
      </w:pPr>
      <w:r w:rsidRPr="00EE1462">
        <w:t xml:space="preserve">Barriers to Accounting for </w:t>
      </w:r>
      <w:r w:rsidR="00AE1D28" w:rsidRPr="00EE1462">
        <w:t xml:space="preserve">Our Organization’s </w:t>
      </w:r>
      <w:r w:rsidRPr="00EE1462">
        <w:t>Freight’s Impact</w:t>
      </w:r>
    </w:p>
    <w:p w14:paraId="68B54256" w14:textId="77777777" w:rsidR="00AE1D28" w:rsidRPr="00EE1462" w:rsidRDefault="00AE1D28" w:rsidP="00AE1D28">
      <w:pPr>
        <w:rPr>
          <w:b/>
          <w:i/>
        </w:rPr>
      </w:pPr>
      <w:r w:rsidRPr="00EE1462">
        <w:rPr>
          <w:b/>
          <w:i/>
        </w:rPr>
        <w:t>(note: select those that are accurate for your organization and leader’s concerns)</w:t>
      </w:r>
    </w:p>
    <w:p w14:paraId="0CBEDCA0" w14:textId="5E3FA91F" w:rsidR="00A051A9" w:rsidRPr="00EE1462" w:rsidRDefault="00FC1570" w:rsidP="00A051A9">
      <w:pPr>
        <w:pStyle w:val="ListParagraph"/>
        <w:numPr>
          <w:ilvl w:val="0"/>
          <w:numId w:val="7"/>
        </w:numPr>
        <w:rPr>
          <w:sz w:val="24"/>
        </w:rPr>
      </w:pPr>
      <w:r w:rsidRPr="00EE1462">
        <w:rPr>
          <w:sz w:val="24"/>
        </w:rPr>
        <w:t xml:space="preserve">Assessing your supply chain footprint </w:t>
      </w:r>
      <w:r w:rsidR="00A051A9" w:rsidRPr="00EE1462">
        <w:rPr>
          <w:sz w:val="24"/>
        </w:rPr>
        <w:t xml:space="preserve">can be </w:t>
      </w:r>
      <w:r w:rsidR="00A051A9" w:rsidRPr="00B409A1">
        <w:rPr>
          <w:noProof/>
          <w:sz w:val="24"/>
        </w:rPr>
        <w:t>time</w:t>
      </w:r>
      <w:r w:rsidR="00B409A1">
        <w:rPr>
          <w:noProof/>
          <w:sz w:val="24"/>
        </w:rPr>
        <w:t>-</w:t>
      </w:r>
      <w:r w:rsidR="00A051A9" w:rsidRPr="00B409A1">
        <w:rPr>
          <w:noProof/>
          <w:sz w:val="24"/>
        </w:rPr>
        <w:t>consuming</w:t>
      </w:r>
      <w:r w:rsidR="00AE1D28" w:rsidRPr="00EE1462">
        <w:rPr>
          <w:sz w:val="24"/>
        </w:rPr>
        <w:t xml:space="preserve"> and data intensive</w:t>
      </w:r>
      <w:r w:rsidR="000E605B" w:rsidRPr="00EE1462">
        <w:rPr>
          <w:sz w:val="24"/>
        </w:rPr>
        <w:t>.</w:t>
      </w:r>
    </w:p>
    <w:p w14:paraId="1122A884" w14:textId="50DA734D" w:rsidR="00A051A9" w:rsidRPr="00EE1462" w:rsidRDefault="00AE1D28" w:rsidP="00A051A9">
      <w:pPr>
        <w:pStyle w:val="ListParagraph"/>
        <w:numPr>
          <w:ilvl w:val="0"/>
          <w:numId w:val="7"/>
        </w:numPr>
        <w:rPr>
          <w:sz w:val="24"/>
        </w:rPr>
      </w:pPr>
      <w:r w:rsidRPr="00EE1462">
        <w:rPr>
          <w:noProof/>
          <w:sz w:val="24"/>
        </w:rPr>
        <w:t>It</w:t>
      </w:r>
      <w:r w:rsidR="00C130A1" w:rsidRPr="00EE1462">
        <w:rPr>
          <w:noProof/>
          <w:sz w:val="24"/>
        </w:rPr>
        <w:t xml:space="preserve"> i</w:t>
      </w:r>
      <w:r w:rsidRPr="00EE1462">
        <w:rPr>
          <w:noProof/>
          <w:sz w:val="24"/>
        </w:rPr>
        <w:t>s</w:t>
      </w:r>
      <w:r w:rsidRPr="00EE1462">
        <w:rPr>
          <w:sz w:val="24"/>
        </w:rPr>
        <w:t xml:space="preserve"> not always clear that</w:t>
      </w:r>
      <w:r w:rsidR="00A051A9" w:rsidRPr="00EE1462">
        <w:rPr>
          <w:sz w:val="24"/>
        </w:rPr>
        <w:t xml:space="preserve"> the</w:t>
      </w:r>
      <w:r w:rsidR="00A051A9" w:rsidRPr="00EE1462">
        <w:rPr>
          <w:noProof/>
          <w:sz w:val="24"/>
        </w:rPr>
        <w:t xml:space="preserve"> return</w:t>
      </w:r>
      <w:r w:rsidR="00A051A9" w:rsidRPr="00EE1462">
        <w:rPr>
          <w:sz w:val="24"/>
        </w:rPr>
        <w:t xml:space="preserve"> on investment </w:t>
      </w:r>
      <w:r w:rsidR="00C130A1" w:rsidRPr="00EE1462">
        <w:rPr>
          <w:sz w:val="24"/>
        </w:rPr>
        <w:t xml:space="preserve">is </w:t>
      </w:r>
      <w:r w:rsidR="00A051A9" w:rsidRPr="00EE1462">
        <w:rPr>
          <w:sz w:val="24"/>
        </w:rPr>
        <w:t>worth the effort</w:t>
      </w:r>
      <w:r w:rsidR="000E605B" w:rsidRPr="00EE1462">
        <w:rPr>
          <w:sz w:val="24"/>
        </w:rPr>
        <w:t>.</w:t>
      </w:r>
    </w:p>
    <w:p w14:paraId="79A780E1" w14:textId="67863394" w:rsidR="00A051A9" w:rsidRPr="00EE1462" w:rsidRDefault="00AE1D28" w:rsidP="00AE1D28">
      <w:pPr>
        <w:pStyle w:val="ListParagraph"/>
        <w:numPr>
          <w:ilvl w:val="0"/>
          <w:numId w:val="7"/>
        </w:numPr>
        <w:rPr>
          <w:sz w:val="24"/>
        </w:rPr>
      </w:pPr>
      <w:r w:rsidRPr="00EE1462">
        <w:rPr>
          <w:sz w:val="24"/>
        </w:rPr>
        <w:t>We a</w:t>
      </w:r>
      <w:r w:rsidR="00A051A9" w:rsidRPr="00EE1462">
        <w:rPr>
          <w:sz w:val="24"/>
        </w:rPr>
        <w:t xml:space="preserve">lready have a lot of </w:t>
      </w:r>
      <w:r w:rsidR="00FC1570" w:rsidRPr="00EE1462">
        <w:rPr>
          <w:sz w:val="24"/>
        </w:rPr>
        <w:t xml:space="preserve">environmental </w:t>
      </w:r>
      <w:r w:rsidR="00A051A9" w:rsidRPr="00EE1462">
        <w:rPr>
          <w:sz w:val="24"/>
        </w:rPr>
        <w:t>accounting and disclosure responsibilities</w:t>
      </w:r>
      <w:r w:rsidR="000E605B" w:rsidRPr="00EE1462">
        <w:rPr>
          <w:sz w:val="24"/>
        </w:rPr>
        <w:t>.</w:t>
      </w:r>
    </w:p>
    <w:p w14:paraId="2A082908" w14:textId="2275901B" w:rsidR="00A051A9" w:rsidRPr="00EE1462" w:rsidRDefault="00AE1D28" w:rsidP="00A051A9">
      <w:pPr>
        <w:pStyle w:val="ListParagraph"/>
        <w:numPr>
          <w:ilvl w:val="0"/>
          <w:numId w:val="7"/>
        </w:numPr>
        <w:rPr>
          <w:sz w:val="24"/>
        </w:rPr>
      </w:pPr>
      <w:r w:rsidRPr="00EE1462">
        <w:rPr>
          <w:sz w:val="24"/>
        </w:rPr>
        <w:t xml:space="preserve">We </w:t>
      </w:r>
      <w:r w:rsidRPr="00EE1462">
        <w:rPr>
          <w:noProof/>
          <w:sz w:val="24"/>
        </w:rPr>
        <w:t>d</w:t>
      </w:r>
      <w:r w:rsidR="00A051A9" w:rsidRPr="00EE1462">
        <w:rPr>
          <w:noProof/>
          <w:sz w:val="24"/>
        </w:rPr>
        <w:t>o</w:t>
      </w:r>
      <w:r w:rsidR="00C130A1" w:rsidRPr="00EE1462">
        <w:rPr>
          <w:noProof/>
          <w:sz w:val="24"/>
        </w:rPr>
        <w:t xml:space="preserve"> no</w:t>
      </w:r>
      <w:r w:rsidR="00A051A9" w:rsidRPr="00EE1462">
        <w:rPr>
          <w:noProof/>
          <w:sz w:val="24"/>
        </w:rPr>
        <w:t>t</w:t>
      </w:r>
      <w:r w:rsidR="00A051A9" w:rsidRPr="00EE1462">
        <w:rPr>
          <w:sz w:val="24"/>
        </w:rPr>
        <w:t xml:space="preserve"> know how to get started</w:t>
      </w:r>
      <w:r w:rsidRPr="00EE1462">
        <w:rPr>
          <w:sz w:val="24"/>
        </w:rPr>
        <w:t xml:space="preserve"> setting up a system</w:t>
      </w:r>
      <w:r w:rsidR="000E605B" w:rsidRPr="00EE1462">
        <w:rPr>
          <w:sz w:val="24"/>
        </w:rPr>
        <w:t>.</w:t>
      </w:r>
    </w:p>
    <w:p w14:paraId="161AE3F6" w14:textId="3712588A" w:rsidR="00E36A33" w:rsidRPr="00EE1462" w:rsidRDefault="00D868AF" w:rsidP="00E36A33">
      <w:pPr>
        <w:pStyle w:val="ListParagraph"/>
        <w:numPr>
          <w:ilvl w:val="0"/>
          <w:numId w:val="7"/>
        </w:numPr>
        <w:rPr>
          <w:sz w:val="24"/>
        </w:rPr>
      </w:pPr>
      <w:r w:rsidRPr="00C6331A">
        <w:rPr>
          <w:noProof/>
          <w:sz w:val="24"/>
        </w:rPr>
        <w:t>We</w:t>
      </w:r>
      <w:r w:rsidR="00C6331A">
        <w:rPr>
          <w:noProof/>
          <w:sz w:val="24"/>
        </w:rPr>
        <w:t xml:space="preserve"> woul</w:t>
      </w:r>
      <w:r w:rsidRPr="00C6331A">
        <w:rPr>
          <w:noProof/>
          <w:sz w:val="24"/>
        </w:rPr>
        <w:t>d</w:t>
      </w:r>
      <w:r>
        <w:rPr>
          <w:sz w:val="24"/>
        </w:rPr>
        <w:t xml:space="preserve"> need</w:t>
      </w:r>
      <w:r w:rsidR="00E36A33" w:rsidRPr="00EE1462">
        <w:rPr>
          <w:sz w:val="24"/>
        </w:rPr>
        <w:t xml:space="preserve"> data about carrier’s activity</w:t>
      </w:r>
      <w:r w:rsidR="000E605B" w:rsidRPr="00EE1462">
        <w:rPr>
          <w:sz w:val="24"/>
        </w:rPr>
        <w:t>.</w:t>
      </w:r>
    </w:p>
    <w:p w14:paraId="20A815DB" w14:textId="1E5672C1" w:rsidR="00A051A9" w:rsidRPr="00EE1462" w:rsidRDefault="00E36A33" w:rsidP="00E36A33">
      <w:pPr>
        <w:pStyle w:val="ListParagraph"/>
        <w:numPr>
          <w:ilvl w:val="1"/>
          <w:numId w:val="7"/>
        </w:numPr>
        <w:rPr>
          <w:sz w:val="24"/>
        </w:rPr>
      </w:pPr>
      <w:r w:rsidRPr="00EE1462">
        <w:rPr>
          <w:sz w:val="24"/>
        </w:rPr>
        <w:t xml:space="preserve">Not clear </w:t>
      </w:r>
      <w:r w:rsidR="00A051A9" w:rsidRPr="00EE1462">
        <w:rPr>
          <w:sz w:val="24"/>
        </w:rPr>
        <w:t>how to work with/engage carriers to get information</w:t>
      </w:r>
      <w:r w:rsidR="00873EB5">
        <w:rPr>
          <w:sz w:val="24"/>
        </w:rPr>
        <w:t>.</w:t>
      </w:r>
    </w:p>
    <w:p w14:paraId="6B5B42F4" w14:textId="45833489" w:rsidR="00A051A9" w:rsidRPr="00EE1462" w:rsidRDefault="00E36A33" w:rsidP="00A051A9">
      <w:pPr>
        <w:pStyle w:val="ListParagraph"/>
        <w:numPr>
          <w:ilvl w:val="1"/>
          <w:numId w:val="7"/>
        </w:numPr>
        <w:rPr>
          <w:sz w:val="24"/>
        </w:rPr>
      </w:pPr>
      <w:r w:rsidRPr="00EE1462">
        <w:rPr>
          <w:noProof/>
          <w:sz w:val="24"/>
        </w:rPr>
        <w:t>We</w:t>
      </w:r>
      <w:r w:rsidR="00C130A1" w:rsidRPr="00EE1462">
        <w:rPr>
          <w:noProof/>
          <w:sz w:val="24"/>
        </w:rPr>
        <w:t xml:space="preserve"> a</w:t>
      </w:r>
      <w:r w:rsidRPr="00EE1462">
        <w:rPr>
          <w:noProof/>
          <w:sz w:val="24"/>
        </w:rPr>
        <w:t>re</w:t>
      </w:r>
      <w:r w:rsidRPr="00EE1462">
        <w:rPr>
          <w:sz w:val="24"/>
        </w:rPr>
        <w:t xml:space="preserve"> u</w:t>
      </w:r>
      <w:r w:rsidR="00A051A9" w:rsidRPr="00EE1462">
        <w:rPr>
          <w:sz w:val="24"/>
        </w:rPr>
        <w:t xml:space="preserve">sing a </w:t>
      </w:r>
      <w:r w:rsidRPr="00EE1462">
        <w:rPr>
          <w:sz w:val="24"/>
        </w:rPr>
        <w:t xml:space="preserve">lot of </w:t>
      </w:r>
      <w:r w:rsidRPr="00B80A62">
        <w:rPr>
          <w:noProof/>
          <w:sz w:val="24"/>
        </w:rPr>
        <w:t>different</w:t>
      </w:r>
      <w:r w:rsidR="00A051A9" w:rsidRPr="00B80A62">
        <w:rPr>
          <w:noProof/>
          <w:sz w:val="24"/>
        </w:rPr>
        <w:t xml:space="preserve"> </w:t>
      </w:r>
      <w:r w:rsidR="00A051A9" w:rsidRPr="00EE1462">
        <w:rPr>
          <w:sz w:val="24"/>
        </w:rPr>
        <w:t>carriers</w:t>
      </w:r>
      <w:r w:rsidR="00340C15">
        <w:rPr>
          <w:sz w:val="24"/>
        </w:rPr>
        <w:t xml:space="preserve"> and modes of freight movement</w:t>
      </w:r>
      <w:r w:rsidR="00873EB5">
        <w:rPr>
          <w:sz w:val="24"/>
        </w:rPr>
        <w:t>.</w:t>
      </w:r>
    </w:p>
    <w:p w14:paraId="1FF2D75E" w14:textId="1E417DBA" w:rsidR="00070F8C" w:rsidRPr="00EE1462" w:rsidRDefault="00070F8C" w:rsidP="00A051A9">
      <w:pPr>
        <w:pStyle w:val="ListParagraph"/>
        <w:numPr>
          <w:ilvl w:val="1"/>
          <w:numId w:val="7"/>
        </w:numPr>
        <w:rPr>
          <w:sz w:val="24"/>
        </w:rPr>
      </w:pPr>
      <w:r w:rsidRPr="00EE1462">
        <w:rPr>
          <w:sz w:val="24"/>
        </w:rPr>
        <w:t xml:space="preserve">Our carriers are using multiple </w:t>
      </w:r>
      <w:r w:rsidRPr="003408ED">
        <w:rPr>
          <w:noProof/>
          <w:sz w:val="24"/>
        </w:rPr>
        <w:t>scorecard</w:t>
      </w:r>
      <w:r w:rsidRPr="00EE1462">
        <w:rPr>
          <w:sz w:val="24"/>
        </w:rPr>
        <w:t>s for other clients</w:t>
      </w:r>
      <w:r w:rsidR="00873EB5">
        <w:rPr>
          <w:sz w:val="24"/>
        </w:rPr>
        <w:t>.</w:t>
      </w:r>
    </w:p>
    <w:p w14:paraId="27248706" w14:textId="77777777" w:rsidR="00611C17" w:rsidRPr="00EE1462" w:rsidRDefault="00611C17" w:rsidP="00A051A9">
      <w:pPr>
        <w:pStyle w:val="Heading2"/>
      </w:pPr>
      <w:r w:rsidRPr="00EE1462">
        <w:t>How We Can Account for Freight</w:t>
      </w:r>
    </w:p>
    <w:p w14:paraId="3F5CB8BD" w14:textId="4551E879" w:rsidR="00611C17" w:rsidRPr="00571ECD" w:rsidRDefault="00691324" w:rsidP="00611C17">
      <w:pPr>
        <w:pStyle w:val="ListParagraph"/>
        <w:numPr>
          <w:ilvl w:val="0"/>
          <w:numId w:val="18"/>
        </w:numPr>
        <w:rPr>
          <w:b/>
          <w:sz w:val="24"/>
        </w:rPr>
      </w:pPr>
      <w:r w:rsidRPr="00571ECD">
        <w:rPr>
          <w:b/>
          <w:sz w:val="24"/>
        </w:rPr>
        <w:t>The US Environmental Protection Agency’s SmartWay Program:</w:t>
      </w:r>
    </w:p>
    <w:p w14:paraId="6327F00B" w14:textId="2D4C4016" w:rsidR="00611C17" w:rsidRPr="00EE1462" w:rsidRDefault="00E56679" w:rsidP="00611C17">
      <w:pPr>
        <w:pStyle w:val="ListParagraph"/>
        <w:numPr>
          <w:ilvl w:val="1"/>
          <w:numId w:val="18"/>
        </w:numPr>
        <w:rPr>
          <w:sz w:val="24"/>
        </w:rPr>
      </w:pPr>
      <w:r w:rsidRPr="00EE1462">
        <w:rPr>
          <w:sz w:val="24"/>
        </w:rPr>
        <w:t xml:space="preserve">streamline </w:t>
      </w:r>
      <w:r w:rsidR="002573BF">
        <w:rPr>
          <w:sz w:val="24"/>
        </w:rPr>
        <w:t>accounting processes</w:t>
      </w:r>
      <w:r w:rsidRPr="00EE1462">
        <w:rPr>
          <w:sz w:val="24"/>
        </w:rPr>
        <w:t xml:space="preserve"> to make supply chain assessment less time</w:t>
      </w:r>
      <w:r>
        <w:rPr>
          <w:noProof/>
          <w:sz w:val="24"/>
        </w:rPr>
        <w:t>-consuming</w:t>
      </w:r>
      <w:r w:rsidRPr="00EE1462">
        <w:rPr>
          <w:sz w:val="24"/>
        </w:rPr>
        <w:t xml:space="preserve"> for our team</w:t>
      </w:r>
      <w:r w:rsidR="00873EB5">
        <w:rPr>
          <w:sz w:val="24"/>
        </w:rPr>
        <w:t>;</w:t>
      </w:r>
    </w:p>
    <w:p w14:paraId="0E30B77B" w14:textId="53EBB0DF" w:rsidR="0031178D" w:rsidRPr="00EE1462" w:rsidRDefault="00E56679" w:rsidP="00611C17">
      <w:pPr>
        <w:pStyle w:val="ListParagraph"/>
        <w:numPr>
          <w:ilvl w:val="1"/>
          <w:numId w:val="18"/>
        </w:numPr>
        <w:rPr>
          <w:sz w:val="24"/>
        </w:rPr>
      </w:pPr>
      <w:r w:rsidRPr="00EE1462">
        <w:rPr>
          <w:sz w:val="24"/>
        </w:rPr>
        <w:t>provides high-value data and business intelligence</w:t>
      </w:r>
      <w:r w:rsidR="00873EB5">
        <w:rPr>
          <w:sz w:val="24"/>
        </w:rPr>
        <w:t>;</w:t>
      </w:r>
    </w:p>
    <w:p w14:paraId="7DFBA938" w14:textId="5CDDF645" w:rsidR="0031178D" w:rsidRPr="00EE1462" w:rsidRDefault="00E56679" w:rsidP="00611C17">
      <w:pPr>
        <w:pStyle w:val="ListParagraph"/>
        <w:numPr>
          <w:ilvl w:val="1"/>
          <w:numId w:val="18"/>
        </w:numPr>
        <w:rPr>
          <w:sz w:val="24"/>
        </w:rPr>
      </w:pPr>
      <w:r w:rsidRPr="00EE1462">
        <w:rPr>
          <w:sz w:val="24"/>
        </w:rPr>
        <w:t>gives us the exact type of data needed to complete the environmental disclosure protocols for freight</w:t>
      </w:r>
      <w:r w:rsidR="00873EB5">
        <w:rPr>
          <w:sz w:val="24"/>
        </w:rPr>
        <w:t>;</w:t>
      </w:r>
    </w:p>
    <w:p w14:paraId="3A97CABF" w14:textId="3BC13F06" w:rsidR="00002BD6" w:rsidRPr="00EE1462" w:rsidRDefault="00E56679" w:rsidP="00611C17">
      <w:pPr>
        <w:pStyle w:val="ListParagraph"/>
        <w:numPr>
          <w:ilvl w:val="1"/>
          <w:numId w:val="18"/>
        </w:numPr>
        <w:rPr>
          <w:sz w:val="24"/>
        </w:rPr>
      </w:pPr>
      <w:r w:rsidRPr="00C6331A">
        <w:rPr>
          <w:noProof/>
          <w:sz w:val="24"/>
        </w:rPr>
        <w:t>is an industry-standard system for evaluating, tracking and improving our performance on freight sustainability</w:t>
      </w:r>
      <w:r w:rsidR="00873EB5" w:rsidRPr="00C6331A">
        <w:rPr>
          <w:noProof/>
          <w:sz w:val="24"/>
        </w:rPr>
        <w:t>;</w:t>
      </w:r>
    </w:p>
    <w:p w14:paraId="6C49CF89" w14:textId="7BFC46A5" w:rsidR="00002BD6" w:rsidRPr="00EE1462" w:rsidRDefault="00E56679" w:rsidP="00611C17">
      <w:pPr>
        <w:pStyle w:val="ListParagraph"/>
        <w:numPr>
          <w:ilvl w:val="1"/>
          <w:numId w:val="18"/>
        </w:numPr>
        <w:rPr>
          <w:sz w:val="24"/>
        </w:rPr>
      </w:pPr>
      <w:r w:rsidRPr="00EE1462">
        <w:rPr>
          <w:sz w:val="24"/>
        </w:rPr>
        <w:t>gives us tools and resources to work with our carriers to share information and collaborate to improve the efficiency of our freight supply chain</w:t>
      </w:r>
      <w:r w:rsidR="00873EB5">
        <w:rPr>
          <w:sz w:val="24"/>
        </w:rPr>
        <w:t>; and</w:t>
      </w:r>
    </w:p>
    <w:p w14:paraId="7F637AF5" w14:textId="2E4E2ADC" w:rsidR="00C40AF7" w:rsidRPr="00EE1462" w:rsidRDefault="00E56679" w:rsidP="00611C17">
      <w:pPr>
        <w:pStyle w:val="ListParagraph"/>
        <w:numPr>
          <w:ilvl w:val="1"/>
          <w:numId w:val="18"/>
        </w:numPr>
        <w:rPr>
          <w:sz w:val="24"/>
        </w:rPr>
      </w:pPr>
      <w:r w:rsidRPr="00C6331A">
        <w:rPr>
          <w:noProof/>
          <w:sz w:val="24"/>
        </w:rPr>
        <w:t>helps us respond to growing consumer emphasis on sustainability</w:t>
      </w:r>
      <w:r w:rsidR="00873EB5" w:rsidRPr="00C6331A">
        <w:rPr>
          <w:noProof/>
          <w:sz w:val="24"/>
        </w:rPr>
        <w:t>.</w:t>
      </w:r>
    </w:p>
    <w:p w14:paraId="6208F89E" w14:textId="2854C932" w:rsidR="00611C17" w:rsidRPr="00571ECD" w:rsidRDefault="00611C17" w:rsidP="00611C17">
      <w:pPr>
        <w:pStyle w:val="ListParagraph"/>
        <w:numPr>
          <w:ilvl w:val="0"/>
          <w:numId w:val="1"/>
        </w:numPr>
        <w:rPr>
          <w:b/>
          <w:sz w:val="24"/>
        </w:rPr>
      </w:pPr>
      <w:r w:rsidRPr="00571ECD">
        <w:rPr>
          <w:b/>
          <w:sz w:val="24"/>
        </w:rPr>
        <w:t>SmartWay is a voluntary</w:t>
      </w:r>
      <w:r w:rsidR="00070F8C" w:rsidRPr="00571ECD">
        <w:rPr>
          <w:b/>
          <w:sz w:val="24"/>
        </w:rPr>
        <w:t>, market-based, public-private</w:t>
      </w:r>
      <w:r w:rsidRPr="00571ECD">
        <w:rPr>
          <w:b/>
          <w:sz w:val="24"/>
        </w:rPr>
        <w:t xml:space="preserve"> partnership that helps us:</w:t>
      </w:r>
    </w:p>
    <w:p w14:paraId="0D36B3D9" w14:textId="331E3D8E" w:rsidR="00611C17" w:rsidRPr="00EE1462" w:rsidRDefault="00E56679" w:rsidP="00611C17">
      <w:pPr>
        <w:pStyle w:val="ListParagraph"/>
        <w:numPr>
          <w:ilvl w:val="1"/>
          <w:numId w:val="1"/>
        </w:numPr>
        <w:rPr>
          <w:sz w:val="24"/>
        </w:rPr>
      </w:pPr>
      <w:r w:rsidRPr="00EE1462">
        <w:rPr>
          <w:sz w:val="24"/>
        </w:rPr>
        <w:t xml:space="preserve">generate emissions data with scientifically-based methods using </w:t>
      </w:r>
      <w:r>
        <w:rPr>
          <w:noProof/>
          <w:sz w:val="24"/>
        </w:rPr>
        <w:t>EPA</w:t>
      </w:r>
      <w:r w:rsidRPr="00EE1462">
        <w:rPr>
          <w:sz w:val="24"/>
        </w:rPr>
        <w:t xml:space="preserve"> emission factor</w:t>
      </w:r>
      <w:r w:rsidR="009B72D9">
        <w:rPr>
          <w:sz w:val="24"/>
        </w:rPr>
        <w:t>s, methods</w:t>
      </w:r>
      <w:r w:rsidR="00C6331A">
        <w:rPr>
          <w:sz w:val="24"/>
        </w:rPr>
        <w:t>,</w:t>
      </w:r>
      <w:r w:rsidR="009B72D9">
        <w:rPr>
          <w:sz w:val="24"/>
        </w:rPr>
        <w:t xml:space="preserve"> </w:t>
      </w:r>
      <w:r w:rsidR="009B72D9" w:rsidRPr="00C6331A">
        <w:rPr>
          <w:noProof/>
          <w:sz w:val="24"/>
        </w:rPr>
        <w:t>and</w:t>
      </w:r>
      <w:r w:rsidR="009B72D9">
        <w:rPr>
          <w:sz w:val="24"/>
        </w:rPr>
        <w:t xml:space="preserve"> tools</w:t>
      </w:r>
      <w:r w:rsidR="00873EB5">
        <w:rPr>
          <w:sz w:val="24"/>
        </w:rPr>
        <w:t>;</w:t>
      </w:r>
    </w:p>
    <w:p w14:paraId="069E3545" w14:textId="2A6E5C41" w:rsidR="00611C17" w:rsidRPr="00EE1462" w:rsidRDefault="00E56679" w:rsidP="00611C17">
      <w:pPr>
        <w:pStyle w:val="ListParagraph"/>
        <w:numPr>
          <w:ilvl w:val="1"/>
          <w:numId w:val="1"/>
        </w:numPr>
        <w:rPr>
          <w:sz w:val="24"/>
        </w:rPr>
      </w:pPr>
      <w:r w:rsidRPr="00EE1462">
        <w:rPr>
          <w:sz w:val="24"/>
        </w:rPr>
        <w:t>produce consistent and comparable metrics for freight emissions across all industry sectors</w:t>
      </w:r>
      <w:r w:rsidR="00873EB5">
        <w:rPr>
          <w:sz w:val="24"/>
        </w:rPr>
        <w:t>;</w:t>
      </w:r>
    </w:p>
    <w:p w14:paraId="7F2A8E56" w14:textId="2A571335" w:rsidR="00691324" w:rsidRPr="00EE1462" w:rsidRDefault="00E56679" w:rsidP="00611C17">
      <w:pPr>
        <w:pStyle w:val="ListParagraph"/>
        <w:numPr>
          <w:ilvl w:val="1"/>
          <w:numId w:val="1"/>
        </w:numPr>
        <w:rPr>
          <w:sz w:val="24"/>
        </w:rPr>
      </w:pPr>
      <w:r w:rsidRPr="00EE1462">
        <w:rPr>
          <w:sz w:val="24"/>
        </w:rPr>
        <w:t>streamline shipper and carrier reporting methodologies</w:t>
      </w:r>
      <w:r w:rsidR="00873EB5">
        <w:rPr>
          <w:sz w:val="24"/>
        </w:rPr>
        <w:t>;</w:t>
      </w:r>
    </w:p>
    <w:p w14:paraId="2CAC3177" w14:textId="5C070930" w:rsidR="00070F8C" w:rsidRPr="00EE1462" w:rsidRDefault="00E56679" w:rsidP="00611C17">
      <w:pPr>
        <w:pStyle w:val="ListParagraph"/>
        <w:numPr>
          <w:ilvl w:val="1"/>
          <w:numId w:val="1"/>
        </w:numPr>
        <w:rPr>
          <w:sz w:val="24"/>
        </w:rPr>
      </w:pPr>
      <w:r w:rsidRPr="00EE1462">
        <w:rPr>
          <w:sz w:val="24"/>
        </w:rPr>
        <w:t xml:space="preserve">assess our </w:t>
      </w:r>
      <w:r>
        <w:rPr>
          <w:sz w:val="24"/>
        </w:rPr>
        <w:t>US</w:t>
      </w:r>
      <w:r w:rsidRPr="00EE1462">
        <w:rPr>
          <w:sz w:val="24"/>
        </w:rPr>
        <w:t xml:space="preserve"> and </w:t>
      </w:r>
      <w:r>
        <w:rPr>
          <w:sz w:val="24"/>
        </w:rPr>
        <w:t>C</w:t>
      </w:r>
      <w:r w:rsidRPr="00EE1462">
        <w:rPr>
          <w:sz w:val="24"/>
        </w:rPr>
        <w:t>anadian freight supply chain</w:t>
      </w:r>
      <w:r w:rsidR="00873EB5">
        <w:rPr>
          <w:sz w:val="24"/>
        </w:rPr>
        <w:t>;</w:t>
      </w:r>
    </w:p>
    <w:p w14:paraId="7E6E5CB2" w14:textId="587DE2A9" w:rsidR="00611C17" w:rsidRPr="00EE1462" w:rsidRDefault="00E56679" w:rsidP="00611C17">
      <w:pPr>
        <w:pStyle w:val="ListParagraph"/>
        <w:numPr>
          <w:ilvl w:val="1"/>
          <w:numId w:val="1"/>
        </w:numPr>
        <w:rPr>
          <w:sz w:val="24"/>
        </w:rPr>
      </w:pPr>
      <w:r w:rsidRPr="00EE1462">
        <w:rPr>
          <w:sz w:val="24"/>
        </w:rPr>
        <w:t xml:space="preserve">collaborate with our freight carriers and establish shared efficiency goals; </w:t>
      </w:r>
    </w:p>
    <w:p w14:paraId="3BB4988C" w14:textId="49753454" w:rsidR="00A413EE" w:rsidRPr="00EE1462" w:rsidRDefault="00E56679" w:rsidP="00611C17">
      <w:pPr>
        <w:pStyle w:val="ListParagraph"/>
        <w:numPr>
          <w:ilvl w:val="1"/>
          <w:numId w:val="1"/>
        </w:numPr>
        <w:rPr>
          <w:sz w:val="24"/>
        </w:rPr>
      </w:pPr>
      <w:r w:rsidRPr="00EE1462">
        <w:rPr>
          <w:sz w:val="24"/>
        </w:rPr>
        <w:lastRenderedPageBreak/>
        <w:t xml:space="preserve">integrate </w:t>
      </w:r>
      <w:r w:rsidRPr="00571ECD">
        <w:rPr>
          <w:noProof/>
          <w:sz w:val="24"/>
        </w:rPr>
        <w:t>S</w:t>
      </w:r>
      <w:r w:rsidRPr="00E56679">
        <w:rPr>
          <w:noProof/>
          <w:sz w:val="24"/>
        </w:rPr>
        <w:t>mart</w:t>
      </w:r>
      <w:r>
        <w:rPr>
          <w:noProof/>
          <w:sz w:val="24"/>
        </w:rPr>
        <w:t>W</w:t>
      </w:r>
      <w:r w:rsidRPr="00E56679">
        <w:rPr>
          <w:noProof/>
          <w:sz w:val="24"/>
        </w:rPr>
        <w:t>ay</w:t>
      </w:r>
      <w:r w:rsidRPr="00EE1462">
        <w:rPr>
          <w:sz w:val="24"/>
        </w:rPr>
        <w:t xml:space="preserve"> metrics into our freight procurements</w:t>
      </w:r>
      <w:r w:rsidR="00873EB5">
        <w:rPr>
          <w:sz w:val="24"/>
        </w:rPr>
        <w:t>;</w:t>
      </w:r>
    </w:p>
    <w:p w14:paraId="6AE7278D" w14:textId="6B1FD747" w:rsidR="00611C17" w:rsidRPr="00EE1462" w:rsidRDefault="00E56679" w:rsidP="00611C17">
      <w:pPr>
        <w:pStyle w:val="ListParagraph"/>
        <w:numPr>
          <w:ilvl w:val="1"/>
          <w:numId w:val="17"/>
        </w:numPr>
        <w:rPr>
          <w:sz w:val="24"/>
        </w:rPr>
      </w:pPr>
      <w:r w:rsidRPr="00C006CB">
        <w:rPr>
          <w:noProof/>
          <w:sz w:val="24"/>
        </w:rPr>
        <w:t>integrate</w:t>
      </w:r>
      <w:r w:rsidRPr="00EE1462">
        <w:rPr>
          <w:sz w:val="24"/>
        </w:rPr>
        <w:t xml:space="preserve"> </w:t>
      </w:r>
      <w:r>
        <w:rPr>
          <w:sz w:val="24"/>
        </w:rPr>
        <w:t>S</w:t>
      </w:r>
      <w:r w:rsidRPr="00EE1462">
        <w:rPr>
          <w:sz w:val="24"/>
        </w:rPr>
        <w:t>mart</w:t>
      </w:r>
      <w:r>
        <w:rPr>
          <w:sz w:val="24"/>
        </w:rPr>
        <w:t>W</w:t>
      </w:r>
      <w:r w:rsidRPr="00EE1462">
        <w:rPr>
          <w:sz w:val="24"/>
        </w:rPr>
        <w:t>ay data directly into our sustainability reports; and</w:t>
      </w:r>
    </w:p>
    <w:p w14:paraId="40E5350C" w14:textId="799F6985" w:rsidR="00611C17" w:rsidRPr="00EE1462" w:rsidRDefault="00E56679" w:rsidP="00611C17">
      <w:pPr>
        <w:pStyle w:val="ListParagraph"/>
        <w:numPr>
          <w:ilvl w:val="1"/>
          <w:numId w:val="17"/>
        </w:numPr>
        <w:rPr>
          <w:sz w:val="24"/>
        </w:rPr>
      </w:pPr>
      <w:r w:rsidRPr="00C006CB">
        <w:rPr>
          <w:noProof/>
          <w:sz w:val="24"/>
        </w:rPr>
        <w:t>be acknowledged for our credit for work that we are already doing</w:t>
      </w:r>
      <w:r w:rsidR="00873EB5" w:rsidRPr="00C006CB">
        <w:rPr>
          <w:noProof/>
          <w:sz w:val="24"/>
        </w:rPr>
        <w:t>.</w:t>
      </w:r>
      <w:r w:rsidR="00B31E1E">
        <w:rPr>
          <w:sz w:val="24"/>
        </w:rPr>
        <w:br/>
      </w:r>
    </w:p>
    <w:p w14:paraId="3430EBB2" w14:textId="77749F52" w:rsidR="0019541C" w:rsidRPr="00571ECD" w:rsidRDefault="0019541C" w:rsidP="0019541C">
      <w:pPr>
        <w:pStyle w:val="ListParagraph"/>
        <w:numPr>
          <w:ilvl w:val="0"/>
          <w:numId w:val="17"/>
        </w:numPr>
        <w:rPr>
          <w:b/>
          <w:sz w:val="24"/>
        </w:rPr>
      </w:pPr>
      <w:r w:rsidRPr="00571ECD">
        <w:rPr>
          <w:b/>
          <w:sz w:val="24"/>
        </w:rPr>
        <w:t>SmartWay has already</w:t>
      </w:r>
      <w:r w:rsidR="00691324" w:rsidRPr="00571ECD">
        <w:rPr>
          <w:b/>
          <w:sz w:val="24"/>
        </w:rPr>
        <w:t xml:space="preserve"> developed tools in partnership with industry leaders and </w:t>
      </w:r>
      <w:r w:rsidRPr="00571ECD">
        <w:rPr>
          <w:b/>
          <w:sz w:val="24"/>
        </w:rPr>
        <w:t>built the infrastructure to meet our carbon tracking goals</w:t>
      </w:r>
    </w:p>
    <w:p w14:paraId="53CED970" w14:textId="16245D3E" w:rsidR="0019541C" w:rsidRPr="00951033" w:rsidRDefault="00803215" w:rsidP="0019541C">
      <w:pPr>
        <w:pStyle w:val="ListParagraph"/>
        <w:numPr>
          <w:ilvl w:val="1"/>
          <w:numId w:val="17"/>
        </w:numPr>
        <w:rPr>
          <w:rStyle w:val="Hyperlink"/>
          <w:sz w:val="24"/>
          <w:szCs w:val="24"/>
        </w:rPr>
      </w:pPr>
      <w:r w:rsidRPr="00951033">
        <w:rPr>
          <w:sz w:val="24"/>
          <w:szCs w:val="24"/>
        </w:rPr>
        <w:t>Visit the SmartWay website to download the latest tools</w:t>
      </w:r>
      <w:r w:rsidR="00991512">
        <w:rPr>
          <w:sz w:val="24"/>
          <w:szCs w:val="24"/>
        </w:rPr>
        <w:t>:</w:t>
      </w:r>
      <w:r w:rsidRPr="00951033">
        <w:rPr>
          <w:sz w:val="24"/>
          <w:szCs w:val="24"/>
        </w:rPr>
        <w:t xml:space="preserve"> </w:t>
      </w:r>
      <w:hyperlink r:id="rId10" w:history="1">
        <w:r w:rsidR="00991512" w:rsidRPr="00951033">
          <w:rPr>
            <w:rStyle w:val="Hyperlink"/>
            <w:sz w:val="24"/>
            <w:szCs w:val="24"/>
          </w:rPr>
          <w:t>https://www.epa.gov/smartway/smartway-shipper-partner-tools-and-resources</w:t>
        </w:r>
      </w:hyperlink>
    </w:p>
    <w:p w14:paraId="676BDF13" w14:textId="50110187" w:rsidR="00691324" w:rsidRPr="00571ECD" w:rsidRDefault="00691324" w:rsidP="003408ED">
      <w:pPr>
        <w:pStyle w:val="ListParagraph"/>
        <w:numPr>
          <w:ilvl w:val="0"/>
          <w:numId w:val="17"/>
        </w:numPr>
        <w:rPr>
          <w:rStyle w:val="Hyperlink"/>
          <w:b/>
          <w:color w:val="auto"/>
          <w:sz w:val="24"/>
          <w:u w:val="none"/>
        </w:rPr>
      </w:pPr>
      <w:r w:rsidRPr="00571ECD">
        <w:rPr>
          <w:rStyle w:val="Hyperlink"/>
          <w:b/>
          <w:color w:val="auto"/>
          <w:sz w:val="24"/>
          <w:u w:val="none"/>
        </w:rPr>
        <w:t xml:space="preserve">SmartWay proactively reaches out to grow and </w:t>
      </w:r>
      <w:r w:rsidRPr="00C006CB">
        <w:rPr>
          <w:rStyle w:val="Hyperlink"/>
          <w:b/>
          <w:noProof/>
          <w:color w:val="auto"/>
          <w:sz w:val="24"/>
          <w:u w:val="none"/>
        </w:rPr>
        <w:t>meet</w:t>
      </w:r>
      <w:r w:rsidRPr="00571ECD">
        <w:rPr>
          <w:rStyle w:val="Hyperlink"/>
          <w:b/>
          <w:color w:val="auto"/>
          <w:sz w:val="24"/>
          <w:u w:val="none"/>
        </w:rPr>
        <w:t xml:space="preserve"> evolving industry needs</w:t>
      </w:r>
    </w:p>
    <w:p w14:paraId="0CCE8FCD" w14:textId="1849C3F2" w:rsidR="003408ED" w:rsidRPr="00B31E1E" w:rsidRDefault="003408ED" w:rsidP="00571ECD">
      <w:pPr>
        <w:pStyle w:val="ListParagraph"/>
        <w:numPr>
          <w:ilvl w:val="1"/>
          <w:numId w:val="17"/>
        </w:numPr>
        <w:rPr>
          <w:rStyle w:val="Hyperlink"/>
          <w:color w:val="auto"/>
          <w:sz w:val="24"/>
          <w:u w:val="none"/>
        </w:rPr>
      </w:pPr>
      <w:r w:rsidRPr="00571ECD">
        <w:rPr>
          <w:sz w:val="24"/>
        </w:rPr>
        <w:t xml:space="preserve">Partnering with EPA and SmartWay can help us </w:t>
      </w:r>
      <w:r w:rsidRPr="00C006CB">
        <w:rPr>
          <w:noProof/>
          <w:sz w:val="24"/>
        </w:rPr>
        <w:t>meet</w:t>
      </w:r>
      <w:r w:rsidRPr="00571ECD">
        <w:rPr>
          <w:sz w:val="24"/>
        </w:rPr>
        <w:t xml:space="preserve"> our goals</w:t>
      </w:r>
      <w:r w:rsidR="00873EB5">
        <w:rPr>
          <w:sz w:val="24"/>
        </w:rPr>
        <w:t>.</w:t>
      </w:r>
    </w:p>
    <w:p w14:paraId="41788C5B" w14:textId="10DDE461" w:rsidR="0019541C" w:rsidRPr="00B31E1E" w:rsidRDefault="0019541C">
      <w:pPr>
        <w:pStyle w:val="ListParagraph"/>
        <w:numPr>
          <w:ilvl w:val="1"/>
          <w:numId w:val="17"/>
        </w:numPr>
        <w:rPr>
          <w:sz w:val="24"/>
        </w:rPr>
      </w:pPr>
      <w:r w:rsidRPr="00B31E1E">
        <w:rPr>
          <w:sz w:val="24"/>
        </w:rPr>
        <w:t>Getting started is easy</w:t>
      </w:r>
      <w:r w:rsidR="00873EB5">
        <w:rPr>
          <w:sz w:val="24"/>
        </w:rPr>
        <w:t>.</w:t>
      </w:r>
    </w:p>
    <w:p w14:paraId="3140ADDE" w14:textId="77777777" w:rsidR="00B66E1A" w:rsidRPr="00EE1462" w:rsidRDefault="00B42C8C">
      <w:pPr>
        <w:pStyle w:val="Heading2"/>
      </w:pPr>
      <w:r w:rsidRPr="00EE1462">
        <w:t>How SmartWay Works</w:t>
      </w:r>
      <w:r w:rsidR="00070F8C" w:rsidRPr="00EE1462">
        <w:t xml:space="preserve"> </w:t>
      </w:r>
    </w:p>
    <w:p w14:paraId="1ACF157F" w14:textId="195AEEA6" w:rsidR="00680135" w:rsidRPr="00EE1462" w:rsidRDefault="0019541C" w:rsidP="004B35B5">
      <w:pPr>
        <w:rPr>
          <w:b/>
          <w:sz w:val="24"/>
        </w:rPr>
      </w:pPr>
      <w:r w:rsidRPr="00EE1462">
        <w:rPr>
          <w:sz w:val="24"/>
        </w:rPr>
        <w:t xml:space="preserve">There are several ways to participate in SmartWay.  </w:t>
      </w:r>
    </w:p>
    <w:p w14:paraId="157868FB" w14:textId="1427683C" w:rsidR="00002BD6" w:rsidRPr="00571ECD" w:rsidRDefault="00A2567D" w:rsidP="00571ECD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19541C" w:rsidRPr="00571ECD">
        <w:rPr>
          <w:b/>
          <w:sz w:val="24"/>
        </w:rPr>
        <w:t>Participat</w:t>
      </w:r>
      <w:r w:rsidR="00F33AB5" w:rsidRPr="00571ECD">
        <w:rPr>
          <w:b/>
          <w:sz w:val="24"/>
        </w:rPr>
        <w:t>e</w:t>
      </w:r>
      <w:r w:rsidR="0019541C" w:rsidRPr="00571ECD">
        <w:rPr>
          <w:b/>
          <w:sz w:val="24"/>
        </w:rPr>
        <w:t xml:space="preserve"> </w:t>
      </w:r>
      <w:r w:rsidR="00470973" w:rsidRPr="00571ECD">
        <w:rPr>
          <w:b/>
          <w:sz w:val="24"/>
        </w:rPr>
        <w:t>a</w:t>
      </w:r>
      <w:r w:rsidR="0019541C" w:rsidRPr="00571ECD">
        <w:rPr>
          <w:b/>
          <w:sz w:val="24"/>
        </w:rPr>
        <w:t xml:space="preserve">s </w:t>
      </w:r>
      <w:r w:rsidR="006714EC" w:rsidRPr="00571ECD">
        <w:rPr>
          <w:b/>
          <w:sz w:val="24"/>
        </w:rPr>
        <w:t>a</w:t>
      </w:r>
      <w:r w:rsidR="0019541C" w:rsidRPr="00571ECD">
        <w:rPr>
          <w:b/>
          <w:sz w:val="24"/>
        </w:rPr>
        <w:t xml:space="preserve"> Smart</w:t>
      </w:r>
      <w:r w:rsidR="00F33AB5" w:rsidRPr="00571ECD">
        <w:rPr>
          <w:b/>
          <w:sz w:val="24"/>
        </w:rPr>
        <w:t>W</w:t>
      </w:r>
      <w:r w:rsidR="0019541C" w:rsidRPr="00571ECD">
        <w:rPr>
          <w:b/>
          <w:sz w:val="24"/>
        </w:rPr>
        <w:t>ay Shipper Candidate</w:t>
      </w:r>
    </w:p>
    <w:p w14:paraId="47600F5E" w14:textId="77777777" w:rsidR="00680135" w:rsidRPr="00EE1462" w:rsidRDefault="00680135" w:rsidP="009876E3">
      <w:pPr>
        <w:pStyle w:val="ListParagraph"/>
        <w:numPr>
          <w:ilvl w:val="0"/>
          <w:numId w:val="11"/>
        </w:numPr>
        <w:ind w:left="450" w:hanging="90"/>
        <w:rPr>
          <w:sz w:val="24"/>
        </w:rPr>
      </w:pPr>
      <w:r w:rsidRPr="00EE1462">
        <w:rPr>
          <w:sz w:val="24"/>
        </w:rPr>
        <w:t>As a Shipper Candidate we will be able to:</w:t>
      </w:r>
    </w:p>
    <w:p w14:paraId="4B3A6D1A" w14:textId="778FCBA2" w:rsidR="00680135" w:rsidRPr="00EE1462" w:rsidRDefault="00680135" w:rsidP="009876E3">
      <w:pPr>
        <w:pStyle w:val="ListParagraph"/>
        <w:numPr>
          <w:ilvl w:val="1"/>
          <w:numId w:val="11"/>
        </w:numPr>
        <w:rPr>
          <w:sz w:val="24"/>
        </w:rPr>
      </w:pPr>
      <w:r w:rsidRPr="00EE1462">
        <w:rPr>
          <w:sz w:val="24"/>
        </w:rPr>
        <w:t>Educate our carriers about fuel efficiency and freight emissions</w:t>
      </w:r>
      <w:r w:rsidR="00673750">
        <w:rPr>
          <w:sz w:val="24"/>
        </w:rPr>
        <w:t xml:space="preserve">; </w:t>
      </w:r>
    </w:p>
    <w:p w14:paraId="1B786420" w14:textId="2B810DC5" w:rsidR="00680135" w:rsidRPr="00EE1462" w:rsidRDefault="00680135" w:rsidP="009876E3">
      <w:pPr>
        <w:pStyle w:val="ListParagraph"/>
        <w:numPr>
          <w:ilvl w:val="1"/>
          <w:numId w:val="11"/>
        </w:numPr>
        <w:rPr>
          <w:sz w:val="24"/>
        </w:rPr>
      </w:pPr>
      <w:r w:rsidRPr="00EE1462">
        <w:rPr>
          <w:sz w:val="24"/>
        </w:rPr>
        <w:t xml:space="preserve">Use our RFP or contracts </w:t>
      </w:r>
      <w:r w:rsidR="00070F8C" w:rsidRPr="00EE1462">
        <w:rPr>
          <w:sz w:val="24"/>
        </w:rPr>
        <w:t xml:space="preserve">process </w:t>
      </w:r>
      <w:r w:rsidRPr="00EE1462">
        <w:rPr>
          <w:sz w:val="24"/>
        </w:rPr>
        <w:t xml:space="preserve">to create incentives for our </w:t>
      </w:r>
      <w:r w:rsidRPr="00C006CB">
        <w:rPr>
          <w:noProof/>
          <w:sz w:val="24"/>
        </w:rPr>
        <w:t>carriers</w:t>
      </w:r>
      <w:r w:rsidRPr="00EE1462">
        <w:rPr>
          <w:sz w:val="24"/>
        </w:rPr>
        <w:t xml:space="preserve"> to register their data with SmartWay</w:t>
      </w:r>
      <w:r w:rsidR="00673750">
        <w:rPr>
          <w:sz w:val="24"/>
        </w:rPr>
        <w:t xml:space="preserve">; </w:t>
      </w:r>
    </w:p>
    <w:p w14:paraId="74A5E5C1" w14:textId="25D5AA5C" w:rsidR="009876E3" w:rsidRPr="00EE1462" w:rsidRDefault="009876E3" w:rsidP="009876E3">
      <w:pPr>
        <w:pStyle w:val="ListParagraph"/>
        <w:numPr>
          <w:ilvl w:val="1"/>
          <w:numId w:val="11"/>
        </w:numPr>
        <w:rPr>
          <w:sz w:val="24"/>
        </w:rPr>
      </w:pPr>
      <w:r w:rsidRPr="00EE1462">
        <w:rPr>
          <w:sz w:val="24"/>
        </w:rPr>
        <w:t>Set freight sustainability goals for our organization</w:t>
      </w:r>
      <w:r w:rsidR="00673750">
        <w:rPr>
          <w:sz w:val="24"/>
        </w:rPr>
        <w:t xml:space="preserve">; </w:t>
      </w:r>
    </w:p>
    <w:p w14:paraId="1B6C1DEB" w14:textId="1B6E1DC9" w:rsidR="009876E3" w:rsidRPr="00EE1462" w:rsidRDefault="009876E3" w:rsidP="009876E3">
      <w:pPr>
        <w:pStyle w:val="ListParagraph"/>
        <w:numPr>
          <w:ilvl w:val="1"/>
          <w:numId w:val="11"/>
        </w:numPr>
        <w:rPr>
          <w:sz w:val="24"/>
        </w:rPr>
      </w:pPr>
      <w:r w:rsidRPr="00EE1462">
        <w:rPr>
          <w:sz w:val="24"/>
        </w:rPr>
        <w:t xml:space="preserve">Collaborate with our </w:t>
      </w:r>
      <w:r w:rsidR="00680135" w:rsidRPr="00EE1462">
        <w:rPr>
          <w:sz w:val="24"/>
        </w:rPr>
        <w:t xml:space="preserve">carriers to </w:t>
      </w:r>
      <w:r w:rsidRPr="00EE1462">
        <w:rPr>
          <w:sz w:val="24"/>
        </w:rPr>
        <w:t>set achievable efficiency goals</w:t>
      </w:r>
      <w:r w:rsidR="00673750">
        <w:rPr>
          <w:sz w:val="24"/>
        </w:rPr>
        <w:t xml:space="preserve">; and </w:t>
      </w:r>
    </w:p>
    <w:p w14:paraId="1DC47D24" w14:textId="1DECFFA1" w:rsidR="00680135" w:rsidRPr="00EE1462" w:rsidRDefault="009876E3" w:rsidP="009876E3">
      <w:pPr>
        <w:pStyle w:val="ListParagraph"/>
        <w:numPr>
          <w:ilvl w:val="1"/>
          <w:numId w:val="11"/>
        </w:numPr>
        <w:rPr>
          <w:sz w:val="24"/>
        </w:rPr>
      </w:pPr>
      <w:r w:rsidRPr="00EE1462">
        <w:rPr>
          <w:sz w:val="24"/>
        </w:rPr>
        <w:t>Identify ways to improve efficiency throughout our supply chain</w:t>
      </w:r>
      <w:r w:rsidR="00673750">
        <w:rPr>
          <w:sz w:val="24"/>
        </w:rPr>
        <w:t>.</w:t>
      </w:r>
    </w:p>
    <w:p w14:paraId="16018D78" w14:textId="6A795EDD" w:rsidR="009876E3" w:rsidRPr="00571ECD" w:rsidRDefault="009876E3" w:rsidP="00571ECD">
      <w:pPr>
        <w:pStyle w:val="ListParagraph"/>
        <w:numPr>
          <w:ilvl w:val="0"/>
          <w:numId w:val="11"/>
        </w:numPr>
        <w:ind w:left="720"/>
        <w:rPr>
          <w:sz w:val="24"/>
        </w:rPr>
      </w:pPr>
      <w:r w:rsidRPr="00571ECD">
        <w:rPr>
          <w:sz w:val="24"/>
        </w:rPr>
        <w:t xml:space="preserve">Becoming a SmartWay Shipper Candidate is a straightforward way to get started </w:t>
      </w:r>
      <w:r w:rsidR="00571ECD">
        <w:rPr>
          <w:sz w:val="24"/>
        </w:rPr>
        <w:t>d</w:t>
      </w:r>
      <w:r w:rsidRPr="00571ECD">
        <w:rPr>
          <w:noProof/>
          <w:sz w:val="24"/>
        </w:rPr>
        <w:t>eveloping</w:t>
      </w:r>
      <w:r w:rsidRPr="00571ECD">
        <w:rPr>
          <w:sz w:val="24"/>
        </w:rPr>
        <w:t xml:space="preserve"> our organization’s freight sustainability strategy</w:t>
      </w:r>
      <w:r w:rsidR="00673750">
        <w:rPr>
          <w:sz w:val="24"/>
        </w:rPr>
        <w:t>.</w:t>
      </w:r>
    </w:p>
    <w:p w14:paraId="549D01B2" w14:textId="7F71D63B" w:rsidR="00680135" w:rsidRPr="00571ECD" w:rsidRDefault="00056679" w:rsidP="00571ECD">
      <w:pPr>
        <w:pStyle w:val="ListParagraph"/>
        <w:numPr>
          <w:ilvl w:val="0"/>
          <w:numId w:val="11"/>
        </w:numPr>
        <w:ind w:left="720"/>
        <w:rPr>
          <w:sz w:val="24"/>
        </w:rPr>
      </w:pPr>
      <w:r w:rsidRPr="00571ECD">
        <w:rPr>
          <w:noProof/>
          <w:sz w:val="24"/>
        </w:rPr>
        <w:t>Whenever</w:t>
      </w:r>
      <w:r w:rsidR="009876E3" w:rsidRPr="00571ECD">
        <w:rPr>
          <w:sz w:val="24"/>
        </w:rPr>
        <w:t xml:space="preserve"> we are ready, SmartWay provides </w:t>
      </w:r>
      <w:r w:rsidR="00F33AB5" w:rsidRPr="00571ECD">
        <w:rPr>
          <w:sz w:val="24"/>
        </w:rPr>
        <w:t>resources</w:t>
      </w:r>
      <w:r w:rsidR="009876E3" w:rsidRPr="00571ECD">
        <w:rPr>
          <w:sz w:val="24"/>
        </w:rPr>
        <w:t xml:space="preserve"> to start measuring, tracking and improving our performance on freight efficiency </w:t>
      </w:r>
      <w:r w:rsidR="00F33AB5" w:rsidRPr="00571ECD">
        <w:rPr>
          <w:sz w:val="24"/>
        </w:rPr>
        <w:t>in preparation for</w:t>
      </w:r>
      <w:r w:rsidR="009876E3" w:rsidRPr="00571ECD">
        <w:rPr>
          <w:sz w:val="24"/>
        </w:rPr>
        <w:t xml:space="preserve"> register</w:t>
      </w:r>
      <w:r w:rsidR="00F33AB5" w:rsidRPr="00571ECD">
        <w:rPr>
          <w:sz w:val="24"/>
        </w:rPr>
        <w:t>ing</w:t>
      </w:r>
      <w:r w:rsidR="009876E3" w:rsidRPr="00571ECD">
        <w:rPr>
          <w:sz w:val="24"/>
        </w:rPr>
        <w:t xml:space="preserve"> as a SmartWay Shipper Partner</w:t>
      </w:r>
      <w:r w:rsidR="00673750">
        <w:rPr>
          <w:sz w:val="24"/>
        </w:rPr>
        <w:t>.</w:t>
      </w:r>
    </w:p>
    <w:p w14:paraId="2656DFFC" w14:textId="0653C508" w:rsidR="00002BD6" w:rsidRPr="00571ECD" w:rsidRDefault="00A2567D" w:rsidP="00571ECD">
      <w:pPr>
        <w:rPr>
          <w:b/>
          <w:sz w:val="24"/>
        </w:rPr>
      </w:pPr>
      <w:r>
        <w:rPr>
          <w:b/>
          <w:sz w:val="24"/>
        </w:rPr>
        <w:t xml:space="preserve">2) </w:t>
      </w:r>
      <w:r w:rsidR="0019541C" w:rsidRPr="00571ECD">
        <w:rPr>
          <w:b/>
          <w:sz w:val="24"/>
        </w:rPr>
        <w:t xml:space="preserve">Register </w:t>
      </w:r>
      <w:r w:rsidR="00470973" w:rsidRPr="00571ECD">
        <w:rPr>
          <w:b/>
          <w:sz w:val="24"/>
        </w:rPr>
        <w:t>a</w:t>
      </w:r>
      <w:r w:rsidR="00F33AB5" w:rsidRPr="00571ECD">
        <w:rPr>
          <w:b/>
          <w:sz w:val="24"/>
        </w:rPr>
        <w:t xml:space="preserve">s </w:t>
      </w:r>
      <w:r w:rsidR="006714EC" w:rsidRPr="00571ECD">
        <w:rPr>
          <w:b/>
          <w:sz w:val="24"/>
        </w:rPr>
        <w:t>a</w:t>
      </w:r>
      <w:r w:rsidR="00F33AB5" w:rsidRPr="00571ECD">
        <w:rPr>
          <w:b/>
          <w:sz w:val="24"/>
        </w:rPr>
        <w:t xml:space="preserve"> </w:t>
      </w:r>
      <w:r w:rsidR="0019541C" w:rsidRPr="00571ECD">
        <w:rPr>
          <w:b/>
          <w:sz w:val="24"/>
        </w:rPr>
        <w:t>Smart</w:t>
      </w:r>
      <w:r w:rsidR="00F33AB5" w:rsidRPr="00571ECD">
        <w:rPr>
          <w:b/>
          <w:sz w:val="24"/>
        </w:rPr>
        <w:t>W</w:t>
      </w:r>
      <w:r w:rsidR="0019541C" w:rsidRPr="00571ECD">
        <w:rPr>
          <w:b/>
          <w:sz w:val="24"/>
        </w:rPr>
        <w:t>ay Shipper Partner</w:t>
      </w:r>
    </w:p>
    <w:p w14:paraId="1954F94D" w14:textId="410C68A5" w:rsidR="00002BD6" w:rsidRPr="00EE1462" w:rsidRDefault="00002BD6" w:rsidP="00571ECD">
      <w:pPr>
        <w:rPr>
          <w:sz w:val="24"/>
          <w:szCs w:val="24"/>
        </w:rPr>
      </w:pPr>
      <w:r w:rsidRPr="00EE1462">
        <w:rPr>
          <w:sz w:val="24"/>
          <w:szCs w:val="24"/>
        </w:rPr>
        <w:t xml:space="preserve">SmartWay has three </w:t>
      </w:r>
      <w:r w:rsidR="00BE25D0">
        <w:rPr>
          <w:sz w:val="24"/>
          <w:szCs w:val="24"/>
        </w:rPr>
        <w:t>categories</w:t>
      </w:r>
      <w:r w:rsidRPr="00EE1462">
        <w:rPr>
          <w:sz w:val="24"/>
          <w:szCs w:val="24"/>
        </w:rPr>
        <w:t xml:space="preserve"> of partners:</w:t>
      </w:r>
    </w:p>
    <w:p w14:paraId="6BECBBBD" w14:textId="77777777" w:rsidR="00CC32B9" w:rsidRPr="00EE1462" w:rsidRDefault="00CC32B9" w:rsidP="00571ECD">
      <w:pPr>
        <w:pStyle w:val="ListParagraph"/>
        <w:numPr>
          <w:ilvl w:val="0"/>
          <w:numId w:val="11"/>
        </w:numPr>
        <w:ind w:left="72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color w:val="151515"/>
          <w:sz w:val="24"/>
          <w:szCs w:val="24"/>
        </w:rPr>
        <w:t xml:space="preserve">SmartWay Shipper Partners-- </w:t>
      </w: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Organizations that ship freight, including:</w:t>
      </w:r>
    </w:p>
    <w:p w14:paraId="73EB2769" w14:textId="3FED074A" w:rsidR="00CC32B9" w:rsidRPr="00EE1462" w:rsidRDefault="00CC32B9" w:rsidP="00571ECD">
      <w:pPr>
        <w:pStyle w:val="ListParagraph"/>
        <w:numPr>
          <w:ilvl w:val="1"/>
          <w:numId w:val="11"/>
        </w:numPr>
        <w:ind w:hanging="99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C006CB">
        <w:rPr>
          <w:rStyle w:val="Strong"/>
          <w:rFonts w:ascii="Calibri" w:hAnsi="Calibri" w:cs="Lucida Sans Unicode"/>
          <w:b w:val="0"/>
          <w:noProof/>
          <w:color w:val="151515"/>
          <w:sz w:val="24"/>
          <w:szCs w:val="24"/>
        </w:rPr>
        <w:t>Fortune 500® companies</w:t>
      </w:r>
      <w:r w:rsidR="00A2567D" w:rsidRPr="00C006CB">
        <w:rPr>
          <w:rStyle w:val="Strong"/>
          <w:rFonts w:ascii="Calibri" w:hAnsi="Calibri" w:cs="Lucida Sans Unicode"/>
          <w:b w:val="0"/>
          <w:noProof/>
          <w:color w:val="151515"/>
          <w:sz w:val="24"/>
          <w:szCs w:val="24"/>
        </w:rPr>
        <w:t>.</w:t>
      </w:r>
    </w:p>
    <w:p w14:paraId="1F53DAC3" w14:textId="6595FE75" w:rsidR="00CC32B9" w:rsidRPr="00EE1462" w:rsidRDefault="00CC32B9" w:rsidP="00571ECD">
      <w:pPr>
        <w:pStyle w:val="ListParagraph"/>
        <w:numPr>
          <w:ilvl w:val="1"/>
          <w:numId w:val="11"/>
        </w:numPr>
        <w:ind w:hanging="99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 xml:space="preserve">Small and </w:t>
      </w:r>
      <w:r w:rsidRPr="00E56679">
        <w:rPr>
          <w:rStyle w:val="Strong"/>
          <w:rFonts w:ascii="Calibri" w:hAnsi="Calibri" w:cs="Lucida Sans Unicode"/>
          <w:b w:val="0"/>
          <w:noProof/>
          <w:color w:val="151515"/>
          <w:sz w:val="24"/>
          <w:szCs w:val="24"/>
        </w:rPr>
        <w:t>medium</w:t>
      </w:r>
      <w:r w:rsidR="00E56679">
        <w:rPr>
          <w:rStyle w:val="Strong"/>
          <w:rFonts w:ascii="Calibri" w:hAnsi="Calibri" w:cs="Lucida Sans Unicode"/>
          <w:b w:val="0"/>
          <w:noProof/>
          <w:color w:val="151515"/>
          <w:sz w:val="24"/>
          <w:szCs w:val="24"/>
        </w:rPr>
        <w:t>-</w:t>
      </w:r>
      <w:r w:rsidRPr="00E56679">
        <w:rPr>
          <w:rStyle w:val="Strong"/>
          <w:rFonts w:ascii="Calibri" w:hAnsi="Calibri" w:cs="Lucida Sans Unicode"/>
          <w:b w:val="0"/>
          <w:noProof/>
          <w:color w:val="151515"/>
          <w:sz w:val="24"/>
          <w:szCs w:val="24"/>
        </w:rPr>
        <w:t>sized</w:t>
      </w: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 xml:space="preserve"> businesses</w:t>
      </w:r>
      <w:r w:rsidR="00A2567D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.</w:t>
      </w:r>
    </w:p>
    <w:p w14:paraId="6EFC28CE" w14:textId="108694F6" w:rsidR="00CC32B9" w:rsidRPr="00EE1462" w:rsidRDefault="00CC32B9" w:rsidP="00571ECD">
      <w:pPr>
        <w:pStyle w:val="ListParagraph"/>
        <w:numPr>
          <w:ilvl w:val="1"/>
          <w:numId w:val="11"/>
        </w:numPr>
        <w:ind w:hanging="99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Local, state, tribal, and federal governments</w:t>
      </w:r>
      <w:r w:rsidR="00A2567D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.</w:t>
      </w:r>
    </w:p>
    <w:p w14:paraId="5AB648FE" w14:textId="70A825E0" w:rsidR="00CC32B9" w:rsidRPr="00EE1462" w:rsidRDefault="00CC32B9" w:rsidP="00571ECD">
      <w:pPr>
        <w:pStyle w:val="ListParagraph"/>
        <w:numPr>
          <w:ilvl w:val="1"/>
          <w:numId w:val="11"/>
        </w:numPr>
        <w:ind w:hanging="990"/>
        <w:rPr>
          <w:rStyle w:val="Strong"/>
          <w:rFonts w:ascii="Calibri" w:hAnsi="Calibri" w:cs="Lucida Sans Unicode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Colleges and universities</w:t>
      </w:r>
      <w:r w:rsidR="00A2567D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.</w:t>
      </w:r>
    </w:p>
    <w:p w14:paraId="1E1B1051" w14:textId="77777777" w:rsidR="00CC32B9" w:rsidRPr="00EE1462" w:rsidRDefault="00CC32B9" w:rsidP="00571ECD">
      <w:pPr>
        <w:pStyle w:val="ListParagraph"/>
        <w:numPr>
          <w:ilvl w:val="0"/>
          <w:numId w:val="11"/>
        </w:numPr>
        <w:ind w:left="72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color w:val="151515"/>
          <w:sz w:val="24"/>
          <w:szCs w:val="24"/>
        </w:rPr>
        <w:t xml:space="preserve">SmartWay Carrier Partners: </w:t>
      </w: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Businesses that carry or move goods for shippers, including:</w:t>
      </w:r>
    </w:p>
    <w:p w14:paraId="0F4DB750" w14:textId="4F689E36" w:rsidR="00CC32B9" w:rsidRPr="00EE1462" w:rsidRDefault="00CC32B9" w:rsidP="00571ECD">
      <w:pPr>
        <w:pStyle w:val="ListParagraph"/>
        <w:numPr>
          <w:ilvl w:val="1"/>
          <w:numId w:val="11"/>
        </w:numPr>
        <w:ind w:hanging="99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Truck carriers</w:t>
      </w:r>
      <w:r w:rsidR="00A2567D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.</w:t>
      </w:r>
    </w:p>
    <w:p w14:paraId="337E4145" w14:textId="7A84F419" w:rsidR="00CC32B9" w:rsidRPr="00EE1462" w:rsidRDefault="00CC32B9" w:rsidP="00571ECD">
      <w:pPr>
        <w:pStyle w:val="ListParagraph"/>
        <w:numPr>
          <w:ilvl w:val="1"/>
          <w:numId w:val="11"/>
        </w:numPr>
        <w:ind w:hanging="99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lastRenderedPageBreak/>
        <w:t>Rail carriers</w:t>
      </w:r>
      <w:r w:rsidR="00A2567D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.</w:t>
      </w:r>
    </w:p>
    <w:p w14:paraId="0D9AB94E" w14:textId="47387336" w:rsidR="00CC32B9" w:rsidRPr="00EE1462" w:rsidRDefault="00CC32B9" w:rsidP="00571ECD">
      <w:pPr>
        <w:pStyle w:val="ListParagraph"/>
        <w:numPr>
          <w:ilvl w:val="1"/>
          <w:numId w:val="11"/>
        </w:numPr>
        <w:ind w:hanging="99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Barge carriers</w:t>
      </w:r>
      <w:r w:rsidR="00A2567D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.</w:t>
      </w:r>
    </w:p>
    <w:p w14:paraId="03C39286" w14:textId="675D39AE" w:rsidR="00CC32B9" w:rsidRPr="00EE1462" w:rsidRDefault="00CC32B9" w:rsidP="00571ECD">
      <w:pPr>
        <w:pStyle w:val="ListParagraph"/>
        <w:numPr>
          <w:ilvl w:val="1"/>
          <w:numId w:val="11"/>
        </w:numPr>
        <w:ind w:hanging="99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Air carriers</w:t>
      </w:r>
      <w:r w:rsidR="00A2567D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.</w:t>
      </w:r>
    </w:p>
    <w:p w14:paraId="00D8C01A" w14:textId="246FE672" w:rsidR="00CC32B9" w:rsidRPr="00EE1462" w:rsidRDefault="00CC32B9" w:rsidP="00571ECD">
      <w:pPr>
        <w:pStyle w:val="ListParagraph"/>
        <w:numPr>
          <w:ilvl w:val="1"/>
          <w:numId w:val="11"/>
        </w:numPr>
        <w:ind w:hanging="99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 xml:space="preserve">Multimodal </w:t>
      </w:r>
      <w:r w:rsidRPr="00B80A62">
        <w:rPr>
          <w:rStyle w:val="Strong"/>
          <w:rFonts w:ascii="Calibri" w:hAnsi="Calibri" w:cs="Lucida Sans Unicode"/>
          <w:b w:val="0"/>
          <w:noProof/>
          <w:color w:val="151515"/>
          <w:sz w:val="24"/>
          <w:szCs w:val="24"/>
        </w:rPr>
        <w:t>carriers</w:t>
      </w:r>
      <w:r w:rsidR="00A2567D">
        <w:rPr>
          <w:rStyle w:val="Strong"/>
          <w:rFonts w:ascii="Calibri" w:hAnsi="Calibri" w:cs="Lucida Sans Unicode"/>
          <w:b w:val="0"/>
          <w:noProof/>
          <w:color w:val="151515"/>
          <w:sz w:val="24"/>
          <w:szCs w:val="24"/>
        </w:rPr>
        <w:t>.</w:t>
      </w:r>
    </w:p>
    <w:p w14:paraId="06570CF8" w14:textId="18C44F19" w:rsidR="00E56679" w:rsidRDefault="00CC32B9" w:rsidP="00571ECD">
      <w:pPr>
        <w:pStyle w:val="ListParagraph"/>
        <w:numPr>
          <w:ilvl w:val="0"/>
          <w:numId w:val="11"/>
        </w:numPr>
        <w:ind w:left="720"/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</w:pPr>
      <w:r w:rsidRPr="00EE1462">
        <w:rPr>
          <w:rStyle w:val="Strong"/>
          <w:rFonts w:ascii="Calibri" w:hAnsi="Calibri" w:cs="Lucida Sans Unicode"/>
          <w:color w:val="151515"/>
          <w:sz w:val="24"/>
          <w:szCs w:val="24"/>
        </w:rPr>
        <w:t xml:space="preserve">SmartWay Logistics Company Partners: </w:t>
      </w:r>
      <w:r w:rsidRPr="00EE146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Firms that hire freight carriers and manage freight shipments for shippers</w:t>
      </w:r>
      <w:r w:rsidR="00127712">
        <w:rPr>
          <w:rStyle w:val="Strong"/>
          <w:rFonts w:ascii="Calibri" w:hAnsi="Calibri" w:cs="Lucida Sans Unicode"/>
          <w:b w:val="0"/>
          <w:color w:val="151515"/>
          <w:sz w:val="24"/>
          <w:szCs w:val="24"/>
        </w:rPr>
        <w:t>.</w:t>
      </w:r>
    </w:p>
    <w:p w14:paraId="176A5AB4" w14:textId="373624C9" w:rsidR="00E56679" w:rsidRPr="00571ECD" w:rsidRDefault="00B31E1E" w:rsidP="00571ECD">
      <w:pPr>
        <w:pStyle w:val="NormalWeb"/>
        <w:shd w:val="clear" w:color="auto" w:fill="FFFFFF"/>
        <w:spacing w:beforeAutospacing="0" w:after="0" w:afterAutospacing="0"/>
        <w:ind w:left="360"/>
        <w:rPr>
          <w:rFonts w:ascii="Calibri" w:hAnsi="Calibri" w:cs="Tahoma"/>
          <w:b/>
          <w:color w:val="151515"/>
        </w:rPr>
      </w:pPr>
      <w:r>
        <w:rPr>
          <w:rFonts w:ascii="Calibri" w:hAnsi="Calibri" w:cs="Tahoma"/>
          <w:b/>
          <w:color w:val="151515"/>
        </w:rPr>
        <w:br/>
      </w:r>
      <w:r w:rsidR="00BD75EF">
        <w:rPr>
          <w:rFonts w:ascii="Calibri" w:hAnsi="Calibri" w:cs="Tahoma"/>
          <w:b/>
          <w:color w:val="151515"/>
        </w:rPr>
        <w:t>Any c</w:t>
      </w:r>
      <w:r w:rsidR="00E56679" w:rsidRPr="00571ECD">
        <w:rPr>
          <w:rFonts w:ascii="Calibri" w:hAnsi="Calibri" w:cs="Tahoma"/>
          <w:b/>
          <w:color w:val="151515"/>
        </w:rPr>
        <w:t>ompan</w:t>
      </w:r>
      <w:r w:rsidR="00BD75EF">
        <w:rPr>
          <w:rFonts w:ascii="Calibri" w:hAnsi="Calibri" w:cs="Tahoma"/>
          <w:b/>
          <w:color w:val="151515"/>
        </w:rPr>
        <w:t>y or</w:t>
      </w:r>
      <w:r w:rsidR="00E56679" w:rsidRPr="00571ECD">
        <w:rPr>
          <w:rFonts w:ascii="Calibri" w:hAnsi="Calibri" w:cs="Tahoma"/>
          <w:b/>
          <w:color w:val="151515"/>
        </w:rPr>
        <w:t xml:space="preserve"> organization that ship</w:t>
      </w:r>
      <w:r w:rsidR="00BD75EF">
        <w:rPr>
          <w:rFonts w:ascii="Calibri" w:hAnsi="Calibri" w:cs="Tahoma"/>
          <w:b/>
          <w:color w:val="151515"/>
        </w:rPr>
        <w:t>s</w:t>
      </w:r>
      <w:r w:rsidR="00FA49C7">
        <w:rPr>
          <w:rFonts w:ascii="Calibri" w:hAnsi="Calibri" w:cs="Tahoma"/>
          <w:b/>
          <w:color w:val="151515"/>
        </w:rPr>
        <w:t xml:space="preserve"> </w:t>
      </w:r>
      <w:r w:rsidR="00E56679" w:rsidRPr="00571ECD">
        <w:rPr>
          <w:rFonts w:ascii="Calibri" w:hAnsi="Calibri" w:cs="Tahoma"/>
          <w:b/>
          <w:color w:val="151515"/>
        </w:rPr>
        <w:t>freight can register with SmartWay as a SmartWay Shipper Partner</w:t>
      </w:r>
      <w:r w:rsidR="00BD75EF">
        <w:rPr>
          <w:rFonts w:ascii="Calibri" w:hAnsi="Calibri" w:cs="Tahoma"/>
          <w:b/>
          <w:color w:val="151515"/>
        </w:rPr>
        <w:t>.</w:t>
      </w:r>
    </w:p>
    <w:p w14:paraId="1EB7D75B" w14:textId="2D0F6E35" w:rsidR="001B09FA" w:rsidRPr="00B31E1E" w:rsidRDefault="00E56679" w:rsidP="00FA49C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B31E1E">
        <w:rPr>
          <w:sz w:val="24"/>
        </w:rPr>
        <w:t>Becoming a registered SmartWay Shipper partner helps us measure, track and improve our freight carbon footprint</w:t>
      </w:r>
      <w:r w:rsidR="00B31E1E">
        <w:rPr>
          <w:sz w:val="24"/>
        </w:rPr>
        <w:t xml:space="preserve"> with the power of EPA data</w:t>
      </w:r>
      <w:r w:rsidRPr="00B31E1E" w:rsidDel="00E56679">
        <w:rPr>
          <w:sz w:val="24"/>
        </w:rPr>
        <w:t xml:space="preserve"> </w:t>
      </w:r>
      <w:r w:rsidR="00B31E1E">
        <w:rPr>
          <w:sz w:val="24"/>
        </w:rPr>
        <w:t xml:space="preserve">and technical </w:t>
      </w:r>
      <w:r w:rsidR="00B31E1E" w:rsidRPr="00571ECD">
        <w:rPr>
          <w:noProof/>
          <w:sz w:val="24"/>
        </w:rPr>
        <w:t>support</w:t>
      </w:r>
      <w:r w:rsidR="00A2567D">
        <w:rPr>
          <w:noProof/>
          <w:sz w:val="24"/>
        </w:rPr>
        <w:t>.</w:t>
      </w:r>
    </w:p>
    <w:sectPr w:rsidR="001B09FA" w:rsidRPr="00B31E1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99851" w14:textId="77777777" w:rsidR="00811CEC" w:rsidRDefault="00811CEC" w:rsidP="006D0D64">
      <w:pPr>
        <w:spacing w:after="0" w:line="240" w:lineRule="auto"/>
      </w:pPr>
      <w:r>
        <w:separator/>
      </w:r>
    </w:p>
  </w:endnote>
  <w:endnote w:type="continuationSeparator" w:id="0">
    <w:p w14:paraId="274EAC19" w14:textId="77777777" w:rsidR="00811CEC" w:rsidRDefault="00811CEC" w:rsidP="006D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408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D62F5" w14:textId="2CA675B4" w:rsidR="006D0D64" w:rsidRDefault="006D0D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AA1675" w14:textId="77777777" w:rsidR="006D0D64" w:rsidRDefault="006D0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8D462" w14:textId="77777777" w:rsidR="00811CEC" w:rsidRDefault="00811CEC" w:rsidP="006D0D64">
      <w:pPr>
        <w:spacing w:after="0" w:line="240" w:lineRule="auto"/>
      </w:pPr>
      <w:r>
        <w:separator/>
      </w:r>
    </w:p>
  </w:footnote>
  <w:footnote w:type="continuationSeparator" w:id="0">
    <w:p w14:paraId="52679735" w14:textId="77777777" w:rsidR="00811CEC" w:rsidRDefault="00811CEC" w:rsidP="006D0D64">
      <w:pPr>
        <w:spacing w:after="0" w:line="240" w:lineRule="auto"/>
      </w:pPr>
      <w:r>
        <w:continuationSeparator/>
      </w:r>
    </w:p>
  </w:footnote>
  <w:footnote w:id="1">
    <w:p w14:paraId="6C5AC6AC" w14:textId="1766B494" w:rsidR="00EB5962" w:rsidRDefault="00EB59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F1500">
        <w:t>Source: CSCMP 27</w:t>
      </w:r>
      <w:r w:rsidR="00AF1500" w:rsidRPr="00AF1500">
        <w:rPr>
          <w:vertAlign w:val="superscript"/>
        </w:rPr>
        <w:t>th</w:t>
      </w:r>
      <w:r w:rsidR="00AF1500">
        <w:t xml:space="preserve"> Annual State of Logistics Report, 2017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670"/>
    <w:multiLevelType w:val="hybridMultilevel"/>
    <w:tmpl w:val="07BE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788"/>
    <w:multiLevelType w:val="hybridMultilevel"/>
    <w:tmpl w:val="44E4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773B"/>
    <w:multiLevelType w:val="hybridMultilevel"/>
    <w:tmpl w:val="1C5EA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8C23A7"/>
    <w:multiLevelType w:val="hybridMultilevel"/>
    <w:tmpl w:val="E89C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1855"/>
    <w:multiLevelType w:val="hybridMultilevel"/>
    <w:tmpl w:val="51386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F425EE"/>
    <w:multiLevelType w:val="hybridMultilevel"/>
    <w:tmpl w:val="006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023F"/>
    <w:multiLevelType w:val="multilevel"/>
    <w:tmpl w:val="D2E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77517"/>
    <w:multiLevelType w:val="hybridMultilevel"/>
    <w:tmpl w:val="A7C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6E58"/>
    <w:multiLevelType w:val="hybridMultilevel"/>
    <w:tmpl w:val="E75C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2024"/>
    <w:multiLevelType w:val="hybridMultilevel"/>
    <w:tmpl w:val="9A0C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152"/>
    <w:multiLevelType w:val="hybridMultilevel"/>
    <w:tmpl w:val="4124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975E1"/>
    <w:multiLevelType w:val="hybridMultilevel"/>
    <w:tmpl w:val="0882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4730"/>
    <w:multiLevelType w:val="hybridMultilevel"/>
    <w:tmpl w:val="8E08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250B"/>
    <w:multiLevelType w:val="hybridMultilevel"/>
    <w:tmpl w:val="A482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B7084"/>
    <w:multiLevelType w:val="hybridMultilevel"/>
    <w:tmpl w:val="91D04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F453B"/>
    <w:multiLevelType w:val="hybridMultilevel"/>
    <w:tmpl w:val="7D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466C3"/>
    <w:multiLevelType w:val="hybridMultilevel"/>
    <w:tmpl w:val="3224F45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40C25D4"/>
    <w:multiLevelType w:val="hybridMultilevel"/>
    <w:tmpl w:val="C490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67DC7"/>
    <w:multiLevelType w:val="hybridMultilevel"/>
    <w:tmpl w:val="2434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06747"/>
    <w:multiLevelType w:val="hybridMultilevel"/>
    <w:tmpl w:val="CEDE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F51D5"/>
    <w:multiLevelType w:val="hybridMultilevel"/>
    <w:tmpl w:val="4B960F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3F7E37"/>
    <w:multiLevelType w:val="hybridMultilevel"/>
    <w:tmpl w:val="6700EAF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3AC704E"/>
    <w:multiLevelType w:val="hybridMultilevel"/>
    <w:tmpl w:val="4840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61FF1"/>
    <w:multiLevelType w:val="hybridMultilevel"/>
    <w:tmpl w:val="1012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C34F9"/>
    <w:multiLevelType w:val="hybridMultilevel"/>
    <w:tmpl w:val="CBD8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874BB"/>
    <w:multiLevelType w:val="hybridMultilevel"/>
    <w:tmpl w:val="1056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24"/>
  </w:num>
  <w:num w:numId="5">
    <w:abstractNumId w:val="0"/>
  </w:num>
  <w:num w:numId="6">
    <w:abstractNumId w:val="1"/>
  </w:num>
  <w:num w:numId="7">
    <w:abstractNumId w:val="19"/>
  </w:num>
  <w:num w:numId="8">
    <w:abstractNumId w:val="13"/>
  </w:num>
  <w:num w:numId="9">
    <w:abstractNumId w:val="9"/>
  </w:num>
  <w:num w:numId="10">
    <w:abstractNumId w:val="21"/>
  </w:num>
  <w:num w:numId="11">
    <w:abstractNumId w:val="22"/>
  </w:num>
  <w:num w:numId="12">
    <w:abstractNumId w:val="20"/>
  </w:num>
  <w:num w:numId="13">
    <w:abstractNumId w:val="12"/>
  </w:num>
  <w:num w:numId="14">
    <w:abstractNumId w:val="8"/>
  </w:num>
  <w:num w:numId="15">
    <w:abstractNumId w:val="2"/>
  </w:num>
  <w:num w:numId="16">
    <w:abstractNumId w:val="15"/>
  </w:num>
  <w:num w:numId="17">
    <w:abstractNumId w:val="23"/>
  </w:num>
  <w:num w:numId="18">
    <w:abstractNumId w:val="26"/>
  </w:num>
  <w:num w:numId="19">
    <w:abstractNumId w:val="25"/>
  </w:num>
  <w:num w:numId="20">
    <w:abstractNumId w:val="11"/>
  </w:num>
  <w:num w:numId="21">
    <w:abstractNumId w:val="7"/>
  </w:num>
  <w:num w:numId="22">
    <w:abstractNumId w:val="5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14"/>
  </w:num>
  <w:num w:numId="34">
    <w:abstractNumId w:val="10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DQ3NLIEkgbmBko6SsGpxcWZ+XkgBYYGtQCblV/LLQAAAA=="/>
    <w:docVar w:name="dgnword-docGUID" w:val="{76AD3E15-DF06-47B2-9D86-F23175B9678E}"/>
    <w:docVar w:name="dgnword-eventsink" w:val="1218395536"/>
  </w:docVars>
  <w:rsids>
    <w:rsidRoot w:val="006D0D64"/>
    <w:rsid w:val="0000040C"/>
    <w:rsid w:val="00002BD6"/>
    <w:rsid w:val="00040DFE"/>
    <w:rsid w:val="00056679"/>
    <w:rsid w:val="00070229"/>
    <w:rsid w:val="00070F8C"/>
    <w:rsid w:val="0007259D"/>
    <w:rsid w:val="000B30F1"/>
    <w:rsid w:val="000E605B"/>
    <w:rsid w:val="00127712"/>
    <w:rsid w:val="00143183"/>
    <w:rsid w:val="0014528E"/>
    <w:rsid w:val="0016180C"/>
    <w:rsid w:val="0018739B"/>
    <w:rsid w:val="0019541C"/>
    <w:rsid w:val="001B09FA"/>
    <w:rsid w:val="001C481A"/>
    <w:rsid w:val="001E0959"/>
    <w:rsid w:val="001E79C4"/>
    <w:rsid w:val="001F5AB1"/>
    <w:rsid w:val="002573BF"/>
    <w:rsid w:val="002919A9"/>
    <w:rsid w:val="002B5556"/>
    <w:rsid w:val="003005DA"/>
    <w:rsid w:val="0030353D"/>
    <w:rsid w:val="0031178D"/>
    <w:rsid w:val="00325254"/>
    <w:rsid w:val="003408ED"/>
    <w:rsid w:val="00340C15"/>
    <w:rsid w:val="003654D9"/>
    <w:rsid w:val="003775BD"/>
    <w:rsid w:val="003A54AF"/>
    <w:rsid w:val="003B0014"/>
    <w:rsid w:val="003B27BB"/>
    <w:rsid w:val="003D21CA"/>
    <w:rsid w:val="003F7830"/>
    <w:rsid w:val="00427A58"/>
    <w:rsid w:val="004505D0"/>
    <w:rsid w:val="00470973"/>
    <w:rsid w:val="00476762"/>
    <w:rsid w:val="00492D44"/>
    <w:rsid w:val="004A7B62"/>
    <w:rsid w:val="004B35B5"/>
    <w:rsid w:val="004D702E"/>
    <w:rsid w:val="004F439B"/>
    <w:rsid w:val="00571E2F"/>
    <w:rsid w:val="00571ECD"/>
    <w:rsid w:val="005766AC"/>
    <w:rsid w:val="00586107"/>
    <w:rsid w:val="00597483"/>
    <w:rsid w:val="00611C17"/>
    <w:rsid w:val="006261FA"/>
    <w:rsid w:val="00626B96"/>
    <w:rsid w:val="00663FD3"/>
    <w:rsid w:val="006714EC"/>
    <w:rsid w:val="00673750"/>
    <w:rsid w:val="00680135"/>
    <w:rsid w:val="00691324"/>
    <w:rsid w:val="006C70C5"/>
    <w:rsid w:val="006D0D64"/>
    <w:rsid w:val="006D7755"/>
    <w:rsid w:val="00722614"/>
    <w:rsid w:val="00747BC0"/>
    <w:rsid w:val="00747DF5"/>
    <w:rsid w:val="007921D4"/>
    <w:rsid w:val="007A7819"/>
    <w:rsid w:val="007B042A"/>
    <w:rsid w:val="007E0CD4"/>
    <w:rsid w:val="007E49D3"/>
    <w:rsid w:val="00803215"/>
    <w:rsid w:val="00811CEC"/>
    <w:rsid w:val="0082725B"/>
    <w:rsid w:val="0085343E"/>
    <w:rsid w:val="00873EB5"/>
    <w:rsid w:val="00882627"/>
    <w:rsid w:val="008C0DDE"/>
    <w:rsid w:val="00901C9A"/>
    <w:rsid w:val="00903D7B"/>
    <w:rsid w:val="0093188C"/>
    <w:rsid w:val="0093699B"/>
    <w:rsid w:val="00951033"/>
    <w:rsid w:val="00980D94"/>
    <w:rsid w:val="009876E3"/>
    <w:rsid w:val="00991512"/>
    <w:rsid w:val="0099314B"/>
    <w:rsid w:val="009B72D9"/>
    <w:rsid w:val="009D2D00"/>
    <w:rsid w:val="00A0338F"/>
    <w:rsid w:val="00A051A9"/>
    <w:rsid w:val="00A2567D"/>
    <w:rsid w:val="00A413EE"/>
    <w:rsid w:val="00A710D1"/>
    <w:rsid w:val="00AB0ECC"/>
    <w:rsid w:val="00AB2525"/>
    <w:rsid w:val="00AE1D28"/>
    <w:rsid w:val="00AF1500"/>
    <w:rsid w:val="00AF6110"/>
    <w:rsid w:val="00B31E1E"/>
    <w:rsid w:val="00B409A1"/>
    <w:rsid w:val="00B42C8C"/>
    <w:rsid w:val="00B45D79"/>
    <w:rsid w:val="00B60BE2"/>
    <w:rsid w:val="00B66E1A"/>
    <w:rsid w:val="00B80A62"/>
    <w:rsid w:val="00BD75EF"/>
    <w:rsid w:val="00BE25D0"/>
    <w:rsid w:val="00C006CB"/>
    <w:rsid w:val="00C121A8"/>
    <w:rsid w:val="00C130A1"/>
    <w:rsid w:val="00C40AF7"/>
    <w:rsid w:val="00C6331A"/>
    <w:rsid w:val="00C66736"/>
    <w:rsid w:val="00C77674"/>
    <w:rsid w:val="00CC31F4"/>
    <w:rsid w:val="00CC32B9"/>
    <w:rsid w:val="00CC5740"/>
    <w:rsid w:val="00CD30F1"/>
    <w:rsid w:val="00D26B72"/>
    <w:rsid w:val="00D52A36"/>
    <w:rsid w:val="00D7660A"/>
    <w:rsid w:val="00D868AF"/>
    <w:rsid w:val="00D941F9"/>
    <w:rsid w:val="00DD0270"/>
    <w:rsid w:val="00E23718"/>
    <w:rsid w:val="00E32C8C"/>
    <w:rsid w:val="00E33171"/>
    <w:rsid w:val="00E36A33"/>
    <w:rsid w:val="00E56679"/>
    <w:rsid w:val="00E74CD4"/>
    <w:rsid w:val="00E87D8B"/>
    <w:rsid w:val="00EA556C"/>
    <w:rsid w:val="00EB5962"/>
    <w:rsid w:val="00EE1462"/>
    <w:rsid w:val="00EE2836"/>
    <w:rsid w:val="00EE6BC0"/>
    <w:rsid w:val="00F33AB5"/>
    <w:rsid w:val="00F33C71"/>
    <w:rsid w:val="00F44BEE"/>
    <w:rsid w:val="00F660CD"/>
    <w:rsid w:val="00F842BD"/>
    <w:rsid w:val="00F942CD"/>
    <w:rsid w:val="00FA04E2"/>
    <w:rsid w:val="00FA49C7"/>
    <w:rsid w:val="00FC1570"/>
    <w:rsid w:val="00F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E664"/>
  <w15:chartTrackingRefBased/>
  <w15:docId w15:val="{D5E900EF-F6F8-46F6-AE32-2AEE03EC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5D0"/>
  </w:style>
  <w:style w:type="paragraph" w:styleId="Heading1">
    <w:name w:val="heading 1"/>
    <w:basedOn w:val="Normal"/>
    <w:next w:val="Normal"/>
    <w:link w:val="Heading1Char"/>
    <w:uiPriority w:val="9"/>
    <w:qFormat/>
    <w:rsid w:val="004505D0"/>
    <w:pPr>
      <w:keepNext/>
      <w:keepLines/>
      <w:pBdr>
        <w:bottom w:val="single" w:sz="4" w:space="2" w:color="58B6C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5D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5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5D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5D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5D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5D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D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5D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E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64"/>
  </w:style>
  <w:style w:type="character" w:styleId="Hyperlink">
    <w:name w:val="Hyperlink"/>
    <w:basedOn w:val="DefaultParagraphFont"/>
    <w:uiPriority w:val="99"/>
    <w:unhideWhenUsed/>
    <w:rsid w:val="006D0D64"/>
    <w:rPr>
      <w:color w:val="6B9F25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D6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D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D64"/>
    <w:rPr>
      <w:vertAlign w:val="superscript"/>
    </w:rPr>
  </w:style>
  <w:style w:type="character" w:styleId="Strong">
    <w:name w:val="Strong"/>
    <w:basedOn w:val="DefaultParagraphFont"/>
    <w:uiPriority w:val="22"/>
    <w:qFormat/>
    <w:rsid w:val="004505D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505D0"/>
    <w:rPr>
      <w:rFonts w:asciiTheme="majorHAnsi" w:eastAsiaTheme="majorEastAsia" w:hAnsiTheme="majorHAnsi" w:cstheme="majorBidi"/>
      <w:color w:val="58B6C0" w:themeColor="accent2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317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33171"/>
  </w:style>
  <w:style w:type="character" w:customStyle="1" w:styleId="Heading3Char">
    <w:name w:val="Heading 3 Char"/>
    <w:basedOn w:val="DefaultParagraphFont"/>
    <w:link w:val="Heading3"/>
    <w:uiPriority w:val="9"/>
    <w:rsid w:val="004505D0"/>
    <w:rPr>
      <w:rFonts w:asciiTheme="majorHAnsi" w:eastAsiaTheme="majorEastAsia" w:hAnsiTheme="majorHAnsi" w:cstheme="majorBidi"/>
      <w:color w:val="398E98" w:themeColor="accent2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505D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8C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5D0"/>
    <w:rPr>
      <w:rFonts w:asciiTheme="majorHAnsi" w:eastAsiaTheme="majorEastAsia" w:hAnsiTheme="majorHAnsi" w:cstheme="majorBidi"/>
      <w:i/>
      <w:iCs/>
      <w:color w:val="265F65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5D0"/>
    <w:rPr>
      <w:rFonts w:asciiTheme="majorHAnsi" w:eastAsiaTheme="majorEastAsia" w:hAnsiTheme="majorHAnsi" w:cstheme="majorBidi"/>
      <w:color w:val="398E9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5D0"/>
    <w:rPr>
      <w:rFonts w:asciiTheme="majorHAnsi" w:eastAsiaTheme="majorEastAsia" w:hAnsiTheme="majorHAnsi" w:cstheme="majorBidi"/>
      <w:i/>
      <w:iCs/>
      <w:color w:val="265F65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5D0"/>
    <w:rPr>
      <w:rFonts w:asciiTheme="majorHAnsi" w:eastAsiaTheme="majorEastAsia" w:hAnsiTheme="majorHAnsi" w:cstheme="majorBidi"/>
      <w:b/>
      <w:bCs/>
      <w:color w:val="265F65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D0"/>
    <w:rPr>
      <w:rFonts w:asciiTheme="majorHAnsi" w:eastAsiaTheme="majorEastAsia" w:hAnsiTheme="majorHAnsi" w:cstheme="majorBidi"/>
      <w:color w:val="265F65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5D0"/>
    <w:rPr>
      <w:rFonts w:asciiTheme="majorHAnsi" w:eastAsiaTheme="majorEastAsia" w:hAnsiTheme="majorHAnsi" w:cstheme="majorBidi"/>
      <w:i/>
      <w:iCs/>
      <w:color w:val="265F65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05D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05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505D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5D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5D0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505D0"/>
    <w:rPr>
      <w:i/>
      <w:iCs/>
      <w:color w:val="000000" w:themeColor="text1"/>
    </w:rPr>
  </w:style>
  <w:style w:type="paragraph" w:styleId="NoSpacing">
    <w:name w:val="No Spacing"/>
    <w:uiPriority w:val="1"/>
    <w:qFormat/>
    <w:rsid w:val="004505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05D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05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5D0"/>
    <w:pPr>
      <w:pBdr>
        <w:top w:val="single" w:sz="24" w:space="4" w:color="58B6C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5D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505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505D0"/>
    <w:rPr>
      <w:b/>
      <w:bCs/>
      <w:i/>
      <w:iCs/>
      <w:caps w:val="0"/>
      <w:smallCaps w:val="0"/>
      <w:strike w:val="0"/>
      <w:dstrike w:val="0"/>
      <w:color w:val="58B6C0" w:themeColor="accent2"/>
    </w:rPr>
  </w:style>
  <w:style w:type="character" w:styleId="SubtleReference">
    <w:name w:val="Subtle Reference"/>
    <w:basedOn w:val="DefaultParagraphFont"/>
    <w:uiPriority w:val="31"/>
    <w:qFormat/>
    <w:rsid w:val="004505D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505D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505D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5D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6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4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4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4D9"/>
    <w:rPr>
      <w:b/>
      <w:bCs/>
    </w:rPr>
  </w:style>
  <w:style w:type="paragraph" w:styleId="Revision">
    <w:name w:val="Revision"/>
    <w:hidden/>
    <w:uiPriority w:val="99"/>
    <w:semiHidden/>
    <w:rsid w:val="004D702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032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martway/why-freight-matters-supply-chain-sustainabil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pa.gov/smartway/smartway-shipper-partner-tools-and-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a.gov/smartway/smartway-partner-list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C4D3-D184-4DE1-9FF4-FB522DC7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Jackson-Hall, Tracie</dc:creator>
  <cp:keywords/>
  <dc:description/>
  <cp:lastModifiedBy>Jackson-Hall, Tracie</cp:lastModifiedBy>
  <cp:revision>30</cp:revision>
  <cp:lastPrinted>2018-01-23T19:48:00Z</cp:lastPrinted>
  <dcterms:created xsi:type="dcterms:W3CDTF">2018-03-14T10:48:00Z</dcterms:created>
  <dcterms:modified xsi:type="dcterms:W3CDTF">2018-04-27T15:42:00Z</dcterms:modified>
</cp:coreProperties>
</file>