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1AA85" w14:textId="5985BFAB" w:rsidR="00BC1D64" w:rsidRPr="00186B1F" w:rsidRDefault="00186B1F" w:rsidP="00186B1F">
      <w:pPr>
        <w:jc w:val="center"/>
        <w:rPr>
          <w:rFonts w:cstheme="minorHAnsi"/>
          <w:b/>
        </w:rPr>
      </w:pPr>
      <w:r w:rsidRPr="00186B1F">
        <w:rPr>
          <w:rFonts w:cstheme="minorHAnsi"/>
          <w:b/>
        </w:rPr>
        <w:t>Sample WIFIA NOFA Article</w:t>
      </w:r>
    </w:p>
    <w:p w14:paraId="24A2397C" w14:textId="45B5A4C0" w:rsidR="00186B1F" w:rsidRDefault="00186B1F" w:rsidP="003337BC">
      <w:pPr>
        <w:rPr>
          <w:rFonts w:cstheme="minorHAnsi"/>
        </w:rPr>
      </w:pPr>
      <w:r w:rsidRPr="00186B1F">
        <w:rPr>
          <w:rFonts w:cstheme="minorHAnsi"/>
        </w:rPr>
        <w:t>Note: This language has been approved by OPA for use in agency and external newsletters and blogs, pitched news articles, and other distribution channels</w:t>
      </w:r>
      <w:r w:rsidR="00201CE0">
        <w:rPr>
          <w:rFonts w:cstheme="minorHAnsi"/>
        </w:rPr>
        <w:t xml:space="preserve">. Please send any questions or requests to Allison Dennis, OW’s deputy communications director at </w:t>
      </w:r>
      <w:hyperlink r:id="rId5" w:history="1">
        <w:r w:rsidR="00201CE0" w:rsidRPr="00125F14">
          <w:rPr>
            <w:rStyle w:val="Hyperlink"/>
            <w:rFonts w:cstheme="minorHAnsi"/>
          </w:rPr>
          <w:t>dennis.allison@epa.gov</w:t>
        </w:r>
      </w:hyperlink>
      <w:r w:rsidR="00201CE0">
        <w:rPr>
          <w:rFonts w:cstheme="minorHAnsi"/>
        </w:rPr>
        <w:t xml:space="preserve"> .</w:t>
      </w:r>
    </w:p>
    <w:p w14:paraId="647E2C65" w14:textId="555D84C7" w:rsidR="00AD40EA" w:rsidRPr="001079E8" w:rsidRDefault="00AD40EA" w:rsidP="003337BC">
      <w:pPr>
        <w:rPr>
          <w:rFonts w:cstheme="minorHAnsi"/>
        </w:rPr>
      </w:pPr>
      <w:r>
        <w:rPr>
          <w:rFonts w:cstheme="minorHAnsi"/>
        </w:rPr>
        <w:t>***</w:t>
      </w:r>
    </w:p>
    <w:p w14:paraId="522D5672" w14:textId="77777777" w:rsidR="006262A7" w:rsidRDefault="003337BC" w:rsidP="000A629D">
      <w:pPr>
        <w:rPr>
          <w:rFonts w:cstheme="minorHAnsi"/>
          <w:b/>
        </w:rPr>
      </w:pPr>
      <w:r w:rsidRPr="00F75FB0">
        <w:rPr>
          <w:rFonts w:cstheme="minorHAnsi"/>
          <w:b/>
        </w:rPr>
        <w:t>Funding</w:t>
      </w:r>
      <w:r w:rsidR="001D783D" w:rsidRPr="00F75FB0">
        <w:rPr>
          <w:rFonts w:cstheme="minorHAnsi"/>
          <w:b/>
        </w:rPr>
        <w:t xml:space="preserve"> </w:t>
      </w:r>
      <w:r w:rsidR="00186B1F" w:rsidRPr="00F75FB0">
        <w:rPr>
          <w:rFonts w:cstheme="minorHAnsi"/>
          <w:b/>
        </w:rPr>
        <w:t xml:space="preserve">Now </w:t>
      </w:r>
      <w:r w:rsidR="001D783D" w:rsidRPr="00F75FB0">
        <w:rPr>
          <w:rFonts w:cstheme="minorHAnsi"/>
          <w:b/>
        </w:rPr>
        <w:t>Available</w:t>
      </w:r>
      <w:r w:rsidRPr="00F75FB0">
        <w:rPr>
          <w:rFonts w:cstheme="minorHAnsi"/>
          <w:b/>
        </w:rPr>
        <w:t xml:space="preserve"> for Water Infrastructure Projects</w:t>
      </w:r>
    </w:p>
    <w:p w14:paraId="0331D534" w14:textId="104C67D9" w:rsidR="000A629D" w:rsidRDefault="00BB3680" w:rsidP="000A629D">
      <w:pPr>
        <w:rPr>
          <w:rFonts w:cstheme="minorHAnsi"/>
        </w:rPr>
      </w:pPr>
      <w:r w:rsidRPr="00F75FB0">
        <w:rPr>
          <w:rFonts w:cstheme="minorHAnsi"/>
        </w:rPr>
        <w:br/>
      </w:r>
      <w:r w:rsidR="000A629D" w:rsidRPr="00F75FB0">
        <w:rPr>
          <w:rFonts w:cstheme="minorHAnsi"/>
        </w:rPr>
        <w:t xml:space="preserve">Communities across the country are on the front lines of addressing the immediate and growing </w:t>
      </w:r>
      <w:r w:rsidR="006262A7">
        <w:rPr>
          <w:rFonts w:cstheme="minorHAnsi"/>
        </w:rPr>
        <w:t xml:space="preserve">national </w:t>
      </w:r>
      <w:r w:rsidR="000A629D" w:rsidRPr="00F75FB0">
        <w:rPr>
          <w:rFonts w:cstheme="minorHAnsi"/>
        </w:rPr>
        <w:t>challenge</w:t>
      </w:r>
      <w:r w:rsidR="006262A7">
        <w:rPr>
          <w:rFonts w:cstheme="minorHAnsi"/>
        </w:rPr>
        <w:t xml:space="preserve">: </w:t>
      </w:r>
      <w:r w:rsidR="000A629D" w:rsidRPr="00F75FB0">
        <w:rPr>
          <w:rFonts w:cstheme="minorHAnsi"/>
        </w:rPr>
        <w:t xml:space="preserve">aging and inadequate </w:t>
      </w:r>
      <w:r w:rsidR="006262A7">
        <w:rPr>
          <w:rFonts w:cstheme="minorHAnsi"/>
        </w:rPr>
        <w:t>water</w:t>
      </w:r>
      <w:r w:rsidR="000A629D" w:rsidRPr="00F75FB0">
        <w:rPr>
          <w:rFonts w:cstheme="minorHAnsi"/>
        </w:rPr>
        <w:t xml:space="preserve"> infrastructure. Most of the country’s underground water infrastructure was built 50 or more years ago, and in some older cities</w:t>
      </w:r>
      <w:r w:rsidR="00F75FB0" w:rsidRPr="00F75FB0">
        <w:rPr>
          <w:rFonts w:cstheme="minorHAnsi"/>
        </w:rPr>
        <w:t xml:space="preserve">, water mains are a century old. </w:t>
      </w:r>
      <w:r w:rsidR="006262A7">
        <w:rPr>
          <w:rFonts w:cstheme="minorHAnsi"/>
        </w:rPr>
        <w:t xml:space="preserve">As this </w:t>
      </w:r>
      <w:r w:rsidR="00F75FB0" w:rsidRPr="00F75FB0">
        <w:rPr>
          <w:rFonts w:cstheme="minorHAnsi"/>
        </w:rPr>
        <w:t>infrastructure</w:t>
      </w:r>
      <w:r w:rsidR="006262A7">
        <w:rPr>
          <w:rFonts w:cstheme="minorHAnsi"/>
        </w:rPr>
        <w:t xml:space="preserve"> ages, it takes a</w:t>
      </w:r>
      <w:r w:rsidR="00F75FB0" w:rsidRPr="00F75FB0">
        <w:rPr>
          <w:rFonts w:cstheme="minorHAnsi"/>
        </w:rPr>
        <w:t xml:space="preserve"> significant toll on local economies</w:t>
      </w:r>
      <w:r w:rsidR="006262A7">
        <w:rPr>
          <w:rFonts w:cstheme="minorHAnsi"/>
        </w:rPr>
        <w:t>, public health,</w:t>
      </w:r>
      <w:r w:rsidR="00F75FB0" w:rsidRPr="00F75FB0">
        <w:rPr>
          <w:rFonts w:cstheme="minorHAnsi"/>
        </w:rPr>
        <w:t xml:space="preserve"> and the environment. </w:t>
      </w:r>
    </w:p>
    <w:p w14:paraId="4AD16A2C" w14:textId="0619ECC1" w:rsidR="00C66758" w:rsidRDefault="00F75FB0" w:rsidP="00C66758">
      <w:pPr>
        <w:spacing w:after="0" w:line="240" w:lineRule="auto"/>
        <w:rPr>
          <w:rStyle w:val="Hyperlink"/>
          <w:rFonts w:cstheme="minorHAnsi"/>
          <w:color w:val="000000" w:themeColor="text1"/>
        </w:rPr>
      </w:pPr>
      <w:r>
        <w:rPr>
          <w:rFonts w:cstheme="minorHAnsi"/>
        </w:rPr>
        <w:t xml:space="preserve">As states and communities explore ways to fund </w:t>
      </w:r>
      <w:r w:rsidR="006A361B">
        <w:rPr>
          <w:rFonts w:cstheme="minorHAnsi"/>
        </w:rPr>
        <w:t>critical</w:t>
      </w:r>
      <w:r>
        <w:rPr>
          <w:rFonts w:cstheme="minorHAnsi"/>
        </w:rPr>
        <w:t xml:space="preserve"> water infrastructure improvements, one </w:t>
      </w:r>
      <w:r w:rsidR="008D3751">
        <w:rPr>
          <w:rFonts w:cstheme="minorHAnsi"/>
        </w:rPr>
        <w:t xml:space="preserve">opportunity </w:t>
      </w:r>
      <w:r>
        <w:rPr>
          <w:rFonts w:cstheme="minorHAnsi"/>
        </w:rPr>
        <w:t xml:space="preserve">to </w:t>
      </w:r>
      <w:r w:rsidR="008D3751">
        <w:rPr>
          <w:rFonts w:cstheme="minorHAnsi"/>
        </w:rPr>
        <w:t xml:space="preserve">seriously </w:t>
      </w:r>
      <w:r>
        <w:rPr>
          <w:rFonts w:cstheme="minorHAnsi"/>
        </w:rPr>
        <w:t xml:space="preserve">consider is a federal </w:t>
      </w:r>
      <w:r w:rsidRPr="009A2CB4">
        <w:rPr>
          <w:rFonts w:cstheme="minorHAnsi"/>
        </w:rPr>
        <w:t>loan and guarantee program</w:t>
      </w:r>
      <w:r>
        <w:rPr>
          <w:rFonts w:cstheme="minorHAnsi"/>
        </w:rPr>
        <w:t xml:space="preserve"> offered by the U.S. Environmental P</w:t>
      </w:r>
      <w:r w:rsidR="001E1418">
        <w:rPr>
          <w:rFonts w:cstheme="minorHAnsi"/>
        </w:rPr>
        <w:t>rotection Agency (EPA) known as</w:t>
      </w:r>
      <w:r w:rsidR="006262A7">
        <w:rPr>
          <w:rFonts w:cstheme="minorHAnsi"/>
        </w:rPr>
        <w:t xml:space="preserve"> WIFIA, or the </w:t>
      </w:r>
      <w:r w:rsidRPr="006262A7">
        <w:rPr>
          <w:rFonts w:cstheme="minorHAnsi"/>
        </w:rPr>
        <w:t>Water Infrastructure Finance and Innovation Act (WIFIA)</w:t>
      </w:r>
      <w:r w:rsidR="00994F52">
        <w:rPr>
          <w:rFonts w:cstheme="minorHAnsi"/>
        </w:rPr>
        <w:t xml:space="preserve"> program</w:t>
      </w:r>
      <w:r w:rsidRPr="006262A7">
        <w:rPr>
          <w:rFonts w:cstheme="minorHAnsi"/>
        </w:rPr>
        <w:t>.</w:t>
      </w:r>
    </w:p>
    <w:p w14:paraId="4282E4E7" w14:textId="77777777" w:rsidR="00C66758" w:rsidRDefault="00C66758" w:rsidP="00C66758">
      <w:pPr>
        <w:spacing w:after="0" w:line="240" w:lineRule="auto"/>
        <w:rPr>
          <w:rStyle w:val="Hyperlink"/>
          <w:rFonts w:cstheme="minorHAnsi"/>
          <w:color w:val="000000" w:themeColor="text1"/>
        </w:rPr>
      </w:pPr>
    </w:p>
    <w:p w14:paraId="69BD78DA" w14:textId="72C24E3E" w:rsidR="006A361B" w:rsidRDefault="006A361B" w:rsidP="00C66758">
      <w:pPr>
        <w:spacing w:after="0" w:line="240" w:lineRule="auto"/>
        <w:rPr>
          <w:rFonts w:cstheme="minorHAnsi"/>
          <w:color w:val="000000" w:themeColor="text1"/>
        </w:rPr>
      </w:pPr>
      <w:r w:rsidRPr="006A361B">
        <w:rPr>
          <w:rFonts w:cstheme="minorHAnsi"/>
          <w:color w:val="000000" w:themeColor="text1"/>
        </w:rPr>
        <w:t xml:space="preserve">EPA launched WIFIA with a goal to accelerate investment in the nation’s water infrastructure by providing long-term, low-cost supplemental loans for regionally and nationally significant projects. </w:t>
      </w:r>
    </w:p>
    <w:p w14:paraId="7F283DB8" w14:textId="77777777" w:rsidR="00C66758" w:rsidRPr="006A361B" w:rsidRDefault="00C66758" w:rsidP="00C66758">
      <w:pPr>
        <w:spacing w:after="0" w:line="240" w:lineRule="auto"/>
        <w:rPr>
          <w:rFonts w:cstheme="minorHAnsi"/>
          <w:color w:val="000000" w:themeColor="text1"/>
        </w:rPr>
      </w:pPr>
    </w:p>
    <w:p w14:paraId="27CBE7E8" w14:textId="5E8D6E03" w:rsidR="006A361B" w:rsidRPr="00C66758" w:rsidRDefault="006A361B" w:rsidP="00C66758">
      <w:pPr>
        <w:pStyle w:val="Heading2"/>
        <w:spacing w:before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36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 April 20, 2018, King County, </w:t>
      </w:r>
      <w:r w:rsidRPr="00C667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Washington, received </w:t>
      </w:r>
      <w:r w:rsidR="00C66758">
        <w:rPr>
          <w:rFonts w:asciiTheme="minorHAnsi" w:hAnsiTheme="minorHAnsi" w:cstheme="minorHAnsi"/>
          <w:color w:val="000000" w:themeColor="text1"/>
          <w:sz w:val="22"/>
          <w:szCs w:val="22"/>
        </w:rPr>
        <w:t>WIFIA’s</w:t>
      </w:r>
      <w:r w:rsidRPr="00C667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first-ever </w:t>
      </w:r>
      <w:r w:rsidR="00C66758">
        <w:rPr>
          <w:rFonts w:asciiTheme="minorHAnsi" w:hAnsiTheme="minorHAnsi" w:cstheme="minorHAnsi"/>
          <w:color w:val="000000" w:themeColor="text1"/>
          <w:sz w:val="22"/>
          <w:szCs w:val="22"/>
        </w:rPr>
        <w:t>loan</w:t>
      </w:r>
      <w:r w:rsidRPr="00C667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help finance nearly half the County’s $275 million new wet weather treatment station. Because </w:t>
      </w:r>
      <w:r w:rsidR="00C66758">
        <w:rPr>
          <w:rFonts w:asciiTheme="minorHAnsi" w:hAnsiTheme="minorHAnsi" w:cstheme="minorHAnsi"/>
          <w:color w:val="000000" w:themeColor="text1"/>
          <w:sz w:val="22"/>
          <w:szCs w:val="22"/>
        </w:rPr>
        <w:t>WIFIA</w:t>
      </w:r>
      <w:r w:rsidRPr="00C667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offers loans with low, fixed interest rates, King County </w:t>
      </w:r>
      <w:r w:rsidR="00C667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 expected to save </w:t>
      </w:r>
      <w:r w:rsidRPr="00C667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up to $32 million. Further, the project is expected to create 1,400 jobs </w:t>
      </w:r>
      <w:r w:rsidR="00C66758" w:rsidRPr="00C66758"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and will collect and treat up to 70 million gallons of </w:t>
      </w:r>
      <w:r w:rsidR="00C66758"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rain and </w:t>
      </w:r>
      <w:r w:rsidR="00C66758" w:rsidRPr="00C66758"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>wastewater per day that would have spilled into a nearby river during bad weather. </w:t>
      </w:r>
    </w:p>
    <w:p w14:paraId="485B6A5C" w14:textId="77777777" w:rsidR="00C66758" w:rsidRPr="00C66758" w:rsidRDefault="00C66758" w:rsidP="00C66758">
      <w:pPr>
        <w:spacing w:after="0" w:line="240" w:lineRule="auto"/>
        <w:rPr>
          <w:rFonts w:cstheme="minorHAnsi"/>
          <w:color w:val="000000" w:themeColor="text1"/>
        </w:rPr>
      </w:pPr>
    </w:p>
    <w:p w14:paraId="1AE8821E" w14:textId="4BDF8ABA" w:rsidR="006A361B" w:rsidRDefault="006A361B" w:rsidP="00C66758">
      <w:pPr>
        <w:spacing w:after="0" w:line="240" w:lineRule="auto"/>
        <w:rPr>
          <w:rFonts w:cstheme="minorHAnsi"/>
          <w:color w:val="000000" w:themeColor="text1"/>
        </w:rPr>
      </w:pPr>
      <w:r w:rsidRPr="00C66758">
        <w:rPr>
          <w:rFonts w:cstheme="minorHAnsi"/>
          <w:color w:val="000000" w:themeColor="text1"/>
        </w:rPr>
        <w:t xml:space="preserve">“An investment in water infrastructure is an investment in our communities,” </w:t>
      </w:r>
      <w:r w:rsidRPr="00C66758">
        <w:rPr>
          <w:rStyle w:val="Strong"/>
          <w:rFonts w:cstheme="minorHAnsi"/>
          <w:b w:val="0"/>
          <w:color w:val="000000" w:themeColor="text1"/>
        </w:rPr>
        <w:t>said Dr. Andrew Sawyers, director of EPA’s Office of Wastewater Management</w:t>
      </w:r>
      <w:r w:rsidRPr="00C66758">
        <w:rPr>
          <w:rFonts w:cstheme="minorHAnsi"/>
          <w:color w:val="000000" w:themeColor="text1"/>
        </w:rPr>
        <w:t>. “EPA’s WIFIA program helps improve water quality and protect public health while supporting the local economy.” </w:t>
      </w:r>
    </w:p>
    <w:p w14:paraId="59D9D9C2" w14:textId="77777777" w:rsidR="00C66758" w:rsidRPr="00C66758" w:rsidRDefault="00C66758" w:rsidP="00C66758">
      <w:pPr>
        <w:spacing w:after="0" w:line="240" w:lineRule="auto"/>
        <w:rPr>
          <w:rFonts w:cstheme="minorHAnsi"/>
          <w:color w:val="000000" w:themeColor="text1"/>
        </w:rPr>
      </w:pPr>
    </w:p>
    <w:p w14:paraId="1CD55ACD" w14:textId="7CDF454D" w:rsidR="00AC3D36" w:rsidRPr="009A2CB4" w:rsidRDefault="006A361B" w:rsidP="00C66758">
      <w:pPr>
        <w:spacing w:after="0" w:line="240" w:lineRule="auto"/>
        <w:rPr>
          <w:rFonts w:cstheme="minorHAnsi"/>
        </w:rPr>
      </w:pPr>
      <w:r w:rsidRPr="00C66758">
        <w:rPr>
          <w:rFonts w:cstheme="minorHAnsi"/>
          <w:color w:val="000000" w:themeColor="text1"/>
        </w:rPr>
        <w:t>The WIFIA program</w:t>
      </w:r>
      <w:r w:rsidR="00E8231A" w:rsidRPr="00C66758">
        <w:rPr>
          <w:rFonts w:cstheme="minorHAnsi"/>
          <w:color w:val="000000" w:themeColor="text1"/>
        </w:rPr>
        <w:t xml:space="preserve"> recently announced the availability of up $5.5 billion in credit assistance</w:t>
      </w:r>
      <w:r w:rsidRPr="00C66758">
        <w:rPr>
          <w:rFonts w:cstheme="minorHAnsi"/>
          <w:color w:val="000000" w:themeColor="text1"/>
        </w:rPr>
        <w:t>. While the</w:t>
      </w:r>
      <w:r w:rsidR="00883634" w:rsidRPr="00C66758">
        <w:rPr>
          <w:rFonts w:cstheme="minorHAnsi"/>
          <w:color w:val="000000" w:themeColor="text1"/>
        </w:rPr>
        <w:t xml:space="preserve"> agency will be prioritizing funding for projects </w:t>
      </w:r>
      <w:r w:rsidR="00883634" w:rsidRPr="00883634">
        <w:rPr>
          <w:rFonts w:cstheme="minorHAnsi"/>
        </w:rPr>
        <w:t>t</w:t>
      </w:r>
      <w:r w:rsidR="00883634" w:rsidRPr="009A2CB4">
        <w:rPr>
          <w:rFonts w:cstheme="minorHAnsi"/>
        </w:rPr>
        <w:t>hat remove contaminants</w:t>
      </w:r>
      <w:r w:rsidR="00883634">
        <w:rPr>
          <w:rFonts w:cstheme="minorHAnsi"/>
        </w:rPr>
        <w:t xml:space="preserve">, </w:t>
      </w:r>
      <w:r>
        <w:rPr>
          <w:rFonts w:cstheme="minorHAnsi"/>
        </w:rPr>
        <w:t xml:space="preserve">like </w:t>
      </w:r>
      <w:r w:rsidR="00883634">
        <w:rPr>
          <w:rFonts w:cstheme="minorHAnsi"/>
        </w:rPr>
        <w:t>lead,</w:t>
      </w:r>
      <w:r w:rsidR="00883634" w:rsidRPr="009A2CB4">
        <w:rPr>
          <w:rFonts w:cstheme="minorHAnsi"/>
        </w:rPr>
        <w:t xml:space="preserve"> in drinking water systems </w:t>
      </w:r>
      <w:r w:rsidR="00883634">
        <w:rPr>
          <w:rFonts w:cstheme="minorHAnsi"/>
        </w:rPr>
        <w:t>and</w:t>
      </w:r>
      <w:r w:rsidR="00883634" w:rsidRPr="009A2CB4">
        <w:rPr>
          <w:rFonts w:cstheme="minorHAnsi"/>
        </w:rPr>
        <w:t xml:space="preserve"> </w:t>
      </w:r>
      <w:r w:rsidR="00883634">
        <w:rPr>
          <w:rFonts w:cstheme="minorHAnsi"/>
        </w:rPr>
        <w:t xml:space="preserve">projects </w:t>
      </w:r>
      <w:r w:rsidR="00883634" w:rsidRPr="009A2CB4">
        <w:rPr>
          <w:rFonts w:cstheme="minorHAnsi"/>
        </w:rPr>
        <w:t>that modernize aging infrastructure.</w:t>
      </w:r>
      <w:r>
        <w:rPr>
          <w:rFonts w:cstheme="minorHAnsi"/>
        </w:rPr>
        <w:t xml:space="preserve"> </w:t>
      </w:r>
      <w:r w:rsidR="00AC3D36" w:rsidRPr="009A2CB4">
        <w:rPr>
          <w:rFonts w:cstheme="minorHAnsi"/>
        </w:rPr>
        <w:t>WIFIA credit assistance can be used for a wide range of projects, including:</w:t>
      </w:r>
    </w:p>
    <w:p w14:paraId="400935A0" w14:textId="77777777" w:rsidR="00AC3D36" w:rsidRPr="009A2CB4" w:rsidRDefault="00AC3D36" w:rsidP="00AC3D36">
      <w:pPr>
        <w:pStyle w:val="ListParagraph"/>
        <w:numPr>
          <w:ilvl w:val="0"/>
          <w:numId w:val="2"/>
        </w:numPr>
        <w:rPr>
          <w:rFonts w:cstheme="minorHAnsi"/>
        </w:rPr>
      </w:pPr>
      <w:r w:rsidRPr="009A2CB4">
        <w:rPr>
          <w:rFonts w:cstheme="minorHAnsi"/>
        </w:rPr>
        <w:t>Drinking water treatment and distribution projects;</w:t>
      </w:r>
    </w:p>
    <w:p w14:paraId="3C5B1C15" w14:textId="77777777" w:rsidR="00AC3D36" w:rsidRPr="009A2CB4" w:rsidRDefault="00AC3D36" w:rsidP="00AC3D36">
      <w:pPr>
        <w:pStyle w:val="ListParagraph"/>
        <w:numPr>
          <w:ilvl w:val="0"/>
          <w:numId w:val="2"/>
        </w:numPr>
        <w:rPr>
          <w:rFonts w:cstheme="minorHAnsi"/>
        </w:rPr>
      </w:pPr>
      <w:r w:rsidRPr="009A2CB4">
        <w:rPr>
          <w:rFonts w:cstheme="minorHAnsi"/>
        </w:rPr>
        <w:t>Wastewater conveyance and treatment projects;</w:t>
      </w:r>
    </w:p>
    <w:p w14:paraId="0E512D1F" w14:textId="77777777" w:rsidR="00AC3D36" w:rsidRPr="009A2CB4" w:rsidRDefault="00AC3D36" w:rsidP="00AC3D36">
      <w:pPr>
        <w:pStyle w:val="ListParagraph"/>
        <w:numPr>
          <w:ilvl w:val="0"/>
          <w:numId w:val="2"/>
        </w:numPr>
        <w:rPr>
          <w:rFonts w:cstheme="minorHAnsi"/>
        </w:rPr>
      </w:pPr>
      <w:r w:rsidRPr="009A2CB4">
        <w:rPr>
          <w:rFonts w:cstheme="minorHAnsi"/>
        </w:rPr>
        <w:t>Enhanced energy efficiency projects at drinking water and wastewater facilities;</w:t>
      </w:r>
    </w:p>
    <w:p w14:paraId="5B3CA96B" w14:textId="77777777" w:rsidR="00AC3D36" w:rsidRPr="009A2CB4" w:rsidRDefault="00AC3D36" w:rsidP="00AC3D36">
      <w:pPr>
        <w:pStyle w:val="ListParagraph"/>
        <w:numPr>
          <w:ilvl w:val="0"/>
          <w:numId w:val="2"/>
        </w:numPr>
        <w:rPr>
          <w:rFonts w:cstheme="minorHAnsi"/>
        </w:rPr>
      </w:pPr>
      <w:r w:rsidRPr="009A2CB4">
        <w:rPr>
          <w:rFonts w:cstheme="minorHAnsi"/>
        </w:rPr>
        <w:t>Desalination, aquifer recharge, alternative water supply, and water recycling project; and</w:t>
      </w:r>
    </w:p>
    <w:p w14:paraId="413C5FB0" w14:textId="77777777" w:rsidR="00AC3D36" w:rsidRPr="009A2CB4" w:rsidRDefault="00AC3D36" w:rsidP="00AC3D36">
      <w:pPr>
        <w:pStyle w:val="ListParagraph"/>
        <w:numPr>
          <w:ilvl w:val="0"/>
          <w:numId w:val="2"/>
        </w:numPr>
        <w:rPr>
          <w:rFonts w:cstheme="minorHAnsi"/>
        </w:rPr>
      </w:pPr>
      <w:r w:rsidRPr="009A2CB4">
        <w:rPr>
          <w:rFonts w:cstheme="minorHAnsi"/>
        </w:rPr>
        <w:t>Drought prevention, reduction, or mitigation projects.</w:t>
      </w:r>
    </w:p>
    <w:p w14:paraId="57EA5CF2" w14:textId="0A69D3E3" w:rsidR="00C66758" w:rsidRPr="00C66758" w:rsidRDefault="00C66758" w:rsidP="00C66758">
      <w:pPr>
        <w:rPr>
          <w:rFonts w:cstheme="minorHAnsi"/>
        </w:rPr>
      </w:pPr>
      <w:r w:rsidRPr="00C66758">
        <w:rPr>
          <w:rFonts w:cstheme="minorHAnsi"/>
        </w:rPr>
        <w:t>But act fast</w:t>
      </w:r>
      <w:r w:rsidR="008D3751">
        <w:rPr>
          <w:rFonts w:cstheme="minorHAnsi"/>
          <w:color w:val="000000" w:themeColor="text1"/>
        </w:rPr>
        <w:t>—</w:t>
      </w:r>
      <w:r>
        <w:rPr>
          <w:rFonts w:cstheme="minorHAnsi"/>
          <w:color w:val="000000" w:themeColor="text1"/>
        </w:rPr>
        <w:t>s</w:t>
      </w:r>
      <w:r w:rsidRPr="009A2CB4">
        <w:rPr>
          <w:rFonts w:cstheme="minorHAnsi"/>
          <w:color w:val="000000" w:themeColor="text1"/>
        </w:rPr>
        <w:t xml:space="preserve">tates, cities, tribes, utilities, and other </w:t>
      </w:r>
      <w:r>
        <w:rPr>
          <w:rFonts w:cstheme="minorHAnsi"/>
          <w:color w:val="000000" w:themeColor="text1"/>
        </w:rPr>
        <w:t xml:space="preserve">public and private </w:t>
      </w:r>
      <w:r w:rsidRPr="009A2CB4">
        <w:rPr>
          <w:rFonts w:cstheme="minorHAnsi"/>
          <w:color w:val="000000" w:themeColor="text1"/>
        </w:rPr>
        <w:t>entities that are interes</w:t>
      </w:r>
      <w:r>
        <w:rPr>
          <w:rFonts w:cstheme="minorHAnsi"/>
          <w:color w:val="000000" w:themeColor="text1"/>
        </w:rPr>
        <w:t>ted in applying, must submit a letter of i</w:t>
      </w:r>
      <w:r w:rsidRPr="009A2CB4">
        <w:rPr>
          <w:rFonts w:cstheme="minorHAnsi"/>
          <w:color w:val="000000" w:themeColor="text1"/>
        </w:rPr>
        <w:t>nterest</w:t>
      </w:r>
      <w:r>
        <w:rPr>
          <w:rFonts w:cstheme="minorHAnsi"/>
          <w:color w:val="000000" w:themeColor="text1"/>
        </w:rPr>
        <w:t xml:space="preserve"> </w:t>
      </w:r>
      <w:r w:rsidRPr="009A2CB4">
        <w:rPr>
          <w:rFonts w:cstheme="minorHAnsi"/>
          <w:color w:val="000000" w:themeColor="text1"/>
        </w:rPr>
        <w:t>to</w:t>
      </w:r>
      <w:r>
        <w:rPr>
          <w:rFonts w:cstheme="minorHAnsi"/>
          <w:color w:val="000000" w:themeColor="text1"/>
        </w:rPr>
        <w:t xml:space="preserve"> the</w:t>
      </w:r>
      <w:r w:rsidR="005E4662">
        <w:rPr>
          <w:rFonts w:cstheme="minorHAnsi"/>
          <w:color w:val="000000" w:themeColor="text1"/>
        </w:rPr>
        <w:t xml:space="preserve"> agency by July 31st</w:t>
      </w:r>
      <w:r>
        <w:rPr>
          <w:rFonts w:cstheme="minorHAnsi"/>
          <w:color w:val="000000" w:themeColor="text1"/>
        </w:rPr>
        <w:t>, 20</w:t>
      </w:r>
      <w:bookmarkStart w:id="0" w:name="_GoBack"/>
      <w:bookmarkEnd w:id="0"/>
      <w:r>
        <w:rPr>
          <w:rFonts w:cstheme="minorHAnsi"/>
          <w:color w:val="000000" w:themeColor="text1"/>
        </w:rPr>
        <w:t>18</w:t>
      </w:r>
      <w:r w:rsidRPr="009A2CB4">
        <w:rPr>
          <w:rFonts w:cstheme="minorHAnsi"/>
          <w:color w:val="000000" w:themeColor="text1"/>
        </w:rPr>
        <w:t xml:space="preserve">. </w:t>
      </w:r>
      <w:r>
        <w:rPr>
          <w:rFonts w:cstheme="minorHAnsi"/>
          <w:color w:val="000000" w:themeColor="text1"/>
        </w:rPr>
        <w:t xml:space="preserve"> </w:t>
      </w:r>
    </w:p>
    <w:p w14:paraId="787942F3" w14:textId="3FEDACC2" w:rsidR="00201CE0" w:rsidRPr="00AD40EA" w:rsidRDefault="00AD40EA" w:rsidP="00AC3D36">
      <w:pPr>
        <w:rPr>
          <w:rFonts w:ascii="Arial" w:hAnsi="Arial" w:cs="Arial"/>
          <w:sz w:val="20"/>
          <w:szCs w:val="20"/>
        </w:rPr>
      </w:pPr>
      <w:r>
        <w:rPr>
          <w:rFonts w:cstheme="minorHAnsi"/>
          <w:color w:val="000000" w:themeColor="text1"/>
        </w:rPr>
        <w:lastRenderedPageBreak/>
        <w:t xml:space="preserve">The </w:t>
      </w:r>
      <w:r w:rsidR="00201CE0">
        <w:rPr>
          <w:rFonts w:cstheme="minorHAnsi"/>
          <w:color w:val="000000" w:themeColor="text1"/>
        </w:rPr>
        <w:t xml:space="preserve">WIFIA program provides helpful </w:t>
      </w:r>
      <w:hyperlink r:id="rId6" w:history="1">
        <w:r w:rsidR="00201CE0" w:rsidRPr="00185FE0">
          <w:rPr>
            <w:rStyle w:val="Hyperlink"/>
            <w:rFonts w:cstheme="minorHAnsi"/>
          </w:rPr>
          <w:t>reso</w:t>
        </w:r>
        <w:r w:rsidRPr="00185FE0">
          <w:rPr>
            <w:rStyle w:val="Hyperlink"/>
            <w:rFonts w:cstheme="minorHAnsi"/>
          </w:rPr>
          <w:t>urces online</w:t>
        </w:r>
      </w:hyperlink>
      <w:r>
        <w:rPr>
          <w:rFonts w:cstheme="minorHAnsi"/>
          <w:color w:val="000000" w:themeColor="text1"/>
        </w:rPr>
        <w:t xml:space="preserve"> to submitting a successful </w:t>
      </w:r>
      <w:r w:rsidR="00185FE0">
        <w:rPr>
          <w:rFonts w:cstheme="minorHAnsi"/>
          <w:color w:val="000000" w:themeColor="text1"/>
        </w:rPr>
        <w:t>l</w:t>
      </w:r>
      <w:r>
        <w:rPr>
          <w:rFonts w:cstheme="minorHAnsi"/>
          <w:color w:val="000000" w:themeColor="text1"/>
        </w:rPr>
        <w:t xml:space="preserve">etter of </w:t>
      </w:r>
      <w:r w:rsidR="00185FE0">
        <w:rPr>
          <w:rFonts w:cstheme="minorHAnsi"/>
          <w:color w:val="000000" w:themeColor="text1"/>
        </w:rPr>
        <w:t>i</w:t>
      </w:r>
      <w:r>
        <w:rPr>
          <w:rFonts w:cstheme="minorHAnsi"/>
          <w:color w:val="000000" w:themeColor="text1"/>
        </w:rPr>
        <w:t xml:space="preserve">nterest, including </w:t>
      </w:r>
      <w:r w:rsidR="00670460">
        <w:rPr>
          <w:rFonts w:cstheme="minorHAnsi"/>
          <w:color w:val="000000" w:themeColor="text1"/>
        </w:rPr>
        <w:t xml:space="preserve">a </w:t>
      </w:r>
      <w:r>
        <w:rPr>
          <w:rFonts w:cstheme="minorHAnsi"/>
          <w:color w:val="000000" w:themeColor="text1"/>
        </w:rPr>
        <w:t>checklist</w:t>
      </w:r>
      <w:r w:rsidR="001E141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and sample</w:t>
      </w:r>
      <w:r w:rsidR="00670460">
        <w:rPr>
          <w:rFonts w:cstheme="minorHAnsi"/>
          <w:color w:val="000000" w:themeColor="text1"/>
        </w:rPr>
        <w:t xml:space="preserve"> application materials.</w:t>
      </w:r>
      <w:r>
        <w:rPr>
          <w:rFonts w:cstheme="minorHAnsi"/>
          <w:color w:val="000000" w:themeColor="text1"/>
        </w:rPr>
        <w:t xml:space="preserve"> </w:t>
      </w:r>
    </w:p>
    <w:p w14:paraId="4DE8360D" w14:textId="2E3DEEA9" w:rsidR="00201CE0" w:rsidRPr="00AD40EA" w:rsidRDefault="00201CE0" w:rsidP="00201CE0">
      <w:pPr>
        <w:rPr>
          <w:rFonts w:cstheme="minorHAnsi"/>
          <w:b/>
          <w:color w:val="000000" w:themeColor="text1"/>
        </w:rPr>
      </w:pPr>
      <w:bookmarkStart w:id="1" w:name="_Hlk513115603"/>
      <w:r w:rsidRPr="00AD40EA">
        <w:rPr>
          <w:rFonts w:cstheme="minorHAnsi"/>
          <w:b/>
          <w:color w:val="000000" w:themeColor="text1"/>
        </w:rPr>
        <w:t>Have Additional Questions?</w:t>
      </w:r>
    </w:p>
    <w:p w14:paraId="14CF8258" w14:textId="38307BA7" w:rsidR="00D8573F" w:rsidRDefault="00AD40EA" w:rsidP="00201CE0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Attend</w:t>
      </w:r>
      <w:r w:rsidR="00201CE0">
        <w:rPr>
          <w:rFonts w:cstheme="minorHAnsi"/>
          <w:color w:val="000000" w:themeColor="text1"/>
        </w:rPr>
        <w:t xml:space="preserve"> EPA’s free </w:t>
      </w:r>
      <w:r>
        <w:rPr>
          <w:rFonts w:cstheme="minorHAnsi"/>
          <w:color w:val="000000" w:themeColor="text1"/>
        </w:rPr>
        <w:t xml:space="preserve">question and answer </w:t>
      </w:r>
      <w:r w:rsidR="00201CE0">
        <w:rPr>
          <w:rFonts w:cstheme="minorHAnsi"/>
          <w:color w:val="000000" w:themeColor="text1"/>
        </w:rPr>
        <w:t xml:space="preserve">webinar on </w:t>
      </w:r>
      <w:r>
        <w:rPr>
          <w:rFonts w:cstheme="minorHAnsi"/>
          <w:color w:val="000000" w:themeColor="text1"/>
        </w:rPr>
        <w:t xml:space="preserve">the </w:t>
      </w:r>
      <w:r w:rsidRPr="00AD40EA">
        <w:rPr>
          <w:rStyle w:val="Strong"/>
          <w:b w:val="0"/>
          <w:color w:val="212121"/>
        </w:rPr>
        <w:t>Letter of Interest submission and selection p</w:t>
      </w:r>
      <w:r w:rsidR="00201CE0" w:rsidRPr="00AD40EA">
        <w:rPr>
          <w:rStyle w:val="Strong"/>
          <w:b w:val="0"/>
          <w:color w:val="212121"/>
        </w:rPr>
        <w:t>rocess</w:t>
      </w:r>
      <w:r w:rsidR="00201CE0">
        <w:rPr>
          <w:rStyle w:val="Strong"/>
          <w:color w:val="212121"/>
        </w:rPr>
        <w:t xml:space="preserve"> </w:t>
      </w:r>
      <w:r w:rsidR="00201CE0">
        <w:rPr>
          <w:rFonts w:cstheme="minorHAnsi"/>
          <w:color w:val="000000" w:themeColor="text1"/>
        </w:rPr>
        <w:t xml:space="preserve">scheduled on </w:t>
      </w:r>
      <w:r>
        <w:rPr>
          <w:rFonts w:cstheme="minorHAnsi"/>
          <w:color w:val="000000" w:themeColor="text1"/>
        </w:rPr>
        <w:t xml:space="preserve">May 30, 2018, visit the program’s website at www.epa.gov/wifia or send an email to the program at </w:t>
      </w:r>
      <w:r w:rsidR="00D8573F" w:rsidRPr="00D8573F">
        <w:rPr>
          <w:rFonts w:cstheme="minorHAnsi"/>
          <w:color w:val="000000" w:themeColor="text1"/>
        </w:rPr>
        <w:t>wifia@epa.gov</w:t>
      </w:r>
    </w:p>
    <w:bookmarkEnd w:id="1"/>
    <w:p w14:paraId="23623954" w14:textId="22E00D45" w:rsidR="007854F1" w:rsidRPr="00D03FDC" w:rsidRDefault="007854F1" w:rsidP="003337BC"/>
    <w:p w14:paraId="1E494790" w14:textId="5187C5D7" w:rsidR="00D1268A" w:rsidRPr="00DD22D3" w:rsidRDefault="00D1268A" w:rsidP="003337BC"/>
    <w:sectPr w:rsidR="00D1268A" w:rsidRPr="00DD2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230AA"/>
    <w:multiLevelType w:val="hybridMultilevel"/>
    <w:tmpl w:val="3568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853D9"/>
    <w:multiLevelType w:val="hybridMultilevel"/>
    <w:tmpl w:val="F65E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E40A8"/>
    <w:multiLevelType w:val="multilevel"/>
    <w:tmpl w:val="56FE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94F00"/>
    <w:multiLevelType w:val="hybridMultilevel"/>
    <w:tmpl w:val="0464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644E1"/>
    <w:multiLevelType w:val="hybridMultilevel"/>
    <w:tmpl w:val="C80E432E"/>
    <w:lvl w:ilvl="0" w:tplc="44BA261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51279"/>
    <w:multiLevelType w:val="hybridMultilevel"/>
    <w:tmpl w:val="C1EA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BC"/>
    <w:rsid w:val="00091488"/>
    <w:rsid w:val="000A629D"/>
    <w:rsid w:val="001079E8"/>
    <w:rsid w:val="001214C4"/>
    <w:rsid w:val="00146937"/>
    <w:rsid w:val="0018000C"/>
    <w:rsid w:val="00185FE0"/>
    <w:rsid w:val="00186B1F"/>
    <w:rsid w:val="001D64A0"/>
    <w:rsid w:val="001D783D"/>
    <w:rsid w:val="001E1418"/>
    <w:rsid w:val="00201CE0"/>
    <w:rsid w:val="003153BD"/>
    <w:rsid w:val="00315DDF"/>
    <w:rsid w:val="003337BC"/>
    <w:rsid w:val="00390F0C"/>
    <w:rsid w:val="00590ED2"/>
    <w:rsid w:val="005E4662"/>
    <w:rsid w:val="006262A7"/>
    <w:rsid w:val="006538DD"/>
    <w:rsid w:val="00670460"/>
    <w:rsid w:val="006A361B"/>
    <w:rsid w:val="007719A1"/>
    <w:rsid w:val="007854F1"/>
    <w:rsid w:val="00793F84"/>
    <w:rsid w:val="007B4F20"/>
    <w:rsid w:val="007C7379"/>
    <w:rsid w:val="008672E5"/>
    <w:rsid w:val="00870D5D"/>
    <w:rsid w:val="00883634"/>
    <w:rsid w:val="008B67D3"/>
    <w:rsid w:val="008D3751"/>
    <w:rsid w:val="008F2BB2"/>
    <w:rsid w:val="009654FD"/>
    <w:rsid w:val="00994F52"/>
    <w:rsid w:val="009A2CB4"/>
    <w:rsid w:val="009B086F"/>
    <w:rsid w:val="00A27A28"/>
    <w:rsid w:val="00A47856"/>
    <w:rsid w:val="00AA5CBC"/>
    <w:rsid w:val="00AB1262"/>
    <w:rsid w:val="00AC043B"/>
    <w:rsid w:val="00AC3D36"/>
    <w:rsid w:val="00AD40EA"/>
    <w:rsid w:val="00AD6DAF"/>
    <w:rsid w:val="00AE64E2"/>
    <w:rsid w:val="00B16CC3"/>
    <w:rsid w:val="00BB3680"/>
    <w:rsid w:val="00BB5AA6"/>
    <w:rsid w:val="00BC1D64"/>
    <w:rsid w:val="00C66758"/>
    <w:rsid w:val="00CF38C8"/>
    <w:rsid w:val="00D03FDC"/>
    <w:rsid w:val="00D1268A"/>
    <w:rsid w:val="00D17DD7"/>
    <w:rsid w:val="00D678EA"/>
    <w:rsid w:val="00D8573F"/>
    <w:rsid w:val="00D91AE3"/>
    <w:rsid w:val="00DC0B44"/>
    <w:rsid w:val="00DD22D3"/>
    <w:rsid w:val="00DE0508"/>
    <w:rsid w:val="00E061FE"/>
    <w:rsid w:val="00E33B4D"/>
    <w:rsid w:val="00E8231A"/>
    <w:rsid w:val="00EF7FA0"/>
    <w:rsid w:val="00F03574"/>
    <w:rsid w:val="00F60E88"/>
    <w:rsid w:val="00F75FB0"/>
    <w:rsid w:val="00FB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D6735"/>
  <w15:chartTrackingRefBased/>
  <w15:docId w15:val="{A07DBAAD-9153-4605-8CDC-B33C6954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3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2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7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33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7B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C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3D36"/>
    <w:rPr>
      <w:b/>
      <w:bCs/>
    </w:rPr>
  </w:style>
  <w:style w:type="paragraph" w:styleId="ListParagraph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34"/>
    <w:qFormat/>
    <w:rsid w:val="00AC3D3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D22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8E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2BB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2BB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C043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5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3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3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3BD"/>
    <w:rPr>
      <w:b/>
      <w:bCs/>
      <w:sz w:val="20"/>
      <w:szCs w:val="20"/>
    </w:rPr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Colorful List - Accent 11 Char,Numbered Para 1 Char,Bullet 1 Char"/>
    <w:basedOn w:val="DefaultParagraphFont"/>
    <w:link w:val="ListParagraph"/>
    <w:uiPriority w:val="34"/>
    <w:locked/>
    <w:rsid w:val="00D91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wifia/how-apply-wifia-assistance-0" TargetMode="External"/><Relationship Id="rId5" Type="http://schemas.openxmlformats.org/officeDocument/2006/relationships/hyperlink" Target="mailto:dennis.allison@ep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Lauren</dc:creator>
  <cp:keywords/>
  <dc:description/>
  <cp:lastModifiedBy>Dennis, Allison</cp:lastModifiedBy>
  <cp:revision>3</cp:revision>
  <cp:lastPrinted>2018-04-30T18:27:00Z</cp:lastPrinted>
  <dcterms:created xsi:type="dcterms:W3CDTF">2018-05-07T15:36:00Z</dcterms:created>
  <dcterms:modified xsi:type="dcterms:W3CDTF">2018-05-15T18:03:00Z</dcterms:modified>
</cp:coreProperties>
</file>