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ACEDF1" w14:textId="26BD2038" w:rsidR="005348EC" w:rsidRPr="00890384" w:rsidRDefault="005348EC" w:rsidP="0023002A">
      <w:pPr>
        <w:shd w:val="clear" w:color="auto" w:fill="FFFFFF"/>
        <w:spacing w:after="0" w:line="240" w:lineRule="auto"/>
        <w:ind w:left="360"/>
        <w:jc w:val="center"/>
        <w:rPr>
          <w:rFonts w:ascii="Times New Roman" w:hAnsi="Times New Roman" w:cs="Times New Roman"/>
          <w:b/>
          <w:sz w:val="28"/>
          <w:szCs w:val="24"/>
        </w:rPr>
      </w:pPr>
      <w:r w:rsidRPr="00890384">
        <w:rPr>
          <w:rFonts w:ascii="Times New Roman" w:hAnsi="Times New Roman" w:cs="Times New Roman"/>
          <w:b/>
          <w:sz w:val="28"/>
          <w:szCs w:val="24"/>
        </w:rPr>
        <w:t xml:space="preserve">Sample Form </w:t>
      </w:r>
      <w:proofErr w:type="gramStart"/>
      <w:r w:rsidR="008D20DF">
        <w:rPr>
          <w:rFonts w:ascii="Times New Roman" w:hAnsi="Times New Roman" w:cs="Times New Roman"/>
          <w:b/>
          <w:sz w:val="28"/>
          <w:szCs w:val="24"/>
        </w:rPr>
        <w:t>F</w:t>
      </w:r>
      <w:r w:rsidRPr="00890384">
        <w:rPr>
          <w:rFonts w:ascii="Times New Roman" w:hAnsi="Times New Roman" w:cs="Times New Roman"/>
          <w:b/>
          <w:sz w:val="28"/>
          <w:szCs w:val="24"/>
        </w:rPr>
        <w:t>or</w:t>
      </w:r>
      <w:proofErr w:type="gramEnd"/>
      <w:r w:rsidRPr="00890384">
        <w:rPr>
          <w:rFonts w:ascii="Times New Roman" w:hAnsi="Times New Roman" w:cs="Times New Roman"/>
          <w:b/>
          <w:sz w:val="28"/>
          <w:szCs w:val="24"/>
        </w:rPr>
        <w:t xml:space="preserve"> Documenting Compliance </w:t>
      </w:r>
      <w:r w:rsidR="008D20DF">
        <w:rPr>
          <w:rFonts w:ascii="Times New Roman" w:hAnsi="Times New Roman" w:cs="Times New Roman"/>
          <w:b/>
          <w:sz w:val="28"/>
          <w:szCs w:val="24"/>
        </w:rPr>
        <w:t>W</w:t>
      </w:r>
      <w:r w:rsidRPr="00890384">
        <w:rPr>
          <w:rFonts w:ascii="Times New Roman" w:hAnsi="Times New Roman" w:cs="Times New Roman"/>
          <w:b/>
          <w:sz w:val="28"/>
          <w:szCs w:val="24"/>
        </w:rPr>
        <w:t>ith</w:t>
      </w:r>
      <w:r w:rsidR="0023002A">
        <w:rPr>
          <w:rFonts w:ascii="Times New Roman" w:hAnsi="Times New Roman" w:cs="Times New Roman"/>
          <w:b/>
          <w:sz w:val="28"/>
          <w:szCs w:val="24"/>
        </w:rPr>
        <w:t xml:space="preserve"> </w:t>
      </w:r>
      <w:r w:rsidRPr="00890384">
        <w:rPr>
          <w:rFonts w:ascii="Times New Roman" w:hAnsi="Times New Roman" w:cs="Times New Roman"/>
          <w:b/>
          <w:sz w:val="28"/>
          <w:szCs w:val="24"/>
        </w:rPr>
        <w:t xml:space="preserve">Low Liquid Level UST </w:t>
      </w:r>
      <w:r w:rsidR="0023002A">
        <w:rPr>
          <w:rFonts w:ascii="Times New Roman" w:hAnsi="Times New Roman" w:cs="Times New Roman"/>
          <w:b/>
          <w:sz w:val="28"/>
          <w:szCs w:val="24"/>
        </w:rPr>
        <w:t xml:space="preserve">Containment </w:t>
      </w:r>
      <w:r w:rsidRPr="00890384">
        <w:rPr>
          <w:rFonts w:ascii="Times New Roman" w:hAnsi="Times New Roman" w:cs="Times New Roman"/>
          <w:b/>
          <w:sz w:val="28"/>
          <w:szCs w:val="24"/>
        </w:rPr>
        <w:t xml:space="preserve">Sump Testing Procedures </w:t>
      </w:r>
    </w:p>
    <w:p w14:paraId="51CD5DAA" w14:textId="77777777" w:rsidR="008C7F3D" w:rsidRDefault="008C7F3D" w:rsidP="008D20DF">
      <w:pPr>
        <w:spacing w:after="0" w:line="240" w:lineRule="auto"/>
        <w:rPr>
          <w:rFonts w:ascii="Times New Roman" w:eastAsia="Times New Roman" w:hAnsi="Times New Roman" w:cs="Times New Roman"/>
          <w:b/>
          <w:color w:val="151515"/>
          <w:sz w:val="24"/>
          <w:szCs w:val="24"/>
        </w:rPr>
      </w:pPr>
    </w:p>
    <w:p w14:paraId="607D521D" w14:textId="079DF504" w:rsidR="00282904" w:rsidRPr="00282904" w:rsidRDefault="00282904" w:rsidP="008D20DF">
      <w:pPr>
        <w:spacing w:after="120" w:line="240" w:lineRule="auto"/>
        <w:rPr>
          <w:rFonts w:ascii="Times New Roman" w:eastAsia="Times New Roman" w:hAnsi="Times New Roman" w:cs="Times New Roman"/>
          <w:b/>
          <w:color w:val="151515"/>
          <w:sz w:val="24"/>
          <w:szCs w:val="24"/>
        </w:rPr>
      </w:pPr>
      <w:r w:rsidRPr="00282904">
        <w:rPr>
          <w:rFonts w:ascii="Times New Roman" w:eastAsia="Times New Roman" w:hAnsi="Times New Roman" w:cs="Times New Roman"/>
          <w:b/>
          <w:color w:val="151515"/>
          <w:sz w:val="24"/>
          <w:szCs w:val="24"/>
        </w:rPr>
        <w:t xml:space="preserve">Facility Number: _____________________Facility Name: __________________________________ </w:t>
      </w:r>
    </w:p>
    <w:p w14:paraId="42C41B2B" w14:textId="7EBBEAF9" w:rsidR="00282904" w:rsidRPr="00282904" w:rsidRDefault="00282904" w:rsidP="008D20DF">
      <w:pPr>
        <w:spacing w:after="120" w:line="240" w:lineRule="auto"/>
        <w:rPr>
          <w:rFonts w:ascii="Times New Roman" w:eastAsia="Times New Roman" w:hAnsi="Times New Roman" w:cs="Times New Roman"/>
          <w:b/>
          <w:color w:val="151515"/>
          <w:sz w:val="24"/>
          <w:szCs w:val="24"/>
        </w:rPr>
      </w:pPr>
      <w:r w:rsidRPr="00282904">
        <w:rPr>
          <w:rFonts w:ascii="Times New Roman" w:eastAsia="Times New Roman" w:hAnsi="Times New Roman" w:cs="Times New Roman"/>
          <w:b/>
          <w:color w:val="151515"/>
          <w:sz w:val="24"/>
          <w:szCs w:val="24"/>
        </w:rPr>
        <w:t>Company: _______________________________________</w:t>
      </w:r>
    </w:p>
    <w:p w14:paraId="29B49550" w14:textId="77777777" w:rsidR="00282904" w:rsidRPr="00282904" w:rsidRDefault="00282904" w:rsidP="008D20DF">
      <w:pPr>
        <w:spacing w:after="120" w:line="240" w:lineRule="auto"/>
        <w:rPr>
          <w:rFonts w:ascii="Times New Roman" w:eastAsia="Times New Roman" w:hAnsi="Times New Roman" w:cs="Times New Roman"/>
          <w:b/>
          <w:color w:val="151515"/>
          <w:sz w:val="24"/>
          <w:szCs w:val="24"/>
        </w:rPr>
      </w:pPr>
      <w:r w:rsidRPr="00282904">
        <w:rPr>
          <w:rFonts w:ascii="Times New Roman" w:eastAsia="Times New Roman" w:hAnsi="Times New Roman" w:cs="Times New Roman"/>
          <w:b/>
          <w:color w:val="151515"/>
          <w:sz w:val="24"/>
          <w:szCs w:val="24"/>
        </w:rPr>
        <w:t xml:space="preserve">Street Address: _____________________________ City: _____________________________ State: ______ Zip: _______________ </w:t>
      </w:r>
    </w:p>
    <w:p w14:paraId="5D19BDBB" w14:textId="2D6A19D2" w:rsidR="00282904" w:rsidRPr="00282904" w:rsidRDefault="00282904" w:rsidP="008D20DF">
      <w:pPr>
        <w:spacing w:after="120" w:line="240" w:lineRule="auto"/>
        <w:rPr>
          <w:rFonts w:ascii="Times New Roman" w:eastAsia="Times New Roman" w:hAnsi="Times New Roman" w:cs="Times New Roman"/>
          <w:b/>
          <w:color w:val="151515"/>
          <w:sz w:val="24"/>
          <w:szCs w:val="24"/>
        </w:rPr>
      </w:pPr>
      <w:r w:rsidRPr="00282904">
        <w:rPr>
          <w:rFonts w:ascii="Times New Roman" w:eastAsia="Times New Roman" w:hAnsi="Times New Roman" w:cs="Times New Roman"/>
          <w:b/>
          <w:color w:val="151515"/>
          <w:sz w:val="24"/>
          <w:szCs w:val="24"/>
        </w:rPr>
        <w:t>County:</w:t>
      </w:r>
      <w:r>
        <w:rPr>
          <w:rFonts w:ascii="Times New Roman" w:eastAsia="Times New Roman" w:hAnsi="Times New Roman" w:cs="Times New Roman"/>
          <w:b/>
          <w:color w:val="151515"/>
          <w:sz w:val="24"/>
          <w:szCs w:val="24"/>
        </w:rPr>
        <w:t xml:space="preserve"> </w:t>
      </w:r>
      <w:r w:rsidRPr="00282904">
        <w:rPr>
          <w:rFonts w:ascii="Times New Roman" w:eastAsia="Times New Roman" w:hAnsi="Times New Roman" w:cs="Times New Roman"/>
          <w:b/>
          <w:color w:val="151515"/>
          <w:sz w:val="24"/>
          <w:szCs w:val="24"/>
        </w:rPr>
        <w:t>_____________________</w:t>
      </w:r>
    </w:p>
    <w:p w14:paraId="26352D1B" w14:textId="595C5158" w:rsidR="00282904" w:rsidRPr="00282904" w:rsidRDefault="00282904" w:rsidP="008D20DF">
      <w:pPr>
        <w:spacing w:after="120" w:line="240" w:lineRule="auto"/>
        <w:rPr>
          <w:rFonts w:ascii="Times New Roman" w:eastAsia="Times New Roman" w:hAnsi="Times New Roman" w:cs="Times New Roman"/>
          <w:b/>
          <w:color w:val="151515"/>
          <w:sz w:val="24"/>
          <w:szCs w:val="24"/>
        </w:rPr>
      </w:pPr>
      <w:r w:rsidRPr="00282904">
        <w:rPr>
          <w:rFonts w:ascii="Times New Roman" w:eastAsia="Times New Roman" w:hAnsi="Times New Roman" w:cs="Times New Roman"/>
          <w:b/>
          <w:color w:val="151515"/>
          <w:sz w:val="24"/>
          <w:szCs w:val="24"/>
        </w:rPr>
        <w:t>Testing Company N</w:t>
      </w:r>
      <w:r>
        <w:rPr>
          <w:rFonts w:ascii="Times New Roman" w:eastAsia="Times New Roman" w:hAnsi="Times New Roman" w:cs="Times New Roman"/>
          <w:b/>
          <w:color w:val="151515"/>
          <w:sz w:val="24"/>
          <w:szCs w:val="24"/>
        </w:rPr>
        <w:t xml:space="preserve">ame </w:t>
      </w:r>
      <w:proofErr w:type="gramStart"/>
      <w:r w:rsidR="008D20DF">
        <w:rPr>
          <w:rFonts w:ascii="Times New Roman" w:eastAsia="Times New Roman" w:hAnsi="Times New Roman" w:cs="Times New Roman"/>
          <w:b/>
          <w:color w:val="151515"/>
          <w:sz w:val="24"/>
          <w:szCs w:val="24"/>
        </w:rPr>
        <w:t>A</w:t>
      </w:r>
      <w:r>
        <w:rPr>
          <w:rFonts w:ascii="Times New Roman" w:eastAsia="Times New Roman" w:hAnsi="Times New Roman" w:cs="Times New Roman"/>
          <w:b/>
          <w:color w:val="151515"/>
          <w:sz w:val="24"/>
          <w:szCs w:val="24"/>
        </w:rPr>
        <w:t>nd</w:t>
      </w:r>
      <w:proofErr w:type="gramEnd"/>
      <w:r>
        <w:rPr>
          <w:rFonts w:ascii="Times New Roman" w:eastAsia="Times New Roman" w:hAnsi="Times New Roman" w:cs="Times New Roman"/>
          <w:b/>
          <w:color w:val="151515"/>
          <w:sz w:val="24"/>
          <w:szCs w:val="24"/>
        </w:rPr>
        <w:t xml:space="preserve"> Number</w:t>
      </w:r>
      <w:r w:rsidR="008D20DF">
        <w:rPr>
          <w:rFonts w:ascii="Times New Roman" w:eastAsia="Times New Roman" w:hAnsi="Times New Roman" w:cs="Times New Roman"/>
          <w:b/>
          <w:color w:val="151515"/>
          <w:sz w:val="24"/>
          <w:szCs w:val="24"/>
        </w:rPr>
        <w:t>,</w:t>
      </w:r>
      <w:r>
        <w:rPr>
          <w:rFonts w:ascii="Times New Roman" w:eastAsia="Times New Roman" w:hAnsi="Times New Roman" w:cs="Times New Roman"/>
          <w:b/>
          <w:color w:val="151515"/>
          <w:sz w:val="24"/>
          <w:szCs w:val="24"/>
        </w:rPr>
        <w:t xml:space="preserve"> </w:t>
      </w:r>
      <w:r w:rsidR="0023002A">
        <w:rPr>
          <w:rFonts w:ascii="Times New Roman" w:eastAsia="Times New Roman" w:hAnsi="Times New Roman" w:cs="Times New Roman"/>
          <w:b/>
          <w:color w:val="151515"/>
          <w:sz w:val="24"/>
          <w:szCs w:val="24"/>
        </w:rPr>
        <w:t>I</w:t>
      </w:r>
      <w:r>
        <w:rPr>
          <w:rFonts w:ascii="Times New Roman" w:eastAsia="Times New Roman" w:hAnsi="Times New Roman" w:cs="Times New Roman"/>
          <w:b/>
          <w:color w:val="151515"/>
          <w:sz w:val="24"/>
          <w:szCs w:val="24"/>
        </w:rPr>
        <w:t xml:space="preserve">f </w:t>
      </w:r>
      <w:r w:rsidR="0023002A">
        <w:rPr>
          <w:rFonts w:ascii="Times New Roman" w:eastAsia="Times New Roman" w:hAnsi="Times New Roman" w:cs="Times New Roman"/>
          <w:b/>
          <w:color w:val="151515"/>
          <w:sz w:val="24"/>
          <w:szCs w:val="24"/>
        </w:rPr>
        <w:t>A</w:t>
      </w:r>
      <w:r>
        <w:rPr>
          <w:rFonts w:ascii="Times New Roman" w:eastAsia="Times New Roman" w:hAnsi="Times New Roman" w:cs="Times New Roman"/>
          <w:b/>
          <w:color w:val="151515"/>
          <w:sz w:val="24"/>
          <w:szCs w:val="24"/>
        </w:rPr>
        <w:t xml:space="preserve">pplicable: </w:t>
      </w:r>
      <w:r w:rsidRPr="00282904">
        <w:rPr>
          <w:rFonts w:ascii="Times New Roman" w:eastAsia="Times New Roman" w:hAnsi="Times New Roman" w:cs="Times New Roman"/>
          <w:b/>
          <w:color w:val="151515"/>
          <w:sz w:val="24"/>
          <w:szCs w:val="24"/>
        </w:rPr>
        <w:t>________________________________________</w:t>
      </w:r>
      <w:r>
        <w:rPr>
          <w:rFonts w:ascii="Times New Roman" w:eastAsia="Times New Roman" w:hAnsi="Times New Roman" w:cs="Times New Roman"/>
          <w:b/>
          <w:color w:val="151515"/>
          <w:sz w:val="24"/>
          <w:szCs w:val="24"/>
        </w:rPr>
        <w:t>_________________________</w:t>
      </w:r>
    </w:p>
    <w:p w14:paraId="3004D3BD" w14:textId="6C0A1AD9" w:rsidR="00282904" w:rsidRPr="00282904" w:rsidRDefault="00282904" w:rsidP="008D20DF">
      <w:pPr>
        <w:spacing w:after="120" w:line="240" w:lineRule="auto"/>
        <w:rPr>
          <w:rFonts w:ascii="Times New Roman" w:eastAsia="Times New Roman" w:hAnsi="Times New Roman" w:cs="Times New Roman"/>
          <w:b/>
          <w:color w:val="151515"/>
          <w:sz w:val="24"/>
          <w:szCs w:val="24"/>
        </w:rPr>
      </w:pPr>
      <w:r w:rsidRPr="00282904">
        <w:rPr>
          <w:rFonts w:ascii="Times New Roman" w:eastAsia="Times New Roman" w:hAnsi="Times New Roman" w:cs="Times New Roman"/>
          <w:b/>
          <w:color w:val="151515"/>
          <w:sz w:val="24"/>
          <w:szCs w:val="24"/>
        </w:rPr>
        <w:t>Street Address:</w:t>
      </w:r>
      <w:r>
        <w:rPr>
          <w:rFonts w:ascii="Times New Roman" w:eastAsia="Times New Roman" w:hAnsi="Times New Roman" w:cs="Times New Roman"/>
          <w:b/>
          <w:color w:val="151515"/>
          <w:sz w:val="24"/>
          <w:szCs w:val="24"/>
        </w:rPr>
        <w:t xml:space="preserve"> </w:t>
      </w:r>
      <w:r w:rsidRPr="00282904">
        <w:rPr>
          <w:rFonts w:ascii="Times New Roman" w:eastAsia="Times New Roman" w:hAnsi="Times New Roman" w:cs="Times New Roman"/>
          <w:b/>
          <w:color w:val="151515"/>
          <w:sz w:val="24"/>
          <w:szCs w:val="24"/>
        </w:rPr>
        <w:t>______________________________________ City: ________________________State: ______ Zip</w:t>
      </w:r>
    </w:p>
    <w:p w14:paraId="443BBAA0" w14:textId="42498021" w:rsidR="00282904" w:rsidRPr="00282904" w:rsidRDefault="00282904" w:rsidP="008D20DF">
      <w:pPr>
        <w:spacing w:after="120" w:line="240" w:lineRule="auto"/>
        <w:rPr>
          <w:rFonts w:ascii="Times New Roman" w:eastAsia="Times New Roman" w:hAnsi="Times New Roman" w:cs="Times New Roman"/>
          <w:b/>
          <w:color w:val="151515"/>
          <w:sz w:val="24"/>
          <w:szCs w:val="24"/>
        </w:rPr>
      </w:pPr>
      <w:r w:rsidRPr="00282904">
        <w:rPr>
          <w:rFonts w:ascii="Times New Roman" w:eastAsia="Times New Roman" w:hAnsi="Times New Roman" w:cs="Times New Roman"/>
          <w:b/>
          <w:color w:val="151515"/>
          <w:sz w:val="24"/>
          <w:szCs w:val="24"/>
        </w:rPr>
        <w:t>County: _______</w:t>
      </w:r>
      <w:r w:rsidR="008C7F3D">
        <w:rPr>
          <w:rFonts w:ascii="Times New Roman" w:eastAsia="Times New Roman" w:hAnsi="Times New Roman" w:cs="Times New Roman"/>
          <w:b/>
          <w:color w:val="151515"/>
          <w:sz w:val="24"/>
          <w:szCs w:val="24"/>
        </w:rPr>
        <w:t>______________</w:t>
      </w:r>
    </w:p>
    <w:p w14:paraId="5D21C8AC" w14:textId="28575CA4" w:rsidR="00282904" w:rsidRPr="00282904" w:rsidRDefault="00282904" w:rsidP="008D20DF">
      <w:pPr>
        <w:spacing w:after="120" w:line="240" w:lineRule="auto"/>
        <w:rPr>
          <w:rFonts w:ascii="Times New Roman" w:eastAsia="Times New Roman" w:hAnsi="Times New Roman" w:cs="Times New Roman"/>
          <w:b/>
          <w:color w:val="151515"/>
          <w:sz w:val="24"/>
          <w:szCs w:val="24"/>
        </w:rPr>
      </w:pPr>
      <w:proofErr w:type="gramStart"/>
      <w:r w:rsidRPr="00282904">
        <w:rPr>
          <w:rFonts w:ascii="Times New Roman" w:eastAsia="Times New Roman" w:hAnsi="Times New Roman" w:cs="Times New Roman"/>
          <w:b/>
          <w:color w:val="151515"/>
          <w:sz w:val="24"/>
          <w:szCs w:val="24"/>
        </w:rPr>
        <w:t>Tester Name</w:t>
      </w:r>
      <w:r w:rsidR="008D20DF">
        <w:rPr>
          <w:rFonts w:ascii="Times New Roman" w:eastAsia="Times New Roman" w:hAnsi="Times New Roman" w:cs="Times New Roman"/>
          <w:b/>
          <w:color w:val="151515"/>
          <w:sz w:val="24"/>
          <w:szCs w:val="24"/>
        </w:rPr>
        <w:t>,</w:t>
      </w:r>
      <w:proofErr w:type="gramEnd"/>
      <w:r w:rsidRPr="00282904">
        <w:rPr>
          <w:rFonts w:ascii="Times New Roman" w:eastAsia="Times New Roman" w:hAnsi="Times New Roman" w:cs="Times New Roman"/>
          <w:b/>
          <w:color w:val="151515"/>
          <w:sz w:val="24"/>
          <w:szCs w:val="24"/>
        </w:rPr>
        <w:t xml:space="preserve"> </w:t>
      </w:r>
      <w:r w:rsidR="0023002A">
        <w:rPr>
          <w:rFonts w:ascii="Times New Roman" w:eastAsia="Times New Roman" w:hAnsi="Times New Roman" w:cs="Times New Roman"/>
          <w:b/>
          <w:color w:val="151515"/>
          <w:sz w:val="24"/>
          <w:szCs w:val="24"/>
        </w:rPr>
        <w:t>P</w:t>
      </w:r>
      <w:r w:rsidRPr="00282904">
        <w:rPr>
          <w:rFonts w:ascii="Times New Roman" w:eastAsia="Times New Roman" w:hAnsi="Times New Roman" w:cs="Times New Roman"/>
          <w:b/>
          <w:color w:val="151515"/>
          <w:sz w:val="24"/>
          <w:szCs w:val="24"/>
        </w:rPr>
        <w:t>rint</w:t>
      </w:r>
      <w:r w:rsidR="008D20DF">
        <w:rPr>
          <w:rFonts w:ascii="Times New Roman" w:eastAsia="Times New Roman" w:hAnsi="Times New Roman" w:cs="Times New Roman"/>
          <w:b/>
          <w:color w:val="151515"/>
          <w:sz w:val="24"/>
          <w:szCs w:val="24"/>
        </w:rPr>
        <w:t>ed</w:t>
      </w:r>
      <w:r w:rsidRPr="00282904">
        <w:rPr>
          <w:rFonts w:ascii="Times New Roman" w:eastAsia="Times New Roman" w:hAnsi="Times New Roman" w:cs="Times New Roman"/>
          <w:b/>
          <w:color w:val="151515"/>
          <w:sz w:val="24"/>
          <w:szCs w:val="24"/>
        </w:rPr>
        <w:t xml:space="preserve">: ______________________________________Signature: ____________________________________ </w:t>
      </w:r>
    </w:p>
    <w:p w14:paraId="11FC4BB3" w14:textId="55A86688" w:rsidR="00282904" w:rsidRDefault="00282904" w:rsidP="008D20DF">
      <w:pPr>
        <w:spacing w:after="0" w:line="240" w:lineRule="auto"/>
        <w:rPr>
          <w:rFonts w:ascii="Times New Roman" w:eastAsia="Times New Roman" w:hAnsi="Times New Roman" w:cs="Times New Roman"/>
          <w:b/>
          <w:color w:val="151515"/>
          <w:sz w:val="24"/>
          <w:szCs w:val="24"/>
        </w:rPr>
      </w:pPr>
      <w:r w:rsidRPr="00282904">
        <w:rPr>
          <w:rFonts w:ascii="Times New Roman" w:eastAsia="Times New Roman" w:hAnsi="Times New Roman" w:cs="Times New Roman"/>
          <w:b/>
          <w:color w:val="151515"/>
          <w:sz w:val="24"/>
          <w:szCs w:val="24"/>
        </w:rPr>
        <w:t xml:space="preserve">Date </w:t>
      </w:r>
      <w:proofErr w:type="gramStart"/>
      <w:r w:rsidR="008D20DF">
        <w:rPr>
          <w:rFonts w:ascii="Times New Roman" w:eastAsia="Times New Roman" w:hAnsi="Times New Roman" w:cs="Times New Roman"/>
          <w:b/>
          <w:color w:val="151515"/>
          <w:sz w:val="24"/>
          <w:szCs w:val="24"/>
        </w:rPr>
        <w:t>O</w:t>
      </w:r>
      <w:r w:rsidRPr="00282904">
        <w:rPr>
          <w:rFonts w:ascii="Times New Roman" w:eastAsia="Times New Roman" w:hAnsi="Times New Roman" w:cs="Times New Roman"/>
          <w:b/>
          <w:color w:val="151515"/>
          <w:sz w:val="24"/>
          <w:szCs w:val="24"/>
        </w:rPr>
        <w:t>f</w:t>
      </w:r>
      <w:proofErr w:type="gramEnd"/>
      <w:r w:rsidRPr="00282904">
        <w:rPr>
          <w:rFonts w:ascii="Times New Roman" w:eastAsia="Times New Roman" w:hAnsi="Times New Roman" w:cs="Times New Roman"/>
          <w:b/>
          <w:color w:val="151515"/>
          <w:sz w:val="24"/>
          <w:szCs w:val="24"/>
        </w:rPr>
        <w:t xml:space="preserve"> Test______/______/______</w:t>
      </w:r>
    </w:p>
    <w:p w14:paraId="6486A500" w14:textId="77777777" w:rsidR="008D20DF" w:rsidRPr="00282904" w:rsidRDefault="008D20DF" w:rsidP="008D20DF">
      <w:pPr>
        <w:spacing w:after="0" w:line="240" w:lineRule="auto"/>
        <w:rPr>
          <w:rFonts w:ascii="Times New Roman" w:eastAsia="Times New Roman" w:hAnsi="Times New Roman" w:cs="Times New Roman"/>
          <w:b/>
          <w:color w:val="151515"/>
          <w:sz w:val="24"/>
          <w:szCs w:val="24"/>
        </w:rPr>
      </w:pPr>
    </w:p>
    <w:tbl>
      <w:tblPr>
        <w:tblStyle w:val="TableGrid"/>
        <w:tblW w:w="14483" w:type="dxa"/>
        <w:tblLayout w:type="fixed"/>
        <w:tblLook w:val="04A0" w:firstRow="1" w:lastRow="0" w:firstColumn="1" w:lastColumn="0" w:noHBand="0" w:noVBand="1"/>
      </w:tblPr>
      <w:tblGrid>
        <w:gridCol w:w="1143"/>
        <w:gridCol w:w="416"/>
        <w:gridCol w:w="10044"/>
        <w:gridCol w:w="720"/>
        <w:gridCol w:w="720"/>
        <w:gridCol w:w="720"/>
        <w:gridCol w:w="720"/>
      </w:tblGrid>
      <w:tr w:rsidR="00451C38" w:rsidRPr="00516B1D" w14:paraId="47B2F079" w14:textId="77777777" w:rsidTr="008D20DF">
        <w:trPr>
          <w:tblHeader/>
        </w:trPr>
        <w:tc>
          <w:tcPr>
            <w:tcW w:w="11603" w:type="dxa"/>
            <w:gridSpan w:val="3"/>
            <w:tcBorders>
              <w:top w:val="single" w:sz="12" w:space="0" w:color="auto"/>
              <w:bottom w:val="single" w:sz="12" w:space="0" w:color="auto"/>
            </w:tcBorders>
            <w:shd w:val="clear" w:color="auto" w:fill="F2F2F2" w:themeFill="background1" w:themeFillShade="F2"/>
          </w:tcPr>
          <w:p w14:paraId="05788876" w14:textId="77777777" w:rsidR="00451C38" w:rsidRPr="006C4142" w:rsidRDefault="00451C38" w:rsidP="00DF42FD">
            <w:pPr>
              <w:pStyle w:val="Header"/>
              <w:ind w:left="1151" w:hanging="1151"/>
              <w:rPr>
                <w:rFonts w:ascii="Times New Roman" w:hAnsi="Times New Roman" w:cs="Times New Roman"/>
                <w:sz w:val="20"/>
                <w:szCs w:val="20"/>
              </w:rPr>
            </w:pPr>
            <w:r w:rsidRPr="00EF7DEB">
              <w:rPr>
                <w:rFonts w:ascii="Times New Roman" w:hAnsi="Times New Roman" w:cs="Times New Roman"/>
                <w:b/>
                <w:sz w:val="20"/>
                <w:szCs w:val="20"/>
              </w:rPr>
              <w:t>Instructions:</w:t>
            </w:r>
            <w:r>
              <w:rPr>
                <w:rFonts w:ascii="Times New Roman" w:hAnsi="Times New Roman" w:cs="Times New Roman"/>
                <w:sz w:val="20"/>
                <w:szCs w:val="20"/>
              </w:rPr>
              <w:t xml:space="preserve"> Unless instructed otherwise, place your initials in the boxes on the right side of this form to indicate compliance with the checklist or steps for each sump.  </w:t>
            </w:r>
          </w:p>
        </w:tc>
        <w:tc>
          <w:tcPr>
            <w:tcW w:w="720" w:type="dxa"/>
            <w:tcBorders>
              <w:top w:val="single" w:sz="12" w:space="0" w:color="auto"/>
              <w:bottom w:val="single" w:sz="12" w:space="0" w:color="auto"/>
            </w:tcBorders>
            <w:shd w:val="clear" w:color="auto" w:fill="F2F2F2" w:themeFill="background1" w:themeFillShade="F2"/>
          </w:tcPr>
          <w:p w14:paraId="7C17C206" w14:textId="77777777" w:rsidR="00451C38" w:rsidRPr="00516B1D" w:rsidRDefault="00451C38" w:rsidP="00DF42FD">
            <w:pPr>
              <w:pStyle w:val="Header"/>
              <w:jc w:val="center"/>
              <w:rPr>
                <w:rFonts w:ascii="Times New Roman" w:hAnsi="Times New Roman" w:cs="Times New Roman"/>
                <w:b/>
                <w:sz w:val="20"/>
                <w:szCs w:val="20"/>
              </w:rPr>
            </w:pPr>
            <w:r w:rsidRPr="00516B1D">
              <w:rPr>
                <w:rFonts w:ascii="Times New Roman" w:hAnsi="Times New Roman" w:cs="Times New Roman"/>
                <w:b/>
                <w:sz w:val="20"/>
                <w:szCs w:val="20"/>
              </w:rPr>
              <w:t>Sump 1</w:t>
            </w:r>
          </w:p>
        </w:tc>
        <w:tc>
          <w:tcPr>
            <w:tcW w:w="720" w:type="dxa"/>
            <w:tcBorders>
              <w:top w:val="single" w:sz="12" w:space="0" w:color="auto"/>
              <w:bottom w:val="single" w:sz="12" w:space="0" w:color="auto"/>
            </w:tcBorders>
            <w:shd w:val="clear" w:color="auto" w:fill="F2F2F2" w:themeFill="background1" w:themeFillShade="F2"/>
          </w:tcPr>
          <w:p w14:paraId="367B51FF" w14:textId="77777777" w:rsidR="00451C38" w:rsidRPr="00516B1D" w:rsidRDefault="00451C38" w:rsidP="00DF42FD">
            <w:pPr>
              <w:pStyle w:val="Header"/>
              <w:jc w:val="center"/>
              <w:rPr>
                <w:rFonts w:ascii="Times New Roman" w:hAnsi="Times New Roman" w:cs="Times New Roman"/>
                <w:b/>
                <w:sz w:val="20"/>
                <w:szCs w:val="20"/>
              </w:rPr>
            </w:pPr>
            <w:r w:rsidRPr="00516B1D">
              <w:rPr>
                <w:rFonts w:ascii="Times New Roman" w:hAnsi="Times New Roman" w:cs="Times New Roman"/>
                <w:b/>
                <w:sz w:val="20"/>
                <w:szCs w:val="20"/>
              </w:rPr>
              <w:t xml:space="preserve">Sump 2 </w:t>
            </w:r>
          </w:p>
        </w:tc>
        <w:tc>
          <w:tcPr>
            <w:tcW w:w="720" w:type="dxa"/>
            <w:tcBorders>
              <w:top w:val="single" w:sz="12" w:space="0" w:color="auto"/>
              <w:bottom w:val="single" w:sz="12" w:space="0" w:color="auto"/>
            </w:tcBorders>
            <w:shd w:val="clear" w:color="auto" w:fill="F2F2F2" w:themeFill="background1" w:themeFillShade="F2"/>
          </w:tcPr>
          <w:p w14:paraId="34057A2E" w14:textId="77777777" w:rsidR="00451C38" w:rsidRPr="00516B1D" w:rsidRDefault="00451C38" w:rsidP="00DF42FD">
            <w:pPr>
              <w:pStyle w:val="Header"/>
              <w:jc w:val="center"/>
              <w:rPr>
                <w:rFonts w:ascii="Times New Roman" w:hAnsi="Times New Roman" w:cs="Times New Roman"/>
                <w:b/>
                <w:sz w:val="20"/>
                <w:szCs w:val="20"/>
              </w:rPr>
            </w:pPr>
            <w:r w:rsidRPr="00516B1D">
              <w:rPr>
                <w:rFonts w:ascii="Times New Roman" w:hAnsi="Times New Roman" w:cs="Times New Roman"/>
                <w:b/>
                <w:sz w:val="20"/>
                <w:szCs w:val="20"/>
              </w:rPr>
              <w:t>Sump 3</w:t>
            </w:r>
          </w:p>
        </w:tc>
        <w:tc>
          <w:tcPr>
            <w:tcW w:w="720" w:type="dxa"/>
            <w:tcBorders>
              <w:top w:val="single" w:sz="12" w:space="0" w:color="auto"/>
              <w:bottom w:val="single" w:sz="12" w:space="0" w:color="auto"/>
            </w:tcBorders>
            <w:shd w:val="clear" w:color="auto" w:fill="F2F2F2" w:themeFill="background1" w:themeFillShade="F2"/>
          </w:tcPr>
          <w:p w14:paraId="512D08AF" w14:textId="77777777" w:rsidR="00451C38" w:rsidRPr="00516B1D" w:rsidRDefault="00451C38" w:rsidP="00DF42FD">
            <w:pPr>
              <w:pStyle w:val="Header"/>
              <w:jc w:val="center"/>
              <w:rPr>
                <w:rFonts w:ascii="Times New Roman" w:hAnsi="Times New Roman" w:cs="Times New Roman"/>
                <w:b/>
                <w:sz w:val="20"/>
                <w:szCs w:val="20"/>
              </w:rPr>
            </w:pPr>
            <w:r w:rsidRPr="00516B1D">
              <w:rPr>
                <w:rFonts w:ascii="Times New Roman" w:hAnsi="Times New Roman" w:cs="Times New Roman"/>
                <w:b/>
                <w:sz w:val="20"/>
                <w:szCs w:val="20"/>
              </w:rPr>
              <w:t>Sump 4</w:t>
            </w:r>
          </w:p>
        </w:tc>
      </w:tr>
      <w:tr w:rsidR="00451C38" w:rsidRPr="006C4142" w14:paraId="629B43C1" w14:textId="77777777" w:rsidTr="00DF42FD">
        <w:tc>
          <w:tcPr>
            <w:tcW w:w="1143" w:type="dxa"/>
            <w:vMerge w:val="restart"/>
            <w:tcBorders>
              <w:top w:val="single" w:sz="12" w:space="0" w:color="auto"/>
            </w:tcBorders>
            <w:shd w:val="clear" w:color="auto" w:fill="F2F2F2" w:themeFill="background1" w:themeFillShade="F2"/>
            <w:textDirection w:val="btLr"/>
            <w:vAlign w:val="center"/>
          </w:tcPr>
          <w:p w14:paraId="36C03610" w14:textId="77777777" w:rsidR="00451C38" w:rsidRPr="00516B1D" w:rsidRDefault="00451C38" w:rsidP="00DF42FD">
            <w:pPr>
              <w:pStyle w:val="Header"/>
              <w:ind w:left="113" w:right="113"/>
              <w:jc w:val="center"/>
              <w:rPr>
                <w:rFonts w:ascii="Times New Roman" w:hAnsi="Times New Roman" w:cs="Times New Roman"/>
                <w:b/>
                <w:sz w:val="20"/>
                <w:szCs w:val="20"/>
              </w:rPr>
            </w:pPr>
            <w:r w:rsidRPr="00516B1D">
              <w:rPr>
                <w:rFonts w:ascii="Times New Roman" w:hAnsi="Times New Roman" w:cs="Times New Roman"/>
                <w:b/>
                <w:sz w:val="20"/>
                <w:szCs w:val="20"/>
              </w:rPr>
              <w:t xml:space="preserve">Pre-testing </w:t>
            </w:r>
            <w:r>
              <w:rPr>
                <w:rFonts w:ascii="Times New Roman" w:hAnsi="Times New Roman" w:cs="Times New Roman"/>
                <w:b/>
                <w:sz w:val="20"/>
                <w:szCs w:val="20"/>
              </w:rPr>
              <w:t>Checks</w:t>
            </w:r>
          </w:p>
        </w:tc>
        <w:tc>
          <w:tcPr>
            <w:tcW w:w="416" w:type="dxa"/>
            <w:tcBorders>
              <w:top w:val="single" w:sz="12" w:space="0" w:color="auto"/>
            </w:tcBorders>
          </w:tcPr>
          <w:p w14:paraId="06E6D111" w14:textId="77777777" w:rsidR="00451C38" w:rsidRPr="006C4142" w:rsidRDefault="00451C38" w:rsidP="00DF42FD">
            <w:pPr>
              <w:pStyle w:val="Header"/>
              <w:jc w:val="center"/>
              <w:rPr>
                <w:rFonts w:ascii="Times New Roman" w:hAnsi="Times New Roman" w:cs="Times New Roman"/>
                <w:sz w:val="20"/>
                <w:szCs w:val="20"/>
              </w:rPr>
            </w:pPr>
            <w:r w:rsidRPr="006C4142">
              <w:rPr>
                <w:rFonts w:ascii="Times New Roman" w:hAnsi="Times New Roman" w:cs="Times New Roman"/>
                <w:sz w:val="20"/>
                <w:szCs w:val="20"/>
              </w:rPr>
              <w:t>1</w:t>
            </w:r>
          </w:p>
        </w:tc>
        <w:tc>
          <w:tcPr>
            <w:tcW w:w="10044" w:type="dxa"/>
            <w:tcBorders>
              <w:top w:val="single" w:sz="12" w:space="0" w:color="auto"/>
            </w:tcBorders>
          </w:tcPr>
          <w:p w14:paraId="5FEF3711" w14:textId="60000FE0" w:rsidR="00451C38" w:rsidRPr="006C4142" w:rsidRDefault="00F462BB" w:rsidP="00DF42FD">
            <w:pPr>
              <w:pStyle w:val="Header"/>
              <w:rPr>
                <w:rFonts w:ascii="Times New Roman" w:hAnsi="Times New Roman" w:cs="Times New Roman"/>
                <w:sz w:val="20"/>
                <w:szCs w:val="20"/>
              </w:rPr>
            </w:pPr>
            <w:r>
              <w:rPr>
                <w:rFonts w:ascii="Times New Roman" w:hAnsi="Times New Roman" w:cs="Times New Roman"/>
                <w:bCs/>
                <w:sz w:val="20"/>
                <w:szCs w:val="20"/>
              </w:rPr>
              <w:t>Determine if there is</w:t>
            </w:r>
            <w:r w:rsidR="00451C38" w:rsidRPr="00516B1D">
              <w:rPr>
                <w:rFonts w:ascii="Times New Roman" w:hAnsi="Times New Roman" w:cs="Times New Roman"/>
                <w:bCs/>
                <w:sz w:val="20"/>
                <w:szCs w:val="20"/>
              </w:rPr>
              <w:t xml:space="preserve"> liquid present in the sump at levels high enough to trigger a properly positioned sensor, even if the alarm is not activated.</w:t>
            </w:r>
            <w:r w:rsidR="00451C38">
              <w:rPr>
                <w:rFonts w:ascii="Times New Roman" w:hAnsi="Times New Roman" w:cs="Times New Roman"/>
                <w:bCs/>
                <w:sz w:val="20"/>
                <w:szCs w:val="20"/>
              </w:rPr>
              <w:t xml:space="preserve"> Remove any debris or liquid in the containment sump prior to testing.</w:t>
            </w:r>
            <w:r w:rsidR="00451C38" w:rsidRPr="00516B1D">
              <w:rPr>
                <w:rFonts w:ascii="Times New Roman" w:hAnsi="Times New Roman" w:cs="Times New Roman"/>
                <w:bCs/>
                <w:sz w:val="20"/>
                <w:szCs w:val="20"/>
              </w:rPr>
              <w:t xml:space="preserve"> </w:t>
            </w:r>
          </w:p>
        </w:tc>
        <w:tc>
          <w:tcPr>
            <w:tcW w:w="720" w:type="dxa"/>
            <w:tcBorders>
              <w:top w:val="single" w:sz="12" w:space="0" w:color="auto"/>
            </w:tcBorders>
          </w:tcPr>
          <w:p w14:paraId="7720625C" w14:textId="77777777" w:rsidR="00451C38" w:rsidRPr="006C4142" w:rsidRDefault="00451C38" w:rsidP="00DF42FD">
            <w:pPr>
              <w:pStyle w:val="Header"/>
              <w:jc w:val="center"/>
              <w:rPr>
                <w:rFonts w:ascii="Times New Roman" w:hAnsi="Times New Roman" w:cs="Times New Roman"/>
                <w:sz w:val="20"/>
                <w:szCs w:val="20"/>
              </w:rPr>
            </w:pPr>
          </w:p>
        </w:tc>
        <w:tc>
          <w:tcPr>
            <w:tcW w:w="720" w:type="dxa"/>
            <w:tcBorders>
              <w:top w:val="single" w:sz="12" w:space="0" w:color="auto"/>
            </w:tcBorders>
          </w:tcPr>
          <w:p w14:paraId="306A65CC" w14:textId="77777777" w:rsidR="00451C38" w:rsidRPr="006C4142" w:rsidRDefault="00451C38" w:rsidP="00DF42FD">
            <w:pPr>
              <w:pStyle w:val="Header"/>
              <w:jc w:val="center"/>
              <w:rPr>
                <w:rFonts w:ascii="Times New Roman" w:hAnsi="Times New Roman" w:cs="Times New Roman"/>
                <w:sz w:val="20"/>
                <w:szCs w:val="20"/>
              </w:rPr>
            </w:pPr>
          </w:p>
        </w:tc>
        <w:tc>
          <w:tcPr>
            <w:tcW w:w="720" w:type="dxa"/>
            <w:tcBorders>
              <w:top w:val="single" w:sz="12" w:space="0" w:color="auto"/>
            </w:tcBorders>
          </w:tcPr>
          <w:p w14:paraId="7CD01F0B" w14:textId="77777777" w:rsidR="00451C38" w:rsidRPr="006C4142" w:rsidRDefault="00451C38" w:rsidP="00DF42FD">
            <w:pPr>
              <w:pStyle w:val="Header"/>
              <w:jc w:val="center"/>
              <w:rPr>
                <w:rFonts w:ascii="Times New Roman" w:hAnsi="Times New Roman" w:cs="Times New Roman"/>
                <w:sz w:val="20"/>
                <w:szCs w:val="20"/>
              </w:rPr>
            </w:pPr>
          </w:p>
        </w:tc>
        <w:tc>
          <w:tcPr>
            <w:tcW w:w="720" w:type="dxa"/>
            <w:tcBorders>
              <w:top w:val="single" w:sz="12" w:space="0" w:color="auto"/>
            </w:tcBorders>
          </w:tcPr>
          <w:p w14:paraId="5743E454" w14:textId="77777777" w:rsidR="00451C38" w:rsidRPr="006C4142" w:rsidRDefault="00451C38" w:rsidP="00DF42FD">
            <w:pPr>
              <w:pStyle w:val="Header"/>
              <w:jc w:val="center"/>
              <w:rPr>
                <w:rFonts w:ascii="Times New Roman" w:hAnsi="Times New Roman" w:cs="Times New Roman"/>
                <w:sz w:val="20"/>
                <w:szCs w:val="20"/>
              </w:rPr>
            </w:pPr>
          </w:p>
        </w:tc>
      </w:tr>
      <w:tr w:rsidR="00451C38" w:rsidRPr="006C4142" w14:paraId="417F9E2E" w14:textId="77777777" w:rsidTr="00DF42FD">
        <w:tc>
          <w:tcPr>
            <w:tcW w:w="1143" w:type="dxa"/>
            <w:vMerge/>
            <w:shd w:val="clear" w:color="auto" w:fill="F2F2F2" w:themeFill="background1" w:themeFillShade="F2"/>
            <w:vAlign w:val="center"/>
          </w:tcPr>
          <w:p w14:paraId="798329C3" w14:textId="77777777" w:rsidR="00451C38" w:rsidRPr="006C4142" w:rsidRDefault="00451C38" w:rsidP="00DF42FD">
            <w:pPr>
              <w:pStyle w:val="Header"/>
              <w:jc w:val="center"/>
              <w:rPr>
                <w:rFonts w:ascii="Times New Roman" w:hAnsi="Times New Roman" w:cs="Times New Roman"/>
                <w:sz w:val="20"/>
                <w:szCs w:val="20"/>
              </w:rPr>
            </w:pPr>
          </w:p>
        </w:tc>
        <w:tc>
          <w:tcPr>
            <w:tcW w:w="416" w:type="dxa"/>
          </w:tcPr>
          <w:p w14:paraId="37E61833" w14:textId="77777777" w:rsidR="00451C38" w:rsidRPr="006C4142" w:rsidRDefault="00451C38" w:rsidP="00DF42FD">
            <w:pPr>
              <w:pStyle w:val="Header"/>
              <w:jc w:val="center"/>
              <w:rPr>
                <w:rFonts w:ascii="Times New Roman" w:hAnsi="Times New Roman" w:cs="Times New Roman"/>
                <w:sz w:val="20"/>
                <w:szCs w:val="20"/>
              </w:rPr>
            </w:pPr>
            <w:r w:rsidRPr="006C4142">
              <w:rPr>
                <w:rFonts w:ascii="Times New Roman" w:hAnsi="Times New Roman" w:cs="Times New Roman"/>
                <w:sz w:val="20"/>
                <w:szCs w:val="20"/>
              </w:rPr>
              <w:t>2</w:t>
            </w:r>
          </w:p>
        </w:tc>
        <w:tc>
          <w:tcPr>
            <w:tcW w:w="10044" w:type="dxa"/>
          </w:tcPr>
          <w:p w14:paraId="113B27D5" w14:textId="01E9111C" w:rsidR="00451C38" w:rsidRPr="006C4142" w:rsidRDefault="00A10997" w:rsidP="00DF42FD">
            <w:pPr>
              <w:pStyle w:val="Header"/>
              <w:rPr>
                <w:rFonts w:ascii="Times New Roman" w:hAnsi="Times New Roman" w:cs="Times New Roman"/>
                <w:sz w:val="20"/>
                <w:szCs w:val="20"/>
              </w:rPr>
            </w:pPr>
            <w:r>
              <w:rPr>
                <w:rFonts w:ascii="Times New Roman" w:hAnsi="Times New Roman" w:cs="Times New Roman"/>
                <w:bCs/>
                <w:color w:val="000000"/>
                <w:sz w:val="20"/>
                <w:szCs w:val="20"/>
              </w:rPr>
              <w:t xml:space="preserve">Identify if </w:t>
            </w:r>
            <w:r w:rsidR="00451C38" w:rsidRPr="00516B1D">
              <w:rPr>
                <w:rFonts w:ascii="Times New Roman" w:hAnsi="Times New Roman" w:cs="Times New Roman"/>
                <w:bCs/>
                <w:color w:val="000000"/>
                <w:sz w:val="20"/>
                <w:szCs w:val="20"/>
              </w:rPr>
              <w:t>sensors’ positions are elevated or otherwise manipulated to prevent activation.</w:t>
            </w:r>
            <w:r w:rsidR="00451C38" w:rsidRPr="006C4142">
              <w:rPr>
                <w:rFonts w:ascii="Times New Roman" w:hAnsi="Times New Roman" w:cs="Times New Roman"/>
                <w:bCs/>
                <w:color w:val="000000"/>
                <w:sz w:val="20"/>
                <w:szCs w:val="20"/>
              </w:rPr>
              <w:t xml:space="preserve"> </w:t>
            </w:r>
          </w:p>
        </w:tc>
        <w:tc>
          <w:tcPr>
            <w:tcW w:w="720" w:type="dxa"/>
          </w:tcPr>
          <w:p w14:paraId="2573DEE9" w14:textId="77777777" w:rsidR="00451C38" w:rsidRPr="006C4142" w:rsidRDefault="00451C38" w:rsidP="00DF42FD">
            <w:pPr>
              <w:pStyle w:val="Header"/>
              <w:jc w:val="center"/>
              <w:rPr>
                <w:rFonts w:ascii="Times New Roman" w:hAnsi="Times New Roman" w:cs="Times New Roman"/>
                <w:sz w:val="20"/>
                <w:szCs w:val="20"/>
              </w:rPr>
            </w:pPr>
          </w:p>
        </w:tc>
        <w:tc>
          <w:tcPr>
            <w:tcW w:w="720" w:type="dxa"/>
          </w:tcPr>
          <w:p w14:paraId="693B63E3" w14:textId="77777777" w:rsidR="00451C38" w:rsidRPr="006C4142" w:rsidRDefault="00451C38" w:rsidP="00DF42FD">
            <w:pPr>
              <w:pStyle w:val="Header"/>
              <w:jc w:val="center"/>
              <w:rPr>
                <w:rFonts w:ascii="Times New Roman" w:hAnsi="Times New Roman" w:cs="Times New Roman"/>
                <w:sz w:val="20"/>
                <w:szCs w:val="20"/>
              </w:rPr>
            </w:pPr>
          </w:p>
        </w:tc>
        <w:tc>
          <w:tcPr>
            <w:tcW w:w="720" w:type="dxa"/>
          </w:tcPr>
          <w:p w14:paraId="2673F41A" w14:textId="77777777" w:rsidR="00451C38" w:rsidRPr="006C4142" w:rsidRDefault="00451C38" w:rsidP="00DF42FD">
            <w:pPr>
              <w:pStyle w:val="Header"/>
              <w:jc w:val="center"/>
              <w:rPr>
                <w:rFonts w:ascii="Times New Roman" w:hAnsi="Times New Roman" w:cs="Times New Roman"/>
                <w:sz w:val="20"/>
                <w:szCs w:val="20"/>
              </w:rPr>
            </w:pPr>
          </w:p>
        </w:tc>
        <w:tc>
          <w:tcPr>
            <w:tcW w:w="720" w:type="dxa"/>
          </w:tcPr>
          <w:p w14:paraId="49684DDB" w14:textId="77777777" w:rsidR="00451C38" w:rsidRPr="006C4142" w:rsidRDefault="00451C38" w:rsidP="00DF42FD">
            <w:pPr>
              <w:pStyle w:val="Header"/>
              <w:jc w:val="center"/>
              <w:rPr>
                <w:rFonts w:ascii="Times New Roman" w:hAnsi="Times New Roman" w:cs="Times New Roman"/>
                <w:sz w:val="20"/>
                <w:szCs w:val="20"/>
              </w:rPr>
            </w:pPr>
          </w:p>
        </w:tc>
      </w:tr>
      <w:tr w:rsidR="00451C38" w:rsidRPr="006C4142" w14:paraId="6D5EB75A" w14:textId="77777777" w:rsidTr="00DF42FD">
        <w:tc>
          <w:tcPr>
            <w:tcW w:w="1143" w:type="dxa"/>
            <w:vMerge/>
            <w:tcBorders>
              <w:bottom w:val="single" w:sz="12" w:space="0" w:color="auto"/>
            </w:tcBorders>
            <w:shd w:val="clear" w:color="auto" w:fill="F2F2F2" w:themeFill="background1" w:themeFillShade="F2"/>
            <w:vAlign w:val="center"/>
          </w:tcPr>
          <w:p w14:paraId="57E41976" w14:textId="77777777" w:rsidR="00451C38" w:rsidRPr="006C4142" w:rsidRDefault="00451C38" w:rsidP="00DF42FD">
            <w:pPr>
              <w:pStyle w:val="Header"/>
              <w:jc w:val="center"/>
              <w:rPr>
                <w:rFonts w:ascii="Times New Roman" w:hAnsi="Times New Roman" w:cs="Times New Roman"/>
                <w:sz w:val="20"/>
                <w:szCs w:val="20"/>
              </w:rPr>
            </w:pPr>
          </w:p>
        </w:tc>
        <w:tc>
          <w:tcPr>
            <w:tcW w:w="416" w:type="dxa"/>
            <w:tcBorders>
              <w:bottom w:val="single" w:sz="12" w:space="0" w:color="auto"/>
            </w:tcBorders>
          </w:tcPr>
          <w:p w14:paraId="64B19A08" w14:textId="77777777" w:rsidR="00451C38" w:rsidRPr="006C4142" w:rsidRDefault="00451C38" w:rsidP="00DF42FD">
            <w:pPr>
              <w:pStyle w:val="Header"/>
              <w:jc w:val="center"/>
              <w:rPr>
                <w:rFonts w:ascii="Times New Roman" w:hAnsi="Times New Roman" w:cs="Times New Roman"/>
                <w:sz w:val="20"/>
                <w:szCs w:val="20"/>
              </w:rPr>
            </w:pPr>
            <w:r w:rsidRPr="006C4142">
              <w:rPr>
                <w:rFonts w:ascii="Times New Roman" w:hAnsi="Times New Roman" w:cs="Times New Roman"/>
                <w:sz w:val="20"/>
                <w:szCs w:val="20"/>
              </w:rPr>
              <w:t>3</w:t>
            </w:r>
          </w:p>
        </w:tc>
        <w:tc>
          <w:tcPr>
            <w:tcW w:w="10044" w:type="dxa"/>
            <w:tcBorders>
              <w:bottom w:val="single" w:sz="12" w:space="0" w:color="auto"/>
            </w:tcBorders>
          </w:tcPr>
          <w:p w14:paraId="0C6F20C4" w14:textId="1BA86155" w:rsidR="00451C38" w:rsidRPr="006C4142" w:rsidRDefault="00451C38" w:rsidP="00DF42FD">
            <w:pPr>
              <w:pStyle w:val="Header"/>
              <w:rPr>
                <w:rFonts w:ascii="Times New Roman" w:hAnsi="Times New Roman" w:cs="Times New Roman"/>
                <w:sz w:val="20"/>
                <w:szCs w:val="20"/>
              </w:rPr>
            </w:pPr>
            <w:r>
              <w:rPr>
                <w:rFonts w:ascii="Times New Roman" w:hAnsi="Times New Roman" w:cs="Times New Roman"/>
                <w:color w:val="000000"/>
                <w:sz w:val="20"/>
                <w:szCs w:val="20"/>
              </w:rPr>
              <w:t>Confirm</w:t>
            </w:r>
            <w:r w:rsidRPr="004500AF">
              <w:rPr>
                <w:rFonts w:ascii="Times New Roman" w:hAnsi="Times New Roman" w:cs="Times New Roman"/>
                <w:color w:val="000000"/>
                <w:sz w:val="20"/>
                <w:szCs w:val="20"/>
              </w:rPr>
              <w:t xml:space="preserve"> the sump has </w:t>
            </w:r>
            <w:r>
              <w:rPr>
                <w:rFonts w:ascii="Times New Roman" w:hAnsi="Times New Roman" w:cs="Times New Roman"/>
                <w:color w:val="000000"/>
                <w:sz w:val="20"/>
                <w:szCs w:val="20"/>
              </w:rPr>
              <w:t xml:space="preserve">no </w:t>
            </w:r>
            <w:r w:rsidRPr="004500AF">
              <w:rPr>
                <w:rFonts w:ascii="Times New Roman" w:hAnsi="Times New Roman" w:cs="Times New Roman"/>
                <w:color w:val="000000"/>
                <w:sz w:val="20"/>
                <w:szCs w:val="20"/>
              </w:rPr>
              <w:t>cracks, holes, or compromised boots located in the portion of the sump where water will be added during the low liquid sump test. The test requires you add at least 4 inches of water above the height required for sensor activation, so this area must be free of cracks, holes, or compromised boots. If any of these are present in this area, this test method cannot be used.</w:t>
            </w:r>
            <w:r>
              <w:rPr>
                <w:rFonts w:ascii="Times New Roman" w:hAnsi="Times New Roman" w:cs="Times New Roman"/>
                <w:color w:val="000000"/>
                <w:sz w:val="20"/>
                <w:szCs w:val="20"/>
              </w:rPr>
              <w:t xml:space="preserve"> </w:t>
            </w:r>
          </w:p>
        </w:tc>
        <w:tc>
          <w:tcPr>
            <w:tcW w:w="720" w:type="dxa"/>
            <w:tcBorders>
              <w:bottom w:val="single" w:sz="12" w:space="0" w:color="auto"/>
            </w:tcBorders>
          </w:tcPr>
          <w:p w14:paraId="1E48BC59" w14:textId="77777777" w:rsidR="00451C38" w:rsidRPr="006C4142" w:rsidRDefault="00451C38" w:rsidP="00DF42FD">
            <w:pPr>
              <w:pStyle w:val="Header"/>
              <w:jc w:val="center"/>
              <w:rPr>
                <w:rFonts w:ascii="Times New Roman" w:hAnsi="Times New Roman" w:cs="Times New Roman"/>
                <w:sz w:val="20"/>
                <w:szCs w:val="20"/>
              </w:rPr>
            </w:pPr>
          </w:p>
        </w:tc>
        <w:tc>
          <w:tcPr>
            <w:tcW w:w="720" w:type="dxa"/>
            <w:tcBorders>
              <w:bottom w:val="single" w:sz="12" w:space="0" w:color="auto"/>
            </w:tcBorders>
          </w:tcPr>
          <w:p w14:paraId="676E5E33" w14:textId="77777777" w:rsidR="00451C38" w:rsidRPr="006C4142" w:rsidRDefault="00451C38" w:rsidP="00DF42FD">
            <w:pPr>
              <w:pStyle w:val="Header"/>
              <w:jc w:val="center"/>
              <w:rPr>
                <w:rFonts w:ascii="Times New Roman" w:hAnsi="Times New Roman" w:cs="Times New Roman"/>
                <w:sz w:val="20"/>
                <w:szCs w:val="20"/>
              </w:rPr>
            </w:pPr>
          </w:p>
        </w:tc>
        <w:tc>
          <w:tcPr>
            <w:tcW w:w="720" w:type="dxa"/>
            <w:tcBorders>
              <w:bottom w:val="single" w:sz="12" w:space="0" w:color="auto"/>
            </w:tcBorders>
          </w:tcPr>
          <w:p w14:paraId="1020A964" w14:textId="77777777" w:rsidR="00451C38" w:rsidRPr="006C4142" w:rsidRDefault="00451C38" w:rsidP="00DF42FD">
            <w:pPr>
              <w:pStyle w:val="Header"/>
              <w:jc w:val="center"/>
              <w:rPr>
                <w:rFonts w:ascii="Times New Roman" w:hAnsi="Times New Roman" w:cs="Times New Roman"/>
                <w:sz w:val="20"/>
                <w:szCs w:val="20"/>
              </w:rPr>
            </w:pPr>
          </w:p>
        </w:tc>
        <w:tc>
          <w:tcPr>
            <w:tcW w:w="720" w:type="dxa"/>
            <w:tcBorders>
              <w:bottom w:val="single" w:sz="12" w:space="0" w:color="auto"/>
            </w:tcBorders>
          </w:tcPr>
          <w:p w14:paraId="500F1328" w14:textId="77777777" w:rsidR="00451C38" w:rsidRPr="006C4142" w:rsidRDefault="00451C38" w:rsidP="00DF42FD">
            <w:pPr>
              <w:pStyle w:val="Header"/>
              <w:jc w:val="center"/>
              <w:rPr>
                <w:rFonts w:ascii="Times New Roman" w:hAnsi="Times New Roman" w:cs="Times New Roman"/>
                <w:sz w:val="20"/>
                <w:szCs w:val="20"/>
              </w:rPr>
            </w:pPr>
          </w:p>
        </w:tc>
      </w:tr>
      <w:tr w:rsidR="00451C38" w:rsidRPr="006C4142" w14:paraId="7D60FAF4" w14:textId="77777777" w:rsidTr="00DF42FD">
        <w:tc>
          <w:tcPr>
            <w:tcW w:w="1143" w:type="dxa"/>
            <w:vMerge w:val="restart"/>
            <w:tcBorders>
              <w:top w:val="single" w:sz="12" w:space="0" w:color="auto"/>
            </w:tcBorders>
            <w:shd w:val="clear" w:color="auto" w:fill="F2F2F2" w:themeFill="background1" w:themeFillShade="F2"/>
            <w:textDirection w:val="btLr"/>
            <w:vAlign w:val="center"/>
          </w:tcPr>
          <w:p w14:paraId="65ACDF05" w14:textId="722C1E26" w:rsidR="00451C38" w:rsidRPr="00516B1D" w:rsidRDefault="00451C38" w:rsidP="00DF42FD">
            <w:pPr>
              <w:pStyle w:val="Header"/>
              <w:ind w:left="113" w:right="113"/>
              <w:jc w:val="center"/>
              <w:rPr>
                <w:rFonts w:ascii="Times New Roman" w:hAnsi="Times New Roman" w:cs="Times New Roman"/>
                <w:b/>
                <w:sz w:val="20"/>
                <w:szCs w:val="20"/>
              </w:rPr>
            </w:pPr>
            <w:r w:rsidRPr="00516B1D">
              <w:rPr>
                <w:rFonts w:ascii="Times New Roman" w:hAnsi="Times New Roman" w:cs="Times New Roman"/>
                <w:b/>
                <w:sz w:val="20"/>
                <w:szCs w:val="20"/>
              </w:rPr>
              <w:t xml:space="preserve">Part A </w:t>
            </w:r>
            <w:r>
              <w:rPr>
                <w:rFonts w:ascii="Times New Roman" w:hAnsi="Times New Roman" w:cs="Times New Roman"/>
                <w:b/>
                <w:sz w:val="20"/>
                <w:szCs w:val="20"/>
              </w:rPr>
              <w:t xml:space="preserve">– </w:t>
            </w:r>
            <w:r w:rsidR="00900305">
              <w:rPr>
                <w:rFonts w:ascii="Times New Roman" w:hAnsi="Times New Roman" w:cs="Times New Roman"/>
                <w:b/>
                <w:sz w:val="20"/>
                <w:szCs w:val="20"/>
              </w:rPr>
              <w:t xml:space="preserve">Functional </w:t>
            </w:r>
            <w:r w:rsidRPr="00556E57">
              <w:rPr>
                <w:rFonts w:ascii="Times New Roman" w:hAnsi="Times New Roman" w:cs="Times New Roman"/>
                <w:b/>
                <w:sz w:val="20"/>
                <w:szCs w:val="20"/>
              </w:rPr>
              <w:t>Testing Steps</w:t>
            </w:r>
          </w:p>
        </w:tc>
        <w:tc>
          <w:tcPr>
            <w:tcW w:w="416" w:type="dxa"/>
            <w:tcBorders>
              <w:top w:val="single" w:sz="12" w:space="0" w:color="auto"/>
            </w:tcBorders>
          </w:tcPr>
          <w:p w14:paraId="33F4AF3D" w14:textId="77777777" w:rsidR="00451C38" w:rsidRPr="006C4142" w:rsidRDefault="00451C38" w:rsidP="00DF42FD">
            <w:pPr>
              <w:pStyle w:val="Header"/>
              <w:jc w:val="center"/>
              <w:rPr>
                <w:rFonts w:ascii="Times New Roman" w:hAnsi="Times New Roman" w:cs="Times New Roman"/>
                <w:sz w:val="20"/>
                <w:szCs w:val="20"/>
              </w:rPr>
            </w:pPr>
            <w:r>
              <w:rPr>
                <w:rFonts w:ascii="Times New Roman" w:hAnsi="Times New Roman" w:cs="Times New Roman"/>
                <w:sz w:val="20"/>
                <w:szCs w:val="20"/>
              </w:rPr>
              <w:t>1</w:t>
            </w:r>
          </w:p>
        </w:tc>
        <w:tc>
          <w:tcPr>
            <w:tcW w:w="10044" w:type="dxa"/>
            <w:tcBorders>
              <w:top w:val="single" w:sz="12" w:space="0" w:color="auto"/>
            </w:tcBorders>
          </w:tcPr>
          <w:p w14:paraId="4CF38AA1" w14:textId="2DD43D5C" w:rsidR="00451C38" w:rsidRPr="006C4142" w:rsidRDefault="00451C38" w:rsidP="00DF42FD">
            <w:pPr>
              <w:pStyle w:val="Header"/>
              <w:rPr>
                <w:rFonts w:ascii="Times New Roman" w:hAnsi="Times New Roman" w:cs="Times New Roman"/>
                <w:sz w:val="20"/>
                <w:szCs w:val="20"/>
              </w:rPr>
            </w:pPr>
            <w:r w:rsidRPr="004500AF">
              <w:rPr>
                <w:rFonts w:ascii="Times New Roman" w:eastAsia="Times New Roman" w:hAnsi="Times New Roman" w:cs="Times New Roman"/>
                <w:sz w:val="20"/>
                <w:szCs w:val="20"/>
                <w:lang w:val="en"/>
              </w:rPr>
              <w:t>Prepare for the sensor functionality test by determining and documenting how the test should be performed</w:t>
            </w:r>
            <w:r>
              <w:rPr>
                <w:rFonts w:ascii="Times New Roman" w:hAnsi="Times New Roman" w:cs="Times New Roman"/>
                <w:bCs/>
                <w:color w:val="000000"/>
                <w:sz w:val="20"/>
                <w:szCs w:val="20"/>
              </w:rPr>
              <w:t xml:space="preserve">. </w:t>
            </w:r>
          </w:p>
        </w:tc>
        <w:tc>
          <w:tcPr>
            <w:tcW w:w="720" w:type="dxa"/>
            <w:tcBorders>
              <w:top w:val="single" w:sz="12" w:space="0" w:color="auto"/>
            </w:tcBorders>
          </w:tcPr>
          <w:p w14:paraId="361A29AA" w14:textId="77777777" w:rsidR="00451C38" w:rsidRPr="006C4142" w:rsidRDefault="00451C38" w:rsidP="00DF42FD">
            <w:pPr>
              <w:pStyle w:val="Header"/>
              <w:jc w:val="center"/>
              <w:rPr>
                <w:rFonts w:ascii="Times New Roman" w:hAnsi="Times New Roman" w:cs="Times New Roman"/>
                <w:sz w:val="20"/>
                <w:szCs w:val="20"/>
              </w:rPr>
            </w:pPr>
          </w:p>
        </w:tc>
        <w:tc>
          <w:tcPr>
            <w:tcW w:w="720" w:type="dxa"/>
            <w:tcBorders>
              <w:top w:val="single" w:sz="12" w:space="0" w:color="auto"/>
            </w:tcBorders>
          </w:tcPr>
          <w:p w14:paraId="24BD3D2B" w14:textId="77777777" w:rsidR="00451C38" w:rsidRPr="006C4142" w:rsidRDefault="00451C38" w:rsidP="00DF42FD">
            <w:pPr>
              <w:pStyle w:val="Header"/>
              <w:jc w:val="center"/>
              <w:rPr>
                <w:rFonts w:ascii="Times New Roman" w:hAnsi="Times New Roman" w:cs="Times New Roman"/>
                <w:sz w:val="20"/>
                <w:szCs w:val="20"/>
              </w:rPr>
            </w:pPr>
          </w:p>
        </w:tc>
        <w:tc>
          <w:tcPr>
            <w:tcW w:w="720" w:type="dxa"/>
            <w:tcBorders>
              <w:top w:val="single" w:sz="12" w:space="0" w:color="auto"/>
            </w:tcBorders>
          </w:tcPr>
          <w:p w14:paraId="0AE06F5E" w14:textId="77777777" w:rsidR="00451C38" w:rsidRPr="006C4142" w:rsidRDefault="00451C38" w:rsidP="00DF42FD">
            <w:pPr>
              <w:pStyle w:val="Header"/>
              <w:jc w:val="center"/>
              <w:rPr>
                <w:rFonts w:ascii="Times New Roman" w:hAnsi="Times New Roman" w:cs="Times New Roman"/>
                <w:sz w:val="20"/>
                <w:szCs w:val="20"/>
              </w:rPr>
            </w:pPr>
          </w:p>
        </w:tc>
        <w:tc>
          <w:tcPr>
            <w:tcW w:w="720" w:type="dxa"/>
            <w:tcBorders>
              <w:top w:val="single" w:sz="12" w:space="0" w:color="auto"/>
            </w:tcBorders>
          </w:tcPr>
          <w:p w14:paraId="5F1D2D55" w14:textId="77777777" w:rsidR="00451C38" w:rsidRPr="006C4142" w:rsidRDefault="00451C38" w:rsidP="00DF42FD">
            <w:pPr>
              <w:pStyle w:val="Header"/>
              <w:jc w:val="center"/>
              <w:rPr>
                <w:rFonts w:ascii="Times New Roman" w:hAnsi="Times New Roman" w:cs="Times New Roman"/>
                <w:sz w:val="20"/>
                <w:szCs w:val="20"/>
              </w:rPr>
            </w:pPr>
          </w:p>
        </w:tc>
      </w:tr>
      <w:tr w:rsidR="00451C38" w:rsidRPr="006C4142" w14:paraId="77AB6CF7" w14:textId="77777777" w:rsidTr="00DF42FD">
        <w:tc>
          <w:tcPr>
            <w:tcW w:w="1143" w:type="dxa"/>
            <w:vMerge/>
            <w:shd w:val="clear" w:color="auto" w:fill="F2F2F2" w:themeFill="background1" w:themeFillShade="F2"/>
            <w:vAlign w:val="center"/>
          </w:tcPr>
          <w:p w14:paraId="0C88641F" w14:textId="77777777" w:rsidR="00451C38" w:rsidRPr="006C4142" w:rsidRDefault="00451C38" w:rsidP="00DF42FD">
            <w:pPr>
              <w:pStyle w:val="Header"/>
              <w:jc w:val="center"/>
              <w:rPr>
                <w:rFonts w:ascii="Times New Roman" w:hAnsi="Times New Roman" w:cs="Times New Roman"/>
                <w:sz w:val="20"/>
                <w:szCs w:val="20"/>
              </w:rPr>
            </w:pPr>
          </w:p>
        </w:tc>
        <w:tc>
          <w:tcPr>
            <w:tcW w:w="416" w:type="dxa"/>
          </w:tcPr>
          <w:p w14:paraId="6775A7F1" w14:textId="77777777" w:rsidR="00451C38" w:rsidRPr="006C4142" w:rsidRDefault="00451C38" w:rsidP="00DF42FD">
            <w:pPr>
              <w:pStyle w:val="Header"/>
              <w:jc w:val="center"/>
              <w:rPr>
                <w:rFonts w:ascii="Times New Roman" w:hAnsi="Times New Roman" w:cs="Times New Roman"/>
                <w:sz w:val="20"/>
                <w:szCs w:val="20"/>
              </w:rPr>
            </w:pPr>
            <w:r>
              <w:rPr>
                <w:rFonts w:ascii="Times New Roman" w:hAnsi="Times New Roman" w:cs="Times New Roman"/>
                <w:sz w:val="20"/>
                <w:szCs w:val="20"/>
              </w:rPr>
              <w:t>2</w:t>
            </w:r>
          </w:p>
        </w:tc>
        <w:tc>
          <w:tcPr>
            <w:tcW w:w="10044" w:type="dxa"/>
          </w:tcPr>
          <w:p w14:paraId="27B8A89C" w14:textId="5008557D" w:rsidR="00451C38" w:rsidRPr="006C4142" w:rsidRDefault="00451C38" w:rsidP="00DF42FD">
            <w:pPr>
              <w:pStyle w:val="Header"/>
              <w:rPr>
                <w:rFonts w:ascii="Times New Roman" w:hAnsi="Times New Roman" w:cs="Times New Roman"/>
                <w:sz w:val="20"/>
                <w:szCs w:val="20"/>
              </w:rPr>
            </w:pPr>
            <w:r w:rsidRPr="004500AF">
              <w:rPr>
                <w:rFonts w:ascii="Times New Roman" w:hAnsi="Times New Roman" w:cs="Times New Roman"/>
                <w:bCs/>
                <w:color w:val="000000"/>
                <w:sz w:val="20"/>
                <w:szCs w:val="20"/>
              </w:rPr>
              <w:t xml:space="preserve">Secure a measuring stick vertically against the wall nearest the lowest level of the sump and ensure it </w:t>
            </w:r>
            <w:r w:rsidR="003B5033" w:rsidRPr="004500AF">
              <w:rPr>
                <w:rFonts w:ascii="Times New Roman" w:hAnsi="Times New Roman" w:cs="Times New Roman"/>
                <w:bCs/>
                <w:color w:val="000000"/>
                <w:sz w:val="20"/>
                <w:szCs w:val="20"/>
              </w:rPr>
              <w:t>is in</w:t>
            </w:r>
            <w:r w:rsidRPr="004500AF">
              <w:rPr>
                <w:rFonts w:ascii="Times New Roman" w:hAnsi="Times New Roman" w:cs="Times New Roman"/>
                <w:bCs/>
                <w:color w:val="000000"/>
                <w:sz w:val="20"/>
                <w:szCs w:val="20"/>
              </w:rPr>
              <w:t xml:space="preserve"> a visually accessible place so you can read the markings on the measuring stick. Use a</w:t>
            </w:r>
            <w:r>
              <w:rPr>
                <w:rFonts w:ascii="Times New Roman" w:hAnsi="Times New Roman" w:cs="Times New Roman"/>
                <w:bCs/>
                <w:color w:val="000000"/>
                <w:sz w:val="20"/>
                <w:szCs w:val="20"/>
              </w:rPr>
              <w:t xml:space="preserve"> clamp, tape, or other </w:t>
            </w:r>
            <w:r w:rsidRPr="004500AF">
              <w:rPr>
                <w:rFonts w:ascii="Times New Roman" w:hAnsi="Times New Roman" w:cs="Times New Roman"/>
                <w:bCs/>
                <w:color w:val="000000"/>
                <w:sz w:val="20"/>
                <w:szCs w:val="20"/>
              </w:rPr>
              <w:t>adhesive</w:t>
            </w:r>
            <w:r>
              <w:rPr>
                <w:rFonts w:ascii="Times New Roman" w:hAnsi="Times New Roman" w:cs="Times New Roman"/>
                <w:bCs/>
                <w:color w:val="000000"/>
                <w:sz w:val="20"/>
                <w:szCs w:val="20"/>
              </w:rPr>
              <w:t xml:space="preserve"> method to </w:t>
            </w:r>
            <w:r w:rsidRPr="004500AF">
              <w:rPr>
                <w:rFonts w:ascii="Times New Roman" w:hAnsi="Times New Roman" w:cs="Times New Roman"/>
                <w:bCs/>
                <w:color w:val="000000"/>
                <w:sz w:val="20"/>
                <w:szCs w:val="20"/>
              </w:rPr>
              <w:t>immobilize the stick for the entire course of the test, even while the measuring stick is underwater. Leave several inches of markings visible, ideally between 2 to 8 inches from the bottom of the sump.</w:t>
            </w:r>
            <w:r w:rsidRPr="006C4142">
              <w:rPr>
                <w:rFonts w:ascii="Times New Roman" w:hAnsi="Times New Roman" w:cs="Times New Roman"/>
                <w:bCs/>
                <w:color w:val="000000"/>
                <w:sz w:val="20"/>
                <w:szCs w:val="20"/>
              </w:rPr>
              <w:t xml:space="preserve"> </w:t>
            </w:r>
            <w:r>
              <w:rPr>
                <w:rFonts w:ascii="Times New Roman" w:hAnsi="Times New Roman" w:cs="Times New Roman"/>
                <w:bCs/>
                <w:color w:val="000000"/>
                <w:sz w:val="20"/>
                <w:szCs w:val="20"/>
              </w:rPr>
              <w:t xml:space="preserve">Some owners may choose to use a float and console type of probe instead of a measuring stick. </w:t>
            </w:r>
          </w:p>
        </w:tc>
        <w:tc>
          <w:tcPr>
            <w:tcW w:w="720" w:type="dxa"/>
          </w:tcPr>
          <w:p w14:paraId="72293D43" w14:textId="77777777" w:rsidR="00451C38" w:rsidRPr="006C4142" w:rsidRDefault="00451C38" w:rsidP="00DF42FD">
            <w:pPr>
              <w:pStyle w:val="Header"/>
              <w:jc w:val="center"/>
              <w:rPr>
                <w:rFonts w:ascii="Times New Roman" w:hAnsi="Times New Roman" w:cs="Times New Roman"/>
                <w:sz w:val="20"/>
                <w:szCs w:val="20"/>
              </w:rPr>
            </w:pPr>
          </w:p>
        </w:tc>
        <w:tc>
          <w:tcPr>
            <w:tcW w:w="720" w:type="dxa"/>
          </w:tcPr>
          <w:p w14:paraId="33203651" w14:textId="77777777" w:rsidR="00451C38" w:rsidRPr="006C4142" w:rsidRDefault="00451C38" w:rsidP="00DF42FD">
            <w:pPr>
              <w:pStyle w:val="Header"/>
              <w:jc w:val="center"/>
              <w:rPr>
                <w:rFonts w:ascii="Times New Roman" w:hAnsi="Times New Roman" w:cs="Times New Roman"/>
                <w:sz w:val="20"/>
                <w:szCs w:val="20"/>
              </w:rPr>
            </w:pPr>
          </w:p>
        </w:tc>
        <w:tc>
          <w:tcPr>
            <w:tcW w:w="720" w:type="dxa"/>
          </w:tcPr>
          <w:p w14:paraId="75D08861" w14:textId="77777777" w:rsidR="00451C38" w:rsidRPr="006C4142" w:rsidRDefault="00451C38" w:rsidP="00DF42FD">
            <w:pPr>
              <w:pStyle w:val="Header"/>
              <w:jc w:val="center"/>
              <w:rPr>
                <w:rFonts w:ascii="Times New Roman" w:hAnsi="Times New Roman" w:cs="Times New Roman"/>
                <w:sz w:val="20"/>
                <w:szCs w:val="20"/>
              </w:rPr>
            </w:pPr>
          </w:p>
        </w:tc>
        <w:tc>
          <w:tcPr>
            <w:tcW w:w="720" w:type="dxa"/>
          </w:tcPr>
          <w:p w14:paraId="5C0CF1F7" w14:textId="77777777" w:rsidR="00451C38" w:rsidRPr="006C4142" w:rsidRDefault="00451C38" w:rsidP="00DF42FD">
            <w:pPr>
              <w:pStyle w:val="Header"/>
              <w:jc w:val="center"/>
              <w:rPr>
                <w:rFonts w:ascii="Times New Roman" w:hAnsi="Times New Roman" w:cs="Times New Roman"/>
                <w:sz w:val="20"/>
                <w:szCs w:val="20"/>
              </w:rPr>
            </w:pPr>
          </w:p>
        </w:tc>
      </w:tr>
      <w:tr w:rsidR="00451C38" w:rsidRPr="006C4142" w14:paraId="1C8DE2D3" w14:textId="77777777" w:rsidTr="00DF42FD">
        <w:tc>
          <w:tcPr>
            <w:tcW w:w="1143" w:type="dxa"/>
            <w:vMerge/>
            <w:shd w:val="clear" w:color="auto" w:fill="F2F2F2" w:themeFill="background1" w:themeFillShade="F2"/>
            <w:vAlign w:val="center"/>
          </w:tcPr>
          <w:p w14:paraId="06803094" w14:textId="77777777" w:rsidR="00451C38" w:rsidRPr="006C4142" w:rsidRDefault="00451C38" w:rsidP="00DF42FD">
            <w:pPr>
              <w:pStyle w:val="Header"/>
              <w:jc w:val="center"/>
              <w:rPr>
                <w:rFonts w:ascii="Times New Roman" w:hAnsi="Times New Roman" w:cs="Times New Roman"/>
                <w:sz w:val="20"/>
                <w:szCs w:val="20"/>
              </w:rPr>
            </w:pPr>
          </w:p>
        </w:tc>
        <w:tc>
          <w:tcPr>
            <w:tcW w:w="416" w:type="dxa"/>
          </w:tcPr>
          <w:p w14:paraId="7ED44027" w14:textId="77777777" w:rsidR="00451C38" w:rsidRPr="006C4142" w:rsidRDefault="00451C38" w:rsidP="00DF42FD">
            <w:pPr>
              <w:pStyle w:val="Header"/>
              <w:jc w:val="center"/>
              <w:rPr>
                <w:rFonts w:ascii="Times New Roman" w:hAnsi="Times New Roman" w:cs="Times New Roman"/>
                <w:sz w:val="20"/>
                <w:szCs w:val="20"/>
              </w:rPr>
            </w:pPr>
            <w:r>
              <w:rPr>
                <w:rFonts w:ascii="Times New Roman" w:hAnsi="Times New Roman" w:cs="Times New Roman"/>
                <w:sz w:val="20"/>
                <w:szCs w:val="20"/>
              </w:rPr>
              <w:t>3</w:t>
            </w:r>
          </w:p>
        </w:tc>
        <w:tc>
          <w:tcPr>
            <w:tcW w:w="10044" w:type="dxa"/>
          </w:tcPr>
          <w:p w14:paraId="2FAE26AF" w14:textId="02131928" w:rsidR="00451C38" w:rsidRPr="006C4142" w:rsidRDefault="00A10997" w:rsidP="00DF42FD">
            <w:pPr>
              <w:pStyle w:val="Header"/>
              <w:rPr>
                <w:rFonts w:ascii="Times New Roman" w:hAnsi="Times New Roman" w:cs="Times New Roman"/>
                <w:sz w:val="20"/>
                <w:szCs w:val="20"/>
              </w:rPr>
            </w:pPr>
            <w:r>
              <w:rPr>
                <w:rFonts w:ascii="Times New Roman" w:hAnsi="Times New Roman" w:cs="Times New Roman"/>
                <w:sz w:val="20"/>
                <w:szCs w:val="20"/>
              </w:rPr>
              <w:t xml:space="preserve">Immerse the sensor in liquid at </w:t>
            </w:r>
            <w:r w:rsidR="00451C38" w:rsidRPr="004500AF">
              <w:rPr>
                <w:rFonts w:ascii="Times New Roman" w:hAnsi="Times New Roman" w:cs="Times New Roman"/>
                <w:sz w:val="20"/>
                <w:szCs w:val="20"/>
              </w:rPr>
              <w:t>least to a height that ensures the sens</w:t>
            </w:r>
            <w:r w:rsidR="00000665">
              <w:rPr>
                <w:rFonts w:ascii="Times New Roman" w:hAnsi="Times New Roman" w:cs="Times New Roman"/>
                <w:sz w:val="20"/>
                <w:szCs w:val="20"/>
              </w:rPr>
              <w:t>or is activated and alarm activates</w:t>
            </w:r>
            <w:r w:rsidR="00451C38" w:rsidRPr="004500AF">
              <w:rPr>
                <w:rFonts w:ascii="Times New Roman" w:hAnsi="Times New Roman" w:cs="Times New Roman"/>
                <w:sz w:val="20"/>
                <w:szCs w:val="20"/>
              </w:rPr>
              <w:t>.</w:t>
            </w:r>
            <w:r w:rsidR="00451C38">
              <w:rPr>
                <w:rFonts w:ascii="Times New Roman" w:hAnsi="Times New Roman" w:cs="Times New Roman"/>
                <w:bCs/>
                <w:color w:val="000000"/>
                <w:sz w:val="20"/>
                <w:szCs w:val="20"/>
              </w:rPr>
              <w:t xml:space="preserve"> </w:t>
            </w:r>
          </w:p>
        </w:tc>
        <w:tc>
          <w:tcPr>
            <w:tcW w:w="720" w:type="dxa"/>
          </w:tcPr>
          <w:p w14:paraId="470ECDA2" w14:textId="77777777" w:rsidR="00451C38" w:rsidRPr="006C4142" w:rsidRDefault="00451C38" w:rsidP="00DF42FD">
            <w:pPr>
              <w:pStyle w:val="Header"/>
              <w:jc w:val="center"/>
              <w:rPr>
                <w:rFonts w:ascii="Times New Roman" w:hAnsi="Times New Roman" w:cs="Times New Roman"/>
                <w:sz w:val="20"/>
                <w:szCs w:val="20"/>
              </w:rPr>
            </w:pPr>
          </w:p>
        </w:tc>
        <w:tc>
          <w:tcPr>
            <w:tcW w:w="720" w:type="dxa"/>
          </w:tcPr>
          <w:p w14:paraId="1DF39353" w14:textId="77777777" w:rsidR="00451C38" w:rsidRPr="006C4142" w:rsidRDefault="00451C38" w:rsidP="00DF42FD">
            <w:pPr>
              <w:pStyle w:val="Header"/>
              <w:jc w:val="center"/>
              <w:rPr>
                <w:rFonts w:ascii="Times New Roman" w:hAnsi="Times New Roman" w:cs="Times New Roman"/>
                <w:sz w:val="20"/>
                <w:szCs w:val="20"/>
              </w:rPr>
            </w:pPr>
          </w:p>
        </w:tc>
        <w:tc>
          <w:tcPr>
            <w:tcW w:w="720" w:type="dxa"/>
          </w:tcPr>
          <w:p w14:paraId="246797F8" w14:textId="77777777" w:rsidR="00451C38" w:rsidRPr="006C4142" w:rsidRDefault="00451C38" w:rsidP="00DF42FD">
            <w:pPr>
              <w:pStyle w:val="Header"/>
              <w:jc w:val="center"/>
              <w:rPr>
                <w:rFonts w:ascii="Times New Roman" w:hAnsi="Times New Roman" w:cs="Times New Roman"/>
                <w:sz w:val="20"/>
                <w:szCs w:val="20"/>
              </w:rPr>
            </w:pPr>
          </w:p>
        </w:tc>
        <w:tc>
          <w:tcPr>
            <w:tcW w:w="720" w:type="dxa"/>
          </w:tcPr>
          <w:p w14:paraId="353DBD24" w14:textId="77777777" w:rsidR="00451C38" w:rsidRPr="006C4142" w:rsidRDefault="00451C38" w:rsidP="00DF42FD">
            <w:pPr>
              <w:pStyle w:val="Header"/>
              <w:jc w:val="center"/>
              <w:rPr>
                <w:rFonts w:ascii="Times New Roman" w:hAnsi="Times New Roman" w:cs="Times New Roman"/>
                <w:sz w:val="20"/>
                <w:szCs w:val="20"/>
              </w:rPr>
            </w:pPr>
          </w:p>
        </w:tc>
      </w:tr>
      <w:tr w:rsidR="00451C38" w:rsidRPr="006C4142" w14:paraId="3BFDDCF7" w14:textId="77777777" w:rsidTr="00DF42FD">
        <w:tc>
          <w:tcPr>
            <w:tcW w:w="1143" w:type="dxa"/>
            <w:vMerge/>
            <w:shd w:val="clear" w:color="auto" w:fill="F2F2F2" w:themeFill="background1" w:themeFillShade="F2"/>
            <w:vAlign w:val="center"/>
          </w:tcPr>
          <w:p w14:paraId="0A437CD7" w14:textId="77777777" w:rsidR="00451C38" w:rsidRPr="006C4142" w:rsidRDefault="00451C38" w:rsidP="00DF42FD">
            <w:pPr>
              <w:pStyle w:val="Header"/>
              <w:jc w:val="center"/>
              <w:rPr>
                <w:rFonts w:ascii="Times New Roman" w:hAnsi="Times New Roman" w:cs="Times New Roman"/>
                <w:sz w:val="20"/>
                <w:szCs w:val="20"/>
              </w:rPr>
            </w:pPr>
          </w:p>
        </w:tc>
        <w:tc>
          <w:tcPr>
            <w:tcW w:w="416" w:type="dxa"/>
          </w:tcPr>
          <w:p w14:paraId="5A1902D2" w14:textId="77777777" w:rsidR="00451C38" w:rsidRPr="006C4142" w:rsidRDefault="00451C38" w:rsidP="00DF42FD">
            <w:pPr>
              <w:pStyle w:val="Header"/>
              <w:jc w:val="center"/>
              <w:rPr>
                <w:rFonts w:ascii="Times New Roman" w:hAnsi="Times New Roman" w:cs="Times New Roman"/>
                <w:sz w:val="20"/>
                <w:szCs w:val="20"/>
              </w:rPr>
            </w:pPr>
            <w:r>
              <w:rPr>
                <w:rFonts w:ascii="Times New Roman" w:hAnsi="Times New Roman" w:cs="Times New Roman"/>
                <w:sz w:val="20"/>
                <w:szCs w:val="20"/>
              </w:rPr>
              <w:t>4</w:t>
            </w:r>
          </w:p>
        </w:tc>
        <w:tc>
          <w:tcPr>
            <w:tcW w:w="10044" w:type="dxa"/>
          </w:tcPr>
          <w:p w14:paraId="617D1B1F" w14:textId="7A1462A9" w:rsidR="00451C38" w:rsidRPr="008D20DF" w:rsidRDefault="00451C38" w:rsidP="008D20DF">
            <w:pPr>
              <w:pStyle w:val="Header"/>
              <w:rPr>
                <w:rFonts w:ascii="Times New Roman" w:hAnsi="Times New Roman" w:cs="Times New Roman"/>
                <w:sz w:val="20"/>
                <w:szCs w:val="20"/>
              </w:rPr>
            </w:pPr>
            <w:r w:rsidRPr="004500AF">
              <w:rPr>
                <w:rFonts w:ascii="Times New Roman" w:hAnsi="Times New Roman" w:cs="Times New Roman"/>
                <w:sz w:val="20"/>
                <w:szCs w:val="20"/>
              </w:rPr>
              <w:t>Determine if the sensor is in alarm</w:t>
            </w:r>
            <w:r>
              <w:rPr>
                <w:rFonts w:ascii="Times New Roman" w:hAnsi="Times New Roman" w:cs="Times New Roman"/>
                <w:sz w:val="20"/>
                <w:szCs w:val="20"/>
              </w:rPr>
              <w:t xml:space="preserve">. </w:t>
            </w:r>
          </w:p>
        </w:tc>
        <w:tc>
          <w:tcPr>
            <w:tcW w:w="720" w:type="dxa"/>
          </w:tcPr>
          <w:p w14:paraId="40A4FD76" w14:textId="77777777" w:rsidR="00451C38" w:rsidRPr="006C4142" w:rsidRDefault="00451C38" w:rsidP="00DF42FD">
            <w:pPr>
              <w:pStyle w:val="Header"/>
              <w:jc w:val="center"/>
              <w:rPr>
                <w:rFonts w:ascii="Times New Roman" w:hAnsi="Times New Roman" w:cs="Times New Roman"/>
                <w:sz w:val="20"/>
                <w:szCs w:val="20"/>
              </w:rPr>
            </w:pPr>
          </w:p>
        </w:tc>
        <w:tc>
          <w:tcPr>
            <w:tcW w:w="720" w:type="dxa"/>
          </w:tcPr>
          <w:p w14:paraId="149C77EE" w14:textId="77777777" w:rsidR="00451C38" w:rsidRPr="006C4142" w:rsidRDefault="00451C38" w:rsidP="00DF42FD">
            <w:pPr>
              <w:pStyle w:val="Header"/>
              <w:jc w:val="center"/>
              <w:rPr>
                <w:rFonts w:ascii="Times New Roman" w:hAnsi="Times New Roman" w:cs="Times New Roman"/>
                <w:sz w:val="20"/>
                <w:szCs w:val="20"/>
              </w:rPr>
            </w:pPr>
          </w:p>
        </w:tc>
        <w:tc>
          <w:tcPr>
            <w:tcW w:w="720" w:type="dxa"/>
          </w:tcPr>
          <w:p w14:paraId="51B193B1" w14:textId="77777777" w:rsidR="00451C38" w:rsidRPr="006C4142" w:rsidRDefault="00451C38" w:rsidP="00DF42FD">
            <w:pPr>
              <w:pStyle w:val="Header"/>
              <w:jc w:val="center"/>
              <w:rPr>
                <w:rFonts w:ascii="Times New Roman" w:hAnsi="Times New Roman" w:cs="Times New Roman"/>
                <w:sz w:val="20"/>
                <w:szCs w:val="20"/>
              </w:rPr>
            </w:pPr>
          </w:p>
        </w:tc>
        <w:tc>
          <w:tcPr>
            <w:tcW w:w="720" w:type="dxa"/>
          </w:tcPr>
          <w:p w14:paraId="247BC9EA" w14:textId="77777777" w:rsidR="00451C38" w:rsidRPr="006C4142" w:rsidRDefault="00451C38" w:rsidP="00DF42FD">
            <w:pPr>
              <w:pStyle w:val="Header"/>
              <w:jc w:val="center"/>
              <w:rPr>
                <w:rFonts w:ascii="Times New Roman" w:hAnsi="Times New Roman" w:cs="Times New Roman"/>
                <w:sz w:val="20"/>
                <w:szCs w:val="20"/>
              </w:rPr>
            </w:pPr>
          </w:p>
        </w:tc>
      </w:tr>
      <w:tr w:rsidR="00451C38" w:rsidRPr="006C4142" w14:paraId="45D3E52B" w14:textId="77777777" w:rsidTr="00DF42FD">
        <w:tc>
          <w:tcPr>
            <w:tcW w:w="1143" w:type="dxa"/>
            <w:vMerge/>
            <w:shd w:val="clear" w:color="auto" w:fill="F2F2F2" w:themeFill="background1" w:themeFillShade="F2"/>
            <w:vAlign w:val="center"/>
          </w:tcPr>
          <w:p w14:paraId="1512CA19" w14:textId="77777777" w:rsidR="00451C38" w:rsidRPr="006C4142" w:rsidRDefault="00451C38" w:rsidP="00DF42FD">
            <w:pPr>
              <w:pStyle w:val="Header"/>
              <w:jc w:val="center"/>
              <w:rPr>
                <w:rFonts w:ascii="Times New Roman" w:hAnsi="Times New Roman" w:cs="Times New Roman"/>
                <w:sz w:val="20"/>
                <w:szCs w:val="20"/>
              </w:rPr>
            </w:pPr>
          </w:p>
        </w:tc>
        <w:tc>
          <w:tcPr>
            <w:tcW w:w="416" w:type="dxa"/>
          </w:tcPr>
          <w:p w14:paraId="0CDFD6CF" w14:textId="77777777" w:rsidR="00451C38" w:rsidRPr="006C4142" w:rsidRDefault="00451C38" w:rsidP="00DF42FD">
            <w:pPr>
              <w:pStyle w:val="Header"/>
              <w:jc w:val="center"/>
              <w:rPr>
                <w:rFonts w:ascii="Times New Roman" w:hAnsi="Times New Roman" w:cs="Times New Roman"/>
                <w:sz w:val="20"/>
                <w:szCs w:val="20"/>
              </w:rPr>
            </w:pPr>
            <w:r>
              <w:rPr>
                <w:rFonts w:ascii="Times New Roman" w:hAnsi="Times New Roman" w:cs="Times New Roman"/>
                <w:sz w:val="20"/>
                <w:szCs w:val="20"/>
              </w:rPr>
              <w:t>5</w:t>
            </w:r>
          </w:p>
        </w:tc>
        <w:tc>
          <w:tcPr>
            <w:tcW w:w="10044" w:type="dxa"/>
          </w:tcPr>
          <w:p w14:paraId="02407FBF" w14:textId="3E951689" w:rsidR="00451C38" w:rsidRPr="006C4142" w:rsidRDefault="00451C38" w:rsidP="00DF42FD">
            <w:pPr>
              <w:pStyle w:val="Header"/>
              <w:rPr>
                <w:rFonts w:ascii="Times New Roman" w:hAnsi="Times New Roman" w:cs="Times New Roman"/>
                <w:sz w:val="20"/>
                <w:szCs w:val="20"/>
              </w:rPr>
            </w:pPr>
            <w:r w:rsidRPr="004500AF">
              <w:rPr>
                <w:rFonts w:ascii="Times New Roman" w:hAnsi="Times New Roman" w:cs="Times New Roman"/>
                <w:sz w:val="20"/>
                <w:szCs w:val="20"/>
              </w:rPr>
              <w:t>If the sensor alarms successfully, verify that either:</w:t>
            </w:r>
            <w:r>
              <w:rPr>
                <w:rFonts w:ascii="Times New Roman" w:hAnsi="Times New Roman" w:cs="Times New Roman"/>
                <w:sz w:val="20"/>
                <w:szCs w:val="20"/>
              </w:rPr>
              <w:t xml:space="preserve"> </w:t>
            </w:r>
            <w:r w:rsidRPr="00DF3EFF">
              <w:rPr>
                <w:rFonts w:ascii="Times New Roman" w:hAnsi="Times New Roman" w:cs="Times New Roman"/>
                <w:sz w:val="20"/>
                <w:szCs w:val="20"/>
                <w:lang w:val="en"/>
              </w:rPr>
              <w:t>The pump has automatically shut off w</w:t>
            </w:r>
            <w:r w:rsidR="00F12EE7">
              <w:rPr>
                <w:rFonts w:ascii="Times New Roman" w:hAnsi="Times New Roman" w:cs="Times New Roman"/>
                <w:sz w:val="20"/>
                <w:szCs w:val="20"/>
                <w:lang w:val="en"/>
              </w:rPr>
              <w:t>hen liquid activated the sensor;</w:t>
            </w:r>
            <w:r w:rsidRPr="00DF3EFF">
              <w:rPr>
                <w:rFonts w:ascii="Times New Roman" w:hAnsi="Times New Roman" w:cs="Times New Roman"/>
                <w:sz w:val="20"/>
                <w:szCs w:val="20"/>
                <w:lang w:val="en"/>
              </w:rPr>
              <w:t xml:space="preserve"> or</w:t>
            </w:r>
            <w:r w:rsidRPr="00DF3EFF">
              <w:rPr>
                <w:rFonts w:ascii="Times New Roman" w:eastAsia="Times New Roman" w:hAnsi="Times New Roman" w:cs="Times New Roman"/>
                <w:sz w:val="20"/>
                <w:szCs w:val="20"/>
                <w:lang w:val="en"/>
              </w:rPr>
              <w:t xml:space="preserve"> the dispenser has automatically shut off when liquid activated the sensor, and the facility is always staffed when the pumps are operational</w:t>
            </w:r>
            <w:r>
              <w:rPr>
                <w:rFonts w:ascii="Times New Roman" w:hAnsi="Times New Roman" w:cs="Times New Roman"/>
                <w:sz w:val="20"/>
                <w:szCs w:val="20"/>
                <w:lang w:val="en"/>
              </w:rPr>
              <w:t xml:space="preserve">. </w:t>
            </w:r>
          </w:p>
        </w:tc>
        <w:tc>
          <w:tcPr>
            <w:tcW w:w="720" w:type="dxa"/>
          </w:tcPr>
          <w:p w14:paraId="7F716CDE" w14:textId="77777777" w:rsidR="00451C38" w:rsidRPr="006C4142" w:rsidRDefault="00451C38" w:rsidP="00DF42FD">
            <w:pPr>
              <w:pStyle w:val="Header"/>
              <w:jc w:val="center"/>
              <w:rPr>
                <w:rFonts w:ascii="Times New Roman" w:hAnsi="Times New Roman" w:cs="Times New Roman"/>
                <w:sz w:val="20"/>
                <w:szCs w:val="20"/>
              </w:rPr>
            </w:pPr>
          </w:p>
        </w:tc>
        <w:tc>
          <w:tcPr>
            <w:tcW w:w="720" w:type="dxa"/>
          </w:tcPr>
          <w:p w14:paraId="3D6A807B" w14:textId="77777777" w:rsidR="00451C38" w:rsidRPr="006C4142" w:rsidRDefault="00451C38" w:rsidP="00DF42FD">
            <w:pPr>
              <w:pStyle w:val="Header"/>
              <w:jc w:val="center"/>
              <w:rPr>
                <w:rFonts w:ascii="Times New Roman" w:hAnsi="Times New Roman" w:cs="Times New Roman"/>
                <w:sz w:val="20"/>
                <w:szCs w:val="20"/>
              </w:rPr>
            </w:pPr>
          </w:p>
        </w:tc>
        <w:tc>
          <w:tcPr>
            <w:tcW w:w="720" w:type="dxa"/>
          </w:tcPr>
          <w:p w14:paraId="39CFB498" w14:textId="77777777" w:rsidR="00451C38" w:rsidRPr="006C4142" w:rsidRDefault="00451C38" w:rsidP="00DF42FD">
            <w:pPr>
              <w:pStyle w:val="Header"/>
              <w:jc w:val="center"/>
              <w:rPr>
                <w:rFonts w:ascii="Times New Roman" w:hAnsi="Times New Roman" w:cs="Times New Roman"/>
                <w:sz w:val="20"/>
                <w:szCs w:val="20"/>
              </w:rPr>
            </w:pPr>
          </w:p>
        </w:tc>
        <w:tc>
          <w:tcPr>
            <w:tcW w:w="720" w:type="dxa"/>
          </w:tcPr>
          <w:p w14:paraId="704FF0C0" w14:textId="77777777" w:rsidR="00451C38" w:rsidRPr="006C4142" w:rsidRDefault="00451C38" w:rsidP="00DF42FD">
            <w:pPr>
              <w:pStyle w:val="Header"/>
              <w:jc w:val="center"/>
              <w:rPr>
                <w:rFonts w:ascii="Times New Roman" w:hAnsi="Times New Roman" w:cs="Times New Roman"/>
                <w:sz w:val="20"/>
                <w:szCs w:val="20"/>
              </w:rPr>
            </w:pPr>
          </w:p>
        </w:tc>
      </w:tr>
      <w:tr w:rsidR="00451C38" w:rsidRPr="006C4142" w14:paraId="52329A8C" w14:textId="77777777" w:rsidTr="00DF42FD">
        <w:tc>
          <w:tcPr>
            <w:tcW w:w="1143" w:type="dxa"/>
            <w:vMerge/>
            <w:tcBorders>
              <w:bottom w:val="single" w:sz="12" w:space="0" w:color="auto"/>
            </w:tcBorders>
            <w:shd w:val="clear" w:color="auto" w:fill="F2F2F2" w:themeFill="background1" w:themeFillShade="F2"/>
            <w:vAlign w:val="center"/>
          </w:tcPr>
          <w:p w14:paraId="6D0B805B" w14:textId="77777777" w:rsidR="00451C38" w:rsidRPr="006C4142" w:rsidRDefault="00451C38" w:rsidP="00DF42FD">
            <w:pPr>
              <w:pStyle w:val="Header"/>
              <w:jc w:val="center"/>
              <w:rPr>
                <w:rFonts w:ascii="Times New Roman" w:hAnsi="Times New Roman" w:cs="Times New Roman"/>
                <w:sz w:val="20"/>
                <w:szCs w:val="20"/>
              </w:rPr>
            </w:pPr>
          </w:p>
        </w:tc>
        <w:tc>
          <w:tcPr>
            <w:tcW w:w="416" w:type="dxa"/>
            <w:tcBorders>
              <w:bottom w:val="single" w:sz="12" w:space="0" w:color="auto"/>
            </w:tcBorders>
          </w:tcPr>
          <w:p w14:paraId="6D4805D0" w14:textId="77777777" w:rsidR="00451C38" w:rsidRPr="006C4142" w:rsidRDefault="00451C38" w:rsidP="00DF42FD">
            <w:pPr>
              <w:pStyle w:val="Header"/>
              <w:jc w:val="center"/>
              <w:rPr>
                <w:rFonts w:ascii="Times New Roman" w:hAnsi="Times New Roman" w:cs="Times New Roman"/>
                <w:sz w:val="20"/>
                <w:szCs w:val="20"/>
              </w:rPr>
            </w:pPr>
            <w:r>
              <w:rPr>
                <w:rFonts w:ascii="Times New Roman" w:hAnsi="Times New Roman" w:cs="Times New Roman"/>
                <w:sz w:val="20"/>
                <w:szCs w:val="20"/>
              </w:rPr>
              <w:t>6</w:t>
            </w:r>
          </w:p>
        </w:tc>
        <w:tc>
          <w:tcPr>
            <w:tcW w:w="10044" w:type="dxa"/>
            <w:tcBorders>
              <w:bottom w:val="single" w:sz="12" w:space="0" w:color="auto"/>
            </w:tcBorders>
          </w:tcPr>
          <w:p w14:paraId="7F13E5FC" w14:textId="4F15BFE8" w:rsidR="00451C38" w:rsidRPr="006C4142" w:rsidRDefault="00451C38" w:rsidP="00DF42FD">
            <w:pPr>
              <w:pStyle w:val="Header"/>
              <w:rPr>
                <w:rFonts w:ascii="Times New Roman" w:hAnsi="Times New Roman" w:cs="Times New Roman"/>
                <w:sz w:val="20"/>
                <w:szCs w:val="20"/>
              </w:rPr>
            </w:pPr>
            <w:r w:rsidRPr="00BC6226">
              <w:rPr>
                <w:rFonts w:ascii="Times New Roman" w:hAnsi="Times New Roman" w:cs="Times New Roman"/>
                <w:bCs/>
                <w:color w:val="000000"/>
                <w:sz w:val="20"/>
                <w:szCs w:val="20"/>
              </w:rPr>
              <w:t xml:space="preserve">If the sensor passed the visual inspection, the functional inspection for alarm, and each pump or dispenser is disabled, </w:t>
            </w:r>
            <w:r>
              <w:rPr>
                <w:rFonts w:ascii="Times New Roman" w:hAnsi="Times New Roman" w:cs="Times New Roman"/>
                <w:bCs/>
                <w:color w:val="000000"/>
                <w:sz w:val="20"/>
                <w:szCs w:val="20"/>
              </w:rPr>
              <w:t>continue</w:t>
            </w:r>
            <w:r w:rsidRPr="00BC6226">
              <w:rPr>
                <w:rFonts w:ascii="Times New Roman" w:hAnsi="Times New Roman" w:cs="Times New Roman"/>
                <w:bCs/>
                <w:color w:val="000000"/>
                <w:sz w:val="20"/>
                <w:szCs w:val="20"/>
              </w:rPr>
              <w:t xml:space="preserve"> to Part B for liquid tightness and integrity testing.</w:t>
            </w:r>
            <w:r>
              <w:rPr>
                <w:rFonts w:ascii="Times New Roman" w:hAnsi="Times New Roman" w:cs="Times New Roman"/>
                <w:bCs/>
                <w:color w:val="000000"/>
                <w:sz w:val="20"/>
                <w:szCs w:val="20"/>
              </w:rPr>
              <w:t xml:space="preserve"> </w:t>
            </w:r>
            <w:r w:rsidR="007162F5">
              <w:rPr>
                <w:rFonts w:ascii="Times New Roman" w:hAnsi="Times New Roman" w:cs="Times New Roman"/>
                <w:bCs/>
                <w:color w:val="000000"/>
                <w:sz w:val="20"/>
                <w:szCs w:val="20"/>
              </w:rPr>
              <w:t>Write p</w:t>
            </w:r>
            <w:r w:rsidR="005A0DDC">
              <w:rPr>
                <w:rFonts w:ascii="Times New Roman" w:hAnsi="Times New Roman" w:cs="Times New Roman"/>
                <w:bCs/>
                <w:color w:val="000000"/>
                <w:sz w:val="20"/>
                <w:szCs w:val="20"/>
              </w:rPr>
              <w:t xml:space="preserve">ass or </w:t>
            </w:r>
            <w:r w:rsidR="007162F5">
              <w:rPr>
                <w:rFonts w:ascii="Times New Roman" w:hAnsi="Times New Roman" w:cs="Times New Roman"/>
                <w:bCs/>
                <w:color w:val="000000"/>
                <w:sz w:val="20"/>
                <w:szCs w:val="20"/>
              </w:rPr>
              <w:t>f</w:t>
            </w:r>
            <w:r w:rsidR="005A0DDC">
              <w:rPr>
                <w:rFonts w:ascii="Times New Roman" w:hAnsi="Times New Roman" w:cs="Times New Roman"/>
                <w:bCs/>
                <w:color w:val="000000"/>
                <w:sz w:val="20"/>
                <w:szCs w:val="20"/>
              </w:rPr>
              <w:t>ail</w:t>
            </w:r>
            <w:r w:rsidR="007162F5">
              <w:rPr>
                <w:rFonts w:ascii="Times New Roman" w:hAnsi="Times New Roman" w:cs="Times New Roman"/>
                <w:bCs/>
                <w:color w:val="000000"/>
                <w:sz w:val="20"/>
                <w:szCs w:val="20"/>
              </w:rPr>
              <w:t xml:space="preserve"> in the box on the right.</w:t>
            </w:r>
          </w:p>
        </w:tc>
        <w:tc>
          <w:tcPr>
            <w:tcW w:w="720" w:type="dxa"/>
            <w:tcBorders>
              <w:bottom w:val="single" w:sz="12" w:space="0" w:color="auto"/>
            </w:tcBorders>
          </w:tcPr>
          <w:p w14:paraId="396AE444" w14:textId="77777777" w:rsidR="00451C38" w:rsidRPr="006C4142" w:rsidRDefault="00451C38" w:rsidP="00DF42FD">
            <w:pPr>
              <w:pStyle w:val="Header"/>
              <w:jc w:val="center"/>
              <w:rPr>
                <w:rFonts w:ascii="Times New Roman" w:hAnsi="Times New Roman" w:cs="Times New Roman"/>
                <w:sz w:val="20"/>
                <w:szCs w:val="20"/>
              </w:rPr>
            </w:pPr>
          </w:p>
        </w:tc>
        <w:tc>
          <w:tcPr>
            <w:tcW w:w="720" w:type="dxa"/>
            <w:tcBorders>
              <w:bottom w:val="single" w:sz="12" w:space="0" w:color="auto"/>
            </w:tcBorders>
          </w:tcPr>
          <w:p w14:paraId="54C3D7F3" w14:textId="77777777" w:rsidR="00451C38" w:rsidRPr="006C4142" w:rsidRDefault="00451C38" w:rsidP="00DF42FD">
            <w:pPr>
              <w:pStyle w:val="Header"/>
              <w:jc w:val="center"/>
              <w:rPr>
                <w:rFonts w:ascii="Times New Roman" w:hAnsi="Times New Roman" w:cs="Times New Roman"/>
                <w:sz w:val="20"/>
                <w:szCs w:val="20"/>
              </w:rPr>
            </w:pPr>
          </w:p>
        </w:tc>
        <w:tc>
          <w:tcPr>
            <w:tcW w:w="720" w:type="dxa"/>
            <w:tcBorders>
              <w:bottom w:val="single" w:sz="12" w:space="0" w:color="auto"/>
            </w:tcBorders>
          </w:tcPr>
          <w:p w14:paraId="7840578C" w14:textId="77777777" w:rsidR="00451C38" w:rsidRPr="006C4142" w:rsidRDefault="00451C38" w:rsidP="00DF42FD">
            <w:pPr>
              <w:pStyle w:val="Header"/>
              <w:jc w:val="center"/>
              <w:rPr>
                <w:rFonts w:ascii="Times New Roman" w:hAnsi="Times New Roman" w:cs="Times New Roman"/>
                <w:sz w:val="20"/>
                <w:szCs w:val="20"/>
              </w:rPr>
            </w:pPr>
          </w:p>
        </w:tc>
        <w:tc>
          <w:tcPr>
            <w:tcW w:w="720" w:type="dxa"/>
            <w:tcBorders>
              <w:bottom w:val="single" w:sz="12" w:space="0" w:color="auto"/>
            </w:tcBorders>
          </w:tcPr>
          <w:p w14:paraId="576B80A2" w14:textId="77777777" w:rsidR="00451C38" w:rsidRPr="006C4142" w:rsidRDefault="00451C38" w:rsidP="00DF42FD">
            <w:pPr>
              <w:pStyle w:val="Header"/>
              <w:jc w:val="center"/>
              <w:rPr>
                <w:rFonts w:ascii="Times New Roman" w:hAnsi="Times New Roman" w:cs="Times New Roman"/>
                <w:sz w:val="20"/>
                <w:szCs w:val="20"/>
              </w:rPr>
            </w:pPr>
          </w:p>
        </w:tc>
      </w:tr>
      <w:tr w:rsidR="00451C38" w:rsidRPr="006C4142" w14:paraId="205E0F7D" w14:textId="77777777" w:rsidTr="00DF42FD">
        <w:tc>
          <w:tcPr>
            <w:tcW w:w="1143" w:type="dxa"/>
            <w:vMerge w:val="restart"/>
            <w:tcBorders>
              <w:top w:val="single" w:sz="12" w:space="0" w:color="auto"/>
            </w:tcBorders>
            <w:shd w:val="clear" w:color="auto" w:fill="F2F2F2" w:themeFill="background1" w:themeFillShade="F2"/>
            <w:textDirection w:val="btLr"/>
            <w:vAlign w:val="center"/>
          </w:tcPr>
          <w:p w14:paraId="7A5FC293" w14:textId="0E3D09DF" w:rsidR="00451C38" w:rsidRPr="00516B1D" w:rsidRDefault="00451C38" w:rsidP="00DF42FD">
            <w:pPr>
              <w:pStyle w:val="Header"/>
              <w:ind w:left="113" w:right="113"/>
              <w:jc w:val="center"/>
              <w:rPr>
                <w:rFonts w:ascii="Times New Roman" w:hAnsi="Times New Roman" w:cs="Times New Roman"/>
                <w:b/>
                <w:sz w:val="20"/>
                <w:szCs w:val="20"/>
              </w:rPr>
            </w:pPr>
            <w:r w:rsidRPr="00516B1D">
              <w:rPr>
                <w:rFonts w:ascii="Times New Roman" w:hAnsi="Times New Roman" w:cs="Times New Roman"/>
                <w:b/>
                <w:sz w:val="20"/>
                <w:szCs w:val="20"/>
              </w:rPr>
              <w:lastRenderedPageBreak/>
              <w:t>Part B</w:t>
            </w:r>
            <w:r>
              <w:rPr>
                <w:rFonts w:ascii="Times New Roman" w:hAnsi="Times New Roman" w:cs="Times New Roman"/>
                <w:b/>
                <w:sz w:val="20"/>
                <w:szCs w:val="20"/>
              </w:rPr>
              <w:t xml:space="preserve"> – Integrity Testing Steps</w:t>
            </w:r>
          </w:p>
        </w:tc>
        <w:tc>
          <w:tcPr>
            <w:tcW w:w="416" w:type="dxa"/>
            <w:tcBorders>
              <w:top w:val="single" w:sz="12" w:space="0" w:color="auto"/>
            </w:tcBorders>
          </w:tcPr>
          <w:p w14:paraId="46B879D0" w14:textId="77777777" w:rsidR="00451C38" w:rsidRPr="006C4142" w:rsidRDefault="00451C38" w:rsidP="00DF42FD">
            <w:pPr>
              <w:pStyle w:val="Header"/>
              <w:jc w:val="center"/>
              <w:rPr>
                <w:rFonts w:ascii="Times New Roman" w:hAnsi="Times New Roman" w:cs="Times New Roman"/>
                <w:sz w:val="20"/>
                <w:szCs w:val="20"/>
              </w:rPr>
            </w:pPr>
            <w:r w:rsidRPr="006C4142">
              <w:rPr>
                <w:rFonts w:ascii="Times New Roman" w:hAnsi="Times New Roman" w:cs="Times New Roman"/>
                <w:sz w:val="20"/>
                <w:szCs w:val="20"/>
              </w:rPr>
              <w:t>1</w:t>
            </w:r>
          </w:p>
        </w:tc>
        <w:tc>
          <w:tcPr>
            <w:tcW w:w="10044" w:type="dxa"/>
            <w:tcBorders>
              <w:top w:val="single" w:sz="12" w:space="0" w:color="auto"/>
            </w:tcBorders>
          </w:tcPr>
          <w:p w14:paraId="2E25F682" w14:textId="760A8BA8" w:rsidR="00451C38" w:rsidRPr="006C4142" w:rsidRDefault="00451C38" w:rsidP="00DF42FD">
            <w:pPr>
              <w:pStyle w:val="Header"/>
              <w:rPr>
                <w:rFonts w:ascii="Times New Roman" w:hAnsi="Times New Roman" w:cs="Times New Roman"/>
                <w:sz w:val="20"/>
                <w:szCs w:val="20"/>
              </w:rPr>
            </w:pPr>
            <w:r w:rsidRPr="00BC6226">
              <w:rPr>
                <w:rFonts w:ascii="Times New Roman" w:hAnsi="Times New Roman" w:cs="Times New Roman"/>
                <w:bCs/>
                <w:color w:val="000000"/>
                <w:sz w:val="20"/>
                <w:szCs w:val="20"/>
              </w:rPr>
              <w:t>If necessary, add more water into the sump until the liquid level is at least 4 inches above the height required to activate the sensor.</w:t>
            </w:r>
            <w:r>
              <w:rPr>
                <w:rFonts w:ascii="Times New Roman" w:hAnsi="Times New Roman" w:cs="Times New Roman"/>
                <w:bCs/>
                <w:color w:val="000000"/>
                <w:sz w:val="20"/>
                <w:szCs w:val="20"/>
              </w:rPr>
              <w:t xml:space="preserve"> </w:t>
            </w:r>
          </w:p>
        </w:tc>
        <w:tc>
          <w:tcPr>
            <w:tcW w:w="720" w:type="dxa"/>
            <w:tcBorders>
              <w:top w:val="single" w:sz="12" w:space="0" w:color="auto"/>
            </w:tcBorders>
          </w:tcPr>
          <w:p w14:paraId="016E99D2" w14:textId="77777777" w:rsidR="00451C38" w:rsidRPr="006C4142" w:rsidRDefault="00451C38" w:rsidP="00DF42FD">
            <w:pPr>
              <w:pStyle w:val="Header"/>
              <w:jc w:val="center"/>
              <w:rPr>
                <w:rFonts w:ascii="Times New Roman" w:hAnsi="Times New Roman" w:cs="Times New Roman"/>
                <w:sz w:val="20"/>
                <w:szCs w:val="20"/>
              </w:rPr>
            </w:pPr>
          </w:p>
        </w:tc>
        <w:tc>
          <w:tcPr>
            <w:tcW w:w="720" w:type="dxa"/>
            <w:tcBorders>
              <w:top w:val="single" w:sz="12" w:space="0" w:color="auto"/>
            </w:tcBorders>
          </w:tcPr>
          <w:p w14:paraId="0B0FB06F" w14:textId="77777777" w:rsidR="00451C38" w:rsidRPr="006C4142" w:rsidRDefault="00451C38" w:rsidP="00DF42FD">
            <w:pPr>
              <w:pStyle w:val="Header"/>
              <w:jc w:val="center"/>
              <w:rPr>
                <w:rFonts w:ascii="Times New Roman" w:hAnsi="Times New Roman" w:cs="Times New Roman"/>
                <w:sz w:val="20"/>
                <w:szCs w:val="20"/>
              </w:rPr>
            </w:pPr>
          </w:p>
        </w:tc>
        <w:tc>
          <w:tcPr>
            <w:tcW w:w="720" w:type="dxa"/>
            <w:tcBorders>
              <w:top w:val="single" w:sz="12" w:space="0" w:color="auto"/>
            </w:tcBorders>
          </w:tcPr>
          <w:p w14:paraId="73F04D11" w14:textId="77777777" w:rsidR="00451C38" w:rsidRPr="006C4142" w:rsidRDefault="00451C38" w:rsidP="00DF42FD">
            <w:pPr>
              <w:pStyle w:val="Header"/>
              <w:jc w:val="center"/>
              <w:rPr>
                <w:rFonts w:ascii="Times New Roman" w:hAnsi="Times New Roman" w:cs="Times New Roman"/>
                <w:sz w:val="20"/>
                <w:szCs w:val="20"/>
              </w:rPr>
            </w:pPr>
          </w:p>
        </w:tc>
        <w:tc>
          <w:tcPr>
            <w:tcW w:w="720" w:type="dxa"/>
            <w:tcBorders>
              <w:top w:val="single" w:sz="12" w:space="0" w:color="auto"/>
            </w:tcBorders>
          </w:tcPr>
          <w:p w14:paraId="64C97A19" w14:textId="77777777" w:rsidR="00451C38" w:rsidRPr="006C4142" w:rsidRDefault="00451C38" w:rsidP="00DF42FD">
            <w:pPr>
              <w:pStyle w:val="Header"/>
              <w:jc w:val="center"/>
              <w:rPr>
                <w:rFonts w:ascii="Times New Roman" w:hAnsi="Times New Roman" w:cs="Times New Roman"/>
                <w:sz w:val="20"/>
                <w:szCs w:val="20"/>
              </w:rPr>
            </w:pPr>
          </w:p>
        </w:tc>
      </w:tr>
      <w:tr w:rsidR="00451C38" w:rsidRPr="006C4142" w14:paraId="150183F9" w14:textId="77777777" w:rsidTr="00DF42FD">
        <w:tc>
          <w:tcPr>
            <w:tcW w:w="1143" w:type="dxa"/>
            <w:vMerge/>
            <w:shd w:val="clear" w:color="auto" w:fill="F2F2F2" w:themeFill="background1" w:themeFillShade="F2"/>
            <w:vAlign w:val="center"/>
          </w:tcPr>
          <w:p w14:paraId="5384F24B" w14:textId="77777777" w:rsidR="00451C38" w:rsidRPr="006C4142" w:rsidRDefault="00451C38" w:rsidP="00DF42FD">
            <w:pPr>
              <w:pStyle w:val="Header"/>
              <w:jc w:val="center"/>
              <w:rPr>
                <w:rFonts w:ascii="Times New Roman" w:hAnsi="Times New Roman" w:cs="Times New Roman"/>
                <w:sz w:val="20"/>
                <w:szCs w:val="20"/>
              </w:rPr>
            </w:pPr>
          </w:p>
        </w:tc>
        <w:tc>
          <w:tcPr>
            <w:tcW w:w="416" w:type="dxa"/>
          </w:tcPr>
          <w:p w14:paraId="2E5016D1" w14:textId="77777777" w:rsidR="00451C38" w:rsidRPr="006C4142" w:rsidRDefault="00451C38" w:rsidP="00DF42FD">
            <w:pPr>
              <w:pStyle w:val="Header"/>
              <w:jc w:val="center"/>
              <w:rPr>
                <w:rFonts w:ascii="Times New Roman" w:hAnsi="Times New Roman" w:cs="Times New Roman"/>
                <w:sz w:val="20"/>
                <w:szCs w:val="20"/>
              </w:rPr>
            </w:pPr>
            <w:r w:rsidRPr="006C4142">
              <w:rPr>
                <w:rFonts w:ascii="Times New Roman" w:hAnsi="Times New Roman" w:cs="Times New Roman"/>
                <w:sz w:val="20"/>
                <w:szCs w:val="20"/>
              </w:rPr>
              <w:t>2</w:t>
            </w:r>
          </w:p>
        </w:tc>
        <w:tc>
          <w:tcPr>
            <w:tcW w:w="10044" w:type="dxa"/>
          </w:tcPr>
          <w:p w14:paraId="51881529" w14:textId="615915DE" w:rsidR="00451C38" w:rsidRPr="006C4142" w:rsidRDefault="00451C38" w:rsidP="00DF42FD">
            <w:pPr>
              <w:pStyle w:val="Header"/>
              <w:rPr>
                <w:rFonts w:ascii="Times New Roman" w:hAnsi="Times New Roman" w:cs="Times New Roman"/>
                <w:sz w:val="20"/>
                <w:szCs w:val="20"/>
              </w:rPr>
            </w:pPr>
            <w:r w:rsidRPr="006C4142">
              <w:rPr>
                <w:rFonts w:ascii="Times New Roman" w:hAnsi="Times New Roman" w:cs="Times New Roman"/>
                <w:sz w:val="20"/>
                <w:szCs w:val="20"/>
              </w:rPr>
              <w:t>Wait 5 minutes.</w:t>
            </w:r>
            <w:r w:rsidRPr="006C4142">
              <w:rPr>
                <w:rFonts w:ascii="Times New Roman" w:hAnsi="Times New Roman" w:cs="Times New Roman"/>
                <w:bCs/>
                <w:color w:val="000000"/>
                <w:sz w:val="20"/>
                <w:szCs w:val="20"/>
              </w:rPr>
              <w:t xml:space="preserve"> </w:t>
            </w:r>
          </w:p>
        </w:tc>
        <w:tc>
          <w:tcPr>
            <w:tcW w:w="720" w:type="dxa"/>
          </w:tcPr>
          <w:p w14:paraId="6CA09970" w14:textId="77777777" w:rsidR="00451C38" w:rsidRPr="006C4142" w:rsidRDefault="00451C38" w:rsidP="00DF42FD">
            <w:pPr>
              <w:pStyle w:val="Header"/>
              <w:jc w:val="center"/>
              <w:rPr>
                <w:rFonts w:ascii="Times New Roman" w:hAnsi="Times New Roman" w:cs="Times New Roman"/>
                <w:sz w:val="20"/>
                <w:szCs w:val="20"/>
              </w:rPr>
            </w:pPr>
          </w:p>
        </w:tc>
        <w:tc>
          <w:tcPr>
            <w:tcW w:w="720" w:type="dxa"/>
          </w:tcPr>
          <w:p w14:paraId="682B4BD4" w14:textId="77777777" w:rsidR="00451C38" w:rsidRPr="006C4142" w:rsidRDefault="00451C38" w:rsidP="00DF42FD">
            <w:pPr>
              <w:pStyle w:val="Header"/>
              <w:jc w:val="center"/>
              <w:rPr>
                <w:rFonts w:ascii="Times New Roman" w:hAnsi="Times New Roman" w:cs="Times New Roman"/>
                <w:sz w:val="20"/>
                <w:szCs w:val="20"/>
              </w:rPr>
            </w:pPr>
          </w:p>
        </w:tc>
        <w:tc>
          <w:tcPr>
            <w:tcW w:w="720" w:type="dxa"/>
          </w:tcPr>
          <w:p w14:paraId="600904D1" w14:textId="77777777" w:rsidR="00451C38" w:rsidRPr="006C4142" w:rsidRDefault="00451C38" w:rsidP="00DF42FD">
            <w:pPr>
              <w:pStyle w:val="Header"/>
              <w:jc w:val="center"/>
              <w:rPr>
                <w:rFonts w:ascii="Times New Roman" w:hAnsi="Times New Roman" w:cs="Times New Roman"/>
                <w:sz w:val="20"/>
                <w:szCs w:val="20"/>
              </w:rPr>
            </w:pPr>
          </w:p>
        </w:tc>
        <w:tc>
          <w:tcPr>
            <w:tcW w:w="720" w:type="dxa"/>
          </w:tcPr>
          <w:p w14:paraId="550AA8FB" w14:textId="77777777" w:rsidR="00451C38" w:rsidRPr="006C4142" w:rsidRDefault="00451C38" w:rsidP="00DF42FD">
            <w:pPr>
              <w:pStyle w:val="Header"/>
              <w:jc w:val="center"/>
              <w:rPr>
                <w:rFonts w:ascii="Times New Roman" w:hAnsi="Times New Roman" w:cs="Times New Roman"/>
                <w:sz w:val="20"/>
                <w:szCs w:val="20"/>
              </w:rPr>
            </w:pPr>
          </w:p>
        </w:tc>
      </w:tr>
      <w:tr w:rsidR="00451C38" w:rsidRPr="006C4142" w14:paraId="5A9838D6" w14:textId="77777777" w:rsidTr="00DF42FD">
        <w:tc>
          <w:tcPr>
            <w:tcW w:w="1143" w:type="dxa"/>
            <w:vMerge/>
            <w:shd w:val="clear" w:color="auto" w:fill="F2F2F2" w:themeFill="background1" w:themeFillShade="F2"/>
            <w:vAlign w:val="center"/>
          </w:tcPr>
          <w:p w14:paraId="76309250" w14:textId="77777777" w:rsidR="00451C38" w:rsidRPr="006C4142" w:rsidRDefault="00451C38" w:rsidP="00DF42FD">
            <w:pPr>
              <w:pStyle w:val="Header"/>
              <w:jc w:val="center"/>
              <w:rPr>
                <w:rFonts w:ascii="Times New Roman" w:hAnsi="Times New Roman" w:cs="Times New Roman"/>
                <w:sz w:val="20"/>
                <w:szCs w:val="20"/>
              </w:rPr>
            </w:pPr>
          </w:p>
        </w:tc>
        <w:tc>
          <w:tcPr>
            <w:tcW w:w="416" w:type="dxa"/>
          </w:tcPr>
          <w:p w14:paraId="406A035E" w14:textId="77777777" w:rsidR="00451C38" w:rsidRPr="006C4142" w:rsidRDefault="00451C38" w:rsidP="00DF42FD">
            <w:pPr>
              <w:pStyle w:val="Header"/>
              <w:jc w:val="center"/>
              <w:rPr>
                <w:rFonts w:ascii="Times New Roman" w:hAnsi="Times New Roman" w:cs="Times New Roman"/>
                <w:sz w:val="20"/>
                <w:szCs w:val="20"/>
              </w:rPr>
            </w:pPr>
            <w:r w:rsidRPr="006C4142">
              <w:rPr>
                <w:rFonts w:ascii="Times New Roman" w:hAnsi="Times New Roman" w:cs="Times New Roman"/>
                <w:sz w:val="20"/>
                <w:szCs w:val="20"/>
              </w:rPr>
              <w:t>3</w:t>
            </w:r>
          </w:p>
        </w:tc>
        <w:tc>
          <w:tcPr>
            <w:tcW w:w="10044" w:type="dxa"/>
          </w:tcPr>
          <w:p w14:paraId="3E10142D" w14:textId="41A1AB1D" w:rsidR="00451C38" w:rsidRPr="006C4142" w:rsidRDefault="00451C38" w:rsidP="00DF42FD">
            <w:pPr>
              <w:pStyle w:val="Header"/>
              <w:rPr>
                <w:rFonts w:ascii="Times New Roman" w:hAnsi="Times New Roman" w:cs="Times New Roman"/>
                <w:sz w:val="20"/>
                <w:szCs w:val="20"/>
              </w:rPr>
            </w:pPr>
            <w:r w:rsidRPr="006C4142">
              <w:rPr>
                <w:rFonts w:ascii="Times New Roman" w:hAnsi="Times New Roman" w:cs="Times New Roman"/>
                <w:sz w:val="20"/>
                <w:szCs w:val="20"/>
              </w:rPr>
              <w:t xml:space="preserve">Measure and record the liquid height in the sump. Document the level and the current time on the </w:t>
            </w:r>
            <w:r w:rsidRPr="006C4142">
              <w:rPr>
                <w:rFonts w:ascii="Times New Roman" w:eastAsia="Times New Roman" w:hAnsi="Times New Roman" w:cs="Times New Roman"/>
                <w:color w:val="151515"/>
                <w:sz w:val="20"/>
                <w:szCs w:val="20"/>
              </w:rPr>
              <w:t xml:space="preserve">test report form. Record </w:t>
            </w:r>
            <w:r w:rsidR="007162F5">
              <w:rPr>
                <w:rFonts w:ascii="Times New Roman" w:eastAsia="Times New Roman" w:hAnsi="Times New Roman" w:cs="Times New Roman"/>
                <w:color w:val="151515"/>
                <w:sz w:val="20"/>
                <w:szCs w:val="20"/>
              </w:rPr>
              <w:t xml:space="preserve">the </w:t>
            </w:r>
            <w:r w:rsidRPr="006C4142">
              <w:rPr>
                <w:rFonts w:ascii="Times New Roman" w:eastAsia="Times New Roman" w:hAnsi="Times New Roman" w:cs="Times New Roman"/>
                <w:color w:val="151515"/>
                <w:sz w:val="20"/>
                <w:szCs w:val="20"/>
              </w:rPr>
              <w:t>level and time</w:t>
            </w:r>
            <w:r w:rsidR="007162F5">
              <w:rPr>
                <w:rFonts w:ascii="Times New Roman" w:eastAsia="Times New Roman" w:hAnsi="Times New Roman" w:cs="Times New Roman"/>
                <w:color w:val="151515"/>
                <w:sz w:val="20"/>
                <w:szCs w:val="20"/>
              </w:rPr>
              <w:t xml:space="preserve"> in the box on the right.</w:t>
            </w:r>
          </w:p>
        </w:tc>
        <w:tc>
          <w:tcPr>
            <w:tcW w:w="720" w:type="dxa"/>
          </w:tcPr>
          <w:p w14:paraId="09E2D2D3" w14:textId="77777777" w:rsidR="00451C38" w:rsidRPr="006C4142" w:rsidRDefault="00451C38" w:rsidP="00DF42FD">
            <w:pPr>
              <w:pStyle w:val="Header"/>
              <w:jc w:val="center"/>
              <w:rPr>
                <w:rFonts w:ascii="Times New Roman" w:hAnsi="Times New Roman" w:cs="Times New Roman"/>
                <w:sz w:val="20"/>
                <w:szCs w:val="20"/>
              </w:rPr>
            </w:pPr>
          </w:p>
        </w:tc>
        <w:tc>
          <w:tcPr>
            <w:tcW w:w="720" w:type="dxa"/>
          </w:tcPr>
          <w:p w14:paraId="5DBE9F46" w14:textId="77777777" w:rsidR="00451C38" w:rsidRPr="006C4142" w:rsidRDefault="00451C38" w:rsidP="00DF42FD">
            <w:pPr>
              <w:pStyle w:val="Header"/>
              <w:jc w:val="center"/>
              <w:rPr>
                <w:rFonts w:ascii="Times New Roman" w:hAnsi="Times New Roman" w:cs="Times New Roman"/>
                <w:sz w:val="20"/>
                <w:szCs w:val="20"/>
              </w:rPr>
            </w:pPr>
          </w:p>
        </w:tc>
        <w:tc>
          <w:tcPr>
            <w:tcW w:w="720" w:type="dxa"/>
          </w:tcPr>
          <w:p w14:paraId="74F12A3A" w14:textId="77777777" w:rsidR="00451C38" w:rsidRPr="006C4142" w:rsidRDefault="00451C38" w:rsidP="00DF42FD">
            <w:pPr>
              <w:pStyle w:val="Header"/>
              <w:jc w:val="center"/>
              <w:rPr>
                <w:rFonts w:ascii="Times New Roman" w:hAnsi="Times New Roman" w:cs="Times New Roman"/>
                <w:sz w:val="20"/>
                <w:szCs w:val="20"/>
              </w:rPr>
            </w:pPr>
          </w:p>
        </w:tc>
        <w:tc>
          <w:tcPr>
            <w:tcW w:w="720" w:type="dxa"/>
          </w:tcPr>
          <w:p w14:paraId="62EDDF31" w14:textId="77777777" w:rsidR="00451C38" w:rsidRPr="006C4142" w:rsidRDefault="00451C38" w:rsidP="00DF42FD">
            <w:pPr>
              <w:pStyle w:val="Header"/>
              <w:jc w:val="center"/>
              <w:rPr>
                <w:rFonts w:ascii="Times New Roman" w:hAnsi="Times New Roman" w:cs="Times New Roman"/>
                <w:sz w:val="20"/>
                <w:szCs w:val="20"/>
              </w:rPr>
            </w:pPr>
          </w:p>
        </w:tc>
      </w:tr>
      <w:tr w:rsidR="00451C38" w:rsidRPr="006C4142" w14:paraId="5184843E" w14:textId="77777777" w:rsidTr="00DF42FD">
        <w:tc>
          <w:tcPr>
            <w:tcW w:w="1143" w:type="dxa"/>
            <w:vMerge/>
            <w:shd w:val="clear" w:color="auto" w:fill="F2F2F2" w:themeFill="background1" w:themeFillShade="F2"/>
            <w:vAlign w:val="center"/>
          </w:tcPr>
          <w:p w14:paraId="1CC94203" w14:textId="77777777" w:rsidR="00451C38" w:rsidRPr="006C4142" w:rsidRDefault="00451C38" w:rsidP="00DF42FD">
            <w:pPr>
              <w:pStyle w:val="Header"/>
              <w:jc w:val="center"/>
              <w:rPr>
                <w:rFonts w:ascii="Times New Roman" w:hAnsi="Times New Roman" w:cs="Times New Roman"/>
                <w:sz w:val="20"/>
                <w:szCs w:val="20"/>
              </w:rPr>
            </w:pPr>
          </w:p>
        </w:tc>
        <w:tc>
          <w:tcPr>
            <w:tcW w:w="416" w:type="dxa"/>
          </w:tcPr>
          <w:p w14:paraId="6FF61F84" w14:textId="77777777" w:rsidR="00451C38" w:rsidRPr="006C4142" w:rsidRDefault="00451C38" w:rsidP="00DF42FD">
            <w:pPr>
              <w:pStyle w:val="Header"/>
              <w:jc w:val="center"/>
              <w:rPr>
                <w:rFonts w:ascii="Times New Roman" w:hAnsi="Times New Roman" w:cs="Times New Roman"/>
                <w:sz w:val="20"/>
                <w:szCs w:val="20"/>
              </w:rPr>
            </w:pPr>
            <w:r w:rsidRPr="006C4142">
              <w:rPr>
                <w:rFonts w:ascii="Times New Roman" w:hAnsi="Times New Roman" w:cs="Times New Roman"/>
                <w:sz w:val="20"/>
                <w:szCs w:val="20"/>
              </w:rPr>
              <w:t>4</w:t>
            </w:r>
          </w:p>
        </w:tc>
        <w:tc>
          <w:tcPr>
            <w:tcW w:w="10044" w:type="dxa"/>
          </w:tcPr>
          <w:p w14:paraId="5023EE28" w14:textId="256E4899" w:rsidR="00451C38" w:rsidRPr="006C4142" w:rsidRDefault="00451C38" w:rsidP="00DF42FD">
            <w:pPr>
              <w:rPr>
                <w:rFonts w:ascii="Times New Roman" w:eastAsia="Times New Roman" w:hAnsi="Times New Roman" w:cs="Times New Roman"/>
                <w:color w:val="151515"/>
                <w:sz w:val="20"/>
                <w:szCs w:val="20"/>
              </w:rPr>
            </w:pPr>
            <w:r w:rsidRPr="00BC6226">
              <w:rPr>
                <w:rFonts w:ascii="Times New Roman" w:eastAsia="Times New Roman" w:hAnsi="Times New Roman" w:cs="Times New Roman"/>
                <w:color w:val="151515"/>
                <w:sz w:val="20"/>
                <w:szCs w:val="20"/>
              </w:rPr>
              <w:t>Do not disturb the water in the sump for at least one hour.</w:t>
            </w:r>
            <w:r>
              <w:rPr>
                <w:rFonts w:ascii="Times New Roman" w:eastAsia="Times New Roman" w:hAnsi="Times New Roman" w:cs="Times New Roman"/>
                <w:color w:val="151515"/>
                <w:sz w:val="20"/>
                <w:szCs w:val="20"/>
              </w:rPr>
              <w:t xml:space="preserve"> </w:t>
            </w:r>
          </w:p>
        </w:tc>
        <w:tc>
          <w:tcPr>
            <w:tcW w:w="720" w:type="dxa"/>
          </w:tcPr>
          <w:p w14:paraId="0D746141" w14:textId="77777777" w:rsidR="00451C38" w:rsidRPr="006C4142" w:rsidRDefault="00451C38" w:rsidP="00DF42FD">
            <w:pPr>
              <w:pStyle w:val="Header"/>
              <w:jc w:val="center"/>
              <w:rPr>
                <w:rFonts w:ascii="Times New Roman" w:hAnsi="Times New Roman" w:cs="Times New Roman"/>
                <w:sz w:val="20"/>
                <w:szCs w:val="20"/>
              </w:rPr>
            </w:pPr>
          </w:p>
        </w:tc>
        <w:tc>
          <w:tcPr>
            <w:tcW w:w="720" w:type="dxa"/>
          </w:tcPr>
          <w:p w14:paraId="44C3C398" w14:textId="77777777" w:rsidR="00451C38" w:rsidRPr="006C4142" w:rsidRDefault="00451C38" w:rsidP="00DF42FD">
            <w:pPr>
              <w:pStyle w:val="Header"/>
              <w:jc w:val="center"/>
              <w:rPr>
                <w:rFonts w:ascii="Times New Roman" w:hAnsi="Times New Roman" w:cs="Times New Roman"/>
                <w:sz w:val="20"/>
                <w:szCs w:val="20"/>
              </w:rPr>
            </w:pPr>
          </w:p>
        </w:tc>
        <w:tc>
          <w:tcPr>
            <w:tcW w:w="720" w:type="dxa"/>
          </w:tcPr>
          <w:p w14:paraId="253374EA" w14:textId="77777777" w:rsidR="00451C38" w:rsidRPr="006C4142" w:rsidRDefault="00451C38" w:rsidP="00DF42FD">
            <w:pPr>
              <w:pStyle w:val="Header"/>
              <w:jc w:val="center"/>
              <w:rPr>
                <w:rFonts w:ascii="Times New Roman" w:hAnsi="Times New Roman" w:cs="Times New Roman"/>
                <w:sz w:val="20"/>
                <w:szCs w:val="20"/>
              </w:rPr>
            </w:pPr>
          </w:p>
        </w:tc>
        <w:tc>
          <w:tcPr>
            <w:tcW w:w="720" w:type="dxa"/>
          </w:tcPr>
          <w:p w14:paraId="4218EE8E" w14:textId="77777777" w:rsidR="00451C38" w:rsidRPr="006C4142" w:rsidRDefault="00451C38" w:rsidP="00DF42FD">
            <w:pPr>
              <w:pStyle w:val="Header"/>
              <w:jc w:val="center"/>
              <w:rPr>
                <w:rFonts w:ascii="Times New Roman" w:hAnsi="Times New Roman" w:cs="Times New Roman"/>
                <w:sz w:val="20"/>
                <w:szCs w:val="20"/>
              </w:rPr>
            </w:pPr>
          </w:p>
        </w:tc>
      </w:tr>
      <w:tr w:rsidR="00451C38" w:rsidRPr="006C4142" w14:paraId="0D312BBC" w14:textId="77777777" w:rsidTr="00DF42FD">
        <w:tc>
          <w:tcPr>
            <w:tcW w:w="1143" w:type="dxa"/>
            <w:vMerge/>
            <w:shd w:val="clear" w:color="auto" w:fill="F2F2F2" w:themeFill="background1" w:themeFillShade="F2"/>
            <w:vAlign w:val="center"/>
          </w:tcPr>
          <w:p w14:paraId="63D22360" w14:textId="77777777" w:rsidR="00451C38" w:rsidRPr="006C4142" w:rsidRDefault="00451C38" w:rsidP="00DF42FD">
            <w:pPr>
              <w:pStyle w:val="Header"/>
              <w:jc w:val="center"/>
              <w:rPr>
                <w:rFonts w:ascii="Times New Roman" w:hAnsi="Times New Roman" w:cs="Times New Roman"/>
                <w:sz w:val="20"/>
                <w:szCs w:val="20"/>
              </w:rPr>
            </w:pPr>
          </w:p>
        </w:tc>
        <w:tc>
          <w:tcPr>
            <w:tcW w:w="416" w:type="dxa"/>
          </w:tcPr>
          <w:p w14:paraId="0FA40673" w14:textId="77777777" w:rsidR="00451C38" w:rsidRPr="006C4142" w:rsidRDefault="00451C38" w:rsidP="00DF42FD">
            <w:pPr>
              <w:pStyle w:val="Header"/>
              <w:jc w:val="center"/>
              <w:rPr>
                <w:rFonts w:ascii="Times New Roman" w:hAnsi="Times New Roman" w:cs="Times New Roman"/>
                <w:sz w:val="20"/>
                <w:szCs w:val="20"/>
              </w:rPr>
            </w:pPr>
            <w:r w:rsidRPr="006C4142">
              <w:rPr>
                <w:rFonts w:ascii="Times New Roman" w:hAnsi="Times New Roman" w:cs="Times New Roman"/>
                <w:sz w:val="20"/>
                <w:szCs w:val="20"/>
              </w:rPr>
              <w:t>5</w:t>
            </w:r>
          </w:p>
        </w:tc>
        <w:tc>
          <w:tcPr>
            <w:tcW w:w="10044" w:type="dxa"/>
          </w:tcPr>
          <w:p w14:paraId="229824D3" w14:textId="0EC5C27C" w:rsidR="00451C38" w:rsidRPr="006C4142" w:rsidRDefault="00451C38" w:rsidP="00DF42FD">
            <w:pPr>
              <w:pStyle w:val="Header"/>
              <w:rPr>
                <w:rFonts w:ascii="Times New Roman" w:hAnsi="Times New Roman" w:cs="Times New Roman"/>
                <w:sz w:val="20"/>
                <w:szCs w:val="20"/>
              </w:rPr>
            </w:pPr>
            <w:r w:rsidRPr="00BC6226">
              <w:rPr>
                <w:rFonts w:ascii="Times New Roman" w:eastAsia="Times New Roman" w:hAnsi="Times New Roman" w:cs="Times New Roman"/>
                <w:color w:val="151515"/>
                <w:sz w:val="20"/>
                <w:szCs w:val="20"/>
              </w:rPr>
              <w:t>After one hour has elapsed since measuring the height of the liquid, check the liquid level again. Record the liquid measurement and the current time on the test report form.</w:t>
            </w:r>
            <w:r w:rsidRPr="00BC6226" w:rsidDel="00BC6226">
              <w:rPr>
                <w:rFonts w:ascii="Times New Roman" w:eastAsia="Times New Roman" w:hAnsi="Times New Roman" w:cs="Times New Roman"/>
                <w:color w:val="151515"/>
                <w:sz w:val="20"/>
                <w:szCs w:val="20"/>
              </w:rPr>
              <w:t xml:space="preserve"> </w:t>
            </w:r>
            <w:r w:rsidRPr="006C4142">
              <w:rPr>
                <w:rFonts w:ascii="Times New Roman" w:eastAsia="Times New Roman" w:hAnsi="Times New Roman" w:cs="Times New Roman"/>
                <w:color w:val="151515"/>
                <w:sz w:val="20"/>
                <w:szCs w:val="20"/>
              </w:rPr>
              <w:t xml:space="preserve">Record </w:t>
            </w:r>
            <w:r w:rsidR="007162F5">
              <w:rPr>
                <w:rFonts w:ascii="Times New Roman" w:eastAsia="Times New Roman" w:hAnsi="Times New Roman" w:cs="Times New Roman"/>
                <w:color w:val="151515"/>
                <w:sz w:val="20"/>
                <w:szCs w:val="20"/>
              </w:rPr>
              <w:t xml:space="preserve">the </w:t>
            </w:r>
            <w:r w:rsidRPr="006C4142">
              <w:rPr>
                <w:rFonts w:ascii="Times New Roman" w:eastAsia="Times New Roman" w:hAnsi="Times New Roman" w:cs="Times New Roman"/>
                <w:color w:val="151515"/>
                <w:sz w:val="20"/>
                <w:szCs w:val="20"/>
              </w:rPr>
              <w:t>level and time</w:t>
            </w:r>
            <w:r w:rsidR="007162F5">
              <w:rPr>
                <w:rFonts w:ascii="Times New Roman" w:eastAsia="Times New Roman" w:hAnsi="Times New Roman" w:cs="Times New Roman"/>
                <w:color w:val="151515"/>
                <w:sz w:val="20"/>
                <w:szCs w:val="20"/>
              </w:rPr>
              <w:t xml:space="preserve"> in the box on the right.</w:t>
            </w:r>
          </w:p>
        </w:tc>
        <w:tc>
          <w:tcPr>
            <w:tcW w:w="720" w:type="dxa"/>
          </w:tcPr>
          <w:p w14:paraId="41C96B39" w14:textId="77777777" w:rsidR="00451C38" w:rsidRPr="006C4142" w:rsidRDefault="00451C38" w:rsidP="00DF42FD">
            <w:pPr>
              <w:pStyle w:val="Header"/>
              <w:jc w:val="center"/>
              <w:rPr>
                <w:rFonts w:ascii="Times New Roman" w:hAnsi="Times New Roman" w:cs="Times New Roman"/>
                <w:sz w:val="20"/>
                <w:szCs w:val="20"/>
              </w:rPr>
            </w:pPr>
          </w:p>
        </w:tc>
        <w:tc>
          <w:tcPr>
            <w:tcW w:w="720" w:type="dxa"/>
          </w:tcPr>
          <w:p w14:paraId="672348DD" w14:textId="77777777" w:rsidR="00451C38" w:rsidRPr="006C4142" w:rsidRDefault="00451C38" w:rsidP="00DF42FD">
            <w:pPr>
              <w:pStyle w:val="Header"/>
              <w:jc w:val="center"/>
              <w:rPr>
                <w:rFonts w:ascii="Times New Roman" w:hAnsi="Times New Roman" w:cs="Times New Roman"/>
                <w:sz w:val="20"/>
                <w:szCs w:val="20"/>
              </w:rPr>
            </w:pPr>
          </w:p>
        </w:tc>
        <w:tc>
          <w:tcPr>
            <w:tcW w:w="720" w:type="dxa"/>
          </w:tcPr>
          <w:p w14:paraId="4FAF3A59" w14:textId="77777777" w:rsidR="00451C38" w:rsidRPr="006C4142" w:rsidRDefault="00451C38" w:rsidP="00DF42FD">
            <w:pPr>
              <w:pStyle w:val="Header"/>
              <w:jc w:val="center"/>
              <w:rPr>
                <w:rFonts w:ascii="Times New Roman" w:hAnsi="Times New Roman" w:cs="Times New Roman"/>
                <w:sz w:val="20"/>
                <w:szCs w:val="20"/>
              </w:rPr>
            </w:pPr>
          </w:p>
        </w:tc>
        <w:tc>
          <w:tcPr>
            <w:tcW w:w="720" w:type="dxa"/>
          </w:tcPr>
          <w:p w14:paraId="105E5009" w14:textId="77777777" w:rsidR="00451C38" w:rsidRPr="006C4142" w:rsidRDefault="00451C38" w:rsidP="00DF42FD">
            <w:pPr>
              <w:pStyle w:val="Header"/>
              <w:jc w:val="center"/>
              <w:rPr>
                <w:rFonts w:ascii="Times New Roman" w:hAnsi="Times New Roman" w:cs="Times New Roman"/>
                <w:sz w:val="20"/>
                <w:szCs w:val="20"/>
              </w:rPr>
            </w:pPr>
          </w:p>
        </w:tc>
      </w:tr>
      <w:tr w:rsidR="00451C38" w:rsidRPr="006C4142" w14:paraId="5229881C" w14:textId="77777777" w:rsidTr="00DF42FD">
        <w:tc>
          <w:tcPr>
            <w:tcW w:w="1143" w:type="dxa"/>
            <w:vMerge/>
            <w:tcBorders>
              <w:bottom w:val="single" w:sz="12" w:space="0" w:color="auto"/>
            </w:tcBorders>
            <w:shd w:val="clear" w:color="auto" w:fill="F2F2F2" w:themeFill="background1" w:themeFillShade="F2"/>
            <w:vAlign w:val="center"/>
          </w:tcPr>
          <w:p w14:paraId="32678332" w14:textId="77777777" w:rsidR="00451C38" w:rsidRPr="006C4142" w:rsidRDefault="00451C38" w:rsidP="00DF42FD">
            <w:pPr>
              <w:pStyle w:val="Header"/>
              <w:jc w:val="center"/>
              <w:rPr>
                <w:rFonts w:ascii="Times New Roman" w:hAnsi="Times New Roman" w:cs="Times New Roman"/>
                <w:sz w:val="20"/>
                <w:szCs w:val="20"/>
              </w:rPr>
            </w:pPr>
          </w:p>
        </w:tc>
        <w:tc>
          <w:tcPr>
            <w:tcW w:w="416" w:type="dxa"/>
            <w:tcBorders>
              <w:bottom w:val="single" w:sz="12" w:space="0" w:color="auto"/>
            </w:tcBorders>
          </w:tcPr>
          <w:p w14:paraId="4820DBF9" w14:textId="77777777" w:rsidR="00451C38" w:rsidRPr="006C4142" w:rsidRDefault="00451C38" w:rsidP="00DF42FD">
            <w:pPr>
              <w:pStyle w:val="Header"/>
              <w:jc w:val="center"/>
              <w:rPr>
                <w:rFonts w:ascii="Times New Roman" w:hAnsi="Times New Roman" w:cs="Times New Roman"/>
                <w:sz w:val="20"/>
                <w:szCs w:val="20"/>
              </w:rPr>
            </w:pPr>
            <w:r w:rsidRPr="006C4142">
              <w:rPr>
                <w:rFonts w:ascii="Times New Roman" w:hAnsi="Times New Roman" w:cs="Times New Roman"/>
                <w:sz w:val="20"/>
                <w:szCs w:val="20"/>
              </w:rPr>
              <w:t>6</w:t>
            </w:r>
          </w:p>
        </w:tc>
        <w:tc>
          <w:tcPr>
            <w:tcW w:w="10044" w:type="dxa"/>
            <w:tcBorders>
              <w:bottom w:val="single" w:sz="12" w:space="0" w:color="auto"/>
            </w:tcBorders>
          </w:tcPr>
          <w:p w14:paraId="2FA3ABE3" w14:textId="7F916D0E" w:rsidR="00451C38" w:rsidRPr="006C4142" w:rsidRDefault="00451C38" w:rsidP="00DF42FD">
            <w:pPr>
              <w:pStyle w:val="Header"/>
              <w:rPr>
                <w:rFonts w:ascii="Times New Roman" w:hAnsi="Times New Roman" w:cs="Times New Roman"/>
                <w:sz w:val="20"/>
                <w:szCs w:val="20"/>
              </w:rPr>
            </w:pPr>
            <w:r w:rsidRPr="00BC6226">
              <w:rPr>
                <w:rFonts w:ascii="Times New Roman" w:hAnsi="Times New Roman" w:cs="Times New Roman"/>
                <w:sz w:val="20"/>
                <w:szCs w:val="20"/>
              </w:rPr>
              <w:t>Compare the two liquid measurement numbers. If the level has dropped by more than 1/8 inch, then the sump failed the low liquid level hydro</w:t>
            </w:r>
            <w:r w:rsidR="00CC4361">
              <w:rPr>
                <w:rFonts w:ascii="Times New Roman" w:hAnsi="Times New Roman" w:cs="Times New Roman"/>
                <w:sz w:val="20"/>
                <w:szCs w:val="20"/>
              </w:rPr>
              <w:t>static integrity test</w:t>
            </w:r>
            <w:r w:rsidRPr="00BC6226">
              <w:rPr>
                <w:rFonts w:ascii="Times New Roman" w:hAnsi="Times New Roman" w:cs="Times New Roman"/>
                <w:sz w:val="20"/>
                <w:szCs w:val="20"/>
              </w:rPr>
              <w:t>.</w:t>
            </w:r>
            <w:r w:rsidRPr="006C4142">
              <w:rPr>
                <w:rFonts w:ascii="Times New Roman" w:hAnsi="Times New Roman" w:cs="Times New Roman"/>
                <w:sz w:val="20"/>
                <w:szCs w:val="20"/>
              </w:rPr>
              <w:t xml:space="preserve"> </w:t>
            </w:r>
            <w:r w:rsidR="007162F5">
              <w:rPr>
                <w:rFonts w:ascii="Times New Roman" w:hAnsi="Times New Roman" w:cs="Times New Roman"/>
                <w:sz w:val="20"/>
                <w:szCs w:val="20"/>
              </w:rPr>
              <w:t>Write p</w:t>
            </w:r>
            <w:r w:rsidRPr="006C4142">
              <w:rPr>
                <w:rFonts w:ascii="Times New Roman" w:hAnsi="Times New Roman" w:cs="Times New Roman"/>
                <w:sz w:val="20"/>
                <w:szCs w:val="20"/>
              </w:rPr>
              <w:t xml:space="preserve">ass or </w:t>
            </w:r>
            <w:r w:rsidR="007162F5">
              <w:rPr>
                <w:rFonts w:ascii="Times New Roman" w:hAnsi="Times New Roman" w:cs="Times New Roman"/>
                <w:sz w:val="20"/>
                <w:szCs w:val="20"/>
              </w:rPr>
              <w:t>f</w:t>
            </w:r>
            <w:r w:rsidRPr="006C4142">
              <w:rPr>
                <w:rFonts w:ascii="Times New Roman" w:hAnsi="Times New Roman" w:cs="Times New Roman"/>
                <w:sz w:val="20"/>
                <w:szCs w:val="20"/>
              </w:rPr>
              <w:t>ail</w:t>
            </w:r>
            <w:r w:rsidR="007162F5">
              <w:rPr>
                <w:rFonts w:ascii="Times New Roman" w:hAnsi="Times New Roman" w:cs="Times New Roman"/>
                <w:sz w:val="20"/>
                <w:szCs w:val="20"/>
              </w:rPr>
              <w:t xml:space="preserve"> in the box on the right.</w:t>
            </w:r>
          </w:p>
        </w:tc>
        <w:tc>
          <w:tcPr>
            <w:tcW w:w="720" w:type="dxa"/>
            <w:tcBorders>
              <w:bottom w:val="single" w:sz="12" w:space="0" w:color="auto"/>
            </w:tcBorders>
          </w:tcPr>
          <w:p w14:paraId="3505E16E" w14:textId="77777777" w:rsidR="00451C38" w:rsidRPr="006C4142" w:rsidRDefault="00451C38" w:rsidP="00DF42FD">
            <w:pPr>
              <w:pStyle w:val="Header"/>
              <w:jc w:val="center"/>
              <w:rPr>
                <w:rFonts w:ascii="Times New Roman" w:hAnsi="Times New Roman" w:cs="Times New Roman"/>
                <w:sz w:val="20"/>
                <w:szCs w:val="20"/>
              </w:rPr>
            </w:pPr>
          </w:p>
        </w:tc>
        <w:tc>
          <w:tcPr>
            <w:tcW w:w="720" w:type="dxa"/>
            <w:tcBorders>
              <w:bottom w:val="single" w:sz="12" w:space="0" w:color="auto"/>
            </w:tcBorders>
          </w:tcPr>
          <w:p w14:paraId="3DA61B1E" w14:textId="77777777" w:rsidR="00451C38" w:rsidRPr="006C4142" w:rsidRDefault="00451C38" w:rsidP="00DF42FD">
            <w:pPr>
              <w:pStyle w:val="Header"/>
              <w:jc w:val="center"/>
              <w:rPr>
                <w:rFonts w:ascii="Times New Roman" w:hAnsi="Times New Roman" w:cs="Times New Roman"/>
                <w:sz w:val="20"/>
                <w:szCs w:val="20"/>
              </w:rPr>
            </w:pPr>
          </w:p>
        </w:tc>
        <w:tc>
          <w:tcPr>
            <w:tcW w:w="720" w:type="dxa"/>
            <w:tcBorders>
              <w:bottom w:val="single" w:sz="12" w:space="0" w:color="auto"/>
            </w:tcBorders>
          </w:tcPr>
          <w:p w14:paraId="286B25CB" w14:textId="77777777" w:rsidR="00451C38" w:rsidRPr="006C4142" w:rsidRDefault="00451C38" w:rsidP="00DF42FD">
            <w:pPr>
              <w:pStyle w:val="Header"/>
              <w:jc w:val="center"/>
              <w:rPr>
                <w:rFonts w:ascii="Times New Roman" w:hAnsi="Times New Roman" w:cs="Times New Roman"/>
                <w:sz w:val="20"/>
                <w:szCs w:val="20"/>
              </w:rPr>
            </w:pPr>
          </w:p>
        </w:tc>
        <w:tc>
          <w:tcPr>
            <w:tcW w:w="720" w:type="dxa"/>
            <w:tcBorders>
              <w:bottom w:val="single" w:sz="12" w:space="0" w:color="auto"/>
            </w:tcBorders>
          </w:tcPr>
          <w:p w14:paraId="319592B2" w14:textId="77777777" w:rsidR="00451C38" w:rsidRPr="006C4142" w:rsidRDefault="00451C38" w:rsidP="00DF42FD">
            <w:pPr>
              <w:pStyle w:val="Header"/>
              <w:jc w:val="center"/>
              <w:rPr>
                <w:rFonts w:ascii="Times New Roman" w:hAnsi="Times New Roman" w:cs="Times New Roman"/>
                <w:sz w:val="20"/>
                <w:szCs w:val="20"/>
              </w:rPr>
            </w:pPr>
          </w:p>
        </w:tc>
      </w:tr>
      <w:tr w:rsidR="00451C38" w:rsidRPr="006C4142" w14:paraId="3BDCC821" w14:textId="77777777" w:rsidTr="00DF42FD">
        <w:tc>
          <w:tcPr>
            <w:tcW w:w="1143" w:type="dxa"/>
            <w:vMerge w:val="restart"/>
            <w:tcBorders>
              <w:top w:val="single" w:sz="12" w:space="0" w:color="auto"/>
            </w:tcBorders>
            <w:shd w:val="clear" w:color="auto" w:fill="F2F2F2" w:themeFill="background1" w:themeFillShade="F2"/>
            <w:textDirection w:val="btLr"/>
            <w:vAlign w:val="center"/>
          </w:tcPr>
          <w:p w14:paraId="1E578506" w14:textId="77777777" w:rsidR="00451C38" w:rsidRPr="00516B1D" w:rsidRDefault="00451C38" w:rsidP="00DF42FD">
            <w:pPr>
              <w:pStyle w:val="Header"/>
              <w:ind w:left="113" w:right="113"/>
              <w:jc w:val="center"/>
              <w:rPr>
                <w:rFonts w:ascii="Times New Roman" w:hAnsi="Times New Roman" w:cs="Times New Roman"/>
                <w:b/>
                <w:sz w:val="20"/>
                <w:szCs w:val="20"/>
              </w:rPr>
            </w:pPr>
            <w:r w:rsidRPr="00516B1D">
              <w:rPr>
                <w:rFonts w:ascii="Times New Roman" w:hAnsi="Times New Roman" w:cs="Times New Roman"/>
                <w:b/>
                <w:sz w:val="20"/>
                <w:szCs w:val="20"/>
              </w:rPr>
              <w:t>After Test</w:t>
            </w:r>
            <w:r>
              <w:rPr>
                <w:rFonts w:ascii="Times New Roman" w:hAnsi="Times New Roman" w:cs="Times New Roman"/>
                <w:b/>
                <w:sz w:val="20"/>
                <w:szCs w:val="20"/>
              </w:rPr>
              <w:t xml:space="preserve"> Steps</w:t>
            </w:r>
          </w:p>
        </w:tc>
        <w:tc>
          <w:tcPr>
            <w:tcW w:w="416" w:type="dxa"/>
            <w:tcBorders>
              <w:top w:val="single" w:sz="12" w:space="0" w:color="auto"/>
            </w:tcBorders>
          </w:tcPr>
          <w:p w14:paraId="1E96EB68" w14:textId="77777777" w:rsidR="00451C38" w:rsidRPr="006C4142" w:rsidRDefault="00451C38" w:rsidP="00DF42FD">
            <w:pPr>
              <w:pStyle w:val="Header"/>
              <w:jc w:val="center"/>
              <w:rPr>
                <w:rFonts w:ascii="Times New Roman" w:hAnsi="Times New Roman" w:cs="Times New Roman"/>
                <w:sz w:val="20"/>
                <w:szCs w:val="20"/>
              </w:rPr>
            </w:pPr>
            <w:r w:rsidRPr="006C4142">
              <w:rPr>
                <w:rFonts w:ascii="Times New Roman" w:hAnsi="Times New Roman" w:cs="Times New Roman"/>
                <w:sz w:val="20"/>
                <w:szCs w:val="20"/>
              </w:rPr>
              <w:t>1</w:t>
            </w:r>
          </w:p>
        </w:tc>
        <w:tc>
          <w:tcPr>
            <w:tcW w:w="10044" w:type="dxa"/>
            <w:tcBorders>
              <w:top w:val="single" w:sz="12" w:space="0" w:color="auto"/>
            </w:tcBorders>
          </w:tcPr>
          <w:p w14:paraId="1ED1BF6A" w14:textId="7FC7B737" w:rsidR="00451C38" w:rsidRPr="006C4142" w:rsidRDefault="00451C38" w:rsidP="00DF42FD">
            <w:pPr>
              <w:pStyle w:val="Header"/>
              <w:rPr>
                <w:rFonts w:ascii="Times New Roman" w:hAnsi="Times New Roman" w:cs="Times New Roman"/>
                <w:sz w:val="20"/>
                <w:szCs w:val="20"/>
              </w:rPr>
            </w:pPr>
            <w:r w:rsidRPr="006C4142">
              <w:rPr>
                <w:rFonts w:ascii="Times New Roman" w:eastAsia="Times New Roman" w:hAnsi="Times New Roman" w:cs="Times New Roman"/>
                <w:sz w:val="20"/>
                <w:szCs w:val="20"/>
              </w:rPr>
              <w:t xml:space="preserve">Remove the measuring stick </w:t>
            </w:r>
            <w:r>
              <w:rPr>
                <w:rFonts w:ascii="Times New Roman" w:eastAsia="Times New Roman" w:hAnsi="Times New Roman" w:cs="Times New Roman"/>
                <w:sz w:val="20"/>
                <w:szCs w:val="20"/>
              </w:rPr>
              <w:t xml:space="preserve">or probe </w:t>
            </w:r>
            <w:r w:rsidRPr="006C4142">
              <w:rPr>
                <w:rFonts w:ascii="Times New Roman" w:eastAsia="Times New Roman" w:hAnsi="Times New Roman" w:cs="Times New Roman"/>
                <w:sz w:val="20"/>
                <w:szCs w:val="20"/>
              </w:rPr>
              <w:t>from the sump.</w:t>
            </w:r>
            <w:r>
              <w:rPr>
                <w:rFonts w:ascii="Times New Roman" w:eastAsia="Times New Roman" w:hAnsi="Times New Roman" w:cs="Times New Roman"/>
                <w:sz w:val="20"/>
                <w:szCs w:val="20"/>
              </w:rPr>
              <w:t xml:space="preserve"> </w:t>
            </w:r>
          </w:p>
        </w:tc>
        <w:tc>
          <w:tcPr>
            <w:tcW w:w="720" w:type="dxa"/>
            <w:tcBorders>
              <w:top w:val="single" w:sz="12" w:space="0" w:color="auto"/>
            </w:tcBorders>
          </w:tcPr>
          <w:p w14:paraId="6FA8F5AF" w14:textId="77777777" w:rsidR="00451C38" w:rsidRPr="006C4142" w:rsidRDefault="00451C38" w:rsidP="00DF42FD">
            <w:pPr>
              <w:pStyle w:val="Header"/>
              <w:jc w:val="center"/>
              <w:rPr>
                <w:rFonts w:ascii="Times New Roman" w:hAnsi="Times New Roman" w:cs="Times New Roman"/>
                <w:sz w:val="20"/>
                <w:szCs w:val="20"/>
              </w:rPr>
            </w:pPr>
          </w:p>
        </w:tc>
        <w:tc>
          <w:tcPr>
            <w:tcW w:w="720" w:type="dxa"/>
            <w:tcBorders>
              <w:top w:val="single" w:sz="12" w:space="0" w:color="auto"/>
            </w:tcBorders>
          </w:tcPr>
          <w:p w14:paraId="3FE632E9" w14:textId="77777777" w:rsidR="00451C38" w:rsidRPr="006C4142" w:rsidRDefault="00451C38" w:rsidP="00DF42FD">
            <w:pPr>
              <w:pStyle w:val="Header"/>
              <w:jc w:val="center"/>
              <w:rPr>
                <w:rFonts w:ascii="Times New Roman" w:hAnsi="Times New Roman" w:cs="Times New Roman"/>
                <w:sz w:val="20"/>
                <w:szCs w:val="20"/>
              </w:rPr>
            </w:pPr>
          </w:p>
        </w:tc>
        <w:tc>
          <w:tcPr>
            <w:tcW w:w="720" w:type="dxa"/>
            <w:tcBorders>
              <w:top w:val="single" w:sz="12" w:space="0" w:color="auto"/>
            </w:tcBorders>
          </w:tcPr>
          <w:p w14:paraId="7D3BE3B1" w14:textId="77777777" w:rsidR="00451C38" w:rsidRPr="006C4142" w:rsidRDefault="00451C38" w:rsidP="00DF42FD">
            <w:pPr>
              <w:pStyle w:val="Header"/>
              <w:jc w:val="center"/>
              <w:rPr>
                <w:rFonts w:ascii="Times New Roman" w:hAnsi="Times New Roman" w:cs="Times New Roman"/>
                <w:sz w:val="20"/>
                <w:szCs w:val="20"/>
              </w:rPr>
            </w:pPr>
          </w:p>
        </w:tc>
        <w:tc>
          <w:tcPr>
            <w:tcW w:w="720" w:type="dxa"/>
            <w:tcBorders>
              <w:top w:val="single" w:sz="12" w:space="0" w:color="auto"/>
            </w:tcBorders>
          </w:tcPr>
          <w:p w14:paraId="7D9AEF57" w14:textId="77777777" w:rsidR="00451C38" w:rsidRPr="006C4142" w:rsidRDefault="00451C38" w:rsidP="00DF42FD">
            <w:pPr>
              <w:pStyle w:val="Header"/>
              <w:jc w:val="center"/>
              <w:rPr>
                <w:rFonts w:ascii="Times New Roman" w:hAnsi="Times New Roman" w:cs="Times New Roman"/>
                <w:sz w:val="20"/>
                <w:szCs w:val="20"/>
              </w:rPr>
            </w:pPr>
          </w:p>
        </w:tc>
      </w:tr>
      <w:tr w:rsidR="00451C38" w:rsidRPr="006C4142" w14:paraId="4A1F3754" w14:textId="77777777" w:rsidTr="00DF42FD">
        <w:tc>
          <w:tcPr>
            <w:tcW w:w="1143" w:type="dxa"/>
            <w:vMerge/>
            <w:shd w:val="clear" w:color="auto" w:fill="F2F2F2" w:themeFill="background1" w:themeFillShade="F2"/>
          </w:tcPr>
          <w:p w14:paraId="1FF666A4" w14:textId="77777777" w:rsidR="00451C38" w:rsidRPr="006C4142" w:rsidRDefault="00451C38" w:rsidP="00DF42FD">
            <w:pPr>
              <w:pStyle w:val="Header"/>
              <w:jc w:val="center"/>
              <w:rPr>
                <w:rFonts w:ascii="Times New Roman" w:hAnsi="Times New Roman" w:cs="Times New Roman"/>
                <w:sz w:val="20"/>
                <w:szCs w:val="20"/>
              </w:rPr>
            </w:pPr>
          </w:p>
        </w:tc>
        <w:tc>
          <w:tcPr>
            <w:tcW w:w="416" w:type="dxa"/>
          </w:tcPr>
          <w:p w14:paraId="4ACC7473" w14:textId="77777777" w:rsidR="00451C38" w:rsidRPr="006C4142" w:rsidRDefault="00451C38" w:rsidP="00DF42FD">
            <w:pPr>
              <w:pStyle w:val="Header"/>
              <w:jc w:val="center"/>
              <w:rPr>
                <w:rFonts w:ascii="Times New Roman" w:hAnsi="Times New Roman" w:cs="Times New Roman"/>
                <w:sz w:val="20"/>
                <w:szCs w:val="20"/>
              </w:rPr>
            </w:pPr>
            <w:r w:rsidRPr="006C4142">
              <w:rPr>
                <w:rFonts w:ascii="Times New Roman" w:hAnsi="Times New Roman" w:cs="Times New Roman"/>
                <w:sz w:val="20"/>
                <w:szCs w:val="20"/>
              </w:rPr>
              <w:t>2</w:t>
            </w:r>
          </w:p>
        </w:tc>
        <w:tc>
          <w:tcPr>
            <w:tcW w:w="10044" w:type="dxa"/>
          </w:tcPr>
          <w:p w14:paraId="209C3593" w14:textId="0924893D" w:rsidR="00451C38" w:rsidRPr="006C4142" w:rsidRDefault="00451C38" w:rsidP="00DF42FD">
            <w:pPr>
              <w:pStyle w:val="Head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Remove </w:t>
            </w:r>
            <w:r w:rsidRPr="006C4142">
              <w:rPr>
                <w:rFonts w:ascii="Times New Roman" w:eastAsia="Times New Roman" w:hAnsi="Times New Roman" w:cs="Times New Roman"/>
                <w:sz w:val="20"/>
                <w:szCs w:val="20"/>
              </w:rPr>
              <w:t>as much water from the sump as possible.</w:t>
            </w:r>
            <w:r>
              <w:rPr>
                <w:rFonts w:ascii="Times New Roman" w:eastAsia="Times New Roman" w:hAnsi="Times New Roman" w:cs="Times New Roman"/>
                <w:sz w:val="20"/>
                <w:szCs w:val="20"/>
              </w:rPr>
              <w:t xml:space="preserve"> Ensure you properly dispose of the sump test water according to all legal requirements.</w:t>
            </w:r>
            <w:r w:rsidRPr="006C4142">
              <w:rPr>
                <w:rFonts w:ascii="Times New Roman" w:eastAsia="Times New Roman" w:hAnsi="Times New Roman" w:cs="Times New Roman"/>
                <w:sz w:val="20"/>
                <w:szCs w:val="20"/>
              </w:rPr>
              <w:t xml:space="preserve">  </w:t>
            </w:r>
          </w:p>
        </w:tc>
        <w:tc>
          <w:tcPr>
            <w:tcW w:w="720" w:type="dxa"/>
          </w:tcPr>
          <w:p w14:paraId="23BFFB0E" w14:textId="77777777" w:rsidR="00451C38" w:rsidRPr="006C4142" w:rsidRDefault="00451C38" w:rsidP="00DF42FD">
            <w:pPr>
              <w:pStyle w:val="Header"/>
              <w:jc w:val="center"/>
              <w:rPr>
                <w:rFonts w:ascii="Times New Roman" w:hAnsi="Times New Roman" w:cs="Times New Roman"/>
                <w:sz w:val="20"/>
                <w:szCs w:val="20"/>
              </w:rPr>
            </w:pPr>
          </w:p>
        </w:tc>
        <w:tc>
          <w:tcPr>
            <w:tcW w:w="720" w:type="dxa"/>
          </w:tcPr>
          <w:p w14:paraId="170F19D6" w14:textId="77777777" w:rsidR="00451C38" w:rsidRPr="006C4142" w:rsidRDefault="00451C38" w:rsidP="00DF42FD">
            <w:pPr>
              <w:pStyle w:val="Header"/>
              <w:jc w:val="center"/>
              <w:rPr>
                <w:rFonts w:ascii="Times New Roman" w:hAnsi="Times New Roman" w:cs="Times New Roman"/>
                <w:sz w:val="20"/>
                <w:szCs w:val="20"/>
              </w:rPr>
            </w:pPr>
          </w:p>
        </w:tc>
        <w:tc>
          <w:tcPr>
            <w:tcW w:w="720" w:type="dxa"/>
          </w:tcPr>
          <w:p w14:paraId="395EE0BD" w14:textId="77777777" w:rsidR="00451C38" w:rsidRPr="006C4142" w:rsidRDefault="00451C38" w:rsidP="00DF42FD">
            <w:pPr>
              <w:pStyle w:val="Header"/>
              <w:jc w:val="center"/>
              <w:rPr>
                <w:rFonts w:ascii="Times New Roman" w:hAnsi="Times New Roman" w:cs="Times New Roman"/>
                <w:sz w:val="20"/>
                <w:szCs w:val="20"/>
              </w:rPr>
            </w:pPr>
          </w:p>
        </w:tc>
        <w:tc>
          <w:tcPr>
            <w:tcW w:w="720" w:type="dxa"/>
          </w:tcPr>
          <w:p w14:paraId="07E07CC5" w14:textId="77777777" w:rsidR="00451C38" w:rsidRPr="006C4142" w:rsidRDefault="00451C38" w:rsidP="00DF42FD">
            <w:pPr>
              <w:pStyle w:val="Header"/>
              <w:jc w:val="center"/>
              <w:rPr>
                <w:rFonts w:ascii="Times New Roman" w:hAnsi="Times New Roman" w:cs="Times New Roman"/>
                <w:sz w:val="20"/>
                <w:szCs w:val="20"/>
              </w:rPr>
            </w:pPr>
          </w:p>
        </w:tc>
      </w:tr>
      <w:tr w:rsidR="00451C38" w:rsidRPr="006C4142" w14:paraId="5961336A" w14:textId="77777777" w:rsidTr="00DF42FD">
        <w:tc>
          <w:tcPr>
            <w:tcW w:w="1143" w:type="dxa"/>
            <w:vMerge/>
            <w:shd w:val="clear" w:color="auto" w:fill="F2F2F2" w:themeFill="background1" w:themeFillShade="F2"/>
          </w:tcPr>
          <w:p w14:paraId="2A9A8056" w14:textId="77777777" w:rsidR="00451C38" w:rsidRPr="006C4142" w:rsidRDefault="00451C38" w:rsidP="00DF42FD">
            <w:pPr>
              <w:pStyle w:val="Header"/>
              <w:jc w:val="center"/>
              <w:rPr>
                <w:rFonts w:ascii="Times New Roman" w:hAnsi="Times New Roman" w:cs="Times New Roman"/>
                <w:sz w:val="20"/>
                <w:szCs w:val="20"/>
              </w:rPr>
            </w:pPr>
          </w:p>
        </w:tc>
        <w:tc>
          <w:tcPr>
            <w:tcW w:w="416" w:type="dxa"/>
          </w:tcPr>
          <w:p w14:paraId="043A2F86" w14:textId="77777777" w:rsidR="00451C38" w:rsidRPr="006C4142" w:rsidRDefault="00451C38" w:rsidP="00DF42FD">
            <w:pPr>
              <w:pStyle w:val="Header"/>
              <w:jc w:val="center"/>
              <w:rPr>
                <w:rFonts w:ascii="Times New Roman" w:hAnsi="Times New Roman" w:cs="Times New Roman"/>
                <w:sz w:val="20"/>
                <w:szCs w:val="20"/>
              </w:rPr>
            </w:pPr>
            <w:r w:rsidRPr="006C4142">
              <w:rPr>
                <w:rFonts w:ascii="Times New Roman" w:hAnsi="Times New Roman" w:cs="Times New Roman"/>
                <w:sz w:val="20"/>
                <w:szCs w:val="20"/>
              </w:rPr>
              <w:t>3</w:t>
            </w:r>
          </w:p>
        </w:tc>
        <w:tc>
          <w:tcPr>
            <w:tcW w:w="10044" w:type="dxa"/>
          </w:tcPr>
          <w:p w14:paraId="473DD7B5" w14:textId="517A3AAD" w:rsidR="00451C38" w:rsidRPr="006C4142" w:rsidRDefault="00451C38" w:rsidP="00DF42FD">
            <w:pPr>
              <w:pStyle w:val="Header"/>
              <w:rPr>
                <w:rFonts w:ascii="Times New Roman" w:eastAsia="Times New Roman" w:hAnsi="Times New Roman" w:cs="Times New Roman"/>
                <w:sz w:val="20"/>
                <w:szCs w:val="20"/>
              </w:rPr>
            </w:pPr>
            <w:r>
              <w:rPr>
                <w:rFonts w:ascii="Times New Roman" w:eastAsia="Times New Roman" w:hAnsi="Times New Roman" w:cs="Times New Roman"/>
                <w:sz w:val="20"/>
                <w:szCs w:val="20"/>
              </w:rPr>
              <w:t>Reposition</w:t>
            </w:r>
            <w:r w:rsidRPr="006C4142">
              <w:rPr>
                <w:rFonts w:ascii="Times New Roman" w:eastAsia="Times New Roman" w:hAnsi="Times New Roman" w:cs="Times New Roman"/>
                <w:sz w:val="20"/>
                <w:szCs w:val="20"/>
              </w:rPr>
              <w:t xml:space="preserve"> the sensor, if ne</w:t>
            </w:r>
            <w:r>
              <w:rPr>
                <w:rFonts w:ascii="Times New Roman" w:eastAsia="Times New Roman" w:hAnsi="Times New Roman" w:cs="Times New Roman"/>
                <w:sz w:val="20"/>
                <w:szCs w:val="20"/>
              </w:rPr>
              <w:t>eded</w:t>
            </w:r>
            <w:r w:rsidR="00AA51D2">
              <w:rPr>
                <w:rFonts w:ascii="Times New Roman" w:eastAsia="Times New Roman" w:hAnsi="Times New Roman" w:cs="Times New Roman"/>
                <w:sz w:val="20"/>
                <w:szCs w:val="20"/>
              </w:rPr>
              <w:t>, and r</w:t>
            </w:r>
            <w:r w:rsidR="00AA51D2" w:rsidRPr="006C4142">
              <w:rPr>
                <w:rFonts w:ascii="Times New Roman" w:eastAsia="Times New Roman" w:hAnsi="Times New Roman" w:cs="Times New Roman"/>
                <w:sz w:val="20"/>
                <w:szCs w:val="20"/>
              </w:rPr>
              <w:t>eplace the sump cover and manhole cover</w:t>
            </w:r>
            <w:r w:rsidR="007162F5">
              <w:rPr>
                <w:rFonts w:ascii="Times New Roman" w:eastAsia="Times New Roman" w:hAnsi="Times New Roman" w:cs="Times New Roman"/>
                <w:sz w:val="20"/>
                <w:szCs w:val="20"/>
              </w:rPr>
              <w:t>.</w:t>
            </w:r>
            <w:r w:rsidRPr="006C4142">
              <w:rPr>
                <w:rFonts w:ascii="Times New Roman" w:hAnsi="Times New Roman" w:cs="Times New Roman"/>
                <w:bCs/>
                <w:color w:val="000000"/>
                <w:sz w:val="20"/>
                <w:szCs w:val="20"/>
              </w:rPr>
              <w:t xml:space="preserve"> </w:t>
            </w:r>
          </w:p>
        </w:tc>
        <w:tc>
          <w:tcPr>
            <w:tcW w:w="720" w:type="dxa"/>
          </w:tcPr>
          <w:p w14:paraId="2A892527" w14:textId="77777777" w:rsidR="00451C38" w:rsidRPr="006C4142" w:rsidRDefault="00451C38" w:rsidP="00DF42FD">
            <w:pPr>
              <w:pStyle w:val="Header"/>
              <w:jc w:val="center"/>
              <w:rPr>
                <w:rFonts w:ascii="Times New Roman" w:hAnsi="Times New Roman" w:cs="Times New Roman"/>
                <w:sz w:val="20"/>
                <w:szCs w:val="20"/>
              </w:rPr>
            </w:pPr>
          </w:p>
        </w:tc>
        <w:tc>
          <w:tcPr>
            <w:tcW w:w="720" w:type="dxa"/>
          </w:tcPr>
          <w:p w14:paraId="6A63204F" w14:textId="77777777" w:rsidR="00451C38" w:rsidRPr="006C4142" w:rsidRDefault="00451C38" w:rsidP="00DF42FD">
            <w:pPr>
              <w:pStyle w:val="Header"/>
              <w:jc w:val="center"/>
              <w:rPr>
                <w:rFonts w:ascii="Times New Roman" w:hAnsi="Times New Roman" w:cs="Times New Roman"/>
                <w:sz w:val="20"/>
                <w:szCs w:val="20"/>
              </w:rPr>
            </w:pPr>
          </w:p>
        </w:tc>
        <w:tc>
          <w:tcPr>
            <w:tcW w:w="720" w:type="dxa"/>
          </w:tcPr>
          <w:p w14:paraId="77DB5A0D" w14:textId="77777777" w:rsidR="00451C38" w:rsidRPr="006C4142" w:rsidRDefault="00451C38" w:rsidP="00DF42FD">
            <w:pPr>
              <w:pStyle w:val="Header"/>
              <w:jc w:val="center"/>
              <w:rPr>
                <w:rFonts w:ascii="Times New Roman" w:hAnsi="Times New Roman" w:cs="Times New Roman"/>
                <w:sz w:val="20"/>
                <w:szCs w:val="20"/>
              </w:rPr>
            </w:pPr>
          </w:p>
        </w:tc>
        <w:tc>
          <w:tcPr>
            <w:tcW w:w="720" w:type="dxa"/>
          </w:tcPr>
          <w:p w14:paraId="351A9F62" w14:textId="77777777" w:rsidR="00451C38" w:rsidRPr="006C4142" w:rsidRDefault="00451C38" w:rsidP="00DF42FD">
            <w:pPr>
              <w:pStyle w:val="Header"/>
              <w:jc w:val="center"/>
              <w:rPr>
                <w:rFonts w:ascii="Times New Roman" w:hAnsi="Times New Roman" w:cs="Times New Roman"/>
                <w:sz w:val="20"/>
                <w:szCs w:val="20"/>
              </w:rPr>
            </w:pPr>
          </w:p>
        </w:tc>
      </w:tr>
      <w:tr w:rsidR="00451C38" w:rsidRPr="006C4142" w14:paraId="3EA3083B" w14:textId="77777777" w:rsidTr="00DF42FD">
        <w:trPr>
          <w:trHeight w:val="323"/>
        </w:trPr>
        <w:tc>
          <w:tcPr>
            <w:tcW w:w="11603" w:type="dxa"/>
            <w:gridSpan w:val="3"/>
            <w:tcBorders>
              <w:top w:val="single" w:sz="12" w:space="0" w:color="auto"/>
              <w:bottom w:val="single" w:sz="12" w:space="0" w:color="auto"/>
            </w:tcBorders>
            <w:vAlign w:val="center"/>
          </w:tcPr>
          <w:p w14:paraId="23F415F5" w14:textId="77777777" w:rsidR="00451C38" w:rsidRPr="008324D9" w:rsidRDefault="00451C38" w:rsidP="00DF42FD">
            <w:pPr>
              <w:shd w:val="clear" w:color="auto" w:fill="FFFFFF"/>
              <w:spacing w:before="100" w:beforeAutospacing="1" w:after="100" w:afterAutospacing="1"/>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Indicate Pass </w:t>
            </w:r>
            <w:proofErr w:type="gramStart"/>
            <w:r>
              <w:rPr>
                <w:rFonts w:ascii="Times New Roman" w:eastAsia="Times New Roman" w:hAnsi="Times New Roman" w:cs="Times New Roman"/>
                <w:b/>
                <w:sz w:val="20"/>
                <w:szCs w:val="20"/>
              </w:rPr>
              <w:t>Or</w:t>
            </w:r>
            <w:proofErr w:type="gramEnd"/>
            <w:r>
              <w:rPr>
                <w:rFonts w:ascii="Times New Roman" w:eastAsia="Times New Roman" w:hAnsi="Times New Roman" w:cs="Times New Roman"/>
                <w:b/>
                <w:sz w:val="20"/>
                <w:szCs w:val="20"/>
              </w:rPr>
              <w:t xml:space="preserve"> Fail For Each Sump</w:t>
            </w:r>
          </w:p>
        </w:tc>
        <w:tc>
          <w:tcPr>
            <w:tcW w:w="720" w:type="dxa"/>
            <w:tcBorders>
              <w:top w:val="single" w:sz="12" w:space="0" w:color="auto"/>
              <w:bottom w:val="single" w:sz="12" w:space="0" w:color="auto"/>
            </w:tcBorders>
            <w:shd w:val="clear" w:color="auto" w:fill="F2F2F2" w:themeFill="background1" w:themeFillShade="F2"/>
          </w:tcPr>
          <w:p w14:paraId="65FB2481" w14:textId="77777777" w:rsidR="00451C38" w:rsidRPr="006C4142" w:rsidRDefault="00451C38" w:rsidP="00DF42FD">
            <w:pPr>
              <w:pStyle w:val="Header"/>
              <w:jc w:val="center"/>
              <w:rPr>
                <w:rFonts w:ascii="Times New Roman" w:hAnsi="Times New Roman" w:cs="Times New Roman"/>
                <w:sz w:val="20"/>
                <w:szCs w:val="20"/>
              </w:rPr>
            </w:pPr>
          </w:p>
        </w:tc>
        <w:tc>
          <w:tcPr>
            <w:tcW w:w="720" w:type="dxa"/>
            <w:tcBorders>
              <w:top w:val="single" w:sz="12" w:space="0" w:color="auto"/>
              <w:bottom w:val="single" w:sz="12" w:space="0" w:color="auto"/>
            </w:tcBorders>
            <w:shd w:val="clear" w:color="auto" w:fill="F2F2F2" w:themeFill="background1" w:themeFillShade="F2"/>
          </w:tcPr>
          <w:p w14:paraId="6EB45428" w14:textId="77777777" w:rsidR="00451C38" w:rsidRPr="006C4142" w:rsidRDefault="00451C38" w:rsidP="00DF42FD">
            <w:pPr>
              <w:pStyle w:val="Header"/>
              <w:jc w:val="center"/>
              <w:rPr>
                <w:rFonts w:ascii="Times New Roman" w:hAnsi="Times New Roman" w:cs="Times New Roman"/>
                <w:sz w:val="20"/>
                <w:szCs w:val="20"/>
              </w:rPr>
            </w:pPr>
          </w:p>
        </w:tc>
        <w:tc>
          <w:tcPr>
            <w:tcW w:w="720" w:type="dxa"/>
            <w:tcBorders>
              <w:top w:val="single" w:sz="12" w:space="0" w:color="auto"/>
              <w:bottom w:val="single" w:sz="12" w:space="0" w:color="auto"/>
            </w:tcBorders>
            <w:shd w:val="clear" w:color="auto" w:fill="F2F2F2" w:themeFill="background1" w:themeFillShade="F2"/>
          </w:tcPr>
          <w:p w14:paraId="170D86EF" w14:textId="77777777" w:rsidR="00451C38" w:rsidRPr="006C4142" w:rsidRDefault="00451C38" w:rsidP="00DF42FD">
            <w:pPr>
              <w:pStyle w:val="Header"/>
              <w:jc w:val="center"/>
              <w:rPr>
                <w:rFonts w:ascii="Times New Roman" w:hAnsi="Times New Roman" w:cs="Times New Roman"/>
                <w:sz w:val="20"/>
                <w:szCs w:val="20"/>
              </w:rPr>
            </w:pPr>
          </w:p>
        </w:tc>
        <w:tc>
          <w:tcPr>
            <w:tcW w:w="720" w:type="dxa"/>
            <w:tcBorders>
              <w:top w:val="single" w:sz="12" w:space="0" w:color="auto"/>
              <w:bottom w:val="single" w:sz="12" w:space="0" w:color="auto"/>
            </w:tcBorders>
            <w:shd w:val="clear" w:color="auto" w:fill="F2F2F2" w:themeFill="background1" w:themeFillShade="F2"/>
          </w:tcPr>
          <w:p w14:paraId="7CFE30CC" w14:textId="77777777" w:rsidR="00451C38" w:rsidRPr="006C4142" w:rsidRDefault="00451C38" w:rsidP="00DF42FD">
            <w:pPr>
              <w:pStyle w:val="Header"/>
              <w:jc w:val="center"/>
              <w:rPr>
                <w:rFonts w:ascii="Times New Roman" w:hAnsi="Times New Roman" w:cs="Times New Roman"/>
                <w:sz w:val="20"/>
                <w:szCs w:val="20"/>
              </w:rPr>
            </w:pPr>
          </w:p>
        </w:tc>
      </w:tr>
    </w:tbl>
    <w:p w14:paraId="6A4D8CE5" w14:textId="1C27D00B" w:rsidR="00605DC6" w:rsidRDefault="00605DC6">
      <w:pPr>
        <w:rPr>
          <w:rFonts w:ascii="Times New Roman" w:eastAsia="Times New Roman" w:hAnsi="Times New Roman" w:cs="Times New Roman"/>
          <w:b/>
          <w:color w:val="151515"/>
          <w:sz w:val="28"/>
          <w:szCs w:val="28"/>
        </w:rPr>
      </w:pPr>
    </w:p>
    <w:p w14:paraId="3E64FFFD" w14:textId="2750D4C8" w:rsidR="00451C38" w:rsidRPr="00605DC6" w:rsidRDefault="00605DC6" w:rsidP="00605DC6">
      <w:pPr>
        <w:tabs>
          <w:tab w:val="left" w:pos="6230"/>
        </w:tabs>
        <w:rPr>
          <w:rFonts w:ascii="Times New Roman" w:eastAsia="Times New Roman" w:hAnsi="Times New Roman" w:cs="Times New Roman"/>
          <w:sz w:val="28"/>
          <w:szCs w:val="28"/>
        </w:rPr>
      </w:pPr>
      <w:r>
        <w:rPr>
          <w:rFonts w:ascii="Times New Roman" w:eastAsia="Times New Roman" w:hAnsi="Times New Roman" w:cs="Times New Roman"/>
          <w:sz w:val="28"/>
          <w:szCs w:val="28"/>
        </w:rPr>
        <w:tab/>
      </w:r>
    </w:p>
    <w:sectPr w:rsidR="00451C38" w:rsidRPr="00605DC6" w:rsidSect="00890384">
      <w:headerReference w:type="even" r:id="rId8"/>
      <w:headerReference w:type="default" r:id="rId9"/>
      <w:footerReference w:type="even" r:id="rId10"/>
      <w:footerReference w:type="default" r:id="rId11"/>
      <w:headerReference w:type="first" r:id="rId12"/>
      <w:footerReference w:type="first" r:id="rId13"/>
      <w:pgSz w:w="15840" w:h="12240" w:orient="landscape"/>
      <w:pgMar w:top="1008" w:right="864" w:bottom="1008" w:left="864"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644DCF" w14:textId="77777777" w:rsidR="00520383" w:rsidRDefault="00520383" w:rsidP="00DB45DA">
      <w:pPr>
        <w:spacing w:after="0" w:line="240" w:lineRule="auto"/>
      </w:pPr>
      <w:r>
        <w:separator/>
      </w:r>
    </w:p>
  </w:endnote>
  <w:endnote w:type="continuationSeparator" w:id="0">
    <w:p w14:paraId="0B526B0C" w14:textId="77777777" w:rsidR="00520383" w:rsidRDefault="00520383" w:rsidP="00DB45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6AAF40" w14:textId="77777777" w:rsidR="00CB57C5" w:rsidRDefault="00CB57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4A7836" w14:textId="22BAE422" w:rsidR="00DF42FD" w:rsidRPr="00605DC6" w:rsidRDefault="002E1FFA" w:rsidP="00605DC6">
    <w:pPr>
      <w:pStyle w:val="Footer"/>
      <w:jc w:val="right"/>
    </w:pPr>
    <w:r w:rsidRPr="008D73CA">
      <w:t>June 2018</w:t>
    </w:r>
    <w:r>
      <w:rPr>
        <w:i/>
      </w:rPr>
      <w:t xml:space="preserve">                                                                                          </w:t>
    </w:r>
    <w:r w:rsidR="00B05A27">
      <w:rPr>
        <w:i/>
      </w:rPr>
      <w:t xml:space="preserve"> </w:t>
    </w:r>
    <w:sdt>
      <w:sdtPr>
        <w:id w:val="252096186"/>
        <w:docPartObj>
          <w:docPartGallery w:val="Page Numbers (Bottom of Page)"/>
          <w:docPartUnique/>
        </w:docPartObj>
      </w:sdtPr>
      <w:sdtEndPr>
        <w:rPr>
          <w:noProof/>
        </w:rPr>
      </w:sdtEndPr>
      <w:sdtContent>
        <w:r w:rsidR="00DF42FD">
          <w:t xml:space="preserve">                                                                                                                                                                            </w:t>
        </w:r>
        <w:r w:rsidR="00DF42FD">
          <w:fldChar w:fldCharType="begin"/>
        </w:r>
        <w:r w:rsidR="00DF42FD">
          <w:instrText xml:space="preserve"> PAGE   \* MERGEFORMAT </w:instrText>
        </w:r>
        <w:r w:rsidR="00DF42FD">
          <w:fldChar w:fldCharType="separate"/>
        </w:r>
        <w:r w:rsidR="00A10997">
          <w:rPr>
            <w:noProof/>
          </w:rPr>
          <w:t>1</w:t>
        </w:r>
        <w:r w:rsidR="00DF42FD">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FCC755" w14:textId="77777777" w:rsidR="00CB57C5" w:rsidRDefault="00CB57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74E418" w14:textId="77777777" w:rsidR="00520383" w:rsidRDefault="00520383" w:rsidP="00DB45DA">
      <w:pPr>
        <w:spacing w:after="0" w:line="240" w:lineRule="auto"/>
      </w:pPr>
      <w:r>
        <w:separator/>
      </w:r>
    </w:p>
  </w:footnote>
  <w:footnote w:type="continuationSeparator" w:id="0">
    <w:p w14:paraId="61E5C664" w14:textId="77777777" w:rsidR="00520383" w:rsidRDefault="00520383" w:rsidP="00DB45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BA758D" w14:textId="77777777" w:rsidR="00CB57C5" w:rsidRDefault="00CB57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0" w:name="_GoBack"/>
  <w:p w14:paraId="1D312D5C" w14:textId="5A4F3E7D" w:rsidR="002E1FFA" w:rsidRPr="004E2F5D" w:rsidRDefault="00CB57C5" w:rsidP="002E1FFA">
    <w:pPr>
      <w:spacing w:after="0" w:line="240" w:lineRule="auto"/>
      <w:outlineLvl w:val="2"/>
      <w:rPr>
        <w:rFonts w:eastAsia="Times New Roman" w:cstheme="minorHAnsi"/>
        <w:b/>
        <w:bCs/>
        <w:sz w:val="18"/>
        <w:lang w:val="en"/>
      </w:rPr>
    </w:pPr>
    <w:r>
      <w:rPr>
        <w:rStyle w:val="Hyperlink"/>
        <w:rFonts w:eastAsia="Times New Roman" w:cstheme="minorHAnsi"/>
        <w:b/>
        <w:sz w:val="18"/>
        <w:lang w:val="en"/>
      </w:rPr>
      <w:fldChar w:fldCharType="begin"/>
    </w:r>
    <w:r>
      <w:rPr>
        <w:rStyle w:val="Hyperlink"/>
        <w:rFonts w:eastAsia="Times New Roman" w:cstheme="minorHAnsi"/>
        <w:b/>
        <w:sz w:val="18"/>
        <w:lang w:val="en"/>
      </w:rPr>
      <w:instrText xml:space="preserve"> HYPERLINK "https://www.epa.gov/ust/underground-storage-tank-ust-technical-compendium-about-2015-ust-regulations" \l "spillbuckets" </w:instrText>
    </w:r>
    <w:r>
      <w:rPr>
        <w:rStyle w:val="Hyperlink"/>
        <w:rFonts w:eastAsia="Times New Roman" w:cstheme="minorHAnsi"/>
        <w:b/>
        <w:sz w:val="18"/>
        <w:lang w:val="en"/>
      </w:rPr>
    </w:r>
    <w:r>
      <w:rPr>
        <w:rStyle w:val="Hyperlink"/>
        <w:rFonts w:eastAsia="Times New Roman" w:cstheme="minorHAnsi"/>
        <w:b/>
        <w:sz w:val="18"/>
        <w:lang w:val="en"/>
      </w:rPr>
      <w:fldChar w:fldCharType="separate"/>
    </w:r>
    <w:r w:rsidRPr="00CB57C5">
      <w:rPr>
        <w:rStyle w:val="Hyperlink"/>
        <w:rFonts w:eastAsia="Times New Roman" w:cstheme="minorHAnsi"/>
        <w:b/>
        <w:sz w:val="18"/>
        <w:lang w:val="en"/>
      </w:rPr>
      <w:t>https://www.epa.gov/ust/underground-storage-tank-ust-technical-compendium-about-2015-ust-regulations#spillbuckets</w:t>
    </w:r>
    <w:r>
      <w:rPr>
        <w:rStyle w:val="Hyperlink"/>
        <w:rFonts w:eastAsia="Times New Roman" w:cstheme="minorHAnsi"/>
        <w:b/>
        <w:sz w:val="18"/>
        <w:lang w:val="en"/>
      </w:rPr>
      <w:fldChar w:fldCharType="end"/>
    </w:r>
    <w:bookmarkEnd w:id="0"/>
    <w:r w:rsidR="002E1FFA" w:rsidRPr="004E2F5D">
      <w:rPr>
        <w:rFonts w:eastAsia="Times New Roman" w:cstheme="minorHAnsi"/>
        <w:b/>
        <w:bCs/>
        <w:sz w:val="18"/>
        <w:lang w:val="en"/>
      </w:rPr>
      <w:t xml:space="preserve">; </w:t>
    </w:r>
  </w:p>
  <w:p w14:paraId="02A5EE54" w14:textId="77777777" w:rsidR="002E1FFA" w:rsidRPr="004E2F5D" w:rsidRDefault="002E1FFA" w:rsidP="002E1FFA">
    <w:pPr>
      <w:spacing w:after="0" w:line="240" w:lineRule="auto"/>
      <w:outlineLvl w:val="2"/>
      <w:rPr>
        <w:rFonts w:eastAsia="Times New Roman" w:cstheme="minorHAnsi"/>
        <w:b/>
        <w:bCs/>
        <w:sz w:val="18"/>
        <w:lang w:val="en"/>
      </w:rPr>
    </w:pPr>
    <w:r w:rsidRPr="004E2F5D">
      <w:rPr>
        <w:rFonts w:eastAsia="Times New Roman" w:cstheme="minorHAnsi"/>
        <w:b/>
        <w:bCs/>
        <w:sz w:val="18"/>
        <w:lang w:val="en"/>
      </w:rPr>
      <w:t xml:space="preserve">Spill Buckets, Under Dispenser Containment Sumps, Containment Sumps Category </w:t>
    </w:r>
  </w:p>
  <w:p w14:paraId="32B4C011" w14:textId="77777777" w:rsidR="002E1FFA" w:rsidRPr="004E2F5D" w:rsidRDefault="002E1FFA" w:rsidP="002E1FFA">
    <w:pPr>
      <w:spacing w:after="0" w:line="240" w:lineRule="auto"/>
      <w:outlineLvl w:val="2"/>
      <w:rPr>
        <w:rFonts w:eastAsia="Times New Roman" w:cstheme="minorHAnsi"/>
        <w:b/>
        <w:bCs/>
        <w:sz w:val="18"/>
        <w:lang w:val="en"/>
      </w:rPr>
    </w:pPr>
    <w:r w:rsidRPr="004E2F5D">
      <w:rPr>
        <w:rFonts w:eastAsia="Times New Roman" w:cstheme="minorHAnsi"/>
        <w:b/>
        <w:bCs/>
        <w:sz w:val="18"/>
        <w:lang w:val="en"/>
      </w:rPr>
      <w:t>Containment Sump – Alternative Test Procedures Question &amp; Answer Addendum</w:t>
    </w:r>
  </w:p>
  <w:p w14:paraId="00AE06CE" w14:textId="10D9DC77" w:rsidR="00DF42FD" w:rsidRPr="005751BD" w:rsidRDefault="00DF42FD" w:rsidP="005751BD">
    <w:pPr>
      <w:pStyle w:val="Header"/>
      <w:rPr>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57A576" w14:textId="77777777" w:rsidR="00CB57C5" w:rsidRDefault="00CB57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669B1"/>
    <w:multiLevelType w:val="hybridMultilevel"/>
    <w:tmpl w:val="04582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BA3466"/>
    <w:multiLevelType w:val="hybridMultilevel"/>
    <w:tmpl w:val="696E0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104DF7"/>
    <w:multiLevelType w:val="hybridMultilevel"/>
    <w:tmpl w:val="4D1A69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FA551CC"/>
    <w:multiLevelType w:val="hybridMultilevel"/>
    <w:tmpl w:val="DB96C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737B5D"/>
    <w:multiLevelType w:val="multilevel"/>
    <w:tmpl w:val="CA9A26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C467D8"/>
    <w:multiLevelType w:val="hybridMultilevel"/>
    <w:tmpl w:val="6A34E6C8"/>
    <w:lvl w:ilvl="0" w:tplc="33908FD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551776B"/>
    <w:multiLevelType w:val="hybridMultilevel"/>
    <w:tmpl w:val="AF7475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3509F1"/>
    <w:multiLevelType w:val="hybridMultilevel"/>
    <w:tmpl w:val="9D5E9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2322EA"/>
    <w:multiLevelType w:val="hybridMultilevel"/>
    <w:tmpl w:val="3F507380"/>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8C61FA7"/>
    <w:multiLevelType w:val="hybridMultilevel"/>
    <w:tmpl w:val="FB964F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0B0DEA"/>
    <w:multiLevelType w:val="hybridMultilevel"/>
    <w:tmpl w:val="B5D06A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3B344C9"/>
    <w:multiLevelType w:val="multilevel"/>
    <w:tmpl w:val="3B581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700C81"/>
    <w:multiLevelType w:val="hybridMultilevel"/>
    <w:tmpl w:val="C174111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3" w15:restartNumberingAfterBreak="0">
    <w:nsid w:val="2BEC34FF"/>
    <w:multiLevelType w:val="hybridMultilevel"/>
    <w:tmpl w:val="02C47DDA"/>
    <w:lvl w:ilvl="0" w:tplc="84F4E7E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E3E3A12"/>
    <w:multiLevelType w:val="hybridMultilevel"/>
    <w:tmpl w:val="EFBCBF7C"/>
    <w:lvl w:ilvl="0" w:tplc="04090003">
      <w:start w:val="1"/>
      <w:numFmt w:val="bullet"/>
      <w:lvlText w:val="o"/>
      <w:lvlJc w:val="left"/>
      <w:pPr>
        <w:ind w:left="1440" w:hanging="360"/>
      </w:pPr>
      <w:rPr>
        <w:rFonts w:ascii="Courier New" w:hAnsi="Courier New" w:cs="Courier New"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00C7D36"/>
    <w:multiLevelType w:val="hybridMultilevel"/>
    <w:tmpl w:val="1B12E4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8222F32"/>
    <w:multiLevelType w:val="hybridMultilevel"/>
    <w:tmpl w:val="8AF8AC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BB0130"/>
    <w:multiLevelType w:val="hybridMultilevel"/>
    <w:tmpl w:val="80604F52"/>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0C5E6E"/>
    <w:multiLevelType w:val="multilevel"/>
    <w:tmpl w:val="BB24E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CEB4945"/>
    <w:multiLevelType w:val="hybridMultilevel"/>
    <w:tmpl w:val="C9E4DD3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04E30AE"/>
    <w:multiLevelType w:val="hybridMultilevel"/>
    <w:tmpl w:val="BE680CE8"/>
    <w:lvl w:ilvl="0" w:tplc="FE8E4A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013449"/>
    <w:multiLevelType w:val="hybridMultilevel"/>
    <w:tmpl w:val="1A22FE8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42033D5"/>
    <w:multiLevelType w:val="hybridMultilevel"/>
    <w:tmpl w:val="53740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D30739"/>
    <w:multiLevelType w:val="hybridMultilevel"/>
    <w:tmpl w:val="3A5C4F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676615D"/>
    <w:multiLevelType w:val="hybridMultilevel"/>
    <w:tmpl w:val="D3809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E617A5"/>
    <w:multiLevelType w:val="hybridMultilevel"/>
    <w:tmpl w:val="FF7E4538"/>
    <w:lvl w:ilvl="0" w:tplc="440E51F0">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F63424E"/>
    <w:multiLevelType w:val="hybridMultilevel"/>
    <w:tmpl w:val="991E9DAE"/>
    <w:lvl w:ilvl="0" w:tplc="84F4E7E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51AA36BA"/>
    <w:multiLevelType w:val="hybridMultilevel"/>
    <w:tmpl w:val="69B6D3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1E05F3"/>
    <w:multiLevelType w:val="hybridMultilevel"/>
    <w:tmpl w:val="F358269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21F4394"/>
    <w:multiLevelType w:val="hybridMultilevel"/>
    <w:tmpl w:val="F72C0E7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54C6712B"/>
    <w:multiLevelType w:val="hybridMultilevel"/>
    <w:tmpl w:val="060C7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9B04DA"/>
    <w:multiLevelType w:val="hybridMultilevel"/>
    <w:tmpl w:val="884C4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1E18B7"/>
    <w:multiLevelType w:val="hybridMultilevel"/>
    <w:tmpl w:val="97541A52"/>
    <w:lvl w:ilvl="0" w:tplc="04090001">
      <w:start w:val="1"/>
      <w:numFmt w:val="bullet"/>
      <w:lvlText w:val=""/>
      <w:lvlJc w:val="left"/>
      <w:pPr>
        <w:ind w:left="1440" w:hanging="360"/>
      </w:pPr>
      <w:rPr>
        <w:rFonts w:ascii="Symbol" w:hAnsi="Symbol" w:hint="default"/>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656A6CC0"/>
    <w:multiLevelType w:val="hybridMultilevel"/>
    <w:tmpl w:val="954632D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A5E7084"/>
    <w:multiLevelType w:val="hybridMultilevel"/>
    <w:tmpl w:val="774C0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181140"/>
    <w:multiLevelType w:val="hybridMultilevel"/>
    <w:tmpl w:val="E65E241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D604473"/>
    <w:multiLevelType w:val="hybridMultilevel"/>
    <w:tmpl w:val="57CA634C"/>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6E493732"/>
    <w:multiLevelType w:val="hybridMultilevel"/>
    <w:tmpl w:val="9FCCBD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2810634"/>
    <w:multiLevelType w:val="hybridMultilevel"/>
    <w:tmpl w:val="2C9EF64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8CB5094"/>
    <w:multiLevelType w:val="hybridMultilevel"/>
    <w:tmpl w:val="0E9E37C6"/>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7BA82BF6"/>
    <w:multiLevelType w:val="hybridMultilevel"/>
    <w:tmpl w:val="1D08FE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7E8E6A33"/>
    <w:multiLevelType w:val="hybridMultilevel"/>
    <w:tmpl w:val="C636A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5"/>
  </w:num>
  <w:num w:numId="3">
    <w:abstractNumId w:val="17"/>
  </w:num>
  <w:num w:numId="4">
    <w:abstractNumId w:val="32"/>
  </w:num>
  <w:num w:numId="5">
    <w:abstractNumId w:val="2"/>
  </w:num>
  <w:num w:numId="6">
    <w:abstractNumId w:val="20"/>
  </w:num>
  <w:num w:numId="7">
    <w:abstractNumId w:val="40"/>
  </w:num>
  <w:num w:numId="8">
    <w:abstractNumId w:val="9"/>
  </w:num>
  <w:num w:numId="9">
    <w:abstractNumId w:val="4"/>
  </w:num>
  <w:num w:numId="10">
    <w:abstractNumId w:val="15"/>
  </w:num>
  <w:num w:numId="11">
    <w:abstractNumId w:val="5"/>
  </w:num>
  <w:num w:numId="12">
    <w:abstractNumId w:val="6"/>
  </w:num>
  <w:num w:numId="13">
    <w:abstractNumId w:val="25"/>
  </w:num>
  <w:num w:numId="14">
    <w:abstractNumId w:val="23"/>
  </w:num>
  <w:num w:numId="15">
    <w:abstractNumId w:val="7"/>
  </w:num>
  <w:num w:numId="16">
    <w:abstractNumId w:val="26"/>
  </w:num>
  <w:num w:numId="17">
    <w:abstractNumId w:val="12"/>
  </w:num>
  <w:num w:numId="18">
    <w:abstractNumId w:val="13"/>
  </w:num>
  <w:num w:numId="19">
    <w:abstractNumId w:val="39"/>
  </w:num>
  <w:num w:numId="20">
    <w:abstractNumId w:val="41"/>
  </w:num>
  <w:num w:numId="21">
    <w:abstractNumId w:val="21"/>
  </w:num>
  <w:num w:numId="22">
    <w:abstractNumId w:val="38"/>
  </w:num>
  <w:num w:numId="23">
    <w:abstractNumId w:val="24"/>
  </w:num>
  <w:num w:numId="24">
    <w:abstractNumId w:val="19"/>
  </w:num>
  <w:num w:numId="25">
    <w:abstractNumId w:val="36"/>
  </w:num>
  <w:num w:numId="26">
    <w:abstractNumId w:val="3"/>
  </w:num>
  <w:num w:numId="27">
    <w:abstractNumId w:val="30"/>
  </w:num>
  <w:num w:numId="28">
    <w:abstractNumId w:val="14"/>
  </w:num>
  <w:num w:numId="29">
    <w:abstractNumId w:val="1"/>
  </w:num>
  <w:num w:numId="30">
    <w:abstractNumId w:val="10"/>
  </w:num>
  <w:num w:numId="31">
    <w:abstractNumId w:val="27"/>
  </w:num>
  <w:num w:numId="32">
    <w:abstractNumId w:val="16"/>
  </w:num>
  <w:num w:numId="33">
    <w:abstractNumId w:val="34"/>
  </w:num>
  <w:num w:numId="34">
    <w:abstractNumId w:val="33"/>
  </w:num>
  <w:num w:numId="35">
    <w:abstractNumId w:val="31"/>
  </w:num>
  <w:num w:numId="36">
    <w:abstractNumId w:val="37"/>
  </w:num>
  <w:num w:numId="37">
    <w:abstractNumId w:val="22"/>
  </w:num>
  <w:num w:numId="38">
    <w:abstractNumId w:val="8"/>
  </w:num>
  <w:num w:numId="39">
    <w:abstractNumId w:val="11"/>
  </w:num>
  <w:num w:numId="4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5"/>
  </w:num>
  <w:num w:numId="42">
    <w:abstractNumId w:val="18"/>
  </w:num>
  <w:num w:numId="43">
    <w:abstractNumId w:val="29"/>
  </w:num>
  <w:num w:numId="4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4BBE"/>
    <w:rsid w:val="00000665"/>
    <w:rsid w:val="000137D9"/>
    <w:rsid w:val="00013834"/>
    <w:rsid w:val="00013D17"/>
    <w:rsid w:val="00026EC4"/>
    <w:rsid w:val="00035692"/>
    <w:rsid w:val="00040C0F"/>
    <w:rsid w:val="00045478"/>
    <w:rsid w:val="00053B19"/>
    <w:rsid w:val="00056ED1"/>
    <w:rsid w:val="00057390"/>
    <w:rsid w:val="00063984"/>
    <w:rsid w:val="000676D1"/>
    <w:rsid w:val="00080D1A"/>
    <w:rsid w:val="00084E81"/>
    <w:rsid w:val="00090F08"/>
    <w:rsid w:val="0009468C"/>
    <w:rsid w:val="000A2D3F"/>
    <w:rsid w:val="000B04AC"/>
    <w:rsid w:val="000B2001"/>
    <w:rsid w:val="000B2F1E"/>
    <w:rsid w:val="000B7866"/>
    <w:rsid w:val="000C3857"/>
    <w:rsid w:val="000D34D6"/>
    <w:rsid w:val="000D3B88"/>
    <w:rsid w:val="000E645D"/>
    <w:rsid w:val="000F3427"/>
    <w:rsid w:val="000F4537"/>
    <w:rsid w:val="000F7E1A"/>
    <w:rsid w:val="00100A6E"/>
    <w:rsid w:val="00116A22"/>
    <w:rsid w:val="00120D40"/>
    <w:rsid w:val="0012416C"/>
    <w:rsid w:val="0013503F"/>
    <w:rsid w:val="00145FDD"/>
    <w:rsid w:val="00150BE9"/>
    <w:rsid w:val="00151D26"/>
    <w:rsid w:val="001576D2"/>
    <w:rsid w:val="00157ADA"/>
    <w:rsid w:val="00166181"/>
    <w:rsid w:val="00181E36"/>
    <w:rsid w:val="00191753"/>
    <w:rsid w:val="00192CAC"/>
    <w:rsid w:val="001A24DE"/>
    <w:rsid w:val="001A5964"/>
    <w:rsid w:val="001A703D"/>
    <w:rsid w:val="001B3D84"/>
    <w:rsid w:val="001B5118"/>
    <w:rsid w:val="001C6C53"/>
    <w:rsid w:val="001D2980"/>
    <w:rsid w:val="001E0D6B"/>
    <w:rsid w:val="001E40D9"/>
    <w:rsid w:val="001E6DA3"/>
    <w:rsid w:val="001F592D"/>
    <w:rsid w:val="001F6EB0"/>
    <w:rsid w:val="0020121D"/>
    <w:rsid w:val="00213C4B"/>
    <w:rsid w:val="00214CB7"/>
    <w:rsid w:val="00222948"/>
    <w:rsid w:val="0023002A"/>
    <w:rsid w:val="0023033E"/>
    <w:rsid w:val="0023346A"/>
    <w:rsid w:val="0026490B"/>
    <w:rsid w:val="002679DB"/>
    <w:rsid w:val="00275507"/>
    <w:rsid w:val="00282904"/>
    <w:rsid w:val="00286396"/>
    <w:rsid w:val="002908E4"/>
    <w:rsid w:val="00291671"/>
    <w:rsid w:val="00293C22"/>
    <w:rsid w:val="002979EE"/>
    <w:rsid w:val="002B762A"/>
    <w:rsid w:val="002B7C7E"/>
    <w:rsid w:val="002C4473"/>
    <w:rsid w:val="002C5797"/>
    <w:rsid w:val="002D064B"/>
    <w:rsid w:val="002D1B40"/>
    <w:rsid w:val="002D22F8"/>
    <w:rsid w:val="002D2D54"/>
    <w:rsid w:val="002D6857"/>
    <w:rsid w:val="002E17AE"/>
    <w:rsid w:val="002E1FFA"/>
    <w:rsid w:val="002E25C6"/>
    <w:rsid w:val="002E7B98"/>
    <w:rsid w:val="002F617E"/>
    <w:rsid w:val="002F7A77"/>
    <w:rsid w:val="00306D62"/>
    <w:rsid w:val="003112B7"/>
    <w:rsid w:val="00313481"/>
    <w:rsid w:val="00313C8A"/>
    <w:rsid w:val="00316EAE"/>
    <w:rsid w:val="003234CD"/>
    <w:rsid w:val="003271B9"/>
    <w:rsid w:val="00331651"/>
    <w:rsid w:val="003342B6"/>
    <w:rsid w:val="00334727"/>
    <w:rsid w:val="00350FC1"/>
    <w:rsid w:val="00373E99"/>
    <w:rsid w:val="0037518A"/>
    <w:rsid w:val="003759B2"/>
    <w:rsid w:val="003871C4"/>
    <w:rsid w:val="0039610A"/>
    <w:rsid w:val="0039639D"/>
    <w:rsid w:val="003A130E"/>
    <w:rsid w:val="003A33BD"/>
    <w:rsid w:val="003A3957"/>
    <w:rsid w:val="003B0BC5"/>
    <w:rsid w:val="003B357F"/>
    <w:rsid w:val="003B5033"/>
    <w:rsid w:val="003C3DF7"/>
    <w:rsid w:val="003C5B10"/>
    <w:rsid w:val="003C7720"/>
    <w:rsid w:val="003D31DF"/>
    <w:rsid w:val="003D3202"/>
    <w:rsid w:val="003E6ED0"/>
    <w:rsid w:val="003F0EED"/>
    <w:rsid w:val="003F6BF6"/>
    <w:rsid w:val="004029D2"/>
    <w:rsid w:val="004130E3"/>
    <w:rsid w:val="00415114"/>
    <w:rsid w:val="00416933"/>
    <w:rsid w:val="0041749A"/>
    <w:rsid w:val="00417D87"/>
    <w:rsid w:val="00424987"/>
    <w:rsid w:val="004321B6"/>
    <w:rsid w:val="0043583D"/>
    <w:rsid w:val="004378FC"/>
    <w:rsid w:val="00437FAC"/>
    <w:rsid w:val="00441371"/>
    <w:rsid w:val="00442DB1"/>
    <w:rsid w:val="00442FE8"/>
    <w:rsid w:val="00451C38"/>
    <w:rsid w:val="00455505"/>
    <w:rsid w:val="004605F6"/>
    <w:rsid w:val="00462F4D"/>
    <w:rsid w:val="004675E2"/>
    <w:rsid w:val="00470229"/>
    <w:rsid w:val="00470874"/>
    <w:rsid w:val="00471F3E"/>
    <w:rsid w:val="00474E7B"/>
    <w:rsid w:val="0047779C"/>
    <w:rsid w:val="00487C70"/>
    <w:rsid w:val="004922AC"/>
    <w:rsid w:val="0049232F"/>
    <w:rsid w:val="004A0186"/>
    <w:rsid w:val="004A6324"/>
    <w:rsid w:val="004A6C49"/>
    <w:rsid w:val="004B1B67"/>
    <w:rsid w:val="004B79F4"/>
    <w:rsid w:val="004C0824"/>
    <w:rsid w:val="004C0E59"/>
    <w:rsid w:val="004C5578"/>
    <w:rsid w:val="004C731C"/>
    <w:rsid w:val="004D12E3"/>
    <w:rsid w:val="004E7647"/>
    <w:rsid w:val="004F53F0"/>
    <w:rsid w:val="004F6046"/>
    <w:rsid w:val="004F60A2"/>
    <w:rsid w:val="00500659"/>
    <w:rsid w:val="00501FA6"/>
    <w:rsid w:val="005104F4"/>
    <w:rsid w:val="00510885"/>
    <w:rsid w:val="0051754D"/>
    <w:rsid w:val="00520383"/>
    <w:rsid w:val="005348EC"/>
    <w:rsid w:val="00535885"/>
    <w:rsid w:val="00535B99"/>
    <w:rsid w:val="00535FC6"/>
    <w:rsid w:val="005369C1"/>
    <w:rsid w:val="00540ACB"/>
    <w:rsid w:val="00551756"/>
    <w:rsid w:val="005522EC"/>
    <w:rsid w:val="005530C8"/>
    <w:rsid w:val="005533B5"/>
    <w:rsid w:val="00554744"/>
    <w:rsid w:val="005567D9"/>
    <w:rsid w:val="00556984"/>
    <w:rsid w:val="0056035C"/>
    <w:rsid w:val="00564AB6"/>
    <w:rsid w:val="005751BD"/>
    <w:rsid w:val="005775DC"/>
    <w:rsid w:val="005779D9"/>
    <w:rsid w:val="00581562"/>
    <w:rsid w:val="00581C30"/>
    <w:rsid w:val="00583EB5"/>
    <w:rsid w:val="0058628C"/>
    <w:rsid w:val="0058682F"/>
    <w:rsid w:val="00586C91"/>
    <w:rsid w:val="005905B7"/>
    <w:rsid w:val="00595F0F"/>
    <w:rsid w:val="005A0DDC"/>
    <w:rsid w:val="005A1D05"/>
    <w:rsid w:val="005A2004"/>
    <w:rsid w:val="005A48CD"/>
    <w:rsid w:val="005A6CF0"/>
    <w:rsid w:val="005B1006"/>
    <w:rsid w:val="005B2E3A"/>
    <w:rsid w:val="005B340E"/>
    <w:rsid w:val="005C512F"/>
    <w:rsid w:val="005D3F1D"/>
    <w:rsid w:val="005E7001"/>
    <w:rsid w:val="005F05F7"/>
    <w:rsid w:val="005F1F42"/>
    <w:rsid w:val="005F31DB"/>
    <w:rsid w:val="005F6847"/>
    <w:rsid w:val="00604244"/>
    <w:rsid w:val="00605DC6"/>
    <w:rsid w:val="00611A3D"/>
    <w:rsid w:val="006153CA"/>
    <w:rsid w:val="00617ECF"/>
    <w:rsid w:val="0062781C"/>
    <w:rsid w:val="00630CA0"/>
    <w:rsid w:val="00631626"/>
    <w:rsid w:val="0064352D"/>
    <w:rsid w:val="006507E2"/>
    <w:rsid w:val="006513C6"/>
    <w:rsid w:val="0065246B"/>
    <w:rsid w:val="006527F2"/>
    <w:rsid w:val="006550BD"/>
    <w:rsid w:val="006564E8"/>
    <w:rsid w:val="00660E32"/>
    <w:rsid w:val="0066262E"/>
    <w:rsid w:val="00662EED"/>
    <w:rsid w:val="0066661B"/>
    <w:rsid w:val="00666731"/>
    <w:rsid w:val="006847DD"/>
    <w:rsid w:val="00692010"/>
    <w:rsid w:val="00697968"/>
    <w:rsid w:val="00697BAF"/>
    <w:rsid w:val="006A24C9"/>
    <w:rsid w:val="006A2B40"/>
    <w:rsid w:val="006A4DA4"/>
    <w:rsid w:val="006A6AFB"/>
    <w:rsid w:val="006B318C"/>
    <w:rsid w:val="006B7D5D"/>
    <w:rsid w:val="006C0E9B"/>
    <w:rsid w:val="006C2871"/>
    <w:rsid w:val="006C414C"/>
    <w:rsid w:val="006F0F6A"/>
    <w:rsid w:val="006F6B08"/>
    <w:rsid w:val="00704BAF"/>
    <w:rsid w:val="00707B18"/>
    <w:rsid w:val="0071245D"/>
    <w:rsid w:val="00712F94"/>
    <w:rsid w:val="007154BB"/>
    <w:rsid w:val="007162F5"/>
    <w:rsid w:val="007227BE"/>
    <w:rsid w:val="00727519"/>
    <w:rsid w:val="00727C11"/>
    <w:rsid w:val="00733059"/>
    <w:rsid w:val="0073777F"/>
    <w:rsid w:val="007503C1"/>
    <w:rsid w:val="007519FA"/>
    <w:rsid w:val="00752D30"/>
    <w:rsid w:val="0075500D"/>
    <w:rsid w:val="00761D65"/>
    <w:rsid w:val="007774BB"/>
    <w:rsid w:val="007811F9"/>
    <w:rsid w:val="00782044"/>
    <w:rsid w:val="007857DC"/>
    <w:rsid w:val="00786BB6"/>
    <w:rsid w:val="007878F0"/>
    <w:rsid w:val="00795212"/>
    <w:rsid w:val="007A2456"/>
    <w:rsid w:val="007A41EB"/>
    <w:rsid w:val="007B28F4"/>
    <w:rsid w:val="007B56F4"/>
    <w:rsid w:val="007D19A4"/>
    <w:rsid w:val="007D50A3"/>
    <w:rsid w:val="007D7ED9"/>
    <w:rsid w:val="007E21C0"/>
    <w:rsid w:val="007E3995"/>
    <w:rsid w:val="00800915"/>
    <w:rsid w:val="00801631"/>
    <w:rsid w:val="00801DC7"/>
    <w:rsid w:val="00803331"/>
    <w:rsid w:val="00810494"/>
    <w:rsid w:val="008132EF"/>
    <w:rsid w:val="008149A0"/>
    <w:rsid w:val="00827A4C"/>
    <w:rsid w:val="00831388"/>
    <w:rsid w:val="00840E9C"/>
    <w:rsid w:val="00842C87"/>
    <w:rsid w:val="00842FB3"/>
    <w:rsid w:val="00845380"/>
    <w:rsid w:val="00850E29"/>
    <w:rsid w:val="00853551"/>
    <w:rsid w:val="00855642"/>
    <w:rsid w:val="008575F1"/>
    <w:rsid w:val="00861470"/>
    <w:rsid w:val="00865D9C"/>
    <w:rsid w:val="008666EA"/>
    <w:rsid w:val="00871BDB"/>
    <w:rsid w:val="008816F4"/>
    <w:rsid w:val="00884D9F"/>
    <w:rsid w:val="008855F5"/>
    <w:rsid w:val="00885A0F"/>
    <w:rsid w:val="008865DD"/>
    <w:rsid w:val="00890384"/>
    <w:rsid w:val="0089176E"/>
    <w:rsid w:val="008A6594"/>
    <w:rsid w:val="008B0C6D"/>
    <w:rsid w:val="008B279C"/>
    <w:rsid w:val="008B287B"/>
    <w:rsid w:val="008B53A0"/>
    <w:rsid w:val="008B7FD4"/>
    <w:rsid w:val="008C55BC"/>
    <w:rsid w:val="008C7F3D"/>
    <w:rsid w:val="008D20DF"/>
    <w:rsid w:val="008D2AF5"/>
    <w:rsid w:val="008D3E2E"/>
    <w:rsid w:val="008D4D61"/>
    <w:rsid w:val="008D73CA"/>
    <w:rsid w:val="008E7358"/>
    <w:rsid w:val="008F6B50"/>
    <w:rsid w:val="00900305"/>
    <w:rsid w:val="009026FB"/>
    <w:rsid w:val="009144CD"/>
    <w:rsid w:val="00917D3D"/>
    <w:rsid w:val="009217F2"/>
    <w:rsid w:val="00922573"/>
    <w:rsid w:val="009411CF"/>
    <w:rsid w:val="0094450D"/>
    <w:rsid w:val="00944CA9"/>
    <w:rsid w:val="00944CF0"/>
    <w:rsid w:val="00944D31"/>
    <w:rsid w:val="00945500"/>
    <w:rsid w:val="009602BC"/>
    <w:rsid w:val="00962AFE"/>
    <w:rsid w:val="009637D6"/>
    <w:rsid w:val="009734D6"/>
    <w:rsid w:val="00977BE3"/>
    <w:rsid w:val="00983D92"/>
    <w:rsid w:val="009904FD"/>
    <w:rsid w:val="00992537"/>
    <w:rsid w:val="00995327"/>
    <w:rsid w:val="009A327E"/>
    <w:rsid w:val="009B5147"/>
    <w:rsid w:val="009B5989"/>
    <w:rsid w:val="009C24B3"/>
    <w:rsid w:val="009C57F4"/>
    <w:rsid w:val="009C68B9"/>
    <w:rsid w:val="009D2123"/>
    <w:rsid w:val="009D54E2"/>
    <w:rsid w:val="009E139E"/>
    <w:rsid w:val="009E467A"/>
    <w:rsid w:val="009E5E85"/>
    <w:rsid w:val="009F0B98"/>
    <w:rsid w:val="009F55D3"/>
    <w:rsid w:val="009F6684"/>
    <w:rsid w:val="00A07E0D"/>
    <w:rsid w:val="00A10997"/>
    <w:rsid w:val="00A1147C"/>
    <w:rsid w:val="00A15980"/>
    <w:rsid w:val="00A17E12"/>
    <w:rsid w:val="00A20565"/>
    <w:rsid w:val="00A24B39"/>
    <w:rsid w:val="00A26A5D"/>
    <w:rsid w:val="00A32857"/>
    <w:rsid w:val="00A34A1F"/>
    <w:rsid w:val="00A36838"/>
    <w:rsid w:val="00A37D87"/>
    <w:rsid w:val="00A40B07"/>
    <w:rsid w:val="00A4103F"/>
    <w:rsid w:val="00A43883"/>
    <w:rsid w:val="00A51657"/>
    <w:rsid w:val="00A51CDF"/>
    <w:rsid w:val="00A60034"/>
    <w:rsid w:val="00A83843"/>
    <w:rsid w:val="00A87E8A"/>
    <w:rsid w:val="00A93DE7"/>
    <w:rsid w:val="00AA51D2"/>
    <w:rsid w:val="00AB1CEC"/>
    <w:rsid w:val="00AC3ADF"/>
    <w:rsid w:val="00AD2773"/>
    <w:rsid w:val="00AD76E7"/>
    <w:rsid w:val="00AE2080"/>
    <w:rsid w:val="00AE5686"/>
    <w:rsid w:val="00B05A27"/>
    <w:rsid w:val="00B06896"/>
    <w:rsid w:val="00B1029E"/>
    <w:rsid w:val="00B11915"/>
    <w:rsid w:val="00B15B61"/>
    <w:rsid w:val="00B23879"/>
    <w:rsid w:val="00B321C1"/>
    <w:rsid w:val="00B34CB4"/>
    <w:rsid w:val="00B43D5E"/>
    <w:rsid w:val="00B45D22"/>
    <w:rsid w:val="00B50CF8"/>
    <w:rsid w:val="00B57E31"/>
    <w:rsid w:val="00B721AE"/>
    <w:rsid w:val="00B7243C"/>
    <w:rsid w:val="00B755F3"/>
    <w:rsid w:val="00B778DD"/>
    <w:rsid w:val="00B81BE1"/>
    <w:rsid w:val="00B81E15"/>
    <w:rsid w:val="00BA5A10"/>
    <w:rsid w:val="00BB2EFC"/>
    <w:rsid w:val="00BB4BC3"/>
    <w:rsid w:val="00BC38DC"/>
    <w:rsid w:val="00BD103F"/>
    <w:rsid w:val="00BE3146"/>
    <w:rsid w:val="00BE42D6"/>
    <w:rsid w:val="00BE48BA"/>
    <w:rsid w:val="00C02359"/>
    <w:rsid w:val="00C07AC9"/>
    <w:rsid w:val="00C13EC1"/>
    <w:rsid w:val="00C1459C"/>
    <w:rsid w:val="00C32FF6"/>
    <w:rsid w:val="00C357FD"/>
    <w:rsid w:val="00C41976"/>
    <w:rsid w:val="00C43FCE"/>
    <w:rsid w:val="00C47C1F"/>
    <w:rsid w:val="00C608C8"/>
    <w:rsid w:val="00C72FEA"/>
    <w:rsid w:val="00C80919"/>
    <w:rsid w:val="00C8202E"/>
    <w:rsid w:val="00C82487"/>
    <w:rsid w:val="00C833DA"/>
    <w:rsid w:val="00C8633D"/>
    <w:rsid w:val="00CA1AA3"/>
    <w:rsid w:val="00CB31F6"/>
    <w:rsid w:val="00CB57C5"/>
    <w:rsid w:val="00CB5B6F"/>
    <w:rsid w:val="00CC1453"/>
    <w:rsid w:val="00CC1E8C"/>
    <w:rsid w:val="00CC2FD7"/>
    <w:rsid w:val="00CC3747"/>
    <w:rsid w:val="00CC4361"/>
    <w:rsid w:val="00CD23A3"/>
    <w:rsid w:val="00CD32FA"/>
    <w:rsid w:val="00CD3D18"/>
    <w:rsid w:val="00CE0BD4"/>
    <w:rsid w:val="00CE122A"/>
    <w:rsid w:val="00CE2378"/>
    <w:rsid w:val="00CE23F1"/>
    <w:rsid w:val="00CE6820"/>
    <w:rsid w:val="00CE6DEA"/>
    <w:rsid w:val="00CF2658"/>
    <w:rsid w:val="00CF6DAA"/>
    <w:rsid w:val="00D01224"/>
    <w:rsid w:val="00D04EE5"/>
    <w:rsid w:val="00D14B6E"/>
    <w:rsid w:val="00D20C1C"/>
    <w:rsid w:val="00D2146C"/>
    <w:rsid w:val="00D27131"/>
    <w:rsid w:val="00D3046B"/>
    <w:rsid w:val="00D336EB"/>
    <w:rsid w:val="00D46E90"/>
    <w:rsid w:val="00D53F2F"/>
    <w:rsid w:val="00D53FA4"/>
    <w:rsid w:val="00D65DD4"/>
    <w:rsid w:val="00D7094C"/>
    <w:rsid w:val="00D7504B"/>
    <w:rsid w:val="00D822B7"/>
    <w:rsid w:val="00D82E84"/>
    <w:rsid w:val="00D8389A"/>
    <w:rsid w:val="00D90F33"/>
    <w:rsid w:val="00D949A6"/>
    <w:rsid w:val="00DA29CA"/>
    <w:rsid w:val="00DA73CD"/>
    <w:rsid w:val="00DA747B"/>
    <w:rsid w:val="00DB1694"/>
    <w:rsid w:val="00DB45DA"/>
    <w:rsid w:val="00DC6967"/>
    <w:rsid w:val="00DC6D70"/>
    <w:rsid w:val="00DD2577"/>
    <w:rsid w:val="00DD6165"/>
    <w:rsid w:val="00DE2F4E"/>
    <w:rsid w:val="00DF16C5"/>
    <w:rsid w:val="00DF2F96"/>
    <w:rsid w:val="00DF42FD"/>
    <w:rsid w:val="00E05627"/>
    <w:rsid w:val="00E06795"/>
    <w:rsid w:val="00E1330E"/>
    <w:rsid w:val="00E13A2F"/>
    <w:rsid w:val="00E214D4"/>
    <w:rsid w:val="00E226EB"/>
    <w:rsid w:val="00E22AF7"/>
    <w:rsid w:val="00E245CA"/>
    <w:rsid w:val="00E24840"/>
    <w:rsid w:val="00E268E9"/>
    <w:rsid w:val="00E2755D"/>
    <w:rsid w:val="00E34661"/>
    <w:rsid w:val="00E459FE"/>
    <w:rsid w:val="00E45D86"/>
    <w:rsid w:val="00E47ED4"/>
    <w:rsid w:val="00E51ABE"/>
    <w:rsid w:val="00E60216"/>
    <w:rsid w:val="00E61AFE"/>
    <w:rsid w:val="00E628B9"/>
    <w:rsid w:val="00E70C0B"/>
    <w:rsid w:val="00E74892"/>
    <w:rsid w:val="00E85E7F"/>
    <w:rsid w:val="00E947C3"/>
    <w:rsid w:val="00EA547B"/>
    <w:rsid w:val="00EB3861"/>
    <w:rsid w:val="00EB5A05"/>
    <w:rsid w:val="00ED008E"/>
    <w:rsid w:val="00ED0325"/>
    <w:rsid w:val="00ED11B8"/>
    <w:rsid w:val="00ED2C84"/>
    <w:rsid w:val="00ED2EFC"/>
    <w:rsid w:val="00EF17BD"/>
    <w:rsid w:val="00F01D01"/>
    <w:rsid w:val="00F02275"/>
    <w:rsid w:val="00F0514E"/>
    <w:rsid w:val="00F07592"/>
    <w:rsid w:val="00F12EE7"/>
    <w:rsid w:val="00F14E6C"/>
    <w:rsid w:val="00F17315"/>
    <w:rsid w:val="00F24F67"/>
    <w:rsid w:val="00F25C38"/>
    <w:rsid w:val="00F27CB8"/>
    <w:rsid w:val="00F32372"/>
    <w:rsid w:val="00F33F03"/>
    <w:rsid w:val="00F34D4A"/>
    <w:rsid w:val="00F34EA0"/>
    <w:rsid w:val="00F369B4"/>
    <w:rsid w:val="00F4233D"/>
    <w:rsid w:val="00F462BB"/>
    <w:rsid w:val="00F5347C"/>
    <w:rsid w:val="00F55153"/>
    <w:rsid w:val="00F57F62"/>
    <w:rsid w:val="00F60E81"/>
    <w:rsid w:val="00F63627"/>
    <w:rsid w:val="00F74C36"/>
    <w:rsid w:val="00F75F75"/>
    <w:rsid w:val="00F82455"/>
    <w:rsid w:val="00F83E37"/>
    <w:rsid w:val="00F879B9"/>
    <w:rsid w:val="00F90882"/>
    <w:rsid w:val="00F9450A"/>
    <w:rsid w:val="00FA477A"/>
    <w:rsid w:val="00FC1EAE"/>
    <w:rsid w:val="00FC50A6"/>
    <w:rsid w:val="00FC63D2"/>
    <w:rsid w:val="00FD2BC4"/>
    <w:rsid w:val="00FD4BBE"/>
    <w:rsid w:val="00FF1F92"/>
    <w:rsid w:val="00FF75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EB37B9"/>
  <w15:docId w15:val="{A067D5CD-EC29-488C-B2FF-983212C62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A6C4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A6C4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A6C4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6C4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A6C4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4A6C49"/>
    <w:rPr>
      <w:rFonts w:asciiTheme="majorHAnsi" w:eastAsiaTheme="majorEastAsia" w:hAnsiTheme="majorHAnsi" w:cstheme="majorBidi"/>
      <w:b/>
      <w:bCs/>
      <w:color w:val="4F81BD" w:themeColor="accent1"/>
    </w:rPr>
  </w:style>
  <w:style w:type="paragraph" w:styleId="Caption">
    <w:name w:val="caption"/>
    <w:basedOn w:val="Normal"/>
    <w:next w:val="Normal"/>
    <w:uiPriority w:val="35"/>
    <w:unhideWhenUsed/>
    <w:qFormat/>
    <w:rsid w:val="004A6C49"/>
    <w:pPr>
      <w:spacing w:line="240" w:lineRule="auto"/>
    </w:pPr>
    <w:rPr>
      <w:b/>
      <w:bCs/>
      <w:color w:val="4F81BD" w:themeColor="accent1"/>
      <w:sz w:val="18"/>
      <w:szCs w:val="18"/>
    </w:rPr>
  </w:style>
  <w:style w:type="character" w:styleId="Strong">
    <w:name w:val="Strong"/>
    <w:basedOn w:val="DefaultParagraphFont"/>
    <w:uiPriority w:val="22"/>
    <w:qFormat/>
    <w:rsid w:val="004A6C49"/>
    <w:rPr>
      <w:b/>
      <w:bCs/>
    </w:rPr>
  </w:style>
  <w:style w:type="character" w:styleId="BookTitle">
    <w:name w:val="Book Title"/>
    <w:basedOn w:val="DefaultParagraphFont"/>
    <w:uiPriority w:val="33"/>
    <w:qFormat/>
    <w:rsid w:val="004A6C49"/>
    <w:rPr>
      <w:b/>
      <w:bCs/>
      <w:smallCaps/>
      <w:spacing w:val="5"/>
    </w:rPr>
  </w:style>
  <w:style w:type="paragraph" w:styleId="TOCHeading">
    <w:name w:val="TOC Heading"/>
    <w:basedOn w:val="Heading1"/>
    <w:next w:val="Normal"/>
    <w:uiPriority w:val="39"/>
    <w:semiHidden/>
    <w:unhideWhenUsed/>
    <w:qFormat/>
    <w:rsid w:val="004A6C49"/>
    <w:pPr>
      <w:outlineLvl w:val="9"/>
    </w:pPr>
  </w:style>
  <w:style w:type="paragraph" w:customStyle="1" w:styleId="bold1">
    <w:name w:val="bold1"/>
    <w:basedOn w:val="Normal"/>
    <w:link w:val="bold1Char"/>
    <w:qFormat/>
    <w:rsid w:val="004A6C49"/>
    <w:rPr>
      <w:sz w:val="96"/>
      <w:szCs w:val="96"/>
    </w:rPr>
  </w:style>
  <w:style w:type="character" w:customStyle="1" w:styleId="bold1Char">
    <w:name w:val="bold1 Char"/>
    <w:basedOn w:val="DefaultParagraphFont"/>
    <w:link w:val="bold1"/>
    <w:rsid w:val="004A6C49"/>
    <w:rPr>
      <w:sz w:val="96"/>
      <w:szCs w:val="96"/>
    </w:rPr>
  </w:style>
  <w:style w:type="paragraph" w:customStyle="1" w:styleId="main">
    <w:name w:val="main"/>
    <w:basedOn w:val="Normal"/>
    <w:link w:val="mainChar"/>
    <w:qFormat/>
    <w:rsid w:val="004A6C49"/>
    <w:pPr>
      <w:ind w:firstLine="720"/>
      <w:jc w:val="both"/>
    </w:pPr>
  </w:style>
  <w:style w:type="character" w:customStyle="1" w:styleId="mainChar">
    <w:name w:val="main Char"/>
    <w:basedOn w:val="DefaultParagraphFont"/>
    <w:link w:val="main"/>
    <w:rsid w:val="004A6C49"/>
  </w:style>
  <w:style w:type="table" w:styleId="TableGrid">
    <w:name w:val="Table Grid"/>
    <w:basedOn w:val="TableNormal"/>
    <w:uiPriority w:val="39"/>
    <w:rsid w:val="00FD4B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B45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45DA"/>
  </w:style>
  <w:style w:type="paragraph" w:styleId="Footer">
    <w:name w:val="footer"/>
    <w:basedOn w:val="Normal"/>
    <w:link w:val="FooterChar"/>
    <w:unhideWhenUsed/>
    <w:rsid w:val="00DB45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45DA"/>
  </w:style>
  <w:style w:type="paragraph" w:styleId="BalloonText">
    <w:name w:val="Balloon Text"/>
    <w:basedOn w:val="Normal"/>
    <w:link w:val="BalloonTextChar"/>
    <w:uiPriority w:val="99"/>
    <w:semiHidden/>
    <w:unhideWhenUsed/>
    <w:rsid w:val="00B81E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1E15"/>
    <w:rPr>
      <w:rFonts w:ascii="Tahoma" w:hAnsi="Tahoma" w:cs="Tahoma"/>
      <w:sz w:val="16"/>
      <w:szCs w:val="16"/>
    </w:rPr>
  </w:style>
  <w:style w:type="paragraph" w:styleId="NormalWeb">
    <w:name w:val="Normal (Web)"/>
    <w:basedOn w:val="Normal"/>
    <w:uiPriority w:val="99"/>
    <w:semiHidden/>
    <w:unhideWhenUsed/>
    <w:rsid w:val="00B81E1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81E15"/>
    <w:rPr>
      <w:color w:val="0000FF"/>
      <w:u w:val="single"/>
    </w:rPr>
  </w:style>
  <w:style w:type="paragraph" w:styleId="ListParagraph">
    <w:name w:val="List Paragraph"/>
    <w:basedOn w:val="Normal"/>
    <w:uiPriority w:val="34"/>
    <w:qFormat/>
    <w:rsid w:val="00B81E15"/>
    <w:pPr>
      <w:spacing w:after="160" w:line="259" w:lineRule="auto"/>
      <w:ind w:left="720"/>
      <w:contextualSpacing/>
    </w:pPr>
    <w:rPr>
      <w:rFonts w:eastAsiaTheme="minorHAnsi"/>
    </w:rPr>
  </w:style>
  <w:style w:type="paragraph" w:customStyle="1" w:styleId="Default">
    <w:name w:val="Default"/>
    <w:rsid w:val="00CE6DEA"/>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6C0E9B"/>
    <w:rPr>
      <w:sz w:val="16"/>
      <w:szCs w:val="16"/>
    </w:rPr>
  </w:style>
  <w:style w:type="paragraph" w:styleId="CommentText">
    <w:name w:val="annotation text"/>
    <w:basedOn w:val="Normal"/>
    <w:link w:val="CommentTextChar"/>
    <w:uiPriority w:val="99"/>
    <w:unhideWhenUsed/>
    <w:rsid w:val="006C0E9B"/>
    <w:pPr>
      <w:spacing w:line="240" w:lineRule="auto"/>
    </w:pPr>
    <w:rPr>
      <w:sz w:val="20"/>
      <w:szCs w:val="20"/>
    </w:rPr>
  </w:style>
  <w:style w:type="character" w:customStyle="1" w:styleId="CommentTextChar">
    <w:name w:val="Comment Text Char"/>
    <w:basedOn w:val="DefaultParagraphFont"/>
    <w:link w:val="CommentText"/>
    <w:uiPriority w:val="99"/>
    <w:rsid w:val="006C0E9B"/>
    <w:rPr>
      <w:sz w:val="20"/>
      <w:szCs w:val="20"/>
    </w:rPr>
  </w:style>
  <w:style w:type="paragraph" w:styleId="CommentSubject">
    <w:name w:val="annotation subject"/>
    <w:basedOn w:val="CommentText"/>
    <w:next w:val="CommentText"/>
    <w:link w:val="CommentSubjectChar"/>
    <w:uiPriority w:val="99"/>
    <w:semiHidden/>
    <w:unhideWhenUsed/>
    <w:rsid w:val="006C0E9B"/>
    <w:rPr>
      <w:b/>
      <w:bCs/>
    </w:rPr>
  </w:style>
  <w:style w:type="character" w:customStyle="1" w:styleId="CommentSubjectChar">
    <w:name w:val="Comment Subject Char"/>
    <w:basedOn w:val="CommentTextChar"/>
    <w:link w:val="CommentSubject"/>
    <w:uiPriority w:val="99"/>
    <w:semiHidden/>
    <w:rsid w:val="006C0E9B"/>
    <w:rPr>
      <w:b/>
      <w:bCs/>
      <w:sz w:val="20"/>
      <w:szCs w:val="20"/>
    </w:rPr>
  </w:style>
  <w:style w:type="character" w:styleId="Emphasis">
    <w:name w:val="Emphasis"/>
    <w:basedOn w:val="DefaultParagraphFont"/>
    <w:uiPriority w:val="20"/>
    <w:qFormat/>
    <w:rsid w:val="00A51CDF"/>
    <w:rPr>
      <w:i/>
      <w:iCs/>
    </w:rPr>
  </w:style>
  <w:style w:type="paragraph" w:styleId="Revision">
    <w:name w:val="Revision"/>
    <w:hidden/>
    <w:uiPriority w:val="99"/>
    <w:semiHidden/>
    <w:rsid w:val="00ED2EFC"/>
    <w:pPr>
      <w:spacing w:after="0" w:line="240" w:lineRule="auto"/>
    </w:pPr>
  </w:style>
  <w:style w:type="paragraph" w:styleId="FootnoteText">
    <w:name w:val="footnote text"/>
    <w:basedOn w:val="Normal"/>
    <w:link w:val="FootnoteTextChar"/>
    <w:uiPriority w:val="99"/>
    <w:semiHidden/>
    <w:unhideWhenUsed/>
    <w:rsid w:val="00B755F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755F3"/>
    <w:rPr>
      <w:sz w:val="20"/>
      <w:szCs w:val="20"/>
    </w:rPr>
  </w:style>
  <w:style w:type="character" w:styleId="FootnoteReference">
    <w:name w:val="footnote reference"/>
    <w:basedOn w:val="DefaultParagraphFont"/>
    <w:uiPriority w:val="99"/>
    <w:semiHidden/>
    <w:unhideWhenUsed/>
    <w:rsid w:val="00B755F3"/>
    <w:rPr>
      <w:vertAlign w:val="superscript"/>
    </w:rPr>
  </w:style>
  <w:style w:type="character" w:styleId="UnresolvedMention">
    <w:name w:val="Unresolved Mention"/>
    <w:basedOn w:val="DefaultParagraphFont"/>
    <w:uiPriority w:val="99"/>
    <w:semiHidden/>
    <w:unhideWhenUsed/>
    <w:rsid w:val="005751B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3570426">
      <w:bodyDiv w:val="1"/>
      <w:marLeft w:val="0"/>
      <w:marRight w:val="0"/>
      <w:marTop w:val="0"/>
      <w:marBottom w:val="0"/>
      <w:divBdr>
        <w:top w:val="none" w:sz="0" w:space="0" w:color="auto"/>
        <w:left w:val="none" w:sz="0" w:space="0" w:color="auto"/>
        <w:bottom w:val="none" w:sz="0" w:space="0" w:color="auto"/>
        <w:right w:val="none" w:sz="0" w:space="0" w:color="auto"/>
      </w:divBdr>
    </w:div>
    <w:div w:id="681322716">
      <w:bodyDiv w:val="1"/>
      <w:marLeft w:val="0"/>
      <w:marRight w:val="0"/>
      <w:marTop w:val="0"/>
      <w:marBottom w:val="0"/>
      <w:divBdr>
        <w:top w:val="none" w:sz="0" w:space="0" w:color="auto"/>
        <w:left w:val="none" w:sz="0" w:space="0" w:color="auto"/>
        <w:bottom w:val="none" w:sz="0" w:space="0" w:color="auto"/>
        <w:right w:val="none" w:sz="0" w:space="0" w:color="auto"/>
      </w:divBdr>
    </w:div>
    <w:div w:id="708607700">
      <w:bodyDiv w:val="1"/>
      <w:marLeft w:val="0"/>
      <w:marRight w:val="0"/>
      <w:marTop w:val="0"/>
      <w:marBottom w:val="0"/>
      <w:divBdr>
        <w:top w:val="none" w:sz="0" w:space="0" w:color="auto"/>
        <w:left w:val="none" w:sz="0" w:space="0" w:color="auto"/>
        <w:bottom w:val="none" w:sz="0" w:space="0" w:color="auto"/>
        <w:right w:val="none" w:sz="0" w:space="0" w:color="auto"/>
      </w:divBdr>
    </w:div>
    <w:div w:id="821505930">
      <w:bodyDiv w:val="1"/>
      <w:marLeft w:val="0"/>
      <w:marRight w:val="0"/>
      <w:marTop w:val="0"/>
      <w:marBottom w:val="0"/>
      <w:divBdr>
        <w:top w:val="none" w:sz="0" w:space="0" w:color="auto"/>
        <w:left w:val="none" w:sz="0" w:space="0" w:color="auto"/>
        <w:bottom w:val="none" w:sz="0" w:space="0" w:color="auto"/>
        <w:right w:val="none" w:sz="0" w:space="0" w:color="auto"/>
      </w:divBdr>
      <w:divsChild>
        <w:div w:id="1327586805">
          <w:marLeft w:val="0"/>
          <w:marRight w:val="0"/>
          <w:marTop w:val="0"/>
          <w:marBottom w:val="0"/>
          <w:divBdr>
            <w:top w:val="none" w:sz="0" w:space="0" w:color="auto"/>
            <w:left w:val="none" w:sz="0" w:space="0" w:color="auto"/>
            <w:bottom w:val="none" w:sz="0" w:space="0" w:color="auto"/>
            <w:right w:val="none" w:sz="0" w:space="0" w:color="auto"/>
          </w:divBdr>
          <w:divsChild>
            <w:div w:id="1864902557">
              <w:marLeft w:val="0"/>
              <w:marRight w:val="0"/>
              <w:marTop w:val="0"/>
              <w:marBottom w:val="0"/>
              <w:divBdr>
                <w:top w:val="none" w:sz="0" w:space="0" w:color="auto"/>
                <w:left w:val="none" w:sz="0" w:space="0" w:color="auto"/>
                <w:bottom w:val="none" w:sz="0" w:space="0" w:color="auto"/>
                <w:right w:val="none" w:sz="0" w:space="0" w:color="auto"/>
              </w:divBdr>
              <w:divsChild>
                <w:div w:id="1452941090">
                  <w:marLeft w:val="0"/>
                  <w:marRight w:val="0"/>
                  <w:marTop w:val="0"/>
                  <w:marBottom w:val="0"/>
                  <w:divBdr>
                    <w:top w:val="none" w:sz="0" w:space="0" w:color="auto"/>
                    <w:left w:val="none" w:sz="0" w:space="0" w:color="auto"/>
                    <w:bottom w:val="none" w:sz="0" w:space="0" w:color="auto"/>
                    <w:right w:val="none" w:sz="0" w:space="0" w:color="auto"/>
                  </w:divBdr>
                  <w:divsChild>
                    <w:div w:id="7609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3149334">
      <w:bodyDiv w:val="1"/>
      <w:marLeft w:val="0"/>
      <w:marRight w:val="0"/>
      <w:marTop w:val="0"/>
      <w:marBottom w:val="0"/>
      <w:divBdr>
        <w:top w:val="none" w:sz="0" w:space="0" w:color="auto"/>
        <w:left w:val="none" w:sz="0" w:space="0" w:color="auto"/>
        <w:bottom w:val="none" w:sz="0" w:space="0" w:color="auto"/>
        <w:right w:val="none" w:sz="0" w:space="0" w:color="auto"/>
      </w:divBdr>
    </w:div>
    <w:div w:id="1106122124">
      <w:bodyDiv w:val="1"/>
      <w:marLeft w:val="0"/>
      <w:marRight w:val="0"/>
      <w:marTop w:val="0"/>
      <w:marBottom w:val="0"/>
      <w:divBdr>
        <w:top w:val="none" w:sz="0" w:space="0" w:color="auto"/>
        <w:left w:val="none" w:sz="0" w:space="0" w:color="auto"/>
        <w:bottom w:val="none" w:sz="0" w:space="0" w:color="auto"/>
        <w:right w:val="none" w:sz="0" w:space="0" w:color="auto"/>
      </w:divBdr>
    </w:div>
    <w:div w:id="1339502031">
      <w:bodyDiv w:val="1"/>
      <w:marLeft w:val="0"/>
      <w:marRight w:val="0"/>
      <w:marTop w:val="0"/>
      <w:marBottom w:val="0"/>
      <w:divBdr>
        <w:top w:val="none" w:sz="0" w:space="0" w:color="auto"/>
        <w:left w:val="none" w:sz="0" w:space="0" w:color="auto"/>
        <w:bottom w:val="none" w:sz="0" w:space="0" w:color="auto"/>
        <w:right w:val="none" w:sz="0" w:space="0" w:color="auto"/>
      </w:divBdr>
    </w:div>
    <w:div w:id="1491404092">
      <w:bodyDiv w:val="1"/>
      <w:marLeft w:val="0"/>
      <w:marRight w:val="0"/>
      <w:marTop w:val="0"/>
      <w:marBottom w:val="0"/>
      <w:divBdr>
        <w:top w:val="none" w:sz="0" w:space="0" w:color="auto"/>
        <w:left w:val="none" w:sz="0" w:space="0" w:color="auto"/>
        <w:bottom w:val="none" w:sz="0" w:space="0" w:color="auto"/>
        <w:right w:val="none" w:sz="0" w:space="0" w:color="auto"/>
      </w:divBdr>
    </w:div>
    <w:div w:id="1874803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912008-A9D3-4E94-A93C-8C8ADAD33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700</Words>
  <Characters>3656</Characters>
  <Application>Microsoft Office Word</Application>
  <DocSecurity>0</DocSecurity>
  <Lines>79</Lines>
  <Paragraphs>29</Paragraphs>
  <ScaleCrop>false</ScaleCrop>
  <HeadingPairs>
    <vt:vector size="2" baseType="variant">
      <vt:variant>
        <vt:lpstr>Title</vt:lpstr>
      </vt:variant>
      <vt:variant>
        <vt:i4>1</vt:i4>
      </vt:variant>
    </vt:vector>
  </HeadingPairs>
  <TitlesOfParts>
    <vt:vector size="1" baseType="lpstr">
      <vt:lpstr/>
    </vt:vector>
  </TitlesOfParts>
  <Company>NJDEP</Company>
  <LinksUpToDate>false</LinksUpToDate>
  <CharactersWithSpaces>4327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dave stewart</dc:creator>
  <cp:lastModifiedBy>Kate Bird</cp:lastModifiedBy>
  <cp:revision>4</cp:revision>
  <cp:lastPrinted>2018-05-21T18:56:00Z</cp:lastPrinted>
  <dcterms:created xsi:type="dcterms:W3CDTF">2018-06-15T15:33:00Z</dcterms:created>
  <dcterms:modified xsi:type="dcterms:W3CDTF">2018-06-19T17:25:00Z</dcterms:modified>
</cp:coreProperties>
</file>