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1A333C" w14:textId="484E2F28" w:rsidR="00C11D1D" w:rsidRDefault="005925F5" w:rsidP="00CF059C">
      <w:pPr>
        <w:rPr>
          <w:b/>
        </w:rPr>
      </w:pPr>
      <w:r w:rsidRPr="00C11D1D">
        <w:rPr>
          <w:b/>
          <w:noProof/>
        </w:rPr>
        <mc:AlternateContent>
          <mc:Choice Requires="wps">
            <w:drawing>
              <wp:anchor distT="0" distB="0" distL="114300" distR="114300" simplePos="0" relativeHeight="251664384" behindDoc="0" locked="0" layoutInCell="1" allowOverlap="1" wp14:anchorId="38BD3A8B" wp14:editId="06415A2A">
                <wp:simplePos x="0" y="0"/>
                <wp:positionH relativeFrom="margin">
                  <wp:posOffset>3123656</wp:posOffset>
                </wp:positionH>
                <wp:positionV relativeFrom="margin">
                  <wp:posOffset>-664210</wp:posOffset>
                </wp:positionV>
                <wp:extent cx="2580005"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0005"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ECC2EA0" w14:textId="34F73776" w:rsidR="008D3277" w:rsidRPr="002B0415" w:rsidRDefault="008D3277"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r>
                                  <w:rPr>
                                    <w:color w:val="FFFFFF" w:themeColor="background1"/>
                                    <w:sz w:val="36"/>
                                  </w:rPr>
                                  <w:t xml:space="preserve">2013 Ford 1.6L </w:t>
                                </w:r>
                                <w:proofErr w:type="spellStart"/>
                                <w:r>
                                  <w:rPr>
                                    <w:color w:val="FFFFFF" w:themeColor="background1"/>
                                    <w:sz w:val="36"/>
                                  </w:rPr>
                                  <w:t>EcoBoost</w:t>
                                </w:r>
                                <w:proofErr w:type="spellEnd"/>
                                <w:r>
                                  <w:rPr>
                                    <w:color w:val="FFFFFF" w:themeColor="background1"/>
                                    <w:sz w:val="36"/>
                                  </w:rPr>
                                  <w:t xml:space="preserve"> Engine Tested with Tier 2 Fuel – NCAT Test Report</w:t>
                                </w:r>
                              </w:sdtContent>
                            </w:sdt>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8BD3A8B" id="Rectangle 467" o:spid="_x0000_s1026" style="position:absolute;left:0;text-align:left;margin-left:245.95pt;margin-top:-52.3pt;width:203.15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" fillcolor="#1f497d" stroked="f" strokeweight="2pt">
                <v:textbox inset="14.4pt,14.4pt,14.4pt,28.8pt">
                  <w:txbxContent>
                    <w:p w14:paraId="3ECC2EA0" w14:textId="34F73776" w:rsidR="008D3277" w:rsidRPr="002B0415" w:rsidRDefault="008D3277"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r>
                            <w:rPr>
                              <w:color w:val="FFFFFF" w:themeColor="background1"/>
                              <w:sz w:val="36"/>
                            </w:rPr>
                            <w:t xml:space="preserve">2013 Ford 1.6L </w:t>
                          </w:r>
                          <w:proofErr w:type="spellStart"/>
                          <w:r>
                            <w:rPr>
                              <w:color w:val="FFFFFF" w:themeColor="background1"/>
                              <w:sz w:val="36"/>
                            </w:rPr>
                            <w:t>EcoBoost</w:t>
                          </w:r>
                          <w:proofErr w:type="spellEnd"/>
                          <w:r>
                            <w:rPr>
                              <w:color w:val="FFFFFF" w:themeColor="background1"/>
                              <w:sz w:val="36"/>
                            </w:rPr>
                            <w:t xml:space="preserve"> Engine Tested with Tier 2 Fuel – NCAT Test Report</w:t>
                          </w:r>
                        </w:sdtContent>
                      </w:sdt>
                    </w:p>
                  </w:txbxContent>
                </v:textbox>
                <w10:wrap type="square" anchorx="margin" anchory="margin"/>
              </v:rect>
            </w:pict>
          </mc:Fallback>
        </mc:AlternateContent>
      </w:r>
      <w:r w:rsidR="00740B25" w:rsidRPr="00C11D1D">
        <w:rPr>
          <w:b/>
          <w:noProof/>
        </w:rPr>
        <mc:AlternateContent>
          <mc:Choice Requires="wps">
            <w:drawing>
              <wp:anchor distT="0" distB="0" distL="114300" distR="114300" simplePos="0" relativeHeight="251663360" behindDoc="0" locked="0" layoutInCell="1" allowOverlap="1" wp14:anchorId="498E77A3" wp14:editId="302446A8">
                <wp:simplePos x="0" y="0"/>
                <wp:positionH relativeFrom="margin">
                  <wp:align>right</wp:align>
                </wp:positionH>
                <wp:positionV relativeFrom="margin">
                  <wp:posOffset>-657225</wp:posOffset>
                </wp:positionV>
                <wp:extent cx="3006725" cy="59436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59436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3D3799" id="Rectangle 468" o:spid="_x0000_s1026" style="position:absolute;margin-left:185.55pt;margin-top:-51.75pt;width:236.75pt;height:468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" strokecolor="#948a54" strokeweight="1.25pt">
                <w10:wrap type="square" anchorx="margin" anchory="margin"/>
              </v:rect>
            </w:pict>
          </mc:Fallback>
        </mc:AlternateContent>
      </w:r>
      <w:r w:rsidR="00EA3A6E" w:rsidRPr="005C1376">
        <w:rPr>
          <w:noProof/>
        </w:rPr>
        <w:drawing>
          <wp:anchor distT="0" distB="0" distL="114300" distR="114300" simplePos="0" relativeHeight="251682816" behindDoc="0" locked="0" layoutInCell="1" allowOverlap="1" wp14:anchorId="79B455C2" wp14:editId="164AFE2C">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560599DA" wp14:editId="2FEC1F0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B2AF16C" w14:textId="77777777" w:rsidR="008D3277" w:rsidRDefault="008D3277" w:rsidP="00C11D1D"/>
                          <w:p w14:paraId="497C9A45" w14:textId="77777777" w:rsidR="008D3277" w:rsidRDefault="008D3277" w:rsidP="00C11D1D"/>
                          <w:p w14:paraId="4C372155" w14:textId="77777777" w:rsidR="008D3277" w:rsidRDefault="008D3277" w:rsidP="00C11D1D"/>
                          <w:p w14:paraId="7A0692AA" w14:textId="77777777" w:rsidR="008D3277" w:rsidRDefault="008D3277" w:rsidP="00C11D1D"/>
                          <w:p w14:paraId="69358D53" w14:textId="77777777" w:rsidR="008D3277" w:rsidRDefault="008D3277" w:rsidP="00C11D1D"/>
                          <w:p w14:paraId="467B95E0" w14:textId="77777777" w:rsidR="008D3277" w:rsidRDefault="008D3277" w:rsidP="00C11D1D"/>
                          <w:p w14:paraId="0E317B5C" w14:textId="77777777" w:rsidR="008D3277" w:rsidRDefault="008D3277" w:rsidP="00C11D1D"/>
                          <w:p w14:paraId="1B5628C1" w14:textId="77777777" w:rsidR="008D3277" w:rsidRDefault="008D3277" w:rsidP="00C11D1D"/>
                          <w:p w14:paraId="53662DA8" w14:textId="77777777" w:rsidR="008D3277" w:rsidRDefault="008D3277" w:rsidP="00C11D1D"/>
                          <w:p w14:paraId="11F2730E" w14:textId="77777777" w:rsidR="008D3277" w:rsidRDefault="008D3277" w:rsidP="00C11D1D"/>
                          <w:p w14:paraId="1D349E94" w14:textId="77777777" w:rsidR="008D3277" w:rsidRDefault="008D3277" w:rsidP="00C11D1D"/>
                          <w:p w14:paraId="06B459FA" w14:textId="77777777" w:rsidR="008D3277" w:rsidRDefault="008D3277" w:rsidP="00C11D1D"/>
                          <w:p w14:paraId="4FEC86DD" w14:textId="77777777" w:rsidR="008D3277" w:rsidRDefault="008D3277" w:rsidP="00C11D1D"/>
                          <w:p w14:paraId="3FFEAB38" w14:textId="77777777" w:rsidR="008D3277" w:rsidRDefault="008D3277" w:rsidP="00C11D1D"/>
                          <w:p w14:paraId="27FB6281" w14:textId="77777777" w:rsidR="008D3277" w:rsidRDefault="008D3277" w:rsidP="00C11D1D"/>
                          <w:p w14:paraId="71FEBC90" w14:textId="77777777" w:rsidR="008D3277" w:rsidRDefault="008D3277" w:rsidP="00C11D1D"/>
                          <w:p w14:paraId="5494C803" w14:textId="77777777" w:rsidR="008D3277" w:rsidRDefault="008D3277" w:rsidP="00C11D1D"/>
                          <w:p w14:paraId="6ACA03EA" w14:textId="77777777" w:rsidR="008D3277" w:rsidRDefault="008D3277" w:rsidP="00C11D1D"/>
                          <w:p w14:paraId="63050644" w14:textId="77777777" w:rsidR="008D3277" w:rsidRDefault="008D3277" w:rsidP="00C11D1D"/>
                          <w:p w14:paraId="52CE4C06" w14:textId="77777777" w:rsidR="008D3277" w:rsidRDefault="008D3277" w:rsidP="00C11D1D"/>
                          <w:p w14:paraId="4F475C8B" w14:textId="77777777" w:rsidR="008D3277" w:rsidRDefault="008D3277" w:rsidP="00C11D1D"/>
                          <w:p w14:paraId="7FB61C94" w14:textId="77777777" w:rsidR="008D3277" w:rsidRDefault="008D3277" w:rsidP="00C11D1D"/>
                          <w:p w14:paraId="0873630A" w14:textId="77777777" w:rsidR="008D3277" w:rsidRDefault="008D3277" w:rsidP="00C11D1D">
                            <w:r>
                              <w:object w:dxaOrig="9795" w:dyaOrig="13335" w14:anchorId="2D3B5C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88.25pt;height:669pt">
                                  <v:imagedata r:id="rId10" o:title=""/>
                                </v:shape>
                                <o:OLEObject Type="Embed" ProgID="Word.Document.12" ShapeID="_x0000_i1026" DrawAspect="Content" ObjectID="_1601364715" r:id="rId11">
                                  <o:FieldCodes>\s</o:FieldCodes>
                                </o:OLEObject>
                              </w:object>
                            </w:r>
                          </w:p>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60599DA"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B2AF16C" w14:textId="77777777" w:rsidR="008D3277" w:rsidRDefault="008D3277" w:rsidP="00C11D1D"/>
                    <w:p w14:paraId="497C9A45" w14:textId="77777777" w:rsidR="008D3277" w:rsidRDefault="008D3277" w:rsidP="00C11D1D"/>
                    <w:p w14:paraId="4C372155" w14:textId="77777777" w:rsidR="008D3277" w:rsidRDefault="008D3277" w:rsidP="00C11D1D"/>
                    <w:p w14:paraId="7A0692AA" w14:textId="77777777" w:rsidR="008D3277" w:rsidRDefault="008D3277" w:rsidP="00C11D1D"/>
                    <w:p w14:paraId="69358D53" w14:textId="77777777" w:rsidR="008D3277" w:rsidRDefault="008D3277" w:rsidP="00C11D1D"/>
                    <w:p w14:paraId="467B95E0" w14:textId="77777777" w:rsidR="008D3277" w:rsidRDefault="008D3277" w:rsidP="00C11D1D"/>
                    <w:p w14:paraId="0E317B5C" w14:textId="77777777" w:rsidR="008D3277" w:rsidRDefault="008D3277" w:rsidP="00C11D1D"/>
                    <w:p w14:paraId="1B5628C1" w14:textId="77777777" w:rsidR="008D3277" w:rsidRDefault="008D3277" w:rsidP="00C11D1D"/>
                    <w:p w14:paraId="53662DA8" w14:textId="77777777" w:rsidR="008D3277" w:rsidRDefault="008D3277" w:rsidP="00C11D1D"/>
                    <w:p w14:paraId="11F2730E" w14:textId="77777777" w:rsidR="008D3277" w:rsidRDefault="008D3277" w:rsidP="00C11D1D"/>
                    <w:p w14:paraId="1D349E94" w14:textId="77777777" w:rsidR="008D3277" w:rsidRDefault="008D3277" w:rsidP="00C11D1D"/>
                    <w:p w14:paraId="06B459FA" w14:textId="77777777" w:rsidR="008D3277" w:rsidRDefault="008D3277" w:rsidP="00C11D1D"/>
                    <w:p w14:paraId="4FEC86DD" w14:textId="77777777" w:rsidR="008D3277" w:rsidRDefault="008D3277" w:rsidP="00C11D1D"/>
                    <w:p w14:paraId="3FFEAB38" w14:textId="77777777" w:rsidR="008D3277" w:rsidRDefault="008D3277" w:rsidP="00C11D1D"/>
                    <w:p w14:paraId="27FB6281" w14:textId="77777777" w:rsidR="008D3277" w:rsidRDefault="008D3277" w:rsidP="00C11D1D"/>
                    <w:p w14:paraId="71FEBC90" w14:textId="77777777" w:rsidR="008D3277" w:rsidRDefault="008D3277" w:rsidP="00C11D1D"/>
                    <w:p w14:paraId="5494C803" w14:textId="77777777" w:rsidR="008D3277" w:rsidRDefault="008D3277" w:rsidP="00C11D1D"/>
                    <w:p w14:paraId="6ACA03EA" w14:textId="77777777" w:rsidR="008D3277" w:rsidRDefault="008D3277" w:rsidP="00C11D1D"/>
                    <w:p w14:paraId="63050644" w14:textId="77777777" w:rsidR="008D3277" w:rsidRDefault="008D3277" w:rsidP="00C11D1D"/>
                    <w:p w14:paraId="52CE4C06" w14:textId="77777777" w:rsidR="008D3277" w:rsidRDefault="008D3277" w:rsidP="00C11D1D"/>
                    <w:p w14:paraId="4F475C8B" w14:textId="77777777" w:rsidR="008D3277" w:rsidRDefault="008D3277" w:rsidP="00C11D1D"/>
                    <w:p w14:paraId="7FB61C94" w14:textId="77777777" w:rsidR="008D3277" w:rsidRDefault="008D3277" w:rsidP="00C11D1D"/>
                    <w:p w14:paraId="0873630A" w14:textId="77777777" w:rsidR="008D3277" w:rsidRDefault="008D3277" w:rsidP="00C11D1D">
                      <w:r>
                        <w:object w:dxaOrig="9795" w:dyaOrig="13335" w14:anchorId="2D3B5CAA">
                          <v:shape id="_x0000_i1026" type="#_x0000_t75" style="width:488.25pt;height:669pt">
                            <v:imagedata r:id="rId10" o:title=""/>
                          </v:shape>
                          <o:OLEObject Type="Embed" ProgID="Word.Document.12" ShapeID="_x0000_i1026" DrawAspect="Content" ObjectID="_1601364715" r:id="rId12">
                            <o:FieldCodes>\s</o:FieldCodes>
                          </o:OLEObject>
                        </w:object>
                      </w:r>
                    </w:p>
                  </w:txbxContent>
                </v:textbox>
                <w10:wrap anchorx="margin" anchory="margin"/>
              </v:rect>
            </w:pict>
          </mc:Fallback>
        </mc:AlternateContent>
      </w:r>
    </w:p>
    <w:p w14:paraId="012C6C5A" w14:textId="77777777" w:rsidR="00C11D1D" w:rsidRDefault="002B0415">
      <w:pPr>
        <w:jc w:val="left"/>
        <w:rPr>
          <w:b/>
        </w:rPr>
      </w:pPr>
      <w:r w:rsidRPr="00C11D1D">
        <w:rPr>
          <w:b/>
          <w:noProof/>
        </w:rPr>
        <mc:AlternateContent>
          <mc:Choice Requires="wps">
            <w:drawing>
              <wp:anchor distT="0" distB="0" distL="114300" distR="114300" simplePos="0" relativeHeight="251675648" behindDoc="0" locked="0" layoutInCell="1" allowOverlap="1" wp14:anchorId="10703448" wp14:editId="175F50E5">
                <wp:simplePos x="0" y="0"/>
                <wp:positionH relativeFrom="column">
                  <wp:posOffset>-49692</wp:posOffset>
                </wp:positionH>
                <wp:positionV relativeFrom="paragraph">
                  <wp:posOffset>7475220</wp:posOffset>
                </wp:positionV>
                <wp:extent cx="5926839" cy="695325"/>
                <wp:effectExtent l="0" t="0" r="0" b="952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6839"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2555D" w14:textId="19DD096B" w:rsidR="008D3277" w:rsidRPr="002B0415" w:rsidRDefault="008D3277"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 xml:space="preserve">3 Ford 1.6L </w:t>
                            </w:r>
                            <w:proofErr w:type="spellStart"/>
                            <w:r>
                              <w:rPr>
                                <w:i/>
                                <w:sz w:val="22"/>
                                <w:szCs w:val="22"/>
                              </w:rPr>
                              <w:t>EcoBoost</w:t>
                            </w:r>
                            <w:proofErr w:type="spellEnd"/>
                            <w:r>
                              <w:rPr>
                                <w:i/>
                                <w:sz w:val="22"/>
                                <w:szCs w:val="22"/>
                              </w:rPr>
                              <w:t xml:space="preserve"> Engine Tier 2 </w:t>
                            </w:r>
                            <w:r w:rsidRPr="0055559A">
                              <w:rPr>
                                <w:i/>
                                <w:sz w:val="22"/>
                                <w:szCs w:val="22"/>
                              </w:rPr>
                              <w:t>Fuel</w:t>
                            </w:r>
                            <w:r>
                              <w:rPr>
                                <w:i/>
                                <w:sz w:val="22"/>
                                <w:szCs w:val="22"/>
                              </w:rPr>
                              <w:t xml:space="preserve"> – Test Data Package</w:t>
                            </w:r>
                            <w:r>
                              <w:rPr>
                                <w:sz w:val="22"/>
                                <w:szCs w:val="22"/>
                              </w:rPr>
                              <w:t>.  Version 2018-10.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2018</w:t>
                            </w:r>
                            <w:r w:rsidRPr="0055559A">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03448" id="_x0000_t202" coordsize="21600,21600" o:spt="202" path="m,l,21600r21600,l21600,xe">
                <v:stroke joinstyle="miter"/>
                <v:path gradientshapeok="t" o:connecttype="rect"/>
              </v:shapetype>
              <v:shape id="Text Box 9" o:spid="_x0000_s1028" type="#_x0000_t202" style="position:absolute;margin-left:-3.9pt;margin-top:588.6pt;width:466.7pt;height:54.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oruQIAAMA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" filled="f" stroked="f">
                <v:textbox>
                  <w:txbxContent>
                    <w:p w14:paraId="3922555D" w14:textId="19DD096B" w:rsidR="008D3277" w:rsidRPr="002B0415" w:rsidRDefault="008D3277"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 xml:space="preserve">3 Ford 1.6L </w:t>
                      </w:r>
                      <w:proofErr w:type="spellStart"/>
                      <w:r>
                        <w:rPr>
                          <w:i/>
                          <w:sz w:val="22"/>
                          <w:szCs w:val="22"/>
                        </w:rPr>
                        <w:t>EcoBoost</w:t>
                      </w:r>
                      <w:proofErr w:type="spellEnd"/>
                      <w:r>
                        <w:rPr>
                          <w:i/>
                          <w:sz w:val="22"/>
                          <w:szCs w:val="22"/>
                        </w:rPr>
                        <w:t xml:space="preserve"> Engine Tier 2 </w:t>
                      </w:r>
                      <w:r w:rsidRPr="0055559A">
                        <w:rPr>
                          <w:i/>
                          <w:sz w:val="22"/>
                          <w:szCs w:val="22"/>
                        </w:rPr>
                        <w:t>Fuel</w:t>
                      </w:r>
                      <w:r>
                        <w:rPr>
                          <w:i/>
                          <w:sz w:val="22"/>
                          <w:szCs w:val="22"/>
                        </w:rPr>
                        <w:t xml:space="preserve"> – Test Data Package</w:t>
                      </w:r>
                      <w:r>
                        <w:rPr>
                          <w:sz w:val="22"/>
                          <w:szCs w:val="22"/>
                        </w:rPr>
                        <w:t>.  Version 2018-10.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2018</w:t>
                      </w:r>
                      <w:r w:rsidRPr="0055559A">
                        <w:rPr>
                          <w:sz w:val="22"/>
                          <w:szCs w:val="22"/>
                        </w:rPr>
                        <w:t xml:space="preserve">.  </w:t>
                      </w:r>
                    </w:p>
                  </w:txbxContent>
                </v:textbox>
              </v:shape>
            </w:pict>
          </mc:Fallback>
        </mc:AlternateContent>
      </w:r>
      <w:r w:rsidR="00740B25" w:rsidRPr="00C11D1D">
        <w:rPr>
          <w:b/>
          <w:noProof/>
        </w:rPr>
        <mc:AlternateContent>
          <mc:Choice Requires="wps">
            <w:drawing>
              <wp:anchor distT="0" distB="0" distL="114300" distR="114300" simplePos="0" relativeHeight="251665408" behindDoc="0" locked="0" layoutInCell="1" allowOverlap="1" wp14:anchorId="7884C35C" wp14:editId="18478CC5">
                <wp:simplePos x="0" y="0"/>
                <wp:positionH relativeFrom="column">
                  <wp:posOffset>-210185</wp:posOffset>
                </wp:positionH>
                <wp:positionV relativeFrom="paragraph">
                  <wp:posOffset>5606415</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955D2" w14:textId="77777777" w:rsidR="008D3277" w:rsidRPr="00EF3C37" w:rsidRDefault="008D3277" w:rsidP="00C11D1D">
                            <w:pPr>
                              <w:jc w:val="center"/>
                              <w:rPr>
                                <w:b/>
                                <w:sz w:val="32"/>
                              </w:rPr>
                            </w:pPr>
                            <w:r w:rsidRPr="00EF3C37">
                              <w:rPr>
                                <w:b/>
                                <w:sz w:val="40"/>
                              </w:rPr>
                              <w:t>NCAT – National Center for Advanced Technology</w:t>
                            </w:r>
                          </w:p>
                          <w:p w14:paraId="3D1DFF47" w14:textId="77777777" w:rsidR="008D3277" w:rsidRPr="00EF3C37" w:rsidRDefault="008D3277" w:rsidP="00C11D1D">
                            <w:pPr>
                              <w:jc w:val="center"/>
                              <w:rPr>
                                <w:b/>
                                <w:i/>
                              </w:rPr>
                            </w:pPr>
                          </w:p>
                          <w:p w14:paraId="42D72427" w14:textId="77777777" w:rsidR="008D3277" w:rsidRPr="00EF3C37" w:rsidRDefault="008D3277"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8D3277" w:rsidRDefault="008D3277" w:rsidP="00C11D1D">
                            <w:pPr>
                              <w:jc w:val="center"/>
                              <w:rPr>
                                <w:i/>
                              </w:rPr>
                            </w:pPr>
                            <w:r w:rsidRPr="00EF3C37">
                              <w:rPr>
                                <w:i/>
                              </w:rPr>
                              <w:t>U.S. Environmental Protection Agency</w:t>
                            </w:r>
                          </w:p>
                          <w:p w14:paraId="65A036EE" w14:textId="77777777" w:rsidR="008D3277" w:rsidRPr="00EF3C37" w:rsidRDefault="008D3277" w:rsidP="00C11D1D">
                            <w:pPr>
                              <w:jc w:val="center"/>
                            </w:pPr>
                          </w:p>
                          <w:p w14:paraId="4E68284B" w14:textId="77777777" w:rsidR="008D3277" w:rsidRPr="00954007" w:rsidRDefault="008D3277"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4C35C" id="_x0000_s1029" type="#_x0000_t202" style="position:absolute;margin-left:-16.55pt;margin-top:441.45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" filled="f" stroked="f">
                <v:textbox>
                  <w:txbxContent>
                    <w:p w14:paraId="0CB955D2" w14:textId="77777777" w:rsidR="008D3277" w:rsidRPr="00EF3C37" w:rsidRDefault="008D3277" w:rsidP="00C11D1D">
                      <w:pPr>
                        <w:jc w:val="center"/>
                        <w:rPr>
                          <w:b/>
                          <w:sz w:val="32"/>
                        </w:rPr>
                      </w:pPr>
                      <w:r w:rsidRPr="00EF3C37">
                        <w:rPr>
                          <w:b/>
                          <w:sz w:val="40"/>
                        </w:rPr>
                        <w:t>NCAT – National Center for Advanced Technology</w:t>
                      </w:r>
                    </w:p>
                    <w:p w14:paraId="3D1DFF47" w14:textId="77777777" w:rsidR="008D3277" w:rsidRPr="00EF3C37" w:rsidRDefault="008D3277" w:rsidP="00C11D1D">
                      <w:pPr>
                        <w:jc w:val="center"/>
                        <w:rPr>
                          <w:b/>
                          <w:i/>
                        </w:rPr>
                      </w:pPr>
                    </w:p>
                    <w:p w14:paraId="42D72427" w14:textId="77777777" w:rsidR="008D3277" w:rsidRPr="00EF3C37" w:rsidRDefault="008D3277"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8D3277" w:rsidRDefault="008D3277" w:rsidP="00C11D1D">
                      <w:pPr>
                        <w:jc w:val="center"/>
                        <w:rPr>
                          <w:i/>
                        </w:rPr>
                      </w:pPr>
                      <w:r w:rsidRPr="00EF3C37">
                        <w:rPr>
                          <w:i/>
                        </w:rPr>
                        <w:t>U.S. Environmental Protection Agency</w:t>
                      </w:r>
                    </w:p>
                    <w:p w14:paraId="65A036EE" w14:textId="77777777" w:rsidR="008D3277" w:rsidRPr="00EF3C37" w:rsidRDefault="008D3277" w:rsidP="00C11D1D">
                      <w:pPr>
                        <w:jc w:val="center"/>
                      </w:pPr>
                    </w:p>
                    <w:p w14:paraId="4E68284B" w14:textId="77777777" w:rsidR="008D3277" w:rsidRPr="00954007" w:rsidRDefault="008D3277" w:rsidP="00C11D1D">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0BF02E39" wp14:editId="1829ED38">
                <wp:simplePos x="0" y="0"/>
                <wp:positionH relativeFrom="margin">
                  <wp:posOffset>3124200</wp:posOffset>
                </wp:positionH>
                <wp:positionV relativeFrom="paragraph">
                  <wp:posOffset>2513330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5E6B95" w14:textId="2D0D1D70" w:rsidR="008D3277" w:rsidRPr="00EF3C37" w:rsidRDefault="008D3277" w:rsidP="00C11D1D">
                            <w:pPr>
                              <w:jc w:val="center"/>
                              <w:rPr>
                                <w:sz w:val="36"/>
                              </w:rPr>
                            </w:pPr>
                            <w:r>
                              <w:rPr>
                                <w:sz w:val="36"/>
                              </w:rPr>
                              <w:t>October 18, 2018</w:t>
                            </w:r>
                          </w:p>
                          <w:p w14:paraId="22521F54" w14:textId="77777777" w:rsidR="008D3277" w:rsidRPr="00740B25" w:rsidRDefault="008D3277" w:rsidP="00740B25">
                            <w:pPr>
                              <w:rPr>
                                <w:sz w:val="22"/>
                                <w:szCs w:val="22"/>
                              </w:rPr>
                            </w:pPr>
                          </w:p>
                          <w:p w14:paraId="43889815" w14:textId="77777777" w:rsidR="008D3277" w:rsidRPr="004756CE" w:rsidRDefault="008D3277" w:rsidP="00C11D1D">
                            <w:pPr>
                              <w:jc w:val="center"/>
                              <w:rPr>
                                <w:rFonts w:eastAsia="Times New Roman"/>
                                <w:bCs/>
                                <w:i/>
                                <w:color w:val="000000" w:themeColor="text1"/>
                                <w:sz w:val="28"/>
                              </w:rPr>
                            </w:pPr>
                          </w:p>
                          <w:p w14:paraId="6A3F2ACE" w14:textId="77777777" w:rsidR="008D3277" w:rsidRPr="004756CE" w:rsidRDefault="008D3277" w:rsidP="00C11D1D">
                            <w:pPr>
                              <w:jc w:val="center"/>
                              <w:rPr>
                                <w:rFonts w:eastAsia="Times New Roman"/>
                                <w:bCs/>
                                <w:i/>
                                <w:color w:val="000000" w:themeColor="text1"/>
                                <w:sz w:val="28"/>
                              </w:rPr>
                            </w:pPr>
                          </w:p>
                          <w:p w14:paraId="1459FE20" w14:textId="77777777" w:rsidR="008D3277" w:rsidRPr="004756CE" w:rsidRDefault="008D3277" w:rsidP="00C11D1D">
                            <w:pPr>
                              <w:jc w:val="center"/>
                              <w:rPr>
                                <w:rFonts w:eastAsia="Times New Roman"/>
                                <w:bCs/>
                                <w:i/>
                                <w:color w:val="000000" w:themeColor="text1"/>
                                <w:sz w:val="28"/>
                              </w:rPr>
                            </w:pPr>
                          </w:p>
                          <w:p w14:paraId="5B76CA92" w14:textId="77777777" w:rsidR="008D3277" w:rsidRPr="004756CE" w:rsidRDefault="008D3277" w:rsidP="00C11D1D">
                            <w:pPr>
                              <w:jc w:val="center"/>
                              <w:rPr>
                                <w:rFonts w:eastAsia="Times New Roman"/>
                                <w:bCs/>
                                <w:i/>
                                <w:color w:val="000000" w:themeColor="text1"/>
                                <w:sz w:val="28"/>
                              </w:rPr>
                            </w:pPr>
                          </w:p>
                          <w:p w14:paraId="77461EAC" w14:textId="5BE99AD8" w:rsidR="008D3277" w:rsidRPr="004756CE" w:rsidRDefault="008D3277" w:rsidP="00C11D1D">
                            <w:pPr>
                              <w:jc w:val="center"/>
                              <w:rPr>
                                <w:rFonts w:ascii="Arial" w:eastAsia="Times New Roman" w:hAnsi="Arial" w:cs="Arial"/>
                                <w:bCs/>
                                <w:i/>
                                <w:color w:val="000000" w:themeColor="text1"/>
                                <w:sz w:val="28"/>
                              </w:rPr>
                            </w:pPr>
                            <w:r w:rsidRPr="004756CE">
                              <w:rPr>
                                <w:color w:val="000000" w:themeColor="text1"/>
                              </w:rPr>
                              <w:t xml:space="preserve">Mark </w:t>
                            </w:r>
                            <w:proofErr w:type="spellStart"/>
                            <w:r w:rsidRPr="004756CE">
                              <w:rPr>
                                <w:color w:val="000000" w:themeColor="text1"/>
                              </w:rPr>
                              <w:t>Stuhldreher</w:t>
                            </w:r>
                            <w:proofErr w:type="spellEnd"/>
                            <w:r w:rsidRPr="004756CE">
                              <w:rPr>
                                <w:color w:val="000000" w:themeColor="text1"/>
                              </w:rPr>
                              <w:t xml:space="preserve"> </w:t>
                            </w:r>
                          </w:p>
                          <w:p w14:paraId="5813B24E" w14:textId="77777777" w:rsidR="008D3277" w:rsidRPr="004756CE" w:rsidRDefault="008D3277"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8D3277" w:rsidRPr="004756CE" w:rsidRDefault="008D3277" w:rsidP="00C11D1D">
                            <w:pPr>
                              <w:jc w:val="center"/>
                              <w:rPr>
                                <w:rFonts w:ascii="Arial" w:eastAsia="Times New Roman" w:hAnsi="Arial" w:cs="Arial"/>
                                <w:bCs/>
                                <w:i/>
                                <w:color w:val="000000" w:themeColor="text1"/>
                                <w:sz w:val="28"/>
                              </w:rPr>
                            </w:pPr>
                          </w:p>
                          <w:p w14:paraId="19BBD89B" w14:textId="06FBE563" w:rsidR="008D3277" w:rsidRPr="00752E2B" w:rsidRDefault="008D3277" w:rsidP="00C11D1D">
                            <w:pPr>
                              <w:jc w:val="center"/>
                              <w:rPr>
                                <w:sz w:val="48"/>
                              </w:rPr>
                            </w:pPr>
                            <w:r>
                              <w:t>Dated</w:t>
                            </w:r>
                            <w:r w:rsidRPr="00313529">
                              <w:t xml:space="preserve">: </w:t>
                            </w:r>
                            <w:r>
                              <w:t>10-18-18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02E39" id="Text Box 11" o:spid="_x0000_s1030" type="#_x0000_t202" style="position:absolute;margin-left:246pt;margin-top:197.9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" filled="f" stroked="f">
                <v:textbox>
                  <w:txbxContent>
                    <w:p w14:paraId="555E6B95" w14:textId="2D0D1D70" w:rsidR="008D3277" w:rsidRPr="00EF3C37" w:rsidRDefault="008D3277" w:rsidP="00C11D1D">
                      <w:pPr>
                        <w:jc w:val="center"/>
                        <w:rPr>
                          <w:sz w:val="36"/>
                        </w:rPr>
                      </w:pPr>
                      <w:r>
                        <w:rPr>
                          <w:sz w:val="36"/>
                        </w:rPr>
                        <w:t>October 18, 2018</w:t>
                      </w:r>
                    </w:p>
                    <w:p w14:paraId="22521F54" w14:textId="77777777" w:rsidR="008D3277" w:rsidRPr="00740B25" w:rsidRDefault="008D3277" w:rsidP="00740B25">
                      <w:pPr>
                        <w:rPr>
                          <w:sz w:val="22"/>
                          <w:szCs w:val="22"/>
                        </w:rPr>
                      </w:pPr>
                    </w:p>
                    <w:p w14:paraId="43889815" w14:textId="77777777" w:rsidR="008D3277" w:rsidRPr="004756CE" w:rsidRDefault="008D3277" w:rsidP="00C11D1D">
                      <w:pPr>
                        <w:jc w:val="center"/>
                        <w:rPr>
                          <w:rFonts w:eastAsia="Times New Roman"/>
                          <w:bCs/>
                          <w:i/>
                          <w:color w:val="000000" w:themeColor="text1"/>
                          <w:sz w:val="28"/>
                        </w:rPr>
                      </w:pPr>
                    </w:p>
                    <w:p w14:paraId="6A3F2ACE" w14:textId="77777777" w:rsidR="008D3277" w:rsidRPr="004756CE" w:rsidRDefault="008D3277" w:rsidP="00C11D1D">
                      <w:pPr>
                        <w:jc w:val="center"/>
                        <w:rPr>
                          <w:rFonts w:eastAsia="Times New Roman"/>
                          <w:bCs/>
                          <w:i/>
                          <w:color w:val="000000" w:themeColor="text1"/>
                          <w:sz w:val="28"/>
                        </w:rPr>
                      </w:pPr>
                    </w:p>
                    <w:p w14:paraId="1459FE20" w14:textId="77777777" w:rsidR="008D3277" w:rsidRPr="004756CE" w:rsidRDefault="008D3277" w:rsidP="00C11D1D">
                      <w:pPr>
                        <w:jc w:val="center"/>
                        <w:rPr>
                          <w:rFonts w:eastAsia="Times New Roman"/>
                          <w:bCs/>
                          <w:i/>
                          <w:color w:val="000000" w:themeColor="text1"/>
                          <w:sz w:val="28"/>
                        </w:rPr>
                      </w:pPr>
                    </w:p>
                    <w:p w14:paraId="5B76CA92" w14:textId="77777777" w:rsidR="008D3277" w:rsidRPr="004756CE" w:rsidRDefault="008D3277" w:rsidP="00C11D1D">
                      <w:pPr>
                        <w:jc w:val="center"/>
                        <w:rPr>
                          <w:rFonts w:eastAsia="Times New Roman"/>
                          <w:bCs/>
                          <w:i/>
                          <w:color w:val="000000" w:themeColor="text1"/>
                          <w:sz w:val="28"/>
                        </w:rPr>
                      </w:pPr>
                    </w:p>
                    <w:p w14:paraId="77461EAC" w14:textId="5BE99AD8" w:rsidR="008D3277" w:rsidRPr="004756CE" w:rsidRDefault="008D3277" w:rsidP="00C11D1D">
                      <w:pPr>
                        <w:jc w:val="center"/>
                        <w:rPr>
                          <w:rFonts w:ascii="Arial" w:eastAsia="Times New Roman" w:hAnsi="Arial" w:cs="Arial"/>
                          <w:bCs/>
                          <w:i/>
                          <w:color w:val="000000" w:themeColor="text1"/>
                          <w:sz w:val="28"/>
                        </w:rPr>
                      </w:pPr>
                      <w:r w:rsidRPr="004756CE">
                        <w:rPr>
                          <w:color w:val="000000" w:themeColor="text1"/>
                        </w:rPr>
                        <w:t xml:space="preserve">Mark </w:t>
                      </w:r>
                      <w:proofErr w:type="spellStart"/>
                      <w:r w:rsidRPr="004756CE">
                        <w:rPr>
                          <w:color w:val="000000" w:themeColor="text1"/>
                        </w:rPr>
                        <w:t>Stuhldreher</w:t>
                      </w:r>
                      <w:proofErr w:type="spellEnd"/>
                      <w:r w:rsidRPr="004756CE">
                        <w:rPr>
                          <w:color w:val="000000" w:themeColor="text1"/>
                        </w:rPr>
                        <w:t xml:space="preserve"> </w:t>
                      </w:r>
                    </w:p>
                    <w:p w14:paraId="5813B24E" w14:textId="77777777" w:rsidR="008D3277" w:rsidRPr="004756CE" w:rsidRDefault="008D3277"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8D3277" w:rsidRPr="004756CE" w:rsidRDefault="008D3277" w:rsidP="00C11D1D">
                      <w:pPr>
                        <w:jc w:val="center"/>
                        <w:rPr>
                          <w:rFonts w:ascii="Arial" w:eastAsia="Times New Roman" w:hAnsi="Arial" w:cs="Arial"/>
                          <w:bCs/>
                          <w:i/>
                          <w:color w:val="000000" w:themeColor="text1"/>
                          <w:sz w:val="28"/>
                        </w:rPr>
                      </w:pPr>
                    </w:p>
                    <w:p w14:paraId="19BBD89B" w14:textId="06FBE563" w:rsidR="008D3277" w:rsidRPr="00752E2B" w:rsidRDefault="008D3277" w:rsidP="00C11D1D">
                      <w:pPr>
                        <w:jc w:val="center"/>
                        <w:rPr>
                          <w:sz w:val="48"/>
                        </w:rPr>
                      </w:pPr>
                      <w:r>
                        <w:t>Dated</w:t>
                      </w:r>
                      <w:r w:rsidRPr="00313529">
                        <w:t xml:space="preserve">: </w:t>
                      </w:r>
                      <w:r>
                        <w:t>10-18-18</w:t>
                      </w:r>
                    </w:p>
                  </w:txbxContent>
                </v:textbox>
                <w10:wrap anchorx="margin"/>
              </v:shape>
            </w:pict>
          </mc:Fallback>
        </mc:AlternateContent>
      </w:r>
      <w:r w:rsidR="00C11D1D">
        <w:rPr>
          <w:b/>
        </w:rPr>
        <w:br w:type="page"/>
      </w:r>
    </w:p>
    <w:p w14:paraId="20456D39" w14:textId="77777777" w:rsidR="00A365F6" w:rsidRDefault="00A365F6" w:rsidP="00CF059C">
      <w:pPr>
        <w:rPr>
          <w:b/>
        </w:rPr>
      </w:pPr>
    </w:p>
    <w:p w14:paraId="227BE3D9" w14:textId="0CEE9D4C" w:rsidR="00CF059C" w:rsidRPr="00492CF5" w:rsidRDefault="00EB2E4D" w:rsidP="00475454">
      <w:pPr>
        <w:tabs>
          <w:tab w:val="left" w:pos="2520"/>
        </w:tabs>
        <w:ind w:left="2520" w:hanging="2520"/>
        <w:rPr>
          <w:b/>
        </w:rPr>
      </w:pPr>
      <w:r w:rsidRPr="00475454">
        <w:rPr>
          <w:b/>
          <w:smallCaps/>
        </w:rPr>
        <w:t>Test</w:t>
      </w:r>
      <w:r w:rsidR="00F36C0A">
        <w:rPr>
          <w:b/>
        </w:rPr>
        <w:t>:</w:t>
      </w:r>
      <w:r w:rsidR="00F36C0A">
        <w:rPr>
          <w:b/>
        </w:rPr>
        <w:tab/>
      </w:r>
      <w:sdt>
        <w:sdt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Content>
          <w:r w:rsidR="00747B06">
            <w:t xml:space="preserve">2013 Ford 1.6L </w:t>
          </w:r>
          <w:proofErr w:type="spellStart"/>
          <w:r w:rsidR="00747B06">
            <w:t>EcoBoost</w:t>
          </w:r>
          <w:proofErr w:type="spellEnd"/>
          <w:r w:rsidR="00747B06">
            <w:t xml:space="preserve"> Engine Tested with Tier 2 Fuel – NCAT Test Report</w:t>
          </w:r>
        </w:sdtContent>
      </w:sdt>
    </w:p>
    <w:p w14:paraId="05E0CD65" w14:textId="77777777" w:rsidR="00CF059C" w:rsidRDefault="009B5346" w:rsidP="00475454">
      <w:pPr>
        <w:tabs>
          <w:tab w:val="left" w:pos="2520"/>
          <w:tab w:val="left" w:pos="2610"/>
        </w:tabs>
        <w:rPr>
          <w:b/>
        </w:rPr>
      </w:pPr>
      <w:r w:rsidRPr="00475454">
        <w:rPr>
          <w:b/>
          <w:smallCaps/>
        </w:rPr>
        <w:t>Program</w:t>
      </w:r>
      <w:r w:rsidR="00475454">
        <w:rPr>
          <w:b/>
        </w:rPr>
        <w:t>:</w:t>
      </w:r>
      <w:r w:rsidR="00475454">
        <w:rPr>
          <w:b/>
        </w:rPr>
        <w:tab/>
      </w:r>
      <w:r w:rsidRPr="009B5346">
        <w:t>Light-Duty Greenhouse Gas Test Program</w:t>
      </w:r>
    </w:p>
    <w:p w14:paraId="1C345773" w14:textId="77777777" w:rsidR="00CF059C" w:rsidRDefault="00883FD9" w:rsidP="00475454">
      <w:pPr>
        <w:tabs>
          <w:tab w:val="left" w:pos="2520"/>
        </w:tabs>
      </w:pPr>
      <w:r w:rsidRPr="00475454">
        <w:rPr>
          <w:b/>
          <w:smallCaps/>
        </w:rPr>
        <w:t>Project</w:t>
      </w:r>
      <w:r w:rsidRPr="009B5346">
        <w:rPr>
          <w:b/>
        </w:rPr>
        <w:t>:</w:t>
      </w:r>
      <w:r w:rsidR="00475454">
        <w:rPr>
          <w:b/>
        </w:rPr>
        <w:tab/>
      </w:r>
      <w:r w:rsidR="00E75EA4">
        <w:t>Mid Term Evaluation (MTE)</w:t>
      </w:r>
      <w:r w:rsidR="00E75EA4" w:rsidRPr="0023598D">
        <w:t xml:space="preserve"> </w:t>
      </w:r>
      <w:r w:rsidR="00506CB1" w:rsidRPr="009B5346">
        <w:t xml:space="preserve">Engine </w:t>
      </w:r>
      <w:r w:rsidR="00FB4E63">
        <w:t>Benchmarking</w:t>
      </w:r>
    </w:p>
    <w:p w14:paraId="1F0B9801" w14:textId="77777777" w:rsidR="00CF059C" w:rsidRDefault="00CF059C" w:rsidP="00475454">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1AD3298E" w14:textId="77777777" w:rsidR="00A000D7" w:rsidRPr="00475454" w:rsidRDefault="00A000D7" w:rsidP="00BA68F5">
          <w:pPr>
            <w:pStyle w:val="TOCHeading"/>
          </w:pPr>
          <w:r w:rsidRPr="00475454">
            <w:t>Table of Contents</w:t>
          </w:r>
        </w:p>
        <w:p w14:paraId="31EDFDD9" w14:textId="68C6149B"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C851D6">
              <w:rPr>
                <w:noProof/>
                <w:webHidden/>
              </w:rPr>
              <w:t>3</w:t>
            </w:r>
          </w:hyperlink>
        </w:p>
        <w:p w14:paraId="12303415" w14:textId="77777777" w:rsidR="00A000D7" w:rsidRDefault="008D3277">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434240">
              <w:rPr>
                <w:noProof/>
                <w:webHidden/>
              </w:rPr>
              <w:t>3</w:t>
            </w:r>
            <w:r w:rsidR="00A000D7">
              <w:rPr>
                <w:noProof/>
                <w:webHidden/>
              </w:rPr>
              <w:fldChar w:fldCharType="end"/>
            </w:r>
          </w:hyperlink>
        </w:p>
        <w:p w14:paraId="5E4AB4F9" w14:textId="77777777" w:rsidR="00A000D7" w:rsidRDefault="008D3277">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7A7412">
              <w:rPr>
                <w:noProof/>
                <w:webHidden/>
              </w:rPr>
              <w:t>3</w:t>
            </w:r>
          </w:hyperlink>
        </w:p>
        <w:p w14:paraId="730DA482" w14:textId="41FC5160" w:rsidR="00A000D7" w:rsidRDefault="008D3277">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hyperlink>
          <w:r w:rsidR="0096367A">
            <w:rPr>
              <w:noProof/>
            </w:rPr>
            <w:t>3</w:t>
          </w:r>
        </w:p>
        <w:p w14:paraId="6D6D14E5" w14:textId="0F80BB85" w:rsidR="00A000D7" w:rsidRDefault="008D3277">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hyperlink>
          <w:r w:rsidR="0096367A">
            <w:rPr>
              <w:noProof/>
            </w:rPr>
            <w:t>4</w:t>
          </w:r>
        </w:p>
        <w:p w14:paraId="0CC79732" w14:textId="54F6263D" w:rsidR="00A000D7" w:rsidRDefault="008D3277">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hyperlink>
          <w:r w:rsidR="0096367A">
            <w:rPr>
              <w:noProof/>
            </w:rPr>
            <w:t>4</w:t>
          </w:r>
        </w:p>
        <w:p w14:paraId="72D08526" w14:textId="1477D88B" w:rsidR="00AB6CB2" w:rsidRDefault="008D3277" w:rsidP="00AB6CB2">
          <w:pPr>
            <w:pStyle w:val="TOC2"/>
            <w:rPr>
              <w:rFonts w:asciiTheme="minorHAnsi" w:hAnsiTheme="minorHAnsi" w:cstheme="minorBidi"/>
              <w:noProof/>
              <w:sz w:val="22"/>
              <w:szCs w:val="22"/>
            </w:rPr>
          </w:pPr>
          <w:hyperlink w:anchor="_Toc429031152" w:history="1">
            <w:r w:rsidR="00AB6CB2">
              <w:rPr>
                <w:rStyle w:val="Hyperlink"/>
                <w:noProof/>
              </w:rPr>
              <w:t>Vehicle Tethering</w:t>
            </w:r>
            <w:r w:rsidR="00AB6CB2">
              <w:rPr>
                <w:noProof/>
                <w:webHidden/>
              </w:rPr>
              <w:tab/>
            </w:r>
          </w:hyperlink>
          <w:r w:rsidR="0096367A">
            <w:rPr>
              <w:noProof/>
            </w:rPr>
            <w:t>5</w:t>
          </w:r>
        </w:p>
        <w:p w14:paraId="60001255" w14:textId="108335C0" w:rsidR="00A000D7" w:rsidRDefault="008D3277">
          <w:pPr>
            <w:pStyle w:val="TOC2"/>
            <w:rPr>
              <w:noProof/>
            </w:rPr>
          </w:pPr>
          <w:hyperlink w:anchor="_Toc429031152" w:history="1">
            <w:r w:rsidR="00A000D7" w:rsidRPr="004E557A">
              <w:rPr>
                <w:rStyle w:val="Hyperlink"/>
                <w:noProof/>
              </w:rPr>
              <w:t>Engine Setup</w:t>
            </w:r>
            <w:r w:rsidR="00A000D7">
              <w:rPr>
                <w:noProof/>
                <w:webHidden/>
              </w:rPr>
              <w:tab/>
            </w:r>
            <w:r w:rsidR="0034434A">
              <w:rPr>
                <w:noProof/>
                <w:webHidden/>
              </w:rPr>
              <w:t>6</w:t>
            </w:r>
          </w:hyperlink>
        </w:p>
        <w:p w14:paraId="14B1B3C9" w14:textId="50016B49" w:rsidR="00DD4D8D" w:rsidRPr="00DD4D8D" w:rsidRDefault="008D3277" w:rsidP="00DD4D8D">
          <w:pPr>
            <w:pStyle w:val="TOC2"/>
            <w:rPr>
              <w:rFonts w:asciiTheme="minorHAnsi" w:hAnsiTheme="minorHAnsi" w:cstheme="minorBidi"/>
              <w:noProof/>
              <w:sz w:val="22"/>
              <w:szCs w:val="22"/>
            </w:rPr>
          </w:pPr>
          <w:hyperlink w:anchor="_Toc429031153" w:history="1">
            <w:r w:rsidR="00DD4D8D" w:rsidRPr="004E557A">
              <w:rPr>
                <w:rStyle w:val="Hyperlink"/>
                <w:noProof/>
              </w:rPr>
              <w:t xml:space="preserve">Engine </w:t>
            </w:r>
            <w:r w:rsidR="00DD4D8D">
              <w:rPr>
                <w:rStyle w:val="Hyperlink"/>
                <w:noProof/>
              </w:rPr>
              <w:t>S</w:t>
            </w:r>
            <w:r w:rsidR="00DD4D8D" w:rsidRPr="004E557A">
              <w:rPr>
                <w:rStyle w:val="Hyperlink"/>
                <w:noProof/>
              </w:rPr>
              <w:t>ystems</w:t>
            </w:r>
            <w:r w:rsidR="00DD4D8D">
              <w:rPr>
                <w:noProof/>
                <w:webHidden/>
              </w:rPr>
              <w:tab/>
              <w:t>7</w:t>
            </w:r>
          </w:hyperlink>
        </w:p>
        <w:p w14:paraId="7DCC376B" w14:textId="59C37D0D" w:rsidR="00A000D7" w:rsidRDefault="008D3277">
          <w:pPr>
            <w:pStyle w:val="TOC2"/>
            <w:rPr>
              <w:rFonts w:asciiTheme="minorHAnsi" w:hAnsiTheme="minorHAnsi" w:cstheme="minorBidi"/>
              <w:noProof/>
              <w:sz w:val="22"/>
              <w:szCs w:val="22"/>
            </w:rPr>
          </w:pPr>
          <w:hyperlink w:anchor="_Toc429031153" w:history="1">
            <w:r w:rsidR="00DD4D8D">
              <w:rPr>
                <w:rStyle w:val="Hyperlink"/>
                <w:noProof/>
              </w:rPr>
              <w:t>Intercooler Temperature Control</w:t>
            </w:r>
            <w:r w:rsidR="00A000D7">
              <w:rPr>
                <w:noProof/>
                <w:webHidden/>
              </w:rPr>
              <w:tab/>
            </w:r>
            <w:r w:rsidR="0034434A">
              <w:rPr>
                <w:noProof/>
                <w:webHidden/>
              </w:rPr>
              <w:t>7</w:t>
            </w:r>
          </w:hyperlink>
        </w:p>
        <w:p w14:paraId="1E76FD55" w14:textId="77777777" w:rsidR="00A000D7" w:rsidRDefault="008D3277">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7A7412">
              <w:rPr>
                <w:noProof/>
                <w:webHidden/>
              </w:rPr>
              <w:t>7</w:t>
            </w:r>
          </w:hyperlink>
        </w:p>
        <w:p w14:paraId="55E16A4A" w14:textId="77777777" w:rsidR="00A000D7" w:rsidRDefault="008D3277">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7A7412">
              <w:rPr>
                <w:noProof/>
                <w:webHidden/>
              </w:rPr>
              <w:t>7</w:t>
            </w:r>
          </w:hyperlink>
        </w:p>
        <w:p w14:paraId="43B76C81" w14:textId="312BB8CB" w:rsidR="00A000D7" w:rsidRDefault="008D3277">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r w:rsidR="00DA4293">
              <w:rPr>
                <w:noProof/>
                <w:webHidden/>
              </w:rPr>
              <w:t>8</w:t>
            </w:r>
          </w:hyperlink>
        </w:p>
        <w:p w14:paraId="6ECA5F9C" w14:textId="2D94D9D9" w:rsidR="00A000D7" w:rsidRDefault="008D3277">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r w:rsidR="00DA4293">
              <w:rPr>
                <w:noProof/>
                <w:webHidden/>
              </w:rPr>
              <w:t>8</w:t>
            </w:r>
          </w:hyperlink>
        </w:p>
        <w:p w14:paraId="64C2E033" w14:textId="3786F772" w:rsidR="00A000D7" w:rsidRDefault="008D3277">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r w:rsidR="00DA4293">
              <w:rPr>
                <w:noProof/>
                <w:webHidden/>
              </w:rPr>
              <w:t>9</w:t>
            </w:r>
          </w:hyperlink>
        </w:p>
        <w:p w14:paraId="23200089" w14:textId="1AD75EC9" w:rsidR="00A000D7" w:rsidRDefault="008D3277">
          <w:pPr>
            <w:pStyle w:val="TOC1"/>
            <w:rPr>
              <w:rFonts w:asciiTheme="minorHAnsi" w:hAnsiTheme="minorHAnsi" w:cstheme="minorBidi"/>
              <w:noProof/>
              <w:sz w:val="22"/>
              <w:szCs w:val="22"/>
            </w:rPr>
          </w:pPr>
          <w:hyperlink w:anchor="_Toc429031160" w:history="1">
            <w:r w:rsidR="00A000D7" w:rsidRPr="00475454">
              <w:rPr>
                <w:rStyle w:val="Hyperlink"/>
                <w:smallCaps/>
                <w:noProof/>
              </w:rPr>
              <w:t>Data Set Definition</w:t>
            </w:r>
            <w:r w:rsidR="00A000D7">
              <w:rPr>
                <w:noProof/>
                <w:webHidden/>
              </w:rPr>
              <w:tab/>
            </w:r>
            <w:r w:rsidR="00DA4293">
              <w:rPr>
                <w:noProof/>
                <w:webHidden/>
              </w:rPr>
              <w:t>9</w:t>
            </w:r>
          </w:hyperlink>
        </w:p>
        <w:p w14:paraId="1DC152DA" w14:textId="1030DDD9" w:rsidR="00A000D7" w:rsidRDefault="008D3277">
          <w:pPr>
            <w:pStyle w:val="TOC2"/>
            <w:rPr>
              <w:rFonts w:asciiTheme="minorHAnsi" w:hAnsiTheme="minorHAnsi" w:cstheme="minorBidi"/>
              <w:noProof/>
              <w:sz w:val="22"/>
              <w:szCs w:val="22"/>
            </w:rPr>
          </w:pPr>
          <w:hyperlink w:anchor="_Toc429031161" w:history="1">
            <w:r w:rsidR="00A000D7" w:rsidRPr="004E557A">
              <w:rPr>
                <w:rStyle w:val="Hyperlink"/>
                <w:noProof/>
              </w:rPr>
              <w:t xml:space="preserve">Test </w:t>
            </w:r>
            <w:r w:rsidR="00F0733F">
              <w:rPr>
                <w:rStyle w:val="Hyperlink"/>
                <w:noProof/>
              </w:rPr>
              <w:t xml:space="preserve">Data </w:t>
            </w:r>
            <w:r w:rsidR="00A000D7" w:rsidRPr="004E557A">
              <w:rPr>
                <w:rStyle w:val="Hyperlink"/>
                <w:noProof/>
              </w:rPr>
              <w:t>Points</w:t>
            </w:r>
            <w:r w:rsidR="00A000D7">
              <w:rPr>
                <w:noProof/>
                <w:webHidden/>
              </w:rPr>
              <w:tab/>
            </w:r>
            <w:r w:rsidR="00DA4293">
              <w:rPr>
                <w:noProof/>
                <w:webHidden/>
              </w:rPr>
              <w:t>10</w:t>
            </w:r>
          </w:hyperlink>
        </w:p>
        <w:p w14:paraId="1C9428D3" w14:textId="26A5AF5B" w:rsidR="00A000D7" w:rsidRDefault="008D3277">
          <w:pPr>
            <w:pStyle w:val="TOC1"/>
            <w:rPr>
              <w:rFonts w:asciiTheme="minorHAnsi" w:hAnsiTheme="minorHAnsi" w:cstheme="minorBidi"/>
              <w:noProof/>
              <w:sz w:val="22"/>
              <w:szCs w:val="22"/>
            </w:rPr>
          </w:pPr>
          <w:hyperlink w:anchor="_Toc429031162" w:history="1">
            <w:r w:rsidR="00A000D7" w:rsidRPr="00475454">
              <w:rPr>
                <w:rStyle w:val="Hyperlink"/>
                <w:smallCaps/>
                <w:noProof/>
              </w:rPr>
              <w:t>Data Collection</w:t>
            </w:r>
            <w:r w:rsidR="00A000D7">
              <w:rPr>
                <w:noProof/>
                <w:webHidden/>
              </w:rPr>
              <w:tab/>
            </w:r>
            <w:r w:rsidR="006F0CFB">
              <w:rPr>
                <w:noProof/>
                <w:webHidden/>
              </w:rPr>
              <w:t>1</w:t>
            </w:r>
            <w:r w:rsidR="00DA4293">
              <w:rPr>
                <w:noProof/>
                <w:webHidden/>
              </w:rPr>
              <w:t>1</w:t>
            </w:r>
          </w:hyperlink>
        </w:p>
        <w:p w14:paraId="155FBECF" w14:textId="77777777" w:rsidR="00DE4F80" w:rsidRDefault="008D3277" w:rsidP="00DE4F80">
          <w:pPr>
            <w:pStyle w:val="TOC2"/>
            <w:rPr>
              <w:rFonts w:asciiTheme="minorHAnsi" w:hAnsiTheme="minorHAnsi" w:cstheme="minorBidi"/>
              <w:noProof/>
              <w:sz w:val="22"/>
              <w:szCs w:val="22"/>
            </w:rPr>
          </w:pPr>
          <w:hyperlink w:anchor="_Toc429031163" w:history="1">
            <w:r w:rsidR="00DE4F80" w:rsidRPr="00F0733F">
              <w:rPr>
                <w:rStyle w:val="Hyperlink"/>
                <w:noProof/>
              </w:rPr>
              <w:t>Test Procedure</w:t>
            </w:r>
            <w:r w:rsidR="00DE4F80">
              <w:rPr>
                <w:noProof/>
                <w:webHidden/>
              </w:rPr>
              <w:tab/>
              <w:t>11</w:t>
            </w:r>
          </w:hyperlink>
        </w:p>
        <w:p w14:paraId="7F782FDD" w14:textId="72ECC643" w:rsidR="00DE4F80" w:rsidRDefault="008D3277" w:rsidP="00DE4F80">
          <w:pPr>
            <w:pStyle w:val="TOC2"/>
            <w:rPr>
              <w:rFonts w:asciiTheme="minorHAnsi" w:hAnsiTheme="minorHAnsi" w:cstheme="minorBidi"/>
              <w:noProof/>
              <w:sz w:val="22"/>
              <w:szCs w:val="22"/>
            </w:rPr>
          </w:pPr>
          <w:hyperlink w:anchor="_Toc429031163" w:history="1">
            <w:r w:rsidR="00DE4F80">
              <w:rPr>
                <w:rStyle w:val="Hyperlink"/>
                <w:noProof/>
              </w:rPr>
              <w:t xml:space="preserve">Low-Load Data Points </w:t>
            </w:r>
            <w:r w:rsidR="00DE4F80" w:rsidRPr="00F0733F">
              <w:rPr>
                <w:rStyle w:val="Hyperlink"/>
                <w:noProof/>
              </w:rPr>
              <w:t>Procedure</w:t>
            </w:r>
            <w:r w:rsidR="00DE4F80">
              <w:rPr>
                <w:noProof/>
                <w:webHidden/>
              </w:rPr>
              <w:tab/>
              <w:t>11</w:t>
            </w:r>
          </w:hyperlink>
        </w:p>
        <w:p w14:paraId="7AEEDFE5" w14:textId="71610E2D" w:rsidR="00A000D7" w:rsidRDefault="008D3277">
          <w:pPr>
            <w:pStyle w:val="TOC2"/>
            <w:rPr>
              <w:rFonts w:asciiTheme="minorHAnsi" w:hAnsiTheme="minorHAnsi" w:cstheme="minorBidi"/>
              <w:noProof/>
              <w:sz w:val="22"/>
              <w:szCs w:val="22"/>
            </w:rPr>
          </w:pPr>
          <w:hyperlink w:anchor="_Toc429031163" w:history="1">
            <w:r w:rsidR="00DE4F80">
              <w:rPr>
                <w:rStyle w:val="Hyperlink"/>
                <w:noProof/>
              </w:rPr>
              <w:t>High</w:t>
            </w:r>
            <w:r w:rsidR="00DE4F80" w:rsidRPr="00DE4F80">
              <w:rPr>
                <w:rStyle w:val="Hyperlink"/>
                <w:noProof/>
              </w:rPr>
              <w:t>-Load Data Points</w:t>
            </w:r>
            <w:r w:rsidR="00F0733F" w:rsidRPr="00F0733F">
              <w:rPr>
                <w:rStyle w:val="Hyperlink"/>
                <w:noProof/>
              </w:rPr>
              <w:t xml:space="preserve"> Procedure</w:t>
            </w:r>
            <w:r w:rsidR="00A000D7">
              <w:rPr>
                <w:noProof/>
                <w:webHidden/>
              </w:rPr>
              <w:tab/>
            </w:r>
            <w:r w:rsidR="006F0CFB">
              <w:rPr>
                <w:noProof/>
                <w:webHidden/>
              </w:rPr>
              <w:t>1</w:t>
            </w:r>
            <w:r w:rsidR="00DA4293">
              <w:rPr>
                <w:noProof/>
                <w:webHidden/>
              </w:rPr>
              <w:t>1</w:t>
            </w:r>
          </w:hyperlink>
        </w:p>
        <w:p w14:paraId="39104BB4" w14:textId="7BAF8FD3" w:rsidR="00A000D7" w:rsidRDefault="008D3277">
          <w:pPr>
            <w:pStyle w:val="TOC1"/>
            <w:rPr>
              <w:rFonts w:asciiTheme="minorHAnsi" w:hAnsiTheme="minorHAnsi" w:cstheme="minorBidi"/>
              <w:noProof/>
              <w:sz w:val="22"/>
              <w:szCs w:val="22"/>
            </w:rPr>
          </w:pPr>
          <w:hyperlink w:anchor="_Toc429031165" w:history="1">
            <w:r w:rsidR="00B37878">
              <w:rPr>
                <w:rStyle w:val="Hyperlink"/>
                <w:smallCaps/>
                <w:noProof/>
              </w:rPr>
              <w:t xml:space="preserve">Data Set </w:t>
            </w:r>
            <w:r w:rsidR="00A000D7" w:rsidRPr="00475454">
              <w:rPr>
                <w:rStyle w:val="Hyperlink"/>
                <w:smallCaps/>
                <w:noProof/>
              </w:rPr>
              <w:t>Processing</w:t>
            </w:r>
            <w:r w:rsidR="00A000D7">
              <w:rPr>
                <w:noProof/>
                <w:webHidden/>
              </w:rPr>
              <w:tab/>
            </w:r>
            <w:r w:rsidR="00136333">
              <w:rPr>
                <w:noProof/>
                <w:webHidden/>
              </w:rPr>
              <w:t>1</w:t>
            </w:r>
          </w:hyperlink>
          <w:r w:rsidR="00DE4F80">
            <w:rPr>
              <w:noProof/>
            </w:rPr>
            <w:t>2</w:t>
          </w:r>
        </w:p>
        <w:p w14:paraId="41350771" w14:textId="3E6DE396" w:rsidR="00A000D7" w:rsidRDefault="008D3277">
          <w:pPr>
            <w:pStyle w:val="TOC2"/>
            <w:rPr>
              <w:rFonts w:asciiTheme="minorHAnsi" w:hAnsiTheme="minorHAnsi" w:cstheme="minorBidi"/>
              <w:noProof/>
              <w:sz w:val="22"/>
              <w:szCs w:val="22"/>
            </w:rPr>
          </w:pPr>
          <w:hyperlink w:anchor="_Toc429031166" w:history="1">
            <w:r w:rsidR="00DE4F80" w:rsidRPr="00DE4F80">
              <w:rPr>
                <w:rStyle w:val="Hyperlink"/>
                <w:noProof/>
              </w:rPr>
              <w:t>Low-Load Data</w:t>
            </w:r>
            <w:r w:rsidR="00B37878">
              <w:rPr>
                <w:rStyle w:val="Hyperlink"/>
                <w:noProof/>
              </w:rPr>
              <w:t xml:space="preserve"> </w:t>
            </w:r>
            <w:r w:rsidR="00DE4F80">
              <w:rPr>
                <w:rStyle w:val="Hyperlink"/>
                <w:noProof/>
              </w:rPr>
              <w:t>Post-</w:t>
            </w:r>
            <w:r w:rsidR="00A000D7" w:rsidRPr="004E557A">
              <w:rPr>
                <w:rStyle w:val="Hyperlink"/>
                <w:noProof/>
              </w:rPr>
              <w:t>Processing</w:t>
            </w:r>
            <w:r w:rsidR="00A000D7">
              <w:rPr>
                <w:noProof/>
                <w:webHidden/>
              </w:rPr>
              <w:tab/>
            </w:r>
            <w:r w:rsidR="00136333">
              <w:rPr>
                <w:noProof/>
                <w:webHidden/>
              </w:rPr>
              <w:t>1</w:t>
            </w:r>
          </w:hyperlink>
          <w:r w:rsidR="00DE4F80">
            <w:rPr>
              <w:noProof/>
            </w:rPr>
            <w:t>2</w:t>
          </w:r>
        </w:p>
        <w:p w14:paraId="343CE633" w14:textId="7AA3521C" w:rsidR="00DE4F80" w:rsidRDefault="00DE4F80" w:rsidP="00DE4F80">
          <w:pPr>
            <w:pStyle w:val="TOC2"/>
            <w:rPr>
              <w:rFonts w:asciiTheme="minorHAnsi" w:hAnsiTheme="minorHAnsi" w:cstheme="minorBidi"/>
              <w:noProof/>
              <w:sz w:val="22"/>
              <w:szCs w:val="22"/>
            </w:rPr>
          </w:pPr>
          <w:r>
            <w:t>High</w:t>
          </w:r>
          <w:r w:rsidRPr="00DE4F80">
            <w:t xml:space="preserve">-Load Data </w:t>
          </w:r>
          <w:r>
            <w:t>Post-</w:t>
          </w:r>
          <w:hyperlink w:anchor="_Toc429031166" w:history="1">
            <w:r w:rsidRPr="004E557A">
              <w:rPr>
                <w:rStyle w:val="Hyperlink"/>
                <w:noProof/>
              </w:rPr>
              <w:t>Processing</w:t>
            </w:r>
            <w:r>
              <w:rPr>
                <w:noProof/>
                <w:webHidden/>
              </w:rPr>
              <w:tab/>
              <w:t>1</w:t>
            </w:r>
          </w:hyperlink>
          <w:r w:rsidR="007D5048">
            <w:rPr>
              <w:noProof/>
            </w:rPr>
            <w:t>2</w:t>
          </w:r>
          <w:bookmarkStart w:id="0" w:name="_GoBack"/>
          <w:bookmarkEnd w:id="0"/>
        </w:p>
        <w:p w14:paraId="2A6B45BB" w14:textId="34D7FEA9" w:rsidR="00A000D7" w:rsidRDefault="008D3277">
          <w:pPr>
            <w:pStyle w:val="TOC2"/>
            <w:rPr>
              <w:rFonts w:asciiTheme="minorHAnsi" w:hAnsiTheme="minorHAnsi" w:cstheme="minorBidi"/>
              <w:noProof/>
              <w:sz w:val="22"/>
              <w:szCs w:val="22"/>
            </w:rPr>
          </w:pPr>
          <w:r>
            <w:fldChar w:fldCharType="begin"/>
          </w:r>
          <w:r>
            <w:instrText xml:space="preserve"> HYPERLINK \l "_Toc429031168" </w:instrText>
          </w:r>
          <w:r>
            <w:fldChar w:fldCharType="separate"/>
          </w:r>
          <w:r w:rsidR="00A000D7" w:rsidRPr="004E557A">
            <w:rPr>
              <w:rStyle w:val="Hyperlink"/>
              <w:noProof/>
            </w:rPr>
            <w:t>Da</w:t>
          </w:r>
          <w:r w:rsidR="00AB07EA">
            <w:rPr>
              <w:rStyle w:val="Hyperlink"/>
              <w:noProof/>
            </w:rPr>
            <w:t>ta Quality Control</w:t>
          </w:r>
          <w:r w:rsidR="00A000D7">
            <w:rPr>
              <w:noProof/>
              <w:webHidden/>
            </w:rPr>
            <w:tab/>
          </w:r>
          <w:r w:rsidR="00A000D7">
            <w:rPr>
              <w:noProof/>
              <w:webHidden/>
            </w:rPr>
            <w:fldChar w:fldCharType="begin"/>
          </w:r>
          <w:r w:rsidR="00A000D7">
            <w:rPr>
              <w:noProof/>
              <w:webHidden/>
            </w:rPr>
            <w:instrText xml:space="preserve"> PAGEREF _Toc429031168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r>
            <w:rPr>
              <w:noProof/>
            </w:rPr>
            <w:fldChar w:fldCharType="end"/>
          </w:r>
          <w:r w:rsidR="005370A7">
            <w:rPr>
              <w:noProof/>
            </w:rPr>
            <w:t>4</w:t>
          </w:r>
        </w:p>
        <w:p w14:paraId="705EDBF1" w14:textId="24C81879" w:rsidR="00A000D7" w:rsidRDefault="008D3277">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A000D7">
              <w:rPr>
                <w:noProof/>
                <w:webHidden/>
              </w:rPr>
              <w:fldChar w:fldCharType="begin"/>
            </w:r>
            <w:r w:rsidR="00A000D7">
              <w:rPr>
                <w:noProof/>
                <w:webHidden/>
              </w:rPr>
              <w:instrText xml:space="preserve"> PAGEREF _Toc429031169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hyperlink>
          <w:r w:rsidR="005370A7">
            <w:rPr>
              <w:noProof/>
            </w:rPr>
            <w:t>4</w:t>
          </w:r>
        </w:p>
        <w:p w14:paraId="0228918F" w14:textId="06AB9964" w:rsidR="00A000D7" w:rsidRDefault="008D3277">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hyperlink>
          <w:r w:rsidR="00285748">
            <w:rPr>
              <w:noProof/>
            </w:rPr>
            <w:t>6</w:t>
          </w:r>
        </w:p>
        <w:p w14:paraId="69CCC0C4" w14:textId="00124349" w:rsidR="00A000D7" w:rsidRDefault="00A433F2">
          <w:pPr>
            <w:pStyle w:val="TOC1"/>
            <w:rPr>
              <w:rFonts w:asciiTheme="minorHAnsi" w:hAnsiTheme="minorHAnsi" w:cstheme="minorBidi"/>
              <w:noProof/>
              <w:sz w:val="22"/>
              <w:szCs w:val="22"/>
            </w:rPr>
          </w:pPr>
          <w:r>
            <w:rPr>
              <w:smallCaps/>
              <w:noProof/>
            </w:rPr>
            <w:t>References</w:t>
          </w:r>
          <w:r w:rsidR="006C3F8D">
            <w:rPr>
              <w:noProof/>
              <w:webHidden/>
            </w:rPr>
            <w:tab/>
          </w:r>
          <w:r w:rsidR="00AB4183">
            <w:rPr>
              <w:noProof/>
              <w:webHidden/>
            </w:rPr>
            <w:t>1</w:t>
          </w:r>
          <w:r w:rsidR="00285748">
            <w:rPr>
              <w:noProof/>
              <w:webHidden/>
            </w:rPr>
            <w:t>9</w:t>
          </w:r>
        </w:p>
        <w:p w14:paraId="6F0C149D" w14:textId="37C4F95D" w:rsidR="00A000D7" w:rsidRDefault="00A000D7">
          <w:r>
            <w:rPr>
              <w:b/>
              <w:bCs/>
              <w:noProof/>
            </w:rPr>
            <w:fldChar w:fldCharType="end"/>
          </w:r>
        </w:p>
      </w:sdtContent>
    </w:sdt>
    <w:p w14:paraId="3D7FBD14" w14:textId="77777777" w:rsidR="00A365F6" w:rsidRDefault="00A365F6">
      <w:pPr>
        <w:jc w:val="left"/>
        <w:rPr>
          <w:rFonts w:eastAsiaTheme="majorEastAsia" w:cstheme="majorBidi"/>
          <w:b/>
          <w:bCs/>
          <w:szCs w:val="28"/>
          <w:u w:val="single"/>
        </w:rPr>
      </w:pPr>
      <w:bookmarkStart w:id="1" w:name="_Toc429031145"/>
      <w:r>
        <w:br w:type="page"/>
      </w:r>
    </w:p>
    <w:p w14:paraId="68856D6C" w14:textId="77777777" w:rsidR="00397391" w:rsidRPr="00397391" w:rsidRDefault="00397391" w:rsidP="00BA68F5">
      <w:pPr>
        <w:pStyle w:val="Heading1"/>
        <w:rPr>
          <w:sz w:val="16"/>
          <w:szCs w:val="16"/>
        </w:rPr>
      </w:pPr>
    </w:p>
    <w:p w14:paraId="61C3BB2C" w14:textId="3E9A7311" w:rsidR="00D71338" w:rsidRPr="00BA68F5" w:rsidRDefault="00D71338" w:rsidP="00BA68F5">
      <w:pPr>
        <w:pStyle w:val="Heading1"/>
      </w:pPr>
      <w:r w:rsidRPr="00BA68F5">
        <w:t>Purpose of Test</w:t>
      </w:r>
      <w:bookmarkEnd w:id="1"/>
    </w:p>
    <w:p w14:paraId="2CF07940" w14:textId="278C07D6" w:rsidR="0075388E" w:rsidRDefault="00D71338" w:rsidP="00A81958">
      <w:pPr>
        <w:spacing w:before="120"/>
      </w:pPr>
      <w:r w:rsidRPr="009B5346">
        <w:t xml:space="preserve">The purpose of this test is to </w:t>
      </w:r>
      <w:r w:rsidR="00A92F3D">
        <w:t xml:space="preserve">characterize </w:t>
      </w:r>
      <w:r w:rsidR="000E3DDB">
        <w:t xml:space="preserve">the </w:t>
      </w:r>
      <w:r w:rsidR="00A92F3D">
        <w:t>performance</w:t>
      </w:r>
      <w:r w:rsidR="000E3DDB">
        <w:t xml:space="preserve"> of a </w:t>
      </w:r>
      <w:r w:rsidR="00D22118">
        <w:t xml:space="preserve">2013 Ford </w:t>
      </w:r>
      <w:proofErr w:type="spellStart"/>
      <w:r w:rsidR="00D22118">
        <w:t>EcoBoost</w:t>
      </w:r>
      <w:proofErr w:type="spellEnd"/>
      <w:r w:rsidR="00D22118">
        <w:t xml:space="preserve"> 1.6L</w:t>
      </w:r>
      <w:r w:rsidR="003E722E" w:rsidRPr="00613CDA">
        <w:t xml:space="preserve"> </w:t>
      </w:r>
      <w:r w:rsidR="000E3DDB" w:rsidRPr="00613CDA">
        <w:t>engine</w:t>
      </w:r>
      <w:r w:rsidR="0075388E" w:rsidRPr="00613CDA">
        <w:t xml:space="preserve">, </w:t>
      </w:r>
      <w:proofErr w:type="gramStart"/>
      <w:r w:rsidR="0075388E" w:rsidRPr="00613CDA">
        <w:t>in particular to</w:t>
      </w:r>
      <w:proofErr w:type="gramEnd"/>
      <w:r w:rsidR="0075388E" w:rsidRPr="00613CDA">
        <w:t xml:space="preserve"> generate fuel map data that may be used in the ALPHA mod</w:t>
      </w:r>
      <w:r w:rsidR="0075388E">
        <w:t xml:space="preserve">el.  </w:t>
      </w:r>
      <w:proofErr w:type="gramStart"/>
      <w:r w:rsidR="006B6C75">
        <w:t>Du</w:t>
      </w:r>
      <w:r w:rsidR="0075388E">
        <w:t>ring the course of</w:t>
      </w:r>
      <w:proofErr w:type="gramEnd"/>
      <w:r w:rsidR="0075388E">
        <w:t xml:space="preserve"> this testing, </w:t>
      </w:r>
      <w:r w:rsidR="000E3DDB">
        <w:t>test methods for use in characterizations of future engines</w:t>
      </w:r>
      <w:r w:rsidR="0075388E">
        <w:t xml:space="preserve"> were </w:t>
      </w:r>
      <w:r w:rsidR="006B6C75">
        <w:t xml:space="preserve">also </w:t>
      </w:r>
      <w:r w:rsidR="0075388E">
        <w:t>developed</w:t>
      </w:r>
      <w:r w:rsidR="00A92F3D">
        <w:t>.</w:t>
      </w:r>
      <w:r w:rsidR="00E75E1C">
        <w:t xml:space="preserve"> </w:t>
      </w:r>
    </w:p>
    <w:p w14:paraId="2068662B" w14:textId="77777777" w:rsidR="00A95146" w:rsidRPr="00397391" w:rsidRDefault="00A95146" w:rsidP="00A66D9A"/>
    <w:p w14:paraId="602431E5" w14:textId="77777777" w:rsidR="00366059" w:rsidRDefault="00366059" w:rsidP="00A66D9A"/>
    <w:p w14:paraId="679B19D2" w14:textId="77777777" w:rsidR="006D5409" w:rsidRPr="00323EAE" w:rsidRDefault="000A285B" w:rsidP="00BA68F5">
      <w:pPr>
        <w:pStyle w:val="Heading1"/>
      </w:pPr>
      <w:bookmarkStart w:id="2" w:name="_Toc429031147"/>
      <w:r w:rsidRPr="00323EAE">
        <w:t>Definitions</w:t>
      </w:r>
      <w:bookmarkEnd w:id="2"/>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0C039F35" w14:textId="77777777" w:rsidTr="0057275A">
        <w:trPr>
          <w:trHeight w:val="818"/>
        </w:trPr>
        <w:tc>
          <w:tcPr>
            <w:tcW w:w="3488" w:type="dxa"/>
            <w:vAlign w:val="center"/>
          </w:tcPr>
          <w:p w14:paraId="443A8241" w14:textId="77777777" w:rsidR="00CF059C" w:rsidRDefault="00792A49" w:rsidP="00CF059C">
            <w:r w:rsidRPr="009B5346">
              <w:t>Fuel map</w:t>
            </w:r>
          </w:p>
        </w:tc>
        <w:tc>
          <w:tcPr>
            <w:tcW w:w="6196" w:type="dxa"/>
            <w:vAlign w:val="center"/>
          </w:tcPr>
          <w:p w14:paraId="13A3BFD9" w14:textId="77777777" w:rsidR="00CF059C" w:rsidRDefault="00792A49" w:rsidP="003C6824">
            <w:r w:rsidRPr="009B5346">
              <w:t>Engine operating map that displays contours of brake specific fuel consumption (in g/kWh) on a grid of engine speeds (</w:t>
            </w:r>
            <w:r w:rsidR="003C6824">
              <w:t>RPM) and engine torques (</w:t>
            </w:r>
            <w:r w:rsidRPr="009B5346">
              <w:t>Nm).</w:t>
            </w:r>
          </w:p>
        </w:tc>
      </w:tr>
      <w:tr w:rsidR="00792A49" w:rsidRPr="009B5346" w14:paraId="453246B0" w14:textId="77777777" w:rsidTr="0057275A">
        <w:trPr>
          <w:trHeight w:val="535"/>
        </w:trPr>
        <w:tc>
          <w:tcPr>
            <w:tcW w:w="3488" w:type="dxa"/>
            <w:vAlign w:val="center"/>
          </w:tcPr>
          <w:p w14:paraId="01FF70A6" w14:textId="77777777" w:rsidR="00792A49" w:rsidRPr="009B5346" w:rsidRDefault="00792A49" w:rsidP="00A66D9A">
            <w:r w:rsidRPr="009B5346">
              <w:t>Coefficient of Variation (COV)</w:t>
            </w:r>
          </w:p>
        </w:tc>
        <w:tc>
          <w:tcPr>
            <w:tcW w:w="6196" w:type="dxa"/>
            <w:vAlign w:val="center"/>
          </w:tcPr>
          <w:p w14:paraId="3F915337" w14:textId="77777777" w:rsidR="00792A49" w:rsidRPr="009B5346" w:rsidRDefault="00792A49" w:rsidP="00A66D9A">
            <w:r w:rsidRPr="009B5346">
              <w:t>A measure of variability defined as the ratio of standard deviation to mean (σ/μ)</w:t>
            </w:r>
          </w:p>
        </w:tc>
      </w:tr>
      <w:tr w:rsidR="00792A49" w:rsidRPr="009B5346" w14:paraId="2910676D" w14:textId="77777777" w:rsidTr="0057275A">
        <w:trPr>
          <w:trHeight w:val="818"/>
        </w:trPr>
        <w:tc>
          <w:tcPr>
            <w:tcW w:w="3488" w:type="dxa"/>
            <w:vAlign w:val="center"/>
          </w:tcPr>
          <w:p w14:paraId="34CEB963" w14:textId="77777777" w:rsidR="00792A49" w:rsidRPr="009B5346" w:rsidRDefault="00792A49" w:rsidP="00A66D9A">
            <w:r w:rsidRPr="009B5346">
              <w:t>Protection mode</w:t>
            </w:r>
          </w:p>
        </w:tc>
        <w:tc>
          <w:tcPr>
            <w:tcW w:w="6196" w:type="dxa"/>
            <w:vAlign w:val="center"/>
          </w:tcPr>
          <w:p w14:paraId="79AAD092"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bl>
    <w:p w14:paraId="755C9A22" w14:textId="77777777" w:rsidR="00BD79A6" w:rsidRDefault="00BD79A6" w:rsidP="00BA68F5">
      <w:pPr>
        <w:pStyle w:val="Heading1"/>
      </w:pPr>
      <w:bookmarkStart w:id="3" w:name="_Toc429031148"/>
    </w:p>
    <w:p w14:paraId="7C920CE0" w14:textId="77777777" w:rsidR="00397391" w:rsidRPr="00397391" w:rsidRDefault="00397391" w:rsidP="00397391"/>
    <w:p w14:paraId="0A04D767" w14:textId="71298F4B" w:rsidR="00DC6DFC" w:rsidRPr="00323EAE" w:rsidRDefault="00DC6DFC" w:rsidP="00BA68F5">
      <w:pPr>
        <w:pStyle w:val="Heading1"/>
      </w:pPr>
      <w:r w:rsidRPr="00323EAE">
        <w:t>Description of Test Article</w:t>
      </w:r>
      <w:bookmarkEnd w:id="3"/>
    </w:p>
    <w:p w14:paraId="76C83ECA" w14:textId="249C938C" w:rsidR="00CF059C" w:rsidRDefault="002E05AE" w:rsidP="00A81958">
      <w:pPr>
        <w:spacing w:before="120"/>
      </w:pPr>
      <w:r w:rsidRPr="009B5346">
        <w:t xml:space="preserve">The engine used in this project </w:t>
      </w:r>
      <w:r w:rsidR="000424BA">
        <w:t>wa</w:t>
      </w:r>
      <w:r w:rsidR="006B766A" w:rsidRPr="009B5346">
        <w:t xml:space="preserve">s a </w:t>
      </w:r>
      <w:r w:rsidR="00D22118">
        <w:t xml:space="preserve">2013 Ford </w:t>
      </w:r>
      <w:proofErr w:type="spellStart"/>
      <w:r w:rsidR="00D22118">
        <w:t>EcoBoost</w:t>
      </w:r>
      <w:proofErr w:type="spellEnd"/>
      <w:r w:rsidR="00D22118">
        <w:t xml:space="preserve"> 1.6L</w:t>
      </w:r>
      <w:r w:rsidRPr="009B5346">
        <w:t>, which is a direct-injection gasoline engine</w:t>
      </w:r>
      <w:r w:rsidR="000446F6">
        <w:t xml:space="preserve"> from a </w:t>
      </w:r>
      <w:r w:rsidR="00D22118">
        <w:t>Ford Escape</w:t>
      </w:r>
      <w:r w:rsidR="000446F6">
        <w:t xml:space="preserve"> vehicle</w:t>
      </w:r>
      <w:r w:rsidRPr="009B5346">
        <w:t>.</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7B1DCA4F" w14:textId="77777777" w:rsidR="000424BA" w:rsidRDefault="000424BA" w:rsidP="000424BA"/>
    <w:p w14:paraId="40E72D83"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72819B54" w14:textId="77777777" w:rsidTr="001F5144">
        <w:trPr>
          <w:trHeight w:val="323"/>
          <w:jc w:val="center"/>
        </w:trPr>
        <w:tc>
          <w:tcPr>
            <w:tcW w:w="3775" w:type="dxa"/>
            <w:shd w:val="clear" w:color="auto" w:fill="D9D9D9" w:themeFill="background1" w:themeFillShade="D9"/>
            <w:vAlign w:val="center"/>
          </w:tcPr>
          <w:p w14:paraId="7FC9DB52" w14:textId="77777777" w:rsidR="00237EBD" w:rsidRPr="00017704" w:rsidRDefault="00237EBD" w:rsidP="000C0BB3">
            <w:pPr>
              <w:keepNext/>
            </w:pPr>
            <w:r w:rsidRPr="00017704">
              <w:t>Vehicle (MY, Make, Model)</w:t>
            </w:r>
          </w:p>
        </w:tc>
        <w:tc>
          <w:tcPr>
            <w:tcW w:w="5575" w:type="dxa"/>
            <w:vAlign w:val="center"/>
          </w:tcPr>
          <w:p w14:paraId="7DEFC5BB" w14:textId="7FE1B549" w:rsidR="00237EBD" w:rsidRPr="00017704" w:rsidRDefault="003B7212" w:rsidP="00B56DB9">
            <w:pPr>
              <w:keepNext/>
            </w:pPr>
            <w:r w:rsidRPr="00017704">
              <w:t>201</w:t>
            </w:r>
            <w:r>
              <w:t>3</w:t>
            </w:r>
            <w:r w:rsidRPr="00017704">
              <w:t xml:space="preserve"> Ford </w:t>
            </w:r>
            <w:r>
              <w:t>Escape</w:t>
            </w:r>
          </w:p>
        </w:tc>
      </w:tr>
      <w:tr w:rsidR="00DA03BF" w:rsidRPr="00017704" w14:paraId="2D9C5C7A" w14:textId="77777777" w:rsidTr="001F5144">
        <w:trPr>
          <w:trHeight w:val="350"/>
          <w:jc w:val="center"/>
        </w:trPr>
        <w:tc>
          <w:tcPr>
            <w:tcW w:w="3775" w:type="dxa"/>
            <w:shd w:val="clear" w:color="auto" w:fill="D9D9D9" w:themeFill="background1" w:themeFillShade="D9"/>
            <w:vAlign w:val="center"/>
          </w:tcPr>
          <w:p w14:paraId="7130E437"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7BB0182C" w14:textId="23540DF2" w:rsidR="00237EBD" w:rsidRPr="00017704" w:rsidRDefault="003B7212" w:rsidP="000C0BB3">
            <w:pPr>
              <w:keepNext/>
            </w:pPr>
            <w:r w:rsidRPr="0001164B">
              <w:t>1FMCU0GX3DUC49410</w:t>
            </w:r>
          </w:p>
        </w:tc>
      </w:tr>
      <w:tr w:rsidR="00DA03BF" w:rsidRPr="00017704" w14:paraId="3B9A17AF" w14:textId="77777777" w:rsidTr="001F5144">
        <w:trPr>
          <w:trHeight w:val="350"/>
          <w:jc w:val="center"/>
        </w:trPr>
        <w:tc>
          <w:tcPr>
            <w:tcW w:w="3775" w:type="dxa"/>
            <w:shd w:val="clear" w:color="auto" w:fill="D9D9D9" w:themeFill="background1" w:themeFillShade="D9"/>
            <w:vAlign w:val="center"/>
          </w:tcPr>
          <w:p w14:paraId="62947DF9" w14:textId="77777777" w:rsidR="00F83C87" w:rsidRPr="00017704" w:rsidRDefault="00F83C87" w:rsidP="000C0BB3">
            <w:pPr>
              <w:keepNext/>
            </w:pPr>
            <w:r w:rsidRPr="00017704">
              <w:t>Engine (displacement, name)</w:t>
            </w:r>
          </w:p>
        </w:tc>
        <w:tc>
          <w:tcPr>
            <w:tcW w:w="5575" w:type="dxa"/>
            <w:vAlign w:val="center"/>
          </w:tcPr>
          <w:p w14:paraId="75B1A87F" w14:textId="121DBBE5" w:rsidR="00F83C87" w:rsidRPr="00017704" w:rsidRDefault="003B7212" w:rsidP="0086685C">
            <w:pPr>
              <w:keepNext/>
            </w:pPr>
            <w:r w:rsidRPr="00017704">
              <w:t xml:space="preserve">1.6 L </w:t>
            </w:r>
            <w:proofErr w:type="spellStart"/>
            <w:r w:rsidRPr="00017704">
              <w:t>EcoBoost</w:t>
            </w:r>
            <w:proofErr w:type="spellEnd"/>
          </w:p>
        </w:tc>
      </w:tr>
      <w:tr w:rsidR="00DA03BF" w:rsidRPr="00017704" w14:paraId="1A25A310" w14:textId="77777777" w:rsidTr="001F5144">
        <w:trPr>
          <w:trHeight w:val="350"/>
          <w:jc w:val="center"/>
        </w:trPr>
        <w:tc>
          <w:tcPr>
            <w:tcW w:w="3775" w:type="dxa"/>
            <w:shd w:val="clear" w:color="auto" w:fill="D9D9D9" w:themeFill="background1" w:themeFillShade="D9"/>
            <w:vAlign w:val="center"/>
          </w:tcPr>
          <w:p w14:paraId="218B5EAE" w14:textId="77777777" w:rsidR="00F83C87" w:rsidRPr="00017704" w:rsidRDefault="00F83C87" w:rsidP="000C0BB3">
            <w:pPr>
              <w:keepNext/>
            </w:pPr>
            <w:r w:rsidRPr="00017704">
              <w:t>Rated Power</w:t>
            </w:r>
          </w:p>
        </w:tc>
        <w:tc>
          <w:tcPr>
            <w:tcW w:w="5575" w:type="dxa"/>
            <w:vAlign w:val="center"/>
          </w:tcPr>
          <w:p w14:paraId="7ABC0556" w14:textId="75F21E08" w:rsidR="00F83C87" w:rsidRPr="00017704" w:rsidRDefault="003B7212" w:rsidP="000C0BB3">
            <w:pPr>
              <w:keepNext/>
            </w:pPr>
            <w:r w:rsidRPr="00017704">
              <w:t xml:space="preserve">180 </w:t>
            </w:r>
            <w:proofErr w:type="spellStart"/>
            <w:r w:rsidRPr="00017704">
              <w:t>Hp</w:t>
            </w:r>
            <w:proofErr w:type="spellEnd"/>
            <w:r w:rsidRPr="00017704">
              <w:t xml:space="preserve"> @ 5700 RPM</w:t>
            </w:r>
          </w:p>
        </w:tc>
      </w:tr>
      <w:tr w:rsidR="00DA03BF" w:rsidRPr="00017704" w14:paraId="50F68CAD" w14:textId="77777777" w:rsidTr="001F5144">
        <w:trPr>
          <w:trHeight w:val="350"/>
          <w:jc w:val="center"/>
        </w:trPr>
        <w:tc>
          <w:tcPr>
            <w:tcW w:w="3775" w:type="dxa"/>
            <w:shd w:val="clear" w:color="auto" w:fill="D9D9D9" w:themeFill="background1" w:themeFillShade="D9"/>
            <w:vAlign w:val="center"/>
          </w:tcPr>
          <w:p w14:paraId="30ED692A" w14:textId="77777777" w:rsidR="00F83C87" w:rsidRPr="00017704" w:rsidRDefault="00F83C87" w:rsidP="000C0BB3">
            <w:pPr>
              <w:keepNext/>
            </w:pPr>
            <w:r w:rsidRPr="00017704">
              <w:t>Rated Torque</w:t>
            </w:r>
          </w:p>
        </w:tc>
        <w:tc>
          <w:tcPr>
            <w:tcW w:w="5575" w:type="dxa"/>
            <w:shd w:val="clear" w:color="auto" w:fill="auto"/>
            <w:vAlign w:val="center"/>
          </w:tcPr>
          <w:p w14:paraId="1EE84D9F" w14:textId="7358647A" w:rsidR="00F83C87" w:rsidRPr="00017704" w:rsidRDefault="003B7212" w:rsidP="000C0BB3">
            <w:pPr>
              <w:keepNext/>
            </w:pPr>
            <w:r w:rsidRPr="00017704">
              <w:t>240 Nm @ 1600-5000 RPM</w:t>
            </w:r>
          </w:p>
        </w:tc>
      </w:tr>
      <w:tr w:rsidR="00DA03BF" w:rsidRPr="00017704" w14:paraId="30F06674" w14:textId="77777777" w:rsidTr="001F5144">
        <w:trPr>
          <w:trHeight w:val="350"/>
          <w:jc w:val="center"/>
        </w:trPr>
        <w:tc>
          <w:tcPr>
            <w:tcW w:w="3775" w:type="dxa"/>
            <w:shd w:val="clear" w:color="auto" w:fill="D9D9D9" w:themeFill="background1" w:themeFillShade="D9"/>
            <w:vAlign w:val="center"/>
          </w:tcPr>
          <w:p w14:paraId="1D7FA05E"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4437EF9E" w14:textId="6213BA0C" w:rsidR="00F83C87" w:rsidRPr="00017704" w:rsidRDefault="0073453B" w:rsidP="00F83C87">
            <w:pPr>
              <w:keepNext/>
            </w:pPr>
            <w:r>
              <w:t xml:space="preserve">Regular unleaded </w:t>
            </w:r>
          </w:p>
        </w:tc>
      </w:tr>
      <w:tr w:rsidR="00DA03BF" w:rsidRPr="00017704" w14:paraId="673CB7D7" w14:textId="77777777" w:rsidTr="00492A32">
        <w:trPr>
          <w:trHeight w:val="368"/>
          <w:jc w:val="center"/>
        </w:trPr>
        <w:tc>
          <w:tcPr>
            <w:tcW w:w="3775" w:type="dxa"/>
            <w:shd w:val="clear" w:color="auto" w:fill="D9D9D9" w:themeFill="background1" w:themeFillShade="D9"/>
            <w:vAlign w:val="center"/>
          </w:tcPr>
          <w:p w14:paraId="119732C1" w14:textId="77777777" w:rsidR="00F83C87" w:rsidRPr="00017704" w:rsidRDefault="008219A7" w:rsidP="008219A7">
            <w:pPr>
              <w:keepNext/>
              <w:jc w:val="left"/>
            </w:pPr>
            <w:r>
              <w:t>Engine F</w:t>
            </w:r>
            <w:r w:rsidR="00F83C87" w:rsidRPr="00017704">
              <w:t xml:space="preserve">eatures of </w:t>
            </w:r>
            <w:r>
              <w:t>I</w:t>
            </w:r>
            <w:r w:rsidR="00F83C87" w:rsidRPr="00017704">
              <w:t>nterest for MTE</w:t>
            </w:r>
          </w:p>
        </w:tc>
        <w:tc>
          <w:tcPr>
            <w:tcW w:w="5575" w:type="dxa"/>
            <w:vAlign w:val="center"/>
          </w:tcPr>
          <w:p w14:paraId="7082DBF2" w14:textId="0B3C802C" w:rsidR="00F83C87" w:rsidRPr="00017704" w:rsidRDefault="003B7212" w:rsidP="00811FC6">
            <w:pPr>
              <w:keepNext/>
            </w:pPr>
            <w:r w:rsidRPr="00017704">
              <w:t>turbocharged, spray-guided direct-injection</w:t>
            </w:r>
          </w:p>
        </w:tc>
      </w:tr>
    </w:tbl>
    <w:p w14:paraId="1F65A6B9" w14:textId="6BB9F9C2" w:rsidR="00BF4924" w:rsidRDefault="00BF4924" w:rsidP="000424BA"/>
    <w:p w14:paraId="58AF7459" w14:textId="77777777" w:rsidR="0096367A" w:rsidRDefault="0096367A" w:rsidP="000424BA"/>
    <w:p w14:paraId="66CB6312" w14:textId="77777777" w:rsidR="006D5D6B" w:rsidRPr="00323EAE" w:rsidRDefault="006D5D6B" w:rsidP="00BA68F5">
      <w:pPr>
        <w:pStyle w:val="Heading1"/>
      </w:pPr>
      <w:bookmarkStart w:id="4" w:name="_Toc429031149"/>
      <w:r w:rsidRPr="00323EAE">
        <w:t>Test Site</w:t>
      </w:r>
      <w:bookmarkEnd w:id="4"/>
    </w:p>
    <w:p w14:paraId="7CC36A34" w14:textId="088B555E" w:rsidR="006D5409" w:rsidRDefault="006D5D6B" w:rsidP="00492A32">
      <w:pPr>
        <w:spacing w:before="120"/>
      </w:pPr>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F83C87">
        <w:t>9</w:t>
      </w:r>
      <w:r w:rsidRPr="009B5346">
        <w:t xml:space="preserve">, but the procedure is applicable in </w:t>
      </w:r>
      <w:r w:rsidR="001967C2">
        <w:t>various</w:t>
      </w:r>
      <w:r w:rsidR="001967C2" w:rsidRPr="009B5346">
        <w:t xml:space="preserve"> </w:t>
      </w:r>
      <w:r w:rsidRPr="009B5346">
        <w:t xml:space="preserve">NCAT </w:t>
      </w:r>
      <w:r w:rsidR="007367AC" w:rsidRPr="009B5346">
        <w:t>test cells using iTest controls and RPECS data collection.</w:t>
      </w:r>
    </w:p>
    <w:p w14:paraId="6FCE4D77" w14:textId="77777777" w:rsidR="00397391" w:rsidRDefault="00397391">
      <w:pPr>
        <w:jc w:val="left"/>
        <w:rPr>
          <w:rFonts w:eastAsiaTheme="majorEastAsia" w:cstheme="majorBidi"/>
          <w:b/>
          <w:bCs/>
          <w:szCs w:val="28"/>
          <w:u w:val="single"/>
        </w:rPr>
      </w:pPr>
      <w:bookmarkStart w:id="5" w:name="_Toc429031150"/>
      <w:r>
        <w:rPr>
          <w:smallCaps/>
        </w:rPr>
        <w:br w:type="page"/>
      </w:r>
    </w:p>
    <w:p w14:paraId="587EC2BE" w14:textId="77777777" w:rsidR="006D5409" w:rsidRPr="0063624D" w:rsidRDefault="00772C0B" w:rsidP="00BA68F5">
      <w:pPr>
        <w:pStyle w:val="Heading1"/>
        <w:rPr>
          <w:smallCaps w:val="0"/>
        </w:rPr>
      </w:pPr>
      <w:r w:rsidRPr="0063624D">
        <w:rPr>
          <w:smallCaps w:val="0"/>
        </w:rPr>
        <w:lastRenderedPageBreak/>
        <w:t>Test Cell Capabilities</w:t>
      </w:r>
      <w:bookmarkEnd w:id="5"/>
    </w:p>
    <w:p w14:paraId="1201DE40" w14:textId="77777777" w:rsidR="000474BC" w:rsidRDefault="00772C0B" w:rsidP="00A81958">
      <w:pPr>
        <w:spacing w:before="80"/>
      </w:pPr>
      <w:r>
        <w:t>The following instrumentation</w:t>
      </w:r>
      <w:r w:rsidR="00BF4924">
        <w:t>, listed in Table 2,</w:t>
      </w:r>
      <w:r>
        <w:t xml:space="preserve"> </w:t>
      </w:r>
      <w:r w:rsidRPr="00C851D6">
        <w:t xml:space="preserve">exists in Test Cell </w:t>
      </w:r>
      <w:r w:rsidR="00F83C87" w:rsidRPr="00C851D6">
        <w:t>9</w:t>
      </w:r>
      <w:r w:rsidR="0053211F" w:rsidRPr="00C851D6">
        <w:t xml:space="preserve"> although</w:t>
      </w:r>
      <w:r w:rsidR="0053211F">
        <w:t xml:space="preserve"> not all instrumentation listed may have been utilized during this testing. </w:t>
      </w:r>
    </w:p>
    <w:p w14:paraId="6CB7EDF3" w14:textId="77777777" w:rsidR="006D5409" w:rsidRPr="000474BC" w:rsidRDefault="0053211F">
      <w:pPr>
        <w:rPr>
          <w:sz w:val="16"/>
          <w:szCs w:val="16"/>
        </w:rPr>
      </w:pPr>
      <w:r w:rsidRPr="000474BC">
        <w:rPr>
          <w:sz w:val="16"/>
          <w:szCs w:val="16"/>
        </w:rPr>
        <w:t xml:space="preserve"> </w:t>
      </w:r>
      <w:r w:rsidR="00E75E1C" w:rsidRPr="000474BC">
        <w:rPr>
          <w:sz w:val="16"/>
          <w:szCs w:val="16"/>
        </w:rPr>
        <w:t xml:space="preserve"> </w:t>
      </w:r>
    </w:p>
    <w:p w14:paraId="67308606" w14:textId="77777777" w:rsidR="00CF059C" w:rsidRPr="00E971E1" w:rsidRDefault="00772C0B" w:rsidP="00E971E1">
      <w:pPr>
        <w:keepNext/>
        <w:ind w:firstLine="180"/>
        <w:jc w:val="center"/>
        <w:rPr>
          <w:b/>
        </w:rPr>
      </w:pPr>
      <w:r w:rsidRPr="00E971E1">
        <w:rPr>
          <w:b/>
        </w:rPr>
        <w:t>Table 2:</w:t>
      </w:r>
      <w:r w:rsidR="00E75E1C" w:rsidRPr="00E971E1">
        <w:rPr>
          <w:b/>
        </w:rPr>
        <w:t xml:space="preserve"> </w:t>
      </w:r>
      <w:r w:rsidRPr="00E971E1">
        <w:rPr>
          <w:b/>
        </w:rPr>
        <w:t xml:space="preserve">Instrumentation in NCAT Test Cell </w:t>
      </w:r>
      <w:r w:rsidR="009B26A5">
        <w:rPr>
          <w:b/>
        </w:rPr>
        <w:t>9</w:t>
      </w:r>
    </w:p>
    <w:tbl>
      <w:tblPr>
        <w:tblStyle w:val="TableGrid"/>
        <w:tblW w:w="0" w:type="auto"/>
        <w:jc w:val="center"/>
        <w:tblLook w:val="04A0" w:firstRow="1" w:lastRow="0" w:firstColumn="1" w:lastColumn="0" w:noHBand="0" w:noVBand="1"/>
      </w:tblPr>
      <w:tblGrid>
        <w:gridCol w:w="2896"/>
        <w:gridCol w:w="3943"/>
        <w:gridCol w:w="1669"/>
      </w:tblGrid>
      <w:tr w:rsidR="001B404F" w14:paraId="7D5F0DDC" w14:textId="77777777" w:rsidTr="008219A7">
        <w:trPr>
          <w:trHeight w:val="485"/>
          <w:jc w:val="center"/>
        </w:trPr>
        <w:tc>
          <w:tcPr>
            <w:tcW w:w="2896" w:type="dxa"/>
            <w:shd w:val="clear" w:color="auto" w:fill="D9D9D9" w:themeFill="background1" w:themeFillShade="D9"/>
            <w:vAlign w:val="center"/>
          </w:tcPr>
          <w:p w14:paraId="4B929308" w14:textId="77777777" w:rsidR="001B404F" w:rsidRPr="008219A7" w:rsidRDefault="001B404F" w:rsidP="000C0BB3">
            <w:pPr>
              <w:keepNext/>
            </w:pPr>
            <w:r w:rsidRPr="008219A7">
              <w:t>Instrument Name</w:t>
            </w:r>
          </w:p>
        </w:tc>
        <w:tc>
          <w:tcPr>
            <w:tcW w:w="3943" w:type="dxa"/>
            <w:shd w:val="clear" w:color="auto" w:fill="D9D9D9" w:themeFill="background1" w:themeFillShade="D9"/>
            <w:vAlign w:val="center"/>
          </w:tcPr>
          <w:p w14:paraId="511F879A" w14:textId="77777777" w:rsidR="001B404F" w:rsidRPr="008219A7" w:rsidRDefault="00D774C6" w:rsidP="000C0BB3">
            <w:pPr>
              <w:keepNext/>
            </w:pPr>
            <w:r w:rsidRPr="008219A7">
              <w:t>Purpose/</w:t>
            </w:r>
            <w:r w:rsidR="001B404F" w:rsidRPr="008219A7">
              <w:t>Measurement Capabilities</w:t>
            </w:r>
          </w:p>
        </w:tc>
        <w:tc>
          <w:tcPr>
            <w:tcW w:w="1669" w:type="dxa"/>
            <w:shd w:val="clear" w:color="auto" w:fill="D9D9D9" w:themeFill="background1" w:themeFillShade="D9"/>
            <w:vAlign w:val="center"/>
          </w:tcPr>
          <w:p w14:paraId="41A1F5CA" w14:textId="77777777" w:rsidR="001B404F" w:rsidRPr="008219A7" w:rsidRDefault="001B404F" w:rsidP="000C0BB3">
            <w:pPr>
              <w:keepNext/>
            </w:pPr>
            <w:r w:rsidRPr="008219A7">
              <w:t>Manufacturer</w:t>
            </w:r>
          </w:p>
        </w:tc>
      </w:tr>
      <w:tr w:rsidR="0096367A" w14:paraId="52ECD8B8" w14:textId="77777777" w:rsidTr="0096367A">
        <w:trPr>
          <w:trHeight w:val="360"/>
          <w:jc w:val="center"/>
        </w:trPr>
        <w:tc>
          <w:tcPr>
            <w:tcW w:w="2896" w:type="dxa"/>
            <w:vAlign w:val="center"/>
          </w:tcPr>
          <w:p w14:paraId="42A3BC10" w14:textId="77777777" w:rsidR="0096367A" w:rsidRPr="006E7209" w:rsidRDefault="0096367A" w:rsidP="0096367A">
            <w:pPr>
              <w:keepNext/>
            </w:pPr>
            <w:r w:rsidRPr="006E7209">
              <w:t>Dynamometer</w:t>
            </w:r>
          </w:p>
        </w:tc>
        <w:tc>
          <w:tcPr>
            <w:tcW w:w="3943" w:type="dxa"/>
            <w:vAlign w:val="center"/>
          </w:tcPr>
          <w:p w14:paraId="1E72977E" w14:textId="477A3B7F" w:rsidR="0096367A" w:rsidRPr="006E7209" w:rsidRDefault="0096367A" w:rsidP="0096367A">
            <w:pPr>
              <w:keepNext/>
            </w:pPr>
            <w:r>
              <w:t>Motoring and absorbing AC dyno</w:t>
            </w:r>
          </w:p>
        </w:tc>
        <w:tc>
          <w:tcPr>
            <w:tcW w:w="1669" w:type="dxa"/>
            <w:vAlign w:val="center"/>
          </w:tcPr>
          <w:p w14:paraId="2D2A82E8" w14:textId="77777777" w:rsidR="0096367A" w:rsidRPr="006E7209" w:rsidRDefault="0096367A" w:rsidP="0096367A">
            <w:pPr>
              <w:keepNext/>
            </w:pPr>
            <w:r w:rsidRPr="006E7209">
              <w:t>Meidensha</w:t>
            </w:r>
          </w:p>
        </w:tc>
      </w:tr>
      <w:tr w:rsidR="0096367A" w14:paraId="4F0BF3F5" w14:textId="77777777" w:rsidTr="0096367A">
        <w:trPr>
          <w:trHeight w:val="360"/>
          <w:jc w:val="center"/>
        </w:trPr>
        <w:tc>
          <w:tcPr>
            <w:tcW w:w="2896" w:type="dxa"/>
            <w:vAlign w:val="center"/>
          </w:tcPr>
          <w:p w14:paraId="6342EDE6" w14:textId="77777777" w:rsidR="0096367A" w:rsidRPr="006E7209" w:rsidRDefault="0096367A" w:rsidP="0096367A">
            <w:pPr>
              <w:keepNext/>
            </w:pPr>
            <w:r>
              <w:t>Torque Sensor</w:t>
            </w:r>
          </w:p>
        </w:tc>
        <w:tc>
          <w:tcPr>
            <w:tcW w:w="3943" w:type="dxa"/>
            <w:vAlign w:val="center"/>
          </w:tcPr>
          <w:p w14:paraId="19AD6F57" w14:textId="10615344" w:rsidR="0096367A" w:rsidRPr="006E7209" w:rsidRDefault="0096367A" w:rsidP="0096367A">
            <w:pPr>
              <w:keepNext/>
            </w:pPr>
            <w:r>
              <w:t>Measures engine torque</w:t>
            </w:r>
          </w:p>
        </w:tc>
        <w:tc>
          <w:tcPr>
            <w:tcW w:w="1669" w:type="dxa"/>
            <w:vAlign w:val="center"/>
          </w:tcPr>
          <w:p w14:paraId="2D952DD4" w14:textId="77777777" w:rsidR="0096367A" w:rsidRPr="006E7209" w:rsidRDefault="0096367A" w:rsidP="0096367A">
            <w:pPr>
              <w:keepNext/>
            </w:pPr>
            <w:r>
              <w:t>HBM</w:t>
            </w:r>
          </w:p>
        </w:tc>
      </w:tr>
      <w:tr w:rsidR="0096367A" w14:paraId="1207064E" w14:textId="77777777" w:rsidTr="0096367A">
        <w:trPr>
          <w:trHeight w:val="360"/>
          <w:jc w:val="center"/>
        </w:trPr>
        <w:tc>
          <w:tcPr>
            <w:tcW w:w="2896" w:type="dxa"/>
            <w:vAlign w:val="center"/>
          </w:tcPr>
          <w:p w14:paraId="189AE4F5" w14:textId="77777777" w:rsidR="0096367A" w:rsidRPr="006E7209" w:rsidRDefault="0096367A" w:rsidP="0096367A">
            <w:pPr>
              <w:keepNext/>
            </w:pPr>
            <w:r w:rsidRPr="006E7209">
              <w:t xml:space="preserve">CVS </w:t>
            </w:r>
            <w:r>
              <w:t>d</w:t>
            </w:r>
            <w:r w:rsidRPr="006E7209">
              <w:t xml:space="preserve">ilution </w:t>
            </w:r>
            <w:r>
              <w:t>t</w:t>
            </w:r>
            <w:r w:rsidRPr="006E7209">
              <w:t>unnel</w:t>
            </w:r>
          </w:p>
        </w:tc>
        <w:tc>
          <w:tcPr>
            <w:tcW w:w="3943" w:type="dxa"/>
            <w:vAlign w:val="center"/>
          </w:tcPr>
          <w:p w14:paraId="094E5483" w14:textId="7D384682" w:rsidR="0096367A" w:rsidRPr="006E7209" w:rsidRDefault="0096367A" w:rsidP="0096367A">
            <w:pPr>
              <w:keepNext/>
            </w:pPr>
            <w:r>
              <w:t>Exhaust flow system</w:t>
            </w:r>
            <w:r w:rsidRPr="006E7209">
              <w:t xml:space="preserve"> </w:t>
            </w:r>
          </w:p>
        </w:tc>
        <w:tc>
          <w:tcPr>
            <w:tcW w:w="1669" w:type="dxa"/>
            <w:vAlign w:val="center"/>
          </w:tcPr>
          <w:p w14:paraId="1D0CE056" w14:textId="77777777" w:rsidR="0096367A" w:rsidRPr="006E7209" w:rsidRDefault="0096367A" w:rsidP="0096367A">
            <w:pPr>
              <w:keepNext/>
            </w:pPr>
            <w:r>
              <w:t>EPA</w:t>
            </w:r>
          </w:p>
        </w:tc>
      </w:tr>
      <w:tr w:rsidR="0096367A" w14:paraId="7AF6BFAA" w14:textId="77777777" w:rsidTr="0096367A">
        <w:trPr>
          <w:trHeight w:val="360"/>
          <w:jc w:val="center"/>
        </w:trPr>
        <w:tc>
          <w:tcPr>
            <w:tcW w:w="2896" w:type="dxa"/>
            <w:vAlign w:val="center"/>
          </w:tcPr>
          <w:p w14:paraId="3289A79E" w14:textId="77777777" w:rsidR="0096367A" w:rsidRPr="006E7209" w:rsidRDefault="0096367A" w:rsidP="0096367A">
            <w:pPr>
              <w:keepNext/>
            </w:pPr>
            <w:r>
              <w:t>Coriolis fuel meter</w:t>
            </w:r>
          </w:p>
        </w:tc>
        <w:tc>
          <w:tcPr>
            <w:tcW w:w="3943" w:type="dxa"/>
            <w:vAlign w:val="center"/>
          </w:tcPr>
          <w:p w14:paraId="65F02499" w14:textId="5CEF765B" w:rsidR="0096367A" w:rsidRPr="006E7209" w:rsidRDefault="0096367A" w:rsidP="0096367A">
            <w:pPr>
              <w:keepNext/>
            </w:pPr>
            <w:r>
              <w:t>Measures fuel flow rate</w:t>
            </w:r>
          </w:p>
        </w:tc>
        <w:tc>
          <w:tcPr>
            <w:tcW w:w="1669" w:type="dxa"/>
            <w:vAlign w:val="center"/>
          </w:tcPr>
          <w:p w14:paraId="48B8F75E" w14:textId="77777777" w:rsidR="0096367A" w:rsidRPr="006E7209" w:rsidRDefault="0096367A" w:rsidP="0096367A">
            <w:pPr>
              <w:keepNext/>
            </w:pPr>
            <w:r>
              <w:t>Micromotion</w:t>
            </w:r>
          </w:p>
        </w:tc>
      </w:tr>
      <w:tr w:rsidR="0096367A" w14:paraId="5A96B7DF" w14:textId="77777777" w:rsidTr="0096367A">
        <w:trPr>
          <w:trHeight w:val="360"/>
          <w:jc w:val="center"/>
        </w:trPr>
        <w:tc>
          <w:tcPr>
            <w:tcW w:w="2896" w:type="dxa"/>
            <w:vAlign w:val="center"/>
          </w:tcPr>
          <w:p w14:paraId="6723D9E3" w14:textId="77777777" w:rsidR="0096367A" w:rsidRDefault="0096367A" w:rsidP="0096367A">
            <w:pPr>
              <w:keepNext/>
            </w:pPr>
            <w:r>
              <w:t>Laminar flow element</w:t>
            </w:r>
          </w:p>
        </w:tc>
        <w:tc>
          <w:tcPr>
            <w:tcW w:w="3943" w:type="dxa"/>
            <w:vAlign w:val="center"/>
          </w:tcPr>
          <w:p w14:paraId="656AC07D" w14:textId="2EA2B7DE" w:rsidR="0096367A" w:rsidRPr="006E7209" w:rsidRDefault="0096367A" w:rsidP="0096367A">
            <w:pPr>
              <w:keepNext/>
            </w:pPr>
            <w:r>
              <w:t>Measures air flow rate</w:t>
            </w:r>
          </w:p>
        </w:tc>
        <w:tc>
          <w:tcPr>
            <w:tcW w:w="1669" w:type="dxa"/>
            <w:vAlign w:val="center"/>
          </w:tcPr>
          <w:p w14:paraId="4B67723F" w14:textId="77777777" w:rsidR="0096367A" w:rsidRPr="006E7209" w:rsidRDefault="0096367A" w:rsidP="0096367A">
            <w:pPr>
              <w:keepNext/>
            </w:pPr>
            <w:r>
              <w:t>Merriman</w:t>
            </w:r>
          </w:p>
        </w:tc>
      </w:tr>
      <w:tr w:rsidR="0096367A" w14:paraId="32B8060C" w14:textId="77777777" w:rsidTr="0096367A">
        <w:trPr>
          <w:trHeight w:val="360"/>
          <w:jc w:val="center"/>
        </w:trPr>
        <w:tc>
          <w:tcPr>
            <w:tcW w:w="2896" w:type="dxa"/>
            <w:vAlign w:val="center"/>
          </w:tcPr>
          <w:p w14:paraId="6318CFCF" w14:textId="77777777" w:rsidR="0096367A" w:rsidRPr="006E7209" w:rsidRDefault="0096367A" w:rsidP="0096367A">
            <w:r>
              <w:t>Methane</w:t>
            </w:r>
            <w:r w:rsidRPr="006E7209">
              <w:t xml:space="preserve"> cutter</w:t>
            </w:r>
          </w:p>
        </w:tc>
        <w:tc>
          <w:tcPr>
            <w:tcW w:w="3943" w:type="dxa"/>
            <w:vAlign w:val="center"/>
          </w:tcPr>
          <w:p w14:paraId="49E92452" w14:textId="1690D75E" w:rsidR="0096367A" w:rsidRPr="006E7209" w:rsidRDefault="0096367A" w:rsidP="0096367A">
            <w:pPr>
              <w:keepNext/>
            </w:pPr>
            <w:r w:rsidRPr="006E7209">
              <w:t>Remove</w:t>
            </w:r>
            <w:r>
              <w:t>s</w:t>
            </w:r>
            <w:r w:rsidRPr="006E7209">
              <w:t xml:space="preserve"> methane</w:t>
            </w:r>
          </w:p>
        </w:tc>
        <w:tc>
          <w:tcPr>
            <w:tcW w:w="1669" w:type="dxa"/>
            <w:vAlign w:val="center"/>
          </w:tcPr>
          <w:p w14:paraId="10233BC1" w14:textId="77777777" w:rsidR="0096367A" w:rsidRPr="006E7209" w:rsidRDefault="0096367A" w:rsidP="0096367A">
            <w:pPr>
              <w:keepNext/>
            </w:pPr>
            <w:r w:rsidRPr="006E7209">
              <w:t>Horiba</w:t>
            </w:r>
          </w:p>
        </w:tc>
      </w:tr>
      <w:tr w:rsidR="00551992" w14:paraId="00908F78" w14:textId="77777777" w:rsidTr="00CA10B0">
        <w:trPr>
          <w:jc w:val="center"/>
        </w:trPr>
        <w:tc>
          <w:tcPr>
            <w:tcW w:w="2896" w:type="dxa"/>
            <w:vAlign w:val="center"/>
          </w:tcPr>
          <w:p w14:paraId="58CCD745" w14:textId="77777777" w:rsidR="00551992" w:rsidRPr="006E7209" w:rsidRDefault="00551992" w:rsidP="00551992">
            <w:pPr>
              <w:keepNext/>
            </w:pPr>
            <w:r>
              <w:t>Emissions b</w:t>
            </w:r>
            <w:r w:rsidRPr="006E7209">
              <w:t>ench</w:t>
            </w:r>
          </w:p>
        </w:tc>
        <w:tc>
          <w:tcPr>
            <w:tcW w:w="3943" w:type="dxa"/>
            <w:vAlign w:val="center"/>
          </w:tcPr>
          <w:p w14:paraId="456B54E6" w14:textId="77777777" w:rsidR="00551992" w:rsidRPr="006E7209" w:rsidRDefault="00551992" w:rsidP="00551992">
            <w:pPr>
              <w:keepNext/>
            </w:pPr>
            <w:r w:rsidRPr="006E7209">
              <w:t xml:space="preserve">Raw and dilute exhaust gases: </w:t>
            </w:r>
          </w:p>
          <w:p w14:paraId="41A4C56F" w14:textId="77777777" w:rsidR="00551992" w:rsidRPr="006E7209" w:rsidRDefault="00551992" w:rsidP="00551992">
            <w:pPr>
              <w:keepNext/>
            </w:pPr>
            <w:r w:rsidRPr="006E7209">
              <w:t>CO, THC, NOx, CH4, CO2</w:t>
            </w:r>
          </w:p>
        </w:tc>
        <w:tc>
          <w:tcPr>
            <w:tcW w:w="1669" w:type="dxa"/>
            <w:vAlign w:val="center"/>
          </w:tcPr>
          <w:p w14:paraId="693710E8" w14:textId="77777777" w:rsidR="00551992" w:rsidRDefault="00551992" w:rsidP="00551992">
            <w:pPr>
              <w:keepNext/>
            </w:pPr>
            <w:r w:rsidRPr="006E7209">
              <w:t>MEXA</w:t>
            </w:r>
          </w:p>
        </w:tc>
      </w:tr>
    </w:tbl>
    <w:p w14:paraId="44DC9362" w14:textId="77777777" w:rsidR="00772C0B" w:rsidRPr="00811FC6" w:rsidRDefault="00772C0B" w:rsidP="00A66D9A">
      <w:pPr>
        <w:rPr>
          <w:sz w:val="16"/>
          <w:szCs w:val="16"/>
        </w:rPr>
      </w:pPr>
    </w:p>
    <w:p w14:paraId="5D0EF78F" w14:textId="77777777" w:rsidR="00142A4A" w:rsidRPr="00B85641" w:rsidRDefault="00142A4A" w:rsidP="00A66D9A"/>
    <w:p w14:paraId="223C0FE7" w14:textId="77777777" w:rsidR="00C97BAC" w:rsidRPr="0063624D" w:rsidRDefault="00C97BAC" w:rsidP="00BA68F5">
      <w:pPr>
        <w:pStyle w:val="Heading1"/>
        <w:rPr>
          <w:smallCaps w:val="0"/>
        </w:rPr>
      </w:pPr>
      <w:bookmarkStart w:id="6" w:name="_Toc429031151"/>
      <w:r w:rsidRPr="0063624D">
        <w:rPr>
          <w:smallCaps w:val="0"/>
        </w:rPr>
        <w:t>Data Collection Systems</w:t>
      </w:r>
      <w:bookmarkEnd w:id="6"/>
    </w:p>
    <w:p w14:paraId="6D3FFB26" w14:textId="225AB2EA" w:rsidR="0096367A" w:rsidRDefault="0096367A" w:rsidP="0096367A">
      <w:pPr>
        <w:spacing w:before="120"/>
      </w:pPr>
      <w:r w:rsidRPr="009B5346">
        <w:t>Test cell data acqui</w:t>
      </w:r>
      <w:r>
        <w:t>sition and dynamometer control a</w:t>
      </w:r>
      <w:r w:rsidRPr="009B5346">
        <w:t xml:space="preserve">re performed by iTest, a </w:t>
      </w:r>
      <w:r>
        <w:t>data acquisition system</w:t>
      </w:r>
      <w:r w:rsidRPr="009B5346">
        <w:t xml:space="preserve"> developed by A&amp;D Technology, Inc.</w:t>
      </w:r>
      <w:r>
        <w:t xml:space="preserve">  Test cell data including t</w:t>
      </w:r>
      <w:r w:rsidRPr="009B5346">
        <w:t>emperatures,</w:t>
      </w:r>
      <w:r>
        <w:t xml:space="preserve"> pressures, speed and torque a</w:t>
      </w:r>
      <w:r w:rsidRPr="009B5346">
        <w:t xml:space="preserve">re </w:t>
      </w:r>
      <w:r>
        <w:t>logged by iTest.  Engine and transmission ECU inputs and outputs are measured using the Rapid Prototyping Engine Control System (</w:t>
      </w:r>
      <w:r w:rsidRPr="009B5346">
        <w:t>RPECS</w:t>
      </w:r>
      <w:r>
        <w:t>), a hardware/</w:t>
      </w:r>
      <w:r w:rsidRPr="009B5346">
        <w:t>software</w:t>
      </w:r>
      <w:r>
        <w:t xml:space="preserve"> package for engine control and supplemental data acquisition</w:t>
      </w:r>
      <w:r w:rsidRPr="009B5346">
        <w:t xml:space="preserve"> developed by Southwest Research Institute (</w:t>
      </w:r>
      <w:proofErr w:type="spellStart"/>
      <w:r w:rsidRPr="009B5346">
        <w:t>SwRI</w:t>
      </w:r>
      <w:proofErr w:type="spellEnd"/>
      <w:r w:rsidRPr="009B5346">
        <w:t>)</w:t>
      </w:r>
      <w:r>
        <w:t xml:space="preserve">.  RPECS data is logged by iTest via an Ethernet connection </w:t>
      </w:r>
      <w:r w:rsidRPr="009B5346">
        <w:t xml:space="preserve">and </w:t>
      </w:r>
      <w:r>
        <w:t>c</w:t>
      </w:r>
      <w:r w:rsidRPr="009B5346">
        <w:t>ombined into a single output file.</w:t>
      </w:r>
      <w:r>
        <w:t xml:space="preserve">  </w:t>
      </w:r>
      <w:r w:rsidRPr="009B5346">
        <w:t xml:space="preserve">The </w:t>
      </w:r>
      <w:r>
        <w:t xml:space="preserve">engine </w:t>
      </w:r>
      <w:r w:rsidRPr="009B5346">
        <w:t>control</w:t>
      </w:r>
      <w:r>
        <w:t xml:space="preserve"> and data acquisition </w:t>
      </w:r>
      <w:r w:rsidRPr="009B5346">
        <w:t xml:space="preserve">software packages </w:t>
      </w:r>
      <w:r>
        <w:t>are</w:t>
      </w:r>
      <w:r w:rsidRPr="009B5346">
        <w:t xml:space="preserve"> summarized </w:t>
      </w:r>
      <w:r>
        <w:t xml:space="preserve">below </w:t>
      </w:r>
      <w:r w:rsidRPr="009B5346">
        <w:t xml:space="preserve">in Table </w:t>
      </w:r>
      <w:r>
        <w:t>3</w:t>
      </w:r>
      <w:r w:rsidRPr="009B5346">
        <w:t>.</w:t>
      </w:r>
      <w:r>
        <w:t xml:space="preserve"> </w:t>
      </w:r>
    </w:p>
    <w:p w14:paraId="74F485B1" w14:textId="77777777" w:rsidR="0096367A" w:rsidRDefault="0096367A" w:rsidP="0096367A"/>
    <w:p w14:paraId="63B9BFC0" w14:textId="77777777" w:rsidR="0096367A" w:rsidRPr="009D7522" w:rsidRDefault="0096367A" w:rsidP="0096367A">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040"/>
        <w:gridCol w:w="1260"/>
      </w:tblGrid>
      <w:tr w:rsidR="0096367A" w:rsidRPr="00EE78A3" w14:paraId="4BFA08D4" w14:textId="77777777" w:rsidTr="00F17F6E">
        <w:trPr>
          <w:trHeight w:val="458"/>
        </w:trPr>
        <w:tc>
          <w:tcPr>
            <w:tcW w:w="1262" w:type="dxa"/>
            <w:shd w:val="clear" w:color="auto" w:fill="D9D9D9" w:themeFill="background1" w:themeFillShade="D9"/>
          </w:tcPr>
          <w:p w14:paraId="67FE0AAE" w14:textId="77777777" w:rsidR="0096367A" w:rsidRPr="00EE78A3" w:rsidRDefault="0096367A" w:rsidP="00F17F6E">
            <w:pPr>
              <w:keepNext/>
              <w:keepLines/>
              <w:jc w:val="center"/>
              <w:rPr>
                <w:b/>
              </w:rPr>
            </w:pPr>
            <w:r w:rsidRPr="00EE78A3">
              <w:rPr>
                <w:b/>
              </w:rPr>
              <w:t>System</w:t>
            </w:r>
          </w:p>
        </w:tc>
        <w:tc>
          <w:tcPr>
            <w:tcW w:w="1883" w:type="dxa"/>
            <w:shd w:val="clear" w:color="auto" w:fill="D9D9D9" w:themeFill="background1" w:themeFillShade="D9"/>
          </w:tcPr>
          <w:p w14:paraId="17EC9E90" w14:textId="77777777" w:rsidR="0096367A" w:rsidRPr="00EE78A3" w:rsidRDefault="0096367A" w:rsidP="00F17F6E">
            <w:pPr>
              <w:keepNext/>
              <w:keepLines/>
              <w:jc w:val="center"/>
              <w:rPr>
                <w:b/>
              </w:rPr>
            </w:pPr>
            <w:r w:rsidRPr="00EE78A3">
              <w:rPr>
                <w:b/>
              </w:rPr>
              <w:t>Developer</w:t>
            </w:r>
          </w:p>
        </w:tc>
        <w:tc>
          <w:tcPr>
            <w:tcW w:w="5040" w:type="dxa"/>
            <w:shd w:val="clear" w:color="auto" w:fill="D9D9D9" w:themeFill="background1" w:themeFillShade="D9"/>
          </w:tcPr>
          <w:p w14:paraId="6B8BBC9F" w14:textId="77777777" w:rsidR="0096367A" w:rsidRPr="00EE78A3" w:rsidRDefault="0096367A" w:rsidP="00F17F6E">
            <w:pPr>
              <w:keepNext/>
              <w:keepLines/>
              <w:jc w:val="center"/>
              <w:rPr>
                <w:b/>
              </w:rPr>
            </w:pPr>
            <w:r w:rsidRPr="00EE78A3">
              <w:rPr>
                <w:b/>
              </w:rPr>
              <w:t>Description</w:t>
            </w:r>
          </w:p>
        </w:tc>
        <w:tc>
          <w:tcPr>
            <w:tcW w:w="1260" w:type="dxa"/>
            <w:shd w:val="clear" w:color="auto" w:fill="D9D9D9" w:themeFill="background1" w:themeFillShade="D9"/>
          </w:tcPr>
          <w:p w14:paraId="6AD01672" w14:textId="77777777" w:rsidR="0096367A" w:rsidRPr="00EE78A3" w:rsidRDefault="0096367A" w:rsidP="00F17F6E">
            <w:pPr>
              <w:keepNext/>
              <w:keepLines/>
              <w:jc w:val="center"/>
              <w:rPr>
                <w:b/>
              </w:rPr>
            </w:pPr>
            <w:r w:rsidRPr="00EE78A3">
              <w:rPr>
                <w:b/>
              </w:rPr>
              <w:t>Data Rate</w:t>
            </w:r>
          </w:p>
        </w:tc>
      </w:tr>
      <w:tr w:rsidR="0096367A" w:rsidRPr="00EE78A3" w14:paraId="1AC75B1F" w14:textId="77777777" w:rsidTr="00F17F6E">
        <w:trPr>
          <w:trHeight w:val="1142"/>
        </w:trPr>
        <w:tc>
          <w:tcPr>
            <w:tcW w:w="1262" w:type="dxa"/>
          </w:tcPr>
          <w:p w14:paraId="523178C4" w14:textId="77777777" w:rsidR="0096367A" w:rsidRPr="00EE78A3" w:rsidRDefault="0096367A" w:rsidP="00F17F6E">
            <w:pPr>
              <w:keepNext/>
              <w:keepLines/>
              <w:jc w:val="center"/>
            </w:pPr>
            <w:r w:rsidRPr="00EE78A3">
              <w:t>iTest</w:t>
            </w:r>
          </w:p>
        </w:tc>
        <w:tc>
          <w:tcPr>
            <w:tcW w:w="1883" w:type="dxa"/>
          </w:tcPr>
          <w:p w14:paraId="4EF2E98B" w14:textId="77777777" w:rsidR="0096367A" w:rsidRPr="00EE78A3" w:rsidRDefault="0096367A" w:rsidP="00F17F6E">
            <w:pPr>
              <w:keepNext/>
              <w:keepLines/>
              <w:jc w:val="left"/>
            </w:pPr>
            <w:r w:rsidRPr="00EE78A3">
              <w:t>A&amp;D Technology</w:t>
            </w:r>
            <w:r>
              <w:t xml:space="preserve"> </w:t>
            </w:r>
            <w:r w:rsidRPr="00EE78A3">
              <w:t>Inc., Ann Arbor, MI</w:t>
            </w:r>
          </w:p>
        </w:tc>
        <w:tc>
          <w:tcPr>
            <w:tcW w:w="5040" w:type="dxa"/>
          </w:tcPr>
          <w:p w14:paraId="57F65A61" w14:textId="77777777" w:rsidR="0096367A" w:rsidRPr="00EE78A3" w:rsidRDefault="0096367A" w:rsidP="00F17F6E">
            <w:pPr>
              <w:keepNext/>
              <w:keepLines/>
            </w:pPr>
            <w:r w:rsidRPr="00EE78A3">
              <w:t>Test cell automation hardware and software system that controls the dynamometer and some engine controls; collects test cell data; master data logger.</w:t>
            </w:r>
          </w:p>
        </w:tc>
        <w:tc>
          <w:tcPr>
            <w:tcW w:w="1260" w:type="dxa"/>
          </w:tcPr>
          <w:p w14:paraId="20F60FC2" w14:textId="77777777" w:rsidR="0096367A" w:rsidRPr="00EE78A3" w:rsidRDefault="0096367A" w:rsidP="00F17F6E">
            <w:pPr>
              <w:keepNext/>
              <w:keepLines/>
              <w:jc w:val="center"/>
            </w:pPr>
            <w:r w:rsidRPr="00EE78A3">
              <w:t>10-100 Hz</w:t>
            </w:r>
          </w:p>
        </w:tc>
      </w:tr>
      <w:tr w:rsidR="0096367A" w:rsidRPr="00EE78A3" w14:paraId="03E47620" w14:textId="77777777" w:rsidTr="00F17F6E">
        <w:trPr>
          <w:trHeight w:val="710"/>
        </w:trPr>
        <w:tc>
          <w:tcPr>
            <w:tcW w:w="1262" w:type="dxa"/>
          </w:tcPr>
          <w:p w14:paraId="6CFF7F56" w14:textId="77777777" w:rsidR="0096367A" w:rsidRPr="00EE78A3" w:rsidRDefault="0096367A" w:rsidP="00F17F6E">
            <w:pPr>
              <w:keepNext/>
              <w:keepLines/>
              <w:jc w:val="center"/>
            </w:pPr>
            <w:r w:rsidRPr="00EE78A3">
              <w:t>MATLAB</w:t>
            </w:r>
          </w:p>
        </w:tc>
        <w:tc>
          <w:tcPr>
            <w:tcW w:w="1883" w:type="dxa"/>
          </w:tcPr>
          <w:p w14:paraId="20C50699" w14:textId="77777777" w:rsidR="0096367A" w:rsidRPr="00EE78A3" w:rsidRDefault="0096367A" w:rsidP="00F17F6E">
            <w:pPr>
              <w:keepNext/>
              <w:keepLines/>
              <w:jc w:val="left"/>
            </w:pPr>
            <w:proofErr w:type="spellStart"/>
            <w:r w:rsidRPr="00EE78A3">
              <w:t>MathWorks</w:t>
            </w:r>
            <w:proofErr w:type="spellEnd"/>
            <w:r w:rsidRPr="00EE78A3">
              <w:t>, Natick, MA</w:t>
            </w:r>
          </w:p>
        </w:tc>
        <w:tc>
          <w:tcPr>
            <w:tcW w:w="5040" w:type="dxa"/>
          </w:tcPr>
          <w:p w14:paraId="419AD4E7" w14:textId="77777777" w:rsidR="0096367A" w:rsidRPr="00EE78A3" w:rsidRDefault="0096367A" w:rsidP="00F17F6E">
            <w:pPr>
              <w:keepNext/>
              <w:keepLines/>
            </w:pPr>
            <w:r w:rsidRPr="00EE78A3">
              <w:t>Software used for development of data processing algorithms for transient testing</w:t>
            </w:r>
          </w:p>
        </w:tc>
        <w:tc>
          <w:tcPr>
            <w:tcW w:w="1260" w:type="dxa"/>
          </w:tcPr>
          <w:p w14:paraId="6BE67A08" w14:textId="77777777" w:rsidR="0096367A" w:rsidRPr="00EE78A3" w:rsidRDefault="0096367A" w:rsidP="00F17F6E">
            <w:pPr>
              <w:keepNext/>
              <w:keepLines/>
              <w:jc w:val="center"/>
            </w:pPr>
            <w:r w:rsidRPr="00EE78A3">
              <w:t>--</w:t>
            </w:r>
          </w:p>
        </w:tc>
      </w:tr>
      <w:tr w:rsidR="0096367A" w:rsidRPr="00EE78A3" w14:paraId="31FD25CA" w14:textId="77777777" w:rsidTr="00F17F6E">
        <w:trPr>
          <w:trHeight w:val="1160"/>
        </w:trPr>
        <w:tc>
          <w:tcPr>
            <w:tcW w:w="1262" w:type="dxa"/>
          </w:tcPr>
          <w:p w14:paraId="6E946EC8" w14:textId="77777777" w:rsidR="0096367A" w:rsidRPr="00EE78A3" w:rsidRDefault="0096367A" w:rsidP="00F17F6E">
            <w:pPr>
              <w:keepNext/>
              <w:keepLines/>
              <w:jc w:val="center"/>
            </w:pPr>
            <w:r w:rsidRPr="00EE78A3">
              <w:t>RPECS</w:t>
            </w:r>
          </w:p>
        </w:tc>
        <w:tc>
          <w:tcPr>
            <w:tcW w:w="1883" w:type="dxa"/>
          </w:tcPr>
          <w:p w14:paraId="4F6AE198" w14:textId="77777777" w:rsidR="0096367A" w:rsidRPr="00EE78A3" w:rsidRDefault="0096367A" w:rsidP="00F17F6E">
            <w:pPr>
              <w:keepNext/>
              <w:keepLines/>
              <w:jc w:val="left"/>
            </w:pPr>
            <w:r w:rsidRPr="00EE78A3">
              <w:t>Southwest Research Institute,</w:t>
            </w:r>
            <w:r>
              <w:t xml:space="preserve"> </w:t>
            </w:r>
            <w:r w:rsidRPr="00EE78A3">
              <w:t>San Antonio, TX</w:t>
            </w:r>
          </w:p>
        </w:tc>
        <w:tc>
          <w:tcPr>
            <w:tcW w:w="5040" w:type="dxa"/>
          </w:tcPr>
          <w:p w14:paraId="525D76A2" w14:textId="77777777" w:rsidR="0096367A" w:rsidRPr="00EE78A3" w:rsidRDefault="0096367A" w:rsidP="00F17F6E">
            <w:pPr>
              <w:keepNext/>
              <w:keepLines/>
            </w:pPr>
            <w:r w:rsidRPr="00EE78A3">
              <w:t>Crank angle based engine control and data acquisition system that collects ECU analog and CAN data, TCU analog and CAN data, and controls torque converter lock up solenoid.</w:t>
            </w:r>
          </w:p>
        </w:tc>
        <w:tc>
          <w:tcPr>
            <w:tcW w:w="1260" w:type="dxa"/>
          </w:tcPr>
          <w:p w14:paraId="669D0CB3" w14:textId="77777777" w:rsidR="0096367A" w:rsidRPr="00EE78A3" w:rsidRDefault="0096367A" w:rsidP="00F17F6E">
            <w:pPr>
              <w:keepNext/>
              <w:keepLines/>
              <w:jc w:val="center"/>
            </w:pPr>
            <w:r w:rsidRPr="00EE78A3">
              <w:t>1/engine cycle</w:t>
            </w:r>
          </w:p>
        </w:tc>
      </w:tr>
    </w:tbl>
    <w:p w14:paraId="7B0BD022" w14:textId="77777777" w:rsidR="0096367A" w:rsidRDefault="0096367A" w:rsidP="0096367A">
      <w:pPr>
        <w:spacing w:before="120"/>
      </w:pPr>
    </w:p>
    <w:p w14:paraId="60CC4A86" w14:textId="5D3EF342" w:rsidR="0096367A" w:rsidRPr="00774B7D" w:rsidRDefault="0096367A" w:rsidP="00774B7D">
      <w:pPr>
        <w:spacing w:after="240" w:line="240" w:lineRule="auto"/>
        <w:rPr>
          <w:rFonts w:eastAsia="Times New Roman"/>
          <w:b/>
          <w:u w:val="single"/>
        </w:rPr>
      </w:pPr>
      <w:r w:rsidRPr="009D7522">
        <w:rPr>
          <w:rFonts w:eastAsia="Times New Roman"/>
          <w:b/>
          <w:u w:val="single"/>
        </w:rPr>
        <w:lastRenderedPageBreak/>
        <w:t>Vehicle Tethering</w:t>
      </w:r>
    </w:p>
    <w:p w14:paraId="156EFAE8" w14:textId="1B1D9D6A" w:rsidR="00774B7D" w:rsidRDefault="00774B7D" w:rsidP="00774B7D">
      <w:pPr>
        <w:spacing w:after="240"/>
        <w:rPr>
          <w:rFonts w:eastAsia="Times New Roman"/>
        </w:rPr>
      </w:pPr>
      <w:r w:rsidRPr="00A32BC6">
        <w:rPr>
          <w:b/>
          <w:noProof/>
          <w:color w:val="4F81BD" w:themeColor="accent1"/>
        </w:rPr>
        <w:drawing>
          <wp:anchor distT="0" distB="0" distL="114300" distR="114300" simplePos="0" relativeHeight="251684864" behindDoc="0" locked="0" layoutInCell="1" allowOverlap="1" wp14:anchorId="02242385" wp14:editId="5E700B07">
            <wp:simplePos x="0" y="0"/>
            <wp:positionH relativeFrom="margin">
              <wp:posOffset>57150</wp:posOffset>
            </wp:positionH>
            <wp:positionV relativeFrom="paragraph">
              <wp:posOffset>2205355</wp:posOffset>
            </wp:positionV>
            <wp:extent cx="5915025" cy="3248025"/>
            <wp:effectExtent l="0" t="0" r="9525" b="952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51602" t="37259" r="1442" b="19872"/>
                    <a:stretch/>
                  </pic:blipFill>
                  <pic:spPr bwMode="auto">
                    <a:xfrm>
                      <a:off x="0" y="0"/>
                      <a:ext cx="5915025" cy="3248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 xml:space="preserve">were operating in the vehicle.  The ECU in today’s vehicles requires communication with other control modules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 xml:space="preserve">to the test cell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cell.  </w:t>
      </w:r>
      <w:r>
        <w:rPr>
          <w:rFonts w:eastAsia="Times New Roman"/>
        </w:rPr>
        <w:t xml:space="preserve">The ECU signals were monitored by the data acquisition system.  </w:t>
      </w:r>
      <w:r w:rsidRPr="00EE78A3">
        <w:rPr>
          <w:rFonts w:eastAsia="Times New Roman"/>
        </w:rPr>
        <w:t xml:space="preserve">Figure 1 illustrates the tethered wiring harness.  </w:t>
      </w:r>
    </w:p>
    <w:p w14:paraId="1F6D68E8" w14:textId="0C7FBA60" w:rsidR="0096367A" w:rsidRPr="00A32BC6" w:rsidRDefault="0096367A" w:rsidP="0096367A">
      <w:pPr>
        <w:rPr>
          <w:b/>
          <w:color w:val="4F81BD" w:themeColor="accent1"/>
        </w:rPr>
      </w:pPr>
    </w:p>
    <w:p w14:paraId="435E4321" w14:textId="71E7CD9F" w:rsidR="0096367A" w:rsidRPr="005C7C61" w:rsidRDefault="0096367A" w:rsidP="0096367A">
      <w:pPr>
        <w:jc w:val="center"/>
        <w:rPr>
          <w:b/>
        </w:rPr>
      </w:pPr>
      <w:r w:rsidRPr="005C7C61">
        <w:rPr>
          <w:b/>
        </w:rPr>
        <w:t>Figure</w:t>
      </w:r>
      <w:r>
        <w:rPr>
          <w:b/>
        </w:rPr>
        <w:t xml:space="preserve"> 1</w:t>
      </w:r>
      <w:r w:rsidRPr="005C7C61">
        <w:rPr>
          <w:b/>
        </w:rPr>
        <w:t xml:space="preserve">. Vehicle and </w:t>
      </w:r>
      <w:r>
        <w:rPr>
          <w:b/>
        </w:rPr>
        <w:t>E</w:t>
      </w:r>
      <w:r w:rsidRPr="005C7C61">
        <w:rPr>
          <w:b/>
        </w:rPr>
        <w:t xml:space="preserve">ngine </w:t>
      </w:r>
      <w:r>
        <w:rPr>
          <w:b/>
        </w:rPr>
        <w:t>T</w:t>
      </w:r>
      <w:r w:rsidRPr="005C7C61">
        <w:rPr>
          <w:b/>
        </w:rPr>
        <w:t xml:space="preserve">ethered </w:t>
      </w:r>
      <w:r>
        <w:rPr>
          <w:b/>
        </w:rPr>
        <w:t>Wir</w:t>
      </w:r>
      <w:r w:rsidR="001562A6">
        <w:rPr>
          <w:b/>
        </w:rPr>
        <w:t>ing</w:t>
      </w:r>
      <w:r>
        <w:rPr>
          <w:b/>
        </w:rPr>
        <w:t xml:space="preserve"> H</w:t>
      </w:r>
      <w:r w:rsidRPr="005C7C61">
        <w:rPr>
          <w:b/>
        </w:rPr>
        <w:t>arness</w:t>
      </w:r>
    </w:p>
    <w:p w14:paraId="12422155" w14:textId="77777777" w:rsidR="0096367A" w:rsidRDefault="0096367A" w:rsidP="0096367A"/>
    <w:p w14:paraId="10D5E2C2" w14:textId="4571D23A" w:rsidR="0055491F" w:rsidRDefault="0055491F" w:rsidP="00A66D9A"/>
    <w:p w14:paraId="3A9AC480" w14:textId="77777777" w:rsidR="00774B7D" w:rsidRPr="00C97BAC" w:rsidRDefault="00774B7D" w:rsidP="00A66D9A"/>
    <w:p w14:paraId="6A00D7FB" w14:textId="77777777" w:rsidR="00774B7D" w:rsidRDefault="00774B7D">
      <w:pPr>
        <w:jc w:val="left"/>
        <w:rPr>
          <w:rFonts w:eastAsiaTheme="majorEastAsia" w:cstheme="majorBidi"/>
          <w:b/>
          <w:bCs/>
          <w:szCs w:val="28"/>
          <w:u w:val="single"/>
        </w:rPr>
      </w:pPr>
      <w:bookmarkStart w:id="7" w:name="_Toc429031152"/>
      <w:r>
        <w:rPr>
          <w:smallCaps/>
        </w:rPr>
        <w:br w:type="page"/>
      </w:r>
    </w:p>
    <w:p w14:paraId="7868D981" w14:textId="46349339" w:rsidR="002D4A68" w:rsidRPr="0063624D" w:rsidRDefault="002D4A68" w:rsidP="00D31172">
      <w:pPr>
        <w:pStyle w:val="Heading1"/>
        <w:spacing w:after="120"/>
        <w:rPr>
          <w:smallCaps w:val="0"/>
        </w:rPr>
      </w:pPr>
      <w:r w:rsidRPr="0063624D">
        <w:rPr>
          <w:smallCaps w:val="0"/>
        </w:rPr>
        <w:lastRenderedPageBreak/>
        <w:t>Engine Setup</w:t>
      </w:r>
      <w:bookmarkEnd w:id="7"/>
    </w:p>
    <w:p w14:paraId="696D306F" w14:textId="1347A0F4" w:rsidR="006D5409" w:rsidRDefault="00AC3EA0">
      <w:r w:rsidRPr="009B5346">
        <w:t xml:space="preserve">Figure </w:t>
      </w:r>
      <w:r w:rsidR="001F5144">
        <w:t>2</w:t>
      </w:r>
      <w:r w:rsidRPr="009B5346">
        <w:t xml:space="preserve"> illustrates the engine setup and sensor location in </w:t>
      </w:r>
      <w:r w:rsidR="00F17F6E">
        <w:t>the dynamometer test cell</w:t>
      </w:r>
      <w:r w:rsidRPr="00B4604A">
        <w:t>.</w:t>
      </w:r>
      <w:r w:rsidR="00E75E1C" w:rsidRPr="00B4604A">
        <w:t xml:space="preserve"> </w:t>
      </w:r>
      <w:r w:rsidR="00B4604A">
        <w:t xml:space="preserve"> </w:t>
      </w:r>
      <w:r w:rsidR="007229B0" w:rsidRPr="00B4604A">
        <w:t>The</w:t>
      </w:r>
      <w:r w:rsidR="007229B0" w:rsidRPr="009B5346">
        <w:t xml:space="preserve"> </w:t>
      </w:r>
      <w:r w:rsidR="00FC72EB">
        <w:t xml:space="preserve">engine sensor locations of the systems being monitored </w:t>
      </w:r>
      <w:r w:rsidR="00F604C7">
        <w:t>are</w:t>
      </w:r>
      <w:r w:rsidR="00FC72EB">
        <w:t xml:space="preserve"> indicated on the diagram corresponding to the system colors.  </w:t>
      </w:r>
      <w:r w:rsidR="00DE2280">
        <w:t xml:space="preserve">A description </w:t>
      </w:r>
      <w:r w:rsidR="00DF639E">
        <w:t>of</w:t>
      </w:r>
      <w:r w:rsidR="00DE2280">
        <w:t xml:space="preserve"> the</w:t>
      </w:r>
      <w:r w:rsidR="007229B0" w:rsidRPr="009B5346">
        <w:t xml:space="preserve"> </w:t>
      </w:r>
      <w:r w:rsidR="00FC72EB">
        <w:t xml:space="preserve">monitored </w:t>
      </w:r>
      <w:r w:rsidR="007229B0" w:rsidRPr="009B5346">
        <w:t xml:space="preserve">systems </w:t>
      </w:r>
      <w:r w:rsidR="00DE2280">
        <w:t>is</w:t>
      </w:r>
      <w:r w:rsidR="00FC72EB">
        <w:t xml:space="preserve"> also provided </w:t>
      </w:r>
      <w:r w:rsidR="007229B0" w:rsidRPr="009B5346">
        <w:t>in the upper right corner of</w:t>
      </w:r>
      <w:r w:rsidR="00FC72EB">
        <w:t xml:space="preserve"> the figure.  </w:t>
      </w:r>
    </w:p>
    <w:p w14:paraId="1CE7F4DB" w14:textId="77777777" w:rsidR="006D5409" w:rsidRDefault="006D5409"/>
    <w:p w14:paraId="09A949EE" w14:textId="4090E02E" w:rsidR="00CF059C" w:rsidRDefault="003B7212" w:rsidP="000C0BB3">
      <w:pPr>
        <w:keepNext/>
        <w:jc w:val="center"/>
      </w:pPr>
      <w:r w:rsidRPr="009B5346">
        <w:rPr>
          <w:noProof/>
        </w:rPr>
        <w:drawing>
          <wp:inline distT="0" distB="0" distL="0" distR="0" wp14:anchorId="10F52645" wp14:editId="11753240">
            <wp:extent cx="5916930" cy="4603898"/>
            <wp:effectExtent l="0" t="0" r="0" b="635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5923584" cy="4609075"/>
                    </a:xfrm>
                    <a:prstGeom prst="rect">
                      <a:avLst/>
                    </a:prstGeom>
                    <a:noFill/>
                  </pic:spPr>
                </pic:pic>
              </a:graphicData>
            </a:graphic>
          </wp:inline>
        </w:drawing>
      </w:r>
    </w:p>
    <w:p w14:paraId="3E85F72B" w14:textId="77777777" w:rsidR="00052177" w:rsidRDefault="00052177" w:rsidP="000C0BB3">
      <w:pPr>
        <w:keepNext/>
        <w:jc w:val="center"/>
      </w:pPr>
    </w:p>
    <w:p w14:paraId="3467FFF1" w14:textId="77777777" w:rsidR="00CF059C" w:rsidRPr="00E971E1" w:rsidRDefault="00E87B73" w:rsidP="000C0BB3">
      <w:pPr>
        <w:jc w:val="center"/>
        <w:rPr>
          <w:b/>
        </w:rPr>
      </w:pPr>
      <w:r w:rsidRPr="00E971E1">
        <w:rPr>
          <w:b/>
        </w:rPr>
        <w:t xml:space="preserve">Figure </w:t>
      </w:r>
      <w:r w:rsidR="001F5144">
        <w:rPr>
          <w:b/>
        </w:rPr>
        <w:t>2</w:t>
      </w:r>
      <w:r w:rsidRPr="00E971E1">
        <w:rPr>
          <w:b/>
        </w:rPr>
        <w:t>:</w:t>
      </w:r>
      <w:r w:rsidR="00E75E1C" w:rsidRPr="00E971E1">
        <w:rPr>
          <w:b/>
        </w:rPr>
        <w:t xml:space="preserve"> </w:t>
      </w:r>
      <w:r w:rsidR="00672290">
        <w:rPr>
          <w:b/>
        </w:rPr>
        <w:t xml:space="preserve">Testing </w:t>
      </w:r>
      <w:r w:rsidRPr="00E971E1">
        <w:rPr>
          <w:b/>
        </w:rPr>
        <w:t xml:space="preserve">Schematic </w:t>
      </w:r>
      <w:r w:rsidR="00B4604A">
        <w:rPr>
          <w:b/>
        </w:rPr>
        <w:t xml:space="preserve">with </w:t>
      </w:r>
      <w:r w:rsidR="00DE2280" w:rsidRPr="00E971E1">
        <w:rPr>
          <w:b/>
        </w:rPr>
        <w:t>E</w:t>
      </w:r>
      <w:r w:rsidRPr="00E971E1">
        <w:rPr>
          <w:b/>
        </w:rPr>
        <w:t xml:space="preserve">ngine </w:t>
      </w:r>
      <w:r w:rsidR="00DE2280" w:rsidRPr="00E971E1">
        <w:rPr>
          <w:b/>
        </w:rPr>
        <w:t>S</w:t>
      </w:r>
      <w:r w:rsidRPr="00E971E1">
        <w:rPr>
          <w:b/>
        </w:rPr>
        <w:t xml:space="preserve">ensor </w:t>
      </w:r>
      <w:r w:rsidR="00DE2280" w:rsidRPr="00E971E1">
        <w:rPr>
          <w:b/>
        </w:rPr>
        <w:t>L</w:t>
      </w:r>
      <w:r w:rsidRPr="00E971E1">
        <w:rPr>
          <w:b/>
        </w:rPr>
        <w:t xml:space="preserve">ocations </w:t>
      </w:r>
      <w:r w:rsidR="00B4604A">
        <w:rPr>
          <w:b/>
        </w:rPr>
        <w:t>&amp; Monitored</w:t>
      </w:r>
      <w:r w:rsidRPr="00E971E1">
        <w:rPr>
          <w:b/>
        </w:rPr>
        <w:t xml:space="preserve"> </w:t>
      </w:r>
      <w:r w:rsidR="00DE2280" w:rsidRPr="00E971E1">
        <w:rPr>
          <w:b/>
        </w:rPr>
        <w:t>S</w:t>
      </w:r>
      <w:r w:rsidRPr="00E971E1">
        <w:rPr>
          <w:b/>
        </w:rPr>
        <w:t>ystems</w:t>
      </w:r>
    </w:p>
    <w:p w14:paraId="14D299CB" w14:textId="77777777" w:rsidR="002B19A4" w:rsidRDefault="002B19A4"/>
    <w:p w14:paraId="6E62C108" w14:textId="77777777" w:rsidR="00A273CB" w:rsidRDefault="00A273CB">
      <w:pPr>
        <w:jc w:val="left"/>
        <w:rPr>
          <w:rFonts w:eastAsiaTheme="majorEastAsia" w:cstheme="majorBidi"/>
          <w:b/>
          <w:bCs/>
          <w:szCs w:val="28"/>
          <w:u w:val="single"/>
        </w:rPr>
      </w:pPr>
      <w:bookmarkStart w:id="8" w:name="_Toc429031153"/>
      <w:r>
        <w:rPr>
          <w:smallCaps/>
        </w:rPr>
        <w:br w:type="page"/>
      </w:r>
    </w:p>
    <w:p w14:paraId="5D944A43" w14:textId="77777777" w:rsidR="006D5409" w:rsidRPr="0063624D" w:rsidRDefault="00AC0AC7" w:rsidP="00BA68F5">
      <w:pPr>
        <w:pStyle w:val="Heading1"/>
        <w:rPr>
          <w:smallCaps w:val="0"/>
        </w:rPr>
      </w:pPr>
      <w:r w:rsidRPr="0063624D">
        <w:rPr>
          <w:smallCaps w:val="0"/>
        </w:rPr>
        <w:lastRenderedPageBreak/>
        <w:t>Engine S</w:t>
      </w:r>
      <w:r w:rsidR="00A703D6" w:rsidRPr="0063624D">
        <w:rPr>
          <w:smallCaps w:val="0"/>
        </w:rPr>
        <w:t>ystems</w:t>
      </w:r>
      <w:bookmarkEnd w:id="8"/>
    </w:p>
    <w:p w14:paraId="4A8E6964" w14:textId="4D528717" w:rsidR="00614854" w:rsidRPr="00614854" w:rsidRDefault="00FF12A5" w:rsidP="00FF12A5">
      <w:pPr>
        <w:spacing w:before="120" w:after="80"/>
        <w:jc w:val="left"/>
        <w:rPr>
          <w:rFonts w:eastAsia="Times New Roman"/>
          <w:i/>
        </w:rPr>
      </w:pPr>
      <w:r w:rsidRPr="00F80095">
        <w:rPr>
          <w:rFonts w:eastAsia="Times New Roman"/>
        </w:rPr>
        <w:t>The stock engine systems were used with the addition of instrumentation as follows:</w:t>
      </w:r>
    </w:p>
    <w:p w14:paraId="546E0AC0" w14:textId="5A09A3EC" w:rsidR="00614854" w:rsidRPr="00614854" w:rsidRDefault="00614854" w:rsidP="00FF12A5">
      <w:pPr>
        <w:numPr>
          <w:ilvl w:val="0"/>
          <w:numId w:val="7"/>
        </w:numPr>
        <w:spacing w:after="40"/>
        <w:jc w:val="left"/>
      </w:pPr>
      <w:r w:rsidRPr="00FF12A5">
        <w:rPr>
          <w:i/>
        </w:rPr>
        <w:t>Intake:</w:t>
      </w:r>
      <w:r w:rsidRPr="00614854">
        <w:t xml:space="preserve"> </w:t>
      </w:r>
      <w:r w:rsidR="000469F2">
        <w:t>S</w:t>
      </w:r>
      <w:r w:rsidR="00FF12A5">
        <w:t xml:space="preserve">tock airbox and plumbing </w:t>
      </w:r>
      <w:r w:rsidRPr="00614854">
        <w:t xml:space="preserve">with </w:t>
      </w:r>
      <w:r w:rsidR="00FF12A5">
        <w:t xml:space="preserve">a </w:t>
      </w:r>
      <w:r w:rsidRPr="00614854">
        <w:t xml:space="preserve">laminar flow element (LFE) connected to airbox inlet. </w:t>
      </w:r>
    </w:p>
    <w:p w14:paraId="1C9F5765" w14:textId="53B9BAA1" w:rsidR="00614854" w:rsidRPr="00614854" w:rsidRDefault="00614854" w:rsidP="00FF12A5">
      <w:pPr>
        <w:numPr>
          <w:ilvl w:val="0"/>
          <w:numId w:val="7"/>
        </w:numPr>
        <w:spacing w:after="40"/>
        <w:jc w:val="left"/>
      </w:pPr>
      <w:r w:rsidRPr="00FF12A5">
        <w:rPr>
          <w:i/>
        </w:rPr>
        <w:t>Charge air cooling</w:t>
      </w:r>
      <w:r w:rsidRPr="00614854">
        <w:t xml:space="preserve">: Stock tubing and </w:t>
      </w:r>
      <w:r w:rsidR="00EC2919" w:rsidRPr="00614854">
        <w:t>interc</w:t>
      </w:r>
      <w:r w:rsidR="00EC2919">
        <w:t>ooler; stock</w:t>
      </w:r>
      <w:r w:rsidRPr="00614854">
        <w:t xml:space="preserve"> intercooler was sandwiched to a chilled</w:t>
      </w:r>
      <w:r w:rsidR="005A28C4">
        <w:t xml:space="preserve"> water heat exchanger with fans; fa</w:t>
      </w:r>
      <w:r w:rsidRPr="00614854">
        <w:t xml:space="preserve">n speed and chilled water temperature </w:t>
      </w:r>
      <w:r w:rsidR="00EC2919">
        <w:t>c</w:t>
      </w:r>
      <w:r w:rsidRPr="00614854">
        <w:t>ontrol</w:t>
      </w:r>
      <w:r w:rsidR="00EC2919">
        <w:t xml:space="preserve">led </w:t>
      </w:r>
      <w:r w:rsidRPr="00614854">
        <w:t>stock inte</w:t>
      </w:r>
      <w:r w:rsidR="00EC2919">
        <w:t>rcooler air outlet temperature; t</w:t>
      </w:r>
      <w:r w:rsidRPr="00614854">
        <w:t>his type of intercooler system maintains the stock air flow characteristics of the vehicle system with stable temperature control.</w:t>
      </w:r>
    </w:p>
    <w:p w14:paraId="27E889E5" w14:textId="2EE517DD" w:rsidR="00614854" w:rsidRPr="00614854" w:rsidRDefault="00614854" w:rsidP="00BC1FEB">
      <w:pPr>
        <w:numPr>
          <w:ilvl w:val="0"/>
          <w:numId w:val="7"/>
        </w:numPr>
        <w:spacing w:after="40"/>
        <w:jc w:val="left"/>
      </w:pPr>
      <w:r w:rsidRPr="00FF12A5">
        <w:rPr>
          <w:i/>
        </w:rPr>
        <w:t>Exhaust</w:t>
      </w:r>
      <w:r w:rsidRPr="00614854">
        <w:t xml:space="preserve">: </w:t>
      </w:r>
      <w:r w:rsidR="00EC2919">
        <w:t>T</w:t>
      </w:r>
      <w:r w:rsidRPr="00614854">
        <w:t>u</w:t>
      </w:r>
      <w:r w:rsidR="00EC2919">
        <w:t xml:space="preserve">rbocharger outlet connected to stock catalyst and </w:t>
      </w:r>
      <w:r w:rsidRPr="00614854">
        <w:t xml:space="preserve">emissions tunnel via </w:t>
      </w:r>
      <w:r w:rsidR="0073052E" w:rsidRPr="00614854">
        <w:t>2-inch</w:t>
      </w:r>
      <w:r w:rsidRPr="00614854">
        <w:t xml:space="preserve"> diameter tubing</w:t>
      </w:r>
      <w:r w:rsidR="00EC2919">
        <w:t>; e</w:t>
      </w:r>
      <w:r w:rsidRPr="00614854">
        <w:t>mission tunnel pressure controlled to</w:t>
      </w:r>
      <w:r w:rsidR="00BC1FEB">
        <w:t xml:space="preserve"> </w:t>
      </w:r>
      <w:proofErr w:type="spellStart"/>
      <w:r w:rsidRPr="00614854">
        <w:rPr>
          <w:color w:val="000000" w:themeColor="text1"/>
        </w:rPr>
        <w:t>P</w:t>
      </w:r>
      <w:r w:rsidRPr="00D9755E">
        <w:rPr>
          <w:color w:val="000000" w:themeColor="text1"/>
          <w:vertAlign w:val="subscript"/>
        </w:rPr>
        <w:t>atm</w:t>
      </w:r>
      <w:proofErr w:type="spellEnd"/>
      <w:r w:rsidRPr="00614854">
        <w:rPr>
          <w:color w:val="000000" w:themeColor="text1"/>
        </w:rPr>
        <w:t xml:space="preserve"> +/- 1.2 kPa per the CFR</w:t>
      </w:r>
      <w:r w:rsidRPr="00614854">
        <w:rPr>
          <w:color w:val="1F497D"/>
        </w:rPr>
        <w:t>.</w:t>
      </w:r>
    </w:p>
    <w:p w14:paraId="1EFEE59E" w14:textId="24FF578C" w:rsidR="00614854" w:rsidRPr="00614854" w:rsidRDefault="00614854" w:rsidP="00FF12A5">
      <w:pPr>
        <w:numPr>
          <w:ilvl w:val="0"/>
          <w:numId w:val="7"/>
        </w:numPr>
        <w:spacing w:after="40"/>
        <w:jc w:val="left"/>
      </w:pPr>
      <w:r w:rsidRPr="00FF12A5">
        <w:rPr>
          <w:i/>
        </w:rPr>
        <w:t>Cooling system</w:t>
      </w:r>
      <w:r w:rsidRPr="00614854">
        <w:t xml:space="preserve">: </w:t>
      </w:r>
      <w:r w:rsidR="00EC2919">
        <w:t xml:space="preserve">Stock cooling system </w:t>
      </w:r>
      <w:r w:rsidRPr="00614854">
        <w:t>but</w:t>
      </w:r>
      <w:r w:rsidR="00EC2919" w:rsidRPr="00EC2919">
        <w:t xml:space="preserve"> </w:t>
      </w:r>
      <w:r w:rsidR="005A648B">
        <w:t>the radiator was replaced with a cooling tower</w:t>
      </w:r>
      <w:r w:rsidR="00EC2919">
        <w:t>; s</w:t>
      </w:r>
      <w:r w:rsidRPr="00614854">
        <w:t>tock engine thermostat control</w:t>
      </w:r>
      <w:r w:rsidR="00EC2919">
        <w:t>led</w:t>
      </w:r>
      <w:r w:rsidRPr="00614854">
        <w:t xml:space="preserve"> engine coolant temperature</w:t>
      </w:r>
      <w:r w:rsidR="00EC2919">
        <w:t>; co</w:t>
      </w:r>
      <w:r w:rsidRPr="00614854">
        <w:t xml:space="preserve">oling tower controlled to 85 </w:t>
      </w:r>
      <w:r w:rsidR="00EC2919">
        <w:t>°</w:t>
      </w:r>
      <w:r w:rsidR="00EC2919" w:rsidRPr="00614854">
        <w:t>C</w:t>
      </w:r>
      <w:r w:rsidRPr="00614854">
        <w:t xml:space="preserve"> by the test cell control system.</w:t>
      </w:r>
    </w:p>
    <w:p w14:paraId="33BBA68E" w14:textId="0253D4B8" w:rsidR="00614854" w:rsidRPr="00614854" w:rsidRDefault="00614854" w:rsidP="00FF12A5">
      <w:pPr>
        <w:numPr>
          <w:ilvl w:val="0"/>
          <w:numId w:val="7"/>
        </w:numPr>
        <w:spacing w:after="40"/>
        <w:jc w:val="left"/>
      </w:pPr>
      <w:r w:rsidRPr="00FF12A5">
        <w:rPr>
          <w:i/>
        </w:rPr>
        <w:t>Oil system</w:t>
      </w:r>
      <w:r w:rsidRPr="00614854">
        <w:t xml:space="preserve">: </w:t>
      </w:r>
      <w:r w:rsidR="00EC2919">
        <w:t xml:space="preserve">Stock oil cooler </w:t>
      </w:r>
      <w:r w:rsidRPr="00614854">
        <w:t>connected to a chilled wa</w:t>
      </w:r>
      <w:r w:rsidR="0073052E">
        <w:t>ter system and controlled to 90</w:t>
      </w:r>
      <w:r w:rsidR="00EC2919">
        <w:t xml:space="preserve"> </w:t>
      </w:r>
      <w:r w:rsidR="0073052E">
        <w:t>°</w:t>
      </w:r>
      <w:r w:rsidRPr="00614854">
        <w:t>C by the test cell control system.</w:t>
      </w:r>
    </w:p>
    <w:p w14:paraId="40F16C5A" w14:textId="3FF8CB46" w:rsidR="00614854" w:rsidRPr="00614854" w:rsidRDefault="00614854" w:rsidP="00FF12A5">
      <w:pPr>
        <w:numPr>
          <w:ilvl w:val="0"/>
          <w:numId w:val="7"/>
        </w:numPr>
        <w:spacing w:after="40"/>
        <w:jc w:val="left"/>
      </w:pPr>
      <w:r w:rsidRPr="00FF12A5">
        <w:rPr>
          <w:i/>
        </w:rPr>
        <w:t>F</w:t>
      </w:r>
      <w:r w:rsidR="003B5D55">
        <w:rPr>
          <w:i/>
        </w:rPr>
        <w:t xml:space="preserve">ront </w:t>
      </w:r>
      <w:r w:rsidRPr="00FF12A5">
        <w:rPr>
          <w:i/>
        </w:rPr>
        <w:t>E</w:t>
      </w:r>
      <w:r w:rsidR="003B5D55">
        <w:rPr>
          <w:i/>
        </w:rPr>
        <w:t xml:space="preserve">nd </w:t>
      </w:r>
      <w:r w:rsidRPr="00FF12A5">
        <w:rPr>
          <w:i/>
        </w:rPr>
        <w:t>A</w:t>
      </w:r>
      <w:r w:rsidR="003B5D55">
        <w:rPr>
          <w:i/>
        </w:rPr>
        <w:t xml:space="preserve">ccessory </w:t>
      </w:r>
      <w:r w:rsidRPr="00FF12A5">
        <w:rPr>
          <w:i/>
        </w:rPr>
        <w:t>D</w:t>
      </w:r>
      <w:r w:rsidR="003B5D55">
        <w:rPr>
          <w:i/>
        </w:rPr>
        <w:t>rive (FEAD)</w:t>
      </w:r>
      <w:r w:rsidRPr="00614854">
        <w:t xml:space="preserve">: </w:t>
      </w:r>
      <w:r w:rsidR="0073052E">
        <w:t>S</w:t>
      </w:r>
      <w:r w:rsidRPr="00614854">
        <w:t>t</w:t>
      </w:r>
      <w:r w:rsidR="00EC2919">
        <w:t xml:space="preserve">ock </w:t>
      </w:r>
      <w:r w:rsidR="00FA4A4F">
        <w:t xml:space="preserve">drive </w:t>
      </w:r>
      <w:r w:rsidR="00EC2919">
        <w:t xml:space="preserve">belt and pulley </w:t>
      </w:r>
      <w:r w:rsidR="003B5D55">
        <w:t xml:space="preserve">FEAD </w:t>
      </w:r>
      <w:r w:rsidR="00FA4A4F">
        <w:t>s</w:t>
      </w:r>
      <w:r w:rsidR="00EC2919">
        <w:t>ystem</w:t>
      </w:r>
      <w:r w:rsidRPr="00614854">
        <w:t xml:space="preserve">. </w:t>
      </w:r>
    </w:p>
    <w:p w14:paraId="08D69F93" w14:textId="28D46CE4" w:rsidR="00614854" w:rsidRPr="00614854" w:rsidRDefault="00614854" w:rsidP="00FF12A5">
      <w:pPr>
        <w:numPr>
          <w:ilvl w:val="0"/>
          <w:numId w:val="7"/>
        </w:numPr>
        <w:spacing w:after="40"/>
        <w:jc w:val="left"/>
      </w:pPr>
      <w:r w:rsidRPr="00FF12A5">
        <w:rPr>
          <w:i/>
        </w:rPr>
        <w:t>Alternator</w:t>
      </w:r>
      <w:r w:rsidRPr="00614854">
        <w:t xml:space="preserve">: </w:t>
      </w:r>
      <w:r w:rsidR="0073052E">
        <w:t>M</w:t>
      </w:r>
      <w:r w:rsidRPr="00614854">
        <w:t xml:space="preserve">odified </w:t>
      </w:r>
      <w:r w:rsidR="00EC2919" w:rsidRPr="00614854">
        <w:t xml:space="preserve">output by removing the field coils </w:t>
      </w:r>
      <w:r w:rsidRPr="00614854">
        <w:t>for no electrical.</w:t>
      </w:r>
    </w:p>
    <w:p w14:paraId="2CB48CF1" w14:textId="349C23EC" w:rsidR="00614854" w:rsidRDefault="00614854" w:rsidP="00FF12A5">
      <w:pPr>
        <w:numPr>
          <w:ilvl w:val="0"/>
          <w:numId w:val="7"/>
        </w:numPr>
        <w:spacing w:after="40"/>
        <w:jc w:val="left"/>
      </w:pPr>
      <w:r w:rsidRPr="00FF12A5">
        <w:rPr>
          <w:i/>
        </w:rPr>
        <w:t>Flywheel and housing</w:t>
      </w:r>
      <w:r w:rsidRPr="00614854">
        <w:t xml:space="preserve">: </w:t>
      </w:r>
      <w:r w:rsidR="0073052E">
        <w:t>S</w:t>
      </w:r>
      <w:r w:rsidRPr="00614854">
        <w:t xml:space="preserve">tock manual flywheel with aluminum adapter plate </w:t>
      </w:r>
      <w:r w:rsidR="0073052E">
        <w:t xml:space="preserve">connected to the driveshaft; </w:t>
      </w:r>
      <w:r w:rsidRPr="00614854">
        <w:t xml:space="preserve">generic SAE 6 </w:t>
      </w:r>
      <w:r w:rsidR="0073052E">
        <w:t xml:space="preserve">flywheel housing </w:t>
      </w:r>
      <w:r w:rsidRPr="00614854">
        <w:t xml:space="preserve">with </w:t>
      </w:r>
      <w:r w:rsidR="0073052E">
        <w:t xml:space="preserve">an adapter plate </w:t>
      </w:r>
      <w:r w:rsidRPr="00614854">
        <w:t>connect</w:t>
      </w:r>
      <w:r w:rsidR="0073052E">
        <w:t>ed</w:t>
      </w:r>
      <w:r w:rsidRPr="00614854">
        <w:t xml:space="preserve"> to the engine. </w:t>
      </w:r>
    </w:p>
    <w:p w14:paraId="6AC2C6B1" w14:textId="77777777" w:rsidR="00FF12A5" w:rsidRPr="00FF12A5" w:rsidRDefault="00FF12A5" w:rsidP="00FF12A5">
      <w:pPr>
        <w:spacing w:after="40"/>
        <w:jc w:val="left"/>
      </w:pPr>
    </w:p>
    <w:p w14:paraId="258FB86B" w14:textId="77777777" w:rsidR="00614854" w:rsidRPr="00614854" w:rsidRDefault="00614854" w:rsidP="00FF12A5">
      <w:pPr>
        <w:keepNext/>
        <w:spacing w:before="240" w:after="60"/>
        <w:jc w:val="left"/>
        <w:outlineLvl w:val="1"/>
        <w:rPr>
          <w:rFonts w:eastAsia="Times New Roman"/>
          <w:b/>
          <w:bCs/>
          <w:iCs/>
          <w:u w:val="single"/>
        </w:rPr>
      </w:pPr>
      <w:bookmarkStart w:id="9" w:name="_Toc390419632"/>
      <w:r w:rsidRPr="00614854">
        <w:rPr>
          <w:rFonts w:eastAsia="Times New Roman"/>
          <w:b/>
          <w:bCs/>
          <w:iCs/>
          <w:u w:val="single"/>
        </w:rPr>
        <w:t>Intercooler Temperature Control</w:t>
      </w:r>
      <w:bookmarkEnd w:id="9"/>
    </w:p>
    <w:p w14:paraId="15A2A38F" w14:textId="5E3860B4" w:rsidR="00614854" w:rsidRPr="00614854" w:rsidRDefault="00614854" w:rsidP="00FF12A5">
      <w:pPr>
        <w:spacing w:before="120" w:after="240"/>
        <w:jc w:val="left"/>
        <w:rPr>
          <w:rFonts w:eastAsia="Times New Roman"/>
        </w:rPr>
      </w:pPr>
      <w:r w:rsidRPr="00614854">
        <w:rPr>
          <w:rFonts w:eastAsia="Times New Roman"/>
        </w:rPr>
        <w:t>During testing, engine temperatures were maintained to a level representative of real-world use, where the engine would be cooled by airflow into the engine compartm</w:t>
      </w:r>
      <w:r w:rsidR="00FF12A5">
        <w:rPr>
          <w:rFonts w:eastAsia="Times New Roman"/>
        </w:rPr>
        <w:t xml:space="preserve">ent as vehicle speed increases.  </w:t>
      </w:r>
      <w:r w:rsidR="0087287A">
        <w:rPr>
          <w:rFonts w:eastAsia="Times New Roman"/>
        </w:rPr>
        <w:t>On-road</w:t>
      </w:r>
      <w:r w:rsidRPr="00614854">
        <w:rPr>
          <w:rFonts w:eastAsia="Times New Roman"/>
        </w:rPr>
        <w:t xml:space="preserve"> testing of a European Ford Focus, which contained an identical </w:t>
      </w:r>
      <w:proofErr w:type="spellStart"/>
      <w:r w:rsidRPr="00614854">
        <w:rPr>
          <w:rFonts w:eastAsia="Times New Roman"/>
        </w:rPr>
        <w:t>EcoBoost</w:t>
      </w:r>
      <w:proofErr w:type="spellEnd"/>
      <w:r w:rsidRPr="00614854">
        <w:rPr>
          <w:rFonts w:eastAsia="Times New Roman"/>
        </w:rPr>
        <w:t xml:space="preserve"> engine, identified 30-40 </w:t>
      </w:r>
      <w:r w:rsidR="00DD4D8D">
        <w:t>°</w:t>
      </w:r>
      <w:r w:rsidR="00DD4D8D" w:rsidRPr="00614854">
        <w:t>C</w:t>
      </w:r>
      <w:r w:rsidRPr="00614854">
        <w:rPr>
          <w:rFonts w:eastAsia="Times New Roman"/>
        </w:rPr>
        <w:t xml:space="preserve"> as the target intercooler air te</w:t>
      </w:r>
      <w:r w:rsidR="00FF12A5">
        <w:rPr>
          <w:rFonts w:eastAsia="Times New Roman"/>
        </w:rPr>
        <w:t xml:space="preserve">mperature range for the engine.  </w:t>
      </w:r>
      <w:r w:rsidRPr="00614854">
        <w:rPr>
          <w:rFonts w:eastAsia="Times New Roman"/>
        </w:rPr>
        <w:t xml:space="preserve">In the test cell, air charge temperature was </w:t>
      </w:r>
      <w:r w:rsidR="00DD4D8D">
        <w:rPr>
          <w:rFonts w:eastAsia="Times New Roman"/>
        </w:rPr>
        <w:t xml:space="preserve">thus </w:t>
      </w:r>
      <w:r w:rsidRPr="00614854">
        <w:rPr>
          <w:rFonts w:eastAsia="Times New Roman"/>
        </w:rPr>
        <w:t xml:space="preserve">maintained </w:t>
      </w:r>
      <w:r w:rsidR="009033FD">
        <w:rPr>
          <w:rFonts w:eastAsia="Times New Roman"/>
        </w:rPr>
        <w:t>between 30-</w:t>
      </w:r>
      <w:r w:rsidRPr="00614854">
        <w:rPr>
          <w:rFonts w:eastAsia="Times New Roman"/>
        </w:rPr>
        <w:t xml:space="preserve">40 </w:t>
      </w:r>
      <w:r w:rsidR="00DD4D8D">
        <w:t>°</w:t>
      </w:r>
      <w:r w:rsidR="00DD4D8D" w:rsidRPr="00614854">
        <w:t>C</w:t>
      </w:r>
      <w:r w:rsidRPr="00614854">
        <w:rPr>
          <w:rFonts w:eastAsia="Times New Roman"/>
        </w:rPr>
        <w:t xml:space="preserve"> by using the stock i</w:t>
      </w:r>
      <w:r w:rsidR="00DD4D8D">
        <w:rPr>
          <w:rFonts w:eastAsia="Times New Roman"/>
        </w:rPr>
        <w:t xml:space="preserve">ntercooler </w:t>
      </w:r>
      <w:r w:rsidR="0087287A">
        <w:rPr>
          <w:rFonts w:eastAsia="Times New Roman"/>
        </w:rPr>
        <w:t>attached</w:t>
      </w:r>
      <w:r w:rsidR="00DD4D8D">
        <w:rPr>
          <w:rFonts w:eastAsia="Times New Roman"/>
        </w:rPr>
        <w:t xml:space="preserve"> to a water-</w:t>
      </w:r>
      <w:r w:rsidRPr="00614854">
        <w:rPr>
          <w:rFonts w:eastAsia="Times New Roman"/>
        </w:rPr>
        <w:t>to</w:t>
      </w:r>
      <w:r w:rsidR="00DD4D8D">
        <w:rPr>
          <w:rFonts w:eastAsia="Times New Roman"/>
        </w:rPr>
        <w:t>-</w:t>
      </w:r>
      <w:r w:rsidRPr="00614854">
        <w:rPr>
          <w:rFonts w:eastAsia="Times New Roman"/>
        </w:rPr>
        <w:t xml:space="preserve">air cooler and fans. </w:t>
      </w:r>
    </w:p>
    <w:p w14:paraId="08666EBB" w14:textId="77777777" w:rsidR="00366059" w:rsidRDefault="00366059" w:rsidP="00A66D9A"/>
    <w:p w14:paraId="5CB2AB36" w14:textId="77777777" w:rsidR="002A256D" w:rsidRPr="009B5346" w:rsidRDefault="002A256D" w:rsidP="00A66D9A"/>
    <w:p w14:paraId="4D5F280F" w14:textId="77777777" w:rsidR="006D5409" w:rsidRPr="00323EAE" w:rsidRDefault="00F44C25" w:rsidP="00BA68F5">
      <w:pPr>
        <w:pStyle w:val="Heading1"/>
      </w:pPr>
      <w:bookmarkStart w:id="10" w:name="_Toc429031154"/>
      <w:r w:rsidRPr="00323EAE">
        <w:t>Test Methodology</w:t>
      </w:r>
      <w:bookmarkEnd w:id="10"/>
    </w:p>
    <w:p w14:paraId="5690A170" w14:textId="3814EFB3" w:rsidR="006D5409" w:rsidRPr="0063624D" w:rsidRDefault="00237EBD" w:rsidP="0063624D">
      <w:pPr>
        <w:pStyle w:val="Heading2"/>
      </w:pPr>
      <w:bookmarkStart w:id="11" w:name="_Toc429031155"/>
      <w:r w:rsidRPr="0063624D">
        <w:t>Test Fuel</w:t>
      </w:r>
      <w:bookmarkEnd w:id="11"/>
    </w:p>
    <w:p w14:paraId="058E254D" w14:textId="7F1451D2" w:rsidR="006D5409" w:rsidRDefault="002A21EA" w:rsidP="00562A3E">
      <w:pPr>
        <w:spacing w:before="120"/>
      </w:pPr>
      <w:r>
        <w:t xml:space="preserve">The primary properties of the </w:t>
      </w:r>
      <w:r w:rsidR="00562A3E">
        <w:t xml:space="preserve">Tier 2 </w:t>
      </w:r>
      <w:r>
        <w:t xml:space="preserve">fuel used in this test program are shown in Table 4 below.  </w:t>
      </w:r>
      <w:r w:rsidR="00F604C7">
        <w:t>A</w:t>
      </w:r>
      <w:r>
        <w:t xml:space="preserve"> detailed</w:t>
      </w:r>
      <w:r w:rsidR="00F604C7">
        <w:t xml:space="preserve"> </w:t>
      </w:r>
      <w:r w:rsidR="00C618F1">
        <w:t>summary of the f</w:t>
      </w:r>
      <w:r w:rsidR="00C618F1" w:rsidRPr="00E44299">
        <w:t>uel analysis performed and</w:t>
      </w:r>
      <w:r w:rsidR="00C618F1" w:rsidRPr="009B5346">
        <w:t xml:space="preserve"> </w:t>
      </w:r>
      <w:r w:rsidR="00C618F1">
        <w:t>results measured</w:t>
      </w:r>
      <w:r w:rsidR="00F604C7">
        <w:t xml:space="preserve"> for the </w:t>
      </w:r>
      <w:r w:rsidR="00535245">
        <w:t>Tier 2</w:t>
      </w:r>
      <w:r w:rsidR="00F604C7">
        <w:t xml:space="preserve"> fuel utilized in the test program</w:t>
      </w:r>
      <w:r w:rsidR="00C618F1">
        <w:t xml:space="preserve"> </w:t>
      </w:r>
      <w:r w:rsidR="00C618F1" w:rsidRPr="009B5346">
        <w:t xml:space="preserve">can be found in the </w:t>
      </w:r>
      <w:r w:rsidR="00C618F1">
        <w:t xml:space="preserve">file: </w:t>
      </w:r>
      <w:r w:rsidR="00EC0E92" w:rsidRPr="00EC0E92">
        <w:rPr>
          <w:i/>
        </w:rPr>
        <w:t xml:space="preserve">6- </w:t>
      </w:r>
      <w:r w:rsidR="005F03C6">
        <w:rPr>
          <w:i/>
        </w:rPr>
        <w:t>NVFEL</w:t>
      </w:r>
      <w:r w:rsidR="00760D37" w:rsidRPr="00F604C7">
        <w:rPr>
          <w:i/>
        </w:rPr>
        <w:t xml:space="preserve"> Fuel Analysis Report</w:t>
      </w:r>
      <w:r w:rsidR="005F03C6">
        <w:rPr>
          <w:i/>
        </w:rPr>
        <w:t xml:space="preserve"> 2</w:t>
      </w:r>
      <w:r w:rsidR="00535245">
        <w:rPr>
          <w:i/>
        </w:rPr>
        <w:t>5278</w:t>
      </w:r>
      <w:r w:rsidR="00760D37" w:rsidRPr="00F604C7">
        <w:rPr>
          <w:i/>
        </w:rPr>
        <w:t>.</w:t>
      </w:r>
      <w:r w:rsidR="00760D37" w:rsidRPr="003C6824">
        <w:rPr>
          <w:i/>
        </w:rPr>
        <w:t>pdf</w:t>
      </w:r>
      <w:r w:rsidR="00760D37">
        <w:t xml:space="preserve">.  </w:t>
      </w:r>
    </w:p>
    <w:p w14:paraId="3939A5C2" w14:textId="5DD5FA36" w:rsidR="005538B7" w:rsidRDefault="005538B7" w:rsidP="00A93284"/>
    <w:p w14:paraId="2AAF13A8" w14:textId="40A897B1" w:rsidR="00562A3E" w:rsidRPr="00E971E1" w:rsidRDefault="00562A3E" w:rsidP="00562A3E">
      <w:pPr>
        <w:keepNext/>
        <w:ind w:firstLine="180"/>
        <w:jc w:val="center"/>
        <w:rPr>
          <w:b/>
        </w:rPr>
      </w:pPr>
      <w:r w:rsidRPr="007D46A4">
        <w:rPr>
          <w:b/>
        </w:rPr>
        <w:lastRenderedPageBreak/>
        <w:t>Table 4</w:t>
      </w:r>
      <w:r>
        <w:rPr>
          <w:b/>
        </w:rPr>
        <w:t>.</w:t>
      </w:r>
      <w:r w:rsidRPr="007D46A4">
        <w:rPr>
          <w:b/>
        </w:rPr>
        <w:t xml:space="preserve"> Fuel Properties</w:t>
      </w:r>
      <w:r>
        <w:rPr>
          <w:b/>
        </w:rPr>
        <w:t xml:space="preserve"> for FTAG 25278 </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562A3E" w:rsidRPr="009B5346" w14:paraId="6B357F96" w14:textId="77777777" w:rsidTr="009033FD">
        <w:trPr>
          <w:trHeight w:val="440"/>
          <w:jc w:val="center"/>
        </w:trPr>
        <w:tc>
          <w:tcPr>
            <w:tcW w:w="2155" w:type="dxa"/>
            <w:shd w:val="clear" w:color="auto" w:fill="D9D9D9" w:themeFill="background1" w:themeFillShade="D9"/>
            <w:vAlign w:val="center"/>
          </w:tcPr>
          <w:p w14:paraId="1991D4EC" w14:textId="77777777" w:rsidR="00562A3E" w:rsidRPr="004415D2" w:rsidRDefault="00562A3E" w:rsidP="009033FD">
            <w:pPr>
              <w:keepNext/>
              <w:ind w:hanging="23"/>
              <w:jc w:val="left"/>
              <w:rPr>
                <w:sz w:val="22"/>
                <w:szCs w:val="22"/>
              </w:rPr>
            </w:pPr>
            <w:r w:rsidRPr="004415D2">
              <w:rPr>
                <w:sz w:val="22"/>
                <w:szCs w:val="22"/>
              </w:rPr>
              <w:t>Parameter Description</w:t>
            </w:r>
          </w:p>
        </w:tc>
        <w:tc>
          <w:tcPr>
            <w:tcW w:w="2340" w:type="dxa"/>
            <w:shd w:val="clear" w:color="auto" w:fill="D9D9D9" w:themeFill="background1" w:themeFillShade="D9"/>
            <w:vAlign w:val="center"/>
          </w:tcPr>
          <w:p w14:paraId="0AA220C1" w14:textId="77777777" w:rsidR="00562A3E" w:rsidRDefault="00562A3E" w:rsidP="009033FD">
            <w:pPr>
              <w:keepNext/>
              <w:jc w:val="center"/>
              <w:rPr>
                <w:sz w:val="22"/>
                <w:szCs w:val="22"/>
              </w:rPr>
            </w:pPr>
            <w:r w:rsidRPr="004415D2">
              <w:rPr>
                <w:sz w:val="22"/>
                <w:szCs w:val="22"/>
              </w:rPr>
              <w:t xml:space="preserve">Test Fuel Specifications </w:t>
            </w:r>
          </w:p>
          <w:p w14:paraId="08CF3660" w14:textId="77777777" w:rsidR="00562A3E" w:rsidRPr="004415D2" w:rsidRDefault="00562A3E" w:rsidP="009033FD">
            <w:pPr>
              <w:keepNext/>
              <w:jc w:val="center"/>
              <w:rPr>
                <w:sz w:val="22"/>
                <w:szCs w:val="22"/>
              </w:rPr>
            </w:pPr>
            <w:r w:rsidRPr="004415D2">
              <w:rPr>
                <w:sz w:val="22"/>
                <w:szCs w:val="22"/>
              </w:rPr>
              <w:t>(40 CFR §86.113-04)</w:t>
            </w:r>
          </w:p>
        </w:tc>
        <w:tc>
          <w:tcPr>
            <w:tcW w:w="1620" w:type="dxa"/>
            <w:shd w:val="clear" w:color="auto" w:fill="D9D9D9" w:themeFill="background1" w:themeFillShade="D9"/>
            <w:vAlign w:val="center"/>
          </w:tcPr>
          <w:p w14:paraId="1065C570" w14:textId="77777777" w:rsidR="00562A3E" w:rsidRPr="004415D2" w:rsidRDefault="00562A3E" w:rsidP="009033FD">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2B5414E2" w14:textId="77777777" w:rsidR="00562A3E" w:rsidRPr="004415D2" w:rsidRDefault="00562A3E" w:rsidP="009033FD">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53B1E89C" w14:textId="77777777" w:rsidR="00562A3E" w:rsidRPr="004415D2" w:rsidRDefault="00562A3E" w:rsidP="009033FD">
            <w:pPr>
              <w:keepNext/>
              <w:jc w:val="center"/>
              <w:rPr>
                <w:sz w:val="22"/>
                <w:szCs w:val="22"/>
              </w:rPr>
            </w:pPr>
            <w:r w:rsidRPr="004415D2">
              <w:rPr>
                <w:sz w:val="22"/>
                <w:szCs w:val="22"/>
              </w:rPr>
              <w:t>Units</w:t>
            </w:r>
          </w:p>
        </w:tc>
      </w:tr>
      <w:tr w:rsidR="00562A3E" w:rsidRPr="009B5346" w14:paraId="19EFD868" w14:textId="77777777" w:rsidTr="009033FD">
        <w:trPr>
          <w:trHeight w:val="440"/>
          <w:jc w:val="center"/>
        </w:trPr>
        <w:tc>
          <w:tcPr>
            <w:tcW w:w="2155" w:type="dxa"/>
            <w:shd w:val="clear" w:color="auto" w:fill="auto"/>
            <w:vAlign w:val="center"/>
          </w:tcPr>
          <w:p w14:paraId="7E6C924D" w14:textId="77777777" w:rsidR="00562A3E" w:rsidRPr="004415D2" w:rsidRDefault="00562A3E" w:rsidP="009033FD">
            <w:pPr>
              <w:keepNext/>
              <w:jc w:val="left"/>
              <w:rPr>
                <w:rFonts w:eastAsiaTheme="minorHAnsi"/>
                <w:sz w:val="22"/>
                <w:szCs w:val="22"/>
              </w:rPr>
            </w:pPr>
            <w:r w:rsidRPr="004415D2">
              <w:rPr>
                <w:sz w:val="22"/>
                <w:szCs w:val="22"/>
              </w:rPr>
              <w:t xml:space="preserve">Research Octane (optional) </w:t>
            </w:r>
          </w:p>
        </w:tc>
        <w:tc>
          <w:tcPr>
            <w:tcW w:w="2340" w:type="dxa"/>
            <w:vAlign w:val="center"/>
          </w:tcPr>
          <w:p w14:paraId="26359B12" w14:textId="77777777" w:rsidR="00562A3E" w:rsidRPr="004415D2" w:rsidRDefault="00562A3E" w:rsidP="009033FD">
            <w:pPr>
              <w:keepNext/>
              <w:jc w:val="center"/>
              <w:rPr>
                <w:sz w:val="22"/>
                <w:szCs w:val="22"/>
              </w:rPr>
            </w:pPr>
            <w:r w:rsidRPr="004415D2">
              <w:rPr>
                <w:sz w:val="22"/>
                <w:szCs w:val="22"/>
              </w:rPr>
              <w:t xml:space="preserve">93 (minimum) </w:t>
            </w:r>
          </w:p>
        </w:tc>
        <w:tc>
          <w:tcPr>
            <w:tcW w:w="1620" w:type="dxa"/>
            <w:vAlign w:val="center"/>
          </w:tcPr>
          <w:p w14:paraId="718AC832" w14:textId="77777777" w:rsidR="00562A3E" w:rsidRPr="004415D2" w:rsidRDefault="00562A3E" w:rsidP="009033FD">
            <w:pPr>
              <w:keepNext/>
              <w:jc w:val="center"/>
              <w:rPr>
                <w:sz w:val="22"/>
                <w:szCs w:val="22"/>
              </w:rPr>
            </w:pPr>
            <w:r w:rsidRPr="004415D2">
              <w:rPr>
                <w:sz w:val="22"/>
                <w:szCs w:val="22"/>
              </w:rPr>
              <w:t>ASTM D2699; ASTM D2700</w:t>
            </w:r>
          </w:p>
        </w:tc>
        <w:tc>
          <w:tcPr>
            <w:tcW w:w="1170" w:type="dxa"/>
            <w:shd w:val="clear" w:color="auto" w:fill="auto"/>
            <w:vAlign w:val="center"/>
          </w:tcPr>
          <w:p w14:paraId="742F0B04" w14:textId="5BFCB77F" w:rsidR="00562A3E" w:rsidRPr="004415D2" w:rsidRDefault="00562A3E" w:rsidP="009033FD">
            <w:pPr>
              <w:keepNext/>
              <w:jc w:val="center"/>
              <w:rPr>
                <w:sz w:val="22"/>
                <w:szCs w:val="22"/>
              </w:rPr>
            </w:pPr>
            <w:r w:rsidRPr="004415D2">
              <w:rPr>
                <w:sz w:val="22"/>
                <w:szCs w:val="22"/>
              </w:rPr>
              <w:t>9</w:t>
            </w:r>
            <w:r>
              <w:rPr>
                <w:sz w:val="22"/>
                <w:szCs w:val="22"/>
              </w:rPr>
              <w:t>6.6</w:t>
            </w:r>
          </w:p>
        </w:tc>
        <w:tc>
          <w:tcPr>
            <w:tcW w:w="1715" w:type="dxa"/>
            <w:vAlign w:val="center"/>
          </w:tcPr>
          <w:p w14:paraId="4BC6852C" w14:textId="77777777" w:rsidR="00562A3E" w:rsidRPr="004415D2" w:rsidRDefault="00562A3E" w:rsidP="009033FD">
            <w:pPr>
              <w:keepNext/>
              <w:jc w:val="center"/>
              <w:rPr>
                <w:sz w:val="22"/>
                <w:szCs w:val="22"/>
              </w:rPr>
            </w:pPr>
            <w:r w:rsidRPr="004415D2">
              <w:rPr>
                <w:sz w:val="22"/>
                <w:szCs w:val="22"/>
              </w:rPr>
              <w:t>RON</w:t>
            </w:r>
          </w:p>
        </w:tc>
      </w:tr>
      <w:tr w:rsidR="00562A3E" w:rsidRPr="009B5346" w14:paraId="557FAB55" w14:textId="77777777" w:rsidTr="009033FD">
        <w:trPr>
          <w:trHeight w:val="440"/>
          <w:jc w:val="center"/>
        </w:trPr>
        <w:tc>
          <w:tcPr>
            <w:tcW w:w="2155" w:type="dxa"/>
            <w:shd w:val="clear" w:color="auto" w:fill="auto"/>
            <w:vAlign w:val="center"/>
          </w:tcPr>
          <w:p w14:paraId="214DC515" w14:textId="77777777" w:rsidR="00562A3E" w:rsidRPr="004415D2" w:rsidRDefault="00562A3E" w:rsidP="009033FD">
            <w:pPr>
              <w:keepNext/>
              <w:jc w:val="left"/>
              <w:rPr>
                <w:sz w:val="22"/>
                <w:szCs w:val="22"/>
              </w:rPr>
            </w:pPr>
            <w:r w:rsidRPr="004415D2">
              <w:rPr>
                <w:sz w:val="22"/>
                <w:szCs w:val="22"/>
              </w:rPr>
              <w:t>Octane Sensitivity (optional)</w:t>
            </w:r>
          </w:p>
        </w:tc>
        <w:tc>
          <w:tcPr>
            <w:tcW w:w="2340" w:type="dxa"/>
            <w:vAlign w:val="center"/>
          </w:tcPr>
          <w:p w14:paraId="3F8E6C0E" w14:textId="77777777" w:rsidR="00562A3E" w:rsidRPr="004415D2" w:rsidRDefault="00562A3E" w:rsidP="009033FD">
            <w:pPr>
              <w:keepNext/>
              <w:jc w:val="center"/>
              <w:rPr>
                <w:sz w:val="22"/>
                <w:szCs w:val="22"/>
              </w:rPr>
            </w:pPr>
            <w:r w:rsidRPr="004415D2">
              <w:rPr>
                <w:sz w:val="22"/>
                <w:szCs w:val="22"/>
              </w:rPr>
              <w:t>7.5</w:t>
            </w:r>
          </w:p>
        </w:tc>
        <w:tc>
          <w:tcPr>
            <w:tcW w:w="1620" w:type="dxa"/>
            <w:vAlign w:val="center"/>
          </w:tcPr>
          <w:p w14:paraId="55D41C1E" w14:textId="77777777" w:rsidR="00562A3E" w:rsidRPr="004415D2" w:rsidRDefault="00562A3E" w:rsidP="009033FD">
            <w:pPr>
              <w:keepNext/>
              <w:jc w:val="center"/>
              <w:rPr>
                <w:sz w:val="22"/>
                <w:szCs w:val="22"/>
              </w:rPr>
            </w:pPr>
            <w:r w:rsidRPr="004415D2">
              <w:rPr>
                <w:sz w:val="22"/>
                <w:szCs w:val="22"/>
              </w:rPr>
              <w:t>ASTM D2699; ASTM D2700</w:t>
            </w:r>
          </w:p>
        </w:tc>
        <w:tc>
          <w:tcPr>
            <w:tcW w:w="1170" w:type="dxa"/>
            <w:shd w:val="clear" w:color="auto" w:fill="auto"/>
            <w:vAlign w:val="center"/>
          </w:tcPr>
          <w:p w14:paraId="45478C3B" w14:textId="46B8B242" w:rsidR="00562A3E" w:rsidRPr="004415D2" w:rsidRDefault="00562A3E" w:rsidP="009033FD">
            <w:pPr>
              <w:keepNext/>
              <w:jc w:val="center"/>
              <w:rPr>
                <w:sz w:val="22"/>
                <w:szCs w:val="22"/>
              </w:rPr>
            </w:pPr>
            <w:r>
              <w:rPr>
                <w:sz w:val="22"/>
                <w:szCs w:val="22"/>
              </w:rPr>
              <w:t>7.7</w:t>
            </w:r>
          </w:p>
        </w:tc>
        <w:tc>
          <w:tcPr>
            <w:tcW w:w="1715" w:type="dxa"/>
            <w:vAlign w:val="center"/>
          </w:tcPr>
          <w:p w14:paraId="64DB8B66" w14:textId="77777777" w:rsidR="00562A3E" w:rsidRPr="004415D2" w:rsidRDefault="00562A3E" w:rsidP="009033FD">
            <w:pPr>
              <w:keepNext/>
              <w:jc w:val="center"/>
              <w:rPr>
                <w:sz w:val="22"/>
                <w:szCs w:val="22"/>
              </w:rPr>
            </w:pPr>
            <w:r w:rsidRPr="004415D2">
              <w:rPr>
                <w:sz w:val="22"/>
                <w:szCs w:val="22"/>
              </w:rPr>
              <w:t>RON-MON</w:t>
            </w:r>
          </w:p>
        </w:tc>
      </w:tr>
      <w:tr w:rsidR="00562A3E" w:rsidRPr="009B5346" w14:paraId="3B13D8E6" w14:textId="77777777" w:rsidTr="009033FD">
        <w:trPr>
          <w:trHeight w:val="440"/>
          <w:jc w:val="center"/>
        </w:trPr>
        <w:tc>
          <w:tcPr>
            <w:tcW w:w="9000" w:type="dxa"/>
            <w:gridSpan w:val="5"/>
            <w:shd w:val="clear" w:color="auto" w:fill="auto"/>
            <w:vAlign w:val="center"/>
          </w:tcPr>
          <w:p w14:paraId="1DDCCF92" w14:textId="77777777" w:rsidR="00562A3E" w:rsidRPr="004415D2" w:rsidRDefault="00562A3E" w:rsidP="009033FD">
            <w:pPr>
              <w:keepNext/>
              <w:jc w:val="left"/>
              <w:rPr>
                <w:sz w:val="22"/>
                <w:szCs w:val="22"/>
              </w:rPr>
            </w:pPr>
            <w:r w:rsidRPr="004415D2">
              <w:rPr>
                <w:sz w:val="22"/>
                <w:szCs w:val="22"/>
              </w:rPr>
              <w:t>Hydrocarbon Composition (</w:t>
            </w:r>
            <w:proofErr w:type="spellStart"/>
            <w:r w:rsidRPr="004415D2">
              <w:rPr>
                <w:sz w:val="22"/>
                <w:szCs w:val="22"/>
              </w:rPr>
              <w:t>vol</w:t>
            </w:r>
            <w:proofErr w:type="spellEnd"/>
            <w:r w:rsidRPr="004415D2">
              <w:rPr>
                <w:sz w:val="22"/>
                <w:szCs w:val="22"/>
              </w:rPr>
              <w:t xml:space="preserve"> %)</w:t>
            </w:r>
          </w:p>
        </w:tc>
      </w:tr>
      <w:tr w:rsidR="00562A3E" w:rsidRPr="009B5346" w14:paraId="653EE7F8" w14:textId="77777777" w:rsidTr="009033FD">
        <w:trPr>
          <w:trHeight w:val="440"/>
          <w:jc w:val="center"/>
        </w:trPr>
        <w:tc>
          <w:tcPr>
            <w:tcW w:w="2155" w:type="dxa"/>
            <w:shd w:val="clear" w:color="auto" w:fill="auto"/>
            <w:vAlign w:val="center"/>
          </w:tcPr>
          <w:p w14:paraId="0374C6A0" w14:textId="77777777" w:rsidR="00562A3E" w:rsidRPr="004415D2" w:rsidRDefault="00562A3E" w:rsidP="009033FD">
            <w:pPr>
              <w:keepNext/>
              <w:jc w:val="right"/>
              <w:rPr>
                <w:sz w:val="22"/>
                <w:szCs w:val="22"/>
              </w:rPr>
            </w:pPr>
            <w:r w:rsidRPr="004415D2">
              <w:rPr>
                <w:sz w:val="22"/>
                <w:szCs w:val="22"/>
              </w:rPr>
              <w:t>Olefins</w:t>
            </w:r>
          </w:p>
        </w:tc>
        <w:tc>
          <w:tcPr>
            <w:tcW w:w="2340" w:type="dxa"/>
            <w:vAlign w:val="center"/>
          </w:tcPr>
          <w:p w14:paraId="31F49E26" w14:textId="77777777" w:rsidR="00562A3E" w:rsidRPr="004415D2" w:rsidRDefault="00562A3E" w:rsidP="009033FD">
            <w:pPr>
              <w:keepNext/>
              <w:jc w:val="center"/>
              <w:rPr>
                <w:sz w:val="22"/>
                <w:szCs w:val="22"/>
              </w:rPr>
            </w:pPr>
            <w:r w:rsidRPr="004415D2">
              <w:rPr>
                <w:sz w:val="22"/>
                <w:szCs w:val="22"/>
              </w:rPr>
              <w:t>10% Maximum</w:t>
            </w:r>
          </w:p>
        </w:tc>
        <w:tc>
          <w:tcPr>
            <w:tcW w:w="1620" w:type="dxa"/>
            <w:vAlign w:val="center"/>
          </w:tcPr>
          <w:p w14:paraId="1063F039" w14:textId="77777777" w:rsidR="00562A3E" w:rsidRPr="004415D2" w:rsidRDefault="00562A3E" w:rsidP="009033FD">
            <w:pPr>
              <w:keepNext/>
              <w:jc w:val="center"/>
              <w:rPr>
                <w:sz w:val="22"/>
                <w:szCs w:val="22"/>
              </w:rPr>
            </w:pPr>
            <w:r w:rsidRPr="004415D2">
              <w:rPr>
                <w:sz w:val="22"/>
                <w:szCs w:val="22"/>
              </w:rPr>
              <w:t>ASTM D1319</w:t>
            </w:r>
          </w:p>
        </w:tc>
        <w:tc>
          <w:tcPr>
            <w:tcW w:w="1170" w:type="dxa"/>
            <w:shd w:val="clear" w:color="auto" w:fill="auto"/>
            <w:vAlign w:val="center"/>
          </w:tcPr>
          <w:p w14:paraId="65037B12" w14:textId="31FB2D00" w:rsidR="00562A3E" w:rsidRPr="004415D2" w:rsidRDefault="00562A3E" w:rsidP="009033FD">
            <w:pPr>
              <w:keepNext/>
              <w:jc w:val="center"/>
              <w:rPr>
                <w:sz w:val="22"/>
                <w:szCs w:val="22"/>
              </w:rPr>
            </w:pPr>
            <w:r>
              <w:rPr>
                <w:sz w:val="22"/>
                <w:szCs w:val="22"/>
              </w:rPr>
              <w:t>0.6</w:t>
            </w:r>
          </w:p>
        </w:tc>
        <w:tc>
          <w:tcPr>
            <w:tcW w:w="1715" w:type="dxa"/>
            <w:vAlign w:val="center"/>
          </w:tcPr>
          <w:p w14:paraId="51953C80" w14:textId="77777777" w:rsidR="00562A3E" w:rsidRPr="004415D2" w:rsidRDefault="00562A3E" w:rsidP="009033FD">
            <w:pPr>
              <w:keepNext/>
              <w:jc w:val="center"/>
              <w:rPr>
                <w:sz w:val="22"/>
                <w:szCs w:val="22"/>
              </w:rPr>
            </w:pPr>
            <w:r>
              <w:rPr>
                <w:sz w:val="22"/>
                <w:szCs w:val="22"/>
              </w:rPr>
              <w:t>Vol %</w:t>
            </w:r>
          </w:p>
        </w:tc>
      </w:tr>
      <w:tr w:rsidR="00562A3E" w:rsidRPr="009B5346" w14:paraId="37EC1D36" w14:textId="77777777" w:rsidTr="009033FD">
        <w:trPr>
          <w:trHeight w:val="440"/>
          <w:jc w:val="center"/>
        </w:trPr>
        <w:tc>
          <w:tcPr>
            <w:tcW w:w="2155" w:type="dxa"/>
            <w:shd w:val="clear" w:color="auto" w:fill="auto"/>
            <w:vAlign w:val="center"/>
          </w:tcPr>
          <w:p w14:paraId="3955FD65" w14:textId="77777777" w:rsidR="00562A3E" w:rsidRPr="004415D2" w:rsidRDefault="00562A3E" w:rsidP="009033FD">
            <w:pPr>
              <w:keepNext/>
              <w:jc w:val="right"/>
              <w:rPr>
                <w:sz w:val="22"/>
                <w:szCs w:val="22"/>
              </w:rPr>
            </w:pPr>
            <w:r w:rsidRPr="004415D2">
              <w:rPr>
                <w:sz w:val="22"/>
                <w:szCs w:val="22"/>
              </w:rPr>
              <w:t>Aromatics</w:t>
            </w:r>
          </w:p>
        </w:tc>
        <w:tc>
          <w:tcPr>
            <w:tcW w:w="2340" w:type="dxa"/>
            <w:vAlign w:val="center"/>
          </w:tcPr>
          <w:p w14:paraId="32E6DF8A" w14:textId="77777777" w:rsidR="00562A3E" w:rsidRPr="004415D2" w:rsidRDefault="00562A3E" w:rsidP="009033FD">
            <w:pPr>
              <w:keepNext/>
              <w:jc w:val="center"/>
              <w:rPr>
                <w:sz w:val="22"/>
                <w:szCs w:val="22"/>
              </w:rPr>
            </w:pPr>
            <w:r w:rsidRPr="004415D2">
              <w:rPr>
                <w:sz w:val="22"/>
                <w:szCs w:val="22"/>
              </w:rPr>
              <w:t>35% Maximum</w:t>
            </w:r>
          </w:p>
        </w:tc>
        <w:tc>
          <w:tcPr>
            <w:tcW w:w="1620" w:type="dxa"/>
            <w:vAlign w:val="center"/>
          </w:tcPr>
          <w:p w14:paraId="5E1A6E6C" w14:textId="77777777" w:rsidR="00562A3E" w:rsidRPr="004415D2" w:rsidRDefault="00562A3E" w:rsidP="009033FD">
            <w:pPr>
              <w:keepNext/>
              <w:jc w:val="center"/>
              <w:rPr>
                <w:sz w:val="22"/>
                <w:szCs w:val="22"/>
              </w:rPr>
            </w:pPr>
            <w:r w:rsidRPr="004415D2">
              <w:rPr>
                <w:sz w:val="22"/>
                <w:szCs w:val="22"/>
              </w:rPr>
              <w:t>ASTM D1319</w:t>
            </w:r>
          </w:p>
        </w:tc>
        <w:tc>
          <w:tcPr>
            <w:tcW w:w="1170" w:type="dxa"/>
            <w:shd w:val="clear" w:color="auto" w:fill="auto"/>
            <w:vAlign w:val="center"/>
          </w:tcPr>
          <w:p w14:paraId="370B1567" w14:textId="36B5B084" w:rsidR="00562A3E" w:rsidRPr="004415D2" w:rsidRDefault="00562A3E" w:rsidP="009033FD">
            <w:pPr>
              <w:keepNext/>
              <w:jc w:val="center"/>
              <w:rPr>
                <w:sz w:val="22"/>
                <w:szCs w:val="22"/>
              </w:rPr>
            </w:pPr>
            <w:r>
              <w:rPr>
                <w:sz w:val="22"/>
                <w:szCs w:val="22"/>
              </w:rPr>
              <w:t>30.6</w:t>
            </w:r>
          </w:p>
        </w:tc>
        <w:tc>
          <w:tcPr>
            <w:tcW w:w="1715" w:type="dxa"/>
            <w:vAlign w:val="center"/>
          </w:tcPr>
          <w:p w14:paraId="3F40E709" w14:textId="77777777" w:rsidR="00562A3E" w:rsidRPr="004415D2" w:rsidRDefault="00562A3E" w:rsidP="009033FD">
            <w:pPr>
              <w:keepNext/>
              <w:jc w:val="center"/>
              <w:rPr>
                <w:sz w:val="22"/>
                <w:szCs w:val="22"/>
              </w:rPr>
            </w:pPr>
            <w:r>
              <w:rPr>
                <w:sz w:val="22"/>
                <w:szCs w:val="22"/>
              </w:rPr>
              <w:t>Vol %</w:t>
            </w:r>
          </w:p>
        </w:tc>
      </w:tr>
      <w:tr w:rsidR="00562A3E" w:rsidRPr="009B5346" w14:paraId="2D380755" w14:textId="77777777" w:rsidTr="009033FD">
        <w:trPr>
          <w:trHeight w:val="440"/>
          <w:jc w:val="center"/>
        </w:trPr>
        <w:tc>
          <w:tcPr>
            <w:tcW w:w="2155" w:type="dxa"/>
            <w:shd w:val="clear" w:color="auto" w:fill="auto"/>
            <w:vAlign w:val="center"/>
          </w:tcPr>
          <w:p w14:paraId="78296B64" w14:textId="77777777" w:rsidR="00562A3E" w:rsidRPr="004415D2" w:rsidRDefault="00562A3E" w:rsidP="009033FD">
            <w:pPr>
              <w:keepNext/>
              <w:jc w:val="left"/>
              <w:rPr>
                <w:sz w:val="22"/>
                <w:szCs w:val="22"/>
              </w:rPr>
            </w:pPr>
            <w:r w:rsidRPr="004415D2">
              <w:rPr>
                <w:sz w:val="22"/>
                <w:szCs w:val="22"/>
              </w:rPr>
              <w:t>Total Sulfur, wt.%</w:t>
            </w:r>
          </w:p>
        </w:tc>
        <w:tc>
          <w:tcPr>
            <w:tcW w:w="2340" w:type="dxa"/>
            <w:vAlign w:val="center"/>
          </w:tcPr>
          <w:p w14:paraId="6809E62B" w14:textId="77777777" w:rsidR="00562A3E" w:rsidRPr="004415D2" w:rsidRDefault="00562A3E" w:rsidP="009033FD">
            <w:pPr>
              <w:keepNext/>
              <w:jc w:val="center"/>
              <w:rPr>
                <w:sz w:val="22"/>
                <w:szCs w:val="22"/>
              </w:rPr>
            </w:pPr>
            <w:r w:rsidRPr="004415D2">
              <w:rPr>
                <w:sz w:val="22"/>
                <w:szCs w:val="22"/>
              </w:rPr>
              <w:t>0.0015-0.008</w:t>
            </w:r>
          </w:p>
        </w:tc>
        <w:tc>
          <w:tcPr>
            <w:tcW w:w="1620" w:type="dxa"/>
            <w:vAlign w:val="center"/>
          </w:tcPr>
          <w:p w14:paraId="5ECFEFCA" w14:textId="77777777" w:rsidR="00562A3E" w:rsidRPr="004415D2" w:rsidRDefault="00562A3E" w:rsidP="009033FD">
            <w:pPr>
              <w:keepNext/>
              <w:jc w:val="center"/>
              <w:rPr>
                <w:sz w:val="22"/>
                <w:szCs w:val="22"/>
              </w:rPr>
            </w:pPr>
            <w:r w:rsidRPr="004415D2">
              <w:rPr>
                <w:sz w:val="22"/>
                <w:szCs w:val="22"/>
              </w:rPr>
              <w:t>ASTM D2622</w:t>
            </w:r>
          </w:p>
        </w:tc>
        <w:tc>
          <w:tcPr>
            <w:tcW w:w="1170" w:type="dxa"/>
            <w:shd w:val="clear" w:color="auto" w:fill="auto"/>
            <w:vAlign w:val="center"/>
          </w:tcPr>
          <w:p w14:paraId="6A2EEEFF" w14:textId="306994BC" w:rsidR="00562A3E" w:rsidRPr="004415D2" w:rsidRDefault="00562A3E" w:rsidP="009033FD">
            <w:pPr>
              <w:keepNext/>
              <w:jc w:val="center"/>
              <w:rPr>
                <w:sz w:val="22"/>
                <w:szCs w:val="22"/>
              </w:rPr>
            </w:pPr>
            <w:r>
              <w:rPr>
                <w:sz w:val="22"/>
                <w:szCs w:val="22"/>
              </w:rPr>
              <w:t>39.6</w:t>
            </w:r>
          </w:p>
        </w:tc>
        <w:tc>
          <w:tcPr>
            <w:tcW w:w="1715" w:type="dxa"/>
            <w:vAlign w:val="center"/>
          </w:tcPr>
          <w:p w14:paraId="2593ABF1" w14:textId="77777777" w:rsidR="00562A3E" w:rsidRPr="004415D2" w:rsidRDefault="00562A3E" w:rsidP="009033FD">
            <w:pPr>
              <w:keepNext/>
              <w:jc w:val="center"/>
              <w:rPr>
                <w:sz w:val="22"/>
                <w:szCs w:val="22"/>
              </w:rPr>
            </w:pPr>
            <w:r>
              <w:rPr>
                <w:sz w:val="22"/>
                <w:szCs w:val="22"/>
              </w:rPr>
              <w:t>ppm</w:t>
            </w:r>
          </w:p>
        </w:tc>
      </w:tr>
      <w:tr w:rsidR="00562A3E" w:rsidRPr="009B5346" w14:paraId="572798F7" w14:textId="77777777" w:rsidTr="009033FD">
        <w:trPr>
          <w:trHeight w:val="440"/>
          <w:jc w:val="center"/>
        </w:trPr>
        <w:tc>
          <w:tcPr>
            <w:tcW w:w="2155" w:type="dxa"/>
            <w:shd w:val="clear" w:color="auto" w:fill="auto"/>
            <w:vAlign w:val="center"/>
          </w:tcPr>
          <w:p w14:paraId="597E05FE" w14:textId="77777777" w:rsidR="00562A3E" w:rsidRPr="004415D2" w:rsidRDefault="00562A3E" w:rsidP="009033FD">
            <w:pPr>
              <w:keepNext/>
              <w:jc w:val="left"/>
              <w:rPr>
                <w:sz w:val="22"/>
                <w:szCs w:val="22"/>
              </w:rPr>
            </w:pPr>
            <w:r w:rsidRPr="004415D2">
              <w:rPr>
                <w:sz w:val="22"/>
                <w:szCs w:val="22"/>
              </w:rPr>
              <w:t>Dry Vapor Pressure Equivalent, psi (kPa)</w:t>
            </w:r>
          </w:p>
        </w:tc>
        <w:tc>
          <w:tcPr>
            <w:tcW w:w="2340" w:type="dxa"/>
            <w:vAlign w:val="center"/>
          </w:tcPr>
          <w:p w14:paraId="52B8D15E" w14:textId="77777777" w:rsidR="00562A3E" w:rsidRPr="004415D2" w:rsidRDefault="00562A3E" w:rsidP="009033FD">
            <w:pPr>
              <w:keepNext/>
              <w:jc w:val="center"/>
              <w:rPr>
                <w:sz w:val="22"/>
                <w:szCs w:val="22"/>
              </w:rPr>
            </w:pPr>
            <w:r w:rsidRPr="004415D2">
              <w:rPr>
                <w:sz w:val="22"/>
                <w:szCs w:val="22"/>
              </w:rPr>
              <w:t>8.7–9.2 (60.0-63.4)</w:t>
            </w:r>
          </w:p>
        </w:tc>
        <w:tc>
          <w:tcPr>
            <w:tcW w:w="1620" w:type="dxa"/>
            <w:vAlign w:val="center"/>
          </w:tcPr>
          <w:p w14:paraId="1744D2CD" w14:textId="77777777" w:rsidR="00562A3E" w:rsidRPr="004415D2" w:rsidRDefault="00562A3E" w:rsidP="009033FD">
            <w:pPr>
              <w:keepNext/>
              <w:jc w:val="center"/>
              <w:rPr>
                <w:sz w:val="22"/>
                <w:szCs w:val="22"/>
              </w:rPr>
            </w:pPr>
            <w:r w:rsidRPr="004415D2">
              <w:rPr>
                <w:sz w:val="22"/>
                <w:szCs w:val="22"/>
              </w:rPr>
              <w:t>ASTM D5191</w:t>
            </w:r>
          </w:p>
        </w:tc>
        <w:tc>
          <w:tcPr>
            <w:tcW w:w="1170" w:type="dxa"/>
            <w:shd w:val="clear" w:color="auto" w:fill="auto"/>
            <w:vAlign w:val="center"/>
          </w:tcPr>
          <w:p w14:paraId="4657B92C" w14:textId="33ED647B" w:rsidR="00562A3E" w:rsidRPr="004415D2" w:rsidRDefault="00562A3E" w:rsidP="009033FD">
            <w:pPr>
              <w:keepNext/>
              <w:jc w:val="center"/>
              <w:rPr>
                <w:sz w:val="22"/>
                <w:szCs w:val="22"/>
              </w:rPr>
            </w:pPr>
            <w:r>
              <w:rPr>
                <w:sz w:val="22"/>
                <w:szCs w:val="22"/>
              </w:rPr>
              <w:t>8.95</w:t>
            </w:r>
          </w:p>
        </w:tc>
        <w:tc>
          <w:tcPr>
            <w:tcW w:w="1715" w:type="dxa"/>
            <w:vAlign w:val="center"/>
          </w:tcPr>
          <w:p w14:paraId="2E679764" w14:textId="77777777" w:rsidR="00562A3E" w:rsidRPr="004415D2" w:rsidRDefault="00562A3E" w:rsidP="009033FD">
            <w:pPr>
              <w:keepNext/>
              <w:jc w:val="center"/>
              <w:rPr>
                <w:sz w:val="22"/>
                <w:szCs w:val="22"/>
              </w:rPr>
            </w:pPr>
            <w:r>
              <w:rPr>
                <w:sz w:val="22"/>
                <w:szCs w:val="22"/>
              </w:rPr>
              <w:t>psi</w:t>
            </w:r>
          </w:p>
        </w:tc>
      </w:tr>
      <w:tr w:rsidR="00562A3E" w:rsidRPr="009B5346" w14:paraId="7508CBF3" w14:textId="77777777" w:rsidTr="009033FD">
        <w:trPr>
          <w:trHeight w:val="440"/>
          <w:jc w:val="center"/>
        </w:trPr>
        <w:tc>
          <w:tcPr>
            <w:tcW w:w="9000" w:type="dxa"/>
            <w:gridSpan w:val="5"/>
            <w:shd w:val="clear" w:color="auto" w:fill="D9D9D9" w:themeFill="background1" w:themeFillShade="D9"/>
            <w:vAlign w:val="center"/>
          </w:tcPr>
          <w:p w14:paraId="25241A11" w14:textId="77777777" w:rsidR="00562A3E" w:rsidRPr="004415D2" w:rsidRDefault="00562A3E" w:rsidP="009033FD">
            <w:pPr>
              <w:keepNext/>
              <w:jc w:val="center"/>
              <w:rPr>
                <w:sz w:val="22"/>
                <w:szCs w:val="22"/>
              </w:rPr>
            </w:pPr>
            <w:r w:rsidRPr="004415D2">
              <w:rPr>
                <w:sz w:val="22"/>
                <w:szCs w:val="22"/>
              </w:rPr>
              <w:t>The following are provided for Reference Only and are not specified in the CFR</w:t>
            </w:r>
          </w:p>
        </w:tc>
      </w:tr>
      <w:tr w:rsidR="00562A3E" w:rsidRPr="009B5346" w14:paraId="5527AF57" w14:textId="77777777" w:rsidTr="009033FD">
        <w:trPr>
          <w:trHeight w:val="440"/>
          <w:jc w:val="center"/>
        </w:trPr>
        <w:tc>
          <w:tcPr>
            <w:tcW w:w="2155" w:type="dxa"/>
            <w:shd w:val="clear" w:color="auto" w:fill="auto"/>
            <w:vAlign w:val="center"/>
          </w:tcPr>
          <w:p w14:paraId="6D8517F2" w14:textId="77777777" w:rsidR="00562A3E" w:rsidRPr="004415D2" w:rsidRDefault="00562A3E" w:rsidP="009033FD">
            <w:pPr>
              <w:keepNext/>
              <w:jc w:val="left"/>
              <w:rPr>
                <w:sz w:val="22"/>
                <w:szCs w:val="22"/>
              </w:rPr>
            </w:pPr>
            <w:r w:rsidRPr="004415D2">
              <w:rPr>
                <w:sz w:val="22"/>
                <w:szCs w:val="22"/>
              </w:rPr>
              <w:t>Antiknock</w:t>
            </w:r>
          </w:p>
        </w:tc>
        <w:tc>
          <w:tcPr>
            <w:tcW w:w="2340" w:type="dxa"/>
            <w:vAlign w:val="center"/>
          </w:tcPr>
          <w:p w14:paraId="25F483B2" w14:textId="77777777" w:rsidR="00562A3E" w:rsidRPr="004415D2" w:rsidRDefault="00562A3E" w:rsidP="009033FD">
            <w:pPr>
              <w:keepNext/>
              <w:jc w:val="center"/>
              <w:rPr>
                <w:sz w:val="22"/>
                <w:szCs w:val="22"/>
              </w:rPr>
            </w:pPr>
            <w:r w:rsidRPr="004415D2">
              <w:rPr>
                <w:sz w:val="22"/>
                <w:szCs w:val="22"/>
              </w:rPr>
              <w:t>None</w:t>
            </w:r>
          </w:p>
        </w:tc>
        <w:tc>
          <w:tcPr>
            <w:tcW w:w="1620" w:type="dxa"/>
            <w:vAlign w:val="center"/>
          </w:tcPr>
          <w:p w14:paraId="306D02FB" w14:textId="77777777" w:rsidR="00562A3E" w:rsidRPr="004415D2" w:rsidRDefault="00562A3E" w:rsidP="009033FD">
            <w:pPr>
              <w:keepNext/>
              <w:jc w:val="center"/>
              <w:rPr>
                <w:sz w:val="22"/>
                <w:szCs w:val="22"/>
              </w:rPr>
            </w:pPr>
            <w:r>
              <w:rPr>
                <w:sz w:val="22"/>
                <w:szCs w:val="22"/>
              </w:rPr>
              <w:t>N/A</w:t>
            </w:r>
          </w:p>
        </w:tc>
        <w:tc>
          <w:tcPr>
            <w:tcW w:w="1170" w:type="dxa"/>
            <w:shd w:val="clear" w:color="auto" w:fill="auto"/>
            <w:vAlign w:val="center"/>
          </w:tcPr>
          <w:p w14:paraId="61181D51" w14:textId="0AE8D01F" w:rsidR="00562A3E" w:rsidRPr="004415D2" w:rsidRDefault="00562A3E" w:rsidP="009033FD">
            <w:pPr>
              <w:keepNext/>
              <w:jc w:val="center"/>
              <w:rPr>
                <w:sz w:val="22"/>
                <w:szCs w:val="22"/>
                <w:highlight w:val="yellow"/>
              </w:rPr>
            </w:pPr>
            <w:r>
              <w:rPr>
                <w:sz w:val="22"/>
                <w:szCs w:val="22"/>
              </w:rPr>
              <w:t>92.75</w:t>
            </w:r>
          </w:p>
        </w:tc>
        <w:tc>
          <w:tcPr>
            <w:tcW w:w="1715" w:type="dxa"/>
            <w:vAlign w:val="center"/>
          </w:tcPr>
          <w:p w14:paraId="752986DC" w14:textId="77777777" w:rsidR="00562A3E" w:rsidRPr="004415D2" w:rsidRDefault="00562A3E" w:rsidP="009033FD">
            <w:pPr>
              <w:keepNext/>
              <w:jc w:val="center"/>
              <w:rPr>
                <w:sz w:val="22"/>
                <w:szCs w:val="22"/>
              </w:rPr>
            </w:pPr>
            <w:r w:rsidRPr="004415D2">
              <w:rPr>
                <w:sz w:val="22"/>
                <w:szCs w:val="22"/>
              </w:rPr>
              <w:t>(RON+MON)/2</w:t>
            </w:r>
          </w:p>
        </w:tc>
      </w:tr>
      <w:tr w:rsidR="00562A3E" w:rsidRPr="005538B7" w14:paraId="3CA9BA96" w14:textId="77777777" w:rsidTr="009033FD">
        <w:trPr>
          <w:trHeight w:val="440"/>
          <w:jc w:val="center"/>
        </w:trPr>
        <w:tc>
          <w:tcPr>
            <w:tcW w:w="2155" w:type="dxa"/>
            <w:vMerge w:val="restart"/>
            <w:shd w:val="clear" w:color="auto" w:fill="auto"/>
            <w:vAlign w:val="center"/>
          </w:tcPr>
          <w:p w14:paraId="6E7E7B89" w14:textId="77777777" w:rsidR="00562A3E" w:rsidRPr="004415D2" w:rsidRDefault="00562A3E" w:rsidP="009033FD">
            <w:pPr>
              <w:keepNext/>
              <w:jc w:val="left"/>
              <w:rPr>
                <w:sz w:val="22"/>
                <w:szCs w:val="22"/>
              </w:rPr>
            </w:pPr>
            <w:r w:rsidRPr="004415D2">
              <w:rPr>
                <w:sz w:val="22"/>
                <w:szCs w:val="22"/>
              </w:rPr>
              <w:t>Net Heating Value</w:t>
            </w:r>
          </w:p>
        </w:tc>
        <w:tc>
          <w:tcPr>
            <w:tcW w:w="2340" w:type="dxa"/>
            <w:vAlign w:val="center"/>
          </w:tcPr>
          <w:p w14:paraId="05563C4C" w14:textId="77777777" w:rsidR="00562A3E" w:rsidRPr="004415D2" w:rsidRDefault="00562A3E" w:rsidP="009033FD">
            <w:pPr>
              <w:keepNext/>
              <w:jc w:val="center"/>
              <w:rPr>
                <w:sz w:val="22"/>
                <w:szCs w:val="22"/>
              </w:rPr>
            </w:pPr>
            <w:r w:rsidRPr="004415D2">
              <w:rPr>
                <w:sz w:val="22"/>
                <w:szCs w:val="22"/>
              </w:rPr>
              <w:t>None</w:t>
            </w:r>
          </w:p>
        </w:tc>
        <w:tc>
          <w:tcPr>
            <w:tcW w:w="1620" w:type="dxa"/>
            <w:vAlign w:val="center"/>
          </w:tcPr>
          <w:p w14:paraId="5853D718" w14:textId="77777777" w:rsidR="00562A3E" w:rsidRPr="004415D2" w:rsidRDefault="00562A3E" w:rsidP="009033FD">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236FA95C" w14:textId="435E0B37" w:rsidR="00562A3E" w:rsidRPr="004415D2" w:rsidRDefault="00562A3E" w:rsidP="009033FD">
            <w:pPr>
              <w:keepNext/>
              <w:jc w:val="center"/>
              <w:rPr>
                <w:sz w:val="22"/>
                <w:szCs w:val="22"/>
                <w:highlight w:val="yellow"/>
              </w:rPr>
            </w:pPr>
            <w:r>
              <w:rPr>
                <w:sz w:val="22"/>
                <w:szCs w:val="22"/>
              </w:rPr>
              <w:t>18447</w:t>
            </w:r>
          </w:p>
        </w:tc>
        <w:tc>
          <w:tcPr>
            <w:tcW w:w="1715" w:type="dxa"/>
            <w:tcBorders>
              <w:bottom w:val="single" w:sz="4" w:space="0" w:color="auto"/>
            </w:tcBorders>
            <w:vAlign w:val="center"/>
          </w:tcPr>
          <w:p w14:paraId="0DC0E8A5" w14:textId="77777777" w:rsidR="00562A3E" w:rsidRPr="004415D2" w:rsidRDefault="00562A3E" w:rsidP="009033FD">
            <w:pPr>
              <w:keepNext/>
              <w:jc w:val="center"/>
              <w:rPr>
                <w:sz w:val="22"/>
                <w:szCs w:val="22"/>
              </w:rPr>
            </w:pPr>
            <w:r w:rsidRPr="004415D2">
              <w:rPr>
                <w:sz w:val="22"/>
                <w:szCs w:val="22"/>
              </w:rPr>
              <w:t>BTU/</w:t>
            </w:r>
            <w:proofErr w:type="spellStart"/>
            <w:r w:rsidRPr="004415D2">
              <w:rPr>
                <w:sz w:val="22"/>
                <w:szCs w:val="22"/>
              </w:rPr>
              <w:t>lb</w:t>
            </w:r>
            <w:proofErr w:type="spellEnd"/>
          </w:p>
        </w:tc>
      </w:tr>
      <w:tr w:rsidR="00562A3E" w:rsidRPr="005538B7" w14:paraId="1B41E43F" w14:textId="77777777" w:rsidTr="009033FD">
        <w:trPr>
          <w:trHeight w:val="440"/>
          <w:jc w:val="center"/>
        </w:trPr>
        <w:tc>
          <w:tcPr>
            <w:tcW w:w="2155" w:type="dxa"/>
            <w:vMerge/>
            <w:tcBorders>
              <w:bottom w:val="single" w:sz="4" w:space="0" w:color="auto"/>
            </w:tcBorders>
            <w:shd w:val="clear" w:color="auto" w:fill="auto"/>
            <w:vAlign w:val="center"/>
          </w:tcPr>
          <w:p w14:paraId="5667F29E" w14:textId="77777777" w:rsidR="00562A3E" w:rsidRPr="004415D2" w:rsidRDefault="00562A3E" w:rsidP="009033FD">
            <w:pPr>
              <w:keepNext/>
              <w:jc w:val="left"/>
              <w:rPr>
                <w:sz w:val="22"/>
                <w:szCs w:val="22"/>
              </w:rPr>
            </w:pPr>
          </w:p>
        </w:tc>
        <w:tc>
          <w:tcPr>
            <w:tcW w:w="2340" w:type="dxa"/>
            <w:tcBorders>
              <w:bottom w:val="single" w:sz="4" w:space="0" w:color="auto"/>
            </w:tcBorders>
            <w:vAlign w:val="center"/>
          </w:tcPr>
          <w:p w14:paraId="6CD38757" w14:textId="77777777" w:rsidR="00562A3E" w:rsidRPr="004415D2" w:rsidRDefault="00562A3E" w:rsidP="009033FD">
            <w:pPr>
              <w:keepNext/>
              <w:jc w:val="center"/>
              <w:rPr>
                <w:sz w:val="22"/>
                <w:szCs w:val="22"/>
              </w:rPr>
            </w:pPr>
            <w:r w:rsidRPr="004415D2">
              <w:rPr>
                <w:sz w:val="22"/>
                <w:szCs w:val="22"/>
              </w:rPr>
              <w:t>None</w:t>
            </w:r>
          </w:p>
        </w:tc>
        <w:tc>
          <w:tcPr>
            <w:tcW w:w="1620" w:type="dxa"/>
            <w:tcBorders>
              <w:bottom w:val="single" w:sz="4" w:space="0" w:color="auto"/>
            </w:tcBorders>
            <w:vAlign w:val="center"/>
          </w:tcPr>
          <w:p w14:paraId="09FBFCAF" w14:textId="77777777" w:rsidR="00562A3E" w:rsidRPr="004415D2" w:rsidRDefault="00562A3E" w:rsidP="009033FD">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23198497" w14:textId="77777777" w:rsidR="00562A3E" w:rsidRPr="004415D2" w:rsidRDefault="00562A3E" w:rsidP="009033FD">
            <w:pPr>
              <w:keepNext/>
              <w:jc w:val="center"/>
              <w:rPr>
                <w:sz w:val="22"/>
                <w:szCs w:val="22"/>
              </w:rPr>
            </w:pPr>
            <w:r>
              <w:rPr>
                <w:sz w:val="22"/>
                <w:szCs w:val="22"/>
              </w:rPr>
              <w:t>42.9</w:t>
            </w:r>
          </w:p>
        </w:tc>
        <w:tc>
          <w:tcPr>
            <w:tcW w:w="1715" w:type="dxa"/>
            <w:tcBorders>
              <w:bottom w:val="single" w:sz="4" w:space="0" w:color="auto"/>
            </w:tcBorders>
            <w:vAlign w:val="center"/>
          </w:tcPr>
          <w:p w14:paraId="2500657B" w14:textId="77777777" w:rsidR="00562A3E" w:rsidRPr="004415D2" w:rsidRDefault="00562A3E" w:rsidP="009033FD">
            <w:pPr>
              <w:keepNext/>
              <w:jc w:val="center"/>
              <w:rPr>
                <w:sz w:val="22"/>
                <w:szCs w:val="22"/>
              </w:rPr>
            </w:pPr>
            <w:r w:rsidRPr="004415D2">
              <w:rPr>
                <w:sz w:val="22"/>
                <w:szCs w:val="22"/>
              </w:rPr>
              <w:t>MJ/kg</w:t>
            </w:r>
          </w:p>
        </w:tc>
      </w:tr>
      <w:tr w:rsidR="00562A3E" w:rsidRPr="009B5346" w14:paraId="4F9A1A77" w14:textId="77777777" w:rsidTr="009033FD">
        <w:trPr>
          <w:trHeight w:val="440"/>
          <w:jc w:val="center"/>
        </w:trPr>
        <w:tc>
          <w:tcPr>
            <w:tcW w:w="2155" w:type="dxa"/>
            <w:tcBorders>
              <w:bottom w:val="single" w:sz="4" w:space="0" w:color="auto"/>
            </w:tcBorders>
            <w:shd w:val="clear" w:color="auto" w:fill="auto"/>
            <w:vAlign w:val="center"/>
          </w:tcPr>
          <w:p w14:paraId="49DE0014" w14:textId="77777777" w:rsidR="00562A3E" w:rsidRPr="004415D2" w:rsidRDefault="00562A3E" w:rsidP="009033FD">
            <w:pPr>
              <w:keepNext/>
              <w:jc w:val="left"/>
              <w:rPr>
                <w:sz w:val="22"/>
                <w:szCs w:val="22"/>
              </w:rPr>
            </w:pPr>
            <w:r w:rsidRPr="004415D2">
              <w:rPr>
                <w:sz w:val="22"/>
                <w:szCs w:val="22"/>
              </w:rPr>
              <w:t>Alcohol Content</w:t>
            </w:r>
          </w:p>
        </w:tc>
        <w:tc>
          <w:tcPr>
            <w:tcW w:w="2340" w:type="dxa"/>
            <w:tcBorders>
              <w:bottom w:val="single" w:sz="4" w:space="0" w:color="auto"/>
            </w:tcBorders>
            <w:vAlign w:val="center"/>
          </w:tcPr>
          <w:p w14:paraId="64B5EC22" w14:textId="77777777" w:rsidR="00562A3E" w:rsidRPr="004415D2" w:rsidRDefault="00562A3E" w:rsidP="009033FD">
            <w:pPr>
              <w:keepNext/>
              <w:jc w:val="center"/>
              <w:rPr>
                <w:sz w:val="22"/>
                <w:szCs w:val="22"/>
              </w:rPr>
            </w:pPr>
            <w:r w:rsidRPr="004415D2">
              <w:rPr>
                <w:sz w:val="22"/>
                <w:szCs w:val="22"/>
              </w:rPr>
              <w:t>None</w:t>
            </w:r>
          </w:p>
        </w:tc>
        <w:tc>
          <w:tcPr>
            <w:tcW w:w="1620" w:type="dxa"/>
            <w:tcBorders>
              <w:bottom w:val="single" w:sz="4" w:space="0" w:color="auto"/>
            </w:tcBorders>
            <w:vAlign w:val="center"/>
          </w:tcPr>
          <w:p w14:paraId="3230D1A2" w14:textId="77777777" w:rsidR="00562A3E" w:rsidRPr="004415D2" w:rsidRDefault="00562A3E" w:rsidP="009033FD">
            <w:pPr>
              <w:keepNext/>
              <w:jc w:val="center"/>
              <w:rPr>
                <w:sz w:val="22"/>
                <w:szCs w:val="22"/>
              </w:rPr>
            </w:pPr>
            <w:r>
              <w:rPr>
                <w:sz w:val="22"/>
                <w:szCs w:val="22"/>
              </w:rPr>
              <w:t xml:space="preserve">ASTM </w:t>
            </w:r>
            <w:r w:rsidRPr="004415D2">
              <w:rPr>
                <w:sz w:val="22"/>
                <w:szCs w:val="22"/>
              </w:rPr>
              <w:t>D5599</w:t>
            </w:r>
          </w:p>
        </w:tc>
        <w:tc>
          <w:tcPr>
            <w:tcW w:w="1170" w:type="dxa"/>
            <w:tcBorders>
              <w:bottom w:val="single" w:sz="4" w:space="0" w:color="auto"/>
            </w:tcBorders>
            <w:shd w:val="clear" w:color="auto" w:fill="auto"/>
            <w:vAlign w:val="center"/>
          </w:tcPr>
          <w:p w14:paraId="15E7024E" w14:textId="77777777" w:rsidR="00562A3E" w:rsidRPr="004415D2" w:rsidRDefault="00562A3E" w:rsidP="009033FD">
            <w:pPr>
              <w:keepNext/>
              <w:jc w:val="center"/>
              <w:rPr>
                <w:sz w:val="22"/>
                <w:szCs w:val="22"/>
              </w:rPr>
            </w:pPr>
            <w:r w:rsidRPr="004415D2">
              <w:rPr>
                <w:sz w:val="22"/>
                <w:szCs w:val="22"/>
              </w:rPr>
              <w:t>0.00</w:t>
            </w:r>
          </w:p>
        </w:tc>
        <w:tc>
          <w:tcPr>
            <w:tcW w:w="1715" w:type="dxa"/>
            <w:tcBorders>
              <w:bottom w:val="single" w:sz="4" w:space="0" w:color="auto"/>
            </w:tcBorders>
            <w:vAlign w:val="center"/>
          </w:tcPr>
          <w:p w14:paraId="5A5024A1" w14:textId="77777777" w:rsidR="00562A3E" w:rsidRPr="004415D2" w:rsidRDefault="00562A3E" w:rsidP="009033FD">
            <w:pPr>
              <w:keepNext/>
              <w:jc w:val="center"/>
              <w:rPr>
                <w:sz w:val="22"/>
                <w:szCs w:val="22"/>
              </w:rPr>
            </w:pPr>
            <w:r w:rsidRPr="004415D2">
              <w:rPr>
                <w:sz w:val="22"/>
                <w:szCs w:val="22"/>
              </w:rPr>
              <w:t>Vol %</w:t>
            </w:r>
          </w:p>
        </w:tc>
      </w:tr>
      <w:tr w:rsidR="00562A3E" w:rsidRPr="009B5346" w14:paraId="62484778" w14:textId="77777777" w:rsidTr="009033FD">
        <w:trPr>
          <w:trHeight w:val="440"/>
          <w:jc w:val="center"/>
        </w:trPr>
        <w:tc>
          <w:tcPr>
            <w:tcW w:w="2155" w:type="dxa"/>
            <w:tcBorders>
              <w:bottom w:val="single" w:sz="4" w:space="0" w:color="auto"/>
            </w:tcBorders>
            <w:shd w:val="clear" w:color="auto" w:fill="auto"/>
            <w:vAlign w:val="center"/>
          </w:tcPr>
          <w:p w14:paraId="65F6293C" w14:textId="77777777" w:rsidR="00562A3E" w:rsidRPr="004415D2" w:rsidRDefault="00562A3E" w:rsidP="009033FD">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2F98D31E" w14:textId="77777777" w:rsidR="00562A3E" w:rsidRPr="004415D2" w:rsidRDefault="00562A3E" w:rsidP="009033FD">
            <w:pPr>
              <w:keepNext/>
              <w:jc w:val="center"/>
              <w:rPr>
                <w:sz w:val="22"/>
                <w:szCs w:val="22"/>
              </w:rPr>
            </w:pPr>
            <w:r w:rsidRPr="004415D2">
              <w:rPr>
                <w:sz w:val="22"/>
                <w:szCs w:val="22"/>
              </w:rPr>
              <w:t>None</w:t>
            </w:r>
          </w:p>
        </w:tc>
        <w:tc>
          <w:tcPr>
            <w:tcW w:w="1620" w:type="dxa"/>
            <w:tcBorders>
              <w:bottom w:val="single" w:sz="4" w:space="0" w:color="auto"/>
            </w:tcBorders>
            <w:vAlign w:val="center"/>
          </w:tcPr>
          <w:p w14:paraId="14E7E418" w14:textId="77777777" w:rsidR="00562A3E" w:rsidRPr="004415D2" w:rsidRDefault="00562A3E" w:rsidP="009033FD">
            <w:pPr>
              <w:keepNext/>
              <w:jc w:val="center"/>
              <w:rPr>
                <w:sz w:val="22"/>
                <w:szCs w:val="22"/>
              </w:rPr>
            </w:pPr>
            <w:r>
              <w:rPr>
                <w:sz w:val="22"/>
                <w:szCs w:val="22"/>
              </w:rPr>
              <w:t xml:space="preserve">ASTM </w:t>
            </w:r>
            <w:r w:rsidRPr="004415D2">
              <w:rPr>
                <w:sz w:val="22"/>
                <w:szCs w:val="22"/>
              </w:rPr>
              <w:t>D3343</w:t>
            </w:r>
          </w:p>
        </w:tc>
        <w:tc>
          <w:tcPr>
            <w:tcW w:w="1170" w:type="dxa"/>
            <w:tcBorders>
              <w:bottom w:val="single" w:sz="4" w:space="0" w:color="auto"/>
            </w:tcBorders>
            <w:shd w:val="clear" w:color="auto" w:fill="auto"/>
            <w:vAlign w:val="center"/>
          </w:tcPr>
          <w:p w14:paraId="1F26170E" w14:textId="4781FECD" w:rsidR="00562A3E" w:rsidRPr="004415D2" w:rsidRDefault="00562A3E" w:rsidP="009033FD">
            <w:pPr>
              <w:keepNext/>
              <w:jc w:val="center"/>
              <w:rPr>
                <w:sz w:val="22"/>
                <w:szCs w:val="22"/>
                <w:highlight w:val="yellow"/>
              </w:rPr>
            </w:pPr>
            <w:r w:rsidRPr="004415D2">
              <w:rPr>
                <w:sz w:val="22"/>
                <w:szCs w:val="22"/>
              </w:rPr>
              <w:t>0.866</w:t>
            </w:r>
            <w:r>
              <w:rPr>
                <w:sz w:val="22"/>
                <w:szCs w:val="22"/>
              </w:rPr>
              <w:t>40</w:t>
            </w:r>
          </w:p>
        </w:tc>
        <w:tc>
          <w:tcPr>
            <w:tcW w:w="1715" w:type="dxa"/>
            <w:tcBorders>
              <w:bottom w:val="single" w:sz="4" w:space="0" w:color="auto"/>
            </w:tcBorders>
            <w:vAlign w:val="center"/>
          </w:tcPr>
          <w:p w14:paraId="134F3F9E" w14:textId="77777777" w:rsidR="00562A3E" w:rsidRPr="004415D2" w:rsidRDefault="00562A3E" w:rsidP="009033FD">
            <w:pPr>
              <w:keepNext/>
              <w:jc w:val="center"/>
              <w:rPr>
                <w:sz w:val="22"/>
                <w:szCs w:val="22"/>
              </w:rPr>
            </w:pPr>
            <w:r w:rsidRPr="004415D2">
              <w:rPr>
                <w:sz w:val="22"/>
                <w:szCs w:val="22"/>
              </w:rPr>
              <w:t>Weight Fraction</w:t>
            </w:r>
          </w:p>
        </w:tc>
      </w:tr>
    </w:tbl>
    <w:p w14:paraId="09EAB3D8" w14:textId="77777777" w:rsidR="00562A3E" w:rsidRDefault="00562A3E" w:rsidP="00562A3E"/>
    <w:p w14:paraId="200F925E" w14:textId="0F1C03BE" w:rsidR="00237EBD" w:rsidRPr="00B37901" w:rsidRDefault="00237EBD" w:rsidP="00A66D9A">
      <w:pPr>
        <w:rPr>
          <w:sz w:val="28"/>
          <w:szCs w:val="28"/>
        </w:rPr>
      </w:pPr>
    </w:p>
    <w:p w14:paraId="106EEEAD" w14:textId="77777777" w:rsidR="00237EBD" w:rsidRPr="0063624D" w:rsidRDefault="00237EBD" w:rsidP="00BA68F5">
      <w:pPr>
        <w:pStyle w:val="Heading1"/>
        <w:rPr>
          <w:smallCaps w:val="0"/>
        </w:rPr>
      </w:pPr>
      <w:bookmarkStart w:id="12" w:name="_Toc429031156"/>
      <w:r w:rsidRPr="0063624D">
        <w:rPr>
          <w:smallCaps w:val="0"/>
        </w:rPr>
        <w:t>Quality Procedures</w:t>
      </w:r>
      <w:bookmarkEnd w:id="12"/>
    </w:p>
    <w:p w14:paraId="0AC7241D"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14C12808" w14:textId="77777777" w:rsidR="006D5409" w:rsidRPr="00B37901" w:rsidRDefault="006D5409">
      <w:pPr>
        <w:rPr>
          <w:sz w:val="28"/>
          <w:szCs w:val="28"/>
        </w:rPr>
      </w:pPr>
    </w:p>
    <w:p w14:paraId="512976EC" w14:textId="77777777" w:rsidR="006D5409" w:rsidRPr="0063624D" w:rsidRDefault="00F44C25" w:rsidP="00BA68F5">
      <w:pPr>
        <w:pStyle w:val="Heading1"/>
        <w:rPr>
          <w:smallCaps w:val="0"/>
        </w:rPr>
      </w:pPr>
      <w:bookmarkStart w:id="13" w:name="_Toc429031157"/>
      <w:r w:rsidRPr="0063624D">
        <w:rPr>
          <w:smallCaps w:val="0"/>
        </w:rPr>
        <w:t>Engine Safeties</w:t>
      </w:r>
      <w:bookmarkEnd w:id="13"/>
    </w:p>
    <w:p w14:paraId="3EC42888" w14:textId="77777777"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0653B95C" w14:textId="77777777" w:rsidR="006D5409" w:rsidRDefault="006D5409"/>
    <w:p w14:paraId="54FAAAA1"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3A7A8FBA" w14:textId="77777777" w:rsidTr="00E77A1C">
        <w:trPr>
          <w:trHeight w:val="368"/>
          <w:jc w:val="center"/>
        </w:trPr>
        <w:tc>
          <w:tcPr>
            <w:tcW w:w="2425" w:type="dxa"/>
            <w:shd w:val="clear" w:color="auto" w:fill="D9D9D9" w:themeFill="background1" w:themeFillShade="D9"/>
            <w:vAlign w:val="center"/>
          </w:tcPr>
          <w:p w14:paraId="2F70C2C6"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13ECE912"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02B6016E"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1B617AAE"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05AC3504" w14:textId="77777777" w:rsidR="00CF059C" w:rsidRPr="002C50A0" w:rsidRDefault="0076501A" w:rsidP="002C50A0">
            <w:pPr>
              <w:keepNext/>
              <w:jc w:val="center"/>
              <w:rPr>
                <w:b/>
              </w:rPr>
            </w:pPr>
            <w:r w:rsidRPr="002C50A0">
              <w:rPr>
                <w:b/>
              </w:rPr>
              <w:t>Maximum</w:t>
            </w:r>
          </w:p>
        </w:tc>
      </w:tr>
      <w:tr w:rsidR="0076501A" w:rsidRPr="009B5346" w14:paraId="63B44831" w14:textId="77777777" w:rsidTr="00CE6776">
        <w:trPr>
          <w:trHeight w:val="350"/>
          <w:jc w:val="center"/>
        </w:trPr>
        <w:tc>
          <w:tcPr>
            <w:tcW w:w="2425" w:type="dxa"/>
            <w:vAlign w:val="center"/>
          </w:tcPr>
          <w:p w14:paraId="0AE8B208" w14:textId="77777777" w:rsidR="0076501A" w:rsidRPr="009B5346" w:rsidRDefault="0076501A" w:rsidP="000C0BB3">
            <w:pPr>
              <w:keepNext/>
            </w:pPr>
            <w:r w:rsidRPr="009B5346">
              <w:t>Oil Pressure</w:t>
            </w:r>
          </w:p>
        </w:tc>
        <w:tc>
          <w:tcPr>
            <w:tcW w:w="2610" w:type="dxa"/>
            <w:shd w:val="clear" w:color="auto" w:fill="auto"/>
            <w:vAlign w:val="center"/>
          </w:tcPr>
          <w:p w14:paraId="1C02A01F" w14:textId="77777777" w:rsidR="0076501A" w:rsidRPr="009B5346" w:rsidRDefault="0076501A" w:rsidP="000C0BB3">
            <w:pPr>
              <w:keepNext/>
            </w:pPr>
          </w:p>
        </w:tc>
        <w:tc>
          <w:tcPr>
            <w:tcW w:w="915" w:type="dxa"/>
            <w:vAlign w:val="center"/>
          </w:tcPr>
          <w:p w14:paraId="2BC5761E" w14:textId="77777777" w:rsidR="0076501A" w:rsidRPr="009B5346" w:rsidRDefault="0076501A" w:rsidP="008314D5">
            <w:pPr>
              <w:keepNext/>
              <w:jc w:val="center"/>
            </w:pPr>
            <w:proofErr w:type="spellStart"/>
            <w:r w:rsidRPr="009B5346">
              <w:t>kPa</w:t>
            </w:r>
            <w:r w:rsidRPr="009B5346">
              <w:rPr>
                <w:vertAlign w:val="subscript"/>
              </w:rPr>
              <w:t>g</w:t>
            </w:r>
            <w:proofErr w:type="spellEnd"/>
          </w:p>
        </w:tc>
        <w:tc>
          <w:tcPr>
            <w:tcW w:w="1260" w:type="dxa"/>
            <w:vAlign w:val="center"/>
          </w:tcPr>
          <w:p w14:paraId="515120DC" w14:textId="77777777" w:rsidR="00CF059C" w:rsidRDefault="0076501A" w:rsidP="002C50A0">
            <w:pPr>
              <w:keepNext/>
              <w:jc w:val="center"/>
            </w:pPr>
            <w:r w:rsidRPr="009B5346">
              <w:t>175</w:t>
            </w:r>
          </w:p>
        </w:tc>
        <w:tc>
          <w:tcPr>
            <w:tcW w:w="1283" w:type="dxa"/>
            <w:vAlign w:val="center"/>
          </w:tcPr>
          <w:p w14:paraId="30666819" w14:textId="77777777" w:rsidR="00CF059C" w:rsidRDefault="00CF059C" w:rsidP="002C50A0">
            <w:pPr>
              <w:keepNext/>
              <w:jc w:val="center"/>
            </w:pPr>
          </w:p>
        </w:tc>
      </w:tr>
      <w:tr w:rsidR="0076501A" w:rsidRPr="009B5346" w14:paraId="390C8C53" w14:textId="77777777" w:rsidTr="00CE6776">
        <w:trPr>
          <w:trHeight w:val="350"/>
          <w:jc w:val="center"/>
        </w:trPr>
        <w:tc>
          <w:tcPr>
            <w:tcW w:w="2425" w:type="dxa"/>
            <w:vAlign w:val="center"/>
          </w:tcPr>
          <w:p w14:paraId="16427A16" w14:textId="77777777" w:rsidR="0076501A" w:rsidRPr="009B5346" w:rsidRDefault="0076501A" w:rsidP="000C0BB3">
            <w:pPr>
              <w:keepNext/>
            </w:pPr>
            <w:r w:rsidRPr="009B5346">
              <w:t>Coolant Temperature</w:t>
            </w:r>
          </w:p>
        </w:tc>
        <w:tc>
          <w:tcPr>
            <w:tcW w:w="2610" w:type="dxa"/>
            <w:shd w:val="clear" w:color="auto" w:fill="auto"/>
            <w:vAlign w:val="center"/>
          </w:tcPr>
          <w:p w14:paraId="0F526241" w14:textId="77777777" w:rsidR="0076501A" w:rsidRPr="00DE454B" w:rsidRDefault="00CE6776" w:rsidP="000C0BB3">
            <w:pPr>
              <w:keepNext/>
            </w:pPr>
            <w:r>
              <w:t>Coolant Temp</w:t>
            </w:r>
          </w:p>
        </w:tc>
        <w:tc>
          <w:tcPr>
            <w:tcW w:w="915" w:type="dxa"/>
            <w:vAlign w:val="center"/>
          </w:tcPr>
          <w:p w14:paraId="66901D4B" w14:textId="77777777" w:rsidR="0076501A" w:rsidRPr="009B5346" w:rsidRDefault="0076501A" w:rsidP="008314D5">
            <w:pPr>
              <w:keepNext/>
              <w:jc w:val="center"/>
            </w:pPr>
            <w:proofErr w:type="spellStart"/>
            <w:r w:rsidRPr="009B5346">
              <w:rPr>
                <w:vertAlign w:val="superscript"/>
              </w:rPr>
              <w:t>o</w:t>
            </w:r>
            <w:r w:rsidRPr="009B5346">
              <w:t>C</w:t>
            </w:r>
            <w:proofErr w:type="spellEnd"/>
          </w:p>
        </w:tc>
        <w:tc>
          <w:tcPr>
            <w:tcW w:w="1260" w:type="dxa"/>
            <w:vAlign w:val="center"/>
          </w:tcPr>
          <w:p w14:paraId="41C0C39A" w14:textId="77777777" w:rsidR="00CF059C" w:rsidRDefault="00CF059C" w:rsidP="002C50A0">
            <w:pPr>
              <w:keepNext/>
              <w:jc w:val="center"/>
            </w:pPr>
          </w:p>
        </w:tc>
        <w:tc>
          <w:tcPr>
            <w:tcW w:w="1283" w:type="dxa"/>
            <w:vAlign w:val="center"/>
          </w:tcPr>
          <w:p w14:paraId="1B1CC05E" w14:textId="77777777" w:rsidR="00CF059C" w:rsidRDefault="00315E95" w:rsidP="002C50A0">
            <w:pPr>
              <w:keepNext/>
              <w:jc w:val="center"/>
            </w:pPr>
            <w:r w:rsidRPr="009B5346">
              <w:t>1</w:t>
            </w:r>
            <w:r>
              <w:t>2</w:t>
            </w:r>
            <w:r w:rsidRPr="009B5346">
              <w:t>0</w:t>
            </w:r>
          </w:p>
        </w:tc>
      </w:tr>
      <w:tr w:rsidR="0076501A" w:rsidRPr="009B5346" w14:paraId="3CE97E6E" w14:textId="77777777" w:rsidTr="00CE6776">
        <w:trPr>
          <w:trHeight w:val="350"/>
          <w:jc w:val="center"/>
        </w:trPr>
        <w:tc>
          <w:tcPr>
            <w:tcW w:w="2425" w:type="dxa"/>
            <w:vAlign w:val="center"/>
          </w:tcPr>
          <w:p w14:paraId="31700C24" w14:textId="77777777" w:rsidR="0076501A" w:rsidRPr="009B5346" w:rsidRDefault="0076501A" w:rsidP="000C0BB3">
            <w:pPr>
              <w:keepNext/>
            </w:pPr>
            <w:r w:rsidRPr="009B5346">
              <w:t>Engine Speed</w:t>
            </w:r>
          </w:p>
        </w:tc>
        <w:tc>
          <w:tcPr>
            <w:tcW w:w="2610" w:type="dxa"/>
            <w:shd w:val="clear" w:color="auto" w:fill="auto"/>
            <w:vAlign w:val="center"/>
          </w:tcPr>
          <w:p w14:paraId="328E9F90" w14:textId="77777777" w:rsidR="0076501A" w:rsidRPr="009B5346" w:rsidRDefault="00CE6776" w:rsidP="000C0BB3">
            <w:pPr>
              <w:keepNext/>
            </w:pPr>
            <w:r>
              <w:t>Speed</w:t>
            </w:r>
          </w:p>
        </w:tc>
        <w:tc>
          <w:tcPr>
            <w:tcW w:w="915" w:type="dxa"/>
            <w:vAlign w:val="center"/>
          </w:tcPr>
          <w:p w14:paraId="248C3307" w14:textId="77777777" w:rsidR="0076501A" w:rsidRPr="009B5346" w:rsidRDefault="0076501A" w:rsidP="008314D5">
            <w:pPr>
              <w:keepNext/>
              <w:jc w:val="center"/>
            </w:pPr>
            <w:r w:rsidRPr="009B5346">
              <w:t>RPM</w:t>
            </w:r>
          </w:p>
        </w:tc>
        <w:tc>
          <w:tcPr>
            <w:tcW w:w="1260" w:type="dxa"/>
            <w:vAlign w:val="center"/>
          </w:tcPr>
          <w:p w14:paraId="318E539C" w14:textId="77777777" w:rsidR="00CF059C" w:rsidRDefault="00CF059C" w:rsidP="002C50A0">
            <w:pPr>
              <w:keepNext/>
              <w:jc w:val="center"/>
            </w:pPr>
          </w:p>
        </w:tc>
        <w:tc>
          <w:tcPr>
            <w:tcW w:w="1283" w:type="dxa"/>
            <w:vAlign w:val="center"/>
          </w:tcPr>
          <w:p w14:paraId="3C2A46C3" w14:textId="77777777" w:rsidR="00CF059C" w:rsidRDefault="0076501A" w:rsidP="002C50A0">
            <w:pPr>
              <w:keepNext/>
              <w:jc w:val="center"/>
            </w:pPr>
            <w:r w:rsidRPr="009B5346">
              <w:t>6500</w:t>
            </w:r>
          </w:p>
        </w:tc>
      </w:tr>
    </w:tbl>
    <w:p w14:paraId="64A428C3" w14:textId="77777777" w:rsidR="006D5409" w:rsidRDefault="006D5409">
      <w:pPr>
        <w:rPr>
          <w:sz w:val="32"/>
          <w:szCs w:val="32"/>
        </w:rPr>
      </w:pPr>
    </w:p>
    <w:p w14:paraId="47BD48EA" w14:textId="77777777" w:rsidR="006D5409" w:rsidRPr="0063624D" w:rsidRDefault="00252DDF" w:rsidP="00BA68F5">
      <w:pPr>
        <w:pStyle w:val="Heading1"/>
        <w:rPr>
          <w:smallCaps w:val="0"/>
        </w:rPr>
      </w:pPr>
      <w:bookmarkStart w:id="14" w:name="_Toc429031158"/>
      <w:r w:rsidRPr="0063624D">
        <w:rPr>
          <w:smallCaps w:val="0"/>
        </w:rPr>
        <w:lastRenderedPageBreak/>
        <w:t>Pre-Conditioning</w:t>
      </w:r>
      <w:r w:rsidR="00D825D2" w:rsidRPr="0063624D">
        <w:rPr>
          <w:smallCaps w:val="0"/>
        </w:rPr>
        <w:t xml:space="preserve"> and Common Mode Check</w:t>
      </w:r>
      <w:bookmarkEnd w:id="14"/>
    </w:p>
    <w:p w14:paraId="43A321AF" w14:textId="0244B558" w:rsidR="006D5409" w:rsidRDefault="00BB5FCB">
      <w:r>
        <w:t>Before testing began, t</w:t>
      </w:r>
      <w:r w:rsidR="00D825D2" w:rsidRPr="009B5346">
        <w:t xml:space="preserve">he engine </w:t>
      </w:r>
      <w:r>
        <w:t>was warm</w:t>
      </w:r>
      <w:r w:rsidR="00562A3E">
        <w:t>ed</w:t>
      </w:r>
      <w:r>
        <w:t xml:space="preserve"> up</w:t>
      </w:r>
      <w:r w:rsidR="00D825D2" w:rsidRPr="009B5346">
        <w:t>.</w:t>
      </w:r>
      <w:r w:rsidR="00E75E1C">
        <w:t xml:space="preserve"> </w:t>
      </w:r>
      <w:r w:rsidR="003042CD">
        <w:t xml:space="preserve"> </w:t>
      </w:r>
      <w:r w:rsidR="0044414A">
        <w:t>The engine wa</w:t>
      </w:r>
      <w:r w:rsidR="0044414A" w:rsidRPr="009B5346">
        <w:t xml:space="preserve">s considered “warm” when the fuel flow rate and exhaust temperatures stabilized and the coolant and oil temperatures </w:t>
      </w:r>
      <w:r w:rsidR="009C3B0C">
        <w:t xml:space="preserve">were a minimum of 90 </w:t>
      </w:r>
      <w:proofErr w:type="spellStart"/>
      <w:r w:rsidR="009C3B0C" w:rsidRPr="009B5346">
        <w:rPr>
          <w:vertAlign w:val="superscript"/>
        </w:rPr>
        <w:t>o</w:t>
      </w:r>
      <w:r w:rsidR="009C3B0C" w:rsidRPr="009B5346">
        <w:t>C</w:t>
      </w:r>
      <w:proofErr w:type="spellEnd"/>
      <w:r w:rsidR="009C3B0C">
        <w:t xml:space="preserve"> and 8</w:t>
      </w:r>
      <w:r w:rsidR="009C3B0C" w:rsidRPr="009B5346">
        <w:t>0</w:t>
      </w:r>
      <w:r w:rsidR="009C3B0C">
        <w:t xml:space="preserve"> </w:t>
      </w:r>
      <w:proofErr w:type="spellStart"/>
      <w:r w:rsidR="009C3B0C" w:rsidRPr="009B5346">
        <w:rPr>
          <w:vertAlign w:val="superscript"/>
        </w:rPr>
        <w:t>o</w:t>
      </w:r>
      <w:r w:rsidR="009C3B0C" w:rsidRPr="009B5346">
        <w:t>C</w:t>
      </w:r>
      <w:proofErr w:type="spellEnd"/>
      <w:r w:rsidR="009C3B0C">
        <w:t xml:space="preserve"> respectfully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r w:rsidR="00E75E1C">
        <w:t xml:space="preserve"> </w:t>
      </w:r>
      <w:r w:rsidR="003042CD">
        <w:t xml:space="preserve"> </w:t>
      </w:r>
      <w:r w:rsidR="0044414A">
        <w:t xml:space="preserve">For each common mode, the parameters in </w:t>
      </w:r>
      <w:r w:rsidR="00E01123" w:rsidRPr="009B5346">
        <w:t xml:space="preserve">Table </w:t>
      </w:r>
      <w:r w:rsidR="00AA029E">
        <w:t>7</w:t>
      </w:r>
      <w:r w:rsidR="00F604C7">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645006E5" w14:textId="77777777" w:rsidR="00C67D4F" w:rsidRDefault="00C67D4F"/>
    <w:p w14:paraId="6D25749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B66A1CE" w14:textId="77777777" w:rsidTr="009E57C8">
        <w:trPr>
          <w:trHeight w:val="377"/>
          <w:jc w:val="center"/>
        </w:trPr>
        <w:tc>
          <w:tcPr>
            <w:tcW w:w="3330" w:type="dxa"/>
            <w:shd w:val="clear" w:color="auto" w:fill="D9D9D9" w:themeFill="background1" w:themeFillShade="D9"/>
            <w:vAlign w:val="center"/>
          </w:tcPr>
          <w:p w14:paraId="50F729FC"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35129412"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24C7431E" w14:textId="77777777" w:rsidR="002C6012" w:rsidRPr="009B5346" w:rsidRDefault="002C6012" w:rsidP="001F261C">
            <w:pPr>
              <w:keepNext/>
              <w:jc w:val="center"/>
            </w:pPr>
            <w:r w:rsidRPr="009B5346">
              <w:t>Condition</w:t>
            </w:r>
          </w:p>
        </w:tc>
      </w:tr>
      <w:tr w:rsidR="002C6012" w:rsidRPr="009B5346" w14:paraId="7D25383C" w14:textId="77777777" w:rsidTr="009E57C8">
        <w:trPr>
          <w:jc w:val="center"/>
        </w:trPr>
        <w:tc>
          <w:tcPr>
            <w:tcW w:w="3330" w:type="dxa"/>
            <w:vAlign w:val="center"/>
          </w:tcPr>
          <w:p w14:paraId="7B5A0F62"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490D219B" w14:textId="77777777" w:rsidR="002C6012" w:rsidRPr="009B5346" w:rsidRDefault="005770E9" w:rsidP="005A4549">
            <w:pPr>
              <w:keepNext/>
              <w:jc w:val="left"/>
            </w:pPr>
            <w:r>
              <w:t>Speed</w:t>
            </w:r>
          </w:p>
        </w:tc>
        <w:tc>
          <w:tcPr>
            <w:tcW w:w="1566" w:type="dxa"/>
            <w:vAlign w:val="center"/>
          </w:tcPr>
          <w:p w14:paraId="17CF0CA8" w14:textId="77777777" w:rsidR="002C6012" w:rsidRPr="009B5346" w:rsidRDefault="00A93284" w:rsidP="001F261C">
            <w:pPr>
              <w:keepNext/>
              <w:jc w:val="center"/>
            </w:pPr>
            <w:r>
              <w:t>20</w:t>
            </w:r>
            <w:r w:rsidR="002C6012" w:rsidRPr="009B5346">
              <w:t>00 RPM</w:t>
            </w:r>
          </w:p>
        </w:tc>
      </w:tr>
      <w:tr w:rsidR="002C6012" w:rsidRPr="009B5346" w14:paraId="3CC978B0" w14:textId="77777777" w:rsidTr="009E57C8">
        <w:trPr>
          <w:jc w:val="center"/>
        </w:trPr>
        <w:tc>
          <w:tcPr>
            <w:tcW w:w="3330" w:type="dxa"/>
            <w:vAlign w:val="center"/>
          </w:tcPr>
          <w:p w14:paraId="17EB4046"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370D7541" w14:textId="77777777" w:rsidR="002C6012" w:rsidRPr="009B5346" w:rsidRDefault="002C6012" w:rsidP="005A4549">
            <w:pPr>
              <w:keepNext/>
              <w:jc w:val="left"/>
            </w:pPr>
          </w:p>
        </w:tc>
        <w:tc>
          <w:tcPr>
            <w:tcW w:w="1566" w:type="dxa"/>
            <w:vAlign w:val="center"/>
          </w:tcPr>
          <w:p w14:paraId="1A57FE74" w14:textId="233DF05A" w:rsidR="002C6012" w:rsidRPr="009B5346" w:rsidRDefault="00222233" w:rsidP="001F261C">
            <w:pPr>
              <w:keepNext/>
              <w:jc w:val="center"/>
            </w:pPr>
            <w:r>
              <w:t>30</w:t>
            </w:r>
            <w:r w:rsidR="00A93284">
              <w:t>%</w:t>
            </w:r>
          </w:p>
        </w:tc>
      </w:tr>
      <w:tr w:rsidR="002C6012" w:rsidRPr="009B5346" w14:paraId="631B17DC" w14:textId="77777777" w:rsidTr="009E57C8">
        <w:trPr>
          <w:jc w:val="center"/>
        </w:trPr>
        <w:tc>
          <w:tcPr>
            <w:tcW w:w="3330" w:type="dxa"/>
            <w:vAlign w:val="center"/>
          </w:tcPr>
          <w:p w14:paraId="1827DBE5"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4C2B9F81" w14:textId="77777777" w:rsidR="002C6012" w:rsidRPr="009B5346" w:rsidRDefault="002C6012" w:rsidP="005A4549">
            <w:pPr>
              <w:keepNext/>
              <w:jc w:val="left"/>
            </w:pPr>
            <w:r>
              <w:t>Coolant</w:t>
            </w:r>
            <w:r w:rsidR="005770E9">
              <w:t xml:space="preserve"> Temp</w:t>
            </w:r>
          </w:p>
        </w:tc>
        <w:tc>
          <w:tcPr>
            <w:tcW w:w="1566" w:type="dxa"/>
            <w:vAlign w:val="center"/>
          </w:tcPr>
          <w:p w14:paraId="4093045C" w14:textId="167D67A9" w:rsidR="002C6012" w:rsidRPr="009B5346" w:rsidRDefault="002C6012" w:rsidP="001F261C">
            <w:pPr>
              <w:keepNext/>
              <w:jc w:val="center"/>
            </w:pPr>
            <w:r w:rsidRPr="009B5346">
              <w:t xml:space="preserve">90 </w:t>
            </w:r>
            <w:proofErr w:type="spellStart"/>
            <w:r w:rsidRPr="009B5346">
              <w:rPr>
                <w:vertAlign w:val="superscript"/>
              </w:rPr>
              <w:t>o</w:t>
            </w:r>
            <w:r w:rsidRPr="009B5346">
              <w:t>C</w:t>
            </w:r>
            <w:proofErr w:type="spellEnd"/>
            <w:r w:rsidR="00615524">
              <w:t xml:space="preserve"> min</w:t>
            </w:r>
          </w:p>
        </w:tc>
      </w:tr>
      <w:tr w:rsidR="002C6012" w:rsidRPr="009B5346" w14:paraId="76B4FC59" w14:textId="77777777" w:rsidTr="009E57C8">
        <w:trPr>
          <w:jc w:val="center"/>
        </w:trPr>
        <w:tc>
          <w:tcPr>
            <w:tcW w:w="3330" w:type="dxa"/>
            <w:vAlign w:val="center"/>
          </w:tcPr>
          <w:p w14:paraId="216F35FB"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4276969B" w14:textId="77777777" w:rsidR="002C6012" w:rsidRPr="009B5346" w:rsidRDefault="005770E9" w:rsidP="005A4549">
            <w:pPr>
              <w:jc w:val="left"/>
            </w:pPr>
            <w:r>
              <w:t>Oil Sump Temp</w:t>
            </w:r>
          </w:p>
        </w:tc>
        <w:tc>
          <w:tcPr>
            <w:tcW w:w="1566" w:type="dxa"/>
            <w:vAlign w:val="center"/>
          </w:tcPr>
          <w:p w14:paraId="5A7C8988" w14:textId="68432024" w:rsidR="002C6012" w:rsidRPr="009B5346" w:rsidRDefault="003B5D55" w:rsidP="001F261C">
            <w:pPr>
              <w:keepNext/>
              <w:jc w:val="center"/>
            </w:pPr>
            <w:r>
              <w:t>8</w:t>
            </w:r>
            <w:r w:rsidR="002C6012" w:rsidRPr="009B5346">
              <w:t xml:space="preserve">0 </w:t>
            </w:r>
            <w:proofErr w:type="spellStart"/>
            <w:r w:rsidR="002C6012" w:rsidRPr="009B5346">
              <w:rPr>
                <w:vertAlign w:val="superscript"/>
              </w:rPr>
              <w:t>o</w:t>
            </w:r>
            <w:r w:rsidR="002C6012" w:rsidRPr="009B5346">
              <w:t>C</w:t>
            </w:r>
            <w:proofErr w:type="spellEnd"/>
            <w:r w:rsidR="00615524">
              <w:t xml:space="preserve"> min</w:t>
            </w:r>
          </w:p>
        </w:tc>
      </w:tr>
    </w:tbl>
    <w:p w14:paraId="1841C949" w14:textId="77777777" w:rsidR="00683B91" w:rsidRPr="009B5346" w:rsidRDefault="00683B91" w:rsidP="00A66D9A"/>
    <w:p w14:paraId="2ED3BF2D" w14:textId="77777777" w:rsidR="00CF059C" w:rsidRPr="00475454" w:rsidRDefault="00683B91" w:rsidP="001F261C">
      <w:pPr>
        <w:keepNext/>
        <w:spacing w:after="80"/>
        <w:ind w:firstLine="187"/>
        <w:jc w:val="center"/>
        <w:rPr>
          <w:b/>
        </w:rPr>
      </w:pPr>
      <w:r w:rsidRPr="00475454">
        <w:rPr>
          <w:b/>
        </w:rPr>
        <w:t xml:space="preserve">Table </w:t>
      </w:r>
      <w:r w:rsidR="00AA029E">
        <w:rPr>
          <w:b/>
        </w:rPr>
        <w:t>7</w:t>
      </w:r>
      <w:r w:rsidRPr="00475454">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415"/>
        <w:gridCol w:w="2970"/>
        <w:gridCol w:w="1075"/>
      </w:tblGrid>
      <w:tr w:rsidR="00683B91" w:rsidRPr="009B5346" w14:paraId="3578E51B" w14:textId="77777777" w:rsidTr="009E57C8">
        <w:trPr>
          <w:trHeight w:val="377"/>
          <w:jc w:val="center"/>
        </w:trPr>
        <w:tc>
          <w:tcPr>
            <w:tcW w:w="3415" w:type="dxa"/>
            <w:shd w:val="clear" w:color="auto" w:fill="D9D9D9" w:themeFill="background1" w:themeFillShade="D9"/>
            <w:vAlign w:val="center"/>
          </w:tcPr>
          <w:p w14:paraId="0C59EA08" w14:textId="77777777" w:rsidR="00683B91" w:rsidRPr="009B5346" w:rsidRDefault="00683B91" w:rsidP="000C0BB3">
            <w:pPr>
              <w:keepNext/>
            </w:pPr>
            <w:r w:rsidRPr="009B5346">
              <w:t>Parameter</w:t>
            </w:r>
          </w:p>
        </w:tc>
        <w:tc>
          <w:tcPr>
            <w:tcW w:w="2970" w:type="dxa"/>
            <w:shd w:val="clear" w:color="auto" w:fill="D9D9D9" w:themeFill="background1" w:themeFillShade="D9"/>
            <w:vAlign w:val="center"/>
          </w:tcPr>
          <w:p w14:paraId="7073EFB9" w14:textId="77777777" w:rsidR="00683B91" w:rsidRPr="009B5346" w:rsidRDefault="005770E9" w:rsidP="000C0BB3">
            <w:pPr>
              <w:keepNext/>
            </w:pPr>
            <w:r>
              <w:t>Test Parameter Name</w:t>
            </w:r>
          </w:p>
        </w:tc>
        <w:tc>
          <w:tcPr>
            <w:tcW w:w="1075" w:type="dxa"/>
            <w:shd w:val="clear" w:color="auto" w:fill="D9D9D9" w:themeFill="background1" w:themeFillShade="D9"/>
            <w:vAlign w:val="center"/>
          </w:tcPr>
          <w:p w14:paraId="2AC07C9A" w14:textId="77777777" w:rsidR="00683B91" w:rsidRPr="009B5346" w:rsidRDefault="00683B91" w:rsidP="001F261C">
            <w:pPr>
              <w:keepNext/>
              <w:jc w:val="center"/>
            </w:pPr>
            <w:r w:rsidRPr="009B5346">
              <w:t>Unit</w:t>
            </w:r>
          </w:p>
        </w:tc>
      </w:tr>
      <w:tr w:rsidR="00683B91" w:rsidRPr="009B5346" w14:paraId="44D2C8D3" w14:textId="77777777" w:rsidTr="00CE6776">
        <w:trPr>
          <w:jc w:val="center"/>
        </w:trPr>
        <w:tc>
          <w:tcPr>
            <w:tcW w:w="3415" w:type="dxa"/>
            <w:vAlign w:val="center"/>
          </w:tcPr>
          <w:p w14:paraId="79FA0962" w14:textId="77777777" w:rsidR="00683B91" w:rsidRPr="009B5346" w:rsidRDefault="00683B91" w:rsidP="000C0BB3">
            <w:pPr>
              <w:keepNext/>
            </w:pPr>
            <w:r w:rsidRPr="009B5346">
              <w:t>Brake Mean Effective Pressure</w:t>
            </w:r>
          </w:p>
        </w:tc>
        <w:tc>
          <w:tcPr>
            <w:tcW w:w="2970" w:type="dxa"/>
          </w:tcPr>
          <w:p w14:paraId="0846E6DF" w14:textId="77777777" w:rsidR="00683B91" w:rsidRPr="009B5346" w:rsidRDefault="00683B91" w:rsidP="000C0BB3">
            <w:pPr>
              <w:keepNext/>
            </w:pPr>
            <w:r w:rsidRPr="009B5346">
              <w:t>BMEP</w:t>
            </w:r>
          </w:p>
        </w:tc>
        <w:tc>
          <w:tcPr>
            <w:tcW w:w="1075" w:type="dxa"/>
            <w:vAlign w:val="center"/>
          </w:tcPr>
          <w:p w14:paraId="2313ACA4" w14:textId="77777777" w:rsidR="00683B91" w:rsidRPr="009B5346" w:rsidRDefault="00683B91" w:rsidP="001F261C">
            <w:pPr>
              <w:keepNext/>
              <w:jc w:val="center"/>
            </w:pPr>
            <w:r w:rsidRPr="009B5346">
              <w:t>Bar</w:t>
            </w:r>
          </w:p>
        </w:tc>
      </w:tr>
      <w:tr w:rsidR="00683B91" w:rsidRPr="009B5346" w14:paraId="5400F69D" w14:textId="77777777" w:rsidTr="00CE6776">
        <w:trPr>
          <w:jc w:val="center"/>
        </w:trPr>
        <w:tc>
          <w:tcPr>
            <w:tcW w:w="3415" w:type="dxa"/>
            <w:vAlign w:val="center"/>
          </w:tcPr>
          <w:p w14:paraId="656F17CC" w14:textId="77777777" w:rsidR="00683B91" w:rsidRPr="009B5346" w:rsidRDefault="00683B91" w:rsidP="000C0BB3">
            <w:pPr>
              <w:keepNext/>
            </w:pPr>
            <w:r w:rsidRPr="009B5346">
              <w:t>Thermal Efficiency</w:t>
            </w:r>
          </w:p>
        </w:tc>
        <w:tc>
          <w:tcPr>
            <w:tcW w:w="2970" w:type="dxa"/>
          </w:tcPr>
          <w:p w14:paraId="71F0E272" w14:textId="77777777" w:rsidR="00683B91" w:rsidRPr="009B5346" w:rsidRDefault="005770E9" w:rsidP="000C0BB3">
            <w:pPr>
              <w:keepNext/>
            </w:pPr>
            <w:r>
              <w:t>BTE</w:t>
            </w:r>
          </w:p>
        </w:tc>
        <w:tc>
          <w:tcPr>
            <w:tcW w:w="1075" w:type="dxa"/>
            <w:vAlign w:val="center"/>
          </w:tcPr>
          <w:p w14:paraId="412C1A7D" w14:textId="77777777" w:rsidR="00683B91" w:rsidRPr="009B5346" w:rsidRDefault="00683B91" w:rsidP="001F261C">
            <w:pPr>
              <w:keepNext/>
              <w:jc w:val="center"/>
            </w:pPr>
            <w:r w:rsidRPr="009B5346">
              <w:t>%</w:t>
            </w:r>
          </w:p>
        </w:tc>
      </w:tr>
      <w:tr w:rsidR="00683B91" w:rsidRPr="009B5346" w14:paraId="679B3607" w14:textId="77777777" w:rsidTr="00CE6776">
        <w:trPr>
          <w:jc w:val="center"/>
        </w:trPr>
        <w:tc>
          <w:tcPr>
            <w:tcW w:w="3415" w:type="dxa"/>
            <w:vAlign w:val="center"/>
          </w:tcPr>
          <w:p w14:paraId="4401D0A2" w14:textId="77777777" w:rsidR="00683B91" w:rsidRPr="009B5346" w:rsidRDefault="00683B91" w:rsidP="000C0BB3">
            <w:pPr>
              <w:keepNext/>
            </w:pPr>
            <w:r w:rsidRPr="009B5346">
              <w:t>Intake Manifold Pressure</w:t>
            </w:r>
          </w:p>
        </w:tc>
        <w:tc>
          <w:tcPr>
            <w:tcW w:w="2970" w:type="dxa"/>
          </w:tcPr>
          <w:p w14:paraId="14ADAA66" w14:textId="77777777" w:rsidR="00683B91" w:rsidRPr="009B5346" w:rsidRDefault="002C6012" w:rsidP="000C0BB3">
            <w:pPr>
              <w:keepNext/>
            </w:pPr>
            <w:r>
              <w:t>I</w:t>
            </w:r>
            <w:r w:rsidR="00683B91" w:rsidRPr="009B5346">
              <w:t>ntake</w:t>
            </w:r>
            <w:r w:rsidR="005770E9">
              <w:t xml:space="preserve"> </w:t>
            </w:r>
            <w:r w:rsidR="00683B91" w:rsidRPr="009B5346">
              <w:t>Man</w:t>
            </w:r>
            <w:r w:rsidR="007905FE">
              <w:t>ifold Press</w:t>
            </w:r>
          </w:p>
        </w:tc>
        <w:tc>
          <w:tcPr>
            <w:tcW w:w="1075" w:type="dxa"/>
            <w:vAlign w:val="center"/>
          </w:tcPr>
          <w:p w14:paraId="656ED2D6" w14:textId="77777777" w:rsidR="00683B91" w:rsidRPr="009B5346" w:rsidRDefault="00683B91" w:rsidP="001F261C">
            <w:pPr>
              <w:keepNext/>
              <w:jc w:val="center"/>
            </w:pPr>
            <w:r w:rsidRPr="009B5346">
              <w:t>kPa</w:t>
            </w:r>
          </w:p>
        </w:tc>
      </w:tr>
    </w:tbl>
    <w:p w14:paraId="4874A606" w14:textId="77777777" w:rsidR="00FD0691" w:rsidRPr="009B5346" w:rsidRDefault="00FD0691" w:rsidP="00A66D9A"/>
    <w:p w14:paraId="3E121B35" w14:textId="15DAAB9D" w:rsidR="006D5409" w:rsidRDefault="00BE634A">
      <w:r>
        <w:t xml:space="preserve"> </w:t>
      </w:r>
    </w:p>
    <w:p w14:paraId="00F6686D" w14:textId="77777777" w:rsidR="00BE634A" w:rsidRDefault="00BE634A"/>
    <w:p w14:paraId="57AA90BA" w14:textId="77777777" w:rsidR="00995E76" w:rsidRPr="00323EAE" w:rsidRDefault="00995E76" w:rsidP="00BA68F5">
      <w:pPr>
        <w:pStyle w:val="Heading1"/>
      </w:pPr>
      <w:bookmarkStart w:id="15" w:name="_Toc429031160"/>
      <w:r w:rsidRPr="00323EAE">
        <w:t xml:space="preserve">Data </w:t>
      </w:r>
      <w:r w:rsidR="00543AE4" w:rsidRPr="00323EAE">
        <w:t>Set Definition</w:t>
      </w:r>
      <w:bookmarkEnd w:id="15"/>
    </w:p>
    <w:p w14:paraId="114C5143" w14:textId="77777777" w:rsidR="00C50BD8" w:rsidRDefault="00C50BD8" w:rsidP="00C50BD8">
      <w:pPr>
        <w:spacing w:before="120"/>
        <w:rPr>
          <w:szCs w:val="18"/>
        </w:rPr>
      </w:pPr>
      <w:r w:rsidRPr="00C13265">
        <w:rPr>
          <w:szCs w:val="18"/>
        </w:rPr>
        <w:t>The data logged included torque, fuel flow, emissions, temperatures, pressures, in-cylinder pressure and OBD/</w:t>
      </w:r>
      <w:proofErr w:type="spellStart"/>
      <w:r w:rsidRPr="00C13265">
        <w:rPr>
          <w:szCs w:val="18"/>
        </w:rPr>
        <w:t>epid</w:t>
      </w:r>
      <w:proofErr w:type="spellEnd"/>
      <w:r w:rsidRPr="00C13265">
        <w:rPr>
          <w:szCs w:val="18"/>
        </w:rPr>
        <w:t xml:space="preserve"> CAN data</w:t>
      </w:r>
      <w:r w:rsidRPr="001136D3">
        <w:rPr>
          <w:szCs w:val="18"/>
        </w:rPr>
        <w:t xml:space="preserve">.  </w:t>
      </w:r>
      <w:r>
        <w:rPr>
          <w:szCs w:val="18"/>
        </w:rPr>
        <w:t>T</w:t>
      </w:r>
      <w:r w:rsidRPr="001136D3">
        <w:rPr>
          <w:szCs w:val="18"/>
        </w:rPr>
        <w:t xml:space="preserve">he </w:t>
      </w:r>
      <w:r>
        <w:rPr>
          <w:szCs w:val="18"/>
        </w:rPr>
        <w:t xml:space="preserve">steady-state </w:t>
      </w:r>
      <w:r w:rsidRPr="001136D3">
        <w:rPr>
          <w:szCs w:val="18"/>
        </w:rPr>
        <w:t xml:space="preserve">data were </w:t>
      </w:r>
      <w:r>
        <w:rPr>
          <w:szCs w:val="18"/>
        </w:rPr>
        <w:t xml:space="preserve">recorded </w:t>
      </w:r>
      <w:r w:rsidRPr="00C13265">
        <w:rPr>
          <w:szCs w:val="18"/>
        </w:rPr>
        <w:t xml:space="preserve">by the </w:t>
      </w:r>
      <w:r>
        <w:rPr>
          <w:szCs w:val="18"/>
        </w:rPr>
        <w:t xml:space="preserve">iTest </w:t>
      </w:r>
      <w:r w:rsidRPr="00C13265">
        <w:rPr>
          <w:szCs w:val="18"/>
        </w:rPr>
        <w:t>data acquisition system</w:t>
      </w:r>
      <w:r>
        <w:rPr>
          <w:szCs w:val="18"/>
        </w:rPr>
        <w:t xml:space="preserve">.  Each steady-state mode was logged to a single output file.  </w:t>
      </w:r>
    </w:p>
    <w:p w14:paraId="37D644BE" w14:textId="77777777" w:rsidR="00C50BD8" w:rsidRDefault="00C50BD8" w:rsidP="00C50BD8">
      <w:pPr>
        <w:rPr>
          <w:szCs w:val="18"/>
        </w:rPr>
      </w:pPr>
    </w:p>
    <w:p w14:paraId="3217F8DA" w14:textId="741E2FD3" w:rsidR="00C50BD8" w:rsidRDefault="00C50BD8" w:rsidP="00C50BD8">
      <w:r>
        <w:t>The final data set containing the engine mapping test parameters is provided in the test data file:</w:t>
      </w:r>
      <w:r w:rsidRPr="00383167">
        <w:t xml:space="preserve"> </w:t>
      </w:r>
      <w:r w:rsidRPr="00383167">
        <w:rPr>
          <w:i/>
        </w:rPr>
        <w:t>4- 201</w:t>
      </w:r>
      <w:r w:rsidR="002E6C62">
        <w:rPr>
          <w:i/>
        </w:rPr>
        <w:t xml:space="preserve">3 Ford 1.6L </w:t>
      </w:r>
      <w:proofErr w:type="spellStart"/>
      <w:r w:rsidR="002E6C62">
        <w:rPr>
          <w:i/>
        </w:rPr>
        <w:t>EcoBoost</w:t>
      </w:r>
      <w:proofErr w:type="spellEnd"/>
      <w:r w:rsidR="002E6C62">
        <w:rPr>
          <w:i/>
        </w:rPr>
        <w:t xml:space="preserve"> </w:t>
      </w:r>
      <w:r w:rsidRPr="00383167">
        <w:rPr>
          <w:i/>
        </w:rPr>
        <w:t>Engine Tier 2 Fuel - Test Data.xlsx</w:t>
      </w:r>
      <w:r>
        <w:t xml:space="preserve">.  The data set includes a list of the test parameters along with the variable name, description, and calibration status.  Variables that are listed “Reference Only” are not calibrated to a standard but are recorded to verify the correct operation of the engine to ensure the engine and ECU are operating without any faults or a check engine light. </w:t>
      </w:r>
      <w:r w:rsidRPr="00383167">
        <w:t xml:space="preserve"> </w:t>
      </w:r>
      <w:r>
        <w:t xml:space="preserve">NCAT’s test data processor also uses this data set to produce the test data plots provided in the file: </w:t>
      </w:r>
      <w:r w:rsidRPr="00383167">
        <w:rPr>
          <w:i/>
        </w:rPr>
        <w:t xml:space="preserve">5- </w:t>
      </w:r>
      <w:r w:rsidR="002E6C62" w:rsidRPr="00383167">
        <w:rPr>
          <w:i/>
        </w:rPr>
        <w:t>201</w:t>
      </w:r>
      <w:r w:rsidR="002E6C62">
        <w:rPr>
          <w:i/>
        </w:rPr>
        <w:t xml:space="preserve">3 Ford 1.6L </w:t>
      </w:r>
      <w:proofErr w:type="spellStart"/>
      <w:r w:rsidR="002E6C62">
        <w:rPr>
          <w:i/>
        </w:rPr>
        <w:t>EcoBoost</w:t>
      </w:r>
      <w:proofErr w:type="spellEnd"/>
      <w:r w:rsidR="002E6C62">
        <w:rPr>
          <w:i/>
        </w:rPr>
        <w:t xml:space="preserve"> </w:t>
      </w:r>
      <w:r w:rsidR="002E6C62" w:rsidRPr="00383167">
        <w:rPr>
          <w:i/>
        </w:rPr>
        <w:t xml:space="preserve">Engine </w:t>
      </w:r>
      <w:r w:rsidRPr="00383167">
        <w:rPr>
          <w:i/>
        </w:rPr>
        <w:t>Tier 2 Fuel - Test Data Plots.pdf.</w:t>
      </w:r>
    </w:p>
    <w:p w14:paraId="134614F8" w14:textId="6BAEF35A" w:rsidR="00C50BD8" w:rsidRDefault="00C50BD8" w:rsidP="00C93455">
      <w:pPr>
        <w:rPr>
          <w:szCs w:val="18"/>
        </w:rPr>
      </w:pPr>
    </w:p>
    <w:p w14:paraId="2B1551C9" w14:textId="77777777" w:rsidR="00C50BD8" w:rsidRDefault="00C50BD8" w:rsidP="00C93455">
      <w:pPr>
        <w:rPr>
          <w:szCs w:val="18"/>
        </w:rPr>
      </w:pPr>
    </w:p>
    <w:p w14:paraId="5A69D4B9" w14:textId="77777777" w:rsidR="00EB47CA" w:rsidRPr="00B37901" w:rsidRDefault="00EB47CA" w:rsidP="0063624D">
      <w:pPr>
        <w:pStyle w:val="Heading2"/>
        <w:sectPr w:rsidR="00EB47CA" w:rsidRPr="00B37901" w:rsidSect="005B1B18">
          <w:headerReference w:type="default" r:id="rId16"/>
          <w:footerReference w:type="default" r:id="rId17"/>
          <w:type w:val="continuous"/>
          <w:pgSz w:w="12240" w:h="15840"/>
          <w:pgMar w:top="1440" w:right="1440" w:bottom="1440" w:left="1440" w:header="720" w:footer="375" w:gutter="0"/>
          <w:cols w:space="720"/>
          <w:docGrid w:linePitch="360"/>
        </w:sectPr>
      </w:pPr>
    </w:p>
    <w:p w14:paraId="29129B2B" w14:textId="77777777" w:rsidR="00392FC7" w:rsidRDefault="00392FC7">
      <w:pPr>
        <w:jc w:val="left"/>
        <w:rPr>
          <w:rFonts w:eastAsiaTheme="majorEastAsia" w:cstheme="majorBidi"/>
          <w:b/>
          <w:bCs/>
          <w:szCs w:val="28"/>
          <w:u w:val="single"/>
        </w:rPr>
      </w:pPr>
      <w:bookmarkStart w:id="16" w:name="_Toc429031161"/>
      <w:r>
        <w:rPr>
          <w:smallCaps/>
        </w:rPr>
        <w:br w:type="page"/>
      </w:r>
    </w:p>
    <w:p w14:paraId="49D791EB" w14:textId="5E1F02F9" w:rsidR="006D5409" w:rsidRPr="0063624D" w:rsidRDefault="00F0733F" w:rsidP="00BA68F5">
      <w:pPr>
        <w:pStyle w:val="Heading1"/>
        <w:rPr>
          <w:smallCaps w:val="0"/>
        </w:rPr>
      </w:pPr>
      <w:r w:rsidRPr="0063624D">
        <w:rPr>
          <w:smallCaps w:val="0"/>
        </w:rPr>
        <w:lastRenderedPageBreak/>
        <w:t xml:space="preserve">Test Data </w:t>
      </w:r>
      <w:r w:rsidR="0040413F" w:rsidRPr="0063624D">
        <w:rPr>
          <w:smallCaps w:val="0"/>
        </w:rPr>
        <w:t>Point</w:t>
      </w:r>
      <w:bookmarkEnd w:id="16"/>
      <w:r w:rsidRPr="0063624D">
        <w:rPr>
          <w:smallCaps w:val="0"/>
        </w:rPr>
        <w:t xml:space="preserve">s </w:t>
      </w:r>
    </w:p>
    <w:p w14:paraId="6E05C148"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5DFB0816" w14:textId="12463D2B" w:rsidR="00254B36" w:rsidRDefault="001C6804" w:rsidP="00A33343">
      <w:r w:rsidRPr="009B5346">
        <w:t xml:space="preserve">The test </w:t>
      </w:r>
      <w:r>
        <w:t xml:space="preserve">data </w:t>
      </w:r>
      <w:r w:rsidRPr="009B5346">
        <w:t xml:space="preserve">points for this engine map </w:t>
      </w:r>
      <w:r>
        <w:t xml:space="preserve">were intended to </w:t>
      </w:r>
      <w:r w:rsidRPr="009B5346">
        <w:t xml:space="preserve">cover the </w:t>
      </w:r>
      <w:r>
        <w:t xml:space="preserve">engine’s torque and speed range </w:t>
      </w:r>
      <w:r w:rsidRPr="009B5346">
        <w:t xml:space="preserve">rated values </w:t>
      </w:r>
      <w:r>
        <w:t xml:space="preserve">listed </w:t>
      </w:r>
      <w:r w:rsidRPr="009B5346">
        <w:t>in Table 1.</w:t>
      </w:r>
      <w:r>
        <w:t xml:space="preserve">  </w:t>
      </w:r>
      <w:r w:rsidR="00B5041B">
        <w:t>The steady state testing was</w:t>
      </w:r>
      <w:r w:rsidR="009A6481">
        <w:t xml:space="preserve"> conducted by operating the engine at a fixed speed and setting the engine load with the pedal</w:t>
      </w:r>
      <w:r w:rsidR="00E2083F">
        <w:t xml:space="preserve"> (accelerator) </w:t>
      </w:r>
      <w:r w:rsidR="00762212">
        <w:t>input from i</w:t>
      </w:r>
      <w:r w:rsidR="009A6481">
        <w:t>T</w:t>
      </w:r>
      <w:r w:rsidR="00762212">
        <w:t>est</w:t>
      </w:r>
      <w:r w:rsidR="00BD30BF">
        <w:t>.</w:t>
      </w:r>
      <w:r w:rsidR="009C09F6">
        <w:t xml:space="preserve">  </w:t>
      </w:r>
    </w:p>
    <w:p w14:paraId="1755B8DE" w14:textId="2D361398" w:rsidR="00970CBB" w:rsidRPr="00D335B6" w:rsidRDefault="007467F8" w:rsidP="00A33343">
      <w:pPr>
        <w:rPr>
          <w:sz w:val="16"/>
          <w:szCs w:val="16"/>
        </w:rPr>
      </w:pPr>
      <w:r w:rsidRPr="00D335B6">
        <w:rPr>
          <w:sz w:val="16"/>
          <w:szCs w:val="16"/>
        </w:rPr>
        <w:t xml:space="preserve">  </w:t>
      </w:r>
    </w:p>
    <w:p w14:paraId="4EA1DAEA" w14:textId="7E13278C" w:rsidR="009A6481" w:rsidRDefault="0040618F" w:rsidP="00A33343">
      <w:r>
        <w:t xml:space="preserve">Each engine </w:t>
      </w:r>
      <w:r w:rsidR="00970CBB">
        <w:t xml:space="preserve">mapping </w:t>
      </w:r>
      <w:r w:rsidR="00BD30BF">
        <w:t xml:space="preserve">data point </w:t>
      </w:r>
      <w:r w:rsidR="0001038B">
        <w:t>was</w:t>
      </w:r>
      <w:r w:rsidR="008C501A">
        <w:t xml:space="preserve"> </w:t>
      </w:r>
      <w:r w:rsidR="00BD30BF">
        <w:t xml:space="preserve">established </w:t>
      </w:r>
      <w:r w:rsidR="00970CBB">
        <w:t>by setting the engine</w:t>
      </w:r>
      <w:r>
        <w:t>’s</w:t>
      </w:r>
      <w:r w:rsidR="00970CBB">
        <w:t xml:space="preserve"> speed with the dyno</w:t>
      </w:r>
      <w:r w:rsidR="00BD30BF">
        <w:t xml:space="preserve"> and then</w:t>
      </w:r>
      <w:r w:rsidR="00970CBB">
        <w:t xml:space="preserve"> </w:t>
      </w:r>
      <w:r w:rsidR="008C501A">
        <w:t xml:space="preserve">nominal torque value </w:t>
      </w:r>
      <w:r w:rsidR="0001038B">
        <w:t>was</w:t>
      </w:r>
      <w:r w:rsidR="008C501A">
        <w:t xml:space="preserve"> requested by </w:t>
      </w:r>
      <w:r w:rsidR="00C03961">
        <w:t>set</w:t>
      </w:r>
      <w:r w:rsidR="00970CBB">
        <w:t>ting the pedal</w:t>
      </w:r>
      <w:r w:rsidR="00477B64">
        <w:t xml:space="preserve"> </w:t>
      </w:r>
      <w:r w:rsidR="00970CBB">
        <w:t xml:space="preserve">to </w:t>
      </w:r>
      <w:r w:rsidR="00BD30BF">
        <w:t xml:space="preserve">a position from 0 to 100%.  Once the engine torque </w:t>
      </w:r>
      <w:r w:rsidR="008C501A">
        <w:t>value at that data point</w:t>
      </w:r>
      <w:r w:rsidR="00BD30BF">
        <w:t xml:space="preserve"> </w:t>
      </w:r>
      <w:r w:rsidR="000E2F6A">
        <w:t>stabili</w:t>
      </w:r>
      <w:r w:rsidR="00BD30BF">
        <w:t>ze</w:t>
      </w:r>
      <w:r w:rsidR="0001038B">
        <w:t xml:space="preserve">d, </w:t>
      </w:r>
      <w:r w:rsidR="008C501A">
        <w:t xml:space="preserve">the data </w:t>
      </w:r>
      <w:r w:rsidR="0001038B">
        <w:t>was</w:t>
      </w:r>
      <w:r w:rsidR="008C501A">
        <w:t xml:space="preserve"> then recorded</w:t>
      </w:r>
      <w:r w:rsidR="008C456F">
        <w:t xml:space="preserve">.  </w:t>
      </w:r>
      <w:r w:rsidR="00C03961">
        <w:t xml:space="preserve">The </w:t>
      </w:r>
      <w:r w:rsidR="008C501A">
        <w:t xml:space="preserve">speed values </w:t>
      </w:r>
      <w:r w:rsidR="00BF5CB8">
        <w:t>wer</w:t>
      </w:r>
      <w:r w:rsidR="008C501A">
        <w:t>e selected</w:t>
      </w:r>
      <w:r w:rsidR="00C03961">
        <w:t xml:space="preserve"> in 200-250 rpm increments at </w:t>
      </w:r>
      <w:r w:rsidR="008C456F">
        <w:t xml:space="preserve">the </w:t>
      </w:r>
      <w:r w:rsidR="00C03961">
        <w:t xml:space="preserve">lower engine speeds and 500 rpm increments at higher engine speeds.  </w:t>
      </w:r>
      <w:r w:rsidR="00970CBB">
        <w:t>The pedal inputs range from 0 to 100</w:t>
      </w:r>
      <w:r w:rsidR="00BD30BF">
        <w:t>%</w:t>
      </w:r>
      <w:r w:rsidR="00970CBB">
        <w:t xml:space="preserve"> and </w:t>
      </w:r>
      <w:r w:rsidR="00E653E9">
        <w:t>wer</w:t>
      </w:r>
      <w:r w:rsidR="008C501A">
        <w:t xml:space="preserve">e </w:t>
      </w:r>
      <w:r w:rsidR="00970CBB">
        <w:t>incremen</w:t>
      </w:r>
      <w:r w:rsidR="004C26BB">
        <w:t xml:space="preserve">ted to gradually increase load </w:t>
      </w:r>
      <w:r w:rsidR="008C501A">
        <w:t>until the engine torque reaches</w:t>
      </w:r>
      <w:r w:rsidR="00970CBB">
        <w:t xml:space="preserve"> the next higher load point.</w:t>
      </w:r>
    </w:p>
    <w:p w14:paraId="32581AAD" w14:textId="77777777" w:rsidR="00970CBB" w:rsidRPr="00D335B6" w:rsidRDefault="00970CBB" w:rsidP="00A33343">
      <w:pPr>
        <w:rPr>
          <w:sz w:val="16"/>
          <w:szCs w:val="16"/>
        </w:rPr>
      </w:pPr>
    </w:p>
    <w:p w14:paraId="2F3C696D" w14:textId="508B2488" w:rsidR="0072420E" w:rsidRDefault="008C501A" w:rsidP="00A33343">
      <w:r>
        <w:t xml:space="preserve">The engine mapping process </w:t>
      </w:r>
      <w:r w:rsidR="006A583F">
        <w:t xml:space="preserve">incremented through the </w:t>
      </w:r>
      <w:r>
        <w:t xml:space="preserve">torque column </w:t>
      </w:r>
      <w:r w:rsidR="006A583F">
        <w:t>starting with t</w:t>
      </w:r>
      <w:r>
        <w:t>he</w:t>
      </w:r>
      <w:r w:rsidR="003908AA">
        <w:t xml:space="preserve"> engine’s</w:t>
      </w:r>
      <w:r>
        <w:t xml:space="preserve"> lowest speed in the map.  Once </w:t>
      </w:r>
      <w:r w:rsidR="004C26BB">
        <w:t>the lo</w:t>
      </w:r>
      <w:r w:rsidR="009C09F6">
        <w:t xml:space="preserve">ad range </w:t>
      </w:r>
      <w:r w:rsidR="006A583F">
        <w:t xml:space="preserve">was completed </w:t>
      </w:r>
      <w:r w:rsidR="009C09F6">
        <w:t xml:space="preserve">for </w:t>
      </w:r>
      <w:r w:rsidR="006A583F">
        <w:t xml:space="preserve">a specific </w:t>
      </w:r>
      <w:r w:rsidR="003908AA">
        <w:t>engine</w:t>
      </w:r>
      <w:r w:rsidR="006A583F">
        <w:t xml:space="preserve"> </w:t>
      </w:r>
      <w:r w:rsidR="009C09F6">
        <w:t>speed</w:t>
      </w:r>
      <w:r>
        <w:t xml:space="preserve"> by increasing the pedal position</w:t>
      </w:r>
      <w:r w:rsidR="00477B64">
        <w:t xml:space="preserve"> </w:t>
      </w:r>
      <w:r w:rsidR="006A583F">
        <w:t xml:space="preserve">from </w:t>
      </w:r>
      <w:r w:rsidR="00477B64">
        <w:t>0</w:t>
      </w:r>
      <w:r w:rsidR="006A583F">
        <w:t>% to 100%</w:t>
      </w:r>
      <w:r w:rsidR="009C09F6">
        <w:t xml:space="preserve">, </w:t>
      </w:r>
      <w:r w:rsidR="004C26BB">
        <w:t>the engine</w:t>
      </w:r>
      <w:r w:rsidR="006A583F">
        <w:t xml:space="preserve"> speed was</w:t>
      </w:r>
      <w:r w:rsidR="004C26BB">
        <w:t xml:space="preserve"> </w:t>
      </w:r>
      <w:r w:rsidR="003908AA">
        <w:t xml:space="preserve">then </w:t>
      </w:r>
      <w:r w:rsidR="004C26BB">
        <w:t>increased to</w:t>
      </w:r>
      <w:r w:rsidR="006A583F">
        <w:t xml:space="preserve"> the</w:t>
      </w:r>
      <w:r>
        <w:t xml:space="preserve"> </w:t>
      </w:r>
      <w:r w:rsidR="004C26BB">
        <w:t xml:space="preserve">next </w:t>
      </w:r>
      <w:r w:rsidR="006A583F">
        <w:t>predetermined speed and the process wa</w:t>
      </w:r>
      <w:r w:rsidR="004C26BB">
        <w:t xml:space="preserve">s repeated.  </w:t>
      </w:r>
      <w:r w:rsidR="006D6711">
        <w:t>The</w:t>
      </w:r>
      <w:r w:rsidR="001D630A">
        <w:t xml:space="preserve"> zero pedal</w:t>
      </w:r>
      <w:r w:rsidR="00477B64">
        <w:t xml:space="preserve"> (0%)</w:t>
      </w:r>
      <w:r w:rsidR="001D630A">
        <w:t xml:space="preserve"> point </w:t>
      </w:r>
      <w:r w:rsidR="00477B64">
        <w:t xml:space="preserve">for each speed setting </w:t>
      </w:r>
      <w:r w:rsidR="003908AA">
        <w:t>establishe</w:t>
      </w:r>
      <w:r w:rsidR="006A583F">
        <w:t>d</w:t>
      </w:r>
      <w:r w:rsidR="003908AA">
        <w:t xml:space="preserve"> </w:t>
      </w:r>
      <w:r w:rsidR="001D630A">
        <w:t xml:space="preserve">the </w:t>
      </w:r>
      <w:r w:rsidR="006D6711">
        <w:t>minimum torque</w:t>
      </w:r>
      <w:r w:rsidR="003908AA">
        <w:t xml:space="preserve"> value</w:t>
      </w:r>
      <w:r w:rsidR="006D6711">
        <w:t xml:space="preserve"> utilized </w:t>
      </w:r>
      <w:r w:rsidR="003908AA">
        <w:t xml:space="preserve">in the </w:t>
      </w:r>
      <w:r w:rsidR="006D6711">
        <w:t>construct</w:t>
      </w:r>
      <w:r w:rsidR="003908AA">
        <w:t>ion</w:t>
      </w:r>
      <w:r w:rsidR="006D6711">
        <w:t xml:space="preserve"> </w:t>
      </w:r>
      <w:r w:rsidR="006A583F">
        <w:t xml:space="preserve">of </w:t>
      </w:r>
      <w:r w:rsidR="006D6711">
        <w:t xml:space="preserve">the </w:t>
      </w:r>
      <w:r w:rsidR="006A583F">
        <w:t xml:space="preserve">full engine map.  </w:t>
      </w:r>
      <w:r w:rsidR="00477B64" w:rsidRPr="00C7464B">
        <w:t>The</w:t>
      </w:r>
      <w:r w:rsidR="00477B64">
        <w:t xml:space="preserve"> </w:t>
      </w:r>
      <w:r w:rsidR="007467F8" w:rsidRPr="009B5346">
        <w:t xml:space="preserve">torque and speed </w:t>
      </w:r>
      <w:r w:rsidR="00477B64">
        <w:t>values measured for this</w:t>
      </w:r>
      <w:r w:rsidR="007467F8" w:rsidRPr="009B5346">
        <w:t xml:space="preserve"> engine </w:t>
      </w:r>
      <w:r w:rsidR="00477B64">
        <w:t xml:space="preserve">are </w:t>
      </w:r>
      <w:r w:rsidR="006A583F">
        <w:t>shown in Figure 3</w:t>
      </w:r>
      <w:r w:rsidR="007D197F">
        <w:t>,</w:t>
      </w:r>
      <w:r w:rsidR="006A583F">
        <w:t xml:space="preserve"> note the </w:t>
      </w:r>
      <w:r w:rsidR="006A583F" w:rsidRPr="00C7464B">
        <w:t>speed poin</w:t>
      </w:r>
      <w:r w:rsidR="00C440E3">
        <w:t>ts were limited to not exceed 45</w:t>
      </w:r>
      <w:r w:rsidR="006A583F" w:rsidRPr="00C7464B">
        <w:t>00 rpm</w:t>
      </w:r>
      <w:r w:rsidR="006A583F">
        <w:t>.</w:t>
      </w:r>
    </w:p>
    <w:p w14:paraId="3BC14BCC" w14:textId="77777777" w:rsidR="00C440E3" w:rsidRPr="00200EBC" w:rsidRDefault="00C440E3" w:rsidP="00A33343">
      <w:pPr>
        <w:rPr>
          <w:sz w:val="8"/>
          <w:szCs w:val="8"/>
        </w:rPr>
      </w:pPr>
    </w:p>
    <w:p w14:paraId="4D46C528" w14:textId="34E3F51C" w:rsidR="00A33343" w:rsidRDefault="002E272D" w:rsidP="00A33343">
      <w:pPr>
        <w:jc w:val="center"/>
      </w:pPr>
      <w:r>
        <w:rPr>
          <w:noProof/>
        </w:rPr>
        <w:drawing>
          <wp:inline distT="0" distB="0" distL="0" distR="0" wp14:anchorId="283EFA81" wp14:editId="4869F6D6">
            <wp:extent cx="5294924" cy="3893127"/>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08606" cy="3903186"/>
                    </a:xfrm>
                    <a:prstGeom prst="rect">
                      <a:avLst/>
                    </a:prstGeom>
                  </pic:spPr>
                </pic:pic>
              </a:graphicData>
            </a:graphic>
          </wp:inline>
        </w:drawing>
      </w:r>
    </w:p>
    <w:p w14:paraId="2F06719D" w14:textId="32272713" w:rsidR="00A33343" w:rsidRDefault="00A33343" w:rsidP="007D5048">
      <w:pPr>
        <w:pStyle w:val="Caption"/>
      </w:pPr>
      <w:r>
        <w:t>Figure 3. Test Data Points</w:t>
      </w:r>
    </w:p>
    <w:p w14:paraId="7BB6F8C2" w14:textId="77777777" w:rsidR="006D5409" w:rsidRPr="00323EAE" w:rsidRDefault="00543AE4" w:rsidP="00432848">
      <w:pPr>
        <w:pStyle w:val="Heading1"/>
        <w:spacing w:after="120"/>
      </w:pPr>
      <w:bookmarkStart w:id="17" w:name="_Toc429031162"/>
      <w:r w:rsidRPr="00323EAE">
        <w:lastRenderedPageBreak/>
        <w:t xml:space="preserve">Data Collection </w:t>
      </w:r>
      <w:r w:rsidR="004556DF" w:rsidRPr="00323EAE">
        <w:t>Procedure</w:t>
      </w:r>
      <w:bookmarkEnd w:id="17"/>
    </w:p>
    <w:p w14:paraId="5E126BB9" w14:textId="77777777" w:rsidR="0088119E" w:rsidRPr="0088119E" w:rsidRDefault="0088119E" w:rsidP="009D5044">
      <w:pPr>
        <w:spacing w:after="120"/>
        <w:jc w:val="left"/>
        <w:rPr>
          <w:rFonts w:eastAsia="Times New Roman"/>
        </w:rPr>
      </w:pPr>
      <w:r w:rsidRPr="0088119E">
        <w:rPr>
          <w:rFonts w:eastAsia="Times New Roman"/>
        </w:rPr>
        <w:t>The engine with its associated ECU controller is subject to OEM-specific protection modes that are not controllable in the test cell. These protection modes may limit operation of the engine, particularly at higher loads where engine temperatures can reach critical thresholds.</w:t>
      </w:r>
    </w:p>
    <w:p w14:paraId="03BB920B" w14:textId="65EC2E89" w:rsidR="0088119E" w:rsidRDefault="0088119E" w:rsidP="00432848">
      <w:pPr>
        <w:spacing w:after="240"/>
        <w:jc w:val="left"/>
        <w:rPr>
          <w:rFonts w:eastAsia="Times New Roman"/>
        </w:rPr>
      </w:pPr>
      <w:r w:rsidRPr="0088119E">
        <w:rPr>
          <w:rFonts w:eastAsia="Times New Roman"/>
        </w:rPr>
        <w:t xml:space="preserve">To account for the protection modes, two test procedures, were followed. The first procedure was used to obtain low-load (below ~70% maximum rated torque) steady-state data points on the fuel map where the engine protection modes were not engaged. The second procedure, incorporating a step-change transient, was used to obtain high-load data points when the engine experiences variable behavior due to its protection strategies. </w:t>
      </w:r>
    </w:p>
    <w:p w14:paraId="33B31689" w14:textId="77777777" w:rsidR="00432848" w:rsidRDefault="00432848" w:rsidP="00432848">
      <w:pPr>
        <w:spacing w:after="120"/>
        <w:rPr>
          <w:b/>
          <w:u w:val="single"/>
        </w:rPr>
      </w:pPr>
      <w:r>
        <w:rPr>
          <w:b/>
          <w:u w:val="single"/>
        </w:rPr>
        <w:t>Test P</w:t>
      </w:r>
      <w:r w:rsidRPr="00A32BC6">
        <w:rPr>
          <w:b/>
          <w:u w:val="single"/>
        </w:rPr>
        <w:t>rocedure</w:t>
      </w:r>
    </w:p>
    <w:p w14:paraId="215AEC42" w14:textId="0BCC835A" w:rsidR="009D5044" w:rsidRDefault="00B97846" w:rsidP="009D5044">
      <w:pPr>
        <w:spacing w:after="120"/>
        <w:rPr>
          <w:szCs w:val="18"/>
        </w:rPr>
      </w:pPr>
      <w:r>
        <w:rPr>
          <w:szCs w:val="18"/>
        </w:rPr>
        <w:t>The engine and vehicle we</w:t>
      </w:r>
      <w:r w:rsidR="00432848" w:rsidRPr="00AA3B49">
        <w:rPr>
          <w:szCs w:val="18"/>
        </w:rPr>
        <w:t xml:space="preserve">re tested in the engine dyno cell with a tethered wire harness as described </w:t>
      </w:r>
      <w:r w:rsidR="00432848">
        <w:rPr>
          <w:szCs w:val="18"/>
        </w:rPr>
        <w:t>previously</w:t>
      </w:r>
      <w:r w:rsidR="00432848" w:rsidRPr="00AA3B49">
        <w:rPr>
          <w:szCs w:val="18"/>
        </w:rPr>
        <w:t>.</w:t>
      </w:r>
      <w:r w:rsidR="00432848">
        <w:rPr>
          <w:szCs w:val="18"/>
        </w:rPr>
        <w:t xml:space="preserve"> </w:t>
      </w:r>
      <w:r w:rsidR="00432848" w:rsidRPr="00AA3B49">
        <w:rPr>
          <w:szCs w:val="18"/>
        </w:rPr>
        <w:t xml:space="preserve"> The speed of the engine </w:t>
      </w:r>
      <w:r>
        <w:rPr>
          <w:szCs w:val="18"/>
        </w:rPr>
        <w:t>wa</w:t>
      </w:r>
      <w:r w:rsidR="00432848" w:rsidRPr="00AA3B49">
        <w:rPr>
          <w:szCs w:val="18"/>
        </w:rPr>
        <w:t xml:space="preserve">s controlled by the dyno speed set point. </w:t>
      </w:r>
      <w:r w:rsidR="00432848">
        <w:rPr>
          <w:szCs w:val="18"/>
        </w:rPr>
        <w:t xml:space="preserve"> </w:t>
      </w:r>
      <w:r>
        <w:rPr>
          <w:szCs w:val="18"/>
        </w:rPr>
        <w:t>The load of the engine wa</w:t>
      </w:r>
      <w:r w:rsidR="00432848" w:rsidRPr="00AA3B49">
        <w:rPr>
          <w:szCs w:val="18"/>
        </w:rPr>
        <w:t xml:space="preserve">s controlled by the ECU which </w:t>
      </w:r>
      <w:r>
        <w:rPr>
          <w:szCs w:val="18"/>
        </w:rPr>
        <w:t>wa</w:t>
      </w:r>
      <w:r w:rsidR="00273D73">
        <w:rPr>
          <w:szCs w:val="18"/>
        </w:rPr>
        <w:t>s</w:t>
      </w:r>
      <w:r w:rsidR="00432848" w:rsidRPr="00AA3B49">
        <w:rPr>
          <w:szCs w:val="18"/>
        </w:rPr>
        <w:t xml:space="preserve"> set by the vehicle pedal input. </w:t>
      </w:r>
      <w:r w:rsidR="00432848">
        <w:rPr>
          <w:szCs w:val="18"/>
        </w:rPr>
        <w:t xml:space="preserve"> </w:t>
      </w:r>
      <w:r w:rsidR="00432848" w:rsidRPr="00AA3B49">
        <w:rPr>
          <w:szCs w:val="18"/>
        </w:rPr>
        <w:t xml:space="preserve">The pedal input signal was generated by disconnecting the vehicle’s pedal and </w:t>
      </w:r>
      <w:r w:rsidR="00432848" w:rsidRPr="001136D3">
        <w:rPr>
          <w:szCs w:val="18"/>
        </w:rPr>
        <w:t xml:space="preserve">replacing </w:t>
      </w:r>
      <w:r w:rsidR="00432848">
        <w:rPr>
          <w:szCs w:val="18"/>
        </w:rPr>
        <w:t xml:space="preserve">it </w:t>
      </w:r>
      <w:r w:rsidR="00432848" w:rsidRPr="001136D3">
        <w:rPr>
          <w:szCs w:val="18"/>
        </w:rPr>
        <w:t>with an iTest controller.</w:t>
      </w:r>
      <w:r w:rsidR="00432848" w:rsidRPr="00AA3B49">
        <w:rPr>
          <w:szCs w:val="18"/>
        </w:rPr>
        <w:t xml:space="preserve"> The transmission PRNDL was set in the neutral position to allow for starter cranking, starting and setting desired engine load.</w:t>
      </w:r>
    </w:p>
    <w:p w14:paraId="636EDA59" w14:textId="72D32BDE" w:rsidR="009D5044" w:rsidRPr="009D5044" w:rsidRDefault="009D5044" w:rsidP="009D5044">
      <w:pPr>
        <w:jc w:val="left"/>
        <w:rPr>
          <w:rFonts w:eastAsiaTheme="majorEastAsia" w:cstheme="majorBidi"/>
          <w:b/>
          <w:bCs/>
          <w:smallCaps/>
          <w:szCs w:val="28"/>
          <w:u w:val="single"/>
        </w:rPr>
      </w:pPr>
      <w:r>
        <w:t>The procedure for starting up and shutting down the test cell is outlined in the file:</w:t>
      </w:r>
      <w:r w:rsidRPr="0056480B">
        <w:t xml:space="preserve"> </w:t>
      </w:r>
      <w:r w:rsidRPr="0056480B">
        <w:rPr>
          <w:i/>
        </w:rPr>
        <w:t>3b- 201</w:t>
      </w:r>
      <w:r>
        <w:rPr>
          <w:i/>
        </w:rPr>
        <w:t>3</w:t>
      </w:r>
      <w:r w:rsidRPr="0056480B">
        <w:rPr>
          <w:i/>
        </w:rPr>
        <w:t xml:space="preserve"> </w:t>
      </w:r>
      <w:r>
        <w:rPr>
          <w:i/>
        </w:rPr>
        <w:t xml:space="preserve">Ford 1.6L </w:t>
      </w:r>
      <w:proofErr w:type="spellStart"/>
      <w:r>
        <w:rPr>
          <w:i/>
        </w:rPr>
        <w:t>EcoBoost</w:t>
      </w:r>
      <w:proofErr w:type="spellEnd"/>
      <w:r>
        <w:rPr>
          <w:i/>
        </w:rPr>
        <w:t xml:space="preserve"> Engine</w:t>
      </w:r>
      <w:r w:rsidRPr="0056480B">
        <w:rPr>
          <w:i/>
        </w:rPr>
        <w:t xml:space="preserve"> - Test Cell </w:t>
      </w:r>
      <w:r>
        <w:rPr>
          <w:i/>
        </w:rPr>
        <w:t>9</w:t>
      </w:r>
      <w:r w:rsidRPr="0056480B">
        <w:rPr>
          <w:i/>
        </w:rPr>
        <w:t xml:space="preserve"> Startup &amp; Shutdown Procedure.docx</w:t>
      </w:r>
      <w:r>
        <w:t xml:space="preserve">.  This procedure describes how to activate and operate the test cell components required to run the engine. </w:t>
      </w:r>
      <w:r w:rsidRPr="00165579">
        <w:t xml:space="preserve"> </w:t>
      </w:r>
      <w:r>
        <w:t>This procedure was developed during the installation of the engine and associated hardware needed for testing</w:t>
      </w:r>
      <w:r w:rsidRPr="00560E6E">
        <w:t xml:space="preserve"> </w:t>
      </w:r>
      <w:r>
        <w:t xml:space="preserve">prior to conducting any recorded engine mapping and testing.  This procedure ensures the correct start up and shutdown of the engine, the vehicle, and the test cell equipment for the engine to operate as expected in the test cell.  </w:t>
      </w:r>
    </w:p>
    <w:p w14:paraId="61F92836" w14:textId="77777777" w:rsidR="00432848" w:rsidRPr="00432848" w:rsidRDefault="00432848" w:rsidP="00432848"/>
    <w:p w14:paraId="4DDE70CF" w14:textId="77777777" w:rsidR="0088119E" w:rsidRPr="00C440E3" w:rsidRDefault="0088119E" w:rsidP="00432848">
      <w:pPr>
        <w:keepNext/>
        <w:spacing w:after="120"/>
        <w:jc w:val="left"/>
        <w:outlineLvl w:val="1"/>
        <w:rPr>
          <w:rFonts w:eastAsia="Times New Roman"/>
          <w:b/>
          <w:bCs/>
          <w:iCs/>
          <w:u w:val="single"/>
        </w:rPr>
      </w:pPr>
      <w:bookmarkStart w:id="18" w:name="_Toc390419636"/>
      <w:r w:rsidRPr="00C440E3">
        <w:rPr>
          <w:rFonts w:eastAsia="Times New Roman"/>
          <w:b/>
          <w:bCs/>
          <w:iCs/>
          <w:u w:val="single"/>
        </w:rPr>
        <w:t>Low-Load Data Points Procedure</w:t>
      </w:r>
      <w:bookmarkEnd w:id="18"/>
    </w:p>
    <w:p w14:paraId="699A939B" w14:textId="3587293C" w:rsidR="0088119E" w:rsidRPr="0088119E" w:rsidRDefault="0088119E" w:rsidP="00432848">
      <w:pPr>
        <w:spacing w:after="240"/>
        <w:jc w:val="left"/>
        <w:rPr>
          <w:rFonts w:eastAsia="Times New Roman"/>
        </w:rPr>
      </w:pPr>
      <w:r w:rsidRPr="0088119E">
        <w:rPr>
          <w:rFonts w:eastAsia="Times New Roman"/>
        </w:rPr>
        <w:t>For each engine speed, the procedure step</w:t>
      </w:r>
      <w:r w:rsidR="00273D73">
        <w:rPr>
          <w:rFonts w:eastAsia="Times New Roman"/>
        </w:rPr>
        <w:t>ped</w:t>
      </w:r>
      <w:r w:rsidRPr="0088119E">
        <w:rPr>
          <w:rFonts w:eastAsia="Times New Roman"/>
        </w:rPr>
        <w:t xml:space="preserve"> through an array of torques and records data. The engine speed </w:t>
      </w:r>
      <w:r w:rsidR="00273D73">
        <w:rPr>
          <w:rFonts w:eastAsia="Times New Roman"/>
        </w:rPr>
        <w:t>wa</w:t>
      </w:r>
      <w:r w:rsidRPr="0088119E">
        <w:rPr>
          <w:rFonts w:eastAsia="Times New Roman"/>
        </w:rPr>
        <w:t>s then incremented by 250 rpm a</w:t>
      </w:r>
      <w:r w:rsidR="00273D73">
        <w:rPr>
          <w:rFonts w:eastAsia="Times New Roman"/>
        </w:rPr>
        <w:t>nd the torque array r</w:t>
      </w:r>
      <w:r w:rsidRPr="0088119E">
        <w:rPr>
          <w:rFonts w:eastAsia="Times New Roman"/>
        </w:rPr>
        <w:t>epeated.  At each speed and torque combinatio</w:t>
      </w:r>
      <w:r w:rsidR="00273D73">
        <w:rPr>
          <w:rFonts w:eastAsia="Times New Roman"/>
        </w:rPr>
        <w:t>n a set of stability criteria wer</w:t>
      </w:r>
      <w:r w:rsidRPr="0088119E">
        <w:rPr>
          <w:rFonts w:eastAsia="Times New Roman"/>
        </w:rPr>
        <w:t>e applied prior to logging the p</w:t>
      </w:r>
      <w:r w:rsidR="00273D73">
        <w:rPr>
          <w:rFonts w:eastAsia="Times New Roman"/>
        </w:rPr>
        <w:t>oint for 10 seconds. Stability wa</w:t>
      </w:r>
      <w:r w:rsidRPr="0088119E">
        <w:rPr>
          <w:rFonts w:eastAsia="Times New Roman"/>
        </w:rPr>
        <w:t xml:space="preserve">s determined by fuel flow, torque, </w:t>
      </w:r>
      <w:r w:rsidR="00273D73">
        <w:rPr>
          <w:rFonts w:eastAsia="Times New Roman"/>
        </w:rPr>
        <w:t xml:space="preserve">&amp; </w:t>
      </w:r>
      <w:r w:rsidRPr="0088119E">
        <w:rPr>
          <w:rFonts w:eastAsia="Times New Roman"/>
        </w:rPr>
        <w:t xml:space="preserve">turbocharger turbine inlet temperature. </w:t>
      </w:r>
    </w:p>
    <w:p w14:paraId="6A1D9C6A" w14:textId="77777777" w:rsidR="0088119E" w:rsidRPr="00C440E3" w:rsidRDefault="0088119E" w:rsidP="00432848">
      <w:pPr>
        <w:spacing w:after="120"/>
        <w:jc w:val="left"/>
        <w:rPr>
          <w:rFonts w:eastAsia="Times New Roman"/>
          <w:b/>
          <w:i/>
          <w:u w:val="single"/>
        </w:rPr>
      </w:pPr>
      <w:bookmarkStart w:id="19" w:name="_Toc390419637"/>
      <w:r w:rsidRPr="00C440E3">
        <w:rPr>
          <w:rFonts w:eastAsia="Times New Roman"/>
          <w:b/>
          <w:u w:val="single"/>
        </w:rPr>
        <w:t>High-Load Data Points Procedure</w:t>
      </w:r>
      <w:bookmarkEnd w:id="19"/>
    </w:p>
    <w:p w14:paraId="0D06790F" w14:textId="1BDF2FDE" w:rsidR="0088119E" w:rsidRPr="0088119E" w:rsidRDefault="0088119E" w:rsidP="00432848">
      <w:pPr>
        <w:spacing w:after="240"/>
        <w:jc w:val="left"/>
        <w:rPr>
          <w:rFonts w:eastAsia="Times New Roman"/>
        </w:rPr>
      </w:pPr>
      <w:r w:rsidRPr="0088119E">
        <w:rPr>
          <w:rFonts w:eastAsia="Times New Roman"/>
        </w:rPr>
        <w:t>A step-change procedure was applied to obtain high-load data. In real-world driving, the engine will not remain at wide open throttle (WOT) for more than a few seconds, and drivers are unlikely to be interested in achieving steady-state under high load cond</w:t>
      </w:r>
      <w:r w:rsidR="00273D73">
        <w:rPr>
          <w:rFonts w:eastAsia="Times New Roman"/>
        </w:rPr>
        <w:t>itions. For this fuel map, it was</w:t>
      </w:r>
      <w:r w:rsidRPr="0088119E">
        <w:rPr>
          <w:rFonts w:eastAsia="Times New Roman"/>
        </w:rPr>
        <w:t xml:space="preserve"> of interest to obtain a quasi-steady-state value f</w:t>
      </w:r>
      <w:r w:rsidR="00273D73">
        <w:rPr>
          <w:rFonts w:eastAsia="Times New Roman"/>
        </w:rPr>
        <w:t xml:space="preserve">or these high load points that </w:t>
      </w:r>
      <w:r w:rsidRPr="0088119E">
        <w:rPr>
          <w:rFonts w:eastAsia="Times New Roman"/>
        </w:rPr>
        <w:t>represent</w:t>
      </w:r>
      <w:r w:rsidR="00273D73">
        <w:rPr>
          <w:rFonts w:eastAsia="Times New Roman"/>
        </w:rPr>
        <w:t xml:space="preserve">ed </w:t>
      </w:r>
      <w:r w:rsidRPr="0088119E">
        <w:rPr>
          <w:rFonts w:eastAsia="Times New Roman"/>
        </w:rPr>
        <w:t>the engine’s performance at a given pedal command.</w:t>
      </w:r>
    </w:p>
    <w:p w14:paraId="753005BC" w14:textId="5F64CAB7" w:rsidR="00F0733F" w:rsidRPr="00432848" w:rsidRDefault="0088119E" w:rsidP="00653435">
      <w:pPr>
        <w:jc w:val="left"/>
        <w:rPr>
          <w:rFonts w:eastAsia="Times New Roman"/>
        </w:rPr>
      </w:pPr>
      <w:r w:rsidRPr="0088119E">
        <w:rPr>
          <w:rFonts w:eastAsia="Times New Roman"/>
        </w:rPr>
        <w:lastRenderedPageBreak/>
        <w:t xml:space="preserve">At high-load conditions (typically ≥70% of rated torque), when the ECU is </w:t>
      </w:r>
      <w:r w:rsidR="00273D73">
        <w:rPr>
          <w:rFonts w:eastAsia="Times New Roman"/>
        </w:rPr>
        <w:t>in protection mode, the engine wa</w:t>
      </w:r>
      <w:r w:rsidRPr="0088119E">
        <w:rPr>
          <w:rFonts w:eastAsia="Times New Roman"/>
        </w:rPr>
        <w:t>s set to a desired s</w:t>
      </w:r>
      <w:r w:rsidR="00273D73">
        <w:rPr>
          <w:rFonts w:eastAsia="Times New Roman"/>
        </w:rPr>
        <w:t>peed at 10 Nm. The data logger was triggered on and the engine wa</w:t>
      </w:r>
      <w:r w:rsidRPr="0088119E">
        <w:rPr>
          <w:rFonts w:eastAsia="Times New Roman"/>
        </w:rPr>
        <w:t xml:space="preserve">s stepped to the desired torque. The log </w:t>
      </w:r>
      <w:r w:rsidR="00273D73">
        <w:rPr>
          <w:rFonts w:eastAsia="Times New Roman"/>
        </w:rPr>
        <w:t>ran</w:t>
      </w:r>
      <w:r w:rsidRPr="0088119E">
        <w:rPr>
          <w:rFonts w:eastAsia="Times New Roman"/>
        </w:rPr>
        <w:t xml:space="preserve"> for a total of 2</w:t>
      </w:r>
      <w:r w:rsidR="00273D73">
        <w:rPr>
          <w:rFonts w:eastAsia="Times New Roman"/>
        </w:rPr>
        <w:t>0 seconds and then the engine was</w:t>
      </w:r>
      <w:r w:rsidRPr="0088119E">
        <w:rPr>
          <w:rFonts w:eastAsia="Times New Roman"/>
        </w:rPr>
        <w:t xml:space="preserve"> brought back to the cool down mode of 1500 rpm and 10 Nm. The engine </w:t>
      </w:r>
      <w:r w:rsidR="00273D73">
        <w:rPr>
          <w:rFonts w:eastAsia="Times New Roman"/>
        </w:rPr>
        <w:t xml:space="preserve">was then </w:t>
      </w:r>
      <w:r w:rsidRPr="0088119E">
        <w:rPr>
          <w:rFonts w:eastAsia="Times New Roman"/>
        </w:rPr>
        <w:t>cool</w:t>
      </w:r>
      <w:r w:rsidR="00273D73">
        <w:rPr>
          <w:rFonts w:eastAsia="Times New Roman"/>
        </w:rPr>
        <w:t>ed</w:t>
      </w:r>
      <w:r w:rsidRPr="0088119E">
        <w:rPr>
          <w:rFonts w:eastAsia="Times New Roman"/>
        </w:rPr>
        <w:t xml:space="preserve"> down before stepping to the next point. The transient</w:t>
      </w:r>
      <w:r w:rsidR="00273D73">
        <w:rPr>
          <w:rFonts w:eastAsia="Times New Roman"/>
        </w:rPr>
        <w:t xml:space="preserve"> nature of the collected data was</w:t>
      </w:r>
      <w:r w:rsidRPr="0088119E">
        <w:rPr>
          <w:rFonts w:eastAsia="Times New Roman"/>
        </w:rPr>
        <w:t xml:space="preserve"> accounted for in the p</w:t>
      </w:r>
      <w:r w:rsidR="00432848">
        <w:rPr>
          <w:rFonts w:eastAsia="Times New Roman"/>
        </w:rPr>
        <w:t>ost processing of these points.</w:t>
      </w:r>
    </w:p>
    <w:p w14:paraId="5EFB5C22" w14:textId="77777777" w:rsidR="001A0C9F" w:rsidRPr="00E705D1" w:rsidRDefault="001A0C9F">
      <w:pPr>
        <w:jc w:val="left"/>
        <w:rPr>
          <w:rFonts w:eastAsiaTheme="majorEastAsia" w:cstheme="majorBidi"/>
          <w:b/>
          <w:bCs/>
          <w:smallCaps/>
          <w:u w:val="single"/>
        </w:rPr>
      </w:pPr>
      <w:bookmarkStart w:id="20" w:name="_Toc429031165"/>
    </w:p>
    <w:p w14:paraId="6C0A74E4" w14:textId="77777777" w:rsidR="00424F58" w:rsidRPr="0053211F" w:rsidRDefault="00952889" w:rsidP="00BA68F5">
      <w:pPr>
        <w:pStyle w:val="Heading1"/>
      </w:pPr>
      <w:r w:rsidRPr="0053211F">
        <w:t>Data Set</w:t>
      </w:r>
      <w:r w:rsidR="00543AE4" w:rsidRPr="0053211F">
        <w:t xml:space="preserve"> Processing</w:t>
      </w:r>
      <w:bookmarkEnd w:id="20"/>
    </w:p>
    <w:p w14:paraId="008FC80F" w14:textId="164A40F9" w:rsidR="00E705D1" w:rsidRPr="00E705D1" w:rsidRDefault="00E13BA4" w:rsidP="00E705D1">
      <w:pPr>
        <w:keepNext/>
        <w:spacing w:before="120" w:after="240"/>
        <w:jc w:val="left"/>
        <w:outlineLvl w:val="1"/>
      </w:pPr>
      <w:bookmarkStart w:id="21" w:name="_Toc390419639"/>
      <w:r>
        <w:t>The</w:t>
      </w:r>
      <w:r w:rsidRPr="001136D3">
        <w:t xml:space="preserve"> </w:t>
      </w:r>
      <w:r>
        <w:t xml:space="preserve">iTest data collection system logs each single mode at 10 </w:t>
      </w:r>
      <w:proofErr w:type="spellStart"/>
      <w:r>
        <w:t>hz</w:t>
      </w:r>
      <w:proofErr w:type="spellEnd"/>
      <w:r>
        <w:t xml:space="preserve"> for 10 seconds and the data is subsequently averaged and written to the data file.  The variable list also includes statistical information for selected variables such as standard deviation, coefficient of variation</w:t>
      </w:r>
      <w:r w:rsidR="00901E9E">
        <w:t>, minimum and</w:t>
      </w:r>
      <w:r>
        <w:t xml:space="preserve"> maximum.  Also within iTest, certain parameters are calculated as described below.</w:t>
      </w:r>
      <w:r w:rsidRPr="00C83769">
        <w:t xml:space="preserve"> </w:t>
      </w:r>
      <w:r>
        <w:t xml:space="preserve">  </w:t>
      </w:r>
    </w:p>
    <w:p w14:paraId="5E7A8748" w14:textId="3057A675" w:rsidR="00F44A39" w:rsidRPr="00653435" w:rsidRDefault="00F44A39" w:rsidP="00653435">
      <w:pPr>
        <w:keepNext/>
        <w:spacing w:before="120" w:after="120" w:line="240" w:lineRule="auto"/>
        <w:jc w:val="left"/>
        <w:outlineLvl w:val="1"/>
        <w:rPr>
          <w:rFonts w:eastAsia="Times New Roman"/>
          <w:b/>
          <w:bCs/>
          <w:iCs/>
          <w:u w:val="single"/>
        </w:rPr>
      </w:pPr>
      <w:r w:rsidRPr="00653435">
        <w:rPr>
          <w:rFonts w:eastAsia="Times New Roman"/>
          <w:b/>
          <w:bCs/>
          <w:iCs/>
          <w:u w:val="single"/>
        </w:rPr>
        <w:t>Low-Load Data Post-Processing</w:t>
      </w:r>
      <w:bookmarkEnd w:id="21"/>
    </w:p>
    <w:p w14:paraId="03AC6822" w14:textId="3A13DD11" w:rsidR="00653435" w:rsidRPr="00653435" w:rsidRDefault="00F44A39" w:rsidP="008D3277">
      <w:pPr>
        <w:spacing w:after="160"/>
      </w:pPr>
      <w:r w:rsidRPr="00F44A39">
        <w:rPr>
          <w:rFonts w:eastAsia="Times New Roman"/>
        </w:rPr>
        <w:t xml:space="preserve">The low-load data </w:t>
      </w:r>
      <w:r w:rsidR="00653435">
        <w:rPr>
          <w:rFonts w:eastAsia="Times New Roman"/>
        </w:rPr>
        <w:t xml:space="preserve">are stable over the entire log.  </w:t>
      </w:r>
      <w:r w:rsidRPr="00F44A39">
        <w:rPr>
          <w:rFonts w:eastAsia="Times New Roman"/>
        </w:rPr>
        <w:t xml:space="preserve">Brake specific fuel consumption (BSFC) in g/kWh was calculated according to </w:t>
      </w:r>
      <w:r w:rsidR="00653435">
        <w:rPr>
          <w:rFonts w:eastAsia="Times New Roman"/>
        </w:rPr>
        <w:t>the equation below</w:t>
      </w:r>
      <w:r w:rsidRPr="00F44A39">
        <w:rPr>
          <w:rFonts w:eastAsia="Times New Roman"/>
        </w:rPr>
        <w:t xml:space="preserve"> using values obtained from </w:t>
      </w:r>
      <w:r w:rsidR="00653435">
        <w:rPr>
          <w:rFonts w:eastAsia="Times New Roman"/>
        </w:rPr>
        <w:t>iTest</w:t>
      </w:r>
      <w:r w:rsidRPr="00F44A39">
        <w:rPr>
          <w:rFonts w:eastAsia="Times New Roman"/>
        </w:rPr>
        <w:t>.</w:t>
      </w: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653435" w:rsidRPr="00277704" w14:paraId="3F04B1C4" w14:textId="77777777" w:rsidTr="00FA4A4F">
        <w:trPr>
          <w:trHeight w:val="620"/>
        </w:trPr>
        <w:tc>
          <w:tcPr>
            <w:tcW w:w="1800" w:type="dxa"/>
          </w:tcPr>
          <w:p w14:paraId="08238F09" w14:textId="77777777" w:rsidR="00653435" w:rsidRPr="00277704" w:rsidRDefault="00653435" w:rsidP="00FA4A4F">
            <w:pPr>
              <w:keepNext/>
            </w:pPr>
          </w:p>
        </w:tc>
        <w:tc>
          <w:tcPr>
            <w:tcW w:w="6341" w:type="dxa"/>
            <w:gridSpan w:val="2"/>
            <w:vAlign w:val="center"/>
          </w:tcPr>
          <w:p w14:paraId="573305F7" w14:textId="77777777" w:rsidR="00653435" w:rsidRPr="00277704" w:rsidRDefault="00653435" w:rsidP="00FA4A4F">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5B78A953" w14:textId="77777777" w:rsidR="00653435" w:rsidRPr="00277704" w:rsidRDefault="00653435" w:rsidP="00FA4A4F">
            <w:pPr>
              <w:keepNext/>
            </w:pPr>
          </w:p>
        </w:tc>
      </w:tr>
      <w:tr w:rsidR="00653435" w:rsidRPr="00277704" w14:paraId="3B62C642" w14:textId="77777777" w:rsidTr="00FA4A4F">
        <w:trPr>
          <w:trHeight w:val="170"/>
        </w:trPr>
        <w:tc>
          <w:tcPr>
            <w:tcW w:w="9633" w:type="dxa"/>
            <w:gridSpan w:val="4"/>
          </w:tcPr>
          <w:p w14:paraId="32247329" w14:textId="77777777" w:rsidR="00653435" w:rsidRPr="007D5048" w:rsidRDefault="00653435" w:rsidP="00FA4A4F">
            <w:pPr>
              <w:rPr>
                <w:rFonts w:eastAsia="Calibri"/>
                <w:sz w:val="8"/>
                <w:szCs w:val="8"/>
              </w:rPr>
            </w:pPr>
          </w:p>
        </w:tc>
      </w:tr>
      <w:tr w:rsidR="00653435" w:rsidRPr="00277704" w14:paraId="215E58B0" w14:textId="77777777" w:rsidTr="00FA4A4F">
        <w:trPr>
          <w:trHeight w:val="620"/>
        </w:trPr>
        <w:tc>
          <w:tcPr>
            <w:tcW w:w="2160" w:type="dxa"/>
            <w:gridSpan w:val="2"/>
          </w:tcPr>
          <w:p w14:paraId="575CAE10" w14:textId="77777777" w:rsidR="00653435" w:rsidRPr="00277704" w:rsidRDefault="00653435" w:rsidP="00FA4A4F">
            <w:pPr>
              <w:ind w:firstLine="1062"/>
            </w:pPr>
            <w:bookmarkStart w:id="22" w:name="_Hlk389811019"/>
            <w:r w:rsidRPr="00277704">
              <w:t>Where:</w:t>
            </w:r>
          </w:p>
          <w:p w14:paraId="198E7EB8" w14:textId="77777777" w:rsidR="00653435" w:rsidRPr="00277704" w:rsidRDefault="00653435" w:rsidP="00FA4A4F"/>
        </w:tc>
        <w:tc>
          <w:tcPr>
            <w:tcW w:w="7473" w:type="dxa"/>
            <w:gridSpan w:val="2"/>
            <w:vAlign w:val="center"/>
          </w:tcPr>
          <w:p w14:paraId="0AA029B2" w14:textId="77777777" w:rsidR="00653435" w:rsidRPr="00277704" w:rsidRDefault="00653435" w:rsidP="00FA4A4F">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3D6C44C4" w14:textId="77777777" w:rsidR="00653435" w:rsidRPr="00277704" w:rsidRDefault="00653435" w:rsidP="00FA4A4F">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7D96E865" w14:textId="77777777" w:rsidR="00653435" w:rsidRPr="00277704" w:rsidRDefault="00653435" w:rsidP="00FA4A4F">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22"/>
    </w:tbl>
    <w:p w14:paraId="3B7D244A" w14:textId="77777777" w:rsidR="00653435" w:rsidRPr="00F06BC6" w:rsidRDefault="00653435" w:rsidP="00653435">
      <w:pPr>
        <w:rPr>
          <w:sz w:val="16"/>
          <w:szCs w:val="16"/>
        </w:rPr>
      </w:pPr>
    </w:p>
    <w:p w14:paraId="75D718CC" w14:textId="685BB11A" w:rsidR="00653435" w:rsidRPr="00653435" w:rsidRDefault="00653435" w:rsidP="00653435">
      <w:r w:rsidRPr="00277704">
        <w:t>Brake thermal efficiency (BTE) was calculated using the known heating value of the test fuel.</w:t>
      </w:r>
    </w:p>
    <w:p w14:paraId="57DF47FD" w14:textId="77777777" w:rsidR="00653435" w:rsidRPr="00277704" w:rsidRDefault="00653435" w:rsidP="00653435">
      <w:pPr>
        <w:keepNext/>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2BD994BF" w14:textId="77777777" w:rsidR="00653435" w:rsidRPr="007D5048" w:rsidRDefault="00653435" w:rsidP="00653435">
      <w:pPr>
        <w:rPr>
          <w:sz w:val="8"/>
          <w:szCs w:val="8"/>
        </w:rPr>
      </w:pPr>
    </w:p>
    <w:p w14:paraId="552C2313" w14:textId="77777777" w:rsidR="00653435" w:rsidRPr="00277704" w:rsidRDefault="00653435" w:rsidP="00653435">
      <w:pPr>
        <w:jc w:val="center"/>
      </w:pPr>
      <w:r w:rsidRPr="00277704">
        <w:t>Where: Net Heating Value of the fuel is provided in Table 4</w:t>
      </w:r>
    </w:p>
    <w:p w14:paraId="5FB77AA7" w14:textId="77777777" w:rsidR="00653435" w:rsidRPr="00653435" w:rsidRDefault="00653435" w:rsidP="00653435">
      <w:pPr>
        <w:rPr>
          <w:rFonts w:eastAsia="Times New Roman"/>
          <w:sz w:val="16"/>
          <w:szCs w:val="16"/>
        </w:rPr>
      </w:pPr>
    </w:p>
    <w:p w14:paraId="0FD15127" w14:textId="76EB8DFF" w:rsidR="00DE0ACE" w:rsidRPr="007D5048" w:rsidRDefault="00F44A39" w:rsidP="007D5048">
      <w:pPr>
        <w:spacing w:after="160"/>
        <w:rPr>
          <w:rFonts w:eastAsia="Times New Roman"/>
        </w:rPr>
      </w:pPr>
      <w:r w:rsidRPr="00F44A39">
        <w:rPr>
          <w:rFonts w:eastAsia="Times New Roman"/>
        </w:rPr>
        <w:t>After BSFC and thermal efficiency were calculated, the mean, standard deviation, and COV of the time-series were calculated for each field.  All variables in each test were averaged, which resulted in a single value for each variable.</w:t>
      </w:r>
      <w:bookmarkStart w:id="23" w:name="_Toc390419640"/>
      <w:r w:rsidR="007D5048">
        <w:rPr>
          <w:rFonts w:eastAsia="Times New Roman"/>
        </w:rPr>
        <w:t xml:space="preserve"> </w:t>
      </w:r>
    </w:p>
    <w:p w14:paraId="51523200" w14:textId="4BAEE699" w:rsidR="00F44A39" w:rsidRPr="00653435" w:rsidRDefault="00F44A39" w:rsidP="00653435">
      <w:pPr>
        <w:keepNext/>
        <w:spacing w:before="120" w:after="120"/>
        <w:jc w:val="left"/>
        <w:outlineLvl w:val="1"/>
        <w:rPr>
          <w:b/>
          <w:bCs/>
          <w:iCs/>
          <w:u w:val="single"/>
        </w:rPr>
      </w:pPr>
      <w:r w:rsidRPr="00653435">
        <w:rPr>
          <w:b/>
          <w:bCs/>
          <w:iCs/>
          <w:u w:val="single"/>
        </w:rPr>
        <w:t>High-Load Data Post-Processing</w:t>
      </w:r>
      <w:bookmarkEnd w:id="23"/>
    </w:p>
    <w:p w14:paraId="633A3F45" w14:textId="77777777" w:rsidR="008D3277" w:rsidRDefault="008D3277" w:rsidP="007D5048">
      <w:pPr>
        <w:widowControl w:val="0"/>
      </w:pPr>
      <w:r w:rsidRPr="001A60F3">
        <w:t xml:space="preserve">Typically, when benchmarking an engine, steady-state operation allows for the straightforward measurement of fuel consumption either by a fuel flow meter or by exhaust emissions.  </w:t>
      </w:r>
      <w:r>
        <w:t>NCAT</w:t>
      </w:r>
      <w:r w:rsidRPr="001A60F3">
        <w:t xml:space="preserve"> generally uses a fuel flow meter when benchmarking engines.  Due to transport lag and other time delays, these two measurement techniques are unable to accurately quantify the</w:t>
      </w:r>
      <w:r>
        <w:t xml:space="preserve"> amounts of fuel consu</w:t>
      </w:r>
      <w:r w:rsidRPr="001A60F3">
        <w:t xml:space="preserve">med over short periods of engine operation.  Consequently, </w:t>
      </w:r>
      <w:r>
        <w:t xml:space="preserve">NCAT </w:t>
      </w:r>
      <w:r w:rsidRPr="001A60F3">
        <w:t>uses a third technique that uses fuel injector data to measure how much fuel is consumed.</w:t>
      </w:r>
    </w:p>
    <w:p w14:paraId="1FA1B5B6" w14:textId="2129EF3D" w:rsidR="008D3277" w:rsidRDefault="008D3277" w:rsidP="008D3277">
      <w:pPr>
        <w:keepNext/>
      </w:pPr>
      <w:r w:rsidRPr="001A60F3">
        <w:lastRenderedPageBreak/>
        <w:t>By capturing detailed measurements of fuel injector pulse duration and fuel rail pressure during steady state testing, an injector calibration can be constructed to then estimate fuel consumption.  For improved accuracy, the fuel rail pressure is measured via a high-speed data acquisition system synchronously with the crankshaft to minimize the distortion caused by rapid fluctuations in</w:t>
      </w:r>
      <w:r>
        <w:t xml:space="preserve"> pressure.  </w:t>
      </w:r>
      <w:r w:rsidRPr="001A60F3">
        <w:t xml:space="preserve">The textbox </w:t>
      </w:r>
      <w:r>
        <w:t xml:space="preserve">shown in Figure 4 </w:t>
      </w:r>
      <w:r w:rsidRPr="001A60F3">
        <w:t xml:space="preserve">labeled “Injector Fuel Flow Correlation” explains the method of injector fuel flow correlation that was developed for this </w:t>
      </w:r>
      <w:r>
        <w:t>testing</w:t>
      </w:r>
    </w:p>
    <w:p w14:paraId="377AB230" w14:textId="77777777" w:rsidR="008D3277" w:rsidRDefault="008D3277" w:rsidP="008D3277"/>
    <w:p w14:paraId="52BACA5B" w14:textId="0C104735" w:rsidR="008D3277" w:rsidRDefault="008D3277" w:rsidP="008D3277">
      <w:r w:rsidRPr="001A60F3">
        <w:t xml:space="preserve">The relationship between fuel rail pressure, injection duration and injected fuel quantity for a single injection event follows from the classic orifice equation and is shown in </w:t>
      </w:r>
      <w:r>
        <w:t>the equ</w:t>
      </w:r>
      <w:r w:rsidRPr="001A60F3">
        <w:t>ation</w:t>
      </w:r>
      <w:r>
        <w:t xml:space="preserve"> </w:t>
      </w:r>
      <w:r w:rsidRPr="001A60F3">
        <w:t xml:space="preserve">below. </w:t>
      </w:r>
    </w:p>
    <w:p w14:paraId="67887BDE" w14:textId="77777777" w:rsidR="008D3277" w:rsidRPr="008D3277" w:rsidRDefault="008D3277" w:rsidP="008D3277">
      <w:pPr>
        <w:ind w:left="1440"/>
        <w:rPr>
          <w:sz w:val="16"/>
          <w:szCs w:val="16"/>
        </w:rPr>
      </w:pPr>
    </w:p>
    <w:tbl>
      <w:tblPr>
        <w:tblStyle w:val="TableGrid"/>
        <w:tblW w:w="4842" w:type="dxa"/>
        <w:tblInd w:w="2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tblGrid>
      <w:tr w:rsidR="008D3277" w:rsidRPr="001A60F3" w14:paraId="7784A6BF" w14:textId="77777777" w:rsidTr="008D3277">
        <w:trPr>
          <w:trHeight w:val="508"/>
        </w:trPr>
        <w:tc>
          <w:tcPr>
            <w:tcW w:w="4842" w:type="dxa"/>
          </w:tcPr>
          <w:p w14:paraId="62F1F659" w14:textId="77777777" w:rsidR="008D3277" w:rsidRPr="007B505A" w:rsidRDefault="008D3277" w:rsidP="008D3277">
            <w:pPr>
              <w:pStyle w:val="Equation"/>
              <w:spacing w:before="120" w:after="0"/>
              <w:jc w:val="center"/>
              <w:rPr>
                <w:sz w:val="24"/>
              </w:rPr>
            </w:pPr>
            <m:oMathPara>
              <m:oMathParaPr>
                <m:jc m:val="left"/>
              </m:oMathParaPr>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+b</m:t>
                </m:r>
              </m:oMath>
            </m:oMathPara>
          </w:p>
        </w:tc>
      </w:tr>
    </w:tbl>
    <w:p w14:paraId="36FDD53D" w14:textId="77777777" w:rsidR="008D3277" w:rsidRPr="001A60F3" w:rsidRDefault="008D3277" w:rsidP="008D3277">
      <w:pPr>
        <w:spacing w:before="60" w:after="60"/>
        <w:ind w:left="144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42EA55B5" w14:textId="77777777" w:rsidR="008D3277" w:rsidRPr="001A60F3" w:rsidRDefault="008D3277" w:rsidP="008D3277">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32E6E4B6" w14:textId="470C0CD6" w:rsidR="008D3277" w:rsidRDefault="008D3277" w:rsidP="008D3277">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34553F7D" w14:textId="77777777" w:rsidR="008D3277" w:rsidRPr="008D3277" w:rsidRDefault="008D3277" w:rsidP="008D3277">
      <w:pPr>
        <w:spacing w:after="60"/>
        <w:ind w:left="1440"/>
        <w:rPr>
          <w:sz w:val="16"/>
          <w:szCs w:val="16"/>
        </w:rPr>
      </w:pPr>
    </w:p>
    <w:p w14:paraId="2FC61B99" w14:textId="2AD10D0C" w:rsidR="00F44A39" w:rsidRDefault="008D3277" w:rsidP="008D3277">
      <w:pPr>
        <w:spacing w:after="40"/>
        <w:jc w:val="left"/>
        <w:rPr>
          <w:rFonts w:eastAsia="Times New Roman"/>
        </w:rPr>
      </w:pPr>
      <w:r w:rsidRPr="001A60F3">
        <w:t xml:space="preserve">The calibration constants m (slope) and b (offset) can be determined via linear regression. </w:t>
      </w:r>
      <w:r>
        <w:t xml:space="preserve">Figure 4 below provides an </w:t>
      </w:r>
      <w:r w:rsidRPr="001A60F3">
        <w:t xml:space="preserve">example of the relationship </w:t>
      </w:r>
      <w:r>
        <w:t xml:space="preserve">using </w:t>
      </w:r>
      <w:r w:rsidRPr="001A60F3">
        <w:t>data obt</w:t>
      </w:r>
      <w:r>
        <w:t>ained during testing</w:t>
      </w:r>
      <w:r w:rsidRPr="001A60F3">
        <w:t xml:space="preserve">. </w:t>
      </w:r>
      <w:r w:rsidR="00F44A39" w:rsidRPr="00F44A39">
        <w:rPr>
          <w:rFonts w:eastAsia="Times New Roman"/>
        </w:rPr>
        <w:t xml:space="preserve">  </w:t>
      </w:r>
    </w:p>
    <w:p w14:paraId="30EE48A5" w14:textId="77777777" w:rsidR="007D5048" w:rsidRPr="007D5048" w:rsidRDefault="007D5048" w:rsidP="008D3277">
      <w:pPr>
        <w:spacing w:after="40"/>
        <w:jc w:val="left"/>
        <w:rPr>
          <w:rFonts w:eastAsia="Times New Roman"/>
          <w:sz w:val="16"/>
          <w:szCs w:val="16"/>
        </w:rPr>
      </w:pPr>
    </w:p>
    <w:p w14:paraId="38BB9134" w14:textId="4831C106" w:rsidR="008D0F0A" w:rsidRPr="00F44A39" w:rsidRDefault="0056242A" w:rsidP="00DE0ACE">
      <w:pPr>
        <w:jc w:val="center"/>
        <w:rPr>
          <w:rFonts w:eastAsia="Times New Roman"/>
        </w:rPr>
      </w:pPr>
      <w:r>
        <w:rPr>
          <w:noProof/>
        </w:rPr>
        <w:drawing>
          <wp:inline distT="0" distB="0" distL="0" distR="0" wp14:anchorId="37C6E483" wp14:editId="6DFC526C">
            <wp:extent cx="5300704" cy="39528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10520" cy="3960195"/>
                    </a:xfrm>
                    <a:prstGeom prst="rect">
                      <a:avLst/>
                    </a:prstGeom>
                  </pic:spPr>
                </pic:pic>
              </a:graphicData>
            </a:graphic>
          </wp:inline>
        </w:drawing>
      </w:r>
    </w:p>
    <w:p w14:paraId="77F2460A" w14:textId="1F9B1CF0" w:rsidR="008D0F0A" w:rsidRDefault="008D0F0A" w:rsidP="007D5048">
      <w:pPr>
        <w:pStyle w:val="Caption"/>
      </w:pPr>
      <w:r>
        <w:t>Figure 4. Fuel Flow Correlation</w:t>
      </w:r>
    </w:p>
    <w:p w14:paraId="726F2564" w14:textId="1CB0B58D" w:rsidR="00200EBC" w:rsidRPr="00200EBC" w:rsidRDefault="00200EBC" w:rsidP="00200EBC">
      <w:bookmarkStart w:id="24" w:name="_Toc429031168"/>
    </w:p>
    <w:p w14:paraId="7F728545" w14:textId="73254916" w:rsidR="006D5409" w:rsidRPr="0034010B" w:rsidRDefault="00B740A6" w:rsidP="00BA68F5">
      <w:pPr>
        <w:pStyle w:val="Heading1"/>
        <w:rPr>
          <w:smallCaps w:val="0"/>
        </w:rPr>
      </w:pPr>
      <w:r w:rsidRPr="0034010B">
        <w:rPr>
          <w:smallCaps w:val="0"/>
        </w:rPr>
        <w:t>Data Q</w:t>
      </w:r>
      <w:r w:rsidR="00AB07EA" w:rsidRPr="0034010B">
        <w:rPr>
          <w:smallCaps w:val="0"/>
        </w:rPr>
        <w:t>uality Control</w:t>
      </w:r>
      <w:bookmarkEnd w:id="24"/>
    </w:p>
    <w:p w14:paraId="676FB3E1" w14:textId="474660F7" w:rsidR="00AB07EA" w:rsidRPr="00896957" w:rsidRDefault="00896957" w:rsidP="00896957">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r w:rsidR="00AB07EA">
        <w:rPr>
          <w:color w:val="000000" w:themeColor="text1"/>
        </w:rPr>
        <w:t xml:space="preserve"> </w:t>
      </w:r>
    </w:p>
    <w:p w14:paraId="4354BCD8" w14:textId="77777777" w:rsidR="00543AE4" w:rsidRDefault="00543AE4" w:rsidP="00543AE4"/>
    <w:p w14:paraId="24DD78D9" w14:textId="77777777" w:rsidR="00774406" w:rsidRDefault="00774406">
      <w:pPr>
        <w:jc w:val="left"/>
        <w:rPr>
          <w:rFonts w:eastAsiaTheme="majorEastAsia" w:cstheme="majorBidi"/>
          <w:b/>
          <w:bCs/>
          <w:smallCaps/>
          <w:szCs w:val="28"/>
          <w:u w:val="single"/>
        </w:rPr>
      </w:pPr>
      <w:bookmarkStart w:id="25" w:name="_Toc429031169"/>
    </w:p>
    <w:p w14:paraId="5F71D028" w14:textId="77777777" w:rsidR="00CF059C" w:rsidRPr="0053211F" w:rsidRDefault="0045516F" w:rsidP="00BA68F5">
      <w:pPr>
        <w:pStyle w:val="Heading1"/>
      </w:pPr>
      <w:r w:rsidRPr="0053211F">
        <w:t>Results</w:t>
      </w:r>
      <w:bookmarkEnd w:id="25"/>
    </w:p>
    <w:p w14:paraId="62994C67" w14:textId="16EBBEB5" w:rsidR="007735CC" w:rsidRDefault="00AB07EA" w:rsidP="00221A3A">
      <w:pPr>
        <w:autoSpaceDE w:val="0"/>
        <w:autoSpaceDN w:val="0"/>
        <w:adjustRightInd w:val="0"/>
      </w:pPr>
      <w:r>
        <w:t xml:space="preserve">The final </w:t>
      </w:r>
      <w:r w:rsidR="00896957">
        <w:t>test</w:t>
      </w:r>
      <w:r>
        <w:t xml:space="preserve"> </w:t>
      </w:r>
      <w:r w:rsidR="002E3CB3">
        <w:t xml:space="preserve">data </w:t>
      </w:r>
      <w:r w:rsidR="002C306F">
        <w:t xml:space="preserve">set </w:t>
      </w:r>
      <w:r w:rsidR="002E3CB3">
        <w:t xml:space="preserve">containing the </w:t>
      </w:r>
      <w:r w:rsidR="002C306F">
        <w:t>engine mapping test parameters</w:t>
      </w:r>
      <w:r w:rsidR="002E3CB3">
        <w:t xml:space="preserve"> is </w:t>
      </w:r>
      <w:r w:rsidR="002C306F">
        <w:t xml:space="preserve">provided </w:t>
      </w:r>
      <w:r w:rsidR="00CA5669">
        <w:t>in the file</w:t>
      </w:r>
      <w:r w:rsidR="00C42732">
        <w:t>:</w:t>
      </w:r>
      <w:r w:rsidR="00C42732" w:rsidRPr="00223651">
        <w:rPr>
          <w:i/>
        </w:rPr>
        <w:t xml:space="preserve"> </w:t>
      </w:r>
      <w:r w:rsidR="009B7BEF">
        <w:rPr>
          <w:i/>
        </w:rPr>
        <w:t xml:space="preserve">4- </w:t>
      </w:r>
      <w:r w:rsidR="00D22118">
        <w:rPr>
          <w:i/>
        </w:rPr>
        <w:t xml:space="preserve">2013 Ford </w:t>
      </w:r>
      <w:proofErr w:type="spellStart"/>
      <w:r w:rsidR="00D22118">
        <w:rPr>
          <w:i/>
        </w:rPr>
        <w:t>EcoBoost</w:t>
      </w:r>
      <w:proofErr w:type="spellEnd"/>
      <w:r w:rsidR="00D22118">
        <w:rPr>
          <w:i/>
        </w:rPr>
        <w:t xml:space="preserve"> 1.6L</w:t>
      </w:r>
      <w:r w:rsidR="003E5BA2">
        <w:rPr>
          <w:i/>
        </w:rPr>
        <w:t xml:space="preserve"> </w:t>
      </w:r>
      <w:r w:rsidR="00C42732">
        <w:rPr>
          <w:i/>
        </w:rPr>
        <w:t xml:space="preserve">Engine </w:t>
      </w:r>
      <w:r w:rsidR="003E5BA2">
        <w:rPr>
          <w:i/>
        </w:rPr>
        <w:t>Tier 2</w:t>
      </w:r>
      <w:r w:rsidR="00C42732" w:rsidRPr="003C6824">
        <w:rPr>
          <w:i/>
        </w:rPr>
        <w:t xml:space="preserve"> </w:t>
      </w:r>
      <w:r w:rsidR="00C42732">
        <w:rPr>
          <w:i/>
        </w:rPr>
        <w:t>Fue</w:t>
      </w:r>
      <w:r w:rsidR="00CE2C87">
        <w:rPr>
          <w:i/>
        </w:rPr>
        <w:t>l -</w:t>
      </w:r>
      <w:r w:rsidR="00CE2C87" w:rsidRPr="00CE2C87">
        <w:rPr>
          <w:i/>
        </w:rPr>
        <w:t xml:space="preserve"> </w:t>
      </w:r>
      <w:r w:rsidR="00CE2C87">
        <w:rPr>
          <w:i/>
        </w:rPr>
        <w:t>Test Data</w:t>
      </w:r>
      <w:r w:rsidR="00C42732" w:rsidRPr="003C6824">
        <w:rPr>
          <w:i/>
        </w:rPr>
        <w:t>.xlsx</w:t>
      </w:r>
      <w:r w:rsidR="00C42732">
        <w:rPr>
          <w:i/>
        </w:rPr>
        <w:t>.</w:t>
      </w:r>
      <w:r w:rsidR="00FF6C26">
        <w:t xml:space="preserve">  </w:t>
      </w:r>
      <w:r w:rsidR="002E3CB3" w:rsidRPr="00172C0C">
        <w:t xml:space="preserve">The average torque, speed, and </w:t>
      </w:r>
      <w:r w:rsidR="008C2BD4" w:rsidRPr="00172C0C">
        <w:t xml:space="preserve">fuel flow measurements </w:t>
      </w:r>
      <w:r w:rsidR="002E3CB3" w:rsidRPr="00172C0C">
        <w:t>were</w:t>
      </w:r>
      <w:r w:rsidR="002E3CB3" w:rsidRPr="008C2BD4">
        <w:t xml:space="preserve"> used </w:t>
      </w:r>
      <w:r w:rsidR="00124FE4" w:rsidRPr="008C2BD4">
        <w:t xml:space="preserve">to </w:t>
      </w:r>
      <w:r w:rsidR="008C2BD4" w:rsidRPr="008C2BD4">
        <w:t xml:space="preserve">determine a grid and generate </w:t>
      </w:r>
      <w:r w:rsidR="00124FE4" w:rsidRPr="008C2BD4">
        <w:t xml:space="preserve">fuel </w:t>
      </w:r>
      <w:r w:rsidR="008C2BD4" w:rsidRPr="008C2BD4">
        <w:t xml:space="preserve">contour </w:t>
      </w:r>
      <w:r w:rsidR="00124FE4" w:rsidRPr="008C2BD4">
        <w:t>map</w:t>
      </w:r>
      <w:r w:rsidR="008C2BD4" w:rsidRPr="008C2BD4">
        <w:t>s</w:t>
      </w:r>
      <w:r w:rsidR="00223651" w:rsidRPr="008C2BD4">
        <w:t xml:space="preserve"> for B</w:t>
      </w:r>
      <w:r w:rsidR="008C2BD4" w:rsidRPr="008C2BD4">
        <w:t>rake Specific Fuel Consumption (B</w:t>
      </w:r>
      <w:r w:rsidR="00223651" w:rsidRPr="008C2BD4">
        <w:t>SFC</w:t>
      </w:r>
      <w:r w:rsidR="008C2BD4" w:rsidRPr="008C2BD4">
        <w:t xml:space="preserve">), shown in </w:t>
      </w:r>
      <w:r w:rsidR="00223651" w:rsidRPr="008C2BD4">
        <w:t xml:space="preserve">Figure </w:t>
      </w:r>
      <w:r w:rsidR="009018E6">
        <w:t>5</w:t>
      </w:r>
      <w:r w:rsidR="008C2BD4" w:rsidRPr="008C2BD4">
        <w:t>,</w:t>
      </w:r>
      <w:r w:rsidR="00223651" w:rsidRPr="008C2BD4">
        <w:t xml:space="preserve"> and </w:t>
      </w:r>
      <w:r w:rsidR="008C2BD4" w:rsidRPr="008C2BD4">
        <w:t>Brake Thermal Effi</w:t>
      </w:r>
      <w:r w:rsidR="00F639CA">
        <w:t>ci</w:t>
      </w:r>
      <w:r w:rsidR="00223651" w:rsidRPr="008C2BD4">
        <w:t xml:space="preserve">ency </w:t>
      </w:r>
      <w:r w:rsidR="008C2BD4" w:rsidRPr="008C2BD4">
        <w:t xml:space="preserve">(BTE), shown in </w:t>
      </w:r>
      <w:r w:rsidR="00223651" w:rsidRPr="008C2BD4">
        <w:t xml:space="preserve">Figure </w:t>
      </w:r>
      <w:r w:rsidR="009018E6">
        <w:t>6</w:t>
      </w:r>
      <w:r w:rsidR="008C2BD4">
        <w:t xml:space="preserve">.  </w:t>
      </w:r>
    </w:p>
    <w:p w14:paraId="68BD97B8" w14:textId="4A104CBF" w:rsidR="009018E6" w:rsidRDefault="009018E6" w:rsidP="00221A3A">
      <w:pPr>
        <w:autoSpaceDE w:val="0"/>
        <w:autoSpaceDN w:val="0"/>
        <w:adjustRightInd w:val="0"/>
      </w:pPr>
    </w:p>
    <w:p w14:paraId="74275CD3" w14:textId="3AE49B97" w:rsidR="009018E6" w:rsidRDefault="009018E6" w:rsidP="009018E6">
      <w:pPr>
        <w:rPr>
          <w:i/>
        </w:rPr>
      </w:pPr>
      <w:r>
        <w:t>The black dots in the figures above indicate the speed/load points at which steady state data were included in the contour.  The d</w:t>
      </w:r>
      <w:r w:rsidR="00072403">
        <w:t xml:space="preserve">ashed line </w:t>
      </w:r>
      <w:r>
        <w:t>indicate</w:t>
      </w:r>
      <w:r w:rsidR="00072403">
        <w:t>s</w:t>
      </w:r>
      <w:r>
        <w:t xml:space="preserve"> the rated torque/power points as advertised by the manufacturer [1].  </w:t>
      </w:r>
      <w:r w:rsidR="00447794">
        <w:t>C</w:t>
      </w:r>
      <w:r w:rsidRPr="008C2BD4">
        <w:t xml:space="preserve">ontour maps for </w:t>
      </w:r>
      <w:r>
        <w:t>a</w:t>
      </w:r>
      <w:r w:rsidR="00447794">
        <w:t xml:space="preserve">dditional </w:t>
      </w:r>
      <w:r>
        <w:t xml:space="preserve">test data measurements are provided in </w:t>
      </w:r>
      <w:r w:rsidR="00447794">
        <w:t xml:space="preserve">the file </w:t>
      </w:r>
      <w:r w:rsidRPr="00694397">
        <w:rPr>
          <w:i/>
        </w:rPr>
        <w:t xml:space="preserve">5- </w:t>
      </w:r>
      <w:r>
        <w:rPr>
          <w:i/>
        </w:rPr>
        <w:t xml:space="preserve">2013 Ford 1.6L </w:t>
      </w:r>
      <w:proofErr w:type="spellStart"/>
      <w:r>
        <w:rPr>
          <w:i/>
        </w:rPr>
        <w:t>EcoBoost</w:t>
      </w:r>
      <w:proofErr w:type="spellEnd"/>
      <w:r>
        <w:rPr>
          <w:i/>
        </w:rPr>
        <w:t xml:space="preserve"> Engine Tier 2 Fuel – Test Data Plots</w:t>
      </w:r>
      <w:r w:rsidRPr="00125D7D">
        <w:rPr>
          <w:i/>
        </w:rPr>
        <w:t>.pdf</w:t>
      </w:r>
      <w:r>
        <w:rPr>
          <w:i/>
        </w:rPr>
        <w:t xml:space="preserve">.  </w:t>
      </w:r>
    </w:p>
    <w:p w14:paraId="6E5D28A1" w14:textId="77777777" w:rsidR="009018E6" w:rsidRDefault="009018E6" w:rsidP="00221A3A">
      <w:pPr>
        <w:autoSpaceDE w:val="0"/>
        <w:autoSpaceDN w:val="0"/>
        <w:adjustRightInd w:val="0"/>
      </w:pPr>
    </w:p>
    <w:p w14:paraId="3CBB9B5F" w14:textId="6A6ACB64" w:rsidR="00DE7A82" w:rsidRDefault="00DE7A82" w:rsidP="00CF1190">
      <w:pPr>
        <w:jc w:val="center"/>
        <w:rPr>
          <w:b/>
        </w:rPr>
      </w:pPr>
    </w:p>
    <w:p w14:paraId="57257499" w14:textId="602F2550" w:rsidR="00200EBC" w:rsidRDefault="00200EBC" w:rsidP="00CF1190">
      <w:pPr>
        <w:jc w:val="center"/>
        <w:rPr>
          <w:b/>
        </w:rPr>
      </w:pPr>
    </w:p>
    <w:p w14:paraId="0413C085" w14:textId="1845E31C" w:rsidR="00C07FCA" w:rsidRDefault="007E7D7D" w:rsidP="00CF1190">
      <w:pPr>
        <w:jc w:val="center"/>
        <w:rPr>
          <w:b/>
        </w:rPr>
      </w:pPr>
      <w:r>
        <w:rPr>
          <w:noProof/>
        </w:rPr>
        <w:lastRenderedPageBreak/>
        <w:drawing>
          <wp:inline distT="0" distB="0" distL="0" distR="0" wp14:anchorId="4C266138" wp14:editId="4D4F1DE5">
            <wp:extent cx="5135784" cy="3768436"/>
            <wp:effectExtent l="0" t="0" r="825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47264" cy="3776860"/>
                    </a:xfrm>
                    <a:prstGeom prst="rect">
                      <a:avLst/>
                    </a:prstGeom>
                  </pic:spPr>
                </pic:pic>
              </a:graphicData>
            </a:graphic>
          </wp:inline>
        </w:drawing>
      </w:r>
    </w:p>
    <w:p w14:paraId="0E02133C" w14:textId="466042A1" w:rsidR="00485E98" w:rsidRPr="007E7D7D" w:rsidRDefault="00200EBC" w:rsidP="005231F0">
      <w:pPr>
        <w:autoSpaceDE w:val="0"/>
        <w:autoSpaceDN w:val="0"/>
        <w:adjustRightInd w:val="0"/>
        <w:spacing w:after="120" w:line="240" w:lineRule="auto"/>
        <w:jc w:val="center"/>
      </w:pPr>
      <w:r w:rsidRPr="00F464A7">
        <w:rPr>
          <w:rFonts w:eastAsia="Times New Roman"/>
          <w:b/>
        </w:rPr>
        <w:t xml:space="preserve">Figure </w:t>
      </w:r>
      <w:r w:rsidR="00241E18">
        <w:rPr>
          <w:rFonts w:eastAsia="Times New Roman"/>
          <w:b/>
        </w:rPr>
        <w:t>5</w:t>
      </w:r>
      <w:r w:rsidR="007E7D7D">
        <w:rPr>
          <w:rFonts w:eastAsia="Times New Roman"/>
          <w:b/>
        </w:rPr>
        <w:t>.  BSFC</w:t>
      </w:r>
    </w:p>
    <w:p w14:paraId="5173832A" w14:textId="75328FF2" w:rsidR="00C07FCA" w:rsidRDefault="007E7D7D" w:rsidP="00CF1190">
      <w:pPr>
        <w:jc w:val="center"/>
        <w:rPr>
          <w:b/>
        </w:rPr>
      </w:pPr>
      <w:r>
        <w:rPr>
          <w:noProof/>
        </w:rPr>
        <w:drawing>
          <wp:inline distT="0" distB="0" distL="0" distR="0" wp14:anchorId="2FC9402F" wp14:editId="119792F0">
            <wp:extent cx="5073069" cy="37338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98919" cy="3752826"/>
                    </a:xfrm>
                    <a:prstGeom prst="rect">
                      <a:avLst/>
                    </a:prstGeom>
                  </pic:spPr>
                </pic:pic>
              </a:graphicData>
            </a:graphic>
          </wp:inline>
        </w:drawing>
      </w:r>
    </w:p>
    <w:p w14:paraId="7DD59990" w14:textId="7AE897FC" w:rsidR="00200EBC" w:rsidRPr="002273BD" w:rsidRDefault="00200EBC" w:rsidP="005231F0">
      <w:pPr>
        <w:autoSpaceDE w:val="0"/>
        <w:autoSpaceDN w:val="0"/>
        <w:adjustRightInd w:val="0"/>
        <w:spacing w:line="240" w:lineRule="auto"/>
        <w:jc w:val="center"/>
        <w:rPr>
          <w:rFonts w:eastAsia="Times New Roman"/>
          <w:b/>
        </w:rPr>
      </w:pPr>
      <w:r w:rsidRPr="002273BD">
        <w:rPr>
          <w:rFonts w:eastAsia="Times New Roman"/>
          <w:b/>
        </w:rPr>
        <w:t xml:space="preserve">Figure </w:t>
      </w:r>
      <w:r w:rsidR="00241E18">
        <w:rPr>
          <w:rFonts w:eastAsia="Times New Roman"/>
          <w:b/>
        </w:rPr>
        <w:t>6</w:t>
      </w:r>
      <w:r w:rsidR="007E7D7D">
        <w:rPr>
          <w:rFonts w:eastAsia="Times New Roman"/>
          <w:b/>
        </w:rPr>
        <w:t>.  BTE</w:t>
      </w:r>
    </w:p>
    <w:p w14:paraId="799C3C53" w14:textId="79204B29" w:rsidR="00223651" w:rsidRPr="003464A2" w:rsidRDefault="00223651" w:rsidP="00BA68F5">
      <w:pPr>
        <w:pStyle w:val="Heading1"/>
      </w:pPr>
      <w:bookmarkStart w:id="26" w:name="_Toc429031170"/>
      <w:r w:rsidRPr="003464A2">
        <w:lastRenderedPageBreak/>
        <w:t>Uncertainty</w:t>
      </w:r>
      <w:bookmarkEnd w:id="26"/>
      <w:r w:rsidR="004A4456" w:rsidRPr="003464A2">
        <w:t xml:space="preserve"> </w:t>
      </w:r>
    </w:p>
    <w:p w14:paraId="79C334DC" w14:textId="77777777" w:rsidR="001F6853" w:rsidRPr="003464A2" w:rsidRDefault="001F6853" w:rsidP="001F6853"/>
    <w:p w14:paraId="50CFCDBD" w14:textId="34412D1A" w:rsidR="000D10F5" w:rsidRPr="003464A2" w:rsidRDefault="000D10F5" w:rsidP="000D10F5">
      <w:r w:rsidRPr="003464A2">
        <w:rPr>
          <w:u w:val="single"/>
        </w:rPr>
        <w:t>Sensor/</w:t>
      </w:r>
      <w:r w:rsidR="003464A2">
        <w:rPr>
          <w:u w:val="single"/>
        </w:rPr>
        <w:t>S</w:t>
      </w:r>
      <w:r w:rsidRPr="003464A2">
        <w:rPr>
          <w:u w:val="single"/>
        </w:rPr>
        <w:t xml:space="preserve">ignal </w:t>
      </w:r>
      <w:r w:rsidR="00810C5F" w:rsidRPr="003464A2">
        <w:rPr>
          <w:u w:val="single"/>
        </w:rPr>
        <w:t>Uncertainties</w:t>
      </w:r>
      <w:r w:rsidR="00810C5F" w:rsidRPr="003464A2">
        <w:t xml:space="preserve"> </w:t>
      </w:r>
    </w:p>
    <w:p w14:paraId="4F14A234" w14:textId="77777777" w:rsidR="000D10F5" w:rsidRPr="003464A2" w:rsidRDefault="000D10F5" w:rsidP="000D10F5">
      <w:r w:rsidRPr="003464A2">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659F76DC" w14:textId="77777777" w:rsidR="000D10F5" w:rsidRPr="003464A2" w:rsidRDefault="000D10F5" w:rsidP="000D10F5"/>
    <w:p w14:paraId="319FCB30" w14:textId="5F26FE4B" w:rsidR="000D10F5" w:rsidRPr="003464A2" w:rsidRDefault="000D10F5" w:rsidP="000D10F5">
      <w:r w:rsidRPr="003464A2">
        <w:t>To determine the uncertainty of the sensor calibration, past calibration records were assessed and the difference between the standard and measured quantities were used to calculate uncertainty</w:t>
      </w:r>
      <w:r w:rsidR="00BA59C8" w:rsidRPr="003464A2">
        <w:t xml:space="preserve">, resulting in an uncertainty of </w:t>
      </w:r>
      <w:r w:rsidR="000658DF" w:rsidRPr="003464A2">
        <w:t>0.532 rpm for the dynamometer speed, 0.176 Nm for t</w:t>
      </w:r>
      <w:r w:rsidR="00BF46AF" w:rsidRPr="003464A2">
        <w:t>he torque signal, and 0.0109 grams per second</w:t>
      </w:r>
      <w:r w:rsidR="000658DF" w:rsidRPr="003464A2">
        <w:t xml:space="preserve"> for the fuel flow.</w:t>
      </w:r>
      <w:r w:rsidRPr="003464A2">
        <w:t xml:space="preserve">  To determine the uncertainty of the signal during operation, the standard deviations for each signal were calculated from the testing data </w:t>
      </w:r>
      <w:r w:rsidR="000658DF" w:rsidRPr="003464A2">
        <w:t>for each mode</w:t>
      </w:r>
      <w:r w:rsidR="000F71F8" w:rsidRPr="003464A2">
        <w:t>.</w:t>
      </w:r>
      <w:r w:rsidR="000658DF" w:rsidRPr="003464A2">
        <w:t xml:space="preserve"> </w:t>
      </w:r>
      <w:r w:rsidR="000F71F8" w:rsidRPr="003464A2">
        <w:t>This standard deviation was then used to calculate</w:t>
      </w:r>
      <w:r w:rsidRPr="003464A2">
        <w:t xml:space="preserve"> the</w:t>
      </w:r>
      <w:r w:rsidR="000F71F8" w:rsidRPr="003464A2">
        <w:t xml:space="preserve"> operational uncertainty as</w:t>
      </w:r>
      <w:r w:rsidR="00BF46AF" w:rsidRPr="003464A2">
        <w:t>:</w:t>
      </w:r>
    </w:p>
    <w:p w14:paraId="5A42AE2D" w14:textId="77777777" w:rsidR="000D10F5" w:rsidRPr="003464A2" w:rsidRDefault="000D10F5" w:rsidP="000D10F5">
      <w:pPr>
        <w:spacing w:before="120" w:after="120"/>
        <w:ind w:firstLine="720"/>
      </w:pPr>
      <w:r w:rsidRPr="003464A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1766F457" w14:textId="2E6BA2F1" w:rsidR="001F50A0" w:rsidRPr="003464A2" w:rsidRDefault="000D10F5" w:rsidP="001F50A0">
      <w:r w:rsidRPr="003464A2">
        <w:t xml:space="preserve">Where n is the number of data points in a mode.  </w:t>
      </w:r>
      <w:r w:rsidR="000F71F8" w:rsidRPr="003464A2">
        <w:t>The total signal uncertainty was then calculated as shown in Table 8</w:t>
      </w:r>
      <w:r w:rsidRPr="003464A2">
        <w:t xml:space="preserve">.  </w:t>
      </w:r>
    </w:p>
    <w:p w14:paraId="0C7BB761" w14:textId="77777777" w:rsidR="001F50A0" w:rsidRPr="003464A2" w:rsidRDefault="001F50A0" w:rsidP="000D10F5">
      <w:pPr>
        <w:jc w:val="center"/>
        <w:rPr>
          <w:b/>
        </w:rPr>
      </w:pPr>
    </w:p>
    <w:p w14:paraId="7F3E2AF2" w14:textId="56621991" w:rsidR="000D10F5" w:rsidRPr="003464A2" w:rsidRDefault="000D10F5" w:rsidP="000D10F5">
      <w:pPr>
        <w:jc w:val="center"/>
        <w:rPr>
          <w:b/>
        </w:rPr>
      </w:pPr>
      <w:r w:rsidRPr="003464A2">
        <w:rPr>
          <w:b/>
        </w:rPr>
        <w:t>Table 8: Standard Uncertainties for Signals</w:t>
      </w:r>
    </w:p>
    <w:tbl>
      <w:tblPr>
        <w:tblStyle w:val="TableGrid"/>
        <w:tblW w:w="9265" w:type="dxa"/>
        <w:jc w:val="center"/>
        <w:tblLook w:val="04A0" w:firstRow="1" w:lastRow="0" w:firstColumn="1" w:lastColumn="0" w:noHBand="0" w:noVBand="1"/>
      </w:tblPr>
      <w:tblGrid>
        <w:gridCol w:w="2425"/>
        <w:gridCol w:w="1980"/>
        <w:gridCol w:w="1800"/>
        <w:gridCol w:w="3060"/>
      </w:tblGrid>
      <w:tr w:rsidR="000D10F5" w:rsidRPr="003464A2" w14:paraId="485804A2" w14:textId="77777777" w:rsidTr="000F71F8">
        <w:trPr>
          <w:trHeight w:val="422"/>
          <w:jc w:val="center"/>
        </w:trPr>
        <w:tc>
          <w:tcPr>
            <w:tcW w:w="2425" w:type="dxa"/>
            <w:shd w:val="clear" w:color="auto" w:fill="D9D9D9" w:themeFill="background1" w:themeFillShade="D9"/>
            <w:vAlign w:val="center"/>
          </w:tcPr>
          <w:p w14:paraId="0F02884B" w14:textId="77777777" w:rsidR="000D10F5" w:rsidRPr="003464A2" w:rsidRDefault="000D10F5" w:rsidP="000D10F5">
            <w:r w:rsidRPr="003464A2">
              <w:t>Signal</w:t>
            </w:r>
          </w:p>
        </w:tc>
        <w:tc>
          <w:tcPr>
            <w:tcW w:w="1980" w:type="dxa"/>
            <w:shd w:val="clear" w:color="auto" w:fill="D9D9D9" w:themeFill="background1" w:themeFillShade="D9"/>
            <w:vAlign w:val="center"/>
          </w:tcPr>
          <w:p w14:paraId="6F335AD1" w14:textId="77777777" w:rsidR="000D10F5" w:rsidRPr="003464A2" w:rsidRDefault="000D10F5" w:rsidP="000D10F5">
            <w:pPr>
              <w:jc w:val="center"/>
            </w:pPr>
            <w:r w:rsidRPr="003464A2">
              <w:t>u(calibration)</w:t>
            </w:r>
          </w:p>
        </w:tc>
        <w:tc>
          <w:tcPr>
            <w:tcW w:w="1800" w:type="dxa"/>
            <w:shd w:val="clear" w:color="auto" w:fill="D9D9D9" w:themeFill="background1" w:themeFillShade="D9"/>
            <w:vAlign w:val="center"/>
          </w:tcPr>
          <w:p w14:paraId="202FFF43" w14:textId="77777777" w:rsidR="000D10F5" w:rsidRPr="003464A2" w:rsidRDefault="000D10F5" w:rsidP="000D10F5">
            <w:pPr>
              <w:jc w:val="center"/>
            </w:pPr>
            <w:r w:rsidRPr="003464A2">
              <w:t>u(operation)</w:t>
            </w:r>
          </w:p>
        </w:tc>
        <w:tc>
          <w:tcPr>
            <w:tcW w:w="3060" w:type="dxa"/>
            <w:shd w:val="clear" w:color="auto" w:fill="D9D9D9" w:themeFill="background1" w:themeFillShade="D9"/>
            <w:vAlign w:val="center"/>
          </w:tcPr>
          <w:p w14:paraId="6C606037" w14:textId="77777777" w:rsidR="000D10F5" w:rsidRPr="003464A2" w:rsidRDefault="000D10F5" w:rsidP="000D10F5">
            <w:pPr>
              <w:jc w:val="center"/>
            </w:pPr>
            <w:r w:rsidRPr="003464A2">
              <w:t>u(signal)</w:t>
            </w:r>
          </w:p>
        </w:tc>
      </w:tr>
      <w:tr w:rsidR="001F50A0" w:rsidRPr="003464A2" w14:paraId="064E063A" w14:textId="77777777" w:rsidTr="000F71F8">
        <w:trPr>
          <w:jc w:val="center"/>
        </w:trPr>
        <w:tc>
          <w:tcPr>
            <w:tcW w:w="2425" w:type="dxa"/>
          </w:tcPr>
          <w:p w14:paraId="7F3DA98F" w14:textId="77777777" w:rsidR="001F50A0" w:rsidRPr="003464A2" w:rsidRDefault="001F50A0" w:rsidP="001F50A0">
            <w:r w:rsidRPr="003464A2">
              <w:t>Speed (rpm)</w:t>
            </w:r>
          </w:p>
        </w:tc>
        <w:tc>
          <w:tcPr>
            <w:tcW w:w="1980" w:type="dxa"/>
          </w:tcPr>
          <w:p w14:paraId="7B9ED8C5" w14:textId="3A37B98E" w:rsidR="001F50A0" w:rsidRPr="003464A2" w:rsidRDefault="000658DF" w:rsidP="001F50A0">
            <w:pPr>
              <w:jc w:val="center"/>
            </w:pPr>
            <w:r w:rsidRPr="003464A2">
              <w:t>0.532</w:t>
            </w:r>
          </w:p>
        </w:tc>
        <w:tc>
          <w:tcPr>
            <w:tcW w:w="1800" w:type="dxa"/>
          </w:tcPr>
          <w:p w14:paraId="17EEE74B" w14:textId="3ABF428C" w:rsidR="001F50A0" w:rsidRPr="003464A2" w:rsidRDefault="000658DF" w:rsidP="001F50A0">
            <w:pPr>
              <w:jc w:val="center"/>
              <w:rPr>
                <w:i/>
              </w:rPr>
            </w:pPr>
            <w:r w:rsidRPr="003464A2">
              <w:rPr>
                <w:rFonts w:ascii="Symbol" w:hAnsi="Symbol"/>
                <w:i/>
              </w:rPr>
              <w:t></w:t>
            </w:r>
            <w:r w:rsidRPr="003464A2">
              <w:rPr>
                <w:i/>
              </w:rPr>
              <w:t>/n</w:t>
            </w:r>
          </w:p>
        </w:tc>
        <w:tc>
          <w:tcPr>
            <w:tcW w:w="3060" w:type="dxa"/>
          </w:tcPr>
          <w:p w14:paraId="432BE71C" w14:textId="70D04883" w:rsidR="001F50A0" w:rsidRPr="003464A2" w:rsidRDefault="000F71F8" w:rsidP="001F50A0">
            <w:pPr>
              <w:jc w:val="center"/>
            </w:pPr>
            <w:proofErr w:type="gramStart"/>
            <w:r w:rsidRPr="003464A2">
              <w:t>Sqrt[</w:t>
            </w:r>
            <w:proofErr w:type="gramEnd"/>
            <w:r w:rsidR="000658DF" w:rsidRPr="003464A2">
              <w:t>0.283 + (</w:t>
            </w:r>
            <w:r w:rsidR="000658DF" w:rsidRPr="003464A2">
              <w:rPr>
                <w:rFonts w:ascii="Symbol" w:hAnsi="Symbol"/>
                <w:i/>
              </w:rPr>
              <w:t></w:t>
            </w:r>
            <w:r w:rsidR="000658DF" w:rsidRPr="003464A2">
              <w:rPr>
                <w:i/>
              </w:rPr>
              <w:t>/n</w:t>
            </w:r>
            <w:r w:rsidR="000658DF" w:rsidRPr="003464A2">
              <w:t>)</w:t>
            </w:r>
            <w:r w:rsidRPr="003464A2">
              <w:t>]</w:t>
            </w:r>
          </w:p>
        </w:tc>
      </w:tr>
      <w:tr w:rsidR="001F50A0" w:rsidRPr="003464A2" w14:paraId="0510E4CB" w14:textId="77777777" w:rsidTr="000F71F8">
        <w:trPr>
          <w:jc w:val="center"/>
        </w:trPr>
        <w:tc>
          <w:tcPr>
            <w:tcW w:w="2425" w:type="dxa"/>
          </w:tcPr>
          <w:p w14:paraId="7A518581" w14:textId="77777777" w:rsidR="001F50A0" w:rsidRPr="003464A2" w:rsidRDefault="001F50A0" w:rsidP="001F50A0">
            <w:r w:rsidRPr="003464A2">
              <w:t>Torque (Nm)</w:t>
            </w:r>
          </w:p>
        </w:tc>
        <w:tc>
          <w:tcPr>
            <w:tcW w:w="1980" w:type="dxa"/>
          </w:tcPr>
          <w:p w14:paraId="247BAD09" w14:textId="1F2E240E" w:rsidR="001F50A0" w:rsidRPr="003464A2" w:rsidRDefault="000F71F8" w:rsidP="001F50A0">
            <w:pPr>
              <w:jc w:val="center"/>
            </w:pPr>
            <w:r w:rsidRPr="003464A2">
              <w:t>0.1</w:t>
            </w:r>
            <w:r w:rsidR="000658DF" w:rsidRPr="003464A2">
              <w:t>76</w:t>
            </w:r>
          </w:p>
        </w:tc>
        <w:tc>
          <w:tcPr>
            <w:tcW w:w="1800" w:type="dxa"/>
          </w:tcPr>
          <w:p w14:paraId="37A9FFD2" w14:textId="161CA110" w:rsidR="001F50A0" w:rsidRPr="003464A2" w:rsidRDefault="000658DF" w:rsidP="001F50A0">
            <w:pPr>
              <w:jc w:val="center"/>
            </w:pPr>
            <w:r w:rsidRPr="003464A2">
              <w:rPr>
                <w:rFonts w:ascii="Symbol" w:hAnsi="Symbol"/>
                <w:i/>
              </w:rPr>
              <w:t></w:t>
            </w:r>
            <w:r w:rsidRPr="003464A2">
              <w:rPr>
                <w:i/>
              </w:rPr>
              <w:t>/n</w:t>
            </w:r>
          </w:p>
        </w:tc>
        <w:tc>
          <w:tcPr>
            <w:tcW w:w="3060" w:type="dxa"/>
          </w:tcPr>
          <w:p w14:paraId="0FC7F50E" w14:textId="314EF806" w:rsidR="001F50A0" w:rsidRPr="003464A2" w:rsidRDefault="000F71F8" w:rsidP="001F50A0">
            <w:pPr>
              <w:jc w:val="center"/>
            </w:pPr>
            <w:proofErr w:type="gramStart"/>
            <w:r w:rsidRPr="003464A2">
              <w:t>Sqrt[</w:t>
            </w:r>
            <w:proofErr w:type="gramEnd"/>
            <w:r w:rsidR="000658DF" w:rsidRPr="003464A2">
              <w:t>0.</w:t>
            </w:r>
            <w:r w:rsidRPr="003464A2">
              <w:t>0309</w:t>
            </w:r>
            <w:r w:rsidR="000658DF" w:rsidRPr="003464A2">
              <w:t xml:space="preserve"> + (</w:t>
            </w:r>
            <w:r w:rsidR="000658DF" w:rsidRPr="003464A2">
              <w:rPr>
                <w:rFonts w:ascii="Symbol" w:hAnsi="Symbol"/>
                <w:i/>
              </w:rPr>
              <w:t></w:t>
            </w:r>
            <w:r w:rsidR="000658DF" w:rsidRPr="003464A2">
              <w:rPr>
                <w:i/>
              </w:rPr>
              <w:t>/n</w:t>
            </w:r>
            <w:r w:rsidR="000658DF" w:rsidRPr="003464A2">
              <w:t>)</w:t>
            </w:r>
            <w:r w:rsidRPr="003464A2">
              <w:t>]</w:t>
            </w:r>
          </w:p>
        </w:tc>
      </w:tr>
      <w:tr w:rsidR="001F50A0" w:rsidRPr="003464A2" w14:paraId="46DE5213" w14:textId="77777777" w:rsidTr="000F71F8">
        <w:trPr>
          <w:jc w:val="center"/>
        </w:trPr>
        <w:tc>
          <w:tcPr>
            <w:tcW w:w="2425" w:type="dxa"/>
          </w:tcPr>
          <w:p w14:paraId="7425F6E4" w14:textId="77777777" w:rsidR="001F50A0" w:rsidRPr="003464A2" w:rsidRDefault="001F50A0" w:rsidP="001F50A0">
            <w:r w:rsidRPr="003464A2">
              <w:t>Fuel (g/sec)</w:t>
            </w:r>
          </w:p>
        </w:tc>
        <w:tc>
          <w:tcPr>
            <w:tcW w:w="1980" w:type="dxa"/>
          </w:tcPr>
          <w:p w14:paraId="6F7D7D0A" w14:textId="649C9AAF" w:rsidR="001F50A0" w:rsidRPr="003464A2" w:rsidRDefault="000658DF" w:rsidP="001F50A0">
            <w:pPr>
              <w:jc w:val="center"/>
            </w:pPr>
            <w:r w:rsidRPr="003464A2">
              <w:t>0.0109</w:t>
            </w:r>
          </w:p>
        </w:tc>
        <w:tc>
          <w:tcPr>
            <w:tcW w:w="1800" w:type="dxa"/>
          </w:tcPr>
          <w:p w14:paraId="3C32DE59" w14:textId="2E79ED08" w:rsidR="001F50A0" w:rsidRPr="003464A2" w:rsidRDefault="000658DF" w:rsidP="001F50A0">
            <w:pPr>
              <w:jc w:val="center"/>
            </w:pPr>
            <w:r w:rsidRPr="003464A2">
              <w:rPr>
                <w:rFonts w:ascii="Symbol" w:hAnsi="Symbol"/>
                <w:i/>
              </w:rPr>
              <w:t></w:t>
            </w:r>
            <w:r w:rsidRPr="003464A2">
              <w:rPr>
                <w:i/>
              </w:rPr>
              <w:t>/n</w:t>
            </w:r>
          </w:p>
        </w:tc>
        <w:tc>
          <w:tcPr>
            <w:tcW w:w="3060" w:type="dxa"/>
          </w:tcPr>
          <w:p w14:paraId="0688BD99" w14:textId="1AF961B6" w:rsidR="001F50A0" w:rsidRPr="003464A2" w:rsidRDefault="000F71F8" w:rsidP="001F50A0">
            <w:pPr>
              <w:jc w:val="center"/>
            </w:pPr>
            <w:proofErr w:type="gramStart"/>
            <w:r w:rsidRPr="003464A2">
              <w:t>Sqrt[</w:t>
            </w:r>
            <w:proofErr w:type="gramEnd"/>
            <w:r w:rsidRPr="003464A2">
              <w:t>0.0001188</w:t>
            </w:r>
            <w:r w:rsidR="000658DF" w:rsidRPr="003464A2">
              <w:t xml:space="preserve"> + (</w:t>
            </w:r>
            <w:r w:rsidR="000658DF" w:rsidRPr="003464A2">
              <w:rPr>
                <w:rFonts w:ascii="Symbol" w:hAnsi="Symbol"/>
                <w:i/>
              </w:rPr>
              <w:t></w:t>
            </w:r>
            <w:r w:rsidR="000658DF" w:rsidRPr="003464A2">
              <w:rPr>
                <w:i/>
              </w:rPr>
              <w:t>/n</w:t>
            </w:r>
            <w:r w:rsidR="000658DF" w:rsidRPr="003464A2">
              <w:t>)</w:t>
            </w:r>
            <w:r w:rsidRPr="003464A2">
              <w:t>]</w:t>
            </w:r>
          </w:p>
        </w:tc>
      </w:tr>
    </w:tbl>
    <w:p w14:paraId="59FF8548" w14:textId="77777777" w:rsidR="000D10F5" w:rsidRPr="003464A2" w:rsidRDefault="000D10F5" w:rsidP="000D10F5">
      <w:pPr>
        <w:jc w:val="center"/>
        <w:rPr>
          <w:b/>
          <w:sz w:val="16"/>
          <w:szCs w:val="16"/>
        </w:rPr>
      </w:pPr>
    </w:p>
    <w:p w14:paraId="4B00CBE4" w14:textId="6D660156" w:rsidR="000D10F5" w:rsidRPr="003464A2" w:rsidRDefault="000D10F5" w:rsidP="000D10F5">
      <w:r w:rsidRPr="003464A2">
        <w:t xml:space="preserve">  </w:t>
      </w:r>
    </w:p>
    <w:p w14:paraId="789AD319" w14:textId="77777777" w:rsidR="000D10F5" w:rsidRPr="003464A2" w:rsidRDefault="000D10F5" w:rsidP="000D10F5">
      <w:pPr>
        <w:rPr>
          <w:u w:val="single"/>
        </w:rPr>
      </w:pPr>
      <w:r w:rsidRPr="003464A2">
        <w:rPr>
          <w:u w:val="single"/>
        </w:rPr>
        <w:t xml:space="preserve">Uncertainty of BSFC </w:t>
      </w:r>
    </w:p>
    <w:p w14:paraId="66A16E26" w14:textId="29A31636" w:rsidR="000D10F5" w:rsidRPr="003464A2" w:rsidRDefault="000D10F5" w:rsidP="000D10F5">
      <w:r w:rsidRPr="003464A2">
        <w:t>The total uncertainty for BSFC is thus calculated by:</w:t>
      </w:r>
    </w:p>
    <w:p w14:paraId="5A0BA29C" w14:textId="77777777" w:rsidR="000D10F5" w:rsidRPr="003464A2" w:rsidRDefault="000D10F5" w:rsidP="000D10F5"/>
    <w:p w14:paraId="0B6A2FB7" w14:textId="20193E21" w:rsidR="000D10F5" w:rsidRPr="003464A2" w:rsidRDefault="000D10F5" w:rsidP="000D10F5">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e>
          </m:rad>
        </m:oMath>
      </m:oMathPara>
    </w:p>
    <w:p w14:paraId="03B52852" w14:textId="77777777" w:rsidR="000D10F5" w:rsidRPr="003464A2" w:rsidRDefault="000D10F5" w:rsidP="000D10F5">
      <w:r w:rsidRPr="003464A2">
        <w:t>or</w:t>
      </w:r>
    </w:p>
    <w:p w14:paraId="57D8850A" w14:textId="184C2B76" w:rsidR="000D10F5" w:rsidRPr="003464A2" w:rsidRDefault="000D10F5" w:rsidP="000D10F5">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e>
          </m:rad>
        </m:oMath>
      </m:oMathPara>
    </w:p>
    <w:p w14:paraId="33F6DC96" w14:textId="77777777" w:rsidR="003464A2" w:rsidRDefault="003464A2" w:rsidP="000D10F5"/>
    <w:p w14:paraId="07333A30" w14:textId="77777777" w:rsidR="003464A2" w:rsidRDefault="003464A2" w:rsidP="000D10F5"/>
    <w:p w14:paraId="2874B3C4" w14:textId="4D3CD06B" w:rsidR="000D10F5" w:rsidRDefault="002E6CA5" w:rsidP="000D10F5">
      <w:r w:rsidRPr="003464A2">
        <w:lastRenderedPageBreak/>
        <w:t xml:space="preserve">As a check, the uncertainty of repeated modes in the data set were examined. The data included four modes taken at approximately 2000rpm and </w:t>
      </w:r>
      <w:r w:rsidR="00BF46AF" w:rsidRPr="003464A2">
        <w:t>139 Nm; at this point the BSFC uncertainty is approximately 1.37 g/kW-hour. All four modes fall within +/</w:t>
      </w:r>
      <w:r w:rsidR="009B609E">
        <w:t xml:space="preserve">- </w:t>
      </w:r>
      <w:r w:rsidR="00BF46AF" w:rsidRPr="003464A2">
        <w:t>1 standard uncertainty from the mean, indicating that the uncertainty calculation is likely reflective of the actual uncertainty.</w:t>
      </w:r>
    </w:p>
    <w:p w14:paraId="6E8BDE31" w14:textId="77777777" w:rsidR="003464A2" w:rsidRPr="003464A2" w:rsidRDefault="003464A2" w:rsidP="000D10F5"/>
    <w:p w14:paraId="04A41138" w14:textId="416BD959" w:rsidR="000D10F5" w:rsidRPr="003464A2" w:rsidRDefault="00BF46AF" w:rsidP="000D10F5">
      <w:pPr>
        <w:jc w:val="center"/>
        <w:rPr>
          <w:u w:val="single"/>
        </w:rPr>
      </w:pPr>
      <w:r w:rsidRPr="003464A2">
        <w:rPr>
          <w:noProof/>
          <w:u w:val="single"/>
        </w:rPr>
        <w:drawing>
          <wp:inline distT="0" distB="0" distL="0" distR="0" wp14:anchorId="1E8E522E" wp14:editId="0EDCA327">
            <wp:extent cx="5669915" cy="3450590"/>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69915" cy="3450590"/>
                    </a:xfrm>
                    <a:prstGeom prst="rect">
                      <a:avLst/>
                    </a:prstGeom>
                    <a:noFill/>
                  </pic:spPr>
                </pic:pic>
              </a:graphicData>
            </a:graphic>
          </wp:inline>
        </w:drawing>
      </w:r>
    </w:p>
    <w:p w14:paraId="253542CC" w14:textId="595B5558" w:rsidR="000D10F5" w:rsidRPr="003464A2" w:rsidRDefault="00EF4FA0" w:rsidP="00EF4FA0">
      <w:pPr>
        <w:jc w:val="center"/>
        <w:rPr>
          <w:b/>
        </w:rPr>
      </w:pPr>
      <w:r w:rsidRPr="003464A2">
        <w:rPr>
          <w:b/>
        </w:rPr>
        <w:t xml:space="preserve">Figure </w:t>
      </w:r>
      <w:r w:rsidR="00241E18" w:rsidRPr="003464A2">
        <w:rPr>
          <w:b/>
        </w:rPr>
        <w:t>8</w:t>
      </w:r>
      <w:r w:rsidRPr="003464A2">
        <w:rPr>
          <w:b/>
        </w:rPr>
        <w:t xml:space="preserve">.  </w:t>
      </w:r>
      <w:r w:rsidR="002E6CA5" w:rsidRPr="003464A2">
        <w:rPr>
          <w:b/>
        </w:rPr>
        <w:t xml:space="preserve">BSFC Uncertainty for Repeated </w:t>
      </w:r>
      <w:r w:rsidR="00526558" w:rsidRPr="003464A2">
        <w:rPr>
          <w:b/>
        </w:rPr>
        <w:t>Modes</w:t>
      </w:r>
    </w:p>
    <w:p w14:paraId="07506175" w14:textId="77777777" w:rsidR="00EF4FA0" w:rsidRPr="003464A2" w:rsidRDefault="00EF4FA0" w:rsidP="000D10F5">
      <w:pPr>
        <w:rPr>
          <w:u w:val="single"/>
        </w:rPr>
      </w:pPr>
    </w:p>
    <w:p w14:paraId="31B774B6" w14:textId="77777777" w:rsidR="000D10F5" w:rsidRPr="003464A2" w:rsidRDefault="000D10F5" w:rsidP="000D10F5">
      <w:pPr>
        <w:rPr>
          <w:u w:val="single"/>
        </w:rPr>
      </w:pPr>
      <w:r w:rsidRPr="003464A2">
        <w:rPr>
          <w:u w:val="single"/>
        </w:rPr>
        <w:t>Uncertainty of BTE</w:t>
      </w:r>
    </w:p>
    <w:p w14:paraId="66052E3A" w14:textId="23C76B9C" w:rsidR="000D10F5" w:rsidRPr="003464A2" w:rsidRDefault="000D10F5" w:rsidP="000D10F5">
      <w:r w:rsidRPr="003464A2">
        <w:t xml:space="preserve">The derivation of the uncertainty of thermal efficiency is similar, </w:t>
      </w:r>
      <w:r w:rsidR="002E6CA5" w:rsidRPr="003464A2">
        <w:t xml:space="preserve">but with the inclusion </w:t>
      </w:r>
      <w:r w:rsidRPr="003464A2">
        <w:t>of the</w:t>
      </w:r>
      <w:r w:rsidR="002E6CA5" w:rsidRPr="003464A2">
        <w:t xml:space="preserve"> uncertainty of the</w:t>
      </w:r>
      <w:r w:rsidRPr="003464A2">
        <w:t xml:space="preserve"> fuel heating value.  Assuming </w:t>
      </w:r>
      <w:r w:rsidRPr="003464A2">
        <w:rPr>
          <w:i/>
        </w:rPr>
        <w:t>u(HV)</w:t>
      </w:r>
      <w:r w:rsidRPr="003464A2">
        <w:t xml:space="preserve"> = 10 BTU/</w:t>
      </w:r>
      <w:proofErr w:type="spellStart"/>
      <w:r w:rsidRPr="003464A2">
        <w:t>lb</w:t>
      </w:r>
      <w:proofErr w:type="spellEnd"/>
      <w:r w:rsidRPr="003464A2">
        <w:t>,</w:t>
      </w:r>
    </w:p>
    <w:p w14:paraId="6429D4F1" w14:textId="77777777" w:rsidR="000D10F5" w:rsidRPr="003464A2" w:rsidRDefault="000D10F5" w:rsidP="000D10F5">
      <w:pPr>
        <w:rPr>
          <w:sz w:val="16"/>
          <w:szCs w:val="16"/>
          <w:u w:val="single"/>
        </w:rPr>
      </w:pPr>
    </w:p>
    <w:p w14:paraId="33DB1CA9" w14:textId="0D4F5D51" w:rsidR="000D10F5" w:rsidRPr="003464A2" w:rsidRDefault="000D10F5" w:rsidP="000D10F5">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7E1869D7" w14:textId="77777777" w:rsidR="00CC774C" w:rsidRPr="003464A2" w:rsidRDefault="00CC774C" w:rsidP="000D10F5"/>
    <w:p w14:paraId="24A657EA" w14:textId="77777777" w:rsidR="00315FFD" w:rsidRPr="003464A2" w:rsidRDefault="00315FFD" w:rsidP="00286526"/>
    <w:p w14:paraId="0EB92F1F" w14:textId="572AC841" w:rsidR="00CC774C" w:rsidRPr="003464A2" w:rsidRDefault="00CC774C" w:rsidP="00286526">
      <w:r w:rsidRPr="003464A2">
        <w:t>Standard uncertainties are analogous to standard deviations, such that it would be expected that, for a given set of data, the “true” value of a parameter would fall within +/-1</w:t>
      </w:r>
      <w:r w:rsidRPr="003464A2">
        <w:rPr>
          <w:i/>
        </w:rPr>
        <w:t>u</w:t>
      </w:r>
      <w:r w:rsidRPr="003464A2">
        <w:rPr>
          <w:i/>
          <w:vertAlign w:val="subscript"/>
        </w:rPr>
        <w:t>c</w:t>
      </w:r>
      <w:r w:rsidRPr="003464A2">
        <w:t xml:space="preserve"> for 68% of the data points, the “true” value of a parameter would fall within +/-2</w:t>
      </w:r>
      <w:r w:rsidRPr="003464A2">
        <w:rPr>
          <w:i/>
        </w:rPr>
        <w:t>u</w:t>
      </w:r>
      <w:r w:rsidRPr="003464A2">
        <w:rPr>
          <w:i/>
          <w:vertAlign w:val="subscript"/>
        </w:rPr>
        <w:t>c</w:t>
      </w:r>
      <w:r w:rsidRPr="003464A2">
        <w:t xml:space="preserve"> for 95% of the data points, and the “true” value of a parameter would fall within +/-3</w:t>
      </w:r>
      <w:r w:rsidRPr="003464A2">
        <w:rPr>
          <w:i/>
        </w:rPr>
        <w:t>u</w:t>
      </w:r>
      <w:r w:rsidRPr="003464A2">
        <w:rPr>
          <w:i/>
          <w:vertAlign w:val="subscript"/>
        </w:rPr>
        <w:t>c</w:t>
      </w:r>
      <w:r w:rsidRPr="003464A2">
        <w:t xml:space="preserve"> for 99.7% of the data points.</w:t>
      </w:r>
      <w:r w:rsidR="00582372" w:rsidRPr="003464A2">
        <w:t xml:space="preserve">   The calculated uncertainty for both the BSFC and BTE measurements are shown in Figures 8 and 9.   </w:t>
      </w:r>
    </w:p>
    <w:p w14:paraId="1F513D82" w14:textId="2A8246E2" w:rsidR="00404F7A" w:rsidRPr="003464A2" w:rsidRDefault="00404F7A">
      <w:pPr>
        <w:jc w:val="left"/>
      </w:pPr>
      <w:r w:rsidRPr="003464A2">
        <w:br w:type="page"/>
      </w:r>
    </w:p>
    <w:p w14:paraId="2BC65491" w14:textId="26E63F87" w:rsidR="00CB00CA" w:rsidRPr="00C63C86" w:rsidRDefault="009A3022" w:rsidP="009A3022">
      <w:pPr>
        <w:jc w:val="center"/>
        <w:rPr>
          <w:highlight w:val="yellow"/>
        </w:rPr>
      </w:pPr>
      <w:r>
        <w:rPr>
          <w:noProof/>
        </w:rPr>
        <w:lastRenderedPageBreak/>
        <w:drawing>
          <wp:inline distT="0" distB="0" distL="0" distR="0" wp14:anchorId="6A1FF448" wp14:editId="36F7EE9A">
            <wp:extent cx="5084327" cy="3754582"/>
            <wp:effectExtent l="0" t="0" r="254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92232" cy="3760420"/>
                    </a:xfrm>
                    <a:prstGeom prst="rect">
                      <a:avLst/>
                    </a:prstGeom>
                  </pic:spPr>
                </pic:pic>
              </a:graphicData>
            </a:graphic>
          </wp:inline>
        </w:drawing>
      </w:r>
    </w:p>
    <w:p w14:paraId="5CFAD3AF" w14:textId="29551F0C" w:rsidR="005979D3" w:rsidRPr="00CB00CA" w:rsidRDefault="005979D3" w:rsidP="007D5048">
      <w:pPr>
        <w:pStyle w:val="Caption"/>
      </w:pPr>
      <w:r w:rsidRPr="00CB00CA">
        <w:t xml:space="preserve">Figure </w:t>
      </w:r>
      <w:r w:rsidR="00241E18">
        <w:t>9</w:t>
      </w:r>
      <w:r w:rsidR="00576A77" w:rsidRPr="00CB00CA">
        <w:t xml:space="preserve">. </w:t>
      </w:r>
      <w:r w:rsidRPr="00CB00CA">
        <w:t xml:space="preserve"> BSFC Uncertainty </w:t>
      </w:r>
    </w:p>
    <w:p w14:paraId="4517B607" w14:textId="643BDA0E" w:rsidR="00CB00CA" w:rsidRPr="00CB00CA" w:rsidRDefault="009B7630" w:rsidP="005979D3">
      <w:pPr>
        <w:jc w:val="center"/>
      </w:pPr>
      <w:r>
        <w:rPr>
          <w:noProof/>
        </w:rPr>
        <w:drawing>
          <wp:inline distT="0" distB="0" distL="0" distR="0" wp14:anchorId="67293555" wp14:editId="67D318A8">
            <wp:extent cx="4999159" cy="369916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08813" cy="3706306"/>
                    </a:xfrm>
                    <a:prstGeom prst="rect">
                      <a:avLst/>
                    </a:prstGeom>
                  </pic:spPr>
                </pic:pic>
              </a:graphicData>
            </a:graphic>
          </wp:inline>
        </w:drawing>
      </w:r>
    </w:p>
    <w:p w14:paraId="60CBC6B2" w14:textId="1F857E58" w:rsidR="000D10F5" w:rsidRPr="00CB00CA" w:rsidRDefault="000D10F5" w:rsidP="009A3022">
      <w:pPr>
        <w:jc w:val="center"/>
        <w:rPr>
          <w:b/>
        </w:rPr>
      </w:pPr>
      <w:r w:rsidRPr="00CB00CA">
        <w:rPr>
          <w:b/>
        </w:rPr>
        <w:t xml:space="preserve">Figure </w:t>
      </w:r>
      <w:r w:rsidR="00241E18">
        <w:rPr>
          <w:b/>
        </w:rPr>
        <w:t>10</w:t>
      </w:r>
      <w:r w:rsidRPr="00CB00CA">
        <w:rPr>
          <w:b/>
        </w:rPr>
        <w:t xml:space="preserve">. </w:t>
      </w:r>
      <w:r w:rsidR="00576A77" w:rsidRPr="00CB00CA">
        <w:rPr>
          <w:b/>
        </w:rPr>
        <w:t xml:space="preserve"> </w:t>
      </w:r>
      <w:r w:rsidRPr="00CB00CA">
        <w:rPr>
          <w:b/>
        </w:rPr>
        <w:t>BTE Uncertainty</w:t>
      </w:r>
    </w:p>
    <w:p w14:paraId="0492848B" w14:textId="77777777" w:rsidR="0010600F" w:rsidRPr="004978AC" w:rsidRDefault="0010600F" w:rsidP="00640534">
      <w:pPr>
        <w:rPr>
          <w:color w:val="FF0000"/>
        </w:rPr>
      </w:pPr>
    </w:p>
    <w:p w14:paraId="5326D9E5" w14:textId="5B9120AF" w:rsidR="00121531" w:rsidRDefault="00121531" w:rsidP="00223651"/>
    <w:p w14:paraId="14821889" w14:textId="77777777" w:rsidR="00121531" w:rsidRPr="00AE0154" w:rsidRDefault="00121531" w:rsidP="00BA68F5">
      <w:pPr>
        <w:pStyle w:val="Heading1"/>
      </w:pPr>
      <w:r>
        <w:t>References</w:t>
      </w:r>
    </w:p>
    <w:p w14:paraId="73D5BD66" w14:textId="795C4C56" w:rsidR="00121531" w:rsidRDefault="00121531" w:rsidP="00AC239F">
      <w:pPr>
        <w:pStyle w:val="Default"/>
        <w:rPr>
          <w:color w:val="221E1F"/>
        </w:rPr>
      </w:pPr>
      <w:r w:rsidRPr="00AC239F">
        <w:t xml:space="preserve">[1] </w:t>
      </w:r>
      <w:proofErr w:type="spellStart"/>
      <w:r w:rsidR="00AC239F" w:rsidRPr="00AC239F">
        <w:rPr>
          <w:color w:val="221E1F"/>
        </w:rPr>
        <w:t>Stuhldreher</w:t>
      </w:r>
      <w:proofErr w:type="spellEnd"/>
      <w:r w:rsidR="00AC239F" w:rsidRPr="00AC239F">
        <w:rPr>
          <w:color w:val="221E1F"/>
        </w:rPr>
        <w:t xml:space="preserve">, M., Schenk, C., </w:t>
      </w:r>
      <w:proofErr w:type="spellStart"/>
      <w:r w:rsidR="00AC239F" w:rsidRPr="00AC239F">
        <w:rPr>
          <w:color w:val="221E1F"/>
        </w:rPr>
        <w:t>Brakora</w:t>
      </w:r>
      <w:proofErr w:type="spellEnd"/>
      <w:r w:rsidR="00AC239F" w:rsidRPr="00AC239F">
        <w:rPr>
          <w:color w:val="221E1F"/>
        </w:rPr>
        <w:t>, J., Hawkins, D. et al., "Downsized Boosted Engine Benchmarking and Results," SAE Technical Paper 2015-01-1266, 2015, doi:10.4271/2015-01-1266.</w:t>
      </w:r>
    </w:p>
    <w:p w14:paraId="64E975EE" w14:textId="625C240F" w:rsidR="002F616F" w:rsidRDefault="002F616F" w:rsidP="00AC239F">
      <w:pPr>
        <w:pStyle w:val="Default"/>
        <w:rPr>
          <w:color w:val="221E1F"/>
        </w:rPr>
      </w:pPr>
    </w:p>
    <w:p w14:paraId="42E3DC2B" w14:textId="6C4E74CC" w:rsidR="002F616F" w:rsidRPr="00AC239F" w:rsidRDefault="002F616F" w:rsidP="00AC239F">
      <w:pPr>
        <w:pStyle w:val="Default"/>
      </w:pPr>
    </w:p>
    <w:sectPr w:rsidR="002F616F" w:rsidRPr="00AC239F"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17CB9E" w14:textId="77777777" w:rsidR="008D3277" w:rsidRDefault="008D3277" w:rsidP="00CF059C">
      <w:r>
        <w:separator/>
      </w:r>
    </w:p>
  </w:endnote>
  <w:endnote w:type="continuationSeparator" w:id="0">
    <w:p w14:paraId="7083F82C" w14:textId="77777777" w:rsidR="008D3277" w:rsidRDefault="008D3277"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7865D7" w14:textId="77777777" w:rsidR="008D3277" w:rsidRDefault="008D3277"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376ACF8A" wp14:editId="17A8B8F4">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889725377"/>
        <w:docPartObj>
          <w:docPartGallery w:val="Page Numbers (Top of Page)"/>
          <w:docPartUnique/>
        </w:docPartObj>
      </w:sdt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AE7B635" w14:textId="10C57625" w:rsidR="008D3277" w:rsidRDefault="008D3277"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7D5048">
      <w:rPr>
        <w:noProof/>
        <w:sz w:val="20"/>
      </w:rPr>
      <w:t>3</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7D5048">
      <w:rPr>
        <w:noProof/>
        <w:sz w:val="20"/>
      </w:rPr>
      <w:t>19</w:t>
    </w:r>
    <w:r w:rsidRPr="00372A06">
      <w:rPr>
        <w:noProof/>
        <w:sz w:val="20"/>
      </w:rPr>
      <w:fldChar w:fldCharType="end"/>
    </w:r>
  </w:p>
  <w:p w14:paraId="0645E593" w14:textId="77777777" w:rsidR="008D3277" w:rsidRPr="00C43ECD" w:rsidRDefault="008D3277"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384116" w14:textId="77777777" w:rsidR="008D3277" w:rsidRDefault="008D3277" w:rsidP="00CF059C">
      <w:r>
        <w:separator/>
      </w:r>
    </w:p>
  </w:footnote>
  <w:footnote w:type="continuationSeparator" w:id="0">
    <w:p w14:paraId="16B0B995" w14:textId="77777777" w:rsidR="008D3277" w:rsidRDefault="008D3277"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2695B" w14:textId="141D6709" w:rsidR="008D3277" w:rsidRPr="00492CF5" w:rsidRDefault="008D3277">
    <w:pPr>
      <w:pStyle w:val="Header"/>
    </w:pPr>
    <w:r>
      <w:t xml:space="preserve">2013 Ford 1.6L </w:t>
    </w:r>
    <w:proofErr w:type="spellStart"/>
    <w:r>
      <w:t>EcoBoost</w:t>
    </w:r>
    <w:proofErr w:type="spellEnd"/>
    <w:r>
      <w:t xml:space="preserve"> Engine Tier 2 Fuel</w:t>
    </w:r>
    <w:r w:rsidRPr="00492CF5">
      <w:rPr>
        <w:b/>
      </w:rPr>
      <w:t xml:space="preserve"> </w:t>
    </w:r>
    <w:r>
      <w:tab/>
    </w:r>
    <w:r>
      <w:tab/>
      <w:t>Dated: 10-18-18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7D3395A"/>
    <w:multiLevelType w:val="hybridMultilevel"/>
    <w:tmpl w:val="6DD62B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B51AA3"/>
    <w:multiLevelType w:val="hybridMultilevel"/>
    <w:tmpl w:val="196E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7"/>
  </w:num>
  <w:num w:numId="4">
    <w:abstractNumId w:val="4"/>
  </w:num>
  <w:num w:numId="5">
    <w:abstractNumId w:val="3"/>
  </w:num>
  <w:num w:numId="6">
    <w:abstractNumId w:val="6"/>
  </w:num>
  <w:num w:numId="7">
    <w:abstractNumId w:val="0"/>
  </w:num>
  <w:num w:numId="8">
    <w:abstractNumId w:val="8"/>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00"/>
  <w:displayHorizontalDrawingGridEvery w:val="2"/>
  <w:characterSpacingControl w:val="doNotCompress"/>
  <w:hdrShapeDefaults>
    <o:shapedefaults v:ext="edit" spidmax="116737">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2110"/>
    <w:rsid w:val="00002766"/>
    <w:rsid w:val="000046E6"/>
    <w:rsid w:val="00004CBC"/>
    <w:rsid w:val="00006757"/>
    <w:rsid w:val="000075FB"/>
    <w:rsid w:val="000079A6"/>
    <w:rsid w:val="0001038B"/>
    <w:rsid w:val="00011388"/>
    <w:rsid w:val="0001164B"/>
    <w:rsid w:val="00017704"/>
    <w:rsid w:val="00021BE0"/>
    <w:rsid w:val="00022D03"/>
    <w:rsid w:val="000315EC"/>
    <w:rsid w:val="000316BA"/>
    <w:rsid w:val="0003182A"/>
    <w:rsid w:val="00032761"/>
    <w:rsid w:val="000424BA"/>
    <w:rsid w:val="000426F7"/>
    <w:rsid w:val="00043502"/>
    <w:rsid w:val="000446F6"/>
    <w:rsid w:val="00046571"/>
    <w:rsid w:val="000469F2"/>
    <w:rsid w:val="000474BC"/>
    <w:rsid w:val="00050078"/>
    <w:rsid w:val="00051529"/>
    <w:rsid w:val="00051AE9"/>
    <w:rsid w:val="00052177"/>
    <w:rsid w:val="00055882"/>
    <w:rsid w:val="00060740"/>
    <w:rsid w:val="00060997"/>
    <w:rsid w:val="000610D1"/>
    <w:rsid w:val="000627B5"/>
    <w:rsid w:val="00062CA1"/>
    <w:rsid w:val="000658DF"/>
    <w:rsid w:val="00065F2A"/>
    <w:rsid w:val="00066B70"/>
    <w:rsid w:val="00066C51"/>
    <w:rsid w:val="000708B2"/>
    <w:rsid w:val="00072403"/>
    <w:rsid w:val="000817B1"/>
    <w:rsid w:val="00084B46"/>
    <w:rsid w:val="0008520E"/>
    <w:rsid w:val="00092DA8"/>
    <w:rsid w:val="00095C1A"/>
    <w:rsid w:val="00095F62"/>
    <w:rsid w:val="000A285B"/>
    <w:rsid w:val="000A3D34"/>
    <w:rsid w:val="000B05A0"/>
    <w:rsid w:val="000B22A3"/>
    <w:rsid w:val="000B49A4"/>
    <w:rsid w:val="000B4C87"/>
    <w:rsid w:val="000B4DD1"/>
    <w:rsid w:val="000B4DE0"/>
    <w:rsid w:val="000C0BB3"/>
    <w:rsid w:val="000C36C6"/>
    <w:rsid w:val="000D10F5"/>
    <w:rsid w:val="000D1541"/>
    <w:rsid w:val="000D15CC"/>
    <w:rsid w:val="000D1D32"/>
    <w:rsid w:val="000D5AD8"/>
    <w:rsid w:val="000D6616"/>
    <w:rsid w:val="000E036F"/>
    <w:rsid w:val="000E28AB"/>
    <w:rsid w:val="000E2F6A"/>
    <w:rsid w:val="000E3102"/>
    <w:rsid w:val="000E3DDB"/>
    <w:rsid w:val="000E5048"/>
    <w:rsid w:val="000E5541"/>
    <w:rsid w:val="000E5616"/>
    <w:rsid w:val="000F1129"/>
    <w:rsid w:val="000F2A83"/>
    <w:rsid w:val="000F3EF0"/>
    <w:rsid w:val="000F541E"/>
    <w:rsid w:val="000F71F8"/>
    <w:rsid w:val="0010161F"/>
    <w:rsid w:val="0010600F"/>
    <w:rsid w:val="001077A1"/>
    <w:rsid w:val="00110323"/>
    <w:rsid w:val="001136D3"/>
    <w:rsid w:val="0011785C"/>
    <w:rsid w:val="00117CBB"/>
    <w:rsid w:val="00121531"/>
    <w:rsid w:val="00124A33"/>
    <w:rsid w:val="00124FE4"/>
    <w:rsid w:val="001252E8"/>
    <w:rsid w:val="00125CC2"/>
    <w:rsid w:val="00133263"/>
    <w:rsid w:val="00136333"/>
    <w:rsid w:val="0013683C"/>
    <w:rsid w:val="00136CCD"/>
    <w:rsid w:val="00137D5E"/>
    <w:rsid w:val="00141398"/>
    <w:rsid w:val="00142A4A"/>
    <w:rsid w:val="00145A30"/>
    <w:rsid w:val="0015174E"/>
    <w:rsid w:val="001562A6"/>
    <w:rsid w:val="001605D9"/>
    <w:rsid w:val="00160AE1"/>
    <w:rsid w:val="0016153F"/>
    <w:rsid w:val="001632DF"/>
    <w:rsid w:val="00163EB9"/>
    <w:rsid w:val="00166E85"/>
    <w:rsid w:val="0017029B"/>
    <w:rsid w:val="00171280"/>
    <w:rsid w:val="00172C0C"/>
    <w:rsid w:val="00177A0B"/>
    <w:rsid w:val="001803B8"/>
    <w:rsid w:val="00187B6C"/>
    <w:rsid w:val="00191AC1"/>
    <w:rsid w:val="00191E06"/>
    <w:rsid w:val="00192B1B"/>
    <w:rsid w:val="0019442B"/>
    <w:rsid w:val="00194AC7"/>
    <w:rsid w:val="001967C2"/>
    <w:rsid w:val="0019704D"/>
    <w:rsid w:val="00197849"/>
    <w:rsid w:val="001A0C9F"/>
    <w:rsid w:val="001A4ED5"/>
    <w:rsid w:val="001A55B0"/>
    <w:rsid w:val="001B03F9"/>
    <w:rsid w:val="001B0B2B"/>
    <w:rsid w:val="001B0CC3"/>
    <w:rsid w:val="001B177D"/>
    <w:rsid w:val="001B2050"/>
    <w:rsid w:val="001B404F"/>
    <w:rsid w:val="001B5802"/>
    <w:rsid w:val="001B690F"/>
    <w:rsid w:val="001B77BC"/>
    <w:rsid w:val="001C030C"/>
    <w:rsid w:val="001C34D1"/>
    <w:rsid w:val="001C3E78"/>
    <w:rsid w:val="001C47E6"/>
    <w:rsid w:val="001C6804"/>
    <w:rsid w:val="001D5484"/>
    <w:rsid w:val="001D630A"/>
    <w:rsid w:val="001E4585"/>
    <w:rsid w:val="001E4725"/>
    <w:rsid w:val="001E4E23"/>
    <w:rsid w:val="001E63C9"/>
    <w:rsid w:val="001F0785"/>
    <w:rsid w:val="001F261C"/>
    <w:rsid w:val="001F38D2"/>
    <w:rsid w:val="001F3DE9"/>
    <w:rsid w:val="001F50A0"/>
    <w:rsid w:val="001F5144"/>
    <w:rsid w:val="001F6853"/>
    <w:rsid w:val="00200EBC"/>
    <w:rsid w:val="00203F73"/>
    <w:rsid w:val="00213E85"/>
    <w:rsid w:val="0022124B"/>
    <w:rsid w:val="00221A3A"/>
    <w:rsid w:val="002220B0"/>
    <w:rsid w:val="00222233"/>
    <w:rsid w:val="00223651"/>
    <w:rsid w:val="00223751"/>
    <w:rsid w:val="00227B08"/>
    <w:rsid w:val="00227C61"/>
    <w:rsid w:val="00230435"/>
    <w:rsid w:val="002337E0"/>
    <w:rsid w:val="002338E7"/>
    <w:rsid w:val="0023540E"/>
    <w:rsid w:val="00236245"/>
    <w:rsid w:val="00237EBD"/>
    <w:rsid w:val="002405D8"/>
    <w:rsid w:val="00241033"/>
    <w:rsid w:val="0024166B"/>
    <w:rsid w:val="00241CD8"/>
    <w:rsid w:val="00241E18"/>
    <w:rsid w:val="002420B5"/>
    <w:rsid w:val="0024474D"/>
    <w:rsid w:val="002453D7"/>
    <w:rsid w:val="002506E7"/>
    <w:rsid w:val="00250E78"/>
    <w:rsid w:val="00252DDF"/>
    <w:rsid w:val="00254B36"/>
    <w:rsid w:val="002552B0"/>
    <w:rsid w:val="00260678"/>
    <w:rsid w:val="00262734"/>
    <w:rsid w:val="00262E36"/>
    <w:rsid w:val="00266410"/>
    <w:rsid w:val="00266493"/>
    <w:rsid w:val="00273306"/>
    <w:rsid w:val="00273D73"/>
    <w:rsid w:val="0027745E"/>
    <w:rsid w:val="00277704"/>
    <w:rsid w:val="00277C8D"/>
    <w:rsid w:val="00285748"/>
    <w:rsid w:val="00286526"/>
    <w:rsid w:val="0029194F"/>
    <w:rsid w:val="00292E5B"/>
    <w:rsid w:val="002975E0"/>
    <w:rsid w:val="002A21EA"/>
    <w:rsid w:val="002A24BA"/>
    <w:rsid w:val="002A256D"/>
    <w:rsid w:val="002A3A9F"/>
    <w:rsid w:val="002A3D01"/>
    <w:rsid w:val="002A5D89"/>
    <w:rsid w:val="002B016B"/>
    <w:rsid w:val="002B0415"/>
    <w:rsid w:val="002B12D2"/>
    <w:rsid w:val="002B19A4"/>
    <w:rsid w:val="002B5F56"/>
    <w:rsid w:val="002B6406"/>
    <w:rsid w:val="002B7EEA"/>
    <w:rsid w:val="002C00CA"/>
    <w:rsid w:val="002C22D8"/>
    <w:rsid w:val="002C306F"/>
    <w:rsid w:val="002C50A0"/>
    <w:rsid w:val="002C6012"/>
    <w:rsid w:val="002D009A"/>
    <w:rsid w:val="002D2C70"/>
    <w:rsid w:val="002D2D12"/>
    <w:rsid w:val="002D3C80"/>
    <w:rsid w:val="002D4A68"/>
    <w:rsid w:val="002D4ECA"/>
    <w:rsid w:val="002D7429"/>
    <w:rsid w:val="002E05AE"/>
    <w:rsid w:val="002E13D3"/>
    <w:rsid w:val="002E272D"/>
    <w:rsid w:val="002E3826"/>
    <w:rsid w:val="002E3CB3"/>
    <w:rsid w:val="002E58B6"/>
    <w:rsid w:val="002E6C62"/>
    <w:rsid w:val="002E6CA5"/>
    <w:rsid w:val="002F1DBC"/>
    <w:rsid w:val="002F616F"/>
    <w:rsid w:val="002F762D"/>
    <w:rsid w:val="003042CD"/>
    <w:rsid w:val="00306A7C"/>
    <w:rsid w:val="00307865"/>
    <w:rsid w:val="00307EBD"/>
    <w:rsid w:val="003112F5"/>
    <w:rsid w:val="00314C44"/>
    <w:rsid w:val="00315E95"/>
    <w:rsid w:val="00315FFD"/>
    <w:rsid w:val="00316175"/>
    <w:rsid w:val="00322087"/>
    <w:rsid w:val="00323EAE"/>
    <w:rsid w:val="00330321"/>
    <w:rsid w:val="00332C71"/>
    <w:rsid w:val="003352C7"/>
    <w:rsid w:val="003373BB"/>
    <w:rsid w:val="0034010B"/>
    <w:rsid w:val="00340637"/>
    <w:rsid w:val="0034434A"/>
    <w:rsid w:val="003454F0"/>
    <w:rsid w:val="003464A2"/>
    <w:rsid w:val="0034654E"/>
    <w:rsid w:val="003469C6"/>
    <w:rsid w:val="00346C8E"/>
    <w:rsid w:val="00350943"/>
    <w:rsid w:val="00352228"/>
    <w:rsid w:val="00353A1A"/>
    <w:rsid w:val="003559A9"/>
    <w:rsid w:val="00356730"/>
    <w:rsid w:val="00360C40"/>
    <w:rsid w:val="00362739"/>
    <w:rsid w:val="003627FE"/>
    <w:rsid w:val="0036388E"/>
    <w:rsid w:val="00364DFC"/>
    <w:rsid w:val="00366059"/>
    <w:rsid w:val="00367C16"/>
    <w:rsid w:val="00371D16"/>
    <w:rsid w:val="003778B5"/>
    <w:rsid w:val="00381727"/>
    <w:rsid w:val="00382C7A"/>
    <w:rsid w:val="003908AA"/>
    <w:rsid w:val="00392FC7"/>
    <w:rsid w:val="00397391"/>
    <w:rsid w:val="003A3A3B"/>
    <w:rsid w:val="003B21E6"/>
    <w:rsid w:val="003B5A9A"/>
    <w:rsid w:val="003B5D55"/>
    <w:rsid w:val="003B7212"/>
    <w:rsid w:val="003C0D93"/>
    <w:rsid w:val="003C6503"/>
    <w:rsid w:val="003C6824"/>
    <w:rsid w:val="003C79DF"/>
    <w:rsid w:val="003E1C50"/>
    <w:rsid w:val="003E3C71"/>
    <w:rsid w:val="003E5BA2"/>
    <w:rsid w:val="003E722E"/>
    <w:rsid w:val="003E7A57"/>
    <w:rsid w:val="003F194F"/>
    <w:rsid w:val="003F3A5C"/>
    <w:rsid w:val="003F6D73"/>
    <w:rsid w:val="0040176C"/>
    <w:rsid w:val="00401821"/>
    <w:rsid w:val="0040413F"/>
    <w:rsid w:val="00404F7A"/>
    <w:rsid w:val="0040540C"/>
    <w:rsid w:val="0040618F"/>
    <w:rsid w:val="00410174"/>
    <w:rsid w:val="00411DAB"/>
    <w:rsid w:val="00415CC1"/>
    <w:rsid w:val="00415F40"/>
    <w:rsid w:val="00417FE8"/>
    <w:rsid w:val="00420668"/>
    <w:rsid w:val="004225BB"/>
    <w:rsid w:val="00422B9F"/>
    <w:rsid w:val="0042451A"/>
    <w:rsid w:val="00424F58"/>
    <w:rsid w:val="00425BAA"/>
    <w:rsid w:val="00432848"/>
    <w:rsid w:val="00434240"/>
    <w:rsid w:val="00434303"/>
    <w:rsid w:val="00437B04"/>
    <w:rsid w:val="0044414A"/>
    <w:rsid w:val="004443C4"/>
    <w:rsid w:val="00445644"/>
    <w:rsid w:val="0044584B"/>
    <w:rsid w:val="00447794"/>
    <w:rsid w:val="00451900"/>
    <w:rsid w:val="0045193A"/>
    <w:rsid w:val="004533D1"/>
    <w:rsid w:val="00454B1F"/>
    <w:rsid w:val="0045516F"/>
    <w:rsid w:val="004556DF"/>
    <w:rsid w:val="004611CB"/>
    <w:rsid w:val="00461A9D"/>
    <w:rsid w:val="004635A2"/>
    <w:rsid w:val="00470819"/>
    <w:rsid w:val="004718E3"/>
    <w:rsid w:val="004737C8"/>
    <w:rsid w:val="00475454"/>
    <w:rsid w:val="004756CE"/>
    <w:rsid w:val="00476BC0"/>
    <w:rsid w:val="00477B64"/>
    <w:rsid w:val="00477DF7"/>
    <w:rsid w:val="00484510"/>
    <w:rsid w:val="00485E98"/>
    <w:rsid w:val="00491C03"/>
    <w:rsid w:val="00492A32"/>
    <w:rsid w:val="00492CF5"/>
    <w:rsid w:val="004950C0"/>
    <w:rsid w:val="00495546"/>
    <w:rsid w:val="00495E6A"/>
    <w:rsid w:val="004960A3"/>
    <w:rsid w:val="004978AC"/>
    <w:rsid w:val="004A006B"/>
    <w:rsid w:val="004A0188"/>
    <w:rsid w:val="004A295B"/>
    <w:rsid w:val="004A4456"/>
    <w:rsid w:val="004A64B0"/>
    <w:rsid w:val="004B1039"/>
    <w:rsid w:val="004B24A7"/>
    <w:rsid w:val="004B5742"/>
    <w:rsid w:val="004C1631"/>
    <w:rsid w:val="004C26BB"/>
    <w:rsid w:val="004C338D"/>
    <w:rsid w:val="004C4447"/>
    <w:rsid w:val="004D071A"/>
    <w:rsid w:val="004D3234"/>
    <w:rsid w:val="004E4EF7"/>
    <w:rsid w:val="004F014D"/>
    <w:rsid w:val="004F1E3F"/>
    <w:rsid w:val="00500651"/>
    <w:rsid w:val="00502CCE"/>
    <w:rsid w:val="00504B54"/>
    <w:rsid w:val="00506CB1"/>
    <w:rsid w:val="00506D34"/>
    <w:rsid w:val="00514933"/>
    <w:rsid w:val="005220AF"/>
    <w:rsid w:val="005220EA"/>
    <w:rsid w:val="0052221B"/>
    <w:rsid w:val="005230D8"/>
    <w:rsid w:val="005231F0"/>
    <w:rsid w:val="00523D9D"/>
    <w:rsid w:val="00526558"/>
    <w:rsid w:val="00526FB8"/>
    <w:rsid w:val="00527870"/>
    <w:rsid w:val="00527A38"/>
    <w:rsid w:val="0053132F"/>
    <w:rsid w:val="0053211F"/>
    <w:rsid w:val="00535245"/>
    <w:rsid w:val="0053683C"/>
    <w:rsid w:val="005370A7"/>
    <w:rsid w:val="00543AE4"/>
    <w:rsid w:val="00545001"/>
    <w:rsid w:val="00550014"/>
    <w:rsid w:val="00551992"/>
    <w:rsid w:val="00551D82"/>
    <w:rsid w:val="00552009"/>
    <w:rsid w:val="00552156"/>
    <w:rsid w:val="00553413"/>
    <w:rsid w:val="005538B7"/>
    <w:rsid w:val="0055491F"/>
    <w:rsid w:val="005568DA"/>
    <w:rsid w:val="00560CFD"/>
    <w:rsid w:val="005611F9"/>
    <w:rsid w:val="00561881"/>
    <w:rsid w:val="0056208E"/>
    <w:rsid w:val="0056242A"/>
    <w:rsid w:val="00562624"/>
    <w:rsid w:val="00562A3E"/>
    <w:rsid w:val="0056694E"/>
    <w:rsid w:val="00570C3D"/>
    <w:rsid w:val="005719BB"/>
    <w:rsid w:val="0057275A"/>
    <w:rsid w:val="00573626"/>
    <w:rsid w:val="00574A65"/>
    <w:rsid w:val="00576A77"/>
    <w:rsid w:val="005770E9"/>
    <w:rsid w:val="00577F43"/>
    <w:rsid w:val="0058093D"/>
    <w:rsid w:val="005814BE"/>
    <w:rsid w:val="00581724"/>
    <w:rsid w:val="00582372"/>
    <w:rsid w:val="00583AA2"/>
    <w:rsid w:val="0058594C"/>
    <w:rsid w:val="00585FAE"/>
    <w:rsid w:val="00586DB0"/>
    <w:rsid w:val="005912E8"/>
    <w:rsid w:val="005925F5"/>
    <w:rsid w:val="0059699A"/>
    <w:rsid w:val="005979D3"/>
    <w:rsid w:val="005A26C4"/>
    <w:rsid w:val="005A271B"/>
    <w:rsid w:val="005A28C4"/>
    <w:rsid w:val="005A4549"/>
    <w:rsid w:val="005A6092"/>
    <w:rsid w:val="005A648B"/>
    <w:rsid w:val="005A7789"/>
    <w:rsid w:val="005B1B18"/>
    <w:rsid w:val="005B23A4"/>
    <w:rsid w:val="005B644C"/>
    <w:rsid w:val="005B7A95"/>
    <w:rsid w:val="005B7CB1"/>
    <w:rsid w:val="005C4D74"/>
    <w:rsid w:val="005C56B2"/>
    <w:rsid w:val="005C7C61"/>
    <w:rsid w:val="005D0AE5"/>
    <w:rsid w:val="005D2F21"/>
    <w:rsid w:val="005D4BD1"/>
    <w:rsid w:val="005D641B"/>
    <w:rsid w:val="005E02C8"/>
    <w:rsid w:val="005E4B47"/>
    <w:rsid w:val="005F03C6"/>
    <w:rsid w:val="005F094A"/>
    <w:rsid w:val="005F0D71"/>
    <w:rsid w:val="005F33C2"/>
    <w:rsid w:val="005F46D5"/>
    <w:rsid w:val="005F60AE"/>
    <w:rsid w:val="005F6E9B"/>
    <w:rsid w:val="0060335A"/>
    <w:rsid w:val="006065B9"/>
    <w:rsid w:val="00606AB9"/>
    <w:rsid w:val="00607C43"/>
    <w:rsid w:val="006137B6"/>
    <w:rsid w:val="00613AE8"/>
    <w:rsid w:val="00613CDA"/>
    <w:rsid w:val="00613F3E"/>
    <w:rsid w:val="00614854"/>
    <w:rsid w:val="00615524"/>
    <w:rsid w:val="00620A79"/>
    <w:rsid w:val="00620D15"/>
    <w:rsid w:val="00625AFC"/>
    <w:rsid w:val="0062626F"/>
    <w:rsid w:val="006270D2"/>
    <w:rsid w:val="00627ECD"/>
    <w:rsid w:val="00633E81"/>
    <w:rsid w:val="0063624D"/>
    <w:rsid w:val="006377FB"/>
    <w:rsid w:val="00637A85"/>
    <w:rsid w:val="00640534"/>
    <w:rsid w:val="006421F1"/>
    <w:rsid w:val="0064250E"/>
    <w:rsid w:val="006446E0"/>
    <w:rsid w:val="00644DDF"/>
    <w:rsid w:val="00651BFE"/>
    <w:rsid w:val="00653435"/>
    <w:rsid w:val="006631F6"/>
    <w:rsid w:val="00663C3B"/>
    <w:rsid w:val="0066540F"/>
    <w:rsid w:val="00667E30"/>
    <w:rsid w:val="00672290"/>
    <w:rsid w:val="006724B5"/>
    <w:rsid w:val="006733FF"/>
    <w:rsid w:val="0067369A"/>
    <w:rsid w:val="00676D8C"/>
    <w:rsid w:val="00676E6F"/>
    <w:rsid w:val="00680ED6"/>
    <w:rsid w:val="00683B91"/>
    <w:rsid w:val="006949CA"/>
    <w:rsid w:val="006975E7"/>
    <w:rsid w:val="006A002A"/>
    <w:rsid w:val="006A2957"/>
    <w:rsid w:val="006A583F"/>
    <w:rsid w:val="006A6D96"/>
    <w:rsid w:val="006A7C43"/>
    <w:rsid w:val="006B031F"/>
    <w:rsid w:val="006B0BE1"/>
    <w:rsid w:val="006B5CF2"/>
    <w:rsid w:val="006B6C75"/>
    <w:rsid w:val="006B766A"/>
    <w:rsid w:val="006B7D8E"/>
    <w:rsid w:val="006C1451"/>
    <w:rsid w:val="006C3F8D"/>
    <w:rsid w:val="006C5460"/>
    <w:rsid w:val="006D07E4"/>
    <w:rsid w:val="006D5409"/>
    <w:rsid w:val="006D5D6B"/>
    <w:rsid w:val="006D6711"/>
    <w:rsid w:val="006E16D2"/>
    <w:rsid w:val="006E506D"/>
    <w:rsid w:val="006E5E5A"/>
    <w:rsid w:val="006E6A2E"/>
    <w:rsid w:val="006E7209"/>
    <w:rsid w:val="006F0CFB"/>
    <w:rsid w:val="006F0E44"/>
    <w:rsid w:val="006F6042"/>
    <w:rsid w:val="00703345"/>
    <w:rsid w:val="00703627"/>
    <w:rsid w:val="00710E5D"/>
    <w:rsid w:val="00711D08"/>
    <w:rsid w:val="00711FC2"/>
    <w:rsid w:val="00712486"/>
    <w:rsid w:val="007164AB"/>
    <w:rsid w:val="007179A0"/>
    <w:rsid w:val="007200F0"/>
    <w:rsid w:val="007229B0"/>
    <w:rsid w:val="0072420E"/>
    <w:rsid w:val="00725DD4"/>
    <w:rsid w:val="0073052E"/>
    <w:rsid w:val="00733950"/>
    <w:rsid w:val="0073453B"/>
    <w:rsid w:val="0073630F"/>
    <w:rsid w:val="0073674B"/>
    <w:rsid w:val="007367AC"/>
    <w:rsid w:val="00737153"/>
    <w:rsid w:val="00740A3A"/>
    <w:rsid w:val="00740B25"/>
    <w:rsid w:val="00741AB9"/>
    <w:rsid w:val="00743A1B"/>
    <w:rsid w:val="00744DF4"/>
    <w:rsid w:val="007467F8"/>
    <w:rsid w:val="00747B06"/>
    <w:rsid w:val="00750B36"/>
    <w:rsid w:val="0075388E"/>
    <w:rsid w:val="00754E0B"/>
    <w:rsid w:val="00754ED1"/>
    <w:rsid w:val="00757241"/>
    <w:rsid w:val="00760D37"/>
    <w:rsid w:val="007614BC"/>
    <w:rsid w:val="00762212"/>
    <w:rsid w:val="00763A4A"/>
    <w:rsid w:val="0076501A"/>
    <w:rsid w:val="00765FA7"/>
    <w:rsid w:val="007669E5"/>
    <w:rsid w:val="0077195B"/>
    <w:rsid w:val="00772C0B"/>
    <w:rsid w:val="007735CC"/>
    <w:rsid w:val="00773A8F"/>
    <w:rsid w:val="00774406"/>
    <w:rsid w:val="007745C6"/>
    <w:rsid w:val="00774B7D"/>
    <w:rsid w:val="00780ACD"/>
    <w:rsid w:val="007824BC"/>
    <w:rsid w:val="0078277B"/>
    <w:rsid w:val="00782FE2"/>
    <w:rsid w:val="007905FE"/>
    <w:rsid w:val="00792A49"/>
    <w:rsid w:val="007A0D25"/>
    <w:rsid w:val="007A13A8"/>
    <w:rsid w:val="007A17D0"/>
    <w:rsid w:val="007A3095"/>
    <w:rsid w:val="007A6035"/>
    <w:rsid w:val="007A7412"/>
    <w:rsid w:val="007B07FE"/>
    <w:rsid w:val="007B120A"/>
    <w:rsid w:val="007B5104"/>
    <w:rsid w:val="007C05A2"/>
    <w:rsid w:val="007C0AC9"/>
    <w:rsid w:val="007C3B9E"/>
    <w:rsid w:val="007C5BA2"/>
    <w:rsid w:val="007D1418"/>
    <w:rsid w:val="007D197F"/>
    <w:rsid w:val="007D2F0C"/>
    <w:rsid w:val="007D3DE4"/>
    <w:rsid w:val="007D44D0"/>
    <w:rsid w:val="007D5048"/>
    <w:rsid w:val="007D5A1B"/>
    <w:rsid w:val="007D6D85"/>
    <w:rsid w:val="007D75E5"/>
    <w:rsid w:val="007E298E"/>
    <w:rsid w:val="007E61FF"/>
    <w:rsid w:val="007E6544"/>
    <w:rsid w:val="007E7D7D"/>
    <w:rsid w:val="007F11BB"/>
    <w:rsid w:val="007F39F1"/>
    <w:rsid w:val="008005BC"/>
    <w:rsid w:val="00801916"/>
    <w:rsid w:val="00801D47"/>
    <w:rsid w:val="00803CEB"/>
    <w:rsid w:val="00810A51"/>
    <w:rsid w:val="00810C5F"/>
    <w:rsid w:val="00811FC6"/>
    <w:rsid w:val="00815026"/>
    <w:rsid w:val="0081524F"/>
    <w:rsid w:val="00815EC2"/>
    <w:rsid w:val="00820D7E"/>
    <w:rsid w:val="008219A7"/>
    <w:rsid w:val="0082678C"/>
    <w:rsid w:val="0083115D"/>
    <w:rsid w:val="008314D5"/>
    <w:rsid w:val="0083618F"/>
    <w:rsid w:val="00836463"/>
    <w:rsid w:val="00841B64"/>
    <w:rsid w:val="008435B8"/>
    <w:rsid w:val="00844F87"/>
    <w:rsid w:val="0084535E"/>
    <w:rsid w:val="00845BA5"/>
    <w:rsid w:val="008507B2"/>
    <w:rsid w:val="00851026"/>
    <w:rsid w:val="00855077"/>
    <w:rsid w:val="00855743"/>
    <w:rsid w:val="00855B3E"/>
    <w:rsid w:val="008644E5"/>
    <w:rsid w:val="00865CA6"/>
    <w:rsid w:val="0086685C"/>
    <w:rsid w:val="0086791A"/>
    <w:rsid w:val="0086793F"/>
    <w:rsid w:val="008704FE"/>
    <w:rsid w:val="0087287A"/>
    <w:rsid w:val="00876A5F"/>
    <w:rsid w:val="00880945"/>
    <w:rsid w:val="00880A75"/>
    <w:rsid w:val="0088119E"/>
    <w:rsid w:val="00881DCF"/>
    <w:rsid w:val="008820DC"/>
    <w:rsid w:val="00883B10"/>
    <w:rsid w:val="00883FD9"/>
    <w:rsid w:val="0088545B"/>
    <w:rsid w:val="00885679"/>
    <w:rsid w:val="00885BAB"/>
    <w:rsid w:val="00885FBC"/>
    <w:rsid w:val="00886983"/>
    <w:rsid w:val="00891097"/>
    <w:rsid w:val="008927CC"/>
    <w:rsid w:val="00895BBA"/>
    <w:rsid w:val="00896957"/>
    <w:rsid w:val="008A1FC5"/>
    <w:rsid w:val="008A4224"/>
    <w:rsid w:val="008B1E92"/>
    <w:rsid w:val="008B6C1E"/>
    <w:rsid w:val="008B7E61"/>
    <w:rsid w:val="008C2BD4"/>
    <w:rsid w:val="008C3C1A"/>
    <w:rsid w:val="008C456F"/>
    <w:rsid w:val="008C501A"/>
    <w:rsid w:val="008C69BB"/>
    <w:rsid w:val="008D0359"/>
    <w:rsid w:val="008D0F0A"/>
    <w:rsid w:val="008D3181"/>
    <w:rsid w:val="008D3277"/>
    <w:rsid w:val="008E2CA6"/>
    <w:rsid w:val="008E3389"/>
    <w:rsid w:val="008E6CCD"/>
    <w:rsid w:val="008E7ED1"/>
    <w:rsid w:val="008F3CFC"/>
    <w:rsid w:val="008F3E32"/>
    <w:rsid w:val="008F56BA"/>
    <w:rsid w:val="008F617D"/>
    <w:rsid w:val="009018E6"/>
    <w:rsid w:val="00901E9E"/>
    <w:rsid w:val="00902BDA"/>
    <w:rsid w:val="009032F0"/>
    <w:rsid w:val="009033FD"/>
    <w:rsid w:val="009037F9"/>
    <w:rsid w:val="00903B84"/>
    <w:rsid w:val="0092453A"/>
    <w:rsid w:val="00924FBD"/>
    <w:rsid w:val="009305F0"/>
    <w:rsid w:val="00931A87"/>
    <w:rsid w:val="00933D0F"/>
    <w:rsid w:val="00935CBA"/>
    <w:rsid w:val="00936896"/>
    <w:rsid w:val="009378AE"/>
    <w:rsid w:val="009411D9"/>
    <w:rsid w:val="009437C2"/>
    <w:rsid w:val="00943B24"/>
    <w:rsid w:val="00944DC6"/>
    <w:rsid w:val="00950379"/>
    <w:rsid w:val="009515F0"/>
    <w:rsid w:val="009522C6"/>
    <w:rsid w:val="00952889"/>
    <w:rsid w:val="00956CE0"/>
    <w:rsid w:val="00957F02"/>
    <w:rsid w:val="00960CE1"/>
    <w:rsid w:val="00961C30"/>
    <w:rsid w:val="0096367A"/>
    <w:rsid w:val="00966A83"/>
    <w:rsid w:val="00967806"/>
    <w:rsid w:val="00970CBB"/>
    <w:rsid w:val="009712D6"/>
    <w:rsid w:val="00974FFE"/>
    <w:rsid w:val="00975D17"/>
    <w:rsid w:val="00975EC2"/>
    <w:rsid w:val="00976266"/>
    <w:rsid w:val="009763DA"/>
    <w:rsid w:val="00976785"/>
    <w:rsid w:val="009772E7"/>
    <w:rsid w:val="00981F4E"/>
    <w:rsid w:val="00984E2F"/>
    <w:rsid w:val="009865D7"/>
    <w:rsid w:val="00995E76"/>
    <w:rsid w:val="009A3022"/>
    <w:rsid w:val="009A62F6"/>
    <w:rsid w:val="009A6481"/>
    <w:rsid w:val="009A67F5"/>
    <w:rsid w:val="009A7234"/>
    <w:rsid w:val="009A7DFB"/>
    <w:rsid w:val="009A7EA8"/>
    <w:rsid w:val="009B1EE3"/>
    <w:rsid w:val="009B26A5"/>
    <w:rsid w:val="009B27CD"/>
    <w:rsid w:val="009B5346"/>
    <w:rsid w:val="009B5A8D"/>
    <w:rsid w:val="009B609E"/>
    <w:rsid w:val="009B7630"/>
    <w:rsid w:val="009B779C"/>
    <w:rsid w:val="009B7BEF"/>
    <w:rsid w:val="009C09F6"/>
    <w:rsid w:val="009C3B0C"/>
    <w:rsid w:val="009C47DD"/>
    <w:rsid w:val="009C57EB"/>
    <w:rsid w:val="009C5B34"/>
    <w:rsid w:val="009D04EE"/>
    <w:rsid w:val="009D224F"/>
    <w:rsid w:val="009D3440"/>
    <w:rsid w:val="009D42BD"/>
    <w:rsid w:val="009D5044"/>
    <w:rsid w:val="009E4325"/>
    <w:rsid w:val="009E51A8"/>
    <w:rsid w:val="009E57C8"/>
    <w:rsid w:val="009F2BB2"/>
    <w:rsid w:val="009F34AB"/>
    <w:rsid w:val="009F7B5A"/>
    <w:rsid w:val="00A000D7"/>
    <w:rsid w:val="00A00B47"/>
    <w:rsid w:val="00A02571"/>
    <w:rsid w:val="00A02F4C"/>
    <w:rsid w:val="00A0426C"/>
    <w:rsid w:val="00A04366"/>
    <w:rsid w:val="00A05DC2"/>
    <w:rsid w:val="00A07575"/>
    <w:rsid w:val="00A10E01"/>
    <w:rsid w:val="00A123BC"/>
    <w:rsid w:val="00A13466"/>
    <w:rsid w:val="00A178B8"/>
    <w:rsid w:val="00A232E5"/>
    <w:rsid w:val="00A272B4"/>
    <w:rsid w:val="00A273CB"/>
    <w:rsid w:val="00A30503"/>
    <w:rsid w:val="00A308B0"/>
    <w:rsid w:val="00A31AB5"/>
    <w:rsid w:val="00A32AAD"/>
    <w:rsid w:val="00A32BC6"/>
    <w:rsid w:val="00A33343"/>
    <w:rsid w:val="00A33B49"/>
    <w:rsid w:val="00A34F48"/>
    <w:rsid w:val="00A35BB4"/>
    <w:rsid w:val="00A365F6"/>
    <w:rsid w:val="00A37021"/>
    <w:rsid w:val="00A433F2"/>
    <w:rsid w:val="00A435B4"/>
    <w:rsid w:val="00A43880"/>
    <w:rsid w:val="00A44B7C"/>
    <w:rsid w:val="00A472D5"/>
    <w:rsid w:val="00A47ABA"/>
    <w:rsid w:val="00A47D0E"/>
    <w:rsid w:val="00A50ED8"/>
    <w:rsid w:val="00A51EC2"/>
    <w:rsid w:val="00A547A8"/>
    <w:rsid w:val="00A609BE"/>
    <w:rsid w:val="00A628BF"/>
    <w:rsid w:val="00A644C9"/>
    <w:rsid w:val="00A66D9A"/>
    <w:rsid w:val="00A6715C"/>
    <w:rsid w:val="00A67981"/>
    <w:rsid w:val="00A703D6"/>
    <w:rsid w:val="00A75C71"/>
    <w:rsid w:val="00A772F3"/>
    <w:rsid w:val="00A81958"/>
    <w:rsid w:val="00A82233"/>
    <w:rsid w:val="00A8236F"/>
    <w:rsid w:val="00A833EE"/>
    <w:rsid w:val="00A8511F"/>
    <w:rsid w:val="00A92F3D"/>
    <w:rsid w:val="00A93284"/>
    <w:rsid w:val="00A935D3"/>
    <w:rsid w:val="00A95146"/>
    <w:rsid w:val="00A9686D"/>
    <w:rsid w:val="00AA029E"/>
    <w:rsid w:val="00AA176B"/>
    <w:rsid w:val="00AA4218"/>
    <w:rsid w:val="00AA6417"/>
    <w:rsid w:val="00AB07EA"/>
    <w:rsid w:val="00AB1E3B"/>
    <w:rsid w:val="00AB4183"/>
    <w:rsid w:val="00AB5FE7"/>
    <w:rsid w:val="00AB6C26"/>
    <w:rsid w:val="00AB6CB2"/>
    <w:rsid w:val="00AC0AC7"/>
    <w:rsid w:val="00AC1036"/>
    <w:rsid w:val="00AC239F"/>
    <w:rsid w:val="00AC3EA0"/>
    <w:rsid w:val="00AC7CD4"/>
    <w:rsid w:val="00AD0303"/>
    <w:rsid w:val="00AD2D72"/>
    <w:rsid w:val="00AD4197"/>
    <w:rsid w:val="00AD51B9"/>
    <w:rsid w:val="00AE4C1E"/>
    <w:rsid w:val="00AE692B"/>
    <w:rsid w:val="00AF1CA5"/>
    <w:rsid w:val="00AF1EC2"/>
    <w:rsid w:val="00AF32EB"/>
    <w:rsid w:val="00AF3ADC"/>
    <w:rsid w:val="00AF764C"/>
    <w:rsid w:val="00AF7E33"/>
    <w:rsid w:val="00B043CC"/>
    <w:rsid w:val="00B047CA"/>
    <w:rsid w:val="00B15906"/>
    <w:rsid w:val="00B206CD"/>
    <w:rsid w:val="00B2128A"/>
    <w:rsid w:val="00B21A8A"/>
    <w:rsid w:val="00B21FBC"/>
    <w:rsid w:val="00B2490A"/>
    <w:rsid w:val="00B32DDB"/>
    <w:rsid w:val="00B33DBD"/>
    <w:rsid w:val="00B342DB"/>
    <w:rsid w:val="00B3438D"/>
    <w:rsid w:val="00B345F6"/>
    <w:rsid w:val="00B34BC8"/>
    <w:rsid w:val="00B3551B"/>
    <w:rsid w:val="00B37878"/>
    <w:rsid w:val="00B37901"/>
    <w:rsid w:val="00B40021"/>
    <w:rsid w:val="00B40EEB"/>
    <w:rsid w:val="00B40FFB"/>
    <w:rsid w:val="00B43CAB"/>
    <w:rsid w:val="00B4604A"/>
    <w:rsid w:val="00B46BD0"/>
    <w:rsid w:val="00B5041B"/>
    <w:rsid w:val="00B549E4"/>
    <w:rsid w:val="00B56DB9"/>
    <w:rsid w:val="00B602E2"/>
    <w:rsid w:val="00B60A42"/>
    <w:rsid w:val="00B653A5"/>
    <w:rsid w:val="00B65488"/>
    <w:rsid w:val="00B740A6"/>
    <w:rsid w:val="00B7462C"/>
    <w:rsid w:val="00B75EFA"/>
    <w:rsid w:val="00B85641"/>
    <w:rsid w:val="00B87113"/>
    <w:rsid w:val="00B87AF9"/>
    <w:rsid w:val="00B9168D"/>
    <w:rsid w:val="00B9322A"/>
    <w:rsid w:val="00B948DD"/>
    <w:rsid w:val="00B94DC8"/>
    <w:rsid w:val="00B958C5"/>
    <w:rsid w:val="00B97846"/>
    <w:rsid w:val="00BA1351"/>
    <w:rsid w:val="00BA59C8"/>
    <w:rsid w:val="00BA60D4"/>
    <w:rsid w:val="00BA68F5"/>
    <w:rsid w:val="00BA7CBF"/>
    <w:rsid w:val="00BB09EB"/>
    <w:rsid w:val="00BB5FCB"/>
    <w:rsid w:val="00BB7089"/>
    <w:rsid w:val="00BC08BA"/>
    <w:rsid w:val="00BC1FEB"/>
    <w:rsid w:val="00BC2534"/>
    <w:rsid w:val="00BC30DA"/>
    <w:rsid w:val="00BC3137"/>
    <w:rsid w:val="00BC4D6E"/>
    <w:rsid w:val="00BC598D"/>
    <w:rsid w:val="00BC64C3"/>
    <w:rsid w:val="00BD13FB"/>
    <w:rsid w:val="00BD30BF"/>
    <w:rsid w:val="00BD3908"/>
    <w:rsid w:val="00BD6AE2"/>
    <w:rsid w:val="00BD79A6"/>
    <w:rsid w:val="00BD7B90"/>
    <w:rsid w:val="00BE634A"/>
    <w:rsid w:val="00BF3DFD"/>
    <w:rsid w:val="00BF46AF"/>
    <w:rsid w:val="00BF4924"/>
    <w:rsid w:val="00BF5CB8"/>
    <w:rsid w:val="00BF7E6E"/>
    <w:rsid w:val="00C0127E"/>
    <w:rsid w:val="00C024CB"/>
    <w:rsid w:val="00C03961"/>
    <w:rsid w:val="00C03EE4"/>
    <w:rsid w:val="00C044F0"/>
    <w:rsid w:val="00C04F16"/>
    <w:rsid w:val="00C07FCA"/>
    <w:rsid w:val="00C11D1D"/>
    <w:rsid w:val="00C127DE"/>
    <w:rsid w:val="00C14132"/>
    <w:rsid w:val="00C151AF"/>
    <w:rsid w:val="00C154CB"/>
    <w:rsid w:val="00C1648F"/>
    <w:rsid w:val="00C16C76"/>
    <w:rsid w:val="00C251B8"/>
    <w:rsid w:val="00C32807"/>
    <w:rsid w:val="00C34318"/>
    <w:rsid w:val="00C34E47"/>
    <w:rsid w:val="00C37F6B"/>
    <w:rsid w:val="00C41AC1"/>
    <w:rsid w:val="00C4207C"/>
    <w:rsid w:val="00C42732"/>
    <w:rsid w:val="00C43ECD"/>
    <w:rsid w:val="00C440E3"/>
    <w:rsid w:val="00C459F2"/>
    <w:rsid w:val="00C50BD8"/>
    <w:rsid w:val="00C51CB1"/>
    <w:rsid w:val="00C52646"/>
    <w:rsid w:val="00C60295"/>
    <w:rsid w:val="00C6166E"/>
    <w:rsid w:val="00C618F1"/>
    <w:rsid w:val="00C63C86"/>
    <w:rsid w:val="00C6419B"/>
    <w:rsid w:val="00C65315"/>
    <w:rsid w:val="00C6766A"/>
    <w:rsid w:val="00C67D4F"/>
    <w:rsid w:val="00C67F4C"/>
    <w:rsid w:val="00C727E0"/>
    <w:rsid w:val="00C73FC6"/>
    <w:rsid w:val="00C7464B"/>
    <w:rsid w:val="00C751E5"/>
    <w:rsid w:val="00C7638E"/>
    <w:rsid w:val="00C76D3C"/>
    <w:rsid w:val="00C8049D"/>
    <w:rsid w:val="00C81F11"/>
    <w:rsid w:val="00C83231"/>
    <w:rsid w:val="00C851D6"/>
    <w:rsid w:val="00C86AA1"/>
    <w:rsid w:val="00C9064C"/>
    <w:rsid w:val="00C93455"/>
    <w:rsid w:val="00C97BAC"/>
    <w:rsid w:val="00CA05BA"/>
    <w:rsid w:val="00CA10B0"/>
    <w:rsid w:val="00CA2667"/>
    <w:rsid w:val="00CA38FC"/>
    <w:rsid w:val="00CA5669"/>
    <w:rsid w:val="00CB00CA"/>
    <w:rsid w:val="00CB10F0"/>
    <w:rsid w:val="00CB265B"/>
    <w:rsid w:val="00CB2D9A"/>
    <w:rsid w:val="00CB4415"/>
    <w:rsid w:val="00CB5AC7"/>
    <w:rsid w:val="00CC774C"/>
    <w:rsid w:val="00CD3CB3"/>
    <w:rsid w:val="00CD5E22"/>
    <w:rsid w:val="00CD73F7"/>
    <w:rsid w:val="00CE2C87"/>
    <w:rsid w:val="00CE6776"/>
    <w:rsid w:val="00CE7307"/>
    <w:rsid w:val="00CF059C"/>
    <w:rsid w:val="00CF10B5"/>
    <w:rsid w:val="00CF1190"/>
    <w:rsid w:val="00CF1E2A"/>
    <w:rsid w:val="00CF27F4"/>
    <w:rsid w:val="00CF45A3"/>
    <w:rsid w:val="00CF4C31"/>
    <w:rsid w:val="00CF5CAA"/>
    <w:rsid w:val="00CF612E"/>
    <w:rsid w:val="00CF620A"/>
    <w:rsid w:val="00CF628A"/>
    <w:rsid w:val="00CF6492"/>
    <w:rsid w:val="00CF67CB"/>
    <w:rsid w:val="00D03C06"/>
    <w:rsid w:val="00D06AFC"/>
    <w:rsid w:val="00D07954"/>
    <w:rsid w:val="00D10AB4"/>
    <w:rsid w:val="00D1560E"/>
    <w:rsid w:val="00D16130"/>
    <w:rsid w:val="00D1614A"/>
    <w:rsid w:val="00D170D0"/>
    <w:rsid w:val="00D177FD"/>
    <w:rsid w:val="00D216D2"/>
    <w:rsid w:val="00D22118"/>
    <w:rsid w:val="00D222D0"/>
    <w:rsid w:val="00D272AA"/>
    <w:rsid w:val="00D31172"/>
    <w:rsid w:val="00D31FAE"/>
    <w:rsid w:val="00D335B6"/>
    <w:rsid w:val="00D36722"/>
    <w:rsid w:val="00D41DB4"/>
    <w:rsid w:val="00D443F0"/>
    <w:rsid w:val="00D537E7"/>
    <w:rsid w:val="00D53B47"/>
    <w:rsid w:val="00D56A45"/>
    <w:rsid w:val="00D5790B"/>
    <w:rsid w:val="00D6176F"/>
    <w:rsid w:val="00D6233A"/>
    <w:rsid w:val="00D64BDA"/>
    <w:rsid w:val="00D658C0"/>
    <w:rsid w:val="00D6726C"/>
    <w:rsid w:val="00D67573"/>
    <w:rsid w:val="00D676A6"/>
    <w:rsid w:val="00D71338"/>
    <w:rsid w:val="00D72B76"/>
    <w:rsid w:val="00D76744"/>
    <w:rsid w:val="00D774C6"/>
    <w:rsid w:val="00D825D2"/>
    <w:rsid w:val="00D82939"/>
    <w:rsid w:val="00D84CD3"/>
    <w:rsid w:val="00D86870"/>
    <w:rsid w:val="00D877A8"/>
    <w:rsid w:val="00D9746D"/>
    <w:rsid w:val="00D9755E"/>
    <w:rsid w:val="00DA03BF"/>
    <w:rsid w:val="00DA2369"/>
    <w:rsid w:val="00DA321C"/>
    <w:rsid w:val="00DA4293"/>
    <w:rsid w:val="00DB22A8"/>
    <w:rsid w:val="00DC0493"/>
    <w:rsid w:val="00DC1DA0"/>
    <w:rsid w:val="00DC2FD3"/>
    <w:rsid w:val="00DC3386"/>
    <w:rsid w:val="00DC3AF9"/>
    <w:rsid w:val="00DC4212"/>
    <w:rsid w:val="00DC49BC"/>
    <w:rsid w:val="00DC6182"/>
    <w:rsid w:val="00DC6DFC"/>
    <w:rsid w:val="00DC786D"/>
    <w:rsid w:val="00DD0383"/>
    <w:rsid w:val="00DD213F"/>
    <w:rsid w:val="00DD4D8D"/>
    <w:rsid w:val="00DD5BED"/>
    <w:rsid w:val="00DD6AF6"/>
    <w:rsid w:val="00DD6CBF"/>
    <w:rsid w:val="00DE0ACE"/>
    <w:rsid w:val="00DE2280"/>
    <w:rsid w:val="00DE2958"/>
    <w:rsid w:val="00DE454B"/>
    <w:rsid w:val="00DE4F80"/>
    <w:rsid w:val="00DE57C3"/>
    <w:rsid w:val="00DE6776"/>
    <w:rsid w:val="00DE7A82"/>
    <w:rsid w:val="00DE7AB4"/>
    <w:rsid w:val="00DF639E"/>
    <w:rsid w:val="00DF69F3"/>
    <w:rsid w:val="00E00C57"/>
    <w:rsid w:val="00E01123"/>
    <w:rsid w:val="00E02C7A"/>
    <w:rsid w:val="00E05C85"/>
    <w:rsid w:val="00E13BA4"/>
    <w:rsid w:val="00E150AB"/>
    <w:rsid w:val="00E1536B"/>
    <w:rsid w:val="00E16CB3"/>
    <w:rsid w:val="00E17BC8"/>
    <w:rsid w:val="00E203C5"/>
    <w:rsid w:val="00E2083F"/>
    <w:rsid w:val="00E2385A"/>
    <w:rsid w:val="00E23DAE"/>
    <w:rsid w:val="00E23E50"/>
    <w:rsid w:val="00E30295"/>
    <w:rsid w:val="00E304FE"/>
    <w:rsid w:val="00E3092D"/>
    <w:rsid w:val="00E3511B"/>
    <w:rsid w:val="00E362E8"/>
    <w:rsid w:val="00E42B07"/>
    <w:rsid w:val="00E443F1"/>
    <w:rsid w:val="00E447A0"/>
    <w:rsid w:val="00E5295E"/>
    <w:rsid w:val="00E5434F"/>
    <w:rsid w:val="00E55AEE"/>
    <w:rsid w:val="00E6317B"/>
    <w:rsid w:val="00E63F13"/>
    <w:rsid w:val="00E651B0"/>
    <w:rsid w:val="00E653E9"/>
    <w:rsid w:val="00E65C99"/>
    <w:rsid w:val="00E67B90"/>
    <w:rsid w:val="00E705D1"/>
    <w:rsid w:val="00E71557"/>
    <w:rsid w:val="00E720F2"/>
    <w:rsid w:val="00E74CF4"/>
    <w:rsid w:val="00E75E1C"/>
    <w:rsid w:val="00E75EA4"/>
    <w:rsid w:val="00E75F69"/>
    <w:rsid w:val="00E77A1C"/>
    <w:rsid w:val="00E811F2"/>
    <w:rsid w:val="00E81D4D"/>
    <w:rsid w:val="00E84135"/>
    <w:rsid w:val="00E87B73"/>
    <w:rsid w:val="00E9110E"/>
    <w:rsid w:val="00E91786"/>
    <w:rsid w:val="00E93BDC"/>
    <w:rsid w:val="00E93D6F"/>
    <w:rsid w:val="00E95CFE"/>
    <w:rsid w:val="00E96A08"/>
    <w:rsid w:val="00E971E1"/>
    <w:rsid w:val="00E977D0"/>
    <w:rsid w:val="00EA0148"/>
    <w:rsid w:val="00EA29C8"/>
    <w:rsid w:val="00EA2DDD"/>
    <w:rsid w:val="00EA3A6E"/>
    <w:rsid w:val="00EA5373"/>
    <w:rsid w:val="00EA5DC2"/>
    <w:rsid w:val="00EB05DF"/>
    <w:rsid w:val="00EB1172"/>
    <w:rsid w:val="00EB1AFE"/>
    <w:rsid w:val="00EB2604"/>
    <w:rsid w:val="00EB2E4D"/>
    <w:rsid w:val="00EB3984"/>
    <w:rsid w:val="00EB47CA"/>
    <w:rsid w:val="00EB57FE"/>
    <w:rsid w:val="00EB5D8E"/>
    <w:rsid w:val="00EB7F3B"/>
    <w:rsid w:val="00EC0E92"/>
    <w:rsid w:val="00EC1367"/>
    <w:rsid w:val="00EC2919"/>
    <w:rsid w:val="00EC594A"/>
    <w:rsid w:val="00EC5FBC"/>
    <w:rsid w:val="00ED3A39"/>
    <w:rsid w:val="00ED47DA"/>
    <w:rsid w:val="00EE04BE"/>
    <w:rsid w:val="00EE7D6A"/>
    <w:rsid w:val="00EF2142"/>
    <w:rsid w:val="00EF3C37"/>
    <w:rsid w:val="00EF4789"/>
    <w:rsid w:val="00EF4A4C"/>
    <w:rsid w:val="00EF4FA0"/>
    <w:rsid w:val="00F06BC6"/>
    <w:rsid w:val="00F0733F"/>
    <w:rsid w:val="00F07971"/>
    <w:rsid w:val="00F13476"/>
    <w:rsid w:val="00F14D84"/>
    <w:rsid w:val="00F17274"/>
    <w:rsid w:val="00F17F6E"/>
    <w:rsid w:val="00F21D86"/>
    <w:rsid w:val="00F26814"/>
    <w:rsid w:val="00F27309"/>
    <w:rsid w:val="00F30116"/>
    <w:rsid w:val="00F333D3"/>
    <w:rsid w:val="00F3349E"/>
    <w:rsid w:val="00F34DD6"/>
    <w:rsid w:val="00F36C0A"/>
    <w:rsid w:val="00F377B5"/>
    <w:rsid w:val="00F44A39"/>
    <w:rsid w:val="00F44C25"/>
    <w:rsid w:val="00F45EA8"/>
    <w:rsid w:val="00F464DF"/>
    <w:rsid w:val="00F52C2B"/>
    <w:rsid w:val="00F54165"/>
    <w:rsid w:val="00F54CD5"/>
    <w:rsid w:val="00F56D68"/>
    <w:rsid w:val="00F57416"/>
    <w:rsid w:val="00F604C7"/>
    <w:rsid w:val="00F61FEF"/>
    <w:rsid w:val="00F62592"/>
    <w:rsid w:val="00F62E82"/>
    <w:rsid w:val="00F6324A"/>
    <w:rsid w:val="00F639CA"/>
    <w:rsid w:val="00F63E87"/>
    <w:rsid w:val="00F64CEE"/>
    <w:rsid w:val="00F65555"/>
    <w:rsid w:val="00F71B4A"/>
    <w:rsid w:val="00F72505"/>
    <w:rsid w:val="00F72AD5"/>
    <w:rsid w:val="00F74F55"/>
    <w:rsid w:val="00F75C20"/>
    <w:rsid w:val="00F763EE"/>
    <w:rsid w:val="00F819CB"/>
    <w:rsid w:val="00F82757"/>
    <w:rsid w:val="00F83C87"/>
    <w:rsid w:val="00F84C70"/>
    <w:rsid w:val="00F85449"/>
    <w:rsid w:val="00F903AB"/>
    <w:rsid w:val="00F90634"/>
    <w:rsid w:val="00F93F86"/>
    <w:rsid w:val="00F95E6F"/>
    <w:rsid w:val="00F96266"/>
    <w:rsid w:val="00FA05FC"/>
    <w:rsid w:val="00FA4A4F"/>
    <w:rsid w:val="00FB3419"/>
    <w:rsid w:val="00FB3935"/>
    <w:rsid w:val="00FB4155"/>
    <w:rsid w:val="00FB41DA"/>
    <w:rsid w:val="00FB4E63"/>
    <w:rsid w:val="00FB5498"/>
    <w:rsid w:val="00FB5F98"/>
    <w:rsid w:val="00FB601E"/>
    <w:rsid w:val="00FC4770"/>
    <w:rsid w:val="00FC60EE"/>
    <w:rsid w:val="00FC72EB"/>
    <w:rsid w:val="00FD0691"/>
    <w:rsid w:val="00FD34A0"/>
    <w:rsid w:val="00FD42F3"/>
    <w:rsid w:val="00FD5A04"/>
    <w:rsid w:val="00FD7BE1"/>
    <w:rsid w:val="00FE340C"/>
    <w:rsid w:val="00FF00D5"/>
    <w:rsid w:val="00FF12A5"/>
    <w:rsid w:val="00FF165F"/>
    <w:rsid w:val="00FF6C26"/>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6737">
      <o:colormru v:ext="edit" colors="#b2b2b2"/>
    </o:shapedefaults>
    <o:shapelayout v:ext="edit">
      <o:idmap v:ext="edit" data="1"/>
    </o:shapelayout>
  </w:shapeDefaults>
  <w:decimalSymbol w:val="."/>
  <w:listSeparator w:val=","/>
  <w14:docId w14:val="7CDFFC4E"/>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BA68F5"/>
    <w:pPr>
      <w:keepNext/>
      <w:keepLines/>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63624D"/>
    <w:pPr>
      <w:spacing w:before="160"/>
      <w:outlineLvl w:val="1"/>
    </w:pPr>
    <w:rPr>
      <w:bCs w:val="0"/>
      <w:smallCap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BA68F5"/>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63624D"/>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7D5048"/>
    <w:pPr>
      <w:widowControl w:val="0"/>
      <w:spacing w:after="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1">
    <w:name w:val="Table Grid1"/>
    <w:basedOn w:val="TableNormal"/>
    <w:next w:val="TableGrid"/>
    <w:uiPriority w:val="59"/>
    <w:rsid w:val="00F44A39"/>
    <w:pPr>
      <w:spacing w:line="240" w:lineRule="auto"/>
    </w:pPr>
    <w:rPr>
      <w:rFonts w:ascii="Times New Roman" w:eastAsia="Times New Roman" w:hAnsi="Times New Roman" w:cs="Times New Roman"/>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vAlign w:val="center"/>
    </w:tcPr>
  </w:style>
  <w:style w:type="paragraph" w:styleId="Title">
    <w:name w:val="Title"/>
    <w:basedOn w:val="Normal"/>
    <w:link w:val="TitleChar"/>
    <w:qFormat/>
    <w:rsid w:val="00AC239F"/>
    <w:pPr>
      <w:spacing w:after="340" w:line="240" w:lineRule="auto"/>
      <w:jc w:val="right"/>
    </w:pPr>
    <w:rPr>
      <w:rFonts w:ascii="Arial" w:eastAsia="Times New Roman" w:hAnsi="Arial"/>
      <w:b/>
      <w:kern w:val="28"/>
      <w:sz w:val="30"/>
    </w:rPr>
  </w:style>
  <w:style w:type="character" w:customStyle="1" w:styleId="TitleChar">
    <w:name w:val="Title Char"/>
    <w:basedOn w:val="DefaultParagraphFont"/>
    <w:link w:val="Title"/>
    <w:rsid w:val="00AC239F"/>
    <w:rPr>
      <w:rFonts w:eastAsia="Times New Roman" w:cs="Times New Roman"/>
      <w:b/>
      <w:kern w:val="28"/>
      <w:sz w:val="30"/>
      <w:szCs w:val="24"/>
    </w:rPr>
  </w:style>
  <w:style w:type="paragraph" w:customStyle="1" w:styleId="Default">
    <w:name w:val="Default"/>
    <w:rsid w:val="00AC239F"/>
    <w:pPr>
      <w:autoSpaceDE w:val="0"/>
      <w:autoSpaceDN w:val="0"/>
      <w:adjustRightInd w:val="0"/>
      <w:spacing w:line="240" w:lineRule="auto"/>
    </w:pPr>
    <w:rPr>
      <w:rFonts w:ascii="Times New Roman" w:hAnsi="Times New Roman" w:cs="Times New Roman"/>
      <w:color w:val="000000"/>
      <w:sz w:val="24"/>
      <w:szCs w:val="24"/>
    </w:rPr>
  </w:style>
  <w:style w:type="paragraph" w:customStyle="1" w:styleId="Equation">
    <w:name w:val="Equation"/>
    <w:basedOn w:val="Normal"/>
    <w:qFormat/>
    <w:rsid w:val="008D3277"/>
    <w:pPr>
      <w:spacing w:after="240" w:line="240" w:lineRule="auto"/>
      <w:jc w:val="left"/>
    </w:pPr>
    <w:rPr>
      <w:rFonts w:eastAsia="Times New Roman"/>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590298">
      <w:bodyDiv w:val="1"/>
      <w:marLeft w:val="0"/>
      <w:marRight w:val="0"/>
      <w:marTop w:val="0"/>
      <w:marBottom w:val="0"/>
      <w:divBdr>
        <w:top w:val="none" w:sz="0" w:space="0" w:color="auto"/>
        <w:left w:val="none" w:sz="0" w:space="0" w:color="auto"/>
        <w:bottom w:val="none" w:sz="0" w:space="0" w:color="auto"/>
        <w:right w:val="none" w:sz="0" w:space="0" w:color="auto"/>
      </w:divBdr>
    </w:div>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14985065">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6.png"/><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package" Target="embeddings/Microsoft_Word_Document1.docx"/><Relationship Id="rId17" Type="http://schemas.openxmlformats.org/officeDocument/2006/relationships/footer" Target="footer1.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Word_Document.docx"/><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png"/><Relationship Id="rId10" Type="http://schemas.openxmlformats.org/officeDocument/2006/relationships/image" Target="media/image2.emf"/><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279F8"/>
    <w:rsid w:val="0005017B"/>
    <w:rsid w:val="0006444E"/>
    <w:rsid w:val="00066C89"/>
    <w:rsid w:val="000A639D"/>
    <w:rsid w:val="000B0067"/>
    <w:rsid w:val="000D2DBD"/>
    <w:rsid w:val="001545ED"/>
    <w:rsid w:val="0016666A"/>
    <w:rsid w:val="001817B5"/>
    <w:rsid w:val="00196EB2"/>
    <w:rsid w:val="001A2193"/>
    <w:rsid w:val="001A2866"/>
    <w:rsid w:val="001E7981"/>
    <w:rsid w:val="00281C50"/>
    <w:rsid w:val="002E2D06"/>
    <w:rsid w:val="00301A95"/>
    <w:rsid w:val="0030400B"/>
    <w:rsid w:val="00304F11"/>
    <w:rsid w:val="00310770"/>
    <w:rsid w:val="00321D9F"/>
    <w:rsid w:val="00323741"/>
    <w:rsid w:val="0034793B"/>
    <w:rsid w:val="00383340"/>
    <w:rsid w:val="00394728"/>
    <w:rsid w:val="004333C9"/>
    <w:rsid w:val="004743BA"/>
    <w:rsid w:val="004C3254"/>
    <w:rsid w:val="00612293"/>
    <w:rsid w:val="00612AB9"/>
    <w:rsid w:val="006C2A76"/>
    <w:rsid w:val="006F4BC4"/>
    <w:rsid w:val="0077137B"/>
    <w:rsid w:val="007A76C6"/>
    <w:rsid w:val="007C6CA1"/>
    <w:rsid w:val="007D5732"/>
    <w:rsid w:val="00813CBA"/>
    <w:rsid w:val="0081690F"/>
    <w:rsid w:val="0088324F"/>
    <w:rsid w:val="008945DD"/>
    <w:rsid w:val="008C446A"/>
    <w:rsid w:val="00912858"/>
    <w:rsid w:val="009860D5"/>
    <w:rsid w:val="009C3991"/>
    <w:rsid w:val="00A74A66"/>
    <w:rsid w:val="00AB058A"/>
    <w:rsid w:val="00B1065F"/>
    <w:rsid w:val="00B1449E"/>
    <w:rsid w:val="00B255BA"/>
    <w:rsid w:val="00B32B73"/>
    <w:rsid w:val="00BC4D3F"/>
    <w:rsid w:val="00C52531"/>
    <w:rsid w:val="00CA6C7E"/>
    <w:rsid w:val="00E10AF8"/>
    <w:rsid w:val="00E42014"/>
    <w:rsid w:val="00E87DE0"/>
    <w:rsid w:val="00EC62B8"/>
    <w:rsid w:val="00F41B1E"/>
    <w:rsid w:val="00F507E9"/>
    <w:rsid w:val="00FA169D"/>
    <w:rsid w:val="00FA67F3"/>
    <w:rsid w:val="00FB775A"/>
    <w:rsid w:val="00FD3A9D"/>
    <w:rsid w:val="00FE347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2013 Ford 1.6L EcoBoost Engine Tested with Tier 2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C30665B-17C9-4BB8-861C-9F833B83B7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1127</TotalTime>
  <Pages>19</Pages>
  <Words>3733</Words>
  <Characters>21282</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24966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113</cp:revision>
  <cp:lastPrinted>2017-06-06T21:56:00Z</cp:lastPrinted>
  <dcterms:created xsi:type="dcterms:W3CDTF">2017-12-04T14:54:00Z</dcterms:created>
  <dcterms:modified xsi:type="dcterms:W3CDTF">2018-10-18T14:45:00Z</dcterms:modified>
</cp:coreProperties>
</file>