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A9D" w:rsidRDefault="00FB42C0" w:rsidP="00F12A9D">
      <w:pPr>
        <w:jc w:val="center"/>
        <w:rPr>
          <w:b/>
          <w:bCs/>
          <w:smallCaps/>
          <w:sz w:val="28"/>
          <w:szCs w:val="22"/>
        </w:rPr>
      </w:pPr>
      <w:r w:rsidRPr="00FB42C0">
        <w:rPr>
          <w:b/>
          <w:bCs/>
          <w:smallCaps/>
          <w:sz w:val="32"/>
          <w:szCs w:val="22"/>
        </w:rPr>
        <w:t>Five-Year Review Recommended Template</w:t>
      </w:r>
    </w:p>
    <w:p w:rsidR="006F22CE" w:rsidRDefault="00FB42C0" w:rsidP="00F12A9D">
      <w:pPr>
        <w:jc w:val="center"/>
        <w:rPr>
          <w:b/>
          <w:bCs/>
          <w:smallCaps/>
          <w:sz w:val="28"/>
          <w:szCs w:val="22"/>
        </w:rPr>
      </w:pPr>
      <w:r w:rsidRPr="00FB42C0">
        <w:rPr>
          <w:b/>
          <w:bCs/>
          <w:smallCaps/>
          <w:sz w:val="28"/>
          <w:szCs w:val="22"/>
        </w:rPr>
        <w:t>OLEM 9200.0-89</w:t>
      </w:r>
    </w:p>
    <w:p w:rsidR="00F12A9D" w:rsidRPr="00FB42C0" w:rsidRDefault="00F12A9D" w:rsidP="00F12A9D">
      <w:pPr>
        <w:jc w:val="center"/>
        <w:rPr>
          <w:b/>
          <w:bCs/>
          <w:smallCaps/>
          <w:sz w:val="28"/>
          <w:szCs w:val="22"/>
        </w:rPr>
      </w:pPr>
    </w:p>
    <w:p w:rsidR="00FB42C0" w:rsidRPr="00223920" w:rsidRDefault="00FB42C0" w:rsidP="00282339">
      <w:pPr>
        <w:jc w:val="center"/>
        <w:rPr>
          <w:bCs/>
          <w:sz w:val="22"/>
          <w:szCs w:val="22"/>
          <w:highlight w:val="lightGray"/>
        </w:rPr>
      </w:pPr>
    </w:p>
    <w:p w:rsidR="007E3219" w:rsidRPr="00AA02B9" w:rsidRDefault="007E3219" w:rsidP="00282339">
      <w:pPr>
        <w:jc w:val="center"/>
        <w:rPr>
          <w:b/>
          <w:bCs/>
          <w:sz w:val="22"/>
          <w:szCs w:val="22"/>
        </w:rPr>
      </w:pPr>
      <w:r w:rsidRPr="00AA02B9">
        <w:rPr>
          <w:b/>
          <w:bCs/>
          <w:sz w:val="22"/>
          <w:szCs w:val="22"/>
          <w:highlight w:val="lightGray"/>
        </w:rPr>
        <w:t xml:space="preserve">PURPOSE OF THIS </w:t>
      </w:r>
      <w:r w:rsidR="005710BC">
        <w:rPr>
          <w:b/>
          <w:bCs/>
          <w:sz w:val="22"/>
          <w:szCs w:val="22"/>
          <w:highlight w:val="lightGray"/>
        </w:rPr>
        <w:t>RECOMMENDED TEMPLATE</w:t>
      </w:r>
    </w:p>
    <w:p w:rsidR="00B5093C" w:rsidRPr="00AA02B9" w:rsidRDefault="00B5093C" w:rsidP="00380A36">
      <w:pPr>
        <w:jc w:val="center"/>
        <w:rPr>
          <w:b/>
          <w:bCs/>
          <w:sz w:val="22"/>
          <w:szCs w:val="22"/>
        </w:rPr>
      </w:pPr>
    </w:p>
    <w:p w:rsidR="007E3219" w:rsidRDefault="00CC13D1" w:rsidP="00380A36">
      <w:pPr>
        <w:rPr>
          <w:bCs/>
          <w:sz w:val="22"/>
          <w:szCs w:val="22"/>
        </w:rPr>
      </w:pPr>
      <w:r w:rsidRPr="00AA02B9">
        <w:rPr>
          <w:bCs/>
          <w:sz w:val="22"/>
          <w:szCs w:val="22"/>
        </w:rPr>
        <w:t xml:space="preserve">The </w:t>
      </w:r>
      <w:r w:rsidRPr="00620294">
        <w:rPr>
          <w:bCs/>
          <w:sz w:val="22"/>
          <w:szCs w:val="22"/>
        </w:rPr>
        <w:t xml:space="preserve">purpose of this </w:t>
      </w:r>
      <w:r w:rsidR="00BC7886" w:rsidRPr="00620294">
        <w:rPr>
          <w:bCs/>
          <w:sz w:val="22"/>
          <w:szCs w:val="22"/>
        </w:rPr>
        <w:t xml:space="preserve">guidance </w:t>
      </w:r>
      <w:r w:rsidR="00C42761" w:rsidRPr="00620294">
        <w:rPr>
          <w:bCs/>
          <w:sz w:val="22"/>
          <w:szCs w:val="22"/>
        </w:rPr>
        <w:t xml:space="preserve">for the recommended </w:t>
      </w:r>
      <w:r w:rsidR="006700B7" w:rsidRPr="00620294">
        <w:rPr>
          <w:bCs/>
          <w:sz w:val="22"/>
          <w:szCs w:val="22"/>
        </w:rPr>
        <w:t>template</w:t>
      </w:r>
      <w:r w:rsidR="00C42761" w:rsidRPr="00620294">
        <w:rPr>
          <w:bCs/>
          <w:sz w:val="22"/>
          <w:szCs w:val="22"/>
        </w:rPr>
        <w:t xml:space="preserve"> </w:t>
      </w:r>
      <w:r w:rsidRPr="00620294">
        <w:rPr>
          <w:bCs/>
          <w:sz w:val="22"/>
          <w:szCs w:val="22"/>
        </w:rPr>
        <w:t xml:space="preserve">is to </w:t>
      </w:r>
      <w:r w:rsidR="00BC7886" w:rsidRPr="00620294">
        <w:rPr>
          <w:bCs/>
          <w:sz w:val="22"/>
          <w:szCs w:val="22"/>
        </w:rPr>
        <w:t>provide</w:t>
      </w:r>
      <w:r w:rsidR="00BC7886">
        <w:rPr>
          <w:bCs/>
          <w:sz w:val="22"/>
          <w:szCs w:val="22"/>
        </w:rPr>
        <w:t xml:space="preserve"> a</w:t>
      </w:r>
      <w:r w:rsidR="00FC4107">
        <w:rPr>
          <w:bCs/>
          <w:sz w:val="22"/>
          <w:szCs w:val="22"/>
        </w:rPr>
        <w:t>n</w:t>
      </w:r>
      <w:r w:rsidR="00BC7886">
        <w:rPr>
          <w:bCs/>
          <w:sz w:val="22"/>
          <w:szCs w:val="22"/>
        </w:rPr>
        <w:t xml:space="preserve"> approach for preparing </w:t>
      </w:r>
      <w:r w:rsidR="00BC7886" w:rsidRPr="00AA02B9">
        <w:rPr>
          <w:bCs/>
          <w:sz w:val="22"/>
          <w:szCs w:val="22"/>
        </w:rPr>
        <w:t>Five-Year Review</w:t>
      </w:r>
      <w:r w:rsidR="001D3D9D">
        <w:rPr>
          <w:bCs/>
          <w:sz w:val="22"/>
          <w:szCs w:val="22"/>
        </w:rPr>
        <w:t xml:space="preserve"> </w:t>
      </w:r>
      <w:r w:rsidR="00BC7886">
        <w:rPr>
          <w:bCs/>
          <w:sz w:val="22"/>
          <w:szCs w:val="22"/>
        </w:rPr>
        <w:t>(FYR)</w:t>
      </w:r>
      <w:r w:rsidR="00BC7886" w:rsidRPr="00AA02B9">
        <w:rPr>
          <w:bCs/>
          <w:sz w:val="22"/>
          <w:szCs w:val="22"/>
        </w:rPr>
        <w:t xml:space="preserve"> reports </w:t>
      </w:r>
      <w:r w:rsidR="00BC7886">
        <w:rPr>
          <w:bCs/>
          <w:sz w:val="22"/>
          <w:szCs w:val="22"/>
        </w:rPr>
        <w:t xml:space="preserve">in a manner that is intended to </w:t>
      </w:r>
      <w:r w:rsidRPr="00AA02B9">
        <w:rPr>
          <w:bCs/>
          <w:sz w:val="22"/>
          <w:szCs w:val="22"/>
        </w:rPr>
        <w:t xml:space="preserve">reduce non-essential information </w:t>
      </w:r>
      <w:r w:rsidR="00491423" w:rsidRPr="00AA02B9">
        <w:rPr>
          <w:bCs/>
          <w:sz w:val="22"/>
          <w:szCs w:val="22"/>
        </w:rPr>
        <w:t xml:space="preserve">and </w:t>
      </w:r>
      <w:r w:rsidRPr="00AA02B9">
        <w:rPr>
          <w:bCs/>
          <w:sz w:val="22"/>
          <w:szCs w:val="22"/>
        </w:rPr>
        <w:t>repetitiveness in the report</w:t>
      </w:r>
      <w:r w:rsidR="00BC7886">
        <w:rPr>
          <w:bCs/>
          <w:sz w:val="22"/>
          <w:szCs w:val="22"/>
        </w:rPr>
        <w:t>.</w:t>
      </w:r>
      <w:r w:rsidRPr="00AA02B9">
        <w:rPr>
          <w:bCs/>
          <w:sz w:val="22"/>
          <w:szCs w:val="22"/>
        </w:rPr>
        <w:t xml:space="preserve"> </w:t>
      </w:r>
      <w:r w:rsidR="00684521">
        <w:rPr>
          <w:bCs/>
          <w:sz w:val="22"/>
          <w:szCs w:val="22"/>
        </w:rPr>
        <w:t>This recommended approach is designed to</w:t>
      </w:r>
      <w:r w:rsidRPr="00AA02B9">
        <w:rPr>
          <w:bCs/>
          <w:sz w:val="22"/>
          <w:szCs w:val="22"/>
        </w:rPr>
        <w:t>:</w:t>
      </w:r>
    </w:p>
    <w:p w:rsidR="00380A36" w:rsidRPr="00AA02B9" w:rsidRDefault="00380A36" w:rsidP="00380A36">
      <w:pPr>
        <w:spacing w:line="120" w:lineRule="auto"/>
        <w:rPr>
          <w:bCs/>
          <w:sz w:val="22"/>
          <w:szCs w:val="22"/>
        </w:rPr>
      </w:pPr>
    </w:p>
    <w:p w:rsidR="00CC13D1" w:rsidRPr="00AA02B9" w:rsidRDefault="00CC13D1" w:rsidP="00380A36">
      <w:pPr>
        <w:pStyle w:val="ListParagraph"/>
        <w:numPr>
          <w:ilvl w:val="0"/>
          <w:numId w:val="4"/>
        </w:numPr>
        <w:spacing w:after="0" w:line="240" w:lineRule="auto"/>
        <w:rPr>
          <w:rFonts w:ascii="Times New Roman" w:hAnsi="Times New Roman"/>
          <w:bCs/>
        </w:rPr>
      </w:pPr>
      <w:r w:rsidRPr="00AA02B9">
        <w:rPr>
          <w:rFonts w:ascii="Times New Roman" w:hAnsi="Times New Roman"/>
          <w:bCs/>
        </w:rPr>
        <w:t xml:space="preserve">Reduce time &amp; cost in writing the </w:t>
      </w:r>
      <w:r w:rsidR="00380A36">
        <w:rPr>
          <w:rFonts w:ascii="Times New Roman" w:hAnsi="Times New Roman"/>
          <w:bCs/>
        </w:rPr>
        <w:t>Five-Year Review</w:t>
      </w:r>
    </w:p>
    <w:p w:rsidR="00CC13D1" w:rsidRDefault="00CC13D1" w:rsidP="00380A36">
      <w:pPr>
        <w:pStyle w:val="ListParagraph"/>
        <w:numPr>
          <w:ilvl w:val="0"/>
          <w:numId w:val="4"/>
        </w:numPr>
        <w:spacing w:after="0" w:line="240" w:lineRule="auto"/>
        <w:rPr>
          <w:rFonts w:ascii="Times New Roman" w:hAnsi="Times New Roman"/>
          <w:bCs/>
        </w:rPr>
      </w:pPr>
      <w:r w:rsidRPr="00AA02B9">
        <w:rPr>
          <w:rFonts w:ascii="Times New Roman" w:hAnsi="Times New Roman"/>
          <w:bCs/>
        </w:rPr>
        <w:t>Reduce tim</w:t>
      </w:r>
      <w:r w:rsidR="00380A36">
        <w:rPr>
          <w:rFonts w:ascii="Times New Roman" w:hAnsi="Times New Roman"/>
          <w:bCs/>
        </w:rPr>
        <w:t>e &amp; cost in reviewing the Five-Year Review</w:t>
      </w:r>
    </w:p>
    <w:p w:rsidR="006D0503" w:rsidRPr="00AA02B9" w:rsidRDefault="006D0503" w:rsidP="00380A36">
      <w:pPr>
        <w:pStyle w:val="ListParagraph"/>
        <w:numPr>
          <w:ilvl w:val="0"/>
          <w:numId w:val="4"/>
        </w:numPr>
        <w:spacing w:after="0" w:line="240" w:lineRule="auto"/>
        <w:rPr>
          <w:rFonts w:ascii="Times New Roman" w:hAnsi="Times New Roman"/>
          <w:bCs/>
        </w:rPr>
      </w:pPr>
      <w:r>
        <w:rPr>
          <w:rFonts w:ascii="Times New Roman" w:hAnsi="Times New Roman"/>
          <w:bCs/>
        </w:rPr>
        <w:t xml:space="preserve">Increase efficiency </w:t>
      </w:r>
      <w:r w:rsidR="00471F92">
        <w:rPr>
          <w:rFonts w:ascii="Times New Roman" w:hAnsi="Times New Roman"/>
          <w:bCs/>
        </w:rPr>
        <w:t xml:space="preserve">and consistency </w:t>
      </w:r>
      <w:r>
        <w:rPr>
          <w:rFonts w:ascii="Times New Roman" w:hAnsi="Times New Roman"/>
          <w:bCs/>
        </w:rPr>
        <w:t>of Five-Year Review data entry into the Superfund Enterprise Management System (SEMS)</w:t>
      </w:r>
    </w:p>
    <w:p w:rsidR="0059701D" w:rsidRPr="00AA02B9" w:rsidRDefault="0059701D" w:rsidP="00380A36">
      <w:pPr>
        <w:rPr>
          <w:bCs/>
          <w:sz w:val="22"/>
          <w:szCs w:val="22"/>
        </w:rPr>
      </w:pPr>
    </w:p>
    <w:p w:rsidR="0059701D" w:rsidRPr="00AA02B9" w:rsidRDefault="00684521" w:rsidP="001D3D9D">
      <w:pPr>
        <w:rPr>
          <w:bCs/>
          <w:sz w:val="22"/>
          <w:szCs w:val="22"/>
        </w:rPr>
      </w:pPr>
      <w:r>
        <w:rPr>
          <w:bCs/>
          <w:sz w:val="22"/>
          <w:szCs w:val="22"/>
        </w:rPr>
        <w:t xml:space="preserve">As stated in EPA’s </w:t>
      </w:r>
      <w:r w:rsidRPr="00BD2270">
        <w:rPr>
          <w:bCs/>
          <w:i/>
          <w:sz w:val="22"/>
          <w:szCs w:val="22"/>
        </w:rPr>
        <w:t>Comprehensive Five-Year Review Guidance</w:t>
      </w:r>
      <w:r>
        <w:rPr>
          <w:bCs/>
          <w:sz w:val="22"/>
          <w:szCs w:val="22"/>
        </w:rPr>
        <w:t xml:space="preserve"> (</w:t>
      </w:r>
      <w:r>
        <w:rPr>
          <w:lang w:val="en"/>
        </w:rPr>
        <w:t xml:space="preserve">OSWER Directive 9355.7-03B-P, </w:t>
      </w:r>
      <w:r>
        <w:rPr>
          <w:bCs/>
          <w:sz w:val="22"/>
          <w:szCs w:val="22"/>
        </w:rPr>
        <w:t>June 2001) on page 1-1, “[t]</w:t>
      </w:r>
      <w:r w:rsidRPr="00684521">
        <w:rPr>
          <w:bCs/>
          <w:sz w:val="22"/>
          <w:szCs w:val="22"/>
        </w:rPr>
        <w:t>he purpose of a five-year review is to evaluate the implementation and performance of a</w:t>
      </w:r>
      <w:r w:rsidR="001D3D9D">
        <w:rPr>
          <w:bCs/>
          <w:sz w:val="22"/>
          <w:szCs w:val="22"/>
        </w:rPr>
        <w:t xml:space="preserve"> </w:t>
      </w:r>
      <w:r w:rsidRPr="00684521">
        <w:rPr>
          <w:bCs/>
          <w:sz w:val="22"/>
          <w:szCs w:val="22"/>
        </w:rPr>
        <w:t>remedy in order to determine if the remedy is or will be protective of human health and the</w:t>
      </w:r>
      <w:r w:rsidR="001D3D9D">
        <w:rPr>
          <w:bCs/>
          <w:sz w:val="22"/>
          <w:szCs w:val="22"/>
        </w:rPr>
        <w:t xml:space="preserve"> </w:t>
      </w:r>
      <w:r w:rsidRPr="00684521">
        <w:rPr>
          <w:bCs/>
          <w:sz w:val="22"/>
          <w:szCs w:val="22"/>
        </w:rPr>
        <w:t>environment.</w:t>
      </w:r>
      <w:r w:rsidR="001D3D9D">
        <w:rPr>
          <w:bCs/>
          <w:sz w:val="22"/>
          <w:szCs w:val="22"/>
        </w:rPr>
        <w:t>”</w:t>
      </w:r>
      <w:r w:rsidR="00FC4107">
        <w:rPr>
          <w:bCs/>
          <w:sz w:val="22"/>
          <w:szCs w:val="22"/>
        </w:rPr>
        <w:t xml:space="preserve"> </w:t>
      </w:r>
      <w:r w:rsidR="001D3D9D">
        <w:rPr>
          <w:bCs/>
          <w:sz w:val="22"/>
          <w:szCs w:val="22"/>
        </w:rPr>
        <w:t>The 2001 guidance address</w:t>
      </w:r>
      <w:r w:rsidR="00F101E3">
        <w:rPr>
          <w:bCs/>
          <w:sz w:val="22"/>
          <w:szCs w:val="22"/>
        </w:rPr>
        <w:t>es</w:t>
      </w:r>
      <w:r w:rsidR="001D3D9D">
        <w:rPr>
          <w:bCs/>
          <w:sz w:val="22"/>
          <w:szCs w:val="22"/>
        </w:rPr>
        <w:t xml:space="preserve"> the recommended </w:t>
      </w:r>
      <w:r w:rsidR="006D0503">
        <w:rPr>
          <w:bCs/>
          <w:sz w:val="22"/>
          <w:szCs w:val="22"/>
        </w:rPr>
        <w:t xml:space="preserve">process for conducting FYRs. </w:t>
      </w:r>
    </w:p>
    <w:p w:rsidR="007E3219" w:rsidRPr="00AA02B9" w:rsidRDefault="007E3219" w:rsidP="00282339">
      <w:pPr>
        <w:jc w:val="center"/>
        <w:rPr>
          <w:b/>
          <w:bCs/>
          <w:sz w:val="22"/>
          <w:szCs w:val="22"/>
        </w:rPr>
      </w:pPr>
    </w:p>
    <w:p w:rsidR="007E3219" w:rsidRPr="00AA02B9" w:rsidRDefault="001D3D9D" w:rsidP="00282339">
      <w:pPr>
        <w:jc w:val="center"/>
        <w:rPr>
          <w:b/>
          <w:bCs/>
          <w:sz w:val="22"/>
          <w:szCs w:val="22"/>
        </w:rPr>
      </w:pPr>
      <w:r>
        <w:rPr>
          <w:b/>
          <w:bCs/>
          <w:sz w:val="22"/>
          <w:szCs w:val="22"/>
          <w:highlight w:val="lightGray"/>
        </w:rPr>
        <w:t xml:space="preserve">RECOMMENDATIONS </w:t>
      </w:r>
      <w:r w:rsidR="007E3219" w:rsidRPr="00AA02B9">
        <w:rPr>
          <w:b/>
          <w:bCs/>
          <w:sz w:val="22"/>
          <w:szCs w:val="22"/>
          <w:highlight w:val="lightGray"/>
        </w:rPr>
        <w:t xml:space="preserve">FOR USING THIS </w:t>
      </w:r>
      <w:r w:rsidR="00C42761">
        <w:rPr>
          <w:b/>
          <w:bCs/>
          <w:sz w:val="22"/>
          <w:szCs w:val="22"/>
          <w:highlight w:val="lightGray"/>
        </w:rPr>
        <w:t xml:space="preserve">RECOMMENDED </w:t>
      </w:r>
      <w:r w:rsidR="006700B7">
        <w:rPr>
          <w:b/>
          <w:bCs/>
          <w:sz w:val="22"/>
          <w:szCs w:val="22"/>
          <w:highlight w:val="lightGray"/>
        </w:rPr>
        <w:t>TEMPLATE</w:t>
      </w:r>
    </w:p>
    <w:p w:rsidR="00864FA2" w:rsidRPr="00AA02B9" w:rsidRDefault="00864FA2" w:rsidP="008B59EB">
      <w:pPr>
        <w:pStyle w:val="ListParagraph"/>
        <w:spacing w:after="0" w:line="240" w:lineRule="auto"/>
        <w:jc w:val="both"/>
        <w:rPr>
          <w:rFonts w:ascii="Times New Roman" w:hAnsi="Times New Roman"/>
          <w:b/>
          <w:bCs/>
        </w:rPr>
      </w:pPr>
    </w:p>
    <w:p w:rsidR="00CB0685" w:rsidRPr="008B59EB" w:rsidRDefault="001D3D9D" w:rsidP="000F70BE">
      <w:pPr>
        <w:pStyle w:val="ListParagraph"/>
        <w:numPr>
          <w:ilvl w:val="0"/>
          <w:numId w:val="3"/>
        </w:numPr>
        <w:spacing w:after="0" w:line="240" w:lineRule="auto"/>
        <w:rPr>
          <w:rFonts w:ascii="Times New Roman" w:hAnsi="Times New Roman"/>
          <w:b/>
          <w:bCs/>
        </w:rPr>
      </w:pPr>
      <w:r>
        <w:rPr>
          <w:rFonts w:ascii="Times New Roman" w:hAnsi="Times New Roman"/>
          <w:bCs/>
        </w:rPr>
        <w:t xml:space="preserve">Regions should consider this </w:t>
      </w:r>
      <w:r w:rsidR="00C42761">
        <w:rPr>
          <w:rFonts w:ascii="Times New Roman" w:hAnsi="Times New Roman"/>
          <w:bCs/>
        </w:rPr>
        <w:t xml:space="preserve">recommended </w:t>
      </w:r>
      <w:r w:rsidR="006700B7">
        <w:rPr>
          <w:rFonts w:ascii="Times New Roman" w:hAnsi="Times New Roman"/>
          <w:bCs/>
        </w:rPr>
        <w:t>template</w:t>
      </w:r>
      <w:r w:rsidR="00CB0685">
        <w:rPr>
          <w:rFonts w:ascii="Times New Roman" w:hAnsi="Times New Roman"/>
          <w:bCs/>
        </w:rPr>
        <w:t xml:space="preserve"> </w:t>
      </w:r>
      <w:r>
        <w:rPr>
          <w:rFonts w:ascii="Times New Roman" w:hAnsi="Times New Roman"/>
          <w:bCs/>
        </w:rPr>
        <w:t xml:space="preserve">when carrying </w:t>
      </w:r>
      <w:r w:rsidR="00016CD0">
        <w:rPr>
          <w:rFonts w:ascii="Times New Roman" w:hAnsi="Times New Roman"/>
          <w:bCs/>
        </w:rPr>
        <w:t>out Five</w:t>
      </w:r>
      <w:r w:rsidR="00CB0685">
        <w:rPr>
          <w:rFonts w:ascii="Times New Roman" w:hAnsi="Times New Roman"/>
          <w:bCs/>
        </w:rPr>
        <w:t>-Year Reviews.</w:t>
      </w:r>
    </w:p>
    <w:p w:rsidR="00CB0685" w:rsidRPr="008B59EB" w:rsidRDefault="00CB0685" w:rsidP="008B59EB">
      <w:pPr>
        <w:pStyle w:val="ListParagraph"/>
        <w:spacing w:after="0" w:line="240" w:lineRule="auto"/>
        <w:rPr>
          <w:rFonts w:ascii="Times New Roman" w:hAnsi="Times New Roman"/>
          <w:b/>
          <w:bCs/>
        </w:rPr>
      </w:pPr>
    </w:p>
    <w:p w:rsidR="007C796E" w:rsidRPr="001D7BE8" w:rsidRDefault="006D0503">
      <w:pPr>
        <w:pStyle w:val="ListParagraph"/>
        <w:numPr>
          <w:ilvl w:val="0"/>
          <w:numId w:val="3"/>
        </w:numPr>
        <w:spacing w:after="0" w:line="240" w:lineRule="auto"/>
        <w:rPr>
          <w:rFonts w:ascii="Times New Roman" w:hAnsi="Times New Roman"/>
          <w:bCs/>
        </w:rPr>
      </w:pPr>
      <w:r>
        <w:rPr>
          <w:rFonts w:ascii="Times New Roman" w:hAnsi="Times New Roman"/>
          <w:bCs/>
        </w:rPr>
        <w:t xml:space="preserve">Some </w:t>
      </w:r>
      <w:r w:rsidR="007C796E" w:rsidRPr="001D7BE8">
        <w:rPr>
          <w:rFonts w:ascii="Times New Roman" w:hAnsi="Times New Roman"/>
          <w:bCs/>
        </w:rPr>
        <w:t xml:space="preserve">sites </w:t>
      </w:r>
      <w:r>
        <w:rPr>
          <w:rFonts w:ascii="Times New Roman" w:hAnsi="Times New Roman"/>
          <w:bCs/>
        </w:rPr>
        <w:t>subject to FYRs involve comple</w:t>
      </w:r>
      <w:r w:rsidR="00471F92">
        <w:rPr>
          <w:rFonts w:ascii="Times New Roman" w:hAnsi="Times New Roman"/>
          <w:bCs/>
        </w:rPr>
        <w:t>x</w:t>
      </w:r>
      <w:r>
        <w:rPr>
          <w:rFonts w:ascii="Times New Roman" w:hAnsi="Times New Roman"/>
          <w:bCs/>
        </w:rPr>
        <w:t xml:space="preserve"> remedies and include </w:t>
      </w:r>
      <w:r w:rsidR="007C796E" w:rsidRPr="001D7BE8">
        <w:rPr>
          <w:rFonts w:ascii="Times New Roman" w:hAnsi="Times New Roman"/>
          <w:bCs/>
        </w:rPr>
        <w:t>multiple operable units (OUs)</w:t>
      </w:r>
      <w:r>
        <w:rPr>
          <w:rFonts w:ascii="Times New Roman" w:hAnsi="Times New Roman"/>
          <w:bCs/>
        </w:rPr>
        <w:t>. S</w:t>
      </w:r>
      <w:r w:rsidR="001D7BE8" w:rsidRPr="008B59EB">
        <w:rPr>
          <w:rFonts w:ascii="Times New Roman" w:hAnsi="Times New Roman"/>
          <w:bCs/>
        </w:rPr>
        <w:t>uggestions have been made in th</w:t>
      </w:r>
      <w:r w:rsidR="001D3D9D">
        <w:rPr>
          <w:rFonts w:ascii="Times New Roman" w:hAnsi="Times New Roman"/>
          <w:bCs/>
        </w:rPr>
        <w:t xml:space="preserve">is </w:t>
      </w:r>
      <w:r w:rsidR="00C42761">
        <w:rPr>
          <w:rFonts w:ascii="Times New Roman" w:hAnsi="Times New Roman"/>
          <w:bCs/>
        </w:rPr>
        <w:t xml:space="preserve">recommended </w:t>
      </w:r>
      <w:r w:rsidR="006700B7">
        <w:rPr>
          <w:rFonts w:ascii="Times New Roman" w:hAnsi="Times New Roman"/>
          <w:bCs/>
        </w:rPr>
        <w:t>template</w:t>
      </w:r>
      <w:r w:rsidR="00FC4107">
        <w:rPr>
          <w:rFonts w:ascii="Times New Roman" w:hAnsi="Times New Roman"/>
          <w:bCs/>
        </w:rPr>
        <w:t xml:space="preserve"> </w:t>
      </w:r>
      <w:r w:rsidR="001D7BE8" w:rsidRPr="008B59EB">
        <w:rPr>
          <w:rFonts w:ascii="Times New Roman" w:hAnsi="Times New Roman"/>
          <w:bCs/>
        </w:rPr>
        <w:t>for when to consider organizing information by OU</w:t>
      </w:r>
      <w:r>
        <w:rPr>
          <w:rFonts w:ascii="Times New Roman" w:hAnsi="Times New Roman"/>
          <w:bCs/>
        </w:rPr>
        <w:t xml:space="preserve"> in order to </w:t>
      </w:r>
      <w:r w:rsidR="00016CD0">
        <w:rPr>
          <w:rFonts w:ascii="Times New Roman" w:hAnsi="Times New Roman"/>
          <w:bCs/>
        </w:rPr>
        <w:t>simplify</w:t>
      </w:r>
      <w:r>
        <w:rPr>
          <w:rFonts w:ascii="Times New Roman" w:hAnsi="Times New Roman"/>
          <w:bCs/>
        </w:rPr>
        <w:t xml:space="preserve"> the documentation of the FYR</w:t>
      </w:r>
      <w:r w:rsidR="001D7BE8" w:rsidRPr="008B59EB">
        <w:rPr>
          <w:rFonts w:ascii="Times New Roman" w:hAnsi="Times New Roman"/>
          <w:bCs/>
        </w:rPr>
        <w:t>.</w:t>
      </w:r>
      <w:r>
        <w:rPr>
          <w:rFonts w:ascii="Times New Roman" w:hAnsi="Times New Roman"/>
          <w:bCs/>
        </w:rPr>
        <w:t xml:space="preserve"> In addition, although an executive summary is not included in this </w:t>
      </w:r>
      <w:r w:rsidR="00C42761">
        <w:rPr>
          <w:rFonts w:ascii="Times New Roman" w:hAnsi="Times New Roman"/>
          <w:bCs/>
        </w:rPr>
        <w:t xml:space="preserve">recommended </w:t>
      </w:r>
      <w:r w:rsidR="006700B7">
        <w:rPr>
          <w:rFonts w:ascii="Times New Roman" w:hAnsi="Times New Roman"/>
          <w:bCs/>
        </w:rPr>
        <w:t>template</w:t>
      </w:r>
      <w:r>
        <w:rPr>
          <w:rFonts w:ascii="Times New Roman" w:hAnsi="Times New Roman"/>
          <w:bCs/>
        </w:rPr>
        <w:t xml:space="preserve">, </w:t>
      </w:r>
      <w:r w:rsidR="005702A6">
        <w:rPr>
          <w:rFonts w:ascii="Times New Roman" w:hAnsi="Times New Roman"/>
          <w:bCs/>
        </w:rPr>
        <w:t>c</w:t>
      </w:r>
      <w:r>
        <w:rPr>
          <w:rFonts w:ascii="Times New Roman" w:hAnsi="Times New Roman"/>
          <w:bCs/>
        </w:rPr>
        <w:t>omplex</w:t>
      </w:r>
      <w:r w:rsidR="005702A6">
        <w:rPr>
          <w:rFonts w:ascii="Times New Roman" w:hAnsi="Times New Roman"/>
          <w:bCs/>
        </w:rPr>
        <w:t xml:space="preserve"> remedies and</w:t>
      </w:r>
      <w:r w:rsidR="00471F92">
        <w:rPr>
          <w:rFonts w:ascii="Times New Roman" w:hAnsi="Times New Roman"/>
          <w:bCs/>
        </w:rPr>
        <w:t xml:space="preserve"> multiple </w:t>
      </w:r>
      <w:r>
        <w:rPr>
          <w:rFonts w:ascii="Times New Roman" w:hAnsi="Times New Roman"/>
          <w:bCs/>
        </w:rPr>
        <w:t xml:space="preserve">OU sites may benefit from the inclusion of an </w:t>
      </w:r>
      <w:r w:rsidR="00016CD0">
        <w:rPr>
          <w:rFonts w:ascii="Times New Roman" w:hAnsi="Times New Roman"/>
          <w:bCs/>
        </w:rPr>
        <w:t>executive</w:t>
      </w:r>
      <w:r>
        <w:rPr>
          <w:rFonts w:ascii="Times New Roman" w:hAnsi="Times New Roman"/>
          <w:bCs/>
        </w:rPr>
        <w:t xml:space="preserve"> summary to summarize site actions and orient the reader.</w:t>
      </w:r>
      <w:r w:rsidR="001D7BE8" w:rsidRPr="008B59EB">
        <w:rPr>
          <w:rFonts w:ascii="Times New Roman" w:hAnsi="Times New Roman"/>
          <w:bCs/>
        </w:rPr>
        <w:t xml:space="preserve"> </w:t>
      </w:r>
    </w:p>
    <w:p w:rsidR="001D7BE8" w:rsidRPr="008B59EB" w:rsidRDefault="001D7BE8" w:rsidP="008B59EB">
      <w:pPr>
        <w:pStyle w:val="ListParagraph"/>
        <w:rPr>
          <w:rFonts w:ascii="Times New Roman" w:hAnsi="Times New Roman"/>
          <w:bCs/>
        </w:rPr>
      </w:pPr>
    </w:p>
    <w:p w:rsidR="006C17F9" w:rsidRPr="008B59EB" w:rsidRDefault="006C17F9" w:rsidP="000F70BE">
      <w:pPr>
        <w:pStyle w:val="ListParagraph"/>
        <w:numPr>
          <w:ilvl w:val="0"/>
          <w:numId w:val="3"/>
        </w:numPr>
        <w:spacing w:after="0" w:line="240" w:lineRule="auto"/>
        <w:rPr>
          <w:rFonts w:ascii="Times New Roman" w:hAnsi="Times New Roman"/>
          <w:b/>
          <w:bCs/>
        </w:rPr>
      </w:pPr>
      <w:r>
        <w:rPr>
          <w:rFonts w:ascii="Times New Roman" w:hAnsi="Times New Roman"/>
          <w:bCs/>
        </w:rPr>
        <w:t xml:space="preserve">This </w:t>
      </w:r>
      <w:r w:rsidR="00C42761">
        <w:rPr>
          <w:rFonts w:ascii="Times New Roman" w:hAnsi="Times New Roman"/>
          <w:bCs/>
        </w:rPr>
        <w:t xml:space="preserve">recommended </w:t>
      </w:r>
      <w:r w:rsidR="006700B7">
        <w:rPr>
          <w:rFonts w:ascii="Times New Roman" w:hAnsi="Times New Roman"/>
          <w:bCs/>
        </w:rPr>
        <w:t>template</w:t>
      </w:r>
      <w:r>
        <w:rPr>
          <w:rFonts w:ascii="Times New Roman" w:hAnsi="Times New Roman"/>
          <w:bCs/>
        </w:rPr>
        <w:t xml:space="preserve"> </w:t>
      </w:r>
      <w:r w:rsidR="006D0503">
        <w:rPr>
          <w:rFonts w:ascii="Times New Roman" w:hAnsi="Times New Roman"/>
          <w:bCs/>
        </w:rPr>
        <w:t xml:space="preserve">is meant to serve as a suggestion for the information necessary to document the results </w:t>
      </w:r>
      <w:r w:rsidR="00016CD0">
        <w:rPr>
          <w:rFonts w:ascii="Times New Roman" w:hAnsi="Times New Roman"/>
          <w:bCs/>
        </w:rPr>
        <w:t>of the</w:t>
      </w:r>
      <w:r w:rsidR="006D0503">
        <w:rPr>
          <w:rFonts w:ascii="Times New Roman" w:hAnsi="Times New Roman"/>
          <w:bCs/>
        </w:rPr>
        <w:t xml:space="preserve"> FYR</w:t>
      </w:r>
      <w:r w:rsidR="001D7BE8">
        <w:rPr>
          <w:rFonts w:ascii="Times New Roman" w:hAnsi="Times New Roman"/>
          <w:bCs/>
        </w:rPr>
        <w:t xml:space="preserve">. Additional information, </w:t>
      </w:r>
      <w:r w:rsidR="006D0503">
        <w:rPr>
          <w:rFonts w:ascii="Times New Roman" w:hAnsi="Times New Roman"/>
          <w:bCs/>
        </w:rPr>
        <w:t xml:space="preserve">including more </w:t>
      </w:r>
      <w:r>
        <w:rPr>
          <w:rFonts w:ascii="Times New Roman" w:hAnsi="Times New Roman"/>
          <w:bCs/>
        </w:rPr>
        <w:t>detail</w:t>
      </w:r>
      <w:r w:rsidR="006D0503">
        <w:rPr>
          <w:rFonts w:ascii="Times New Roman" w:hAnsi="Times New Roman"/>
          <w:bCs/>
        </w:rPr>
        <w:t>ed appendices</w:t>
      </w:r>
      <w:r>
        <w:rPr>
          <w:rFonts w:ascii="Times New Roman" w:hAnsi="Times New Roman"/>
          <w:bCs/>
        </w:rPr>
        <w:t xml:space="preserve"> may be included, as appropriate. The instructions throughout the document indicate where additiona</w:t>
      </w:r>
      <w:r w:rsidR="00D11680">
        <w:rPr>
          <w:rFonts w:ascii="Times New Roman" w:hAnsi="Times New Roman"/>
          <w:bCs/>
        </w:rPr>
        <w:t>l</w:t>
      </w:r>
      <w:r>
        <w:rPr>
          <w:rFonts w:ascii="Times New Roman" w:hAnsi="Times New Roman"/>
          <w:bCs/>
        </w:rPr>
        <w:t xml:space="preserve"> information may be warranted depending on site complexity.</w:t>
      </w:r>
    </w:p>
    <w:p w:rsidR="006C17F9" w:rsidRPr="008B59EB" w:rsidRDefault="006C17F9" w:rsidP="008B59EB">
      <w:pPr>
        <w:pStyle w:val="ListParagraph"/>
        <w:spacing w:after="0" w:line="240" w:lineRule="auto"/>
        <w:rPr>
          <w:rFonts w:ascii="Times New Roman" w:hAnsi="Times New Roman"/>
          <w:b/>
          <w:bCs/>
        </w:rPr>
      </w:pPr>
      <w:r>
        <w:rPr>
          <w:rFonts w:ascii="Times New Roman" w:hAnsi="Times New Roman"/>
          <w:bCs/>
        </w:rPr>
        <w:t xml:space="preserve"> </w:t>
      </w:r>
    </w:p>
    <w:p w:rsidR="00B27493" w:rsidRPr="008B59EB" w:rsidRDefault="00B27493" w:rsidP="000F70BE">
      <w:pPr>
        <w:pStyle w:val="ListParagraph"/>
        <w:numPr>
          <w:ilvl w:val="0"/>
          <w:numId w:val="3"/>
        </w:numPr>
        <w:spacing w:after="0" w:line="240" w:lineRule="auto"/>
        <w:rPr>
          <w:rFonts w:ascii="Times New Roman" w:hAnsi="Times New Roman"/>
          <w:b/>
          <w:bCs/>
        </w:rPr>
      </w:pPr>
      <w:r>
        <w:rPr>
          <w:rFonts w:ascii="Times New Roman" w:hAnsi="Times New Roman"/>
          <w:bCs/>
        </w:rPr>
        <w:t xml:space="preserve">Please refer to the </w:t>
      </w:r>
      <w:r w:rsidRPr="00152BE6">
        <w:rPr>
          <w:rFonts w:ascii="Times New Roman" w:hAnsi="Times New Roman"/>
          <w:bCs/>
        </w:rPr>
        <w:t>EPA Communications Stylebook</w:t>
      </w:r>
      <w:r w:rsidR="00016CD0">
        <w:rPr>
          <w:rFonts w:ascii="Times New Roman" w:hAnsi="Times New Roman"/>
          <w:bCs/>
        </w:rPr>
        <w:t>, EPA Corre</w:t>
      </w:r>
      <w:r w:rsidR="00152BE6">
        <w:rPr>
          <w:rFonts w:ascii="Times New Roman" w:hAnsi="Times New Roman"/>
          <w:bCs/>
        </w:rPr>
        <w:t>spondence manual, or other EPA style guide</w:t>
      </w:r>
      <w:r>
        <w:rPr>
          <w:rFonts w:ascii="Times New Roman" w:hAnsi="Times New Roman"/>
          <w:bCs/>
        </w:rPr>
        <w:t xml:space="preserve"> </w:t>
      </w:r>
      <w:r w:rsidR="00152BE6">
        <w:rPr>
          <w:rFonts w:ascii="Times New Roman" w:hAnsi="Times New Roman"/>
          <w:bCs/>
        </w:rPr>
        <w:t xml:space="preserve">(as appropriate) </w:t>
      </w:r>
      <w:r>
        <w:rPr>
          <w:rFonts w:ascii="Times New Roman" w:hAnsi="Times New Roman"/>
          <w:bCs/>
        </w:rPr>
        <w:t xml:space="preserve">as you are writing this </w:t>
      </w:r>
      <w:r w:rsidR="0034780D">
        <w:rPr>
          <w:rFonts w:ascii="Times New Roman" w:hAnsi="Times New Roman"/>
          <w:bCs/>
        </w:rPr>
        <w:t>f</w:t>
      </w:r>
      <w:r w:rsidR="002365B2">
        <w:rPr>
          <w:rFonts w:ascii="Times New Roman" w:hAnsi="Times New Roman"/>
          <w:bCs/>
        </w:rPr>
        <w:t>ive-year review</w:t>
      </w:r>
      <w:r>
        <w:rPr>
          <w:rFonts w:ascii="Times New Roman" w:hAnsi="Times New Roman"/>
          <w:bCs/>
        </w:rPr>
        <w:t xml:space="preserve"> for information </w:t>
      </w:r>
      <w:r w:rsidR="009B729A">
        <w:rPr>
          <w:rFonts w:ascii="Times New Roman" w:hAnsi="Times New Roman"/>
          <w:bCs/>
        </w:rPr>
        <w:t xml:space="preserve">on </w:t>
      </w:r>
      <w:r>
        <w:rPr>
          <w:rFonts w:ascii="Times New Roman" w:hAnsi="Times New Roman"/>
          <w:bCs/>
        </w:rPr>
        <w:t>grammar, punctuation, spelling, vocabulary, syntax, usage and more.</w:t>
      </w:r>
    </w:p>
    <w:p w:rsidR="00B27493" w:rsidRPr="008B59EB" w:rsidRDefault="00B27493" w:rsidP="008B59EB">
      <w:pPr>
        <w:pStyle w:val="ListParagraph"/>
        <w:rPr>
          <w:rFonts w:ascii="Times New Roman" w:hAnsi="Times New Roman"/>
          <w:bCs/>
        </w:rPr>
      </w:pPr>
    </w:p>
    <w:p w:rsidR="00E822DD" w:rsidRPr="00AA02B9" w:rsidRDefault="00E822DD" w:rsidP="000F70BE">
      <w:pPr>
        <w:pStyle w:val="ListParagraph"/>
        <w:numPr>
          <w:ilvl w:val="0"/>
          <w:numId w:val="3"/>
        </w:numPr>
        <w:spacing w:after="0" w:line="240" w:lineRule="auto"/>
        <w:rPr>
          <w:rFonts w:ascii="Times New Roman" w:hAnsi="Times New Roman"/>
          <w:b/>
          <w:bCs/>
        </w:rPr>
      </w:pPr>
      <w:r w:rsidRPr="00AA02B9">
        <w:rPr>
          <w:rFonts w:ascii="Times New Roman" w:hAnsi="Times New Roman"/>
          <w:bCs/>
        </w:rPr>
        <w:t xml:space="preserve">Text that is highlighted </w:t>
      </w:r>
      <w:r w:rsidRPr="00AA02B9">
        <w:rPr>
          <w:rFonts w:ascii="Times New Roman" w:hAnsi="Times New Roman"/>
          <w:bCs/>
          <w:i/>
          <w:highlight w:val="yellow"/>
        </w:rPr>
        <w:t>yellow and italicized</w:t>
      </w:r>
      <w:r w:rsidRPr="00AA02B9">
        <w:rPr>
          <w:rFonts w:ascii="Times New Roman" w:hAnsi="Times New Roman"/>
          <w:b/>
          <w:bCs/>
        </w:rPr>
        <w:t xml:space="preserve"> </w:t>
      </w:r>
      <w:r w:rsidRPr="00AA02B9">
        <w:rPr>
          <w:rFonts w:ascii="Times New Roman" w:hAnsi="Times New Roman"/>
          <w:bCs/>
        </w:rPr>
        <w:t xml:space="preserve">in </w:t>
      </w:r>
      <w:r w:rsidR="00016CD0" w:rsidRPr="00AA02B9">
        <w:rPr>
          <w:rFonts w:ascii="Times New Roman" w:hAnsi="Times New Roman"/>
          <w:bCs/>
        </w:rPr>
        <w:t xml:space="preserve">this </w:t>
      </w:r>
      <w:r w:rsidR="00016CD0">
        <w:rPr>
          <w:rFonts w:ascii="Times New Roman" w:hAnsi="Times New Roman"/>
          <w:bCs/>
        </w:rPr>
        <w:t>recommended</w:t>
      </w:r>
      <w:r w:rsidR="00C42761">
        <w:rPr>
          <w:rFonts w:ascii="Times New Roman" w:hAnsi="Times New Roman"/>
          <w:bCs/>
        </w:rPr>
        <w:t xml:space="preserve"> </w:t>
      </w:r>
      <w:r w:rsidR="006700B7">
        <w:rPr>
          <w:rFonts w:ascii="Times New Roman" w:hAnsi="Times New Roman"/>
          <w:bCs/>
        </w:rPr>
        <w:t>template</w:t>
      </w:r>
      <w:r w:rsidRPr="00AA02B9">
        <w:rPr>
          <w:rFonts w:ascii="Times New Roman" w:hAnsi="Times New Roman"/>
          <w:bCs/>
        </w:rPr>
        <w:t xml:space="preserve"> provides general instructions </w:t>
      </w:r>
      <w:r w:rsidR="0034780D">
        <w:rPr>
          <w:rFonts w:ascii="Times New Roman" w:hAnsi="Times New Roman"/>
          <w:bCs/>
        </w:rPr>
        <w:t>for</w:t>
      </w:r>
      <w:r w:rsidRPr="00AA02B9">
        <w:rPr>
          <w:rFonts w:ascii="Times New Roman" w:hAnsi="Times New Roman"/>
          <w:bCs/>
        </w:rPr>
        <w:t xml:space="preserve"> the user</w:t>
      </w:r>
      <w:r w:rsidRPr="00AA02B9">
        <w:rPr>
          <w:rFonts w:ascii="Times New Roman" w:hAnsi="Times New Roman"/>
          <w:b/>
          <w:bCs/>
        </w:rPr>
        <w:t xml:space="preserve"> </w:t>
      </w:r>
      <w:r w:rsidRPr="00AA02B9">
        <w:rPr>
          <w:rFonts w:ascii="Times New Roman" w:hAnsi="Times New Roman"/>
          <w:bCs/>
        </w:rPr>
        <w:t>to follow when filling out that particular section</w:t>
      </w:r>
      <w:r w:rsidRPr="00AA02B9">
        <w:rPr>
          <w:rFonts w:ascii="Times New Roman" w:hAnsi="Times New Roman"/>
        </w:rPr>
        <w:t xml:space="preserve">. This highlighted text </w:t>
      </w:r>
      <w:r w:rsidR="00AA02B9">
        <w:rPr>
          <w:rFonts w:ascii="Times New Roman" w:hAnsi="Times New Roman"/>
        </w:rPr>
        <w:t xml:space="preserve">(and box that contains the highlighted text if applicable) </w:t>
      </w:r>
      <w:r w:rsidRPr="00AA02B9">
        <w:rPr>
          <w:rFonts w:ascii="Times New Roman" w:hAnsi="Times New Roman"/>
        </w:rPr>
        <w:t xml:space="preserve">should also be </w:t>
      </w:r>
      <w:r w:rsidRPr="00AA02B9">
        <w:rPr>
          <w:rFonts w:ascii="Times New Roman" w:hAnsi="Times New Roman"/>
          <w:b/>
          <w:u w:val="single"/>
        </w:rPr>
        <w:t>deleted</w:t>
      </w:r>
      <w:r w:rsidRPr="00AA02B9">
        <w:rPr>
          <w:rFonts w:ascii="Times New Roman" w:hAnsi="Times New Roman"/>
        </w:rPr>
        <w:t xml:space="preserve"> after following the instruction</w:t>
      </w:r>
      <w:r w:rsidR="00AA02B9">
        <w:rPr>
          <w:rFonts w:ascii="Times New Roman" w:hAnsi="Times New Roman"/>
        </w:rPr>
        <w:t>s</w:t>
      </w:r>
      <w:r w:rsidRPr="00AA02B9">
        <w:rPr>
          <w:rFonts w:ascii="Times New Roman" w:hAnsi="Times New Roman"/>
        </w:rPr>
        <w:t xml:space="preserve"> and should not be included in the final FYR report.</w:t>
      </w:r>
    </w:p>
    <w:p w:rsidR="00E822DD" w:rsidRPr="00AA02B9" w:rsidRDefault="00E822DD" w:rsidP="00282339">
      <w:pPr>
        <w:pStyle w:val="ListParagraph"/>
        <w:spacing w:after="0" w:line="240" w:lineRule="auto"/>
        <w:ind w:left="0"/>
        <w:rPr>
          <w:rFonts w:ascii="Times New Roman" w:hAnsi="Times New Roman"/>
          <w:b/>
          <w:bCs/>
        </w:rPr>
      </w:pPr>
    </w:p>
    <w:p w:rsidR="00E822DD" w:rsidRPr="00AA02B9" w:rsidRDefault="00E822DD" w:rsidP="000F70BE">
      <w:pPr>
        <w:pStyle w:val="ListParagraph"/>
        <w:numPr>
          <w:ilvl w:val="0"/>
          <w:numId w:val="3"/>
        </w:numPr>
        <w:spacing w:after="0" w:line="240" w:lineRule="auto"/>
        <w:rPr>
          <w:rFonts w:ascii="Times New Roman" w:hAnsi="Times New Roman"/>
          <w:b/>
          <w:bCs/>
        </w:rPr>
      </w:pPr>
      <w:r w:rsidRPr="00AA02B9">
        <w:rPr>
          <w:rFonts w:ascii="Times New Roman" w:hAnsi="Times New Roman"/>
          <w:bCs/>
        </w:rPr>
        <w:t xml:space="preserve">Text that is highlighted </w:t>
      </w:r>
      <w:r w:rsidRPr="00AA02B9">
        <w:rPr>
          <w:rFonts w:ascii="Times New Roman" w:hAnsi="Times New Roman"/>
          <w:bCs/>
          <w:highlight w:val="cyan"/>
        </w:rPr>
        <w:t>blue</w:t>
      </w:r>
      <w:r w:rsidRPr="00AA02B9">
        <w:rPr>
          <w:rFonts w:ascii="Times New Roman" w:hAnsi="Times New Roman"/>
          <w:bCs/>
        </w:rPr>
        <w:t xml:space="preserve"> in this </w:t>
      </w:r>
      <w:r w:rsidR="00C42761">
        <w:rPr>
          <w:rFonts w:ascii="Times New Roman" w:hAnsi="Times New Roman"/>
          <w:bCs/>
        </w:rPr>
        <w:t xml:space="preserve">recommended </w:t>
      </w:r>
      <w:r w:rsidR="006700B7">
        <w:rPr>
          <w:rFonts w:ascii="Times New Roman" w:hAnsi="Times New Roman"/>
          <w:bCs/>
        </w:rPr>
        <w:t>template</w:t>
      </w:r>
      <w:r w:rsidRPr="00AA02B9">
        <w:rPr>
          <w:rFonts w:ascii="Times New Roman" w:hAnsi="Times New Roman"/>
          <w:bCs/>
        </w:rPr>
        <w:t xml:space="preserve"> should be </w:t>
      </w:r>
      <w:r w:rsidRPr="00AA02B9">
        <w:rPr>
          <w:rFonts w:ascii="Times New Roman" w:hAnsi="Times New Roman"/>
          <w:b/>
          <w:bCs/>
          <w:u w:val="single"/>
        </w:rPr>
        <w:t>replaced</w:t>
      </w:r>
      <w:r w:rsidRPr="00AA02B9">
        <w:rPr>
          <w:rFonts w:ascii="Times New Roman" w:hAnsi="Times New Roman"/>
          <w:bCs/>
        </w:rPr>
        <w:t xml:space="preserve"> directly with the relevant site-specific information provided (e.g., </w:t>
      </w:r>
      <w:r w:rsidRPr="00AA02B9">
        <w:rPr>
          <w:rFonts w:ascii="Times New Roman" w:hAnsi="Times New Roman"/>
          <w:highlight w:val="cyan"/>
        </w:rPr>
        <w:t>name of local newspaper</w:t>
      </w:r>
      <w:r w:rsidRPr="00AA02B9">
        <w:rPr>
          <w:rFonts w:ascii="Times New Roman" w:hAnsi="Times New Roman"/>
        </w:rPr>
        <w:t xml:space="preserve"> asks </w:t>
      </w:r>
      <w:r w:rsidR="00EB25A4">
        <w:rPr>
          <w:rFonts w:ascii="Times New Roman" w:hAnsi="Times New Roman"/>
        </w:rPr>
        <w:t xml:space="preserve">the </w:t>
      </w:r>
      <w:r w:rsidRPr="00AA02B9">
        <w:rPr>
          <w:rFonts w:ascii="Times New Roman" w:hAnsi="Times New Roman"/>
        </w:rPr>
        <w:t>FYR author to insert the name of the local newspaper for the town/county in which the site is located).</w:t>
      </w:r>
    </w:p>
    <w:p w:rsidR="00E822DD" w:rsidRPr="00AA02B9" w:rsidRDefault="00E822DD" w:rsidP="00282339">
      <w:pPr>
        <w:pStyle w:val="ListParagraph"/>
        <w:spacing w:after="0" w:line="240" w:lineRule="auto"/>
        <w:ind w:left="0"/>
        <w:rPr>
          <w:rFonts w:ascii="Times New Roman" w:hAnsi="Times New Roman"/>
          <w:b/>
          <w:bCs/>
        </w:rPr>
      </w:pPr>
    </w:p>
    <w:p w:rsidR="00E822DD" w:rsidRPr="00AA02B9" w:rsidRDefault="00DC473B" w:rsidP="000F70BE">
      <w:pPr>
        <w:pStyle w:val="ListParagraph"/>
        <w:numPr>
          <w:ilvl w:val="0"/>
          <w:numId w:val="3"/>
        </w:numPr>
        <w:spacing w:after="0" w:line="240" w:lineRule="auto"/>
        <w:rPr>
          <w:rFonts w:ascii="Times New Roman" w:hAnsi="Times New Roman"/>
          <w:b/>
          <w:bCs/>
        </w:rPr>
      </w:pPr>
      <w:r>
        <w:rPr>
          <w:rFonts w:ascii="Times New Roman" w:hAnsi="Times New Roman"/>
        </w:rPr>
        <w:t>Normal text (i.e</w:t>
      </w:r>
      <w:r w:rsidR="00E822DD" w:rsidRPr="00AA02B9">
        <w:rPr>
          <w:rFonts w:ascii="Times New Roman" w:hAnsi="Times New Roman"/>
        </w:rPr>
        <w:t xml:space="preserve">. not highlighted or italicized) </w:t>
      </w:r>
      <w:r w:rsidR="00EB25A4">
        <w:rPr>
          <w:rFonts w:ascii="Times New Roman" w:hAnsi="Times New Roman"/>
        </w:rPr>
        <w:t>generally</w:t>
      </w:r>
      <w:r w:rsidR="00CD2A58">
        <w:rPr>
          <w:rFonts w:ascii="Times New Roman" w:hAnsi="Times New Roman"/>
        </w:rPr>
        <w:t xml:space="preserve"> </w:t>
      </w:r>
      <w:r w:rsidR="00E822DD" w:rsidRPr="00AA02B9">
        <w:rPr>
          <w:rFonts w:ascii="Times New Roman" w:hAnsi="Times New Roman"/>
        </w:rPr>
        <w:t xml:space="preserve">should be retained </w:t>
      </w:r>
      <w:r w:rsidR="00016CD0" w:rsidRPr="00AA02B9">
        <w:rPr>
          <w:rFonts w:ascii="Times New Roman" w:hAnsi="Times New Roman"/>
        </w:rPr>
        <w:t>as language</w:t>
      </w:r>
      <w:r w:rsidR="00E822DD" w:rsidRPr="00AA02B9">
        <w:rPr>
          <w:rFonts w:ascii="Times New Roman" w:hAnsi="Times New Roman"/>
        </w:rPr>
        <w:t xml:space="preserve"> </w:t>
      </w:r>
      <w:r w:rsidR="00CD2A58">
        <w:rPr>
          <w:rFonts w:ascii="Times New Roman" w:hAnsi="Times New Roman"/>
        </w:rPr>
        <w:t xml:space="preserve">that is typically appropriate </w:t>
      </w:r>
      <w:r w:rsidR="00E822DD" w:rsidRPr="00AA02B9">
        <w:rPr>
          <w:rFonts w:ascii="Times New Roman" w:hAnsi="Times New Roman"/>
        </w:rPr>
        <w:t>for the FYR report.</w:t>
      </w:r>
    </w:p>
    <w:p w:rsidR="00E822DD" w:rsidRPr="00AA02B9" w:rsidRDefault="00E822DD" w:rsidP="00282339">
      <w:pPr>
        <w:pStyle w:val="ListParagraph"/>
        <w:spacing w:after="0" w:line="240" w:lineRule="auto"/>
        <w:ind w:left="0"/>
        <w:rPr>
          <w:rFonts w:ascii="Times New Roman" w:hAnsi="Times New Roman"/>
          <w:b/>
          <w:bCs/>
        </w:rPr>
      </w:pPr>
    </w:p>
    <w:p w:rsidR="00E822DD" w:rsidRPr="00AA02B9" w:rsidRDefault="00E822DD" w:rsidP="000F70BE">
      <w:pPr>
        <w:pStyle w:val="ListParagraph"/>
        <w:numPr>
          <w:ilvl w:val="0"/>
          <w:numId w:val="3"/>
        </w:numPr>
        <w:spacing w:after="0" w:line="240" w:lineRule="auto"/>
        <w:rPr>
          <w:rFonts w:ascii="Times New Roman" w:hAnsi="Times New Roman"/>
          <w:b/>
          <w:bCs/>
        </w:rPr>
      </w:pPr>
      <w:r w:rsidRPr="00AA02B9">
        <w:rPr>
          <w:rFonts w:ascii="Times New Roman" w:hAnsi="Times New Roman"/>
        </w:rPr>
        <w:t xml:space="preserve">For fields that look like this, </w:t>
      </w:r>
      <w:sdt>
        <w:sdtPr>
          <w:rPr>
            <w:rFonts w:ascii="Times New Roman" w:hAnsi="Times New Roman"/>
          </w:rPr>
          <w:id w:val="10990331"/>
          <w:placeholder>
            <w:docPart w:val="E7092C06C5C44E44A19ADE6EC55AA76A"/>
          </w:placeholder>
          <w:showingPlcHdr/>
          <w:date>
            <w:dateFormat w:val="M/d/yyyy"/>
            <w:lid w:val="en-US"/>
            <w:storeMappedDataAs w:val="dateTime"/>
            <w:calendar w:val="gregorian"/>
          </w:date>
        </w:sdtPr>
        <w:sdtEndPr/>
        <w:sdtContent>
          <w:r w:rsidRPr="00AA02B9">
            <w:rPr>
              <w:rStyle w:val="PlaceholderText"/>
              <w:rFonts w:ascii="Times New Roman" w:hAnsi="Times New Roman"/>
            </w:rPr>
            <w:t>Click here to enter a date.</w:t>
          </w:r>
        </w:sdtContent>
      </w:sdt>
      <w:r w:rsidRPr="00AA02B9">
        <w:rPr>
          <w:rFonts w:ascii="Times New Roman" w:hAnsi="Times New Roman"/>
        </w:rPr>
        <w:t>, please select a date by clicking the field and then clicking the down arrow to open up a calendar.</w:t>
      </w:r>
    </w:p>
    <w:p w:rsidR="00E822DD" w:rsidRPr="00AA02B9" w:rsidRDefault="00E822DD" w:rsidP="00282339">
      <w:pPr>
        <w:pStyle w:val="ListParagraph"/>
        <w:spacing w:after="0" w:line="240" w:lineRule="auto"/>
        <w:ind w:left="0"/>
        <w:rPr>
          <w:rFonts w:ascii="Times New Roman" w:hAnsi="Times New Roman"/>
          <w:b/>
          <w:bCs/>
        </w:rPr>
      </w:pPr>
    </w:p>
    <w:p w:rsidR="00EB25A4" w:rsidRPr="00EB25A4" w:rsidRDefault="00E822DD" w:rsidP="00BC7886">
      <w:pPr>
        <w:pStyle w:val="ListParagraph"/>
        <w:numPr>
          <w:ilvl w:val="0"/>
          <w:numId w:val="3"/>
        </w:numPr>
        <w:spacing w:after="0" w:line="240" w:lineRule="auto"/>
        <w:rPr>
          <w:rFonts w:ascii="Times New Roman" w:hAnsi="Times New Roman"/>
          <w:b/>
          <w:bCs/>
        </w:rPr>
      </w:pPr>
      <w:r w:rsidRPr="00235D8E">
        <w:rPr>
          <w:rFonts w:ascii="Times New Roman" w:hAnsi="Times New Roman"/>
        </w:rPr>
        <w:t xml:space="preserve">For fields that look like this, </w:t>
      </w:r>
      <w:sdt>
        <w:sdtPr>
          <w:rPr>
            <w:rFonts w:ascii="Times New Roman" w:hAnsi="Times New Roman"/>
            <w:bCs/>
            <w:color w:val="000000"/>
          </w:rPr>
          <w:id w:val="10990361"/>
          <w:placeholder>
            <w:docPart w:val="8C4EC7A6B43C4933BED6B00418DBACAB"/>
          </w:placeholder>
          <w:showingPlcHdr/>
          <w:comboBox>
            <w:listItem w:value="Choose an item."/>
            <w:listItem w:displayText="Policy" w:value="Policy"/>
            <w:listItem w:displayText="Statutory" w:value="Statutory"/>
            <w:listItem w:displayText="Discretionary" w:value="Discretionary"/>
          </w:comboBox>
        </w:sdtPr>
        <w:sdtEndPr/>
        <w:sdtContent>
          <w:r w:rsidRPr="00235D8E">
            <w:rPr>
              <w:rStyle w:val="PlaceholderText"/>
              <w:rFonts w:ascii="Times New Roman" w:hAnsi="Times New Roman"/>
            </w:rPr>
            <w:t>Choose an item.</w:t>
          </w:r>
        </w:sdtContent>
      </w:sdt>
      <w:r w:rsidRPr="00235D8E">
        <w:rPr>
          <w:rFonts w:ascii="Times New Roman" w:hAnsi="Times New Roman"/>
        </w:rPr>
        <w:t xml:space="preserve"> , select an item from the drop down list</w:t>
      </w:r>
      <w:r w:rsidR="00C95B35" w:rsidRPr="00235D8E">
        <w:rPr>
          <w:rFonts w:ascii="Times New Roman" w:hAnsi="Times New Roman"/>
        </w:rPr>
        <w:t xml:space="preserve">. </w:t>
      </w:r>
    </w:p>
    <w:p w:rsidR="00DD0EFF" w:rsidRPr="00EB25A4" w:rsidRDefault="00C95B35" w:rsidP="00EB25A4">
      <w:pPr>
        <w:pStyle w:val="ListParagraph"/>
        <w:numPr>
          <w:ilvl w:val="1"/>
          <w:numId w:val="3"/>
        </w:numPr>
        <w:spacing w:after="0" w:line="240" w:lineRule="auto"/>
        <w:rPr>
          <w:rFonts w:ascii="Times New Roman" w:hAnsi="Times New Roman"/>
          <w:b/>
          <w:bCs/>
          <w:i/>
          <w:sz w:val="20"/>
        </w:rPr>
      </w:pPr>
      <w:r w:rsidRPr="00EB25A4">
        <w:rPr>
          <w:rFonts w:ascii="Times New Roman" w:hAnsi="Times New Roman"/>
          <w:b/>
          <w:i/>
          <w:sz w:val="20"/>
        </w:rPr>
        <w:t>Note:</w:t>
      </w:r>
      <w:r w:rsidR="00EB25A4" w:rsidRPr="00EB25A4">
        <w:rPr>
          <w:rFonts w:ascii="Times New Roman" w:hAnsi="Times New Roman"/>
          <w:i/>
          <w:sz w:val="20"/>
        </w:rPr>
        <w:t xml:space="preserve"> T</w:t>
      </w:r>
      <w:r w:rsidRPr="00EB25A4">
        <w:rPr>
          <w:rFonts w:ascii="Times New Roman" w:hAnsi="Times New Roman"/>
          <w:i/>
          <w:sz w:val="20"/>
        </w:rPr>
        <w:t xml:space="preserve">he information included in the drop-down menus matches information that is </w:t>
      </w:r>
      <w:r w:rsidR="00016CD0" w:rsidRPr="00EB25A4">
        <w:rPr>
          <w:rFonts w:ascii="Times New Roman" w:hAnsi="Times New Roman"/>
          <w:i/>
          <w:sz w:val="20"/>
        </w:rPr>
        <w:t>used in</w:t>
      </w:r>
      <w:r w:rsidR="00EB25A4">
        <w:rPr>
          <w:rFonts w:ascii="Times New Roman" w:hAnsi="Times New Roman"/>
          <w:i/>
          <w:sz w:val="20"/>
        </w:rPr>
        <w:t xml:space="preserve"> the FYR module in SEMS;</w:t>
      </w:r>
      <w:r w:rsidRPr="00EB25A4">
        <w:rPr>
          <w:rFonts w:ascii="Times New Roman" w:hAnsi="Times New Roman"/>
          <w:i/>
          <w:sz w:val="20"/>
        </w:rPr>
        <w:t xml:space="preserve"> this </w:t>
      </w:r>
      <w:r w:rsidR="00DC473B">
        <w:rPr>
          <w:rFonts w:ascii="Times New Roman" w:hAnsi="Times New Roman"/>
          <w:i/>
          <w:sz w:val="20"/>
        </w:rPr>
        <w:t xml:space="preserve">drop-down menu </w:t>
      </w:r>
      <w:r w:rsidRPr="00EB25A4">
        <w:rPr>
          <w:rFonts w:ascii="Times New Roman" w:hAnsi="Times New Roman"/>
          <w:i/>
          <w:sz w:val="20"/>
        </w:rPr>
        <w:t xml:space="preserve">is meant to ease data entry and </w:t>
      </w:r>
      <w:r w:rsidR="00CD2A58" w:rsidRPr="00EB25A4">
        <w:rPr>
          <w:rFonts w:ascii="Times New Roman" w:hAnsi="Times New Roman"/>
          <w:i/>
          <w:sz w:val="20"/>
        </w:rPr>
        <w:t xml:space="preserve">help </w:t>
      </w:r>
      <w:r w:rsidRPr="00EB25A4">
        <w:rPr>
          <w:rFonts w:ascii="Times New Roman" w:hAnsi="Times New Roman"/>
          <w:i/>
          <w:sz w:val="20"/>
        </w:rPr>
        <w:t>ensure consistency.</w:t>
      </w:r>
    </w:p>
    <w:p w:rsidR="00235D8E" w:rsidRPr="00235D8E" w:rsidRDefault="00235D8E" w:rsidP="00235D8E">
      <w:pPr>
        <w:pStyle w:val="ListParagraph"/>
        <w:rPr>
          <w:rFonts w:ascii="Times New Roman" w:hAnsi="Times New Roman"/>
          <w:b/>
          <w:bCs/>
        </w:rPr>
      </w:pPr>
    </w:p>
    <w:p w:rsidR="008B59EB" w:rsidRPr="008B59EB" w:rsidRDefault="00DD0EFF" w:rsidP="001D63EC">
      <w:pPr>
        <w:pStyle w:val="ListParagraph"/>
        <w:numPr>
          <w:ilvl w:val="0"/>
          <w:numId w:val="3"/>
        </w:numPr>
        <w:spacing w:after="0" w:line="240" w:lineRule="auto"/>
        <w:rPr>
          <w:rFonts w:ascii="Times New Roman" w:hAnsi="Times New Roman"/>
          <w:b/>
          <w:bCs/>
        </w:rPr>
      </w:pPr>
      <w:r>
        <w:rPr>
          <w:rFonts w:ascii="Times New Roman" w:hAnsi="Times New Roman"/>
          <w:bCs/>
        </w:rPr>
        <w:t xml:space="preserve">Please refer to &amp; </w:t>
      </w:r>
      <w:r w:rsidR="00CD2A58">
        <w:rPr>
          <w:rFonts w:ascii="Times New Roman" w:hAnsi="Times New Roman"/>
          <w:bCs/>
        </w:rPr>
        <w:t xml:space="preserve">consider </w:t>
      </w:r>
      <w:r>
        <w:rPr>
          <w:rFonts w:ascii="Times New Roman" w:hAnsi="Times New Roman"/>
          <w:bCs/>
        </w:rPr>
        <w:t xml:space="preserve"> </w:t>
      </w:r>
      <w:r w:rsidRPr="001D63EC">
        <w:rPr>
          <w:rFonts w:ascii="Times New Roman" w:hAnsi="Times New Roman"/>
          <w:bCs/>
        </w:rPr>
        <w:t>EPA</w:t>
      </w:r>
      <w:r w:rsidR="00CD2A58">
        <w:rPr>
          <w:rFonts w:ascii="Times New Roman" w:hAnsi="Times New Roman"/>
          <w:bCs/>
        </w:rPr>
        <w:t>’s existing</w:t>
      </w:r>
      <w:r w:rsidRPr="001D63EC">
        <w:rPr>
          <w:rFonts w:ascii="Times New Roman" w:hAnsi="Times New Roman"/>
          <w:bCs/>
        </w:rPr>
        <w:t xml:space="preserve"> </w:t>
      </w:r>
      <w:r w:rsidR="002365B2" w:rsidRPr="001D63EC">
        <w:rPr>
          <w:rFonts w:ascii="Times New Roman" w:hAnsi="Times New Roman"/>
          <w:bCs/>
        </w:rPr>
        <w:t>Fiv</w:t>
      </w:r>
      <w:r w:rsidR="008B59EB" w:rsidRPr="001D63EC">
        <w:rPr>
          <w:rFonts w:ascii="Times New Roman" w:hAnsi="Times New Roman"/>
          <w:bCs/>
        </w:rPr>
        <w:t>e-Year R</w:t>
      </w:r>
      <w:r w:rsidR="002365B2" w:rsidRPr="001D63EC">
        <w:rPr>
          <w:rFonts w:ascii="Times New Roman" w:hAnsi="Times New Roman"/>
          <w:bCs/>
        </w:rPr>
        <w:t>eview</w:t>
      </w:r>
      <w:r w:rsidRPr="001D63EC">
        <w:rPr>
          <w:rFonts w:ascii="Times New Roman" w:hAnsi="Times New Roman"/>
          <w:bCs/>
        </w:rPr>
        <w:t xml:space="preserve"> Guidance</w:t>
      </w:r>
      <w:r w:rsidR="001D63EC">
        <w:rPr>
          <w:rFonts w:ascii="Times New Roman" w:hAnsi="Times New Roman"/>
          <w:bCs/>
        </w:rPr>
        <w:t>,</w:t>
      </w:r>
      <w:r>
        <w:rPr>
          <w:rFonts w:ascii="Times New Roman" w:hAnsi="Times New Roman"/>
          <w:bCs/>
        </w:rPr>
        <w:t xml:space="preserve"> </w:t>
      </w:r>
      <w:r w:rsidR="000A0876">
        <w:rPr>
          <w:rFonts w:ascii="Times New Roman" w:hAnsi="Times New Roman"/>
          <w:bCs/>
        </w:rPr>
        <w:t xml:space="preserve">as well as </w:t>
      </w:r>
      <w:r>
        <w:rPr>
          <w:rFonts w:ascii="Times New Roman" w:hAnsi="Times New Roman"/>
          <w:bCs/>
        </w:rPr>
        <w:t>specific supplemental guidance</w:t>
      </w:r>
      <w:r w:rsidR="008B59EB">
        <w:rPr>
          <w:rFonts w:ascii="Times New Roman" w:hAnsi="Times New Roman"/>
          <w:bCs/>
        </w:rPr>
        <w:t xml:space="preserve"> as listed below:</w:t>
      </w:r>
    </w:p>
    <w:p w:rsidR="009B729A" w:rsidRPr="00376F60" w:rsidRDefault="009B729A" w:rsidP="008B59EB">
      <w:pPr>
        <w:pStyle w:val="ListParagraph"/>
        <w:numPr>
          <w:ilvl w:val="1"/>
          <w:numId w:val="3"/>
        </w:numPr>
        <w:spacing w:after="0" w:line="240" w:lineRule="auto"/>
        <w:rPr>
          <w:rFonts w:ascii="Times New Roman" w:hAnsi="Times New Roman"/>
          <w:b/>
          <w:bCs/>
        </w:rPr>
      </w:pPr>
      <w:r w:rsidRPr="00376F60">
        <w:rPr>
          <w:rFonts w:ascii="Times New Roman" w:hAnsi="Times New Roman"/>
          <w:bCs/>
        </w:rPr>
        <w:lastRenderedPageBreak/>
        <w:t>“Comprehensive Five-Year Review Guidance</w:t>
      </w:r>
      <w:r>
        <w:rPr>
          <w:rFonts w:ascii="Times New Roman" w:hAnsi="Times New Roman"/>
          <w:bCs/>
        </w:rPr>
        <w:t>”</w:t>
      </w:r>
      <w:r w:rsidRPr="00376F60">
        <w:rPr>
          <w:rFonts w:ascii="Times New Roman" w:hAnsi="Times New Roman"/>
          <w:bCs/>
        </w:rPr>
        <w:t xml:space="preserve"> (June 2001)</w:t>
      </w:r>
    </w:p>
    <w:p w:rsidR="008B59EB" w:rsidRPr="008B59EB" w:rsidRDefault="008B59EB" w:rsidP="008B59EB">
      <w:pPr>
        <w:pStyle w:val="ListParagraph"/>
        <w:numPr>
          <w:ilvl w:val="1"/>
          <w:numId w:val="3"/>
        </w:numPr>
        <w:spacing w:after="0" w:line="240" w:lineRule="auto"/>
        <w:rPr>
          <w:rFonts w:ascii="Times New Roman" w:hAnsi="Times New Roman"/>
          <w:b/>
          <w:bCs/>
        </w:rPr>
      </w:pPr>
      <w:r>
        <w:rPr>
          <w:rFonts w:ascii="Times New Roman" w:hAnsi="Times New Roman"/>
          <w:bCs/>
        </w:rPr>
        <w:t xml:space="preserve">“Assessing Protectiveness at Sites for Vapor Intrusion:  Supplement to the ‘Comprehensive Five-Year Review Guidance’” (November 2012) </w:t>
      </w:r>
    </w:p>
    <w:p w:rsidR="008B59EB" w:rsidRPr="00152BE6" w:rsidRDefault="008B59EB" w:rsidP="00152BE6">
      <w:pPr>
        <w:pStyle w:val="ListParagraph"/>
        <w:numPr>
          <w:ilvl w:val="1"/>
          <w:numId w:val="3"/>
        </w:numPr>
        <w:spacing w:after="0" w:line="240" w:lineRule="auto"/>
        <w:rPr>
          <w:rFonts w:ascii="Times New Roman" w:hAnsi="Times New Roman"/>
          <w:b/>
          <w:bCs/>
        </w:rPr>
      </w:pPr>
      <w:r>
        <w:rPr>
          <w:rFonts w:ascii="Times New Roman" w:hAnsi="Times New Roman"/>
          <w:bCs/>
        </w:rPr>
        <w:t>“Clarifying the Use of Protectiveness Determinations for CERCLA Five-Year Reviews” (September 2012)</w:t>
      </w:r>
    </w:p>
    <w:p w:rsidR="008B59EB" w:rsidRPr="008B59EB" w:rsidRDefault="008B59EB" w:rsidP="008B59EB">
      <w:pPr>
        <w:pStyle w:val="ListParagraph"/>
        <w:numPr>
          <w:ilvl w:val="1"/>
          <w:numId w:val="3"/>
        </w:numPr>
        <w:spacing w:after="0" w:line="240" w:lineRule="auto"/>
        <w:rPr>
          <w:rFonts w:ascii="Times New Roman" w:hAnsi="Times New Roman"/>
          <w:b/>
          <w:bCs/>
        </w:rPr>
      </w:pPr>
      <w:r>
        <w:rPr>
          <w:rFonts w:ascii="Times New Roman" w:hAnsi="Times New Roman"/>
          <w:bCs/>
        </w:rPr>
        <w:t xml:space="preserve">“Recommended Evaluation of </w:t>
      </w:r>
      <w:r w:rsidR="00016CD0">
        <w:rPr>
          <w:rFonts w:ascii="Times New Roman" w:hAnsi="Times New Roman"/>
          <w:bCs/>
        </w:rPr>
        <w:t>Institutional</w:t>
      </w:r>
      <w:r>
        <w:rPr>
          <w:rFonts w:ascii="Times New Roman" w:hAnsi="Times New Roman"/>
          <w:bCs/>
        </w:rPr>
        <w:t xml:space="preserve"> Controls:  Supplement to the ‘</w:t>
      </w:r>
      <w:r w:rsidR="00016CD0">
        <w:rPr>
          <w:rFonts w:ascii="Times New Roman" w:hAnsi="Times New Roman"/>
          <w:bCs/>
        </w:rPr>
        <w:t>Comprehensive</w:t>
      </w:r>
      <w:r>
        <w:rPr>
          <w:rFonts w:ascii="Times New Roman" w:hAnsi="Times New Roman"/>
          <w:bCs/>
        </w:rPr>
        <w:t xml:space="preserve"> Five-Year Review Guidance’” (September 2011)</w:t>
      </w:r>
    </w:p>
    <w:p w:rsidR="008B59EB" w:rsidRPr="008B59EB" w:rsidRDefault="008B59EB" w:rsidP="008B59EB">
      <w:pPr>
        <w:pStyle w:val="ListParagraph"/>
        <w:numPr>
          <w:ilvl w:val="1"/>
          <w:numId w:val="3"/>
        </w:numPr>
        <w:spacing w:after="0" w:line="240" w:lineRule="auto"/>
        <w:rPr>
          <w:rFonts w:ascii="Times New Roman" w:hAnsi="Times New Roman"/>
          <w:b/>
          <w:bCs/>
        </w:rPr>
      </w:pPr>
      <w:r>
        <w:rPr>
          <w:rFonts w:ascii="Times New Roman" w:hAnsi="Times New Roman"/>
          <w:bCs/>
        </w:rPr>
        <w:t>“Assessing Protectiveness for Asbestos Sites:  Supplemental Guidance to the Comprehensive Five-Year Review Guidance” (December 2009)</w:t>
      </w:r>
    </w:p>
    <w:p w:rsidR="008B59EB" w:rsidRPr="008B59EB" w:rsidRDefault="008B59EB" w:rsidP="008B59EB">
      <w:pPr>
        <w:pStyle w:val="ListParagraph"/>
        <w:numPr>
          <w:ilvl w:val="1"/>
          <w:numId w:val="3"/>
        </w:numPr>
        <w:spacing w:after="0" w:line="240" w:lineRule="auto"/>
        <w:rPr>
          <w:rFonts w:ascii="Times New Roman" w:hAnsi="Times New Roman"/>
          <w:b/>
          <w:bCs/>
        </w:rPr>
      </w:pPr>
      <w:r>
        <w:rPr>
          <w:rFonts w:ascii="Times New Roman" w:hAnsi="Times New Roman"/>
          <w:bCs/>
        </w:rPr>
        <w:t>“Five-Year Reviews, Frequently Asked Questions (FAQs) and Answers” (September 2009)</w:t>
      </w:r>
    </w:p>
    <w:p w:rsidR="008B59EB" w:rsidRPr="008B59EB" w:rsidRDefault="008B59EB" w:rsidP="008B59EB">
      <w:pPr>
        <w:pStyle w:val="ListParagraph"/>
        <w:numPr>
          <w:ilvl w:val="1"/>
          <w:numId w:val="3"/>
        </w:numPr>
        <w:spacing w:after="0" w:line="240" w:lineRule="auto"/>
        <w:rPr>
          <w:rFonts w:ascii="Times New Roman" w:hAnsi="Times New Roman"/>
          <w:b/>
          <w:bCs/>
        </w:rPr>
      </w:pPr>
      <w:r>
        <w:rPr>
          <w:rFonts w:ascii="Times New Roman" w:hAnsi="Times New Roman"/>
          <w:bCs/>
        </w:rPr>
        <w:t>“Five-Year Review Addendum Sample” (December 2008)</w:t>
      </w:r>
    </w:p>
    <w:p w:rsidR="00E66652" w:rsidRDefault="00235D8E">
      <w:pPr>
        <w:spacing w:after="160" w:line="259" w:lineRule="auto"/>
        <w:rPr>
          <w:b/>
          <w:bCs/>
        </w:rPr>
        <w:sectPr w:rsidR="00E66652" w:rsidSect="00700D20">
          <w:footerReference w:type="default" r:id="rId12"/>
          <w:pgSz w:w="12240" w:h="15840"/>
          <w:pgMar w:top="1080" w:right="1080" w:bottom="1080" w:left="1080" w:header="720" w:footer="720" w:gutter="0"/>
          <w:pgNumType w:start="1"/>
          <w:cols w:space="720"/>
          <w:docGrid w:linePitch="360"/>
        </w:sectPr>
      </w:pPr>
      <w:r>
        <w:rPr>
          <w:b/>
          <w:bCs/>
        </w:rPr>
        <w:br w:type="page"/>
      </w:r>
    </w:p>
    <w:p w:rsidR="00235D8E" w:rsidRDefault="00235D8E">
      <w:pPr>
        <w:spacing w:after="160" w:line="259" w:lineRule="auto"/>
        <w:rPr>
          <w:rFonts w:ascii="Calibri" w:eastAsia="Calibri" w:hAnsi="Calibri"/>
          <w:b/>
          <w:bCs/>
          <w:sz w:val="22"/>
          <w:szCs w:val="22"/>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235D8E" w:rsidRDefault="00235D8E" w:rsidP="00235D8E">
      <w:pPr>
        <w:spacing w:after="160" w:line="259" w:lineRule="auto"/>
        <w:jc w:val="center"/>
        <w:rPr>
          <w:bCs/>
        </w:rPr>
      </w:pPr>
    </w:p>
    <w:p w:rsidR="005702A6" w:rsidRPr="00235D8E" w:rsidRDefault="00235D8E" w:rsidP="00235D8E">
      <w:pPr>
        <w:spacing w:after="160" w:line="259" w:lineRule="auto"/>
        <w:jc w:val="center"/>
        <w:rPr>
          <w:b/>
          <w:bCs/>
        </w:rPr>
      </w:pPr>
      <w:r>
        <w:rPr>
          <w:bCs/>
        </w:rPr>
        <w:t>[Page intentionally left blank.]</w:t>
      </w:r>
      <w:r w:rsidR="005702A6" w:rsidRPr="00235D8E">
        <w:rPr>
          <w:b/>
          <w:bCs/>
        </w:rPr>
        <w:br w:type="page"/>
      </w:r>
    </w:p>
    <w:p w:rsidR="00235D8E" w:rsidRDefault="00235D8E" w:rsidP="00282339">
      <w:pPr>
        <w:jc w:val="center"/>
        <w:rPr>
          <w:b/>
          <w:bCs/>
          <w:sz w:val="22"/>
          <w:szCs w:val="22"/>
          <w:highlight w:val="cyan"/>
        </w:rPr>
      </w:pPr>
    </w:p>
    <w:p w:rsidR="00235D8E" w:rsidRDefault="00235D8E" w:rsidP="00282339">
      <w:pPr>
        <w:jc w:val="center"/>
        <w:rPr>
          <w:b/>
          <w:bCs/>
          <w:sz w:val="22"/>
          <w:szCs w:val="22"/>
          <w:highlight w:val="cyan"/>
        </w:rPr>
      </w:pPr>
    </w:p>
    <w:p w:rsidR="00235D8E" w:rsidRDefault="00235D8E" w:rsidP="00282339">
      <w:pPr>
        <w:jc w:val="center"/>
        <w:rPr>
          <w:b/>
          <w:bCs/>
          <w:sz w:val="22"/>
          <w:szCs w:val="22"/>
          <w:highlight w:val="cyan"/>
        </w:rPr>
      </w:pPr>
    </w:p>
    <w:p w:rsidR="00934441" w:rsidRPr="00223920" w:rsidRDefault="00D26469" w:rsidP="00282339">
      <w:pPr>
        <w:jc w:val="center"/>
        <w:rPr>
          <w:b/>
          <w:bCs/>
          <w:sz w:val="22"/>
          <w:szCs w:val="22"/>
        </w:rPr>
      </w:pPr>
      <w:r w:rsidRPr="00223920">
        <w:rPr>
          <w:b/>
          <w:bCs/>
          <w:sz w:val="22"/>
          <w:szCs w:val="22"/>
          <w:highlight w:val="cyan"/>
        </w:rPr>
        <w:t>[INSERT NUMBER OF FYR</w:t>
      </w:r>
      <w:r w:rsidR="00491423" w:rsidRPr="00223920">
        <w:rPr>
          <w:b/>
          <w:bCs/>
          <w:sz w:val="22"/>
          <w:szCs w:val="22"/>
          <w:highlight w:val="cyan"/>
        </w:rPr>
        <w:t xml:space="preserve"> “FIRST” “SECOND” “</w:t>
      </w:r>
      <w:r w:rsidR="00235D8E">
        <w:rPr>
          <w:b/>
          <w:bCs/>
          <w:sz w:val="22"/>
          <w:szCs w:val="22"/>
          <w:highlight w:val="cyan"/>
        </w:rPr>
        <w:t>ETC…</w:t>
      </w:r>
      <w:r w:rsidR="00491423" w:rsidRPr="00223920">
        <w:rPr>
          <w:b/>
          <w:bCs/>
          <w:sz w:val="22"/>
          <w:szCs w:val="22"/>
          <w:highlight w:val="cyan"/>
        </w:rPr>
        <w:t>”</w:t>
      </w:r>
      <w:r w:rsidRPr="00223920">
        <w:rPr>
          <w:b/>
          <w:bCs/>
          <w:sz w:val="22"/>
          <w:szCs w:val="22"/>
          <w:highlight w:val="cyan"/>
        </w:rPr>
        <w:t>]</w:t>
      </w:r>
      <w:r w:rsidR="00AE702B" w:rsidRPr="00223920">
        <w:rPr>
          <w:b/>
          <w:bCs/>
          <w:sz w:val="22"/>
          <w:szCs w:val="22"/>
        </w:rPr>
        <w:t xml:space="preserve"> </w:t>
      </w:r>
      <w:r w:rsidR="00934441" w:rsidRPr="00223920">
        <w:rPr>
          <w:b/>
          <w:bCs/>
          <w:sz w:val="22"/>
          <w:szCs w:val="22"/>
        </w:rPr>
        <w:t xml:space="preserve">FIVE-YEAR REVIEW REPORT FOR </w:t>
      </w:r>
    </w:p>
    <w:p w:rsidR="00934441" w:rsidRPr="00223920" w:rsidRDefault="00491423" w:rsidP="00282339">
      <w:pPr>
        <w:jc w:val="center"/>
        <w:rPr>
          <w:b/>
          <w:bCs/>
          <w:sz w:val="22"/>
          <w:szCs w:val="22"/>
        </w:rPr>
      </w:pPr>
      <w:r w:rsidRPr="00223920">
        <w:rPr>
          <w:b/>
          <w:bCs/>
          <w:sz w:val="22"/>
          <w:szCs w:val="22"/>
          <w:highlight w:val="cyan"/>
        </w:rPr>
        <w:t>[</w:t>
      </w:r>
      <w:r w:rsidR="00934441" w:rsidRPr="00223920">
        <w:rPr>
          <w:b/>
          <w:bCs/>
          <w:sz w:val="22"/>
          <w:szCs w:val="22"/>
          <w:highlight w:val="cyan"/>
        </w:rPr>
        <w:t>SITE NAME</w:t>
      </w:r>
      <w:r w:rsidRPr="00223920">
        <w:rPr>
          <w:b/>
          <w:bCs/>
          <w:sz w:val="22"/>
          <w:szCs w:val="22"/>
          <w:highlight w:val="cyan"/>
        </w:rPr>
        <w:t>]</w:t>
      </w:r>
      <w:r w:rsidR="00934441" w:rsidRPr="00223920">
        <w:rPr>
          <w:b/>
          <w:bCs/>
          <w:sz w:val="22"/>
          <w:szCs w:val="22"/>
        </w:rPr>
        <w:t xml:space="preserve"> SUPERFUND SITE</w:t>
      </w:r>
    </w:p>
    <w:p w:rsidR="00934441" w:rsidRPr="00223920" w:rsidRDefault="00491423" w:rsidP="00282339">
      <w:pPr>
        <w:jc w:val="center"/>
        <w:rPr>
          <w:sz w:val="22"/>
          <w:szCs w:val="22"/>
        </w:rPr>
      </w:pPr>
      <w:r w:rsidRPr="00223920">
        <w:rPr>
          <w:b/>
          <w:bCs/>
          <w:sz w:val="22"/>
          <w:szCs w:val="22"/>
          <w:highlight w:val="cyan"/>
        </w:rPr>
        <w:t>[</w:t>
      </w:r>
      <w:r w:rsidR="00934441" w:rsidRPr="00223920">
        <w:rPr>
          <w:b/>
          <w:bCs/>
          <w:sz w:val="22"/>
          <w:szCs w:val="22"/>
          <w:highlight w:val="cyan"/>
        </w:rPr>
        <w:t>SITE COUNTY</w:t>
      </w:r>
      <w:r w:rsidRPr="00223920">
        <w:rPr>
          <w:b/>
          <w:bCs/>
          <w:sz w:val="22"/>
          <w:szCs w:val="22"/>
          <w:highlight w:val="cyan"/>
        </w:rPr>
        <w:t>]</w:t>
      </w:r>
      <w:r w:rsidR="00934441" w:rsidRPr="00223920">
        <w:rPr>
          <w:b/>
          <w:bCs/>
          <w:sz w:val="22"/>
          <w:szCs w:val="22"/>
        </w:rPr>
        <w:t xml:space="preserve">, </w:t>
      </w:r>
      <w:r w:rsidRPr="00223920">
        <w:rPr>
          <w:b/>
          <w:bCs/>
          <w:sz w:val="22"/>
          <w:szCs w:val="22"/>
          <w:highlight w:val="cyan"/>
        </w:rPr>
        <w:t>[</w:t>
      </w:r>
      <w:r w:rsidR="00934441" w:rsidRPr="00223920">
        <w:rPr>
          <w:b/>
          <w:bCs/>
          <w:sz w:val="22"/>
          <w:szCs w:val="22"/>
          <w:highlight w:val="cyan"/>
        </w:rPr>
        <w:t>SITE STATE</w:t>
      </w:r>
      <w:r w:rsidRPr="00223920">
        <w:rPr>
          <w:b/>
          <w:bCs/>
          <w:sz w:val="22"/>
          <w:szCs w:val="22"/>
          <w:highlight w:val="cyan"/>
        </w:rPr>
        <w:t>]</w:t>
      </w: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rPr>
          <w:sz w:val="22"/>
          <w:szCs w:val="22"/>
        </w:rPr>
      </w:pPr>
    </w:p>
    <w:p w:rsidR="00934441" w:rsidRPr="00223920" w:rsidRDefault="00934441" w:rsidP="00282339">
      <w:pPr>
        <w:jc w:val="center"/>
        <w:rPr>
          <w:sz w:val="22"/>
          <w:szCs w:val="22"/>
        </w:rPr>
      </w:pPr>
      <w:r w:rsidRPr="00223920">
        <w:rPr>
          <w:noProof/>
          <w:sz w:val="22"/>
          <w:szCs w:val="22"/>
        </w:rPr>
        <w:drawing>
          <wp:inline distT="0" distB="0" distL="0" distR="0" wp14:anchorId="3563B2A0" wp14:editId="4CC861CA">
            <wp:extent cx="1495425" cy="1495425"/>
            <wp:effectExtent l="19050" t="0" r="9525" b="0"/>
            <wp:docPr id="1" name="Picture 1" descr="epa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
                    <pic:cNvPicPr>
                      <a:picLocks noChangeAspect="1" noChangeArrowheads="1"/>
                    </pic:cNvPicPr>
                  </pic:nvPicPr>
                  <pic:blipFill>
                    <a:blip r:embed="rId13" cstate="print"/>
                    <a:srcRect/>
                    <a:stretch>
                      <a:fillRect/>
                    </a:stretch>
                  </pic:blipFill>
                  <pic:spPr bwMode="auto">
                    <a:xfrm>
                      <a:off x="0" y="0"/>
                      <a:ext cx="1495425" cy="1495425"/>
                    </a:xfrm>
                    <a:prstGeom prst="rect">
                      <a:avLst/>
                    </a:prstGeom>
                    <a:noFill/>
                    <a:ln w="9525">
                      <a:noFill/>
                      <a:miter lim="800000"/>
                      <a:headEnd/>
                      <a:tailEnd/>
                    </a:ln>
                  </pic:spPr>
                </pic:pic>
              </a:graphicData>
            </a:graphic>
          </wp:inline>
        </w:drawing>
      </w: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sz w:val="22"/>
          <w:szCs w:val="22"/>
        </w:rPr>
      </w:pPr>
    </w:p>
    <w:p w:rsidR="00934441" w:rsidRPr="00223920" w:rsidRDefault="00934441" w:rsidP="00282339">
      <w:pPr>
        <w:jc w:val="center"/>
        <w:rPr>
          <w:b/>
          <w:bCs/>
          <w:sz w:val="22"/>
          <w:szCs w:val="22"/>
        </w:rPr>
      </w:pPr>
    </w:p>
    <w:p w:rsidR="00934441" w:rsidRPr="00223920" w:rsidRDefault="00934441" w:rsidP="00282339">
      <w:pPr>
        <w:jc w:val="center"/>
        <w:rPr>
          <w:b/>
          <w:bCs/>
          <w:sz w:val="22"/>
          <w:szCs w:val="22"/>
        </w:rPr>
      </w:pPr>
    </w:p>
    <w:p w:rsidR="00934441" w:rsidRPr="00223920" w:rsidRDefault="00934441" w:rsidP="00282339">
      <w:pPr>
        <w:rPr>
          <w:b/>
          <w:bCs/>
          <w:sz w:val="22"/>
          <w:szCs w:val="22"/>
        </w:rPr>
      </w:pPr>
    </w:p>
    <w:p w:rsidR="00934441" w:rsidRPr="00223920" w:rsidRDefault="00934441" w:rsidP="00282339">
      <w:pPr>
        <w:jc w:val="center"/>
        <w:rPr>
          <w:b/>
          <w:bCs/>
          <w:sz w:val="22"/>
          <w:szCs w:val="22"/>
        </w:rPr>
      </w:pPr>
    </w:p>
    <w:p w:rsidR="00934441" w:rsidRPr="00223920" w:rsidRDefault="00934441" w:rsidP="00282339">
      <w:pPr>
        <w:jc w:val="center"/>
        <w:rPr>
          <w:b/>
          <w:bCs/>
          <w:sz w:val="22"/>
          <w:szCs w:val="22"/>
        </w:rPr>
      </w:pPr>
    </w:p>
    <w:p w:rsidR="00934441" w:rsidRPr="00223920" w:rsidRDefault="00934441" w:rsidP="00282339">
      <w:pPr>
        <w:jc w:val="center"/>
        <w:rPr>
          <w:b/>
          <w:bCs/>
          <w:sz w:val="22"/>
          <w:szCs w:val="22"/>
        </w:rPr>
      </w:pPr>
      <w:r w:rsidRPr="00223920">
        <w:rPr>
          <w:b/>
          <w:bCs/>
          <w:sz w:val="22"/>
          <w:szCs w:val="22"/>
        </w:rPr>
        <w:t>Prepared by</w:t>
      </w:r>
    </w:p>
    <w:p w:rsidR="00934441" w:rsidRPr="00223920" w:rsidRDefault="00934441" w:rsidP="00282339">
      <w:pPr>
        <w:jc w:val="center"/>
        <w:rPr>
          <w:b/>
          <w:bCs/>
          <w:sz w:val="22"/>
          <w:szCs w:val="22"/>
        </w:rPr>
      </w:pPr>
    </w:p>
    <w:p w:rsidR="00934441" w:rsidRPr="00223920" w:rsidRDefault="00934441" w:rsidP="00282339">
      <w:pPr>
        <w:jc w:val="center"/>
        <w:rPr>
          <w:b/>
          <w:bCs/>
          <w:sz w:val="22"/>
          <w:szCs w:val="22"/>
        </w:rPr>
      </w:pPr>
      <w:r w:rsidRPr="00223920">
        <w:rPr>
          <w:b/>
          <w:bCs/>
          <w:sz w:val="22"/>
          <w:szCs w:val="22"/>
        </w:rPr>
        <w:t>U.S. Environmental Protection Agency</w:t>
      </w:r>
    </w:p>
    <w:p w:rsidR="00934441" w:rsidRPr="00223920" w:rsidRDefault="00934441" w:rsidP="00282339">
      <w:pPr>
        <w:jc w:val="center"/>
        <w:rPr>
          <w:b/>
          <w:bCs/>
          <w:i/>
          <w:sz w:val="22"/>
          <w:szCs w:val="22"/>
        </w:rPr>
      </w:pPr>
      <w:r w:rsidRPr="00223920">
        <w:rPr>
          <w:b/>
          <w:bCs/>
          <w:sz w:val="22"/>
          <w:szCs w:val="22"/>
        </w:rPr>
        <w:t xml:space="preserve">Region </w:t>
      </w:r>
      <w:r w:rsidR="00491423" w:rsidRPr="00223920">
        <w:rPr>
          <w:b/>
          <w:bCs/>
          <w:sz w:val="22"/>
          <w:szCs w:val="22"/>
          <w:highlight w:val="cyan"/>
        </w:rPr>
        <w:t xml:space="preserve">[INSERT </w:t>
      </w:r>
      <w:r w:rsidRPr="00223920">
        <w:rPr>
          <w:b/>
          <w:bCs/>
          <w:sz w:val="22"/>
          <w:szCs w:val="22"/>
          <w:highlight w:val="cyan"/>
        </w:rPr>
        <w:t>REGION #</w:t>
      </w:r>
      <w:r w:rsidR="00491423" w:rsidRPr="00223920">
        <w:rPr>
          <w:b/>
          <w:bCs/>
          <w:sz w:val="22"/>
          <w:szCs w:val="22"/>
          <w:highlight w:val="cyan"/>
        </w:rPr>
        <w:t>]</w:t>
      </w:r>
    </w:p>
    <w:p w:rsidR="00934441" w:rsidRPr="00223920" w:rsidRDefault="00491423" w:rsidP="00282339">
      <w:pPr>
        <w:jc w:val="center"/>
        <w:rPr>
          <w:b/>
          <w:bCs/>
          <w:sz w:val="22"/>
          <w:szCs w:val="22"/>
        </w:rPr>
      </w:pPr>
      <w:r w:rsidRPr="00223920">
        <w:rPr>
          <w:b/>
          <w:bCs/>
          <w:sz w:val="22"/>
          <w:szCs w:val="22"/>
          <w:highlight w:val="cyan"/>
        </w:rPr>
        <w:t>[</w:t>
      </w:r>
      <w:r w:rsidR="00934441" w:rsidRPr="00223920">
        <w:rPr>
          <w:b/>
          <w:bCs/>
          <w:sz w:val="22"/>
          <w:szCs w:val="22"/>
          <w:highlight w:val="cyan"/>
        </w:rPr>
        <w:t>REGION CITY</w:t>
      </w:r>
      <w:r w:rsidRPr="00223920">
        <w:rPr>
          <w:b/>
          <w:bCs/>
          <w:sz w:val="22"/>
          <w:szCs w:val="22"/>
          <w:highlight w:val="cyan"/>
        </w:rPr>
        <w:t>]</w:t>
      </w:r>
      <w:r w:rsidR="00934441" w:rsidRPr="00223920">
        <w:rPr>
          <w:b/>
          <w:bCs/>
          <w:sz w:val="22"/>
          <w:szCs w:val="22"/>
        </w:rPr>
        <w:t xml:space="preserve">, </w:t>
      </w:r>
      <w:r w:rsidRPr="00223920">
        <w:rPr>
          <w:b/>
          <w:bCs/>
          <w:sz w:val="22"/>
          <w:szCs w:val="22"/>
          <w:highlight w:val="cyan"/>
        </w:rPr>
        <w:t>[</w:t>
      </w:r>
      <w:r w:rsidR="00934441" w:rsidRPr="00223920">
        <w:rPr>
          <w:b/>
          <w:bCs/>
          <w:sz w:val="22"/>
          <w:szCs w:val="22"/>
          <w:highlight w:val="cyan"/>
        </w:rPr>
        <w:t>REGION STATE</w:t>
      </w:r>
      <w:r w:rsidRPr="00223920">
        <w:rPr>
          <w:b/>
          <w:bCs/>
          <w:sz w:val="22"/>
          <w:szCs w:val="22"/>
          <w:highlight w:val="cyan"/>
        </w:rPr>
        <w:t>]</w:t>
      </w:r>
    </w:p>
    <w:p w:rsidR="00934441" w:rsidRPr="00223920" w:rsidRDefault="00934441" w:rsidP="00282339">
      <w:pPr>
        <w:jc w:val="center"/>
        <w:rPr>
          <w:b/>
          <w:bCs/>
          <w:sz w:val="22"/>
          <w:szCs w:val="22"/>
        </w:rPr>
      </w:pPr>
    </w:p>
    <w:p w:rsidR="00934441" w:rsidRPr="00223920" w:rsidRDefault="00934441" w:rsidP="00282339">
      <w:pPr>
        <w:jc w:val="center"/>
        <w:rPr>
          <w:b/>
          <w:bCs/>
          <w:sz w:val="22"/>
          <w:szCs w:val="22"/>
        </w:rPr>
      </w:pPr>
    </w:p>
    <w:p w:rsidR="00934441" w:rsidRPr="00223920" w:rsidRDefault="00934441" w:rsidP="00282339">
      <w:pPr>
        <w:rPr>
          <w:b/>
          <w:bCs/>
          <w:sz w:val="22"/>
          <w:szCs w:val="22"/>
        </w:rPr>
      </w:pPr>
      <w:bookmarkStart w:id="0" w:name="_GoBack"/>
      <w:bookmarkEnd w:id="0"/>
    </w:p>
    <w:p w:rsidR="00934441" w:rsidRPr="00223920" w:rsidRDefault="00934441" w:rsidP="00282339">
      <w:pPr>
        <w:rPr>
          <w:b/>
          <w:bCs/>
          <w:sz w:val="22"/>
          <w:szCs w:val="22"/>
        </w:rPr>
      </w:pPr>
    </w:p>
    <w:p w:rsidR="00934441" w:rsidRPr="00223920" w:rsidRDefault="00934441" w:rsidP="00282339">
      <w:pPr>
        <w:rPr>
          <w:b/>
          <w:bCs/>
          <w:sz w:val="22"/>
          <w:szCs w:val="22"/>
        </w:rPr>
      </w:pPr>
    </w:p>
    <w:p w:rsidR="00934441" w:rsidRPr="00223920" w:rsidRDefault="00934441" w:rsidP="00282339">
      <w:pPr>
        <w:rPr>
          <w:b/>
          <w:bCs/>
          <w:sz w:val="22"/>
          <w:szCs w:val="22"/>
        </w:rPr>
      </w:pPr>
    </w:p>
    <w:p w:rsidR="00934441" w:rsidRPr="00223920" w:rsidRDefault="00934441" w:rsidP="00282339">
      <w:pPr>
        <w:rPr>
          <w:b/>
          <w:bCs/>
          <w:sz w:val="22"/>
          <w:szCs w:val="22"/>
        </w:rPr>
      </w:pPr>
      <w:r w:rsidRPr="00223920">
        <w:rPr>
          <w:b/>
          <w:bCs/>
          <w:sz w:val="22"/>
          <w:szCs w:val="22"/>
        </w:rPr>
        <w:t>---------------------------------</w:t>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t>-----------------------------------</w:t>
      </w:r>
    </w:p>
    <w:p w:rsidR="00934441" w:rsidRPr="00223920" w:rsidRDefault="00934441" w:rsidP="00282339">
      <w:pPr>
        <w:rPr>
          <w:b/>
          <w:bCs/>
          <w:sz w:val="22"/>
          <w:szCs w:val="22"/>
        </w:rPr>
      </w:pPr>
      <w:r w:rsidRPr="00223920">
        <w:rPr>
          <w:b/>
          <w:bCs/>
          <w:sz w:val="22"/>
          <w:szCs w:val="22"/>
          <w:highlight w:val="cyan"/>
        </w:rPr>
        <w:t>First and Last Name</w:t>
      </w:r>
      <w:r w:rsidRPr="00223920">
        <w:rPr>
          <w:b/>
          <w:bCs/>
          <w:sz w:val="22"/>
          <w:szCs w:val="22"/>
        </w:rPr>
        <w:t>, Division Director</w:t>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t>Date</w:t>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r w:rsidRPr="00223920">
        <w:rPr>
          <w:b/>
          <w:bCs/>
          <w:sz w:val="22"/>
          <w:szCs w:val="22"/>
        </w:rPr>
        <w:tab/>
      </w:r>
    </w:p>
    <w:p w:rsidR="00FD2704" w:rsidRDefault="00FD2704" w:rsidP="00380A36">
      <w:pPr>
        <w:widowControl w:val="0"/>
        <w:tabs>
          <w:tab w:val="center" w:pos="4770"/>
        </w:tabs>
        <w:rPr>
          <w:b/>
          <w:color w:val="000000"/>
        </w:rPr>
      </w:pPr>
    </w:p>
    <w:p w:rsidR="00FD2704" w:rsidRDefault="00FD2704" w:rsidP="00380A36">
      <w:pPr>
        <w:widowControl w:val="0"/>
        <w:tabs>
          <w:tab w:val="center" w:pos="4770"/>
        </w:tabs>
        <w:rPr>
          <w:b/>
          <w:color w:val="000000"/>
        </w:rPr>
      </w:pPr>
    </w:p>
    <w:p w:rsidR="00FD2704" w:rsidRDefault="00FD2704" w:rsidP="00380A36">
      <w:pPr>
        <w:widowControl w:val="0"/>
        <w:tabs>
          <w:tab w:val="center" w:pos="4770"/>
        </w:tabs>
        <w:rPr>
          <w:i/>
          <w:color w:val="000000"/>
          <w:sz w:val="22"/>
          <w:highlight w:val="yellow"/>
        </w:rPr>
        <w:sectPr w:rsidR="00FD2704" w:rsidSect="00700D20">
          <w:footerReference w:type="default" r:id="rId14"/>
          <w:pgSz w:w="12240" w:h="15840"/>
          <w:pgMar w:top="1080" w:right="1080" w:bottom="1080" w:left="1080" w:header="720" w:footer="720" w:gutter="0"/>
          <w:pgNumType w:start="1"/>
          <w:cols w:space="720"/>
          <w:docGrid w:linePitch="360"/>
        </w:sectPr>
      </w:pPr>
    </w:p>
    <w:p w:rsidR="0051471B" w:rsidRPr="00525DEE" w:rsidRDefault="00934441" w:rsidP="00380A36">
      <w:pPr>
        <w:widowControl w:val="0"/>
        <w:tabs>
          <w:tab w:val="center" w:pos="4770"/>
        </w:tabs>
        <w:rPr>
          <w:i/>
          <w:color w:val="000000"/>
          <w:sz w:val="22"/>
          <w:highlight w:val="yellow"/>
        </w:rPr>
      </w:pPr>
      <w:r w:rsidRPr="00380A36">
        <w:rPr>
          <w:i/>
          <w:color w:val="000000"/>
          <w:sz w:val="22"/>
          <w:highlight w:val="yellow"/>
        </w:rPr>
        <w:lastRenderedPageBreak/>
        <w:t>The following Table of Contents shows typical major divisions and subheadings for Five-Year Review rep</w:t>
      </w:r>
      <w:r w:rsidRPr="00525DEE">
        <w:rPr>
          <w:i/>
          <w:color w:val="000000"/>
          <w:sz w:val="22"/>
          <w:highlight w:val="yellow"/>
        </w:rPr>
        <w:t xml:space="preserve">orts.  Subheadings </w:t>
      </w:r>
      <w:r w:rsidR="00123AE3">
        <w:rPr>
          <w:i/>
          <w:color w:val="000000"/>
          <w:sz w:val="22"/>
          <w:highlight w:val="yellow"/>
        </w:rPr>
        <w:t>may</w:t>
      </w:r>
      <w:r w:rsidRPr="00525DEE">
        <w:rPr>
          <w:i/>
          <w:color w:val="000000"/>
          <w:sz w:val="22"/>
          <w:highlight w:val="yellow"/>
        </w:rPr>
        <w:t xml:space="preserve"> be included as needed.</w:t>
      </w:r>
      <w:r w:rsidR="0051471B" w:rsidRPr="00525DEE">
        <w:rPr>
          <w:i/>
          <w:color w:val="000000"/>
          <w:sz w:val="22"/>
          <w:highlight w:val="yellow"/>
        </w:rPr>
        <w:t xml:space="preserve"> </w:t>
      </w:r>
    </w:p>
    <w:p w:rsidR="00934441" w:rsidRPr="008B59EB" w:rsidRDefault="0051471B" w:rsidP="00380A36">
      <w:pPr>
        <w:pStyle w:val="ListParagraph"/>
        <w:widowControl w:val="0"/>
        <w:numPr>
          <w:ilvl w:val="0"/>
          <w:numId w:val="43"/>
        </w:numPr>
        <w:tabs>
          <w:tab w:val="center" w:pos="4770"/>
        </w:tabs>
        <w:spacing w:after="0" w:line="240" w:lineRule="auto"/>
        <w:rPr>
          <w:rFonts w:ascii="Times New Roman" w:hAnsi="Times New Roman"/>
          <w:b/>
          <w:i/>
          <w:color w:val="000000"/>
          <w:highlight w:val="yellow"/>
        </w:rPr>
      </w:pPr>
      <w:r w:rsidRPr="00112EB1">
        <w:rPr>
          <w:rFonts w:ascii="Times New Roman" w:hAnsi="Times New Roman"/>
          <w:b/>
          <w:i/>
          <w:color w:val="000000"/>
          <w:highlight w:val="yellow"/>
        </w:rPr>
        <w:t>Note:</w:t>
      </w:r>
      <w:r w:rsidRPr="00525DEE">
        <w:rPr>
          <w:rFonts w:ascii="Times New Roman" w:hAnsi="Times New Roman"/>
          <w:b/>
          <w:i/>
          <w:color w:val="000000"/>
          <w:highlight w:val="yellow"/>
        </w:rPr>
        <w:t xml:space="preserve">  </w:t>
      </w:r>
      <w:r w:rsidRPr="00525DEE">
        <w:rPr>
          <w:rFonts w:ascii="Times New Roman" w:hAnsi="Times New Roman"/>
          <w:i/>
          <w:color w:val="000000"/>
          <w:highlight w:val="yellow"/>
        </w:rPr>
        <w:t>If you choose to work from this document &amp; keep the headings the same, the tabl</w:t>
      </w:r>
      <w:r w:rsidR="00380A36" w:rsidRPr="00525DEE">
        <w:rPr>
          <w:rFonts w:ascii="Times New Roman" w:hAnsi="Times New Roman"/>
          <w:i/>
          <w:color w:val="000000"/>
          <w:highlight w:val="yellow"/>
        </w:rPr>
        <w:t>e of contents &amp; page numbers have</w:t>
      </w:r>
      <w:r w:rsidRPr="00525DEE">
        <w:rPr>
          <w:rFonts w:ascii="Times New Roman" w:hAnsi="Times New Roman"/>
          <w:i/>
          <w:color w:val="000000"/>
          <w:highlight w:val="yellow"/>
        </w:rPr>
        <w:t xml:space="preserve"> already been formatted</w:t>
      </w:r>
      <w:r w:rsidR="00380A36" w:rsidRPr="00525DEE">
        <w:rPr>
          <w:rFonts w:ascii="Times New Roman" w:hAnsi="Times New Roman"/>
          <w:i/>
          <w:color w:val="000000"/>
          <w:highlight w:val="yellow"/>
        </w:rPr>
        <w:t xml:space="preserve">. As a result, </w:t>
      </w:r>
      <w:r w:rsidRPr="00525DEE">
        <w:rPr>
          <w:rFonts w:ascii="Times New Roman" w:hAnsi="Times New Roman"/>
          <w:i/>
          <w:color w:val="000000"/>
          <w:highlight w:val="yellow"/>
        </w:rPr>
        <w:t xml:space="preserve">you may </w:t>
      </w:r>
      <w:r w:rsidR="00380A36" w:rsidRPr="00525DEE">
        <w:rPr>
          <w:rFonts w:ascii="Times New Roman" w:hAnsi="Times New Roman"/>
          <w:i/>
          <w:color w:val="000000"/>
          <w:highlight w:val="yellow"/>
        </w:rPr>
        <w:t xml:space="preserve">simply </w:t>
      </w:r>
      <w:r w:rsidRPr="00525DEE">
        <w:rPr>
          <w:rFonts w:ascii="Times New Roman" w:hAnsi="Times New Roman"/>
          <w:i/>
          <w:color w:val="000000"/>
          <w:highlight w:val="yellow"/>
        </w:rPr>
        <w:t>click on the Table of Contents &amp; then click “Update Table” to update the page numbers in the Table of Contents for your FYR.</w:t>
      </w:r>
    </w:p>
    <w:p w:rsidR="00525DEE" w:rsidRPr="008B59EB" w:rsidRDefault="00525DEE" w:rsidP="00380A36">
      <w:pPr>
        <w:pStyle w:val="ListParagraph"/>
        <w:widowControl w:val="0"/>
        <w:numPr>
          <w:ilvl w:val="0"/>
          <w:numId w:val="43"/>
        </w:numPr>
        <w:tabs>
          <w:tab w:val="center" w:pos="4770"/>
        </w:tabs>
        <w:spacing w:after="0" w:line="240" w:lineRule="auto"/>
        <w:rPr>
          <w:rFonts w:ascii="Times New Roman" w:hAnsi="Times New Roman"/>
          <w:b/>
          <w:i/>
          <w:color w:val="000000"/>
          <w:highlight w:val="yellow"/>
        </w:rPr>
      </w:pPr>
      <w:r w:rsidRPr="008B59EB">
        <w:rPr>
          <w:rFonts w:ascii="Times New Roman" w:hAnsi="Times New Roman"/>
          <w:i/>
          <w:color w:val="000000"/>
          <w:highlight w:val="yellow"/>
        </w:rPr>
        <w:t xml:space="preserve">If you decide to include optional appendices, please make sure to </w:t>
      </w:r>
      <w:r w:rsidR="00AA3AA8">
        <w:rPr>
          <w:rFonts w:ascii="Times New Roman" w:hAnsi="Times New Roman"/>
          <w:i/>
          <w:color w:val="000000"/>
          <w:highlight w:val="yellow"/>
        </w:rPr>
        <w:t>incorporate</w:t>
      </w:r>
      <w:r w:rsidRPr="008B59EB">
        <w:rPr>
          <w:rFonts w:ascii="Times New Roman" w:hAnsi="Times New Roman"/>
          <w:i/>
          <w:color w:val="000000"/>
          <w:highlight w:val="yellow"/>
        </w:rPr>
        <w:t xml:space="preserve"> them in this </w:t>
      </w:r>
      <w:r w:rsidR="00907EBB">
        <w:rPr>
          <w:rFonts w:ascii="Times New Roman" w:hAnsi="Times New Roman"/>
          <w:i/>
          <w:color w:val="000000"/>
          <w:highlight w:val="yellow"/>
        </w:rPr>
        <w:t>T</w:t>
      </w:r>
      <w:r w:rsidRPr="008B59EB">
        <w:rPr>
          <w:rFonts w:ascii="Times New Roman" w:hAnsi="Times New Roman"/>
          <w:i/>
          <w:color w:val="000000"/>
          <w:highlight w:val="yellow"/>
        </w:rPr>
        <w:t xml:space="preserve">able of </w:t>
      </w:r>
      <w:r w:rsidR="00907EBB">
        <w:rPr>
          <w:rFonts w:ascii="Times New Roman" w:hAnsi="Times New Roman"/>
          <w:i/>
          <w:color w:val="000000"/>
          <w:highlight w:val="yellow"/>
        </w:rPr>
        <w:t>C</w:t>
      </w:r>
      <w:r w:rsidRPr="008B59EB">
        <w:rPr>
          <w:rFonts w:ascii="Times New Roman" w:hAnsi="Times New Roman"/>
          <w:i/>
          <w:color w:val="000000"/>
          <w:highlight w:val="yellow"/>
        </w:rPr>
        <w:t>ontents as well.</w:t>
      </w:r>
    </w:p>
    <w:p w:rsidR="00934441" w:rsidRDefault="00934441" w:rsidP="000463F1">
      <w:pPr>
        <w:widowControl w:val="0"/>
        <w:tabs>
          <w:tab w:val="left" w:pos="8398"/>
        </w:tabs>
        <w:rPr>
          <w:color w:val="000000"/>
          <w:sz w:val="22"/>
          <w:szCs w:val="22"/>
        </w:rPr>
      </w:pPr>
    </w:p>
    <w:sdt>
      <w:sdtPr>
        <w:rPr>
          <w:rFonts w:ascii="Times New Roman" w:hAnsi="Times New Roman"/>
          <w:b w:val="0"/>
          <w:bCs w:val="0"/>
          <w:color w:val="auto"/>
          <w:sz w:val="24"/>
          <w:szCs w:val="20"/>
        </w:rPr>
        <w:id w:val="-1469978287"/>
        <w:docPartObj>
          <w:docPartGallery w:val="Table of Contents"/>
          <w:docPartUnique/>
        </w:docPartObj>
      </w:sdtPr>
      <w:sdtEndPr>
        <w:rPr>
          <w:noProof/>
        </w:rPr>
      </w:sdtEndPr>
      <w:sdtContent>
        <w:p w:rsidR="00280C28" w:rsidRDefault="00280C28" w:rsidP="00376F60">
          <w:pPr>
            <w:pStyle w:val="TOCHeading"/>
            <w:tabs>
              <w:tab w:val="left" w:pos="6371"/>
              <w:tab w:val="left" w:pos="7065"/>
            </w:tabs>
          </w:pPr>
          <w:r>
            <w:t>Table of Contents</w:t>
          </w:r>
          <w:r w:rsidR="00FD2704">
            <w:tab/>
          </w:r>
          <w:r w:rsidR="00376F60">
            <w:tab/>
          </w:r>
        </w:p>
        <w:p w:rsidR="007A4502" w:rsidRDefault="00280C28">
          <w:pPr>
            <w:pStyle w:val="TOC1"/>
            <w:tabs>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4098827" w:history="1">
            <w:r w:rsidR="007A4502" w:rsidRPr="00006DEC">
              <w:rPr>
                <w:rStyle w:val="Hyperlink"/>
                <w:noProof/>
              </w:rPr>
              <w:t>LIST OF ABBREVIATIONS &amp; ACRONYMS</w:t>
            </w:r>
            <w:r w:rsidR="007A4502">
              <w:rPr>
                <w:noProof/>
                <w:webHidden/>
              </w:rPr>
              <w:tab/>
            </w:r>
            <w:r w:rsidR="007A4502">
              <w:rPr>
                <w:noProof/>
                <w:webHidden/>
              </w:rPr>
              <w:fldChar w:fldCharType="begin"/>
            </w:r>
            <w:r w:rsidR="007A4502">
              <w:rPr>
                <w:noProof/>
                <w:webHidden/>
              </w:rPr>
              <w:instrText xml:space="preserve"> PAGEREF _Toc444098827 \h </w:instrText>
            </w:r>
            <w:r w:rsidR="007A4502">
              <w:rPr>
                <w:noProof/>
                <w:webHidden/>
              </w:rPr>
            </w:r>
            <w:r w:rsidR="007A4502">
              <w:rPr>
                <w:noProof/>
                <w:webHidden/>
              </w:rPr>
              <w:fldChar w:fldCharType="separate"/>
            </w:r>
            <w:r w:rsidR="007A4502">
              <w:rPr>
                <w:noProof/>
                <w:webHidden/>
              </w:rPr>
              <w:t>2</w:t>
            </w:r>
            <w:r w:rsidR="007A4502">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28" w:history="1">
            <w:r w:rsidRPr="00006DEC">
              <w:rPr>
                <w:rStyle w:val="Hyperlink"/>
                <w:noProof/>
              </w:rPr>
              <w:t>I. INTRODUCTION</w:t>
            </w:r>
            <w:r>
              <w:rPr>
                <w:noProof/>
                <w:webHidden/>
              </w:rPr>
              <w:tab/>
            </w:r>
            <w:r>
              <w:rPr>
                <w:noProof/>
                <w:webHidden/>
              </w:rPr>
              <w:fldChar w:fldCharType="begin"/>
            </w:r>
            <w:r>
              <w:rPr>
                <w:noProof/>
                <w:webHidden/>
              </w:rPr>
              <w:instrText xml:space="preserve"> PAGEREF _Toc444098828 \h </w:instrText>
            </w:r>
            <w:r>
              <w:rPr>
                <w:noProof/>
                <w:webHidden/>
              </w:rPr>
            </w:r>
            <w:r>
              <w:rPr>
                <w:noProof/>
                <w:webHidden/>
              </w:rPr>
              <w:fldChar w:fldCharType="separate"/>
            </w:r>
            <w:r>
              <w:rPr>
                <w:noProof/>
                <w:webHidden/>
              </w:rPr>
              <w:t>3</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29" w:history="1">
            <w:r w:rsidRPr="00006DEC">
              <w:rPr>
                <w:rStyle w:val="Hyperlink"/>
                <w:noProof/>
                <w:highlight w:val="yellow"/>
              </w:rPr>
              <w:t>SAMPLE</w:t>
            </w:r>
            <w:r w:rsidRPr="00006DEC">
              <w:rPr>
                <w:rStyle w:val="Hyperlink"/>
                <w:noProof/>
              </w:rPr>
              <w:t xml:space="preserve"> FIVE-YEAR REVIEW SUMMARY FORM</w:t>
            </w:r>
            <w:r>
              <w:rPr>
                <w:noProof/>
                <w:webHidden/>
              </w:rPr>
              <w:tab/>
            </w:r>
            <w:r>
              <w:rPr>
                <w:noProof/>
                <w:webHidden/>
              </w:rPr>
              <w:fldChar w:fldCharType="begin"/>
            </w:r>
            <w:r>
              <w:rPr>
                <w:noProof/>
                <w:webHidden/>
              </w:rPr>
              <w:instrText xml:space="preserve"> PAGEREF _Toc444098829 \h </w:instrText>
            </w:r>
            <w:r>
              <w:rPr>
                <w:noProof/>
                <w:webHidden/>
              </w:rPr>
            </w:r>
            <w:r>
              <w:rPr>
                <w:noProof/>
                <w:webHidden/>
              </w:rPr>
              <w:fldChar w:fldCharType="separate"/>
            </w:r>
            <w:r>
              <w:rPr>
                <w:noProof/>
                <w:webHidden/>
              </w:rPr>
              <w:t>4</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30" w:history="1">
            <w:r w:rsidRPr="00006DEC">
              <w:rPr>
                <w:rStyle w:val="Hyperlink"/>
                <w:noProof/>
              </w:rPr>
              <w:t>II. RESPONSE ACTION SUMMARY</w:t>
            </w:r>
            <w:r>
              <w:rPr>
                <w:noProof/>
                <w:webHidden/>
              </w:rPr>
              <w:tab/>
            </w:r>
            <w:r>
              <w:rPr>
                <w:noProof/>
                <w:webHidden/>
              </w:rPr>
              <w:fldChar w:fldCharType="begin"/>
            </w:r>
            <w:r>
              <w:rPr>
                <w:noProof/>
                <w:webHidden/>
              </w:rPr>
              <w:instrText xml:space="preserve"> PAGEREF _Toc444098830 \h </w:instrText>
            </w:r>
            <w:r>
              <w:rPr>
                <w:noProof/>
                <w:webHidden/>
              </w:rPr>
            </w:r>
            <w:r>
              <w:rPr>
                <w:noProof/>
                <w:webHidden/>
              </w:rPr>
              <w:fldChar w:fldCharType="separate"/>
            </w:r>
            <w:r>
              <w:rPr>
                <w:noProof/>
                <w:webHidden/>
              </w:rPr>
              <w:t>4</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1" w:history="1">
            <w:r w:rsidRPr="00006DEC">
              <w:rPr>
                <w:rStyle w:val="Hyperlink"/>
                <w:noProof/>
              </w:rPr>
              <w:t>Basis for Taking Action</w:t>
            </w:r>
            <w:r>
              <w:rPr>
                <w:noProof/>
                <w:webHidden/>
              </w:rPr>
              <w:tab/>
            </w:r>
            <w:r>
              <w:rPr>
                <w:noProof/>
                <w:webHidden/>
              </w:rPr>
              <w:fldChar w:fldCharType="begin"/>
            </w:r>
            <w:r>
              <w:rPr>
                <w:noProof/>
                <w:webHidden/>
              </w:rPr>
              <w:instrText xml:space="preserve"> PAGEREF _Toc444098831 \h </w:instrText>
            </w:r>
            <w:r>
              <w:rPr>
                <w:noProof/>
                <w:webHidden/>
              </w:rPr>
            </w:r>
            <w:r>
              <w:rPr>
                <w:noProof/>
                <w:webHidden/>
              </w:rPr>
              <w:fldChar w:fldCharType="separate"/>
            </w:r>
            <w:r>
              <w:rPr>
                <w:noProof/>
                <w:webHidden/>
              </w:rPr>
              <w:t>4</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2" w:history="1">
            <w:r w:rsidRPr="00006DEC">
              <w:rPr>
                <w:rStyle w:val="Hyperlink"/>
                <w:noProof/>
              </w:rPr>
              <w:t>Response Actions</w:t>
            </w:r>
            <w:r>
              <w:rPr>
                <w:noProof/>
                <w:webHidden/>
              </w:rPr>
              <w:tab/>
            </w:r>
            <w:r>
              <w:rPr>
                <w:noProof/>
                <w:webHidden/>
              </w:rPr>
              <w:fldChar w:fldCharType="begin"/>
            </w:r>
            <w:r>
              <w:rPr>
                <w:noProof/>
                <w:webHidden/>
              </w:rPr>
              <w:instrText xml:space="preserve"> PAGEREF _Toc444098832 \h </w:instrText>
            </w:r>
            <w:r>
              <w:rPr>
                <w:noProof/>
                <w:webHidden/>
              </w:rPr>
            </w:r>
            <w:r>
              <w:rPr>
                <w:noProof/>
                <w:webHidden/>
              </w:rPr>
              <w:fldChar w:fldCharType="separate"/>
            </w:r>
            <w:r>
              <w:rPr>
                <w:noProof/>
                <w:webHidden/>
              </w:rPr>
              <w:t>5</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3" w:history="1">
            <w:r w:rsidRPr="00006DEC">
              <w:rPr>
                <w:rStyle w:val="Hyperlink"/>
                <w:noProof/>
              </w:rPr>
              <w:t>Status of Implementation</w:t>
            </w:r>
            <w:r>
              <w:rPr>
                <w:noProof/>
                <w:webHidden/>
              </w:rPr>
              <w:tab/>
            </w:r>
            <w:r>
              <w:rPr>
                <w:noProof/>
                <w:webHidden/>
              </w:rPr>
              <w:fldChar w:fldCharType="begin"/>
            </w:r>
            <w:r>
              <w:rPr>
                <w:noProof/>
                <w:webHidden/>
              </w:rPr>
              <w:instrText xml:space="preserve"> PAGEREF _Toc444098833 \h </w:instrText>
            </w:r>
            <w:r>
              <w:rPr>
                <w:noProof/>
                <w:webHidden/>
              </w:rPr>
            </w:r>
            <w:r>
              <w:rPr>
                <w:noProof/>
                <w:webHidden/>
              </w:rPr>
              <w:fldChar w:fldCharType="separate"/>
            </w:r>
            <w:r>
              <w:rPr>
                <w:noProof/>
                <w:webHidden/>
              </w:rPr>
              <w:t>5</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4" w:history="1">
            <w:r w:rsidRPr="00006DEC">
              <w:rPr>
                <w:rStyle w:val="Hyperlink"/>
                <w:noProof/>
              </w:rPr>
              <w:t>IC Summary Table</w:t>
            </w:r>
            <w:r>
              <w:rPr>
                <w:noProof/>
                <w:webHidden/>
              </w:rPr>
              <w:tab/>
            </w:r>
            <w:r>
              <w:rPr>
                <w:noProof/>
                <w:webHidden/>
              </w:rPr>
              <w:fldChar w:fldCharType="begin"/>
            </w:r>
            <w:r>
              <w:rPr>
                <w:noProof/>
                <w:webHidden/>
              </w:rPr>
              <w:instrText xml:space="preserve"> PAGEREF _Toc444098834 \h </w:instrText>
            </w:r>
            <w:r>
              <w:rPr>
                <w:noProof/>
                <w:webHidden/>
              </w:rPr>
            </w:r>
            <w:r>
              <w:rPr>
                <w:noProof/>
                <w:webHidden/>
              </w:rPr>
              <w:fldChar w:fldCharType="separate"/>
            </w:r>
            <w:r>
              <w:rPr>
                <w:noProof/>
                <w:webHidden/>
              </w:rPr>
              <w:t>5</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5" w:history="1">
            <w:r w:rsidRPr="00006DEC">
              <w:rPr>
                <w:rStyle w:val="Hyperlink"/>
                <w:noProof/>
              </w:rPr>
              <w:t>Systems Operations/Operation &amp; Maintenance</w:t>
            </w:r>
            <w:r>
              <w:rPr>
                <w:noProof/>
                <w:webHidden/>
              </w:rPr>
              <w:tab/>
            </w:r>
            <w:r>
              <w:rPr>
                <w:noProof/>
                <w:webHidden/>
              </w:rPr>
              <w:fldChar w:fldCharType="begin"/>
            </w:r>
            <w:r>
              <w:rPr>
                <w:noProof/>
                <w:webHidden/>
              </w:rPr>
              <w:instrText xml:space="preserve"> PAGEREF _Toc444098835 \h </w:instrText>
            </w:r>
            <w:r>
              <w:rPr>
                <w:noProof/>
                <w:webHidden/>
              </w:rPr>
            </w:r>
            <w:r>
              <w:rPr>
                <w:noProof/>
                <w:webHidden/>
              </w:rPr>
              <w:fldChar w:fldCharType="separate"/>
            </w:r>
            <w:r>
              <w:rPr>
                <w:noProof/>
                <w:webHidden/>
              </w:rPr>
              <w:t>6</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36" w:history="1">
            <w:r w:rsidRPr="00006DEC">
              <w:rPr>
                <w:rStyle w:val="Hyperlink"/>
                <w:noProof/>
              </w:rPr>
              <w:t>III. PROGRESS SINCE THE LAST REVIEW</w:t>
            </w:r>
            <w:r>
              <w:rPr>
                <w:noProof/>
                <w:webHidden/>
              </w:rPr>
              <w:tab/>
            </w:r>
            <w:r>
              <w:rPr>
                <w:noProof/>
                <w:webHidden/>
              </w:rPr>
              <w:fldChar w:fldCharType="begin"/>
            </w:r>
            <w:r>
              <w:rPr>
                <w:noProof/>
                <w:webHidden/>
              </w:rPr>
              <w:instrText xml:space="preserve"> PAGEREF _Toc444098836 \h </w:instrText>
            </w:r>
            <w:r>
              <w:rPr>
                <w:noProof/>
                <w:webHidden/>
              </w:rPr>
            </w:r>
            <w:r>
              <w:rPr>
                <w:noProof/>
                <w:webHidden/>
              </w:rPr>
              <w:fldChar w:fldCharType="separate"/>
            </w:r>
            <w:r>
              <w:rPr>
                <w:noProof/>
                <w:webHidden/>
              </w:rPr>
              <w:t>6</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37" w:history="1">
            <w:r w:rsidRPr="00006DEC">
              <w:rPr>
                <w:rStyle w:val="Hyperlink"/>
                <w:noProof/>
              </w:rPr>
              <w:t>IV. FIVE-YEAR REVIEW PROCESS</w:t>
            </w:r>
            <w:r>
              <w:rPr>
                <w:noProof/>
                <w:webHidden/>
              </w:rPr>
              <w:tab/>
            </w:r>
            <w:r>
              <w:rPr>
                <w:noProof/>
                <w:webHidden/>
              </w:rPr>
              <w:fldChar w:fldCharType="begin"/>
            </w:r>
            <w:r>
              <w:rPr>
                <w:noProof/>
                <w:webHidden/>
              </w:rPr>
              <w:instrText xml:space="preserve"> PAGEREF _Toc444098837 \h </w:instrText>
            </w:r>
            <w:r>
              <w:rPr>
                <w:noProof/>
                <w:webHidden/>
              </w:rPr>
            </w:r>
            <w:r>
              <w:rPr>
                <w:noProof/>
                <w:webHidden/>
              </w:rPr>
              <w:fldChar w:fldCharType="separate"/>
            </w:r>
            <w:r>
              <w:rPr>
                <w:noProof/>
                <w:webHidden/>
              </w:rPr>
              <w:t>7</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8" w:history="1">
            <w:r w:rsidRPr="00006DEC">
              <w:rPr>
                <w:rStyle w:val="Hyperlink"/>
                <w:noProof/>
              </w:rPr>
              <w:t>Community Notification, Involvement &amp; Site Interviews</w:t>
            </w:r>
            <w:r>
              <w:rPr>
                <w:noProof/>
                <w:webHidden/>
              </w:rPr>
              <w:tab/>
            </w:r>
            <w:r>
              <w:rPr>
                <w:noProof/>
                <w:webHidden/>
              </w:rPr>
              <w:fldChar w:fldCharType="begin"/>
            </w:r>
            <w:r>
              <w:rPr>
                <w:noProof/>
                <w:webHidden/>
              </w:rPr>
              <w:instrText xml:space="preserve"> PAGEREF _Toc444098838 \h </w:instrText>
            </w:r>
            <w:r>
              <w:rPr>
                <w:noProof/>
                <w:webHidden/>
              </w:rPr>
            </w:r>
            <w:r>
              <w:rPr>
                <w:noProof/>
                <w:webHidden/>
              </w:rPr>
              <w:fldChar w:fldCharType="separate"/>
            </w:r>
            <w:r>
              <w:rPr>
                <w:noProof/>
                <w:webHidden/>
              </w:rPr>
              <w:t>7</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39" w:history="1">
            <w:r w:rsidRPr="00006DEC">
              <w:rPr>
                <w:rStyle w:val="Hyperlink"/>
                <w:noProof/>
              </w:rPr>
              <w:t>Data Review</w:t>
            </w:r>
            <w:r>
              <w:rPr>
                <w:noProof/>
                <w:webHidden/>
              </w:rPr>
              <w:tab/>
            </w:r>
            <w:r>
              <w:rPr>
                <w:noProof/>
                <w:webHidden/>
              </w:rPr>
              <w:fldChar w:fldCharType="begin"/>
            </w:r>
            <w:r>
              <w:rPr>
                <w:noProof/>
                <w:webHidden/>
              </w:rPr>
              <w:instrText xml:space="preserve"> PAGEREF _Toc444098839 \h </w:instrText>
            </w:r>
            <w:r>
              <w:rPr>
                <w:noProof/>
                <w:webHidden/>
              </w:rPr>
            </w:r>
            <w:r>
              <w:rPr>
                <w:noProof/>
                <w:webHidden/>
              </w:rPr>
              <w:fldChar w:fldCharType="separate"/>
            </w:r>
            <w:r>
              <w:rPr>
                <w:noProof/>
                <w:webHidden/>
              </w:rPr>
              <w:t>7</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40" w:history="1">
            <w:r w:rsidRPr="00006DEC">
              <w:rPr>
                <w:rStyle w:val="Hyperlink"/>
                <w:noProof/>
              </w:rPr>
              <w:t>Site Inspection</w:t>
            </w:r>
            <w:r>
              <w:rPr>
                <w:noProof/>
                <w:webHidden/>
              </w:rPr>
              <w:tab/>
            </w:r>
            <w:r>
              <w:rPr>
                <w:noProof/>
                <w:webHidden/>
              </w:rPr>
              <w:fldChar w:fldCharType="begin"/>
            </w:r>
            <w:r>
              <w:rPr>
                <w:noProof/>
                <w:webHidden/>
              </w:rPr>
              <w:instrText xml:space="preserve"> PAGEREF _Toc444098840 \h </w:instrText>
            </w:r>
            <w:r>
              <w:rPr>
                <w:noProof/>
                <w:webHidden/>
              </w:rPr>
            </w:r>
            <w:r>
              <w:rPr>
                <w:noProof/>
                <w:webHidden/>
              </w:rPr>
              <w:fldChar w:fldCharType="separate"/>
            </w:r>
            <w:r>
              <w:rPr>
                <w:noProof/>
                <w:webHidden/>
              </w:rPr>
              <w:t>8</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41" w:history="1">
            <w:r w:rsidRPr="00006DEC">
              <w:rPr>
                <w:rStyle w:val="Hyperlink"/>
                <w:noProof/>
              </w:rPr>
              <w:t>V. TECHNICAL ASSESSMENT</w:t>
            </w:r>
            <w:r>
              <w:rPr>
                <w:noProof/>
                <w:webHidden/>
              </w:rPr>
              <w:tab/>
            </w:r>
            <w:r>
              <w:rPr>
                <w:noProof/>
                <w:webHidden/>
              </w:rPr>
              <w:fldChar w:fldCharType="begin"/>
            </w:r>
            <w:r>
              <w:rPr>
                <w:noProof/>
                <w:webHidden/>
              </w:rPr>
              <w:instrText xml:space="preserve"> PAGEREF _Toc444098841 \h </w:instrText>
            </w:r>
            <w:r>
              <w:rPr>
                <w:noProof/>
                <w:webHidden/>
              </w:rPr>
            </w:r>
            <w:r>
              <w:rPr>
                <w:noProof/>
                <w:webHidden/>
              </w:rPr>
              <w:fldChar w:fldCharType="separate"/>
            </w:r>
            <w:r>
              <w:rPr>
                <w:noProof/>
                <w:webHidden/>
              </w:rPr>
              <w:t>8</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42" w:history="1">
            <w:r w:rsidRPr="00006DEC">
              <w:rPr>
                <w:rStyle w:val="Hyperlink"/>
                <w:noProof/>
              </w:rPr>
              <w:t>QUESTION A:  Is the remedy functioning as intended by the decision documents?</w:t>
            </w:r>
            <w:r>
              <w:rPr>
                <w:noProof/>
                <w:webHidden/>
              </w:rPr>
              <w:tab/>
            </w:r>
            <w:r>
              <w:rPr>
                <w:noProof/>
                <w:webHidden/>
              </w:rPr>
              <w:fldChar w:fldCharType="begin"/>
            </w:r>
            <w:r>
              <w:rPr>
                <w:noProof/>
                <w:webHidden/>
              </w:rPr>
              <w:instrText xml:space="preserve"> PAGEREF _Toc444098842 \h </w:instrText>
            </w:r>
            <w:r>
              <w:rPr>
                <w:noProof/>
                <w:webHidden/>
              </w:rPr>
            </w:r>
            <w:r>
              <w:rPr>
                <w:noProof/>
                <w:webHidden/>
              </w:rPr>
              <w:fldChar w:fldCharType="separate"/>
            </w:r>
            <w:r>
              <w:rPr>
                <w:noProof/>
                <w:webHidden/>
              </w:rPr>
              <w:t>8</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43" w:history="1">
            <w:r w:rsidRPr="00006DEC">
              <w:rPr>
                <w:rStyle w:val="Hyperlink"/>
                <w:noProof/>
              </w:rPr>
              <w:t>QUESTION B:  Are the exposure assumptions, toxicity data, cleanup levels, and remedial action objectives (RAOs) used at the time of the remedy selection still valid?</w:t>
            </w:r>
            <w:r>
              <w:rPr>
                <w:noProof/>
                <w:webHidden/>
              </w:rPr>
              <w:tab/>
            </w:r>
            <w:r>
              <w:rPr>
                <w:noProof/>
                <w:webHidden/>
              </w:rPr>
              <w:fldChar w:fldCharType="begin"/>
            </w:r>
            <w:r>
              <w:rPr>
                <w:noProof/>
                <w:webHidden/>
              </w:rPr>
              <w:instrText xml:space="preserve"> PAGEREF _Toc444098843 \h </w:instrText>
            </w:r>
            <w:r>
              <w:rPr>
                <w:noProof/>
                <w:webHidden/>
              </w:rPr>
            </w:r>
            <w:r>
              <w:rPr>
                <w:noProof/>
                <w:webHidden/>
              </w:rPr>
              <w:fldChar w:fldCharType="separate"/>
            </w:r>
            <w:r>
              <w:rPr>
                <w:noProof/>
                <w:webHidden/>
              </w:rPr>
              <w:t>9</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44" w:history="1">
            <w:r w:rsidRPr="00006DEC">
              <w:rPr>
                <w:rStyle w:val="Hyperlink"/>
                <w:noProof/>
              </w:rPr>
              <w:t>QUESTION C:  Has any other information come to light that could call into question the protectiveness of the remedy?</w:t>
            </w:r>
            <w:r>
              <w:rPr>
                <w:noProof/>
                <w:webHidden/>
              </w:rPr>
              <w:tab/>
            </w:r>
            <w:r>
              <w:rPr>
                <w:noProof/>
                <w:webHidden/>
              </w:rPr>
              <w:fldChar w:fldCharType="begin"/>
            </w:r>
            <w:r>
              <w:rPr>
                <w:noProof/>
                <w:webHidden/>
              </w:rPr>
              <w:instrText xml:space="preserve"> PAGEREF _Toc444098844 \h </w:instrText>
            </w:r>
            <w:r>
              <w:rPr>
                <w:noProof/>
                <w:webHidden/>
              </w:rPr>
            </w:r>
            <w:r>
              <w:rPr>
                <w:noProof/>
                <w:webHidden/>
              </w:rPr>
              <w:fldChar w:fldCharType="separate"/>
            </w:r>
            <w:r>
              <w:rPr>
                <w:noProof/>
                <w:webHidden/>
              </w:rPr>
              <w:t>10</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45" w:history="1">
            <w:r w:rsidRPr="00006DEC">
              <w:rPr>
                <w:rStyle w:val="Hyperlink"/>
                <w:noProof/>
              </w:rPr>
              <w:t>VI. ISSUES/RECOMMENDATIONS</w:t>
            </w:r>
            <w:r>
              <w:rPr>
                <w:noProof/>
                <w:webHidden/>
              </w:rPr>
              <w:tab/>
            </w:r>
            <w:r>
              <w:rPr>
                <w:noProof/>
                <w:webHidden/>
              </w:rPr>
              <w:fldChar w:fldCharType="begin"/>
            </w:r>
            <w:r>
              <w:rPr>
                <w:noProof/>
                <w:webHidden/>
              </w:rPr>
              <w:instrText xml:space="preserve"> PAGEREF _Toc444098845 \h </w:instrText>
            </w:r>
            <w:r>
              <w:rPr>
                <w:noProof/>
                <w:webHidden/>
              </w:rPr>
            </w:r>
            <w:r>
              <w:rPr>
                <w:noProof/>
                <w:webHidden/>
              </w:rPr>
              <w:fldChar w:fldCharType="separate"/>
            </w:r>
            <w:r>
              <w:rPr>
                <w:noProof/>
                <w:webHidden/>
              </w:rPr>
              <w:t>10</w:t>
            </w:r>
            <w:r>
              <w:rPr>
                <w:noProof/>
                <w:webHidden/>
              </w:rPr>
              <w:fldChar w:fldCharType="end"/>
            </w:r>
          </w:hyperlink>
        </w:p>
        <w:p w:rsidR="007A4502" w:rsidRDefault="007A4502">
          <w:pPr>
            <w:pStyle w:val="TOC2"/>
            <w:tabs>
              <w:tab w:val="right" w:leader="dot" w:pos="10070"/>
            </w:tabs>
            <w:rPr>
              <w:rFonts w:asciiTheme="minorHAnsi" w:eastAsiaTheme="minorEastAsia" w:hAnsiTheme="minorHAnsi" w:cstheme="minorBidi"/>
              <w:noProof/>
              <w:sz w:val="22"/>
              <w:szCs w:val="22"/>
            </w:rPr>
          </w:pPr>
          <w:hyperlink w:anchor="_Toc444098846" w:history="1">
            <w:r w:rsidRPr="00006DEC">
              <w:rPr>
                <w:rStyle w:val="Hyperlink"/>
                <w:noProof/>
              </w:rPr>
              <w:t>OTHER FINDINGS</w:t>
            </w:r>
            <w:r>
              <w:rPr>
                <w:noProof/>
                <w:webHidden/>
              </w:rPr>
              <w:tab/>
            </w:r>
            <w:r>
              <w:rPr>
                <w:noProof/>
                <w:webHidden/>
              </w:rPr>
              <w:fldChar w:fldCharType="begin"/>
            </w:r>
            <w:r>
              <w:rPr>
                <w:noProof/>
                <w:webHidden/>
              </w:rPr>
              <w:instrText xml:space="preserve"> PAGEREF _Toc444098846 \h </w:instrText>
            </w:r>
            <w:r>
              <w:rPr>
                <w:noProof/>
                <w:webHidden/>
              </w:rPr>
            </w:r>
            <w:r>
              <w:rPr>
                <w:noProof/>
                <w:webHidden/>
              </w:rPr>
              <w:fldChar w:fldCharType="separate"/>
            </w:r>
            <w:r>
              <w:rPr>
                <w:noProof/>
                <w:webHidden/>
              </w:rPr>
              <w:t>11</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47" w:history="1">
            <w:r w:rsidRPr="00006DEC">
              <w:rPr>
                <w:rStyle w:val="Hyperlink"/>
                <w:noProof/>
              </w:rPr>
              <w:t>VII. PROTECTIVENESS STATEMENT</w:t>
            </w:r>
            <w:r>
              <w:rPr>
                <w:noProof/>
                <w:webHidden/>
              </w:rPr>
              <w:tab/>
            </w:r>
            <w:r>
              <w:rPr>
                <w:noProof/>
                <w:webHidden/>
              </w:rPr>
              <w:fldChar w:fldCharType="begin"/>
            </w:r>
            <w:r>
              <w:rPr>
                <w:noProof/>
                <w:webHidden/>
              </w:rPr>
              <w:instrText xml:space="preserve"> PAGEREF _Toc444098847 \h </w:instrText>
            </w:r>
            <w:r>
              <w:rPr>
                <w:noProof/>
                <w:webHidden/>
              </w:rPr>
            </w:r>
            <w:r>
              <w:rPr>
                <w:noProof/>
                <w:webHidden/>
              </w:rPr>
              <w:fldChar w:fldCharType="separate"/>
            </w:r>
            <w:r>
              <w:rPr>
                <w:noProof/>
                <w:webHidden/>
              </w:rPr>
              <w:t>11</w:t>
            </w:r>
            <w:r>
              <w:rPr>
                <w:noProof/>
                <w:webHidden/>
              </w:rPr>
              <w:fldChar w:fldCharType="end"/>
            </w:r>
          </w:hyperlink>
        </w:p>
        <w:p w:rsidR="007A4502" w:rsidRDefault="007A4502">
          <w:pPr>
            <w:pStyle w:val="TOC1"/>
            <w:tabs>
              <w:tab w:val="left" w:pos="880"/>
              <w:tab w:val="right" w:leader="dot" w:pos="10070"/>
            </w:tabs>
            <w:rPr>
              <w:rFonts w:asciiTheme="minorHAnsi" w:eastAsiaTheme="minorEastAsia" w:hAnsiTheme="minorHAnsi" w:cstheme="minorBidi"/>
              <w:noProof/>
              <w:sz w:val="22"/>
              <w:szCs w:val="22"/>
            </w:rPr>
          </w:pPr>
          <w:hyperlink w:anchor="_Toc444098848" w:history="1">
            <w:r w:rsidRPr="00006DEC">
              <w:rPr>
                <w:rStyle w:val="Hyperlink"/>
                <w:noProof/>
              </w:rPr>
              <w:t>VIII.</w:t>
            </w:r>
            <w:r>
              <w:rPr>
                <w:rFonts w:asciiTheme="minorHAnsi" w:eastAsiaTheme="minorEastAsia" w:hAnsiTheme="minorHAnsi" w:cstheme="minorBidi"/>
                <w:noProof/>
                <w:sz w:val="22"/>
                <w:szCs w:val="22"/>
              </w:rPr>
              <w:tab/>
            </w:r>
            <w:r w:rsidRPr="00006DEC">
              <w:rPr>
                <w:rStyle w:val="Hyperlink"/>
                <w:noProof/>
              </w:rPr>
              <w:t>NEXT REVIEW</w:t>
            </w:r>
            <w:r>
              <w:rPr>
                <w:noProof/>
                <w:webHidden/>
              </w:rPr>
              <w:tab/>
            </w:r>
            <w:r>
              <w:rPr>
                <w:noProof/>
                <w:webHidden/>
              </w:rPr>
              <w:fldChar w:fldCharType="begin"/>
            </w:r>
            <w:r>
              <w:rPr>
                <w:noProof/>
                <w:webHidden/>
              </w:rPr>
              <w:instrText xml:space="preserve"> PAGEREF _Toc444098848 \h </w:instrText>
            </w:r>
            <w:r>
              <w:rPr>
                <w:noProof/>
                <w:webHidden/>
              </w:rPr>
            </w:r>
            <w:r>
              <w:rPr>
                <w:noProof/>
                <w:webHidden/>
              </w:rPr>
              <w:fldChar w:fldCharType="separate"/>
            </w:r>
            <w:r>
              <w:rPr>
                <w:noProof/>
                <w:webHidden/>
              </w:rPr>
              <w:t>12</w:t>
            </w:r>
            <w:r>
              <w:rPr>
                <w:noProof/>
                <w:webHidden/>
              </w:rPr>
              <w:fldChar w:fldCharType="end"/>
            </w:r>
          </w:hyperlink>
        </w:p>
        <w:p w:rsidR="007A4502" w:rsidRDefault="007A4502">
          <w:pPr>
            <w:pStyle w:val="TOC1"/>
            <w:tabs>
              <w:tab w:val="right" w:leader="dot" w:pos="10070"/>
            </w:tabs>
            <w:rPr>
              <w:rFonts w:asciiTheme="minorHAnsi" w:eastAsiaTheme="minorEastAsia" w:hAnsiTheme="minorHAnsi" w:cstheme="minorBidi"/>
              <w:noProof/>
              <w:sz w:val="22"/>
              <w:szCs w:val="22"/>
            </w:rPr>
          </w:pPr>
          <w:hyperlink w:anchor="_Toc444098849" w:history="1">
            <w:r w:rsidRPr="00006DEC">
              <w:rPr>
                <w:rStyle w:val="Hyperlink"/>
                <w:noProof/>
              </w:rPr>
              <w:t>APPENDIX A – REFERENCE LIST</w:t>
            </w:r>
            <w:r>
              <w:rPr>
                <w:noProof/>
                <w:webHidden/>
              </w:rPr>
              <w:tab/>
            </w:r>
            <w:r>
              <w:rPr>
                <w:noProof/>
                <w:webHidden/>
              </w:rPr>
              <w:fldChar w:fldCharType="begin"/>
            </w:r>
            <w:r>
              <w:rPr>
                <w:noProof/>
                <w:webHidden/>
              </w:rPr>
              <w:instrText xml:space="preserve"> PAGEREF _Toc444098849 \h </w:instrText>
            </w:r>
            <w:r>
              <w:rPr>
                <w:noProof/>
                <w:webHidden/>
              </w:rPr>
            </w:r>
            <w:r>
              <w:rPr>
                <w:noProof/>
                <w:webHidden/>
              </w:rPr>
              <w:fldChar w:fldCharType="separate"/>
            </w:r>
            <w:r>
              <w:rPr>
                <w:noProof/>
                <w:webHidden/>
              </w:rPr>
              <w:t>13</w:t>
            </w:r>
            <w:r>
              <w:rPr>
                <w:noProof/>
                <w:webHidden/>
              </w:rPr>
              <w:fldChar w:fldCharType="end"/>
            </w:r>
          </w:hyperlink>
        </w:p>
        <w:p w:rsidR="00280C28" w:rsidRDefault="00280C28">
          <w:r>
            <w:rPr>
              <w:b/>
              <w:bCs/>
              <w:noProof/>
            </w:rPr>
            <w:fldChar w:fldCharType="end"/>
          </w:r>
        </w:p>
      </w:sdtContent>
    </w:sdt>
    <w:p w:rsidR="00E96425" w:rsidRDefault="00E96425" w:rsidP="00282339">
      <w:pPr>
        <w:widowControl w:val="0"/>
        <w:tabs>
          <w:tab w:val="center" w:pos="4770"/>
        </w:tabs>
        <w:rPr>
          <w:color w:val="000000"/>
          <w:sz w:val="22"/>
          <w:szCs w:val="22"/>
        </w:rPr>
      </w:pPr>
    </w:p>
    <w:p w:rsidR="00E96425" w:rsidRDefault="00E96425" w:rsidP="00282339">
      <w:pPr>
        <w:widowControl w:val="0"/>
        <w:tabs>
          <w:tab w:val="center" w:pos="4770"/>
        </w:tabs>
        <w:rPr>
          <w:color w:val="000000"/>
          <w:sz w:val="22"/>
          <w:szCs w:val="22"/>
        </w:rPr>
      </w:pPr>
    </w:p>
    <w:p w:rsidR="00E96425" w:rsidRDefault="00E96425" w:rsidP="00282339">
      <w:pPr>
        <w:widowControl w:val="0"/>
        <w:tabs>
          <w:tab w:val="center" w:pos="4770"/>
        </w:tabs>
        <w:rPr>
          <w:color w:val="000000"/>
          <w:sz w:val="22"/>
          <w:szCs w:val="22"/>
        </w:rPr>
      </w:pPr>
    </w:p>
    <w:p w:rsidR="00934441" w:rsidRDefault="00934441" w:rsidP="00282339">
      <w:pPr>
        <w:rPr>
          <w:b/>
          <w:bCs/>
          <w:sz w:val="22"/>
          <w:szCs w:val="22"/>
        </w:rPr>
      </w:pPr>
    </w:p>
    <w:p w:rsidR="00280C28" w:rsidRDefault="00280C28" w:rsidP="00282339">
      <w:pPr>
        <w:rPr>
          <w:b/>
          <w:bCs/>
          <w:sz w:val="22"/>
          <w:szCs w:val="22"/>
        </w:rPr>
      </w:pPr>
    </w:p>
    <w:p w:rsidR="00BD2270" w:rsidRDefault="00BD2270" w:rsidP="00282339">
      <w:pPr>
        <w:rPr>
          <w:b/>
          <w:bCs/>
          <w:sz w:val="22"/>
          <w:szCs w:val="22"/>
        </w:rPr>
      </w:pPr>
    </w:p>
    <w:p w:rsidR="00280C28" w:rsidRDefault="00280C28" w:rsidP="00282339">
      <w:pPr>
        <w:rPr>
          <w:b/>
          <w:bCs/>
          <w:sz w:val="22"/>
          <w:szCs w:val="22"/>
        </w:rPr>
      </w:pPr>
    </w:p>
    <w:p w:rsidR="003B0AF5" w:rsidRDefault="003B0AF5" w:rsidP="00282339">
      <w:pPr>
        <w:rPr>
          <w:b/>
          <w:bCs/>
          <w:sz w:val="22"/>
          <w:szCs w:val="22"/>
        </w:rPr>
      </w:pPr>
    </w:p>
    <w:p w:rsidR="00016CD0" w:rsidRDefault="00016CD0">
      <w:pPr>
        <w:spacing w:after="160" w:line="259" w:lineRule="auto"/>
        <w:rPr>
          <w:b/>
          <w:bCs/>
          <w:sz w:val="22"/>
          <w:szCs w:val="22"/>
        </w:rPr>
      </w:pPr>
      <w:r>
        <w:rPr>
          <w:b/>
          <w:bCs/>
          <w:sz w:val="22"/>
          <w:szCs w:val="22"/>
        </w:rPr>
        <w:br w:type="page"/>
      </w:r>
    </w:p>
    <w:p w:rsidR="00280C28" w:rsidRPr="00223920" w:rsidRDefault="00280C28" w:rsidP="00282339">
      <w:pPr>
        <w:rPr>
          <w:b/>
          <w:bCs/>
          <w:sz w:val="22"/>
          <w:szCs w:val="22"/>
        </w:rPr>
      </w:pPr>
    </w:p>
    <w:p w:rsidR="00934441" w:rsidRPr="00223920" w:rsidRDefault="00934441" w:rsidP="00E96425">
      <w:pPr>
        <w:pStyle w:val="Heading1"/>
        <w:jc w:val="left"/>
      </w:pPr>
      <w:bookmarkStart w:id="1" w:name="_Toc444098827"/>
      <w:r w:rsidRPr="00223920">
        <w:t xml:space="preserve">LIST OF </w:t>
      </w:r>
      <w:r w:rsidR="00A92A1A">
        <w:t xml:space="preserve">ABBREVIATIONS &amp; </w:t>
      </w:r>
      <w:r w:rsidRPr="00223920">
        <w:t>ACRONYMS</w:t>
      </w:r>
      <w:bookmarkEnd w:id="1"/>
    </w:p>
    <w:p w:rsidR="00934441" w:rsidRPr="00223920" w:rsidRDefault="00934441" w:rsidP="00282339">
      <w:pPr>
        <w:jc w:val="center"/>
        <w:rPr>
          <w:b/>
          <w:bCs/>
          <w:sz w:val="22"/>
          <w:szCs w:val="22"/>
        </w:rPr>
      </w:pPr>
    </w:p>
    <w:p w:rsidR="00BB2739" w:rsidRPr="008B59EB" w:rsidRDefault="00BB2739" w:rsidP="00282339">
      <w:pPr>
        <w:rPr>
          <w:i/>
          <w:sz w:val="22"/>
          <w:szCs w:val="22"/>
        </w:rPr>
      </w:pPr>
      <w:r w:rsidRPr="008B59EB">
        <w:rPr>
          <w:i/>
          <w:sz w:val="22"/>
          <w:szCs w:val="22"/>
          <w:highlight w:val="yellow"/>
        </w:rPr>
        <w:t xml:space="preserve">For </w:t>
      </w:r>
      <w:r w:rsidR="00016CD0" w:rsidRPr="008B59EB">
        <w:rPr>
          <w:i/>
          <w:sz w:val="22"/>
          <w:szCs w:val="22"/>
          <w:highlight w:val="yellow"/>
        </w:rPr>
        <w:t>readability, this</w:t>
      </w:r>
      <w:r w:rsidRPr="008B59EB">
        <w:rPr>
          <w:i/>
          <w:sz w:val="22"/>
          <w:szCs w:val="22"/>
          <w:highlight w:val="yellow"/>
        </w:rPr>
        <w:t xml:space="preserve"> list </w:t>
      </w:r>
      <w:r w:rsidR="002036B9">
        <w:rPr>
          <w:i/>
          <w:sz w:val="22"/>
          <w:szCs w:val="22"/>
          <w:highlight w:val="yellow"/>
        </w:rPr>
        <w:t xml:space="preserve">normally should include </w:t>
      </w:r>
      <w:r w:rsidRPr="008B59EB">
        <w:rPr>
          <w:i/>
          <w:sz w:val="22"/>
          <w:szCs w:val="22"/>
          <w:highlight w:val="yellow"/>
        </w:rPr>
        <w:t>only the most important abbreviations &amp; acronyms that are addressed in this five-year review.</w:t>
      </w:r>
    </w:p>
    <w:p w:rsidR="00BB2739" w:rsidRDefault="00BB2739" w:rsidP="00282339">
      <w:pPr>
        <w:rPr>
          <w:sz w:val="22"/>
          <w:szCs w:val="22"/>
        </w:rPr>
      </w:pPr>
    </w:p>
    <w:p w:rsidR="00934441" w:rsidRPr="00223920" w:rsidRDefault="00934441" w:rsidP="00282339">
      <w:pPr>
        <w:rPr>
          <w:sz w:val="22"/>
          <w:szCs w:val="22"/>
        </w:rPr>
      </w:pPr>
      <w:r w:rsidRPr="00223920">
        <w:rPr>
          <w:sz w:val="22"/>
          <w:szCs w:val="22"/>
        </w:rPr>
        <w:t xml:space="preserve">ARAR </w:t>
      </w:r>
      <w:r w:rsidRPr="00223920">
        <w:rPr>
          <w:sz w:val="22"/>
          <w:szCs w:val="22"/>
        </w:rPr>
        <w:tab/>
      </w:r>
      <w:r w:rsidR="00380A36">
        <w:rPr>
          <w:sz w:val="22"/>
          <w:szCs w:val="22"/>
        </w:rPr>
        <w:tab/>
      </w:r>
      <w:r w:rsidRPr="00223920">
        <w:rPr>
          <w:sz w:val="22"/>
          <w:szCs w:val="22"/>
        </w:rPr>
        <w:t>Applicable or Relevant and Appropriate Requirement</w:t>
      </w:r>
    </w:p>
    <w:p w:rsidR="00934441" w:rsidRPr="00223920" w:rsidRDefault="00934441" w:rsidP="00282339">
      <w:pPr>
        <w:rPr>
          <w:sz w:val="22"/>
          <w:szCs w:val="22"/>
        </w:rPr>
      </w:pPr>
      <w:r w:rsidRPr="00223920">
        <w:rPr>
          <w:sz w:val="22"/>
          <w:szCs w:val="22"/>
        </w:rPr>
        <w:t xml:space="preserve">CERCLA </w:t>
      </w:r>
      <w:r w:rsidRPr="00223920">
        <w:rPr>
          <w:sz w:val="22"/>
          <w:szCs w:val="22"/>
        </w:rPr>
        <w:tab/>
        <w:t>Comprehensive Environmental Response, Compensation, and Liability Act</w:t>
      </w:r>
    </w:p>
    <w:p w:rsidR="00934441" w:rsidRPr="00223920" w:rsidRDefault="00934441" w:rsidP="00282339">
      <w:pPr>
        <w:rPr>
          <w:sz w:val="22"/>
          <w:szCs w:val="22"/>
        </w:rPr>
      </w:pPr>
      <w:r w:rsidRPr="00223920">
        <w:rPr>
          <w:sz w:val="22"/>
          <w:szCs w:val="22"/>
        </w:rPr>
        <w:t xml:space="preserve">CFR </w:t>
      </w:r>
      <w:r w:rsidRPr="00223920">
        <w:rPr>
          <w:sz w:val="22"/>
          <w:szCs w:val="22"/>
        </w:rPr>
        <w:tab/>
      </w:r>
      <w:r w:rsidRPr="00223920">
        <w:rPr>
          <w:sz w:val="22"/>
          <w:szCs w:val="22"/>
        </w:rPr>
        <w:tab/>
        <w:t>Code of Federal Regulations</w:t>
      </w:r>
    </w:p>
    <w:p w:rsidR="00934441" w:rsidRPr="00223920" w:rsidRDefault="00934441" w:rsidP="00282339">
      <w:pPr>
        <w:rPr>
          <w:sz w:val="22"/>
          <w:szCs w:val="22"/>
        </w:rPr>
      </w:pPr>
      <w:r w:rsidRPr="00223920">
        <w:rPr>
          <w:sz w:val="22"/>
          <w:szCs w:val="22"/>
        </w:rPr>
        <w:t xml:space="preserve">EPA </w:t>
      </w:r>
      <w:r w:rsidRPr="00223920">
        <w:rPr>
          <w:sz w:val="22"/>
          <w:szCs w:val="22"/>
        </w:rPr>
        <w:tab/>
      </w:r>
      <w:r w:rsidRPr="00223920">
        <w:rPr>
          <w:sz w:val="22"/>
          <w:szCs w:val="22"/>
        </w:rPr>
        <w:tab/>
        <w:t>United States Environmental Protection Agency</w:t>
      </w:r>
    </w:p>
    <w:p w:rsidR="00934441" w:rsidRPr="00223920" w:rsidRDefault="00934441" w:rsidP="00282339">
      <w:pPr>
        <w:rPr>
          <w:sz w:val="22"/>
          <w:szCs w:val="22"/>
        </w:rPr>
      </w:pPr>
      <w:r w:rsidRPr="00223920">
        <w:rPr>
          <w:sz w:val="22"/>
          <w:szCs w:val="22"/>
        </w:rPr>
        <w:t>FYR</w:t>
      </w:r>
      <w:r w:rsidRPr="00223920">
        <w:rPr>
          <w:sz w:val="22"/>
          <w:szCs w:val="22"/>
        </w:rPr>
        <w:tab/>
      </w:r>
      <w:r w:rsidRPr="00223920">
        <w:rPr>
          <w:sz w:val="22"/>
          <w:szCs w:val="22"/>
        </w:rPr>
        <w:tab/>
        <w:t>Five-Year Review</w:t>
      </w:r>
    </w:p>
    <w:p w:rsidR="00934441" w:rsidRPr="00223920" w:rsidRDefault="00934441" w:rsidP="00282339">
      <w:pPr>
        <w:rPr>
          <w:sz w:val="22"/>
          <w:szCs w:val="22"/>
        </w:rPr>
      </w:pPr>
      <w:r w:rsidRPr="00223920">
        <w:rPr>
          <w:sz w:val="22"/>
          <w:szCs w:val="22"/>
        </w:rPr>
        <w:t>ICs</w:t>
      </w:r>
      <w:r w:rsidRPr="00223920">
        <w:rPr>
          <w:sz w:val="22"/>
          <w:szCs w:val="22"/>
        </w:rPr>
        <w:tab/>
      </w:r>
      <w:r w:rsidRPr="00223920">
        <w:rPr>
          <w:sz w:val="22"/>
          <w:szCs w:val="22"/>
        </w:rPr>
        <w:tab/>
        <w:t>Institutional Controls</w:t>
      </w:r>
    </w:p>
    <w:p w:rsidR="00934441" w:rsidRPr="00223920" w:rsidRDefault="00934441" w:rsidP="00282339">
      <w:pPr>
        <w:rPr>
          <w:sz w:val="22"/>
          <w:szCs w:val="22"/>
        </w:rPr>
      </w:pPr>
      <w:r w:rsidRPr="00223920">
        <w:rPr>
          <w:sz w:val="22"/>
          <w:szCs w:val="22"/>
        </w:rPr>
        <w:t xml:space="preserve">NCP </w:t>
      </w:r>
      <w:r w:rsidRPr="00223920">
        <w:rPr>
          <w:sz w:val="22"/>
          <w:szCs w:val="22"/>
        </w:rPr>
        <w:tab/>
      </w:r>
      <w:r w:rsidRPr="00223920">
        <w:rPr>
          <w:sz w:val="22"/>
          <w:szCs w:val="22"/>
        </w:rPr>
        <w:tab/>
        <w:t xml:space="preserve">National </w:t>
      </w:r>
      <w:r w:rsidR="008723E5">
        <w:rPr>
          <w:sz w:val="22"/>
          <w:szCs w:val="22"/>
        </w:rPr>
        <w:t xml:space="preserve">Oil and Hazardous Substances Pollution </w:t>
      </w:r>
      <w:r w:rsidRPr="00223920">
        <w:rPr>
          <w:sz w:val="22"/>
          <w:szCs w:val="22"/>
        </w:rPr>
        <w:t>Contingency Plan</w:t>
      </w:r>
    </w:p>
    <w:p w:rsidR="00934441" w:rsidRPr="00223920" w:rsidRDefault="00934441" w:rsidP="00282339">
      <w:pPr>
        <w:rPr>
          <w:sz w:val="22"/>
          <w:szCs w:val="22"/>
        </w:rPr>
      </w:pPr>
      <w:r w:rsidRPr="00223920">
        <w:rPr>
          <w:sz w:val="22"/>
          <w:szCs w:val="22"/>
        </w:rPr>
        <w:t xml:space="preserve">NPL </w:t>
      </w:r>
      <w:r w:rsidRPr="00223920">
        <w:rPr>
          <w:sz w:val="22"/>
          <w:szCs w:val="22"/>
        </w:rPr>
        <w:tab/>
      </w:r>
      <w:r w:rsidRPr="00223920">
        <w:rPr>
          <w:sz w:val="22"/>
          <w:szCs w:val="22"/>
        </w:rPr>
        <w:tab/>
        <w:t>National Priorities List</w:t>
      </w:r>
    </w:p>
    <w:p w:rsidR="00934441" w:rsidRPr="00223920" w:rsidRDefault="00934441" w:rsidP="00282339">
      <w:pPr>
        <w:rPr>
          <w:sz w:val="22"/>
          <w:szCs w:val="22"/>
        </w:rPr>
      </w:pPr>
      <w:r w:rsidRPr="00223920">
        <w:rPr>
          <w:sz w:val="22"/>
          <w:szCs w:val="22"/>
        </w:rPr>
        <w:t xml:space="preserve">O&amp;M </w:t>
      </w:r>
      <w:r w:rsidRPr="00223920">
        <w:rPr>
          <w:sz w:val="22"/>
          <w:szCs w:val="22"/>
        </w:rPr>
        <w:tab/>
      </w:r>
      <w:r w:rsidRPr="00223920">
        <w:rPr>
          <w:sz w:val="22"/>
          <w:szCs w:val="22"/>
        </w:rPr>
        <w:tab/>
        <w:t>Operation and Maintenance</w:t>
      </w:r>
    </w:p>
    <w:p w:rsidR="00934441" w:rsidRPr="00223920" w:rsidRDefault="00934441" w:rsidP="00282339">
      <w:pPr>
        <w:rPr>
          <w:sz w:val="22"/>
          <w:szCs w:val="22"/>
        </w:rPr>
      </w:pPr>
      <w:r w:rsidRPr="00223920">
        <w:rPr>
          <w:sz w:val="22"/>
          <w:szCs w:val="22"/>
        </w:rPr>
        <w:t>PRP</w:t>
      </w:r>
      <w:r w:rsidRPr="00223920">
        <w:rPr>
          <w:sz w:val="22"/>
          <w:szCs w:val="22"/>
        </w:rPr>
        <w:tab/>
      </w:r>
      <w:r w:rsidRPr="00223920">
        <w:rPr>
          <w:sz w:val="22"/>
          <w:szCs w:val="22"/>
        </w:rPr>
        <w:tab/>
        <w:t>Potentially Responsible Party</w:t>
      </w:r>
    </w:p>
    <w:p w:rsidR="00934441" w:rsidRPr="00223920" w:rsidRDefault="00934441" w:rsidP="00282339">
      <w:pPr>
        <w:rPr>
          <w:sz w:val="22"/>
          <w:szCs w:val="22"/>
        </w:rPr>
      </w:pPr>
      <w:r w:rsidRPr="00223920">
        <w:rPr>
          <w:sz w:val="22"/>
          <w:szCs w:val="22"/>
        </w:rPr>
        <w:t>RAO</w:t>
      </w:r>
      <w:r w:rsidRPr="00223920">
        <w:rPr>
          <w:sz w:val="22"/>
          <w:szCs w:val="22"/>
        </w:rPr>
        <w:tab/>
      </w:r>
      <w:r w:rsidRPr="00223920">
        <w:rPr>
          <w:sz w:val="22"/>
          <w:szCs w:val="22"/>
        </w:rPr>
        <w:tab/>
        <w:t>Remedial Action Objectives</w:t>
      </w:r>
    </w:p>
    <w:p w:rsidR="00934441" w:rsidRPr="00223920" w:rsidRDefault="00934441" w:rsidP="00282339">
      <w:pPr>
        <w:rPr>
          <w:sz w:val="22"/>
          <w:szCs w:val="22"/>
        </w:rPr>
      </w:pPr>
      <w:r w:rsidRPr="00223920">
        <w:rPr>
          <w:sz w:val="22"/>
          <w:szCs w:val="22"/>
        </w:rPr>
        <w:t>ROD</w:t>
      </w:r>
      <w:r w:rsidRPr="00223920">
        <w:rPr>
          <w:sz w:val="22"/>
          <w:szCs w:val="22"/>
        </w:rPr>
        <w:tab/>
      </w:r>
      <w:r w:rsidRPr="00223920">
        <w:rPr>
          <w:sz w:val="22"/>
          <w:szCs w:val="22"/>
        </w:rPr>
        <w:tab/>
        <w:t>Record of Decision</w:t>
      </w:r>
    </w:p>
    <w:p w:rsidR="00934441" w:rsidRDefault="00934441" w:rsidP="00282339">
      <w:pPr>
        <w:rPr>
          <w:sz w:val="22"/>
          <w:szCs w:val="22"/>
        </w:rPr>
      </w:pPr>
      <w:r w:rsidRPr="00223920">
        <w:rPr>
          <w:sz w:val="22"/>
          <w:szCs w:val="22"/>
        </w:rPr>
        <w:t>RPM</w:t>
      </w:r>
      <w:r w:rsidRPr="00223920">
        <w:rPr>
          <w:sz w:val="22"/>
          <w:szCs w:val="22"/>
        </w:rPr>
        <w:tab/>
      </w:r>
      <w:r w:rsidRPr="00223920">
        <w:rPr>
          <w:sz w:val="22"/>
          <w:szCs w:val="22"/>
        </w:rPr>
        <w:tab/>
        <w:t>Remedial Project Manager</w:t>
      </w:r>
    </w:p>
    <w:p w:rsidR="008723E5" w:rsidRPr="00223920" w:rsidRDefault="008723E5" w:rsidP="00282339">
      <w:pPr>
        <w:rPr>
          <w:sz w:val="22"/>
          <w:szCs w:val="22"/>
        </w:rPr>
      </w:pPr>
      <w:r>
        <w:rPr>
          <w:sz w:val="22"/>
          <w:szCs w:val="22"/>
        </w:rPr>
        <w:t>TBC</w:t>
      </w:r>
      <w:r>
        <w:rPr>
          <w:sz w:val="22"/>
          <w:szCs w:val="22"/>
        </w:rPr>
        <w:tab/>
      </w:r>
      <w:r>
        <w:rPr>
          <w:sz w:val="22"/>
          <w:szCs w:val="22"/>
        </w:rPr>
        <w:tab/>
        <w:t>To be considereds</w:t>
      </w:r>
    </w:p>
    <w:p w:rsidR="007E3219" w:rsidRPr="00223920" w:rsidRDefault="00934441" w:rsidP="00282339">
      <w:pPr>
        <w:widowControl w:val="0"/>
        <w:tabs>
          <w:tab w:val="center" w:pos="4770"/>
        </w:tabs>
        <w:rPr>
          <w:i/>
          <w:color w:val="000000"/>
          <w:sz w:val="22"/>
          <w:szCs w:val="22"/>
        </w:rPr>
      </w:pPr>
      <w:r w:rsidRPr="00223920">
        <w:rPr>
          <w:i/>
          <w:sz w:val="22"/>
          <w:szCs w:val="22"/>
          <w:highlight w:val="yellow"/>
        </w:rPr>
        <w:t>Insert any other acronyms</w:t>
      </w:r>
      <w:r w:rsidR="00B82E82">
        <w:rPr>
          <w:i/>
          <w:sz w:val="22"/>
          <w:szCs w:val="22"/>
          <w:highlight w:val="yellow"/>
        </w:rPr>
        <w:t>/abbreviations</w:t>
      </w:r>
      <w:r w:rsidRPr="00223920">
        <w:rPr>
          <w:i/>
          <w:sz w:val="22"/>
          <w:szCs w:val="22"/>
          <w:highlight w:val="yellow"/>
        </w:rPr>
        <w:t xml:space="preserve"> used in </w:t>
      </w:r>
      <w:r w:rsidR="00123AE3">
        <w:rPr>
          <w:i/>
          <w:sz w:val="22"/>
          <w:szCs w:val="22"/>
          <w:highlight w:val="yellow"/>
        </w:rPr>
        <w:t xml:space="preserve">the </w:t>
      </w:r>
      <w:r w:rsidRPr="00223920">
        <w:rPr>
          <w:i/>
          <w:sz w:val="22"/>
          <w:szCs w:val="22"/>
          <w:highlight w:val="yellow"/>
        </w:rPr>
        <w:t>document</w:t>
      </w:r>
      <w:r w:rsidRPr="00223920">
        <w:rPr>
          <w:color w:val="000000"/>
          <w:sz w:val="22"/>
          <w:szCs w:val="22"/>
        </w:rPr>
        <w:br w:type="page"/>
      </w:r>
    </w:p>
    <w:p w:rsidR="00934441" w:rsidRPr="00223920" w:rsidRDefault="00934441" w:rsidP="00E96425">
      <w:pPr>
        <w:pStyle w:val="Heading1"/>
        <w:jc w:val="left"/>
      </w:pPr>
      <w:bookmarkStart w:id="2" w:name="_Toc444098828"/>
      <w:r w:rsidRPr="00223920">
        <w:lastRenderedPageBreak/>
        <w:t>I. INTRODUCTION</w:t>
      </w:r>
      <w:bookmarkEnd w:id="2"/>
    </w:p>
    <w:p w:rsidR="00E63566" w:rsidRPr="008B59EB" w:rsidRDefault="00E63566" w:rsidP="00282339">
      <w:pPr>
        <w:rPr>
          <w:i/>
          <w:sz w:val="22"/>
          <w:szCs w:val="22"/>
        </w:rPr>
      </w:pPr>
      <w:r w:rsidRPr="008B59EB">
        <w:rPr>
          <w:i/>
          <w:sz w:val="22"/>
          <w:szCs w:val="22"/>
          <w:highlight w:val="yellow"/>
        </w:rPr>
        <w:t xml:space="preserve">This </w:t>
      </w:r>
      <w:r w:rsidR="00C42761">
        <w:rPr>
          <w:i/>
          <w:sz w:val="22"/>
          <w:szCs w:val="22"/>
          <w:highlight w:val="yellow"/>
        </w:rPr>
        <w:t xml:space="preserve">recommended </w:t>
      </w:r>
      <w:r w:rsidR="006700B7">
        <w:rPr>
          <w:i/>
          <w:sz w:val="22"/>
          <w:szCs w:val="22"/>
          <w:highlight w:val="yellow"/>
        </w:rPr>
        <w:t>template</w:t>
      </w:r>
      <w:r w:rsidRPr="008B59EB">
        <w:rPr>
          <w:i/>
          <w:sz w:val="22"/>
          <w:szCs w:val="22"/>
          <w:highlight w:val="yellow"/>
        </w:rPr>
        <w:t xml:space="preserve"> does not include an execu</w:t>
      </w:r>
      <w:r w:rsidR="00D54F6D">
        <w:rPr>
          <w:i/>
          <w:sz w:val="22"/>
          <w:szCs w:val="22"/>
          <w:highlight w:val="yellow"/>
        </w:rPr>
        <w:t xml:space="preserve">tive summary because </w:t>
      </w:r>
      <w:r w:rsidR="002036B9">
        <w:rPr>
          <w:i/>
          <w:sz w:val="22"/>
          <w:szCs w:val="22"/>
          <w:highlight w:val="yellow"/>
        </w:rPr>
        <w:t>a</w:t>
      </w:r>
      <w:r w:rsidR="000C213C">
        <w:rPr>
          <w:i/>
          <w:sz w:val="22"/>
          <w:szCs w:val="22"/>
          <w:highlight w:val="yellow"/>
        </w:rPr>
        <w:t xml:space="preserve">n introduction in a </w:t>
      </w:r>
      <w:r w:rsidR="00BD2270">
        <w:rPr>
          <w:i/>
          <w:sz w:val="22"/>
          <w:szCs w:val="22"/>
          <w:highlight w:val="yellow"/>
        </w:rPr>
        <w:t xml:space="preserve">complete, </w:t>
      </w:r>
      <w:r w:rsidR="00016CD0">
        <w:rPr>
          <w:i/>
          <w:sz w:val="22"/>
          <w:szCs w:val="22"/>
          <w:highlight w:val="yellow"/>
        </w:rPr>
        <w:t>concise five</w:t>
      </w:r>
      <w:r w:rsidR="00D54F6D">
        <w:rPr>
          <w:i/>
          <w:sz w:val="22"/>
          <w:szCs w:val="22"/>
          <w:highlight w:val="yellow"/>
        </w:rPr>
        <w:t xml:space="preserve">-year review </w:t>
      </w:r>
      <w:r w:rsidR="002036B9">
        <w:rPr>
          <w:i/>
          <w:sz w:val="22"/>
          <w:szCs w:val="22"/>
          <w:highlight w:val="yellow"/>
        </w:rPr>
        <w:t xml:space="preserve">typically </w:t>
      </w:r>
      <w:r w:rsidR="00016CD0">
        <w:rPr>
          <w:i/>
          <w:sz w:val="22"/>
          <w:szCs w:val="22"/>
          <w:highlight w:val="yellow"/>
        </w:rPr>
        <w:t xml:space="preserve">should </w:t>
      </w:r>
      <w:r w:rsidR="00016CD0" w:rsidRPr="008B59EB">
        <w:rPr>
          <w:i/>
          <w:sz w:val="22"/>
          <w:szCs w:val="22"/>
          <w:highlight w:val="yellow"/>
        </w:rPr>
        <w:t>provide</w:t>
      </w:r>
      <w:r w:rsidRPr="008B59EB">
        <w:rPr>
          <w:i/>
          <w:sz w:val="22"/>
          <w:szCs w:val="22"/>
          <w:highlight w:val="yellow"/>
        </w:rPr>
        <w:t xml:space="preserve"> a complete overview of the site. However, </w:t>
      </w:r>
      <w:r w:rsidR="00D54F6D">
        <w:rPr>
          <w:i/>
          <w:sz w:val="22"/>
          <w:szCs w:val="22"/>
          <w:highlight w:val="yellow"/>
        </w:rPr>
        <w:t xml:space="preserve">for more complex sites with multiple operable units (OUs), </w:t>
      </w:r>
      <w:r w:rsidR="002036B9">
        <w:rPr>
          <w:i/>
          <w:sz w:val="22"/>
          <w:szCs w:val="22"/>
          <w:highlight w:val="yellow"/>
        </w:rPr>
        <w:t xml:space="preserve">it may be appropriate to include </w:t>
      </w:r>
      <w:r w:rsidRPr="008B59EB">
        <w:rPr>
          <w:i/>
          <w:sz w:val="22"/>
          <w:szCs w:val="22"/>
          <w:highlight w:val="yellow"/>
        </w:rPr>
        <w:t>an executive summary.</w:t>
      </w:r>
    </w:p>
    <w:p w:rsidR="00E63566" w:rsidRPr="008B59EB" w:rsidRDefault="00E63566" w:rsidP="00282339">
      <w:pPr>
        <w:rPr>
          <w:sz w:val="22"/>
          <w:szCs w:val="22"/>
        </w:rPr>
      </w:pPr>
    </w:p>
    <w:p w:rsidR="00934441" w:rsidRPr="00280C28" w:rsidRDefault="00934441" w:rsidP="00282339">
      <w:pPr>
        <w:rPr>
          <w:sz w:val="22"/>
          <w:szCs w:val="22"/>
        </w:rPr>
      </w:pPr>
      <w:r w:rsidRPr="00280C28">
        <w:rPr>
          <w:sz w:val="22"/>
          <w:szCs w:val="22"/>
        </w:rPr>
        <w:t xml:space="preserve">The purpose of a Five-Year Review (FYR) is to evaluate the implementation and performance of a remedy in order to determine if the remedy </w:t>
      </w:r>
      <w:r w:rsidR="002036B9">
        <w:rPr>
          <w:sz w:val="22"/>
          <w:szCs w:val="22"/>
        </w:rPr>
        <w:t xml:space="preserve">is and </w:t>
      </w:r>
      <w:r w:rsidRPr="00280C28">
        <w:rPr>
          <w:sz w:val="22"/>
          <w:szCs w:val="22"/>
        </w:rPr>
        <w:t>will continue to be protective of human health and the environment. The methods, findings, and conclusions of reviews are documented in five-year review reports</w:t>
      </w:r>
      <w:r w:rsidR="002036B9">
        <w:rPr>
          <w:sz w:val="22"/>
          <w:szCs w:val="22"/>
        </w:rPr>
        <w:t xml:space="preserve"> such as this one</w:t>
      </w:r>
      <w:r w:rsidRPr="00280C28">
        <w:rPr>
          <w:sz w:val="22"/>
          <w:szCs w:val="22"/>
        </w:rPr>
        <w:t>. In addition, FYR reports identify issues found during the review, if any, and document recommendations to address them.</w:t>
      </w:r>
    </w:p>
    <w:p w:rsidR="00C83AEB" w:rsidRPr="00280C28" w:rsidRDefault="00C83AEB" w:rsidP="00282339">
      <w:pPr>
        <w:rPr>
          <w:sz w:val="22"/>
          <w:szCs w:val="22"/>
        </w:rPr>
      </w:pPr>
    </w:p>
    <w:p w:rsidR="00C83AEB" w:rsidRPr="00280C28" w:rsidRDefault="00C83AEB" w:rsidP="00C83AEB">
      <w:pPr>
        <w:rPr>
          <w:sz w:val="22"/>
          <w:szCs w:val="22"/>
        </w:rPr>
      </w:pPr>
      <w:r w:rsidRPr="00280C28">
        <w:rPr>
          <w:sz w:val="22"/>
          <w:szCs w:val="22"/>
        </w:rPr>
        <w:t xml:space="preserve">The U.S. Environmental Protection Agency (EPA) is preparing this five-year review pursuant to the Comprehensive Environmental Response, Compensation, and Liability Act (CERCLA) Section 121, </w:t>
      </w:r>
      <w:r w:rsidR="002036B9">
        <w:rPr>
          <w:sz w:val="22"/>
          <w:szCs w:val="22"/>
        </w:rPr>
        <w:t xml:space="preserve">consistent with </w:t>
      </w:r>
      <w:r w:rsidRPr="00280C28">
        <w:rPr>
          <w:sz w:val="22"/>
          <w:szCs w:val="22"/>
        </w:rPr>
        <w:t>the National Contingency Plan (NCP)</w:t>
      </w:r>
      <w:r w:rsidR="002036B9">
        <w:rPr>
          <w:sz w:val="22"/>
          <w:szCs w:val="22"/>
        </w:rPr>
        <w:t>(</w:t>
      </w:r>
      <w:r w:rsidR="002036B9" w:rsidRPr="00280C28">
        <w:rPr>
          <w:sz w:val="22"/>
          <w:szCs w:val="22"/>
        </w:rPr>
        <w:t>40 CFR Section 300.430(f)(4)(ii)</w:t>
      </w:r>
      <w:r w:rsidR="002036B9">
        <w:rPr>
          <w:sz w:val="22"/>
          <w:szCs w:val="22"/>
        </w:rPr>
        <w:t xml:space="preserve">), </w:t>
      </w:r>
      <w:r w:rsidRPr="00280C28">
        <w:rPr>
          <w:sz w:val="22"/>
          <w:szCs w:val="22"/>
        </w:rPr>
        <w:t xml:space="preserve">and </w:t>
      </w:r>
      <w:r w:rsidR="002036B9">
        <w:rPr>
          <w:sz w:val="22"/>
          <w:szCs w:val="22"/>
        </w:rPr>
        <w:t xml:space="preserve">considering </w:t>
      </w:r>
      <w:r w:rsidRPr="00280C28">
        <w:rPr>
          <w:sz w:val="22"/>
          <w:szCs w:val="22"/>
        </w:rPr>
        <w:t>EPA policy.</w:t>
      </w:r>
      <w:r w:rsidR="00F94D12">
        <w:rPr>
          <w:sz w:val="22"/>
          <w:szCs w:val="22"/>
        </w:rPr>
        <w:t xml:space="preserve"> </w:t>
      </w:r>
    </w:p>
    <w:p w:rsidR="00530A5D" w:rsidRPr="00280C28" w:rsidRDefault="00530A5D" w:rsidP="00282339">
      <w:pPr>
        <w:rPr>
          <w:sz w:val="22"/>
          <w:szCs w:val="22"/>
        </w:rPr>
      </w:pPr>
    </w:p>
    <w:p w:rsidR="00380A36" w:rsidRDefault="00530A5D" w:rsidP="00126EB4">
      <w:pPr>
        <w:widowControl w:val="0"/>
        <w:tabs>
          <w:tab w:val="center" w:pos="4770"/>
        </w:tabs>
        <w:rPr>
          <w:sz w:val="22"/>
          <w:szCs w:val="22"/>
        </w:rPr>
      </w:pPr>
      <w:r w:rsidRPr="00280C28">
        <w:rPr>
          <w:sz w:val="22"/>
          <w:szCs w:val="22"/>
        </w:rPr>
        <w:t xml:space="preserve">This is the </w:t>
      </w:r>
      <w:r w:rsidR="000761E6" w:rsidRPr="00280C28">
        <w:rPr>
          <w:sz w:val="22"/>
          <w:szCs w:val="22"/>
          <w:highlight w:val="cyan"/>
        </w:rPr>
        <w:t>number</w:t>
      </w:r>
      <w:r w:rsidR="000761E6" w:rsidRPr="00280C28">
        <w:rPr>
          <w:sz w:val="22"/>
          <w:szCs w:val="22"/>
        </w:rPr>
        <w:t xml:space="preserve"> </w:t>
      </w:r>
      <w:r w:rsidRPr="00280C28">
        <w:rPr>
          <w:sz w:val="22"/>
          <w:szCs w:val="22"/>
        </w:rPr>
        <w:t xml:space="preserve">FYR for the </w:t>
      </w:r>
      <w:r w:rsidR="0071177A" w:rsidRPr="00280C28">
        <w:rPr>
          <w:sz w:val="22"/>
          <w:szCs w:val="22"/>
          <w:highlight w:val="cyan"/>
        </w:rPr>
        <w:t>Site name</w:t>
      </w:r>
      <w:r w:rsidR="00845F5A" w:rsidRPr="00280C28">
        <w:rPr>
          <w:sz w:val="22"/>
          <w:szCs w:val="22"/>
        </w:rPr>
        <w:t xml:space="preserve"> </w:t>
      </w:r>
      <w:r w:rsidRPr="00280C28">
        <w:rPr>
          <w:sz w:val="22"/>
          <w:szCs w:val="22"/>
        </w:rPr>
        <w:t xml:space="preserve">Superfund Site. The triggering action for this </w:t>
      </w:r>
      <w:r w:rsidR="0071177A" w:rsidRPr="00280C28">
        <w:rPr>
          <w:b/>
          <w:sz w:val="22"/>
          <w:szCs w:val="22"/>
          <w:highlight w:val="cyan"/>
        </w:rPr>
        <w:t>statutory</w:t>
      </w:r>
      <w:r w:rsidR="00845F5A" w:rsidRPr="00280C28">
        <w:rPr>
          <w:sz w:val="22"/>
          <w:szCs w:val="22"/>
          <w:highlight w:val="cyan"/>
        </w:rPr>
        <w:t xml:space="preserve"> </w:t>
      </w:r>
      <w:r w:rsidRPr="00280C28">
        <w:rPr>
          <w:sz w:val="22"/>
          <w:szCs w:val="22"/>
          <w:highlight w:val="cyan"/>
        </w:rPr>
        <w:t xml:space="preserve">or </w:t>
      </w:r>
      <w:r w:rsidR="0071177A" w:rsidRPr="00280C28">
        <w:rPr>
          <w:b/>
          <w:sz w:val="22"/>
          <w:szCs w:val="22"/>
          <w:highlight w:val="cyan"/>
        </w:rPr>
        <w:t>policy</w:t>
      </w:r>
      <w:r w:rsidRPr="00280C28">
        <w:rPr>
          <w:sz w:val="22"/>
          <w:szCs w:val="22"/>
          <w:highlight w:val="cyan"/>
        </w:rPr>
        <w:t xml:space="preserve"> or </w:t>
      </w:r>
      <w:r w:rsidR="0071177A" w:rsidRPr="00280C28">
        <w:rPr>
          <w:b/>
          <w:sz w:val="22"/>
          <w:szCs w:val="22"/>
          <w:highlight w:val="cyan"/>
        </w:rPr>
        <w:t>discretionary</w:t>
      </w:r>
      <w:r w:rsidR="0071177A" w:rsidRPr="00280C28">
        <w:rPr>
          <w:sz w:val="22"/>
          <w:szCs w:val="22"/>
          <w:highlight w:val="cyan"/>
        </w:rPr>
        <w:t xml:space="preserve"> </w:t>
      </w:r>
      <w:r w:rsidR="00655C27" w:rsidRPr="00280C28">
        <w:rPr>
          <w:sz w:val="22"/>
          <w:szCs w:val="22"/>
          <w:highlight w:val="cyan"/>
        </w:rPr>
        <w:t xml:space="preserve">or list </w:t>
      </w:r>
      <w:r w:rsidR="002A07BC" w:rsidRPr="00280C28">
        <w:rPr>
          <w:sz w:val="22"/>
          <w:szCs w:val="22"/>
          <w:highlight w:val="cyan"/>
        </w:rPr>
        <w:t xml:space="preserve">the type of review </w:t>
      </w:r>
      <w:r w:rsidR="00655C27" w:rsidRPr="00280C28">
        <w:rPr>
          <w:sz w:val="22"/>
          <w:szCs w:val="22"/>
          <w:highlight w:val="cyan"/>
        </w:rPr>
        <w:t>by OU if different triggering actions apply</w:t>
      </w:r>
      <w:r w:rsidRPr="00280C28">
        <w:rPr>
          <w:sz w:val="22"/>
          <w:szCs w:val="22"/>
        </w:rPr>
        <w:t xml:space="preserve"> review is the </w:t>
      </w:r>
      <w:r w:rsidRPr="00280C28">
        <w:rPr>
          <w:sz w:val="22"/>
          <w:szCs w:val="22"/>
          <w:highlight w:val="cyan"/>
        </w:rPr>
        <w:t xml:space="preserve">on-site construction start date of the OU # remedial action </w:t>
      </w:r>
      <w:r w:rsidRPr="00280C28">
        <w:rPr>
          <w:i/>
          <w:sz w:val="22"/>
          <w:szCs w:val="22"/>
          <w:highlight w:val="cyan"/>
        </w:rPr>
        <w:t>OR</w:t>
      </w:r>
      <w:r w:rsidRPr="00280C28">
        <w:rPr>
          <w:sz w:val="22"/>
          <w:szCs w:val="22"/>
          <w:highlight w:val="cyan"/>
        </w:rPr>
        <w:t xml:space="preserve"> signature date of the Preliminary Close-Out Report </w:t>
      </w:r>
      <w:r w:rsidRPr="00280C28">
        <w:rPr>
          <w:i/>
          <w:sz w:val="22"/>
          <w:szCs w:val="22"/>
          <w:highlight w:val="cyan"/>
        </w:rPr>
        <w:t>OR</w:t>
      </w:r>
      <w:r w:rsidRPr="00280C28">
        <w:rPr>
          <w:sz w:val="22"/>
          <w:szCs w:val="22"/>
          <w:highlight w:val="cyan"/>
        </w:rPr>
        <w:t xml:space="preserve"> completion date of the previous FYR </w:t>
      </w:r>
      <w:r w:rsidRPr="00280C28">
        <w:rPr>
          <w:i/>
          <w:sz w:val="22"/>
          <w:szCs w:val="22"/>
          <w:highlight w:val="cyan"/>
        </w:rPr>
        <w:t>OR</w:t>
      </w:r>
      <w:r w:rsidR="00496EB2" w:rsidRPr="00280C28">
        <w:rPr>
          <w:sz w:val="22"/>
          <w:szCs w:val="22"/>
          <w:highlight w:val="cyan"/>
        </w:rPr>
        <w:t xml:space="preserve"> other</w:t>
      </w:r>
      <w:r w:rsidRPr="00280C28">
        <w:rPr>
          <w:sz w:val="22"/>
          <w:szCs w:val="22"/>
          <w:highlight w:val="cyan"/>
        </w:rPr>
        <w:t>.</w:t>
      </w:r>
      <w:r w:rsidRPr="00280C28">
        <w:rPr>
          <w:sz w:val="22"/>
          <w:szCs w:val="22"/>
        </w:rPr>
        <w:t xml:space="preserve"> The FYR </w:t>
      </w:r>
      <w:r w:rsidR="00CF4E5E">
        <w:rPr>
          <w:sz w:val="22"/>
          <w:szCs w:val="22"/>
        </w:rPr>
        <w:t>has been prepared</w:t>
      </w:r>
      <w:r w:rsidRPr="00280C28">
        <w:rPr>
          <w:sz w:val="22"/>
          <w:szCs w:val="22"/>
        </w:rPr>
        <w:t xml:space="preserve"> due to the fact that hazardous substances, pollutants, or contaminants remain at the site above levels that allow for unlimited use and unrestricted exposure (UU/UE).</w:t>
      </w:r>
      <w:r w:rsidR="004F5B15" w:rsidRPr="00280C28">
        <w:rPr>
          <w:sz w:val="22"/>
          <w:szCs w:val="22"/>
        </w:rPr>
        <w:t xml:space="preserve"> </w:t>
      </w:r>
    </w:p>
    <w:p w:rsidR="00380A36" w:rsidRDefault="00380A36" w:rsidP="00126EB4">
      <w:pPr>
        <w:widowControl w:val="0"/>
        <w:tabs>
          <w:tab w:val="center" w:pos="4770"/>
        </w:tabs>
        <w:rPr>
          <w:sz w:val="22"/>
          <w:szCs w:val="22"/>
        </w:rPr>
      </w:pPr>
    </w:p>
    <w:p w:rsidR="00380A36" w:rsidRDefault="00380A36" w:rsidP="00126EB4">
      <w:pPr>
        <w:widowControl w:val="0"/>
        <w:tabs>
          <w:tab w:val="center" w:pos="4770"/>
        </w:tabs>
        <w:rPr>
          <w:sz w:val="22"/>
          <w:szCs w:val="22"/>
        </w:rPr>
      </w:pPr>
      <w:r w:rsidRPr="00280C28">
        <w:rPr>
          <w:i/>
          <w:sz w:val="22"/>
          <w:szCs w:val="22"/>
          <w:highlight w:val="yellow"/>
        </w:rPr>
        <w:t>If there are more than five (5) OUs that will be covered in this FYR, consider using a table to list the</w:t>
      </w:r>
      <w:r>
        <w:rPr>
          <w:i/>
          <w:sz w:val="22"/>
          <w:szCs w:val="22"/>
          <w:highlight w:val="yellow"/>
        </w:rPr>
        <w:t>m.</w:t>
      </w:r>
      <w:r w:rsidRPr="00280C28">
        <w:rPr>
          <w:i/>
          <w:sz w:val="22"/>
          <w:szCs w:val="22"/>
          <w:highlight w:val="yellow"/>
        </w:rPr>
        <w:t xml:space="preserve"> </w:t>
      </w:r>
    </w:p>
    <w:p w:rsidR="004F5B15" w:rsidRPr="00280C28" w:rsidRDefault="004F5B15" w:rsidP="00126EB4">
      <w:pPr>
        <w:widowControl w:val="0"/>
        <w:tabs>
          <w:tab w:val="center" w:pos="4770"/>
        </w:tabs>
        <w:rPr>
          <w:i/>
          <w:sz w:val="22"/>
          <w:szCs w:val="22"/>
        </w:rPr>
      </w:pPr>
      <w:r w:rsidRPr="00280C28">
        <w:rPr>
          <w:sz w:val="22"/>
          <w:szCs w:val="22"/>
        </w:rPr>
        <w:t xml:space="preserve">The Site consists of </w:t>
      </w:r>
      <w:r w:rsidRPr="00280C28">
        <w:rPr>
          <w:sz w:val="22"/>
          <w:szCs w:val="22"/>
          <w:highlight w:val="cyan"/>
        </w:rPr>
        <w:t xml:space="preserve"># of all OUs at the </w:t>
      </w:r>
      <w:r w:rsidRPr="00B55399">
        <w:rPr>
          <w:sz w:val="22"/>
          <w:szCs w:val="22"/>
          <w:highlight w:val="cyan"/>
        </w:rPr>
        <w:t>site</w:t>
      </w:r>
      <w:r w:rsidR="00B55399" w:rsidRPr="008B59EB">
        <w:rPr>
          <w:sz w:val="22"/>
          <w:szCs w:val="22"/>
          <w:highlight w:val="cyan"/>
        </w:rPr>
        <w:t>, and</w:t>
      </w:r>
      <w:r w:rsidRPr="008B59EB">
        <w:rPr>
          <w:sz w:val="22"/>
          <w:szCs w:val="22"/>
          <w:highlight w:val="cyan"/>
        </w:rPr>
        <w:t xml:space="preserve"> </w:t>
      </w:r>
      <w:r w:rsidRPr="00B55399">
        <w:rPr>
          <w:sz w:val="22"/>
          <w:szCs w:val="22"/>
          <w:highlight w:val="cyan"/>
        </w:rPr>
        <w:t xml:space="preserve"># </w:t>
      </w:r>
      <w:r w:rsidRPr="00280C28">
        <w:rPr>
          <w:sz w:val="22"/>
          <w:szCs w:val="22"/>
          <w:highlight w:val="cyan"/>
        </w:rPr>
        <w:t>of OUs reviewed in this FYR</w:t>
      </w:r>
      <w:r w:rsidRPr="00280C28">
        <w:rPr>
          <w:sz w:val="22"/>
          <w:szCs w:val="22"/>
        </w:rPr>
        <w:t xml:space="preserve"> will be addressed</w:t>
      </w:r>
      <w:r w:rsidR="00B55399">
        <w:rPr>
          <w:sz w:val="22"/>
          <w:szCs w:val="22"/>
        </w:rPr>
        <w:t xml:space="preserve"> in this FYR</w:t>
      </w:r>
      <w:r w:rsidRPr="00280C28">
        <w:rPr>
          <w:sz w:val="22"/>
          <w:szCs w:val="22"/>
        </w:rPr>
        <w:t>.</w:t>
      </w:r>
      <w:r w:rsidR="00B55399">
        <w:rPr>
          <w:sz w:val="22"/>
          <w:szCs w:val="22"/>
        </w:rPr>
        <w:t xml:space="preserve"> </w:t>
      </w:r>
      <w:r w:rsidRPr="00280C28">
        <w:rPr>
          <w:sz w:val="22"/>
          <w:szCs w:val="22"/>
        </w:rPr>
        <w:t>OU</w:t>
      </w:r>
      <w:r w:rsidRPr="00280C28">
        <w:rPr>
          <w:sz w:val="22"/>
          <w:szCs w:val="22"/>
          <w:highlight w:val="cyan"/>
        </w:rPr>
        <w:t>X</w:t>
      </w:r>
      <w:r w:rsidRPr="00280C28">
        <w:rPr>
          <w:sz w:val="22"/>
          <w:szCs w:val="22"/>
        </w:rPr>
        <w:t xml:space="preserve"> addresses </w:t>
      </w:r>
      <w:r w:rsidRPr="00280C28">
        <w:rPr>
          <w:sz w:val="22"/>
          <w:szCs w:val="22"/>
          <w:highlight w:val="cyan"/>
        </w:rPr>
        <w:t>what OUX addresses (e.g. “the groundwater remedy”)</w:t>
      </w:r>
      <w:r w:rsidRPr="00280C28">
        <w:rPr>
          <w:sz w:val="22"/>
          <w:szCs w:val="22"/>
        </w:rPr>
        <w:t xml:space="preserve">. </w:t>
      </w:r>
      <w:r w:rsidRPr="00280C28">
        <w:rPr>
          <w:sz w:val="22"/>
          <w:szCs w:val="22"/>
          <w:highlight w:val="cyan"/>
        </w:rPr>
        <w:t>List what other OUs address in this FYR</w:t>
      </w:r>
      <w:r w:rsidR="00343E9F">
        <w:rPr>
          <w:sz w:val="22"/>
          <w:szCs w:val="22"/>
          <w:highlight w:val="cyan"/>
        </w:rPr>
        <w:t>, if applicable</w:t>
      </w:r>
      <w:r w:rsidRPr="00280C28">
        <w:rPr>
          <w:sz w:val="22"/>
          <w:szCs w:val="22"/>
          <w:highlight w:val="cyan"/>
        </w:rPr>
        <w:t>.</w:t>
      </w:r>
      <w:r w:rsidR="00BE6B34">
        <w:rPr>
          <w:sz w:val="22"/>
          <w:szCs w:val="22"/>
        </w:rPr>
        <w:t xml:space="preserve"> </w:t>
      </w:r>
      <w:r w:rsidR="00B55399" w:rsidRPr="008B59EB">
        <w:rPr>
          <w:sz w:val="22"/>
          <w:szCs w:val="22"/>
          <w:highlight w:val="yellow"/>
        </w:rPr>
        <w:t>[</w:t>
      </w:r>
      <w:r w:rsidR="00B55399">
        <w:rPr>
          <w:i/>
          <w:sz w:val="22"/>
          <w:szCs w:val="22"/>
          <w:highlight w:val="yellow"/>
        </w:rPr>
        <w:t>Include the following</w:t>
      </w:r>
      <w:r w:rsidR="00B55399" w:rsidRPr="008B59EB">
        <w:rPr>
          <w:i/>
          <w:sz w:val="22"/>
          <w:szCs w:val="22"/>
          <w:highlight w:val="yellow"/>
        </w:rPr>
        <w:t xml:space="preserve"> sentence if there are OUs not addressed in this FYR.]</w:t>
      </w:r>
      <w:r w:rsidR="00B55399">
        <w:rPr>
          <w:sz w:val="22"/>
          <w:szCs w:val="22"/>
        </w:rPr>
        <w:t xml:space="preserve"> </w:t>
      </w:r>
      <w:r w:rsidR="00BE6B34">
        <w:rPr>
          <w:sz w:val="22"/>
          <w:szCs w:val="22"/>
        </w:rPr>
        <w:t xml:space="preserve">The </w:t>
      </w:r>
      <w:r w:rsidR="00BE6B34" w:rsidRPr="008B59EB">
        <w:rPr>
          <w:sz w:val="22"/>
          <w:szCs w:val="22"/>
          <w:highlight w:val="cyan"/>
        </w:rPr>
        <w:t>X</w:t>
      </w:r>
      <w:r w:rsidR="00BE6B34">
        <w:rPr>
          <w:sz w:val="22"/>
          <w:szCs w:val="22"/>
        </w:rPr>
        <w:t xml:space="preserve"> OUs that are not addressed in this FYR are </w:t>
      </w:r>
      <w:r w:rsidR="00BE6B34" w:rsidRPr="008B59EB">
        <w:rPr>
          <w:sz w:val="22"/>
          <w:szCs w:val="22"/>
          <w:highlight w:val="cyan"/>
        </w:rPr>
        <w:t>list OU</w:t>
      </w:r>
      <w:r w:rsidR="00BE6B34">
        <w:rPr>
          <w:sz w:val="22"/>
          <w:szCs w:val="22"/>
          <w:highlight w:val="cyan"/>
        </w:rPr>
        <w:t>s and reasons that these OUs are not included in this FYR</w:t>
      </w:r>
      <w:r w:rsidR="00343E9F">
        <w:rPr>
          <w:sz w:val="22"/>
          <w:szCs w:val="22"/>
          <w:highlight w:val="cyan"/>
        </w:rPr>
        <w:t xml:space="preserve"> (such as “</w:t>
      </w:r>
      <w:r w:rsidR="00343E9F" w:rsidRPr="00343E9F">
        <w:rPr>
          <w:i/>
          <w:sz w:val="22"/>
          <w:szCs w:val="22"/>
          <w:highlight w:val="cyan"/>
        </w:rPr>
        <w:t>X OU doesn’t have a ROD</w:t>
      </w:r>
      <w:r w:rsidR="00343E9F">
        <w:rPr>
          <w:sz w:val="22"/>
          <w:szCs w:val="22"/>
          <w:highlight w:val="cyan"/>
        </w:rPr>
        <w:t>”)</w:t>
      </w:r>
      <w:r w:rsidR="00BE6B34">
        <w:rPr>
          <w:sz w:val="22"/>
          <w:szCs w:val="22"/>
          <w:highlight w:val="cyan"/>
        </w:rPr>
        <w:t>.</w:t>
      </w:r>
      <w:r w:rsidRPr="00280C28">
        <w:rPr>
          <w:sz w:val="22"/>
          <w:szCs w:val="22"/>
        </w:rPr>
        <w:t xml:space="preserve"> </w:t>
      </w:r>
    </w:p>
    <w:p w:rsidR="00934441" w:rsidRPr="00280C28" w:rsidRDefault="00934441" w:rsidP="00282339">
      <w:pPr>
        <w:rPr>
          <w:sz w:val="22"/>
          <w:szCs w:val="22"/>
        </w:rPr>
      </w:pPr>
    </w:p>
    <w:p w:rsidR="00A97FB3" w:rsidRPr="000C601F" w:rsidRDefault="00A97FB3" w:rsidP="00282339">
      <w:pPr>
        <w:rPr>
          <w:rFonts w:eastAsiaTheme="minorHAnsi"/>
          <w:sz w:val="22"/>
          <w:szCs w:val="22"/>
        </w:rPr>
      </w:pPr>
      <w:r w:rsidRPr="00280C28">
        <w:rPr>
          <w:rFonts w:eastAsiaTheme="minorHAnsi"/>
          <w:sz w:val="22"/>
          <w:szCs w:val="22"/>
        </w:rPr>
        <w:lastRenderedPageBreak/>
        <w:t xml:space="preserve">The </w:t>
      </w:r>
      <w:r w:rsidR="0071177A" w:rsidRPr="00280C28">
        <w:rPr>
          <w:rFonts w:eastAsiaTheme="minorHAnsi"/>
          <w:sz w:val="22"/>
          <w:szCs w:val="22"/>
          <w:highlight w:val="cyan"/>
        </w:rPr>
        <w:t>Site name</w:t>
      </w:r>
      <w:r w:rsidRPr="00280C28">
        <w:rPr>
          <w:rFonts w:eastAsiaTheme="minorHAnsi"/>
          <w:sz w:val="22"/>
          <w:szCs w:val="22"/>
        </w:rPr>
        <w:t xml:space="preserve"> Superfund Site Five-Year Review was led by </w:t>
      </w:r>
      <w:r w:rsidR="0071177A" w:rsidRPr="00280C28">
        <w:rPr>
          <w:rFonts w:eastAsiaTheme="minorHAnsi"/>
          <w:sz w:val="22"/>
          <w:szCs w:val="22"/>
          <w:highlight w:val="cyan"/>
        </w:rPr>
        <w:t>lead author &amp; affiliation</w:t>
      </w:r>
      <w:r w:rsidRPr="00280C28">
        <w:rPr>
          <w:rFonts w:eastAsiaTheme="minorHAnsi"/>
          <w:sz w:val="22"/>
          <w:szCs w:val="22"/>
        </w:rPr>
        <w:t xml:space="preserve">. Participants included </w:t>
      </w:r>
      <w:r w:rsidR="00302BFB">
        <w:rPr>
          <w:rFonts w:eastAsiaTheme="minorHAnsi"/>
          <w:sz w:val="22"/>
          <w:szCs w:val="22"/>
          <w:highlight w:val="cyan"/>
        </w:rPr>
        <w:t>list a</w:t>
      </w:r>
      <w:r w:rsidR="0071177A" w:rsidRPr="00280C28">
        <w:rPr>
          <w:rFonts w:eastAsiaTheme="minorHAnsi"/>
          <w:sz w:val="22"/>
          <w:szCs w:val="22"/>
          <w:highlight w:val="cyan"/>
        </w:rPr>
        <w:t>ll participant affiliations</w:t>
      </w:r>
      <w:r w:rsidR="00302BFB">
        <w:rPr>
          <w:rFonts w:eastAsiaTheme="minorHAnsi"/>
          <w:sz w:val="22"/>
          <w:szCs w:val="22"/>
          <w:highlight w:val="cyan"/>
        </w:rPr>
        <w:t xml:space="preserve"> &amp; areas of expertise</w:t>
      </w:r>
      <w:r w:rsidR="00252733">
        <w:rPr>
          <w:rFonts w:eastAsiaTheme="minorHAnsi"/>
          <w:sz w:val="22"/>
          <w:szCs w:val="22"/>
          <w:highlight w:val="cyan"/>
        </w:rPr>
        <w:t xml:space="preserve"> and/or names</w:t>
      </w:r>
      <w:r w:rsidR="00302BFB">
        <w:rPr>
          <w:rFonts w:eastAsiaTheme="minorHAnsi"/>
          <w:sz w:val="22"/>
          <w:szCs w:val="22"/>
          <w:highlight w:val="cyan"/>
        </w:rPr>
        <w:t xml:space="preserve"> (as appropriate)</w:t>
      </w:r>
      <w:r w:rsidRPr="00280C28">
        <w:rPr>
          <w:rFonts w:eastAsiaTheme="minorHAnsi"/>
          <w:sz w:val="22"/>
          <w:szCs w:val="22"/>
          <w:highlight w:val="cyan"/>
        </w:rPr>
        <w:t xml:space="preserve"> such as </w:t>
      </w:r>
      <w:r w:rsidR="001539E7" w:rsidRPr="00280C28">
        <w:rPr>
          <w:rFonts w:eastAsiaTheme="minorHAnsi"/>
          <w:sz w:val="22"/>
          <w:szCs w:val="22"/>
          <w:highlight w:val="cyan"/>
        </w:rPr>
        <w:t xml:space="preserve">the </w:t>
      </w:r>
      <w:r w:rsidRPr="00280C28">
        <w:rPr>
          <w:rFonts w:eastAsiaTheme="minorHAnsi"/>
          <w:sz w:val="22"/>
          <w:szCs w:val="22"/>
          <w:highlight w:val="cyan"/>
        </w:rPr>
        <w:t xml:space="preserve">hydrologist, community involvement coordinator, state agency representative, </w:t>
      </w:r>
      <w:r w:rsidR="00BA2AD6">
        <w:rPr>
          <w:rFonts w:eastAsiaTheme="minorHAnsi"/>
          <w:sz w:val="22"/>
          <w:szCs w:val="22"/>
          <w:highlight w:val="cyan"/>
        </w:rPr>
        <w:t xml:space="preserve">contract/IA support, </w:t>
      </w:r>
      <w:r w:rsidRPr="00280C28">
        <w:rPr>
          <w:rFonts w:eastAsiaTheme="minorHAnsi"/>
          <w:sz w:val="22"/>
          <w:szCs w:val="22"/>
          <w:highlight w:val="cyan"/>
        </w:rPr>
        <w:t>etc</w:t>
      </w:r>
      <w:r w:rsidR="000C601F">
        <w:rPr>
          <w:rFonts w:eastAsiaTheme="minorHAnsi"/>
          <w:sz w:val="22"/>
          <w:szCs w:val="22"/>
          <w:highlight w:val="cyan"/>
        </w:rPr>
        <w:t>..</w:t>
      </w:r>
      <w:r w:rsidRPr="00280C28">
        <w:rPr>
          <w:rFonts w:eastAsiaTheme="minorHAnsi"/>
          <w:sz w:val="22"/>
          <w:szCs w:val="22"/>
        </w:rPr>
        <w:t>.</w:t>
      </w:r>
      <w:r w:rsidR="000C601F">
        <w:rPr>
          <w:rFonts w:eastAsiaTheme="minorHAnsi"/>
          <w:sz w:val="22"/>
          <w:szCs w:val="22"/>
        </w:rPr>
        <w:t xml:space="preserve"> </w:t>
      </w:r>
      <w:r w:rsidR="000C601F" w:rsidRPr="008B59EB">
        <w:rPr>
          <w:rFonts w:eastAsiaTheme="minorHAnsi"/>
          <w:i/>
          <w:sz w:val="22"/>
          <w:szCs w:val="22"/>
          <w:highlight w:val="yellow"/>
        </w:rPr>
        <w:t xml:space="preserve">Include </w:t>
      </w:r>
      <w:r w:rsidR="000C601F">
        <w:rPr>
          <w:rFonts w:eastAsiaTheme="minorHAnsi"/>
          <w:i/>
          <w:sz w:val="22"/>
          <w:szCs w:val="22"/>
          <w:highlight w:val="yellow"/>
        </w:rPr>
        <w:t xml:space="preserve">the following </w:t>
      </w:r>
      <w:r w:rsidR="00016CD0">
        <w:rPr>
          <w:rFonts w:eastAsiaTheme="minorHAnsi"/>
          <w:i/>
          <w:sz w:val="22"/>
          <w:szCs w:val="22"/>
          <w:highlight w:val="yellow"/>
        </w:rPr>
        <w:t xml:space="preserve">sentence </w:t>
      </w:r>
      <w:r w:rsidR="00016CD0" w:rsidRPr="008B59EB">
        <w:rPr>
          <w:rFonts w:eastAsiaTheme="minorHAnsi"/>
          <w:i/>
          <w:sz w:val="22"/>
          <w:szCs w:val="22"/>
          <w:highlight w:val="yellow"/>
        </w:rPr>
        <w:t>for</w:t>
      </w:r>
      <w:r w:rsidR="000C601F" w:rsidRPr="008B59EB">
        <w:rPr>
          <w:rFonts w:eastAsiaTheme="minorHAnsi"/>
          <w:i/>
          <w:sz w:val="22"/>
          <w:szCs w:val="22"/>
          <w:highlight w:val="yellow"/>
        </w:rPr>
        <w:t xml:space="preserve"> enforcement lead sites:</w:t>
      </w:r>
      <w:r w:rsidR="000C601F" w:rsidRPr="008B59EB">
        <w:rPr>
          <w:rFonts w:eastAsiaTheme="minorHAnsi"/>
          <w:i/>
          <w:sz w:val="22"/>
          <w:szCs w:val="22"/>
        </w:rPr>
        <w:t xml:space="preserve">  </w:t>
      </w:r>
      <w:r w:rsidR="000C601F" w:rsidRPr="008B59EB">
        <w:rPr>
          <w:rFonts w:eastAsiaTheme="minorHAnsi"/>
          <w:b/>
          <w:sz w:val="22"/>
          <w:szCs w:val="22"/>
        </w:rPr>
        <w:t>[</w:t>
      </w:r>
      <w:r w:rsidR="000C601F" w:rsidRPr="00280C28">
        <w:rPr>
          <w:rFonts w:eastAsiaTheme="minorHAnsi"/>
          <w:sz w:val="22"/>
          <w:szCs w:val="22"/>
        </w:rPr>
        <w:t xml:space="preserve">The </w:t>
      </w:r>
      <w:r w:rsidR="000C601F">
        <w:rPr>
          <w:rFonts w:eastAsiaTheme="minorHAnsi"/>
          <w:sz w:val="22"/>
          <w:szCs w:val="22"/>
          <w:highlight w:val="cyan"/>
        </w:rPr>
        <w:t>relevant entities</w:t>
      </w:r>
      <w:r w:rsidR="000C601F" w:rsidRPr="00280C28">
        <w:rPr>
          <w:rFonts w:eastAsiaTheme="minorHAnsi"/>
          <w:sz w:val="22"/>
          <w:szCs w:val="22"/>
          <w:highlight w:val="cyan"/>
        </w:rPr>
        <w:t xml:space="preserve"> such as </w:t>
      </w:r>
      <w:r w:rsidR="000C601F" w:rsidRPr="000B6976">
        <w:rPr>
          <w:rFonts w:eastAsiaTheme="minorHAnsi"/>
          <w:sz w:val="22"/>
          <w:szCs w:val="22"/>
          <w:highlight w:val="cyan"/>
        </w:rPr>
        <w:t>the PRP were/was</w:t>
      </w:r>
      <w:r w:rsidR="000C601F" w:rsidRPr="00280C28">
        <w:rPr>
          <w:rFonts w:eastAsiaTheme="minorHAnsi"/>
          <w:sz w:val="22"/>
          <w:szCs w:val="22"/>
        </w:rPr>
        <w:t xml:space="preserve"> notified of the initiation of the five-year review</w:t>
      </w:r>
      <w:r w:rsidR="000C601F">
        <w:rPr>
          <w:rFonts w:eastAsiaTheme="minorHAnsi"/>
          <w:sz w:val="22"/>
          <w:szCs w:val="22"/>
        </w:rPr>
        <w:t>.</w:t>
      </w:r>
      <w:r w:rsidR="000C601F" w:rsidRPr="008B59EB">
        <w:rPr>
          <w:rFonts w:eastAsiaTheme="minorHAnsi"/>
          <w:b/>
          <w:sz w:val="22"/>
          <w:szCs w:val="22"/>
        </w:rPr>
        <w:t>]</w:t>
      </w:r>
      <w:r w:rsidRPr="008B59EB">
        <w:rPr>
          <w:rFonts w:eastAsiaTheme="minorHAnsi"/>
          <w:b/>
          <w:sz w:val="22"/>
          <w:szCs w:val="22"/>
        </w:rPr>
        <w:t xml:space="preserve"> </w:t>
      </w:r>
      <w:r w:rsidRPr="00280C28">
        <w:rPr>
          <w:rFonts w:eastAsiaTheme="minorHAnsi"/>
          <w:sz w:val="22"/>
          <w:szCs w:val="22"/>
        </w:rPr>
        <w:t xml:space="preserve">The review began on </w:t>
      </w:r>
      <w:sdt>
        <w:sdtPr>
          <w:rPr>
            <w:color w:val="000000"/>
            <w:sz w:val="22"/>
            <w:szCs w:val="22"/>
            <w:highlight w:val="cyan"/>
          </w:rPr>
          <w:id w:val="-962807119"/>
          <w:placeholder>
            <w:docPart w:val="02711E3D9DC04AF7877059E4F85D8B9C"/>
          </w:placeholder>
          <w:showingPlcHdr/>
          <w:date>
            <w:dateFormat w:val="M/d/yyyy"/>
            <w:lid w:val="en-US"/>
            <w:storeMappedDataAs w:val="dateTime"/>
            <w:calendar w:val="gregorian"/>
          </w:date>
        </w:sdtPr>
        <w:sdtEndPr/>
        <w:sdtContent>
          <w:r w:rsidRPr="00280C28">
            <w:rPr>
              <w:rStyle w:val="PlaceholderText"/>
              <w:sz w:val="22"/>
              <w:szCs w:val="22"/>
              <w:highlight w:val="cyan"/>
            </w:rPr>
            <w:t>Click here to enter a date</w:t>
          </w:r>
        </w:sdtContent>
      </w:sdt>
      <w:r w:rsidRPr="00280C28">
        <w:rPr>
          <w:rFonts w:eastAsiaTheme="minorHAnsi"/>
          <w:sz w:val="22"/>
          <w:szCs w:val="22"/>
          <w:highlight w:val="cyan"/>
        </w:rPr>
        <w:t>.</w:t>
      </w:r>
    </w:p>
    <w:p w:rsidR="00934441" w:rsidRPr="00223920" w:rsidRDefault="00934441" w:rsidP="00282339">
      <w:pPr>
        <w:rPr>
          <w:sz w:val="22"/>
          <w:szCs w:val="22"/>
        </w:rPr>
      </w:pPr>
    </w:p>
    <w:p w:rsidR="00530A5D" w:rsidRPr="00280C28" w:rsidRDefault="004F5B15" w:rsidP="00280C28">
      <w:pPr>
        <w:widowControl w:val="0"/>
        <w:tabs>
          <w:tab w:val="center" w:pos="4770"/>
        </w:tabs>
        <w:rPr>
          <w:b/>
          <w:sz w:val="22"/>
          <w:szCs w:val="22"/>
          <w:u w:val="single"/>
        </w:rPr>
      </w:pPr>
      <w:r>
        <w:rPr>
          <w:b/>
          <w:sz w:val="22"/>
          <w:szCs w:val="22"/>
          <w:u w:val="single"/>
        </w:rPr>
        <w:t>Site</w:t>
      </w:r>
      <w:r w:rsidRPr="00280C28">
        <w:rPr>
          <w:b/>
          <w:sz w:val="22"/>
          <w:szCs w:val="22"/>
          <w:u w:val="single"/>
        </w:rPr>
        <w:t xml:space="preserve"> </w:t>
      </w:r>
      <w:r w:rsidR="00530A5D" w:rsidRPr="00280C28">
        <w:rPr>
          <w:b/>
          <w:sz w:val="22"/>
          <w:szCs w:val="22"/>
          <w:u w:val="single"/>
        </w:rPr>
        <w:t xml:space="preserve">Background </w:t>
      </w:r>
    </w:p>
    <w:p w:rsidR="0021199B" w:rsidRPr="00884A69" w:rsidRDefault="00F31997" w:rsidP="00280C28">
      <w:pPr>
        <w:pStyle w:val="ListParagraph"/>
        <w:widowControl w:val="0"/>
        <w:numPr>
          <w:ilvl w:val="0"/>
          <w:numId w:val="30"/>
        </w:numPr>
        <w:tabs>
          <w:tab w:val="center" w:pos="4770"/>
        </w:tabs>
        <w:spacing w:after="0" w:line="240" w:lineRule="auto"/>
        <w:rPr>
          <w:rFonts w:ascii="Times New Roman" w:hAnsi="Times New Roman"/>
          <w:i/>
          <w:szCs w:val="20"/>
          <w:highlight w:val="yellow"/>
        </w:rPr>
      </w:pPr>
      <w:r>
        <w:rPr>
          <w:rFonts w:ascii="Times New Roman" w:hAnsi="Times New Roman"/>
          <w:i/>
          <w:szCs w:val="20"/>
          <w:highlight w:val="yellow"/>
        </w:rPr>
        <w:t xml:space="preserve">Normally, </w:t>
      </w:r>
      <w:r w:rsidR="00462721" w:rsidRPr="00884A69">
        <w:rPr>
          <w:rFonts w:ascii="Times New Roman" w:hAnsi="Times New Roman"/>
          <w:i/>
          <w:szCs w:val="20"/>
          <w:highlight w:val="yellow"/>
        </w:rPr>
        <w:t>2 paragraphs of background information about the site</w:t>
      </w:r>
      <w:r>
        <w:rPr>
          <w:rFonts w:ascii="Times New Roman" w:hAnsi="Times New Roman"/>
          <w:i/>
          <w:szCs w:val="20"/>
          <w:highlight w:val="yellow"/>
        </w:rPr>
        <w:t xml:space="preserve"> should provide an adequate description for most sites</w:t>
      </w:r>
    </w:p>
    <w:p w:rsidR="00C216E2" w:rsidRPr="008B59EB" w:rsidRDefault="005C73E7" w:rsidP="008B59EB">
      <w:pPr>
        <w:pStyle w:val="ListParagraph"/>
        <w:widowControl w:val="0"/>
        <w:numPr>
          <w:ilvl w:val="1"/>
          <w:numId w:val="30"/>
        </w:numPr>
        <w:tabs>
          <w:tab w:val="center" w:pos="4770"/>
        </w:tabs>
        <w:spacing w:after="0" w:line="240" w:lineRule="auto"/>
        <w:rPr>
          <w:rFonts w:ascii="Times New Roman" w:hAnsi="Times New Roman"/>
          <w:i/>
          <w:szCs w:val="20"/>
          <w:highlight w:val="yellow"/>
        </w:rPr>
      </w:pPr>
      <w:r>
        <w:rPr>
          <w:rFonts w:ascii="Times New Roman" w:hAnsi="Times New Roman"/>
          <w:i/>
          <w:szCs w:val="20"/>
          <w:highlight w:val="yellow"/>
        </w:rPr>
        <w:t>T</w:t>
      </w:r>
      <w:r w:rsidR="0021199B" w:rsidRPr="00884A69">
        <w:rPr>
          <w:rFonts w:ascii="Times New Roman" w:hAnsi="Times New Roman"/>
          <w:i/>
          <w:szCs w:val="20"/>
          <w:highlight w:val="yellow"/>
        </w:rPr>
        <w:t xml:space="preserve">his information </w:t>
      </w:r>
      <w:r>
        <w:rPr>
          <w:rFonts w:ascii="Times New Roman" w:hAnsi="Times New Roman"/>
          <w:i/>
          <w:szCs w:val="20"/>
          <w:highlight w:val="yellow"/>
        </w:rPr>
        <w:t xml:space="preserve">may be taken </w:t>
      </w:r>
      <w:r w:rsidR="0021199B" w:rsidRPr="00884A69">
        <w:rPr>
          <w:rFonts w:ascii="Times New Roman" w:hAnsi="Times New Roman"/>
          <w:i/>
          <w:szCs w:val="20"/>
          <w:highlight w:val="yellow"/>
        </w:rPr>
        <w:t xml:space="preserve">directly from </w:t>
      </w:r>
      <w:r>
        <w:rPr>
          <w:rFonts w:ascii="Times New Roman" w:hAnsi="Times New Roman"/>
          <w:i/>
          <w:szCs w:val="20"/>
          <w:highlight w:val="yellow"/>
        </w:rPr>
        <w:t>decision documents</w:t>
      </w:r>
      <w:r w:rsidR="00614ECC" w:rsidRPr="00884A69">
        <w:rPr>
          <w:rFonts w:ascii="Times New Roman" w:hAnsi="Times New Roman"/>
          <w:i/>
          <w:szCs w:val="20"/>
          <w:highlight w:val="yellow"/>
        </w:rPr>
        <w:t xml:space="preserve"> </w:t>
      </w:r>
      <w:r w:rsidR="00462721" w:rsidRPr="00884A69">
        <w:rPr>
          <w:rFonts w:ascii="Times New Roman" w:hAnsi="Times New Roman"/>
          <w:i/>
          <w:szCs w:val="20"/>
          <w:highlight w:val="yellow"/>
        </w:rPr>
        <w:t xml:space="preserve"> </w:t>
      </w:r>
    </w:p>
    <w:p w:rsidR="00884A69" w:rsidRPr="00884A69" w:rsidRDefault="00884A69" w:rsidP="00884A69">
      <w:pPr>
        <w:pStyle w:val="ListParagraph"/>
        <w:widowControl w:val="0"/>
        <w:numPr>
          <w:ilvl w:val="0"/>
          <w:numId w:val="30"/>
        </w:numPr>
        <w:tabs>
          <w:tab w:val="center" w:pos="4770"/>
        </w:tabs>
        <w:spacing w:after="0" w:line="240" w:lineRule="auto"/>
        <w:rPr>
          <w:rFonts w:ascii="Times New Roman" w:hAnsi="Times New Roman"/>
          <w:i/>
          <w:szCs w:val="20"/>
          <w:highlight w:val="yellow"/>
        </w:rPr>
      </w:pPr>
      <w:r w:rsidRPr="00884A69">
        <w:rPr>
          <w:rFonts w:ascii="Times New Roman" w:hAnsi="Times New Roman"/>
          <w:i/>
          <w:szCs w:val="20"/>
          <w:highlight w:val="yellow"/>
        </w:rPr>
        <w:t>Below is a list of suggested background topics to include</w:t>
      </w:r>
      <w:r w:rsidR="00112EB1">
        <w:rPr>
          <w:rFonts w:ascii="Times New Roman" w:hAnsi="Times New Roman"/>
          <w:i/>
          <w:szCs w:val="20"/>
          <w:highlight w:val="yellow"/>
        </w:rPr>
        <w:t>:</w:t>
      </w:r>
    </w:p>
    <w:p w:rsidR="00884A69" w:rsidRPr="00884A69" w:rsidRDefault="00884A69" w:rsidP="00884A69">
      <w:pPr>
        <w:pStyle w:val="ListParagraph"/>
        <w:widowControl w:val="0"/>
        <w:numPr>
          <w:ilvl w:val="1"/>
          <w:numId w:val="30"/>
        </w:numPr>
        <w:tabs>
          <w:tab w:val="center" w:pos="4770"/>
        </w:tabs>
        <w:spacing w:after="0" w:line="240" w:lineRule="auto"/>
        <w:rPr>
          <w:rFonts w:ascii="Times New Roman" w:hAnsi="Times New Roman"/>
          <w:i/>
          <w:szCs w:val="20"/>
          <w:highlight w:val="yellow"/>
        </w:rPr>
      </w:pPr>
      <w:r w:rsidRPr="00884A69">
        <w:rPr>
          <w:rFonts w:ascii="Times New Roman" w:hAnsi="Times New Roman"/>
          <w:i/>
          <w:szCs w:val="20"/>
          <w:highlight w:val="yellow"/>
        </w:rPr>
        <w:t>Location of site (i.e. populated or unpopulated areas) and brief physical description</w:t>
      </w:r>
    </w:p>
    <w:p w:rsidR="00884A69" w:rsidRPr="00884A69" w:rsidRDefault="00884A69" w:rsidP="00884A69">
      <w:pPr>
        <w:pStyle w:val="ListParagraph"/>
        <w:widowControl w:val="0"/>
        <w:numPr>
          <w:ilvl w:val="1"/>
          <w:numId w:val="30"/>
        </w:numPr>
        <w:tabs>
          <w:tab w:val="center" w:pos="4770"/>
        </w:tabs>
        <w:spacing w:after="0" w:line="240" w:lineRule="auto"/>
        <w:rPr>
          <w:rFonts w:ascii="Times New Roman" w:hAnsi="Times New Roman"/>
          <w:i/>
          <w:szCs w:val="20"/>
          <w:highlight w:val="yellow"/>
        </w:rPr>
      </w:pPr>
      <w:r w:rsidRPr="00884A69">
        <w:rPr>
          <w:rFonts w:ascii="Times New Roman" w:hAnsi="Times New Roman"/>
          <w:i/>
          <w:szCs w:val="20"/>
          <w:highlight w:val="yellow"/>
        </w:rPr>
        <w:t>Former</w:t>
      </w:r>
      <w:r w:rsidR="00F31997">
        <w:rPr>
          <w:rFonts w:ascii="Times New Roman" w:hAnsi="Times New Roman"/>
          <w:i/>
          <w:szCs w:val="20"/>
          <w:highlight w:val="yellow"/>
        </w:rPr>
        <w:t>,</w:t>
      </w:r>
      <w:r w:rsidRPr="00884A69">
        <w:rPr>
          <w:rFonts w:ascii="Times New Roman" w:hAnsi="Times New Roman"/>
          <w:i/>
          <w:szCs w:val="20"/>
          <w:highlight w:val="yellow"/>
        </w:rPr>
        <w:t xml:space="preserve"> current</w:t>
      </w:r>
      <w:r w:rsidR="00F31997">
        <w:rPr>
          <w:rFonts w:ascii="Times New Roman" w:hAnsi="Times New Roman"/>
          <w:i/>
          <w:szCs w:val="20"/>
          <w:highlight w:val="yellow"/>
        </w:rPr>
        <w:t>, and reasonably anticipated future</w:t>
      </w:r>
      <w:r w:rsidRPr="00884A69">
        <w:rPr>
          <w:rFonts w:ascii="Times New Roman" w:hAnsi="Times New Roman"/>
          <w:i/>
          <w:szCs w:val="20"/>
          <w:highlight w:val="yellow"/>
        </w:rPr>
        <w:t xml:space="preserve"> land use of site and of areas surrounding the site (including historical practices resulting in contamination)</w:t>
      </w:r>
    </w:p>
    <w:p w:rsidR="00750199" w:rsidRPr="008B59EB" w:rsidRDefault="00462721" w:rsidP="00280C28">
      <w:pPr>
        <w:pStyle w:val="ListParagraph"/>
        <w:widowControl w:val="0"/>
        <w:numPr>
          <w:ilvl w:val="0"/>
          <w:numId w:val="30"/>
        </w:numPr>
        <w:tabs>
          <w:tab w:val="center" w:pos="4770"/>
        </w:tabs>
        <w:spacing w:after="0" w:line="240" w:lineRule="auto"/>
        <w:rPr>
          <w:rFonts w:ascii="Times New Roman" w:hAnsi="Times New Roman"/>
          <w:i/>
          <w:szCs w:val="20"/>
          <w:highlight w:val="yellow"/>
        </w:rPr>
      </w:pPr>
      <w:r w:rsidRPr="00884A69">
        <w:rPr>
          <w:rFonts w:ascii="Times New Roman" w:hAnsi="Times New Roman"/>
          <w:i/>
          <w:szCs w:val="20"/>
          <w:highlight w:val="yellow"/>
        </w:rPr>
        <w:t xml:space="preserve">If more background information is </w:t>
      </w:r>
      <w:r w:rsidR="00F31997">
        <w:rPr>
          <w:rFonts w:ascii="Times New Roman" w:hAnsi="Times New Roman"/>
          <w:i/>
          <w:szCs w:val="20"/>
          <w:highlight w:val="yellow"/>
        </w:rPr>
        <w:t>appropriate</w:t>
      </w:r>
      <w:r w:rsidRPr="00884A69">
        <w:rPr>
          <w:rFonts w:ascii="Times New Roman" w:hAnsi="Times New Roman"/>
          <w:i/>
          <w:szCs w:val="20"/>
          <w:highlight w:val="yellow"/>
        </w:rPr>
        <w:t xml:space="preserve">, </w:t>
      </w:r>
      <w:r w:rsidR="004C6DBA">
        <w:rPr>
          <w:rFonts w:ascii="Times New Roman" w:hAnsi="Times New Roman"/>
          <w:i/>
          <w:szCs w:val="20"/>
          <w:highlight w:val="yellow"/>
        </w:rPr>
        <w:t xml:space="preserve">either include an optional appendix with more detailed information, </w:t>
      </w:r>
      <w:r w:rsidRPr="00884A69">
        <w:rPr>
          <w:rFonts w:ascii="Times New Roman" w:hAnsi="Times New Roman"/>
          <w:i/>
          <w:szCs w:val="20"/>
          <w:highlight w:val="yellow"/>
        </w:rPr>
        <w:t>reference a document</w:t>
      </w:r>
      <w:r w:rsidR="000D1A78" w:rsidRPr="00884A69">
        <w:rPr>
          <w:rFonts w:ascii="Times New Roman" w:hAnsi="Times New Roman"/>
          <w:i/>
          <w:szCs w:val="20"/>
          <w:highlight w:val="yellow"/>
        </w:rPr>
        <w:t xml:space="preserve"> (and include </w:t>
      </w:r>
      <w:r w:rsidR="00380A36" w:rsidRPr="00884A69">
        <w:rPr>
          <w:rFonts w:ascii="Times New Roman" w:hAnsi="Times New Roman"/>
          <w:i/>
          <w:szCs w:val="20"/>
          <w:highlight w:val="yellow"/>
        </w:rPr>
        <w:t>the document</w:t>
      </w:r>
      <w:r w:rsidR="004C6DBA">
        <w:rPr>
          <w:rFonts w:ascii="Times New Roman" w:hAnsi="Times New Roman"/>
          <w:i/>
          <w:szCs w:val="20"/>
          <w:highlight w:val="yellow"/>
        </w:rPr>
        <w:t xml:space="preserve"> i</w:t>
      </w:r>
      <w:r w:rsidR="000D1A78" w:rsidRPr="00884A69">
        <w:rPr>
          <w:rFonts w:ascii="Times New Roman" w:hAnsi="Times New Roman"/>
          <w:i/>
          <w:szCs w:val="20"/>
          <w:highlight w:val="yellow"/>
        </w:rPr>
        <w:t>n Appendix A – Reference List)</w:t>
      </w:r>
      <w:r w:rsidRPr="00884A69">
        <w:rPr>
          <w:rFonts w:ascii="Times New Roman" w:hAnsi="Times New Roman"/>
          <w:i/>
          <w:szCs w:val="20"/>
          <w:highlight w:val="yellow"/>
        </w:rPr>
        <w:t xml:space="preserve"> </w:t>
      </w:r>
      <w:r w:rsidR="004C6DBA">
        <w:rPr>
          <w:rFonts w:ascii="Times New Roman" w:hAnsi="Times New Roman"/>
          <w:i/>
          <w:szCs w:val="20"/>
          <w:highlight w:val="yellow"/>
        </w:rPr>
        <w:t>and/</w:t>
      </w:r>
      <w:r w:rsidRPr="00884A69">
        <w:rPr>
          <w:rFonts w:ascii="Times New Roman" w:hAnsi="Times New Roman"/>
          <w:i/>
          <w:szCs w:val="20"/>
          <w:highlight w:val="yellow"/>
        </w:rPr>
        <w:t xml:space="preserve">or </w:t>
      </w:r>
      <w:r w:rsidR="004C6DBA">
        <w:rPr>
          <w:rFonts w:ascii="Times New Roman" w:hAnsi="Times New Roman"/>
          <w:i/>
          <w:szCs w:val="20"/>
          <w:highlight w:val="yellow"/>
        </w:rPr>
        <w:t xml:space="preserve">list </w:t>
      </w:r>
      <w:r w:rsidR="00123AE3">
        <w:rPr>
          <w:rFonts w:ascii="Times New Roman" w:hAnsi="Times New Roman"/>
          <w:i/>
          <w:szCs w:val="20"/>
          <w:highlight w:val="yellow"/>
        </w:rPr>
        <w:t xml:space="preserve">a </w:t>
      </w:r>
      <w:r w:rsidRPr="00884A69">
        <w:rPr>
          <w:rFonts w:ascii="Times New Roman" w:hAnsi="Times New Roman"/>
          <w:i/>
          <w:szCs w:val="20"/>
          <w:highlight w:val="yellow"/>
        </w:rPr>
        <w:t>website in this section where that information is available.</w:t>
      </w:r>
    </w:p>
    <w:p w:rsidR="00BD23FE" w:rsidRDefault="00F31997" w:rsidP="008B59EB">
      <w:pPr>
        <w:pStyle w:val="ListParagraph"/>
        <w:widowControl w:val="0"/>
        <w:numPr>
          <w:ilvl w:val="1"/>
          <w:numId w:val="30"/>
        </w:numPr>
        <w:tabs>
          <w:tab w:val="center" w:pos="4770"/>
        </w:tabs>
        <w:spacing w:after="0" w:line="240" w:lineRule="auto"/>
        <w:rPr>
          <w:rFonts w:ascii="Times New Roman" w:hAnsi="Times New Roman"/>
          <w:i/>
          <w:szCs w:val="20"/>
          <w:highlight w:val="yellow"/>
        </w:rPr>
      </w:pPr>
      <w:r>
        <w:rPr>
          <w:rFonts w:ascii="Times New Roman" w:hAnsi="Times New Roman"/>
          <w:b/>
          <w:i/>
          <w:szCs w:val="20"/>
          <w:highlight w:val="yellow"/>
        </w:rPr>
        <w:t>Note</w:t>
      </w:r>
      <w:r w:rsidR="00BD23FE" w:rsidRPr="008B59EB">
        <w:rPr>
          <w:rFonts w:ascii="Times New Roman" w:hAnsi="Times New Roman"/>
          <w:b/>
          <w:i/>
          <w:szCs w:val="20"/>
          <w:highlight w:val="yellow"/>
        </w:rPr>
        <w:t>:</w:t>
      </w:r>
      <w:r w:rsidR="00BD23FE" w:rsidRPr="008B59EB">
        <w:rPr>
          <w:rFonts w:ascii="Times New Roman" w:hAnsi="Times New Roman"/>
          <w:i/>
          <w:szCs w:val="20"/>
          <w:highlight w:val="yellow"/>
        </w:rPr>
        <w:t xml:space="preserve">  Website links can change, sometimes resulting in a broken link. As a result, if a website is listed also try to provide a document title that cites background information &amp; reference this document in Appendix A</w:t>
      </w:r>
      <w:r w:rsidR="00614ECC">
        <w:rPr>
          <w:rFonts w:ascii="Times New Roman" w:hAnsi="Times New Roman"/>
          <w:i/>
          <w:szCs w:val="20"/>
          <w:highlight w:val="yellow"/>
        </w:rPr>
        <w:t xml:space="preserve"> – Reference List</w:t>
      </w:r>
      <w:r w:rsidR="00BD23FE" w:rsidRPr="008B59EB">
        <w:rPr>
          <w:rFonts w:ascii="Times New Roman" w:hAnsi="Times New Roman"/>
          <w:i/>
          <w:szCs w:val="20"/>
          <w:highlight w:val="yellow"/>
        </w:rPr>
        <w:t>.</w:t>
      </w:r>
    </w:p>
    <w:p w:rsidR="00373D92" w:rsidRPr="008B59EB" w:rsidRDefault="00373D92" w:rsidP="00373D92">
      <w:pPr>
        <w:pStyle w:val="ListParagraph"/>
        <w:widowControl w:val="0"/>
        <w:tabs>
          <w:tab w:val="center" w:pos="4770"/>
        </w:tabs>
        <w:spacing w:after="0" w:line="240" w:lineRule="auto"/>
        <w:ind w:left="1440"/>
        <w:rPr>
          <w:rFonts w:ascii="Times New Roman" w:hAnsi="Times New Roman"/>
          <w:i/>
          <w:szCs w:val="20"/>
          <w:highlight w:val="yellow"/>
        </w:rPr>
      </w:pPr>
    </w:p>
    <w:p w:rsidR="002A07BC" w:rsidRDefault="00F31997" w:rsidP="00376F60">
      <w:pPr>
        <w:pStyle w:val="Heading2"/>
        <w:jc w:val="center"/>
        <w:rPr>
          <w:szCs w:val="24"/>
          <w:u w:val="single"/>
        </w:rPr>
      </w:pPr>
      <w:bookmarkStart w:id="3" w:name="_Toc444098829"/>
      <w:r w:rsidRPr="00376F60">
        <w:rPr>
          <w:szCs w:val="24"/>
          <w:highlight w:val="yellow"/>
          <w:u w:val="single"/>
        </w:rPr>
        <w:t>SAMPLE</w:t>
      </w:r>
      <w:r>
        <w:rPr>
          <w:szCs w:val="24"/>
          <w:u w:val="single"/>
        </w:rPr>
        <w:t xml:space="preserve"> </w:t>
      </w:r>
      <w:r w:rsidR="00123AE3" w:rsidRPr="008B59EB">
        <w:rPr>
          <w:szCs w:val="24"/>
          <w:u w:val="single"/>
        </w:rPr>
        <w:t>F</w:t>
      </w:r>
      <w:r w:rsidR="002365B2" w:rsidRPr="005C73E7">
        <w:rPr>
          <w:szCs w:val="24"/>
          <w:u w:val="single"/>
        </w:rPr>
        <w:t>IVE-YEAR REVIEW</w:t>
      </w:r>
      <w:r w:rsidR="0051471B" w:rsidRPr="005C73E7">
        <w:rPr>
          <w:szCs w:val="24"/>
          <w:u w:val="single"/>
        </w:rPr>
        <w:t xml:space="preserve"> SUMMARY FORM</w:t>
      </w:r>
      <w:bookmarkEnd w:id="3"/>
    </w:p>
    <w:p w:rsidR="00152BE6" w:rsidRPr="00152BE6" w:rsidRDefault="00152BE6" w:rsidP="00152BE6">
      <w:r w:rsidRPr="00112EB1">
        <w:rPr>
          <w:b/>
          <w:i/>
          <w:sz w:val="22"/>
          <w:szCs w:val="22"/>
          <w:highlight w:val="yellow"/>
        </w:rPr>
        <w:t>Note:</w:t>
      </w:r>
      <w:r>
        <w:rPr>
          <w:i/>
          <w:sz w:val="22"/>
          <w:szCs w:val="22"/>
          <w:highlight w:val="yellow"/>
        </w:rPr>
        <w:t xml:space="preserve"> The “Review </w:t>
      </w:r>
      <w:r w:rsidR="00BC6D85">
        <w:rPr>
          <w:i/>
          <w:sz w:val="22"/>
          <w:szCs w:val="22"/>
          <w:highlight w:val="yellow"/>
        </w:rPr>
        <w:t>p</w:t>
      </w:r>
      <w:r>
        <w:rPr>
          <w:i/>
          <w:sz w:val="22"/>
          <w:szCs w:val="22"/>
          <w:highlight w:val="yellow"/>
        </w:rPr>
        <w:t xml:space="preserve">eriod” referenced below is meant to correspond to the start and end dates associated with </w:t>
      </w:r>
      <w:r w:rsidR="006E3B68">
        <w:rPr>
          <w:i/>
          <w:sz w:val="22"/>
          <w:szCs w:val="22"/>
          <w:highlight w:val="yellow"/>
        </w:rPr>
        <w:t xml:space="preserve">the </w:t>
      </w:r>
      <w:r>
        <w:rPr>
          <w:i/>
          <w:sz w:val="22"/>
          <w:szCs w:val="22"/>
          <w:highlight w:val="yellow"/>
        </w:rPr>
        <w:t>preparation of this FYR</w:t>
      </w:r>
      <w:r w:rsidR="006E3B68">
        <w:rPr>
          <w:i/>
          <w:sz w:val="22"/>
          <w:szCs w:val="22"/>
          <w:highlight w:val="yellow"/>
        </w:rPr>
        <w:t xml:space="preserve"> report</w:t>
      </w:r>
      <w:r>
        <w:rPr>
          <w:i/>
          <w:sz w:val="22"/>
          <w:szCs w:val="22"/>
          <w:highlight w:val="yellow"/>
        </w:rPr>
        <w:t>.</w:t>
      </w:r>
    </w:p>
    <w:p w:rsidR="002A07BC" w:rsidRPr="00223920" w:rsidRDefault="002A07BC" w:rsidP="00282339">
      <w:pPr>
        <w:widowControl w:val="0"/>
        <w:tabs>
          <w:tab w:val="center" w:pos="4770"/>
        </w:tabs>
        <w:rPr>
          <w:sz w:val="22"/>
          <w:szCs w:val="22"/>
        </w:rPr>
      </w:pPr>
    </w:p>
    <w:tbl>
      <w:tblPr>
        <w:tblpPr w:leftFromText="180" w:rightFromText="180" w:vertAnchor="text" w:horzAnchor="margin" w:tblpXSpec="center" w:tblpY="83"/>
        <w:tblOverlap w:val="never"/>
        <w:tblW w:w="9360" w:type="dxa"/>
        <w:tblBorders>
          <w:top w:val="single" w:sz="26" w:space="0" w:color="000000"/>
          <w:left w:val="single" w:sz="26" w:space="0" w:color="000000"/>
          <w:bottom w:val="single" w:sz="26" w:space="0" w:color="000000"/>
          <w:right w:val="single" w:sz="26" w:space="0" w:color="000000"/>
          <w:insideH w:val="single" w:sz="7" w:space="0" w:color="000000"/>
          <w:insideV w:val="single" w:sz="7" w:space="0" w:color="000000"/>
        </w:tblBorders>
        <w:tblLayout w:type="fixed"/>
        <w:tblCellMar>
          <w:top w:w="58" w:type="dxa"/>
          <w:left w:w="130" w:type="dxa"/>
          <w:bottom w:w="58" w:type="dxa"/>
          <w:right w:w="130" w:type="dxa"/>
        </w:tblCellMar>
        <w:tblLook w:val="0000" w:firstRow="0" w:lastRow="0" w:firstColumn="0" w:lastColumn="0" w:noHBand="0" w:noVBand="0"/>
      </w:tblPr>
      <w:tblGrid>
        <w:gridCol w:w="2363"/>
        <w:gridCol w:w="972"/>
        <w:gridCol w:w="889"/>
        <w:gridCol w:w="5136"/>
      </w:tblGrid>
      <w:tr w:rsidR="00152BE6" w:rsidRPr="00223920" w:rsidTr="00152BE6">
        <w:tc>
          <w:tcPr>
            <w:tcW w:w="9360" w:type="dxa"/>
            <w:gridSpan w:val="4"/>
            <w:tcBorders>
              <w:top w:val="single" w:sz="24" w:space="0" w:color="000000"/>
              <w:left w:val="single" w:sz="24" w:space="0" w:color="000000"/>
              <w:bottom w:val="single" w:sz="24" w:space="0" w:color="000000"/>
              <w:right w:val="single" w:sz="24" w:space="0" w:color="000000"/>
            </w:tcBorders>
            <w:shd w:val="solid" w:color="000000" w:fill="FFFFFF"/>
            <w:vAlign w:val="center"/>
          </w:tcPr>
          <w:p w:rsidR="00152BE6" w:rsidRPr="00223920" w:rsidRDefault="00152BE6" w:rsidP="00152BE6">
            <w:pPr>
              <w:jc w:val="center"/>
              <w:rPr>
                <w:color w:val="000000"/>
                <w:sz w:val="22"/>
                <w:szCs w:val="22"/>
              </w:rPr>
            </w:pPr>
            <w:r w:rsidRPr="00223920">
              <w:rPr>
                <w:b/>
                <w:bCs/>
                <w:color w:val="FFFFFF"/>
                <w:sz w:val="22"/>
                <w:szCs w:val="22"/>
              </w:rPr>
              <w:t>SITE IDENTIFICATION</w:t>
            </w:r>
          </w:p>
        </w:tc>
      </w:tr>
      <w:tr w:rsidR="00152BE6" w:rsidRPr="00223920" w:rsidTr="00152BE6">
        <w:tc>
          <w:tcPr>
            <w:tcW w:w="9360" w:type="dxa"/>
            <w:gridSpan w:val="4"/>
            <w:tcBorders>
              <w:top w:val="single" w:sz="24" w:space="0" w:color="000000"/>
              <w:left w:val="single" w:sz="24" w:space="0" w:color="000000"/>
              <w:right w:val="single" w:sz="24" w:space="0" w:color="000000"/>
            </w:tcBorders>
            <w:vAlign w:val="center"/>
          </w:tcPr>
          <w:p w:rsidR="00152BE6" w:rsidRPr="00223920" w:rsidRDefault="00152BE6" w:rsidP="00152BE6">
            <w:pPr>
              <w:tabs>
                <w:tab w:val="left" w:pos="1440"/>
              </w:tabs>
              <w:rPr>
                <w:color w:val="000000"/>
                <w:sz w:val="22"/>
                <w:szCs w:val="22"/>
              </w:rPr>
            </w:pPr>
            <w:r w:rsidRPr="00223920">
              <w:rPr>
                <w:b/>
                <w:bCs/>
                <w:color w:val="000000"/>
                <w:sz w:val="22"/>
                <w:szCs w:val="22"/>
              </w:rPr>
              <w:t>Site Name:</w:t>
            </w:r>
            <w:r w:rsidRPr="00223920">
              <w:rPr>
                <w:bCs/>
                <w:color w:val="000000"/>
                <w:sz w:val="22"/>
                <w:szCs w:val="22"/>
              </w:rPr>
              <w:tab/>
            </w:r>
          </w:p>
        </w:tc>
      </w:tr>
      <w:tr w:rsidR="00152BE6" w:rsidRPr="00223920" w:rsidTr="00152BE6">
        <w:tc>
          <w:tcPr>
            <w:tcW w:w="9360" w:type="dxa"/>
            <w:gridSpan w:val="4"/>
            <w:tcBorders>
              <w:left w:val="single" w:sz="24" w:space="0" w:color="000000"/>
              <w:right w:val="single" w:sz="24" w:space="0" w:color="000000"/>
            </w:tcBorders>
            <w:vAlign w:val="center"/>
          </w:tcPr>
          <w:p w:rsidR="00152BE6" w:rsidRPr="00223920" w:rsidRDefault="00152BE6" w:rsidP="00152BE6">
            <w:pPr>
              <w:tabs>
                <w:tab w:val="left" w:pos="1425"/>
              </w:tabs>
              <w:rPr>
                <w:color w:val="000000"/>
                <w:sz w:val="22"/>
                <w:szCs w:val="22"/>
              </w:rPr>
            </w:pPr>
            <w:r w:rsidRPr="00223920">
              <w:rPr>
                <w:b/>
                <w:bCs/>
                <w:color w:val="000000"/>
                <w:sz w:val="22"/>
                <w:szCs w:val="22"/>
              </w:rPr>
              <w:t>EPA ID:</w:t>
            </w:r>
            <w:r w:rsidRPr="00223920">
              <w:rPr>
                <w:color w:val="000000"/>
                <w:sz w:val="22"/>
                <w:szCs w:val="22"/>
              </w:rPr>
              <w:tab/>
            </w:r>
          </w:p>
        </w:tc>
      </w:tr>
      <w:tr w:rsidR="00152BE6" w:rsidRPr="00223920" w:rsidTr="00152BE6">
        <w:tc>
          <w:tcPr>
            <w:tcW w:w="2363" w:type="dxa"/>
            <w:tcBorders>
              <w:left w:val="single" w:sz="24" w:space="0" w:color="000000"/>
              <w:bottom w:val="single" w:sz="36" w:space="0" w:color="000000"/>
              <w:right w:val="single" w:sz="8" w:space="0" w:color="000000"/>
            </w:tcBorders>
            <w:vAlign w:val="center"/>
          </w:tcPr>
          <w:p w:rsidR="00152BE6" w:rsidRPr="00223920" w:rsidRDefault="00152BE6" w:rsidP="00152BE6">
            <w:pPr>
              <w:rPr>
                <w:color w:val="000000"/>
                <w:sz w:val="22"/>
                <w:szCs w:val="22"/>
              </w:rPr>
            </w:pPr>
            <w:r w:rsidRPr="00223920">
              <w:rPr>
                <w:b/>
                <w:bCs/>
                <w:color w:val="000000"/>
                <w:sz w:val="22"/>
                <w:szCs w:val="22"/>
              </w:rPr>
              <w:t>Region:</w:t>
            </w:r>
            <w:r w:rsidRPr="00223920">
              <w:rPr>
                <w:color w:val="000000"/>
                <w:sz w:val="22"/>
                <w:szCs w:val="22"/>
              </w:rPr>
              <w:t xml:space="preserve"> </w:t>
            </w:r>
            <w:sdt>
              <w:sdtPr>
                <w:rPr>
                  <w:color w:val="000000"/>
                  <w:sz w:val="22"/>
                  <w:szCs w:val="22"/>
                </w:rPr>
                <w:id w:val="113556066"/>
                <w:placeholder>
                  <w:docPart w:val="51A6DBBC7E8240C4A1CF80ABE717C65E"/>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Pr="00223920">
                  <w:rPr>
                    <w:rStyle w:val="PlaceholderText"/>
                    <w:rFonts w:eastAsiaTheme="minorHAnsi"/>
                    <w:sz w:val="22"/>
                    <w:szCs w:val="22"/>
                  </w:rPr>
                  <w:t>Choose a Region #</w:t>
                </w:r>
              </w:sdtContent>
            </w:sdt>
          </w:p>
        </w:tc>
        <w:tc>
          <w:tcPr>
            <w:tcW w:w="1861" w:type="dxa"/>
            <w:gridSpan w:val="2"/>
            <w:tcBorders>
              <w:left w:val="single" w:sz="8" w:space="0" w:color="000000"/>
              <w:bottom w:val="single" w:sz="36" w:space="0" w:color="000000"/>
              <w:right w:val="single" w:sz="8" w:space="0" w:color="000000"/>
            </w:tcBorders>
            <w:vAlign w:val="center"/>
          </w:tcPr>
          <w:p w:rsidR="00152BE6" w:rsidRPr="00223920" w:rsidRDefault="00152BE6" w:rsidP="00152BE6">
            <w:pPr>
              <w:rPr>
                <w:color w:val="000000"/>
                <w:sz w:val="22"/>
                <w:szCs w:val="22"/>
              </w:rPr>
            </w:pPr>
            <w:r w:rsidRPr="00223920">
              <w:rPr>
                <w:b/>
                <w:bCs/>
                <w:color w:val="000000"/>
                <w:sz w:val="22"/>
                <w:szCs w:val="22"/>
              </w:rPr>
              <w:t>State:</w:t>
            </w:r>
            <w:r w:rsidRPr="00223920">
              <w:rPr>
                <w:bCs/>
                <w:color w:val="000000"/>
                <w:sz w:val="22"/>
                <w:szCs w:val="22"/>
              </w:rPr>
              <w:t xml:space="preserve"> </w:t>
            </w:r>
            <w:sdt>
              <w:sdtPr>
                <w:rPr>
                  <w:bCs/>
                  <w:color w:val="000000"/>
                  <w:sz w:val="22"/>
                  <w:szCs w:val="22"/>
                </w:rPr>
                <w:id w:val="181718102"/>
                <w:placeholder>
                  <w:docPart w:val="C2D6D3F8C12940569F34B3EC73F6A601"/>
                </w:placeholder>
                <w:showingPlcHdr/>
                <w:text/>
              </w:sdtPr>
              <w:sdtEndPr/>
              <w:sdtContent>
                <w:r w:rsidRPr="00223920">
                  <w:rPr>
                    <w:rStyle w:val="PlaceholderText"/>
                    <w:rFonts w:eastAsiaTheme="minorHAnsi"/>
                    <w:sz w:val="22"/>
                    <w:szCs w:val="22"/>
                  </w:rPr>
                  <w:t>Enter state abbreviation</w:t>
                </w:r>
              </w:sdtContent>
            </w:sdt>
          </w:p>
        </w:tc>
        <w:tc>
          <w:tcPr>
            <w:tcW w:w="5136" w:type="dxa"/>
            <w:tcBorders>
              <w:left w:val="single" w:sz="8" w:space="0" w:color="000000"/>
              <w:bottom w:val="single" w:sz="36"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City/County:</w:t>
            </w:r>
            <w:r w:rsidRPr="00223920">
              <w:rPr>
                <w:color w:val="000000"/>
                <w:sz w:val="22"/>
                <w:szCs w:val="22"/>
              </w:rPr>
              <w:t xml:space="preserve"> </w:t>
            </w:r>
            <w:sdt>
              <w:sdtPr>
                <w:rPr>
                  <w:color w:val="000000"/>
                  <w:sz w:val="22"/>
                  <w:szCs w:val="22"/>
                </w:rPr>
                <w:id w:val="113556072"/>
                <w:placeholder>
                  <w:docPart w:val="2FEA18E46AE04D84A04B0E59C3CE5440"/>
                </w:placeholder>
                <w:showingPlcHdr/>
                <w:text/>
              </w:sdtPr>
              <w:sdtEndPr/>
              <w:sdtContent>
                <w:r w:rsidRPr="00223920">
                  <w:rPr>
                    <w:rStyle w:val="PlaceholderText"/>
                    <w:rFonts w:eastAsiaTheme="minorHAnsi"/>
                    <w:sz w:val="22"/>
                    <w:szCs w:val="22"/>
                  </w:rPr>
                  <w:t>Enter City/County</w:t>
                </w:r>
              </w:sdtContent>
            </w:sdt>
          </w:p>
        </w:tc>
      </w:tr>
      <w:tr w:rsidR="00152BE6" w:rsidRPr="00223920" w:rsidTr="00152BE6">
        <w:tc>
          <w:tcPr>
            <w:tcW w:w="9360" w:type="dxa"/>
            <w:gridSpan w:val="4"/>
            <w:tcBorders>
              <w:top w:val="single" w:sz="36" w:space="0" w:color="000000"/>
              <w:left w:val="single" w:sz="24" w:space="0" w:color="000000"/>
              <w:bottom w:val="single" w:sz="24" w:space="0" w:color="000000"/>
              <w:right w:val="single" w:sz="24" w:space="0" w:color="000000"/>
            </w:tcBorders>
            <w:shd w:val="solid" w:color="000000" w:fill="FFFFFF"/>
            <w:vAlign w:val="center"/>
          </w:tcPr>
          <w:p w:rsidR="00152BE6" w:rsidRPr="00223920" w:rsidRDefault="00152BE6" w:rsidP="00152BE6">
            <w:pPr>
              <w:jc w:val="center"/>
              <w:rPr>
                <w:color w:val="000000"/>
                <w:sz w:val="22"/>
                <w:szCs w:val="22"/>
              </w:rPr>
            </w:pPr>
            <w:r w:rsidRPr="00223920">
              <w:rPr>
                <w:b/>
                <w:bCs/>
                <w:color w:val="FFFFFF"/>
                <w:sz w:val="22"/>
                <w:szCs w:val="22"/>
              </w:rPr>
              <w:lastRenderedPageBreak/>
              <w:t>SITE STATUS</w:t>
            </w:r>
          </w:p>
        </w:tc>
      </w:tr>
      <w:tr w:rsidR="00152BE6" w:rsidRPr="00223920" w:rsidTr="00152BE6">
        <w:tc>
          <w:tcPr>
            <w:tcW w:w="9360" w:type="dxa"/>
            <w:gridSpan w:val="4"/>
            <w:tcBorders>
              <w:top w:val="single" w:sz="24" w:space="0" w:color="000000"/>
              <w:left w:val="single" w:sz="24"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NPL Status:</w:t>
            </w:r>
            <w:r w:rsidRPr="00223920">
              <w:rPr>
                <w:bCs/>
                <w:color w:val="000000"/>
                <w:sz w:val="22"/>
                <w:szCs w:val="22"/>
              </w:rPr>
              <w:t xml:space="preserve"> </w:t>
            </w:r>
            <w:sdt>
              <w:sdtPr>
                <w:rPr>
                  <w:bCs/>
                  <w:color w:val="000000"/>
                  <w:sz w:val="22"/>
                  <w:szCs w:val="22"/>
                </w:rPr>
                <w:id w:val="181718105"/>
                <w:placeholder>
                  <w:docPart w:val="1BE7FF4F1E3044B89E9D65161AD065DB"/>
                </w:placeholder>
                <w:showingPlcHdr/>
                <w:comboBox>
                  <w:listItem w:value="Choose an item."/>
                  <w:listItem w:displayText="Final" w:value="Final"/>
                  <w:listItem w:displayText="Deleted" w:value="Deleted"/>
                  <w:listItem w:displayText="Proposed" w:value="Proposed"/>
                  <w:listItem w:displayText="Non-NPL" w:value="Non-NPL"/>
                </w:comboBox>
              </w:sdtPr>
              <w:sdtEndPr/>
              <w:sdtContent>
                <w:r w:rsidRPr="00223920">
                  <w:rPr>
                    <w:rStyle w:val="PlaceholderText"/>
                    <w:rFonts w:eastAsiaTheme="minorHAnsi"/>
                    <w:sz w:val="22"/>
                    <w:szCs w:val="22"/>
                  </w:rPr>
                  <w:t>Choose an item</w:t>
                </w:r>
              </w:sdtContent>
            </w:sdt>
          </w:p>
        </w:tc>
      </w:tr>
      <w:tr w:rsidR="00152BE6" w:rsidRPr="00223920" w:rsidTr="00152BE6">
        <w:tc>
          <w:tcPr>
            <w:tcW w:w="3335" w:type="dxa"/>
            <w:gridSpan w:val="2"/>
            <w:tcBorders>
              <w:left w:val="single" w:sz="24" w:space="0" w:color="000000"/>
              <w:bottom w:val="single" w:sz="36" w:space="0" w:color="000000"/>
              <w:right w:val="single" w:sz="8" w:space="0" w:color="000000"/>
            </w:tcBorders>
            <w:vAlign w:val="center"/>
          </w:tcPr>
          <w:p w:rsidR="00152BE6" w:rsidRPr="00223920" w:rsidRDefault="00152BE6" w:rsidP="00152BE6">
            <w:pPr>
              <w:rPr>
                <w:color w:val="000000"/>
                <w:sz w:val="22"/>
                <w:szCs w:val="22"/>
              </w:rPr>
            </w:pPr>
            <w:r w:rsidRPr="00223920">
              <w:rPr>
                <w:b/>
                <w:bCs/>
                <w:color w:val="000000"/>
                <w:sz w:val="22"/>
                <w:szCs w:val="22"/>
              </w:rPr>
              <w:t>Multiple OUs?</w:t>
            </w:r>
          </w:p>
          <w:sdt>
            <w:sdtPr>
              <w:rPr>
                <w:color w:val="000000"/>
                <w:sz w:val="22"/>
                <w:szCs w:val="22"/>
              </w:rPr>
              <w:id w:val="198538579"/>
              <w:placeholder>
                <w:docPart w:val="EECC6182AECE4176B870559173C25C3E"/>
              </w:placeholder>
              <w:showingPlcHdr/>
              <w:comboBox>
                <w:listItem w:value="Choose an item."/>
                <w:listItem w:displayText="Yes" w:value="Yes"/>
                <w:listItem w:displayText="No" w:value="No"/>
              </w:comboBox>
            </w:sdtPr>
            <w:sdtEndPr/>
            <w:sdtContent>
              <w:p w:rsidR="00152BE6" w:rsidRPr="00223920" w:rsidRDefault="00152BE6" w:rsidP="00152BE6">
                <w:pPr>
                  <w:rPr>
                    <w:color w:val="000000"/>
                    <w:sz w:val="22"/>
                    <w:szCs w:val="22"/>
                  </w:rPr>
                </w:pPr>
                <w:r w:rsidRPr="00223920">
                  <w:rPr>
                    <w:rStyle w:val="PlaceholderText"/>
                    <w:rFonts w:eastAsiaTheme="minorHAnsi"/>
                    <w:sz w:val="22"/>
                    <w:szCs w:val="22"/>
                  </w:rPr>
                  <w:t>Choose an item</w:t>
                </w:r>
              </w:p>
            </w:sdtContent>
          </w:sdt>
        </w:tc>
        <w:tc>
          <w:tcPr>
            <w:tcW w:w="6025" w:type="dxa"/>
            <w:gridSpan w:val="2"/>
            <w:tcBorders>
              <w:left w:val="single" w:sz="8" w:space="0" w:color="000000"/>
              <w:bottom w:val="single" w:sz="36" w:space="0" w:color="000000"/>
              <w:right w:val="single" w:sz="24" w:space="0" w:color="000000"/>
            </w:tcBorders>
            <w:vAlign w:val="center"/>
          </w:tcPr>
          <w:p w:rsidR="00152BE6" w:rsidRPr="00223920" w:rsidRDefault="00152BE6" w:rsidP="00152BE6">
            <w:pPr>
              <w:rPr>
                <w:b/>
                <w:bCs/>
                <w:color w:val="000000"/>
                <w:sz w:val="22"/>
                <w:szCs w:val="22"/>
              </w:rPr>
            </w:pPr>
            <w:r w:rsidRPr="00223920">
              <w:rPr>
                <w:b/>
                <w:bCs/>
                <w:color w:val="000000"/>
                <w:sz w:val="22"/>
                <w:szCs w:val="22"/>
              </w:rPr>
              <w:t>Has the site achieved construction completion?</w:t>
            </w:r>
          </w:p>
          <w:p w:rsidR="00152BE6" w:rsidRPr="00223920" w:rsidRDefault="007A4502" w:rsidP="00152BE6">
            <w:pPr>
              <w:rPr>
                <w:color w:val="000000"/>
                <w:sz w:val="22"/>
                <w:szCs w:val="22"/>
              </w:rPr>
            </w:pPr>
            <w:sdt>
              <w:sdtPr>
                <w:rPr>
                  <w:color w:val="000000"/>
                  <w:sz w:val="22"/>
                  <w:szCs w:val="22"/>
                </w:rPr>
                <w:id w:val="769692360"/>
                <w:placeholder>
                  <w:docPart w:val="18E6627B8D9D4BC496270DE399CD5150"/>
                </w:placeholder>
                <w:showingPlcHdr/>
                <w:dropDownList>
                  <w:listItem w:value="Choose an item."/>
                  <w:listItem w:displayText="Yes" w:value="Yes"/>
                  <w:listItem w:displayText="No" w:value="No"/>
                </w:dropDownList>
              </w:sdtPr>
              <w:sdtEndPr/>
              <w:sdtContent>
                <w:r w:rsidR="00152BE6" w:rsidRPr="00223920">
                  <w:rPr>
                    <w:rStyle w:val="PlaceholderText"/>
                    <w:rFonts w:eastAsiaTheme="minorHAnsi"/>
                    <w:sz w:val="22"/>
                    <w:szCs w:val="22"/>
                  </w:rPr>
                  <w:t>Choose an item</w:t>
                </w:r>
              </w:sdtContent>
            </w:sdt>
          </w:p>
        </w:tc>
      </w:tr>
      <w:tr w:rsidR="00152BE6" w:rsidRPr="00223920" w:rsidTr="00152BE6">
        <w:trPr>
          <w:trHeight w:val="524"/>
        </w:trPr>
        <w:tc>
          <w:tcPr>
            <w:tcW w:w="9360" w:type="dxa"/>
            <w:gridSpan w:val="4"/>
            <w:tcBorders>
              <w:top w:val="single" w:sz="36" w:space="0" w:color="000000"/>
              <w:left w:val="single" w:sz="24" w:space="0" w:color="000000"/>
              <w:bottom w:val="single" w:sz="24" w:space="0" w:color="000000"/>
              <w:right w:val="single" w:sz="24" w:space="0" w:color="000000"/>
            </w:tcBorders>
            <w:shd w:val="solid" w:color="000000" w:fill="FFFFFF"/>
            <w:vAlign w:val="center"/>
          </w:tcPr>
          <w:p w:rsidR="00152BE6" w:rsidRPr="00223920" w:rsidRDefault="00152BE6" w:rsidP="00152BE6">
            <w:pPr>
              <w:rPr>
                <w:color w:val="000000"/>
                <w:sz w:val="22"/>
                <w:szCs w:val="22"/>
              </w:rPr>
            </w:pPr>
          </w:p>
          <w:p w:rsidR="00152BE6" w:rsidRPr="00223920" w:rsidRDefault="00152BE6" w:rsidP="00152BE6">
            <w:pPr>
              <w:jc w:val="center"/>
              <w:rPr>
                <w:color w:val="000000"/>
                <w:sz w:val="22"/>
                <w:szCs w:val="22"/>
              </w:rPr>
            </w:pPr>
            <w:r w:rsidRPr="00223920">
              <w:rPr>
                <w:b/>
                <w:bCs/>
                <w:color w:val="FFFFFF"/>
                <w:sz w:val="22"/>
                <w:szCs w:val="22"/>
              </w:rPr>
              <w:t>REVIEW STATUS</w:t>
            </w:r>
          </w:p>
        </w:tc>
      </w:tr>
      <w:tr w:rsidR="00152BE6" w:rsidRPr="00223920" w:rsidTr="00152BE6">
        <w:tc>
          <w:tcPr>
            <w:tcW w:w="9360" w:type="dxa"/>
            <w:gridSpan w:val="4"/>
            <w:tcBorders>
              <w:top w:val="single" w:sz="24" w:space="0" w:color="000000"/>
              <w:left w:val="single" w:sz="24"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Lead agency:</w:t>
            </w:r>
            <w:r w:rsidRPr="00223920">
              <w:rPr>
                <w:color w:val="000000"/>
                <w:sz w:val="22"/>
                <w:szCs w:val="22"/>
              </w:rPr>
              <w:t xml:space="preserve"> </w:t>
            </w:r>
            <w:sdt>
              <w:sdtPr>
                <w:rPr>
                  <w:color w:val="000000"/>
                  <w:sz w:val="22"/>
                  <w:szCs w:val="22"/>
                </w:rPr>
                <w:id w:val="198538581"/>
                <w:placeholder>
                  <w:docPart w:val="D5FE1921C59A487C8C03E7039B08B9AC"/>
                </w:placeholder>
                <w:showingPlcHdr/>
                <w:comboBox>
                  <w:listItem w:value="Choose an item."/>
                  <w:listItem w:displayText="EPA" w:value="EPA"/>
                  <w:listItem w:displayText="State" w:value="State"/>
                  <w:listItem w:displayText="Tribe" w:value="Tribe"/>
                  <w:listItem w:displayText="Other Federal Agency" w:value="Other Federal Agency"/>
                </w:comboBox>
              </w:sdtPr>
              <w:sdtEndPr/>
              <w:sdtContent>
                <w:r w:rsidRPr="00223920">
                  <w:rPr>
                    <w:rStyle w:val="PlaceholderText"/>
                    <w:rFonts w:eastAsiaTheme="minorHAnsi"/>
                    <w:sz w:val="22"/>
                    <w:szCs w:val="22"/>
                  </w:rPr>
                  <w:t>Choose an item</w:t>
                </w:r>
              </w:sdtContent>
            </w:sdt>
            <w:r w:rsidRPr="00223920">
              <w:rPr>
                <w:color w:val="000000"/>
                <w:sz w:val="22"/>
                <w:szCs w:val="22"/>
              </w:rPr>
              <w:br/>
            </w:r>
            <w:r w:rsidRPr="00223920">
              <w:rPr>
                <w:b/>
                <w:i/>
                <w:color w:val="000000"/>
                <w:sz w:val="22"/>
                <w:szCs w:val="22"/>
              </w:rPr>
              <w:t>[If “Other Federal Agency”, enter Agency name]</w:t>
            </w:r>
            <w:r w:rsidRPr="00223920">
              <w:rPr>
                <w:b/>
                <w:color w:val="000000"/>
                <w:sz w:val="22"/>
                <w:szCs w:val="22"/>
              </w:rPr>
              <w:t>:</w:t>
            </w:r>
            <w:r w:rsidRPr="00223920">
              <w:rPr>
                <w:color w:val="000000"/>
                <w:sz w:val="22"/>
                <w:szCs w:val="22"/>
              </w:rPr>
              <w:t xml:space="preserve"> </w:t>
            </w:r>
          </w:p>
        </w:tc>
      </w:tr>
      <w:tr w:rsidR="00152BE6" w:rsidRPr="00223920" w:rsidTr="00152BE6">
        <w:tc>
          <w:tcPr>
            <w:tcW w:w="9360" w:type="dxa"/>
            <w:gridSpan w:val="4"/>
            <w:tcBorders>
              <w:left w:val="single" w:sz="24"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Author name (Federal or State Project Manager):</w:t>
            </w:r>
            <w:r w:rsidRPr="00223920">
              <w:rPr>
                <w:bCs/>
                <w:color w:val="000000"/>
                <w:sz w:val="22"/>
                <w:szCs w:val="22"/>
              </w:rPr>
              <w:t xml:space="preserve"> </w:t>
            </w:r>
          </w:p>
        </w:tc>
      </w:tr>
      <w:tr w:rsidR="00152BE6" w:rsidRPr="00223920" w:rsidTr="00152BE6">
        <w:tc>
          <w:tcPr>
            <w:tcW w:w="9360" w:type="dxa"/>
            <w:gridSpan w:val="4"/>
            <w:tcBorders>
              <w:left w:val="single" w:sz="24"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Author affiliation:</w:t>
            </w:r>
            <w:r w:rsidRPr="00223920">
              <w:rPr>
                <w:bCs/>
                <w:color w:val="000000"/>
                <w:sz w:val="22"/>
                <w:szCs w:val="22"/>
              </w:rPr>
              <w:t xml:space="preserve"> </w:t>
            </w:r>
          </w:p>
        </w:tc>
      </w:tr>
      <w:tr w:rsidR="00152BE6" w:rsidRPr="00223920" w:rsidTr="00152BE6">
        <w:tc>
          <w:tcPr>
            <w:tcW w:w="9360" w:type="dxa"/>
            <w:gridSpan w:val="4"/>
            <w:tcBorders>
              <w:left w:val="single" w:sz="24"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Review period:</w:t>
            </w:r>
            <w:r w:rsidRPr="00223920">
              <w:rPr>
                <w:color w:val="000000"/>
                <w:sz w:val="22"/>
                <w:szCs w:val="22"/>
              </w:rPr>
              <w:t xml:space="preserve"> </w:t>
            </w:r>
            <w:sdt>
              <w:sdtPr>
                <w:rPr>
                  <w:color w:val="000000"/>
                  <w:sz w:val="22"/>
                  <w:szCs w:val="22"/>
                </w:rPr>
                <w:id w:val="25524933"/>
                <w:placeholder>
                  <w:docPart w:val="E3B6B7A444F041C282366C9C5A0D329F"/>
                </w:placeholder>
                <w:showingPlcHdr/>
                <w:date>
                  <w:dateFormat w:val="M/d/yyyy"/>
                  <w:lid w:val="en-US"/>
                  <w:storeMappedDataAs w:val="dateTime"/>
                  <w:calendar w:val="gregorian"/>
                </w:date>
              </w:sdtPr>
              <w:sdtEndPr/>
              <w:sdtContent>
                <w:r w:rsidRPr="00223920">
                  <w:rPr>
                    <w:rStyle w:val="PlaceholderText"/>
                    <w:sz w:val="22"/>
                    <w:szCs w:val="22"/>
                  </w:rPr>
                  <w:t>Click here to enter a date</w:t>
                </w:r>
              </w:sdtContent>
            </w:sdt>
            <w:r w:rsidRPr="00223920">
              <w:rPr>
                <w:color w:val="000000"/>
                <w:sz w:val="22"/>
                <w:szCs w:val="22"/>
              </w:rPr>
              <w:t xml:space="preserve"> - </w:t>
            </w:r>
            <w:sdt>
              <w:sdtPr>
                <w:rPr>
                  <w:color w:val="000000"/>
                  <w:sz w:val="22"/>
                  <w:szCs w:val="22"/>
                </w:rPr>
                <w:id w:val="25524934"/>
                <w:placeholder>
                  <w:docPart w:val="E3B6B7A444F041C282366C9C5A0D329F"/>
                </w:placeholder>
                <w:showingPlcHdr/>
                <w:date>
                  <w:dateFormat w:val="M/d/yyyy"/>
                  <w:lid w:val="en-US"/>
                  <w:storeMappedDataAs w:val="dateTime"/>
                  <w:calendar w:val="gregorian"/>
                </w:date>
              </w:sdtPr>
              <w:sdtEndPr/>
              <w:sdtContent>
                <w:r w:rsidRPr="00223920">
                  <w:rPr>
                    <w:rStyle w:val="PlaceholderText"/>
                    <w:sz w:val="22"/>
                    <w:szCs w:val="22"/>
                  </w:rPr>
                  <w:t>Click here to enter a date</w:t>
                </w:r>
              </w:sdtContent>
            </w:sdt>
          </w:p>
        </w:tc>
      </w:tr>
      <w:tr w:rsidR="00152BE6" w:rsidRPr="00223920" w:rsidTr="00152BE6">
        <w:tc>
          <w:tcPr>
            <w:tcW w:w="9360" w:type="dxa"/>
            <w:gridSpan w:val="4"/>
            <w:tcBorders>
              <w:left w:val="single" w:sz="24" w:space="0" w:color="000000"/>
              <w:bottom w:val="single" w:sz="8" w:space="0" w:color="000000"/>
              <w:right w:val="single" w:sz="24" w:space="0" w:color="000000"/>
            </w:tcBorders>
            <w:vAlign w:val="center"/>
          </w:tcPr>
          <w:p w:rsidR="00152BE6" w:rsidRPr="00223920" w:rsidRDefault="00152BE6" w:rsidP="00152BE6">
            <w:pPr>
              <w:rPr>
                <w:color w:val="000000"/>
                <w:sz w:val="22"/>
                <w:szCs w:val="22"/>
              </w:rPr>
            </w:pPr>
            <w:r w:rsidRPr="00223920">
              <w:rPr>
                <w:b/>
                <w:bCs/>
                <w:color w:val="000000"/>
                <w:sz w:val="22"/>
                <w:szCs w:val="22"/>
              </w:rPr>
              <w:t>Date of site inspection:</w:t>
            </w:r>
            <w:r w:rsidRPr="00223920">
              <w:rPr>
                <w:color w:val="000000"/>
                <w:sz w:val="22"/>
                <w:szCs w:val="22"/>
              </w:rPr>
              <w:t xml:space="preserve"> </w:t>
            </w:r>
            <w:sdt>
              <w:sdtPr>
                <w:rPr>
                  <w:color w:val="000000"/>
                  <w:sz w:val="22"/>
                  <w:szCs w:val="22"/>
                </w:rPr>
                <w:id w:val="25524935"/>
                <w:placeholder>
                  <w:docPart w:val="E3B6B7A444F041C282366C9C5A0D329F"/>
                </w:placeholder>
                <w:showingPlcHdr/>
                <w:date>
                  <w:dateFormat w:val="M/d/yyyy"/>
                  <w:lid w:val="en-US"/>
                  <w:storeMappedDataAs w:val="dateTime"/>
                  <w:calendar w:val="gregorian"/>
                </w:date>
              </w:sdtPr>
              <w:sdtEndPr/>
              <w:sdtContent>
                <w:r w:rsidRPr="00223920">
                  <w:rPr>
                    <w:rStyle w:val="PlaceholderText"/>
                    <w:sz w:val="22"/>
                    <w:szCs w:val="22"/>
                  </w:rPr>
                  <w:t>Click here to enter a date</w:t>
                </w:r>
              </w:sdtContent>
            </w:sdt>
          </w:p>
        </w:tc>
      </w:tr>
      <w:tr w:rsidR="00152BE6" w:rsidRPr="00223920" w:rsidTr="00152BE6">
        <w:tc>
          <w:tcPr>
            <w:tcW w:w="9360" w:type="dxa"/>
            <w:gridSpan w:val="4"/>
            <w:tcBorders>
              <w:top w:val="single" w:sz="8" w:space="0" w:color="000000"/>
              <w:left w:val="single" w:sz="24" w:space="0" w:color="000000"/>
              <w:bottom w:val="single" w:sz="8" w:space="0" w:color="000000"/>
              <w:right w:val="single" w:sz="24" w:space="0" w:color="000000"/>
            </w:tcBorders>
            <w:vAlign w:val="center"/>
          </w:tcPr>
          <w:p w:rsidR="00152BE6" w:rsidRPr="00223920" w:rsidRDefault="00152BE6" w:rsidP="00152BE6">
            <w:pPr>
              <w:tabs>
                <w:tab w:val="left" w:pos="-1296"/>
                <w:tab w:val="left" w:pos="-576"/>
                <w:tab w:val="left" w:pos="144"/>
                <w:tab w:val="left" w:pos="450"/>
                <w:tab w:val="left" w:pos="1584"/>
                <w:tab w:val="left" w:pos="1944"/>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b/>
                <w:bCs/>
                <w:color w:val="000000"/>
                <w:sz w:val="22"/>
                <w:szCs w:val="22"/>
              </w:rPr>
              <w:t>Type of review:</w:t>
            </w:r>
            <w:r w:rsidRPr="00223920">
              <w:rPr>
                <w:bCs/>
                <w:color w:val="000000"/>
                <w:sz w:val="22"/>
                <w:szCs w:val="22"/>
              </w:rPr>
              <w:t xml:space="preserve"> </w:t>
            </w:r>
            <w:sdt>
              <w:sdtPr>
                <w:rPr>
                  <w:bCs/>
                  <w:color w:val="000000"/>
                  <w:sz w:val="22"/>
                  <w:szCs w:val="22"/>
                </w:rPr>
                <w:id w:val="198875094"/>
                <w:placeholder>
                  <w:docPart w:val="833A14493000421AB89368B5ACC38C04"/>
                </w:placeholder>
                <w:showingPlcHdr/>
                <w:comboBox>
                  <w:listItem w:value="Choose an item."/>
                  <w:listItem w:displayText="Policy" w:value="Policy"/>
                  <w:listItem w:displayText="Statutory" w:value="Statutory"/>
                  <w:listItem w:displayText="Discretionary" w:value="Discretionary"/>
                </w:comboBox>
              </w:sdtPr>
              <w:sdtEndPr/>
              <w:sdtContent>
                <w:r w:rsidRPr="00223920">
                  <w:rPr>
                    <w:rStyle w:val="PlaceholderText"/>
                    <w:sz w:val="22"/>
                    <w:szCs w:val="22"/>
                  </w:rPr>
                  <w:t>Choose an item</w:t>
                </w:r>
              </w:sdtContent>
            </w:sdt>
          </w:p>
        </w:tc>
      </w:tr>
      <w:tr w:rsidR="00152BE6" w:rsidRPr="00223920" w:rsidTr="00152BE6">
        <w:tc>
          <w:tcPr>
            <w:tcW w:w="9360" w:type="dxa"/>
            <w:gridSpan w:val="4"/>
            <w:tcBorders>
              <w:top w:val="single" w:sz="8" w:space="0" w:color="000000"/>
              <w:left w:val="single" w:sz="24" w:space="0" w:color="000000"/>
              <w:bottom w:val="single" w:sz="8" w:space="0" w:color="000000"/>
              <w:right w:val="single" w:sz="24" w:space="0" w:color="000000"/>
            </w:tcBorders>
            <w:vAlign w:val="center"/>
          </w:tcPr>
          <w:p w:rsidR="00152BE6" w:rsidRPr="00223920" w:rsidRDefault="00152BE6" w:rsidP="00152BE6">
            <w:pPr>
              <w:tabs>
                <w:tab w:val="left" w:pos="-1296"/>
                <w:tab w:val="left" w:pos="-576"/>
                <w:tab w:val="left" w:pos="144"/>
                <w:tab w:val="left" w:pos="450"/>
                <w:tab w:val="left" w:pos="1584"/>
                <w:tab w:val="left" w:pos="1944"/>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b/>
                <w:bCs/>
                <w:color w:val="000000"/>
                <w:sz w:val="22"/>
                <w:szCs w:val="22"/>
              </w:rPr>
              <w:t>Review number:</w:t>
            </w:r>
            <w:r w:rsidRPr="00223920">
              <w:rPr>
                <w:color w:val="000000"/>
                <w:sz w:val="22"/>
                <w:szCs w:val="22"/>
              </w:rPr>
              <w:t xml:space="preserve"> </w:t>
            </w:r>
            <w:sdt>
              <w:sdtPr>
                <w:rPr>
                  <w:color w:val="000000"/>
                  <w:sz w:val="22"/>
                  <w:szCs w:val="22"/>
                </w:rPr>
                <w:id w:val="109163491"/>
                <w:placeholder>
                  <w:docPart w:val="05742427DFB4417589C60056A36AE644"/>
                </w:placeholder>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223920">
                  <w:rPr>
                    <w:rStyle w:val="PlaceholderText"/>
                    <w:sz w:val="22"/>
                    <w:szCs w:val="22"/>
                  </w:rPr>
                  <w:t>Choose an item</w:t>
                </w:r>
              </w:sdtContent>
            </w:sdt>
          </w:p>
        </w:tc>
      </w:tr>
      <w:tr w:rsidR="00152BE6" w:rsidRPr="00223920" w:rsidTr="00152BE6">
        <w:tc>
          <w:tcPr>
            <w:tcW w:w="9360" w:type="dxa"/>
            <w:gridSpan w:val="4"/>
            <w:tcBorders>
              <w:top w:val="single" w:sz="8" w:space="0" w:color="000000"/>
              <w:left w:val="single" w:sz="24" w:space="0" w:color="000000"/>
              <w:bottom w:val="single" w:sz="8" w:space="0" w:color="000000"/>
              <w:right w:val="single" w:sz="24" w:space="0" w:color="000000"/>
            </w:tcBorders>
            <w:vAlign w:val="center"/>
          </w:tcPr>
          <w:p w:rsidR="00152BE6" w:rsidRPr="00223920" w:rsidRDefault="00152BE6" w:rsidP="00152BE6">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b/>
                <w:color w:val="000000"/>
                <w:sz w:val="22"/>
                <w:szCs w:val="22"/>
              </w:rPr>
              <w:t>Triggering action date:</w:t>
            </w:r>
            <w:r w:rsidRPr="00223920">
              <w:rPr>
                <w:color w:val="000000"/>
                <w:sz w:val="22"/>
                <w:szCs w:val="22"/>
              </w:rPr>
              <w:t xml:space="preserve"> </w:t>
            </w:r>
            <w:sdt>
              <w:sdtPr>
                <w:rPr>
                  <w:color w:val="000000"/>
                  <w:sz w:val="22"/>
                  <w:szCs w:val="22"/>
                </w:rPr>
                <w:id w:val="25524936"/>
                <w:placeholder>
                  <w:docPart w:val="E3B6B7A444F041C282366C9C5A0D329F"/>
                </w:placeholder>
                <w:showingPlcHdr/>
                <w:date>
                  <w:dateFormat w:val="M/d/yyyy"/>
                  <w:lid w:val="en-US"/>
                  <w:storeMappedDataAs w:val="dateTime"/>
                  <w:calendar w:val="gregorian"/>
                </w:date>
              </w:sdtPr>
              <w:sdtEndPr/>
              <w:sdtContent>
                <w:r w:rsidRPr="00223920">
                  <w:rPr>
                    <w:rStyle w:val="PlaceholderText"/>
                    <w:sz w:val="22"/>
                    <w:szCs w:val="22"/>
                  </w:rPr>
                  <w:t>Click here to enter a date</w:t>
                </w:r>
              </w:sdtContent>
            </w:sdt>
          </w:p>
        </w:tc>
      </w:tr>
      <w:tr w:rsidR="00152BE6" w:rsidRPr="00223920" w:rsidTr="00152BE6">
        <w:tc>
          <w:tcPr>
            <w:tcW w:w="9360" w:type="dxa"/>
            <w:gridSpan w:val="4"/>
            <w:tcBorders>
              <w:top w:val="single" w:sz="8" w:space="0" w:color="000000"/>
              <w:left w:val="single" w:sz="24" w:space="0" w:color="000000"/>
              <w:bottom w:val="single" w:sz="8" w:space="0" w:color="000000"/>
              <w:right w:val="single" w:sz="24" w:space="0" w:color="000000"/>
            </w:tcBorders>
            <w:vAlign w:val="center"/>
          </w:tcPr>
          <w:p w:rsidR="00152BE6" w:rsidRPr="00223920" w:rsidRDefault="00152BE6" w:rsidP="00152BE6">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b/>
                <w:bCs/>
                <w:color w:val="000000"/>
                <w:sz w:val="22"/>
                <w:szCs w:val="22"/>
              </w:rPr>
              <w:t xml:space="preserve">Due date </w:t>
            </w:r>
            <w:r w:rsidRPr="00223920">
              <w:rPr>
                <w:b/>
                <w:bCs/>
                <w:i/>
                <w:iCs/>
                <w:color w:val="000000"/>
                <w:sz w:val="22"/>
                <w:szCs w:val="22"/>
              </w:rPr>
              <w:t>(five years after triggering action date)</w:t>
            </w:r>
            <w:r w:rsidRPr="00223920">
              <w:rPr>
                <w:b/>
                <w:bCs/>
                <w:color w:val="000000"/>
                <w:sz w:val="22"/>
                <w:szCs w:val="22"/>
              </w:rPr>
              <w:t>:</w:t>
            </w:r>
            <w:r w:rsidRPr="00223920">
              <w:rPr>
                <w:color w:val="000000"/>
                <w:sz w:val="22"/>
                <w:szCs w:val="22"/>
              </w:rPr>
              <w:t xml:space="preserve"> </w:t>
            </w:r>
            <w:sdt>
              <w:sdtPr>
                <w:rPr>
                  <w:color w:val="000000"/>
                  <w:sz w:val="22"/>
                  <w:szCs w:val="22"/>
                </w:rPr>
                <w:id w:val="25524939"/>
                <w:placeholder>
                  <w:docPart w:val="E3B6B7A444F041C282366C9C5A0D329F"/>
                </w:placeholder>
                <w:showingPlcHdr/>
                <w:date>
                  <w:dateFormat w:val="M/d/yyyy"/>
                  <w:lid w:val="en-US"/>
                  <w:storeMappedDataAs w:val="dateTime"/>
                  <w:calendar w:val="gregorian"/>
                </w:date>
              </w:sdtPr>
              <w:sdtEndPr/>
              <w:sdtContent>
                <w:r w:rsidRPr="00223920">
                  <w:rPr>
                    <w:rStyle w:val="PlaceholderText"/>
                    <w:sz w:val="22"/>
                    <w:szCs w:val="22"/>
                  </w:rPr>
                  <w:t>Click here to enter a date</w:t>
                </w:r>
              </w:sdtContent>
            </w:sdt>
          </w:p>
        </w:tc>
      </w:tr>
    </w:tbl>
    <w:p w:rsidR="00934441" w:rsidRPr="00223920" w:rsidRDefault="00934441" w:rsidP="00282339">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 w:val="22"/>
          <w:szCs w:val="22"/>
        </w:rPr>
      </w:pPr>
    </w:p>
    <w:p w:rsidR="006E3B68" w:rsidRDefault="006E3B68" w:rsidP="00E96425">
      <w:pPr>
        <w:pStyle w:val="Heading1"/>
        <w:jc w:val="left"/>
      </w:pPr>
    </w:p>
    <w:p w:rsidR="00934441" w:rsidRPr="00223920" w:rsidRDefault="00901C28" w:rsidP="00E96425">
      <w:pPr>
        <w:pStyle w:val="Heading1"/>
        <w:jc w:val="left"/>
      </w:pPr>
      <w:bookmarkStart w:id="4" w:name="_Toc444098830"/>
      <w:r w:rsidRPr="00223920">
        <w:t>II</w:t>
      </w:r>
      <w:r w:rsidR="00934441" w:rsidRPr="00223920">
        <w:t xml:space="preserve">. </w:t>
      </w:r>
      <w:r w:rsidR="00E719E2" w:rsidRPr="00223920">
        <w:t>RESPONSE ACTION SUMMARY</w:t>
      </w:r>
      <w:bookmarkEnd w:id="4"/>
    </w:p>
    <w:p w:rsidR="00934441" w:rsidRDefault="00934441" w:rsidP="00282339">
      <w:pPr>
        <w:rPr>
          <w:b/>
          <w:sz w:val="22"/>
          <w:szCs w:val="22"/>
        </w:rPr>
      </w:pPr>
    </w:p>
    <w:p w:rsidR="001F4728" w:rsidRDefault="001F4728" w:rsidP="001F4728">
      <w:pPr>
        <w:rPr>
          <w:i/>
          <w:sz w:val="22"/>
          <w:szCs w:val="22"/>
        </w:rPr>
      </w:pPr>
      <w:r w:rsidRPr="000B6976">
        <w:rPr>
          <w:i/>
          <w:sz w:val="22"/>
          <w:szCs w:val="22"/>
          <w:highlight w:val="yellow"/>
        </w:rPr>
        <w:t xml:space="preserve">This </w:t>
      </w:r>
      <w:r w:rsidR="00C42761">
        <w:rPr>
          <w:i/>
          <w:sz w:val="22"/>
          <w:szCs w:val="22"/>
          <w:highlight w:val="yellow"/>
        </w:rPr>
        <w:t xml:space="preserve">recommended </w:t>
      </w:r>
      <w:r w:rsidR="006700B7">
        <w:rPr>
          <w:i/>
          <w:sz w:val="22"/>
          <w:szCs w:val="22"/>
          <w:highlight w:val="yellow"/>
        </w:rPr>
        <w:t>template</w:t>
      </w:r>
      <w:r w:rsidRPr="000B6976">
        <w:rPr>
          <w:i/>
          <w:sz w:val="22"/>
          <w:szCs w:val="22"/>
          <w:highlight w:val="yellow"/>
        </w:rPr>
        <w:t xml:space="preserve"> </w:t>
      </w:r>
      <w:r>
        <w:rPr>
          <w:i/>
          <w:sz w:val="22"/>
          <w:szCs w:val="22"/>
          <w:highlight w:val="yellow"/>
        </w:rPr>
        <w:t xml:space="preserve">includes headings for the Response Action Summary section, however a narrative format for this section (without headings) </w:t>
      </w:r>
      <w:r w:rsidR="00F31997">
        <w:rPr>
          <w:i/>
          <w:sz w:val="22"/>
          <w:szCs w:val="22"/>
          <w:highlight w:val="yellow"/>
        </w:rPr>
        <w:t xml:space="preserve">can </w:t>
      </w:r>
      <w:r>
        <w:rPr>
          <w:i/>
          <w:sz w:val="22"/>
          <w:szCs w:val="22"/>
          <w:highlight w:val="yellow"/>
        </w:rPr>
        <w:t>also</w:t>
      </w:r>
      <w:r w:rsidR="00373D92">
        <w:rPr>
          <w:i/>
          <w:sz w:val="22"/>
          <w:szCs w:val="22"/>
          <w:highlight w:val="yellow"/>
        </w:rPr>
        <w:t xml:space="preserve"> </w:t>
      </w:r>
      <w:r w:rsidR="00F31997">
        <w:rPr>
          <w:i/>
          <w:sz w:val="22"/>
          <w:szCs w:val="22"/>
          <w:highlight w:val="yellow"/>
        </w:rPr>
        <w:t>be used</w:t>
      </w:r>
      <w:r>
        <w:rPr>
          <w:i/>
          <w:sz w:val="22"/>
          <w:szCs w:val="22"/>
          <w:highlight w:val="yellow"/>
        </w:rPr>
        <w:t xml:space="preserve">. </w:t>
      </w:r>
    </w:p>
    <w:p w:rsidR="001F4728" w:rsidRPr="00223920" w:rsidRDefault="001F4728" w:rsidP="00282339">
      <w:pPr>
        <w:rPr>
          <w:b/>
          <w:sz w:val="22"/>
          <w:szCs w:val="22"/>
        </w:rPr>
      </w:pPr>
    </w:p>
    <w:p w:rsidR="00E719E2" w:rsidRPr="00E96425" w:rsidRDefault="00E719E2" w:rsidP="00E96425">
      <w:pPr>
        <w:pStyle w:val="Heading2"/>
        <w:rPr>
          <w:u w:val="single"/>
        </w:rPr>
      </w:pPr>
      <w:bookmarkStart w:id="5" w:name="_Toc444098831"/>
      <w:r w:rsidRPr="00E96425">
        <w:rPr>
          <w:u w:val="single"/>
        </w:rPr>
        <w:t>Basis for Taking Action</w:t>
      </w:r>
      <w:bookmarkEnd w:id="5"/>
    </w:p>
    <w:p w:rsidR="00EE03DC" w:rsidRPr="000E3835" w:rsidRDefault="00522FD6" w:rsidP="000F70BE">
      <w:pPr>
        <w:pStyle w:val="ListParagraph"/>
        <w:numPr>
          <w:ilvl w:val="0"/>
          <w:numId w:val="8"/>
        </w:numPr>
        <w:spacing w:after="0" w:line="240" w:lineRule="auto"/>
        <w:rPr>
          <w:rFonts w:ascii="Times New Roman" w:hAnsi="Times New Roman"/>
          <w:i/>
          <w:highlight w:val="yellow"/>
        </w:rPr>
      </w:pPr>
      <w:r w:rsidRPr="000E3835">
        <w:rPr>
          <w:rFonts w:ascii="Times New Roman" w:hAnsi="Times New Roman"/>
          <w:i/>
          <w:highlight w:val="yellow"/>
        </w:rPr>
        <w:t xml:space="preserve">List out the contaminants </w:t>
      </w:r>
      <w:r w:rsidR="006D59C1">
        <w:rPr>
          <w:rFonts w:ascii="Times New Roman" w:hAnsi="Times New Roman"/>
          <w:i/>
          <w:highlight w:val="yellow"/>
        </w:rPr>
        <w:t>and/or contaminant</w:t>
      </w:r>
      <w:r w:rsidR="005C73E7">
        <w:rPr>
          <w:rFonts w:ascii="Times New Roman" w:hAnsi="Times New Roman"/>
          <w:i/>
          <w:highlight w:val="yellow"/>
        </w:rPr>
        <w:t>s</w:t>
      </w:r>
      <w:r w:rsidR="006D59C1">
        <w:rPr>
          <w:rFonts w:ascii="Times New Roman" w:hAnsi="Times New Roman"/>
          <w:i/>
          <w:highlight w:val="yellow"/>
        </w:rPr>
        <w:t xml:space="preserve"> </w:t>
      </w:r>
      <w:r w:rsidRPr="000E3835">
        <w:rPr>
          <w:rFonts w:ascii="Times New Roman" w:hAnsi="Times New Roman"/>
          <w:i/>
          <w:highlight w:val="yellow"/>
        </w:rPr>
        <w:t xml:space="preserve">of concern (COCs) by media type. </w:t>
      </w:r>
    </w:p>
    <w:p w:rsidR="00522FD6" w:rsidRPr="000E3835" w:rsidRDefault="00522FD6" w:rsidP="000F70BE">
      <w:pPr>
        <w:pStyle w:val="ListParagraph"/>
        <w:numPr>
          <w:ilvl w:val="0"/>
          <w:numId w:val="8"/>
        </w:numPr>
        <w:spacing w:after="0" w:line="240" w:lineRule="auto"/>
        <w:rPr>
          <w:rFonts w:ascii="Times New Roman" w:hAnsi="Times New Roman"/>
          <w:i/>
          <w:highlight w:val="yellow"/>
        </w:rPr>
      </w:pPr>
      <w:r w:rsidRPr="000E3835">
        <w:rPr>
          <w:rFonts w:ascii="Times New Roman" w:hAnsi="Times New Roman"/>
          <w:i/>
          <w:highlight w:val="yellow"/>
        </w:rPr>
        <w:t>Discuss resources/</w:t>
      </w:r>
      <w:r w:rsidR="00B21EF1">
        <w:rPr>
          <w:rFonts w:ascii="Times New Roman" w:hAnsi="Times New Roman"/>
          <w:i/>
          <w:highlight w:val="yellow"/>
        </w:rPr>
        <w:t>receptors</w:t>
      </w:r>
      <w:r w:rsidR="00B21EF1" w:rsidRPr="000E3835">
        <w:rPr>
          <w:rFonts w:ascii="Times New Roman" w:hAnsi="Times New Roman"/>
          <w:i/>
          <w:highlight w:val="yellow"/>
        </w:rPr>
        <w:t xml:space="preserve"> </w:t>
      </w:r>
      <w:r w:rsidRPr="000E3835">
        <w:rPr>
          <w:rFonts w:ascii="Times New Roman" w:hAnsi="Times New Roman"/>
          <w:i/>
          <w:highlight w:val="yellow"/>
        </w:rPr>
        <w:t xml:space="preserve">that have been or could potentially be affected, </w:t>
      </w:r>
      <w:r w:rsidR="00F31997">
        <w:rPr>
          <w:rFonts w:ascii="Times New Roman" w:hAnsi="Times New Roman"/>
          <w:i/>
          <w:highlight w:val="yellow"/>
        </w:rPr>
        <w:t xml:space="preserve">as well </w:t>
      </w:r>
      <w:r w:rsidR="00016CD0">
        <w:rPr>
          <w:rFonts w:ascii="Times New Roman" w:hAnsi="Times New Roman"/>
          <w:i/>
          <w:highlight w:val="yellow"/>
        </w:rPr>
        <w:t xml:space="preserve">as </w:t>
      </w:r>
      <w:r w:rsidR="00016CD0" w:rsidRPr="000E3835">
        <w:rPr>
          <w:rFonts w:ascii="Times New Roman" w:hAnsi="Times New Roman"/>
          <w:i/>
          <w:highlight w:val="yellow"/>
        </w:rPr>
        <w:t>primary</w:t>
      </w:r>
      <w:r w:rsidRPr="000E3835">
        <w:rPr>
          <w:rFonts w:ascii="Times New Roman" w:hAnsi="Times New Roman"/>
          <w:i/>
          <w:highlight w:val="yellow"/>
        </w:rPr>
        <w:t xml:space="preserve"> human and/or ecological health threat</w:t>
      </w:r>
      <w:r w:rsidR="0091579E">
        <w:rPr>
          <w:rFonts w:ascii="Times New Roman" w:hAnsi="Times New Roman"/>
          <w:i/>
          <w:highlight w:val="yellow"/>
        </w:rPr>
        <w:t xml:space="preserve"> and exposure pathways</w:t>
      </w:r>
      <w:r w:rsidRPr="000E3835">
        <w:rPr>
          <w:rFonts w:ascii="Times New Roman" w:hAnsi="Times New Roman"/>
          <w:i/>
          <w:highlight w:val="yellow"/>
        </w:rPr>
        <w:t>.</w:t>
      </w:r>
    </w:p>
    <w:p w:rsidR="00593224" w:rsidRPr="008B59EB" w:rsidRDefault="00593224" w:rsidP="008B59EB">
      <w:pPr>
        <w:rPr>
          <w:highlight w:val="yellow"/>
        </w:rPr>
      </w:pPr>
    </w:p>
    <w:p w:rsidR="00E719E2" w:rsidRPr="00E96425" w:rsidRDefault="00E719E2" w:rsidP="00E96425">
      <w:pPr>
        <w:pStyle w:val="Heading2"/>
        <w:rPr>
          <w:rFonts w:eastAsia="Calibri"/>
          <w:i/>
          <w:highlight w:val="yellow"/>
          <w:u w:val="single"/>
        </w:rPr>
      </w:pPr>
      <w:bookmarkStart w:id="6" w:name="_Toc444098832"/>
      <w:r w:rsidRPr="00E96425">
        <w:rPr>
          <w:u w:val="single"/>
        </w:rPr>
        <w:t>Re</w:t>
      </w:r>
      <w:r w:rsidR="00FC0E56">
        <w:rPr>
          <w:u w:val="single"/>
        </w:rPr>
        <w:t>sponse</w:t>
      </w:r>
      <w:r w:rsidRPr="00E96425">
        <w:rPr>
          <w:u w:val="single"/>
        </w:rPr>
        <w:t xml:space="preserve"> Actions</w:t>
      </w:r>
      <w:bookmarkEnd w:id="6"/>
    </w:p>
    <w:p w:rsidR="00D67A8A" w:rsidRPr="004110FD" w:rsidRDefault="00AF2B38" w:rsidP="00D67A8A">
      <w:pPr>
        <w:pStyle w:val="ListParagraph"/>
        <w:numPr>
          <w:ilvl w:val="0"/>
          <w:numId w:val="5"/>
        </w:numPr>
        <w:spacing w:after="0" w:line="240" w:lineRule="auto"/>
        <w:rPr>
          <w:rFonts w:ascii="Times New Roman" w:hAnsi="Times New Roman"/>
          <w:b/>
          <w:i/>
          <w:highlight w:val="yellow"/>
          <w:u w:val="single"/>
        </w:rPr>
      </w:pPr>
      <w:r>
        <w:rPr>
          <w:rFonts w:ascii="Times New Roman" w:hAnsi="Times New Roman"/>
          <w:i/>
          <w:highlight w:val="yellow"/>
        </w:rPr>
        <w:t xml:space="preserve">Briefly summarize </w:t>
      </w:r>
      <w:r w:rsidR="00D67A8A" w:rsidRPr="00D67A8A">
        <w:rPr>
          <w:rFonts w:ascii="Times New Roman" w:hAnsi="Times New Roman"/>
          <w:i/>
          <w:highlight w:val="yellow"/>
        </w:rPr>
        <w:t>pre-ROD activities</w:t>
      </w:r>
      <w:r w:rsidR="004825F2">
        <w:rPr>
          <w:rFonts w:ascii="Times New Roman" w:hAnsi="Times New Roman"/>
          <w:i/>
          <w:highlight w:val="yellow"/>
        </w:rPr>
        <w:t xml:space="preserve"> such as </w:t>
      </w:r>
      <w:r w:rsidR="00D67A8A" w:rsidRPr="004110FD">
        <w:rPr>
          <w:rFonts w:ascii="Times New Roman" w:hAnsi="Times New Roman"/>
          <w:i/>
          <w:highlight w:val="yellow"/>
        </w:rPr>
        <w:t xml:space="preserve">CERCLA removal actions, non-CERCLA removals/responses, and any </w:t>
      </w:r>
      <w:r w:rsidR="00F31997">
        <w:rPr>
          <w:rFonts w:ascii="Times New Roman" w:hAnsi="Times New Roman"/>
          <w:i/>
          <w:highlight w:val="yellow"/>
        </w:rPr>
        <w:t xml:space="preserve">related documents (such as enforcement orders or </w:t>
      </w:r>
      <w:r w:rsidR="00D67A8A" w:rsidRPr="004110FD">
        <w:rPr>
          <w:rFonts w:ascii="Times New Roman" w:hAnsi="Times New Roman"/>
          <w:i/>
          <w:highlight w:val="yellow"/>
        </w:rPr>
        <w:t>agreements</w:t>
      </w:r>
      <w:r w:rsidR="00F31997">
        <w:rPr>
          <w:rFonts w:ascii="Times New Roman" w:hAnsi="Times New Roman"/>
          <w:i/>
          <w:highlight w:val="yellow"/>
        </w:rPr>
        <w:t xml:space="preserve">) </w:t>
      </w:r>
      <w:r w:rsidR="00016CD0">
        <w:rPr>
          <w:rFonts w:ascii="Times New Roman" w:hAnsi="Times New Roman"/>
          <w:i/>
          <w:highlight w:val="yellow"/>
        </w:rPr>
        <w:t xml:space="preserve">and </w:t>
      </w:r>
      <w:r w:rsidR="00016CD0" w:rsidRPr="004110FD">
        <w:rPr>
          <w:rFonts w:ascii="Times New Roman" w:hAnsi="Times New Roman"/>
          <w:i/>
          <w:highlight w:val="yellow"/>
        </w:rPr>
        <w:t>parties</w:t>
      </w:r>
      <w:r w:rsidR="00D67A8A" w:rsidRPr="004110FD">
        <w:rPr>
          <w:rFonts w:ascii="Times New Roman" w:hAnsi="Times New Roman"/>
          <w:i/>
          <w:highlight w:val="yellow"/>
        </w:rPr>
        <w:t xml:space="preserve"> involved in these activities</w:t>
      </w:r>
      <w:r w:rsidR="00F31997">
        <w:rPr>
          <w:rFonts w:ascii="Times New Roman" w:hAnsi="Times New Roman"/>
          <w:i/>
          <w:highlight w:val="yellow"/>
        </w:rPr>
        <w:t xml:space="preserve">; check with </w:t>
      </w:r>
      <w:r w:rsidR="00472EAA">
        <w:rPr>
          <w:rFonts w:ascii="Times New Roman" w:hAnsi="Times New Roman"/>
          <w:i/>
          <w:highlight w:val="yellow"/>
        </w:rPr>
        <w:t xml:space="preserve">the </w:t>
      </w:r>
      <w:r w:rsidR="00F31997">
        <w:rPr>
          <w:rFonts w:ascii="Times New Roman" w:hAnsi="Times New Roman"/>
          <w:i/>
          <w:highlight w:val="yellow"/>
        </w:rPr>
        <w:t xml:space="preserve">enforcement program to ensure </w:t>
      </w:r>
      <w:r w:rsidR="00D67A8A" w:rsidRPr="004110FD">
        <w:rPr>
          <w:rFonts w:ascii="Times New Roman" w:hAnsi="Times New Roman"/>
          <w:i/>
          <w:highlight w:val="yellow"/>
        </w:rPr>
        <w:t>appropriate</w:t>
      </w:r>
      <w:r w:rsidR="00F31997">
        <w:rPr>
          <w:rFonts w:ascii="Times New Roman" w:hAnsi="Times New Roman"/>
          <w:i/>
          <w:highlight w:val="yellow"/>
        </w:rPr>
        <w:t xml:space="preserve"> language</w:t>
      </w:r>
      <w:r w:rsidR="00D67A8A" w:rsidRPr="004110FD">
        <w:rPr>
          <w:rFonts w:ascii="Times New Roman" w:hAnsi="Times New Roman"/>
          <w:i/>
          <w:highlight w:val="yellow"/>
        </w:rPr>
        <w:t>.</w:t>
      </w:r>
    </w:p>
    <w:p w:rsidR="004A52BA" w:rsidRPr="008B59EB" w:rsidRDefault="00F31997">
      <w:pPr>
        <w:pStyle w:val="ListParagraph"/>
        <w:numPr>
          <w:ilvl w:val="0"/>
          <w:numId w:val="5"/>
        </w:numPr>
        <w:spacing w:after="0" w:line="240" w:lineRule="auto"/>
        <w:rPr>
          <w:rFonts w:ascii="Times New Roman" w:hAnsi="Times New Roman"/>
          <w:b/>
          <w:i/>
          <w:highlight w:val="yellow"/>
          <w:u w:val="single"/>
        </w:rPr>
      </w:pPr>
      <w:r>
        <w:rPr>
          <w:rFonts w:ascii="Times New Roman" w:hAnsi="Times New Roman"/>
          <w:i/>
          <w:highlight w:val="yellow"/>
        </w:rPr>
        <w:t>A</w:t>
      </w:r>
      <w:r w:rsidR="009C3DFF" w:rsidRPr="000E3835">
        <w:rPr>
          <w:rFonts w:ascii="Times New Roman" w:hAnsi="Times New Roman"/>
          <w:i/>
          <w:highlight w:val="yellow"/>
        </w:rPr>
        <w:t xml:space="preserve"> bulleted list </w:t>
      </w:r>
      <w:r w:rsidR="009C3DFF">
        <w:rPr>
          <w:rFonts w:ascii="Times New Roman" w:hAnsi="Times New Roman"/>
          <w:i/>
          <w:highlight w:val="yellow"/>
        </w:rPr>
        <w:t xml:space="preserve">to briefly address </w:t>
      </w:r>
      <w:r w:rsidR="009C3DFF" w:rsidRPr="000E3835">
        <w:rPr>
          <w:rFonts w:ascii="Times New Roman" w:hAnsi="Times New Roman"/>
          <w:i/>
          <w:highlight w:val="yellow"/>
        </w:rPr>
        <w:t>the following item</w:t>
      </w:r>
      <w:r w:rsidR="009C3DFF">
        <w:rPr>
          <w:rFonts w:ascii="Times New Roman" w:hAnsi="Times New Roman"/>
          <w:i/>
          <w:highlight w:val="yellow"/>
        </w:rPr>
        <w:t>s</w:t>
      </w:r>
      <w:r>
        <w:rPr>
          <w:rFonts w:ascii="Times New Roman" w:hAnsi="Times New Roman"/>
          <w:i/>
          <w:highlight w:val="yellow"/>
        </w:rPr>
        <w:t xml:space="preserve"> generally may be sufficient</w:t>
      </w:r>
      <w:r w:rsidR="009C3DFF">
        <w:rPr>
          <w:rFonts w:ascii="Times New Roman" w:hAnsi="Times New Roman"/>
          <w:i/>
          <w:highlight w:val="yellow"/>
        </w:rPr>
        <w:t xml:space="preserve">. </w:t>
      </w:r>
      <w:r w:rsidR="009C3DFF" w:rsidRPr="00126EB4">
        <w:rPr>
          <w:rFonts w:ascii="Times New Roman" w:hAnsi="Times New Roman"/>
          <w:i/>
          <w:highlight w:val="yellow"/>
        </w:rPr>
        <w:t>You are encouraged to pull this information directly from site decision documents to maintain consistency</w:t>
      </w:r>
      <w:r w:rsidR="009C3DFF">
        <w:rPr>
          <w:rFonts w:ascii="Times New Roman" w:hAnsi="Times New Roman"/>
          <w:i/>
          <w:highlight w:val="yellow"/>
        </w:rPr>
        <w:t>.</w:t>
      </w:r>
      <w:r w:rsidR="009C3DFF">
        <w:rPr>
          <w:i/>
          <w:highlight w:val="yellow"/>
        </w:rPr>
        <w:t xml:space="preserve"> </w:t>
      </w:r>
      <w:r w:rsidR="009C3DFF">
        <w:rPr>
          <w:rFonts w:ascii="Times New Roman" w:hAnsi="Times New Roman"/>
          <w:i/>
          <w:highlight w:val="yellow"/>
        </w:rPr>
        <w:t xml:space="preserve"> </w:t>
      </w:r>
      <w:r>
        <w:rPr>
          <w:rFonts w:ascii="Times New Roman" w:hAnsi="Times New Roman"/>
          <w:i/>
          <w:highlight w:val="yellow"/>
        </w:rPr>
        <w:t xml:space="preserve">The </w:t>
      </w:r>
      <w:r w:rsidR="00FC0E56" w:rsidRPr="008B59EB">
        <w:rPr>
          <w:rFonts w:ascii="Times New Roman" w:hAnsi="Times New Roman"/>
          <w:i/>
          <w:highlight w:val="yellow"/>
        </w:rPr>
        <w:t xml:space="preserve">items </w:t>
      </w:r>
      <w:r>
        <w:rPr>
          <w:rFonts w:ascii="Times New Roman" w:hAnsi="Times New Roman"/>
          <w:i/>
          <w:highlight w:val="yellow"/>
        </w:rPr>
        <w:t xml:space="preserve">included </w:t>
      </w:r>
      <w:r w:rsidR="009C3DFF">
        <w:rPr>
          <w:rFonts w:ascii="Times New Roman" w:hAnsi="Times New Roman"/>
          <w:i/>
          <w:highlight w:val="yellow"/>
        </w:rPr>
        <w:t>may</w:t>
      </w:r>
      <w:r w:rsidR="004F5B15" w:rsidRPr="008B59EB">
        <w:rPr>
          <w:rFonts w:ascii="Times New Roman" w:hAnsi="Times New Roman"/>
          <w:i/>
          <w:highlight w:val="yellow"/>
        </w:rPr>
        <w:t xml:space="preserve"> be broken down by decision document or OU as appropriate</w:t>
      </w:r>
      <w:r w:rsidR="00380A36" w:rsidRPr="008B59EB">
        <w:rPr>
          <w:rFonts w:ascii="Times New Roman" w:hAnsi="Times New Roman"/>
          <w:i/>
          <w:highlight w:val="yellow"/>
        </w:rPr>
        <w:t>:</w:t>
      </w:r>
    </w:p>
    <w:p w:rsidR="004F5B15" w:rsidRPr="000E3835" w:rsidRDefault="004F5B15" w:rsidP="00B5093C">
      <w:pPr>
        <w:pStyle w:val="ListParagraph"/>
        <w:numPr>
          <w:ilvl w:val="1"/>
          <w:numId w:val="5"/>
        </w:numPr>
        <w:spacing w:after="0" w:line="240" w:lineRule="auto"/>
        <w:rPr>
          <w:rFonts w:ascii="Times New Roman" w:hAnsi="Times New Roman"/>
          <w:b/>
          <w:i/>
          <w:highlight w:val="yellow"/>
          <w:u w:val="single"/>
        </w:rPr>
      </w:pPr>
      <w:r w:rsidRPr="00981860">
        <w:rPr>
          <w:rFonts w:ascii="Times New Roman" w:hAnsi="Times New Roman"/>
          <w:b/>
          <w:i/>
          <w:highlight w:val="yellow"/>
        </w:rPr>
        <w:lastRenderedPageBreak/>
        <w:t>RAOs for the remedy selected</w:t>
      </w:r>
      <w:r>
        <w:rPr>
          <w:rFonts w:ascii="Times New Roman" w:hAnsi="Times New Roman"/>
          <w:i/>
          <w:highlight w:val="yellow"/>
        </w:rPr>
        <w:t xml:space="preserve"> in the </w:t>
      </w:r>
      <w:r w:rsidR="0091579E">
        <w:rPr>
          <w:rFonts w:ascii="Times New Roman" w:hAnsi="Times New Roman"/>
          <w:i/>
          <w:highlight w:val="yellow"/>
        </w:rPr>
        <w:t>ROD</w:t>
      </w:r>
      <w:r w:rsidR="00F101E3">
        <w:rPr>
          <w:rFonts w:ascii="Times New Roman" w:hAnsi="Times New Roman"/>
          <w:i/>
          <w:highlight w:val="yellow"/>
        </w:rPr>
        <w:t xml:space="preserve"> or </w:t>
      </w:r>
      <w:r>
        <w:rPr>
          <w:rFonts w:ascii="Times New Roman" w:hAnsi="Times New Roman"/>
          <w:i/>
          <w:highlight w:val="yellow"/>
        </w:rPr>
        <w:t xml:space="preserve">amended </w:t>
      </w:r>
      <w:r w:rsidR="00F31997">
        <w:rPr>
          <w:rFonts w:ascii="Times New Roman" w:hAnsi="Times New Roman"/>
          <w:i/>
          <w:highlight w:val="yellow"/>
        </w:rPr>
        <w:t>ROD</w:t>
      </w:r>
      <w:r w:rsidR="00B24597">
        <w:rPr>
          <w:rStyle w:val="FootnoteReference"/>
          <w:rFonts w:ascii="Times New Roman" w:hAnsi="Times New Roman"/>
          <w:i/>
          <w:highlight w:val="yellow"/>
        </w:rPr>
        <w:footnoteReference w:id="1"/>
      </w:r>
    </w:p>
    <w:p w:rsidR="00B84360" w:rsidRDefault="00B84360" w:rsidP="00B5093C">
      <w:pPr>
        <w:pStyle w:val="ListParagraph"/>
        <w:numPr>
          <w:ilvl w:val="1"/>
          <w:numId w:val="5"/>
        </w:numPr>
        <w:spacing w:after="0" w:line="240" w:lineRule="auto"/>
        <w:rPr>
          <w:rFonts w:ascii="Times New Roman" w:hAnsi="Times New Roman"/>
          <w:i/>
          <w:highlight w:val="yellow"/>
        </w:rPr>
      </w:pPr>
      <w:r w:rsidRPr="00207DB3">
        <w:rPr>
          <w:rFonts w:ascii="Times New Roman" w:hAnsi="Times New Roman"/>
          <w:b/>
          <w:i/>
          <w:highlight w:val="yellow"/>
        </w:rPr>
        <w:t>Remedy components</w:t>
      </w:r>
      <w:r>
        <w:rPr>
          <w:rFonts w:ascii="Times New Roman" w:hAnsi="Times New Roman"/>
          <w:i/>
          <w:highlight w:val="yellow"/>
        </w:rPr>
        <w:t xml:space="preserve"> selected in the ROD or amended ROD</w:t>
      </w:r>
      <w:r w:rsidR="00241EDE">
        <w:rPr>
          <w:rStyle w:val="FootnoteReference"/>
          <w:rFonts w:ascii="Times New Roman" w:hAnsi="Times New Roman"/>
          <w:i/>
          <w:highlight w:val="yellow"/>
        </w:rPr>
        <w:footnoteReference w:id="2"/>
      </w:r>
    </w:p>
    <w:p w:rsidR="00241EDE" w:rsidRDefault="00241EDE" w:rsidP="00241EDE">
      <w:pPr>
        <w:pStyle w:val="ListParagraph"/>
        <w:numPr>
          <w:ilvl w:val="2"/>
          <w:numId w:val="5"/>
        </w:numPr>
        <w:spacing w:after="0" w:line="240" w:lineRule="auto"/>
        <w:rPr>
          <w:rFonts w:ascii="Times New Roman" w:hAnsi="Times New Roman"/>
          <w:i/>
          <w:highlight w:val="yellow"/>
        </w:rPr>
      </w:pPr>
      <w:r>
        <w:rPr>
          <w:rFonts w:ascii="Times New Roman" w:hAnsi="Times New Roman"/>
          <w:i/>
          <w:highlight w:val="yellow"/>
        </w:rPr>
        <w:t>I</w:t>
      </w:r>
      <w:r w:rsidRPr="000E3835">
        <w:rPr>
          <w:rFonts w:ascii="Times New Roman" w:hAnsi="Times New Roman"/>
          <w:i/>
          <w:highlight w:val="yellow"/>
        </w:rPr>
        <w:t>nclud</w:t>
      </w:r>
      <w:r>
        <w:rPr>
          <w:rFonts w:ascii="Times New Roman" w:hAnsi="Times New Roman"/>
          <w:i/>
          <w:highlight w:val="yellow"/>
        </w:rPr>
        <w:t>e</w:t>
      </w:r>
      <w:r w:rsidR="006821A1">
        <w:rPr>
          <w:rFonts w:ascii="Times New Roman" w:hAnsi="Times New Roman"/>
          <w:i/>
          <w:highlight w:val="yellow"/>
        </w:rPr>
        <w:t xml:space="preserve"> </w:t>
      </w:r>
      <w:r w:rsidRPr="000E3835">
        <w:rPr>
          <w:rFonts w:ascii="Times New Roman" w:hAnsi="Times New Roman"/>
          <w:i/>
          <w:highlight w:val="yellow"/>
        </w:rPr>
        <w:t>engineering controls, access controls, ICs, and required monitoring, broken down by each OU or decision document.</w:t>
      </w:r>
      <w:r>
        <w:rPr>
          <w:rFonts w:ascii="Times New Roman" w:hAnsi="Times New Roman"/>
          <w:i/>
          <w:highlight w:val="yellow"/>
        </w:rPr>
        <w:t xml:space="preserve"> </w:t>
      </w:r>
    </w:p>
    <w:p w:rsidR="00B84360" w:rsidRPr="00207DB3" w:rsidRDefault="00B84360" w:rsidP="00B5093C">
      <w:pPr>
        <w:pStyle w:val="ListParagraph"/>
        <w:numPr>
          <w:ilvl w:val="1"/>
          <w:numId w:val="5"/>
        </w:numPr>
        <w:spacing w:after="0" w:line="240" w:lineRule="auto"/>
        <w:rPr>
          <w:rFonts w:ascii="Times New Roman" w:hAnsi="Times New Roman"/>
          <w:i/>
          <w:highlight w:val="yellow"/>
        </w:rPr>
      </w:pPr>
      <w:r w:rsidRPr="00207DB3">
        <w:rPr>
          <w:rFonts w:ascii="Times New Roman" w:hAnsi="Times New Roman"/>
          <w:b/>
          <w:i/>
          <w:highlight w:val="yellow"/>
        </w:rPr>
        <w:t>Remedy components</w:t>
      </w:r>
      <w:r>
        <w:rPr>
          <w:rFonts w:ascii="Times New Roman" w:hAnsi="Times New Roman"/>
          <w:i/>
          <w:highlight w:val="yellow"/>
        </w:rPr>
        <w:t xml:space="preserve"> that have been modified in an ESD</w:t>
      </w:r>
      <w:r w:rsidR="00241EDE">
        <w:rPr>
          <w:rStyle w:val="FootnoteReference"/>
          <w:rFonts w:ascii="Times New Roman" w:hAnsi="Times New Roman"/>
          <w:i/>
          <w:highlight w:val="yellow"/>
        </w:rPr>
        <w:footnoteReference w:id="3"/>
      </w:r>
    </w:p>
    <w:p w:rsidR="00B5093C" w:rsidRDefault="00241EDE" w:rsidP="00207DB3">
      <w:pPr>
        <w:pStyle w:val="ListParagraph"/>
        <w:numPr>
          <w:ilvl w:val="2"/>
          <w:numId w:val="5"/>
        </w:numPr>
        <w:spacing w:after="0" w:line="240" w:lineRule="auto"/>
        <w:rPr>
          <w:rFonts w:ascii="Times New Roman" w:hAnsi="Times New Roman"/>
          <w:i/>
          <w:highlight w:val="yellow"/>
        </w:rPr>
      </w:pPr>
      <w:r>
        <w:rPr>
          <w:rFonts w:ascii="Times New Roman" w:hAnsi="Times New Roman"/>
          <w:i/>
          <w:highlight w:val="yellow"/>
        </w:rPr>
        <w:t>I</w:t>
      </w:r>
      <w:r w:rsidR="00830E63" w:rsidRPr="000E3835">
        <w:rPr>
          <w:rFonts w:ascii="Times New Roman" w:hAnsi="Times New Roman"/>
          <w:i/>
          <w:highlight w:val="yellow"/>
        </w:rPr>
        <w:t>nclud</w:t>
      </w:r>
      <w:r>
        <w:rPr>
          <w:rFonts w:ascii="Times New Roman" w:hAnsi="Times New Roman"/>
          <w:i/>
          <w:highlight w:val="yellow"/>
        </w:rPr>
        <w:t>e</w:t>
      </w:r>
      <w:r w:rsidR="006821A1">
        <w:rPr>
          <w:rFonts w:ascii="Times New Roman" w:hAnsi="Times New Roman"/>
          <w:i/>
          <w:highlight w:val="yellow"/>
        </w:rPr>
        <w:t xml:space="preserve"> </w:t>
      </w:r>
      <w:r w:rsidR="00830E63" w:rsidRPr="000E3835">
        <w:rPr>
          <w:rFonts w:ascii="Times New Roman" w:hAnsi="Times New Roman"/>
          <w:i/>
          <w:highlight w:val="yellow"/>
        </w:rPr>
        <w:t>engineering controls, access controls, ICs, and required monitoring, broken down by each OU or decision document.</w:t>
      </w:r>
      <w:r w:rsidR="00016CD0">
        <w:rPr>
          <w:rFonts w:ascii="Times New Roman" w:hAnsi="Times New Roman"/>
          <w:i/>
          <w:highlight w:val="yellow"/>
        </w:rPr>
        <w:t xml:space="preserve"> </w:t>
      </w:r>
    </w:p>
    <w:p w:rsidR="00522FD6" w:rsidRPr="00126EB4" w:rsidRDefault="00830E63" w:rsidP="00B5093C">
      <w:pPr>
        <w:pStyle w:val="ListParagraph"/>
        <w:numPr>
          <w:ilvl w:val="1"/>
          <w:numId w:val="5"/>
        </w:numPr>
        <w:spacing w:after="0" w:line="240" w:lineRule="auto"/>
        <w:rPr>
          <w:rFonts w:ascii="Times New Roman" w:hAnsi="Times New Roman"/>
          <w:i/>
          <w:highlight w:val="yellow"/>
        </w:rPr>
      </w:pPr>
      <w:r w:rsidRPr="00126EB4">
        <w:rPr>
          <w:rFonts w:ascii="Times New Roman" w:hAnsi="Times New Roman"/>
          <w:i/>
          <w:highlight w:val="yellow"/>
        </w:rPr>
        <w:t xml:space="preserve">Include a table </w:t>
      </w:r>
      <w:r w:rsidR="00016CD0" w:rsidRPr="00126EB4">
        <w:rPr>
          <w:rFonts w:ascii="Times New Roman" w:hAnsi="Times New Roman"/>
          <w:i/>
          <w:highlight w:val="yellow"/>
        </w:rPr>
        <w:t>of cleanup</w:t>
      </w:r>
      <w:r w:rsidRPr="00126EB4">
        <w:rPr>
          <w:rFonts w:ascii="Times New Roman" w:hAnsi="Times New Roman"/>
          <w:i/>
          <w:highlight w:val="yellow"/>
        </w:rPr>
        <w:t xml:space="preserve"> levels</w:t>
      </w:r>
      <w:r w:rsidR="00373D92">
        <w:rPr>
          <w:rFonts w:ascii="Times New Roman" w:hAnsi="Times New Roman"/>
          <w:i/>
          <w:highlight w:val="yellow"/>
        </w:rPr>
        <w:t xml:space="preserve"> </w:t>
      </w:r>
      <w:r w:rsidR="00F31997">
        <w:rPr>
          <w:rFonts w:ascii="Times New Roman" w:hAnsi="Times New Roman"/>
          <w:i/>
          <w:highlight w:val="yellow"/>
        </w:rPr>
        <w:t>selected in the ROD or amended ROD.</w:t>
      </w:r>
    </w:p>
    <w:p w:rsidR="00332C56" w:rsidRPr="00223920" w:rsidRDefault="00332C56" w:rsidP="00332C56">
      <w:pPr>
        <w:pStyle w:val="ListParagraph"/>
        <w:spacing w:after="0" w:line="240" w:lineRule="auto"/>
        <w:rPr>
          <w:rFonts w:ascii="Times New Roman" w:hAnsi="Times New Roman"/>
          <w:b/>
          <w:i/>
          <w:highlight w:val="yellow"/>
          <w:u w:val="single"/>
        </w:rPr>
      </w:pPr>
    </w:p>
    <w:p w:rsidR="00E719E2" w:rsidRPr="00E96425" w:rsidRDefault="00E719E2" w:rsidP="00E96425">
      <w:pPr>
        <w:pStyle w:val="Heading2"/>
        <w:rPr>
          <w:u w:val="single"/>
        </w:rPr>
      </w:pPr>
      <w:bookmarkStart w:id="7" w:name="_Toc444098833"/>
      <w:r w:rsidRPr="00E96425">
        <w:rPr>
          <w:u w:val="single"/>
        </w:rPr>
        <w:t>Status of Implementation</w:t>
      </w:r>
      <w:bookmarkEnd w:id="7"/>
    </w:p>
    <w:p w:rsidR="0059701D" w:rsidRDefault="00F31997" w:rsidP="00126EB4">
      <w:pPr>
        <w:pStyle w:val="ListParagraph"/>
        <w:numPr>
          <w:ilvl w:val="0"/>
          <w:numId w:val="32"/>
        </w:numPr>
        <w:spacing w:after="0" w:line="240" w:lineRule="auto"/>
        <w:rPr>
          <w:rFonts w:ascii="Times New Roman" w:hAnsi="Times New Roman"/>
          <w:i/>
          <w:highlight w:val="yellow"/>
        </w:rPr>
      </w:pPr>
      <w:r>
        <w:rPr>
          <w:rFonts w:ascii="Times New Roman" w:hAnsi="Times New Roman"/>
          <w:i/>
          <w:highlight w:val="yellow"/>
        </w:rPr>
        <w:t>T</w:t>
      </w:r>
      <w:r w:rsidR="005B59EC">
        <w:rPr>
          <w:rFonts w:ascii="Times New Roman" w:hAnsi="Times New Roman"/>
          <w:i/>
          <w:highlight w:val="yellow"/>
        </w:rPr>
        <w:t>he following</w:t>
      </w:r>
      <w:r w:rsidR="00EE03DC" w:rsidRPr="000E3835">
        <w:rPr>
          <w:rFonts w:ascii="Times New Roman" w:hAnsi="Times New Roman"/>
          <w:i/>
          <w:highlight w:val="yellow"/>
        </w:rPr>
        <w:t xml:space="preserve"> information </w:t>
      </w:r>
      <w:r>
        <w:rPr>
          <w:rFonts w:ascii="Times New Roman" w:hAnsi="Times New Roman"/>
          <w:i/>
          <w:highlight w:val="yellow"/>
        </w:rPr>
        <w:t xml:space="preserve">can be presented </w:t>
      </w:r>
      <w:r w:rsidR="00EE03DC" w:rsidRPr="000E3835">
        <w:rPr>
          <w:rFonts w:ascii="Times New Roman" w:hAnsi="Times New Roman"/>
          <w:i/>
          <w:highlight w:val="yellow"/>
        </w:rPr>
        <w:t>either chronologically or by OU</w:t>
      </w:r>
      <w:r w:rsidR="00380A36">
        <w:rPr>
          <w:rFonts w:ascii="Times New Roman" w:hAnsi="Times New Roman"/>
          <w:i/>
          <w:highlight w:val="yellow"/>
        </w:rPr>
        <w:t xml:space="preserve"> :</w:t>
      </w:r>
      <w:r w:rsidR="00EE03DC" w:rsidRPr="000E3835">
        <w:rPr>
          <w:rFonts w:ascii="Times New Roman" w:hAnsi="Times New Roman"/>
          <w:i/>
          <w:highlight w:val="yellow"/>
        </w:rPr>
        <w:t xml:space="preserve"> </w:t>
      </w:r>
    </w:p>
    <w:p w:rsidR="00D4125E" w:rsidRDefault="00A27455" w:rsidP="00126EB4">
      <w:pPr>
        <w:pStyle w:val="ListParagraph"/>
        <w:numPr>
          <w:ilvl w:val="1"/>
          <w:numId w:val="32"/>
        </w:numPr>
        <w:spacing w:after="0" w:line="240" w:lineRule="auto"/>
        <w:rPr>
          <w:rFonts w:ascii="Times New Roman" w:hAnsi="Times New Roman"/>
          <w:i/>
          <w:highlight w:val="yellow"/>
        </w:rPr>
      </w:pPr>
      <w:r>
        <w:rPr>
          <w:rFonts w:ascii="Times New Roman" w:hAnsi="Times New Roman"/>
          <w:i/>
          <w:highlight w:val="yellow"/>
        </w:rPr>
        <w:t>B</w:t>
      </w:r>
      <w:r w:rsidR="007F5B5A" w:rsidRPr="000E3835">
        <w:rPr>
          <w:rFonts w:ascii="Times New Roman" w:hAnsi="Times New Roman"/>
          <w:i/>
          <w:highlight w:val="yellow"/>
        </w:rPr>
        <w:t>riefly discuss the status of any response action</w:t>
      </w:r>
      <w:r w:rsidR="005B59EC">
        <w:rPr>
          <w:rFonts w:ascii="Times New Roman" w:hAnsi="Times New Roman"/>
          <w:i/>
          <w:highlight w:val="yellow"/>
        </w:rPr>
        <w:t xml:space="preserve"> or</w:t>
      </w:r>
      <w:r w:rsidR="007F5B5A" w:rsidRPr="000E3835">
        <w:rPr>
          <w:rFonts w:ascii="Times New Roman" w:hAnsi="Times New Roman"/>
          <w:i/>
          <w:highlight w:val="yellow"/>
        </w:rPr>
        <w:t xml:space="preserve"> remedial action</w:t>
      </w:r>
      <w:r>
        <w:rPr>
          <w:rFonts w:ascii="Times New Roman" w:hAnsi="Times New Roman"/>
          <w:i/>
          <w:highlight w:val="yellow"/>
        </w:rPr>
        <w:t xml:space="preserve"> including</w:t>
      </w:r>
      <w:r w:rsidR="007F5B5A" w:rsidRPr="000E3835">
        <w:rPr>
          <w:rFonts w:ascii="Times New Roman" w:hAnsi="Times New Roman"/>
          <w:i/>
          <w:highlight w:val="yellow"/>
        </w:rPr>
        <w:t xml:space="preserve"> whether remedial actions are complete or ongoing. </w:t>
      </w:r>
    </w:p>
    <w:p w:rsidR="0091579E" w:rsidRPr="000E3835" w:rsidRDefault="008723E5" w:rsidP="00126EB4">
      <w:pPr>
        <w:pStyle w:val="ListParagraph"/>
        <w:numPr>
          <w:ilvl w:val="1"/>
          <w:numId w:val="32"/>
        </w:numPr>
        <w:spacing w:after="0" w:line="240" w:lineRule="auto"/>
        <w:rPr>
          <w:rFonts w:ascii="Times New Roman" w:hAnsi="Times New Roman"/>
          <w:i/>
          <w:highlight w:val="yellow"/>
        </w:rPr>
      </w:pPr>
      <w:r>
        <w:rPr>
          <w:rFonts w:ascii="Times New Roman" w:hAnsi="Times New Roman"/>
          <w:i/>
          <w:highlight w:val="yellow"/>
        </w:rPr>
        <w:t>If I</w:t>
      </w:r>
      <w:r w:rsidR="0091579E">
        <w:rPr>
          <w:rFonts w:ascii="Times New Roman" w:hAnsi="Times New Roman"/>
          <w:i/>
          <w:highlight w:val="yellow"/>
        </w:rPr>
        <w:t xml:space="preserve">Cs are part of the selected remedy consider </w:t>
      </w:r>
      <w:r w:rsidR="00680B1F">
        <w:rPr>
          <w:rFonts w:ascii="Times New Roman" w:hAnsi="Times New Roman"/>
          <w:i/>
          <w:highlight w:val="yellow"/>
        </w:rPr>
        <w:t xml:space="preserve">including a subheading </w:t>
      </w:r>
      <w:r w:rsidR="00AD6C66">
        <w:rPr>
          <w:rFonts w:ascii="Times New Roman" w:hAnsi="Times New Roman"/>
          <w:i/>
          <w:highlight w:val="yellow"/>
        </w:rPr>
        <w:t xml:space="preserve">for ICs </w:t>
      </w:r>
      <w:r w:rsidR="00680B1F">
        <w:rPr>
          <w:rFonts w:ascii="Times New Roman" w:hAnsi="Times New Roman"/>
          <w:i/>
          <w:highlight w:val="yellow"/>
        </w:rPr>
        <w:t xml:space="preserve">as well as </w:t>
      </w:r>
      <w:r w:rsidR="0091579E">
        <w:rPr>
          <w:rFonts w:ascii="Times New Roman" w:hAnsi="Times New Roman"/>
          <w:i/>
          <w:highlight w:val="yellow"/>
        </w:rPr>
        <w:t>using the table below to represent implementation status.</w:t>
      </w:r>
    </w:p>
    <w:p w:rsidR="00EE03DC" w:rsidRDefault="00177039" w:rsidP="00126EB4">
      <w:pPr>
        <w:pStyle w:val="ListParagraph"/>
        <w:numPr>
          <w:ilvl w:val="0"/>
          <w:numId w:val="32"/>
        </w:numPr>
        <w:spacing w:after="0" w:line="240" w:lineRule="auto"/>
        <w:rPr>
          <w:rFonts w:ascii="Times New Roman" w:hAnsi="Times New Roman"/>
          <w:i/>
          <w:highlight w:val="yellow"/>
        </w:rPr>
      </w:pPr>
      <w:r>
        <w:rPr>
          <w:rFonts w:ascii="Times New Roman" w:hAnsi="Times New Roman"/>
          <w:i/>
          <w:highlight w:val="yellow"/>
        </w:rPr>
        <w:t>A</w:t>
      </w:r>
      <w:r w:rsidR="005E760C" w:rsidRPr="000E3835">
        <w:rPr>
          <w:rFonts w:ascii="Times New Roman" w:hAnsi="Times New Roman"/>
          <w:i/>
          <w:highlight w:val="yellow"/>
        </w:rPr>
        <w:t xml:space="preserve"> </w:t>
      </w:r>
      <w:r w:rsidR="00AC6F42" w:rsidRPr="000E3835">
        <w:rPr>
          <w:rFonts w:ascii="Times New Roman" w:hAnsi="Times New Roman"/>
          <w:i/>
          <w:highlight w:val="yellow"/>
        </w:rPr>
        <w:t>‘big picture’ status of the implementation</w:t>
      </w:r>
      <w:r>
        <w:rPr>
          <w:rFonts w:ascii="Times New Roman" w:hAnsi="Times New Roman"/>
          <w:i/>
          <w:highlight w:val="yellow"/>
        </w:rPr>
        <w:t xml:space="preserve"> normally should be included</w:t>
      </w:r>
      <w:r w:rsidR="00AC6F42" w:rsidRPr="000E3835">
        <w:rPr>
          <w:rFonts w:ascii="Times New Roman" w:hAnsi="Times New Roman"/>
          <w:i/>
          <w:highlight w:val="yellow"/>
        </w:rPr>
        <w:t xml:space="preserve"> (e.g.</w:t>
      </w:r>
      <w:r w:rsidR="008723E5">
        <w:rPr>
          <w:rFonts w:ascii="Times New Roman" w:hAnsi="Times New Roman"/>
          <w:i/>
          <w:highlight w:val="yellow"/>
        </w:rPr>
        <w:t>,</w:t>
      </w:r>
      <w:r w:rsidR="00AC6F42" w:rsidRPr="000E3835">
        <w:rPr>
          <w:rFonts w:ascii="Times New Roman" w:hAnsi="Times New Roman"/>
          <w:i/>
          <w:highlight w:val="yellow"/>
        </w:rPr>
        <w:t xml:space="preserve"> ‘</w:t>
      </w:r>
      <w:r w:rsidR="0037026F">
        <w:rPr>
          <w:rFonts w:ascii="Times New Roman" w:hAnsi="Times New Roman"/>
          <w:i/>
          <w:highlight w:val="yellow"/>
        </w:rPr>
        <w:t>A berm was installed to i</w:t>
      </w:r>
      <w:r w:rsidR="00AC6F42" w:rsidRPr="000E3835">
        <w:rPr>
          <w:rFonts w:ascii="Times New Roman" w:hAnsi="Times New Roman"/>
          <w:i/>
          <w:highlight w:val="yellow"/>
        </w:rPr>
        <w:t>mprove surface drainage</w:t>
      </w:r>
      <w:r w:rsidR="0037026F">
        <w:rPr>
          <w:rFonts w:ascii="Times New Roman" w:hAnsi="Times New Roman"/>
          <w:i/>
          <w:highlight w:val="yellow"/>
        </w:rPr>
        <w:t xml:space="preserve"> on January 4, 2014</w:t>
      </w:r>
      <w:r w:rsidR="00AC6F42" w:rsidRPr="000E3835">
        <w:rPr>
          <w:rFonts w:ascii="Times New Roman" w:hAnsi="Times New Roman"/>
          <w:i/>
          <w:highlight w:val="yellow"/>
        </w:rPr>
        <w:t>’)</w:t>
      </w:r>
      <w:r w:rsidR="007F5B5A" w:rsidRPr="000E3835">
        <w:rPr>
          <w:rFonts w:ascii="Times New Roman" w:hAnsi="Times New Roman"/>
          <w:i/>
          <w:highlight w:val="yellow"/>
        </w:rPr>
        <w:t>.</w:t>
      </w:r>
    </w:p>
    <w:p w:rsidR="00177039" w:rsidRDefault="00177039" w:rsidP="00126EB4">
      <w:pPr>
        <w:pStyle w:val="ListParagraph"/>
        <w:numPr>
          <w:ilvl w:val="0"/>
          <w:numId w:val="32"/>
        </w:numPr>
        <w:spacing w:after="0" w:line="240" w:lineRule="auto"/>
        <w:rPr>
          <w:rFonts w:ascii="Times New Roman" w:hAnsi="Times New Roman"/>
          <w:i/>
          <w:highlight w:val="yellow"/>
        </w:rPr>
      </w:pPr>
      <w:r>
        <w:rPr>
          <w:rFonts w:ascii="Times New Roman" w:hAnsi="Times New Roman"/>
          <w:i/>
          <w:highlight w:val="yellow"/>
        </w:rPr>
        <w:t>A</w:t>
      </w:r>
      <w:r w:rsidRPr="000E3835">
        <w:rPr>
          <w:rFonts w:ascii="Times New Roman" w:hAnsi="Times New Roman"/>
          <w:i/>
          <w:highlight w:val="yellow"/>
        </w:rPr>
        <w:t xml:space="preserve"> step by step report of the implementation</w:t>
      </w:r>
      <w:r>
        <w:rPr>
          <w:rFonts w:ascii="Times New Roman" w:hAnsi="Times New Roman"/>
          <w:i/>
          <w:highlight w:val="yellow"/>
        </w:rPr>
        <w:t xml:space="preserve"> normally is not necessary</w:t>
      </w:r>
      <w:r w:rsidRPr="000E3835">
        <w:rPr>
          <w:rFonts w:ascii="Times New Roman" w:hAnsi="Times New Roman"/>
          <w:i/>
          <w:highlight w:val="yellow"/>
        </w:rPr>
        <w:t xml:space="preserve"> (e.g.</w:t>
      </w:r>
      <w:r w:rsidR="008723E5">
        <w:rPr>
          <w:rFonts w:ascii="Times New Roman" w:hAnsi="Times New Roman"/>
          <w:i/>
          <w:highlight w:val="yellow"/>
        </w:rPr>
        <w:t>,</w:t>
      </w:r>
      <w:r w:rsidRPr="000E3835">
        <w:rPr>
          <w:rFonts w:ascii="Times New Roman" w:hAnsi="Times New Roman"/>
          <w:i/>
          <w:highlight w:val="yellow"/>
        </w:rPr>
        <w:t xml:space="preserve"> ‘We installed monitoring </w:t>
      </w:r>
      <w:r>
        <w:rPr>
          <w:rFonts w:ascii="Times New Roman" w:hAnsi="Times New Roman"/>
          <w:i/>
          <w:highlight w:val="yellow"/>
        </w:rPr>
        <w:t>well #1 on March 5, 2012</w:t>
      </w:r>
      <w:r w:rsidRPr="003F0C63">
        <w:rPr>
          <w:rFonts w:ascii="Times New Roman" w:hAnsi="Times New Roman"/>
          <w:i/>
          <w:highlight w:val="yellow"/>
        </w:rPr>
        <w:t>’).</w:t>
      </w:r>
    </w:p>
    <w:p w:rsidR="00233697" w:rsidRDefault="00233697" w:rsidP="00376F60">
      <w:pPr>
        <w:rPr>
          <w:i/>
          <w:highlight w:val="yellow"/>
        </w:rPr>
      </w:pPr>
    </w:p>
    <w:p w:rsidR="00E719E2" w:rsidRPr="00376F60" w:rsidRDefault="00E719E2" w:rsidP="00282339">
      <w:pPr>
        <w:rPr>
          <w:b/>
          <w:sz w:val="18"/>
          <w:szCs w:val="18"/>
          <w:u w:val="single"/>
        </w:rPr>
      </w:pPr>
      <w:bookmarkStart w:id="8" w:name="_Toc444098834"/>
      <w:r w:rsidRPr="00E96425">
        <w:rPr>
          <w:rStyle w:val="Heading2Char"/>
          <w:u w:val="single"/>
        </w:rPr>
        <w:t>IC Summary Table</w:t>
      </w:r>
      <w:bookmarkEnd w:id="8"/>
      <w:r w:rsidR="0091579E" w:rsidRPr="005B59EC">
        <w:rPr>
          <w:b/>
          <w:sz w:val="22"/>
          <w:szCs w:val="22"/>
        </w:rPr>
        <w:t xml:space="preserve"> </w:t>
      </w:r>
      <w:r w:rsidR="005B59EC" w:rsidRPr="00376F60">
        <w:rPr>
          <w:b/>
          <w:bCs/>
          <w:i/>
          <w:sz w:val="18"/>
          <w:szCs w:val="18"/>
        </w:rPr>
        <w:t>(</w:t>
      </w:r>
      <w:r w:rsidR="005B59EC" w:rsidRPr="00376F60">
        <w:rPr>
          <w:b/>
          <w:bCs/>
          <w:i/>
          <w:color w:val="FF0000"/>
          <w:sz w:val="18"/>
          <w:szCs w:val="18"/>
        </w:rPr>
        <w:t xml:space="preserve">Optional – Include if </w:t>
      </w:r>
      <w:r w:rsidR="00177039" w:rsidRPr="00376F60">
        <w:rPr>
          <w:b/>
          <w:bCs/>
          <w:i/>
          <w:color w:val="FF0000"/>
          <w:sz w:val="18"/>
          <w:szCs w:val="18"/>
        </w:rPr>
        <w:t>ICs have been selected in a</w:t>
      </w:r>
      <w:r w:rsidR="00B24597" w:rsidRPr="00376F60">
        <w:rPr>
          <w:b/>
          <w:bCs/>
          <w:i/>
          <w:color w:val="FF0000"/>
          <w:sz w:val="18"/>
          <w:szCs w:val="18"/>
        </w:rPr>
        <w:t xml:space="preserve"> ROD</w:t>
      </w:r>
      <w:r w:rsidR="00B84360" w:rsidRPr="00376F60">
        <w:rPr>
          <w:b/>
          <w:bCs/>
          <w:i/>
          <w:color w:val="FF0000"/>
          <w:sz w:val="18"/>
          <w:szCs w:val="18"/>
        </w:rPr>
        <w:t xml:space="preserve"> or</w:t>
      </w:r>
      <w:r w:rsidR="006821A1" w:rsidRPr="00376F60">
        <w:rPr>
          <w:b/>
          <w:bCs/>
          <w:i/>
          <w:color w:val="FF0000"/>
          <w:sz w:val="18"/>
          <w:szCs w:val="18"/>
        </w:rPr>
        <w:t xml:space="preserve"> </w:t>
      </w:r>
      <w:r w:rsidR="00B24597" w:rsidRPr="00376F60">
        <w:rPr>
          <w:b/>
          <w:bCs/>
          <w:i/>
          <w:color w:val="FF0000"/>
          <w:sz w:val="18"/>
          <w:szCs w:val="18"/>
        </w:rPr>
        <w:t>amended ROD</w:t>
      </w:r>
      <w:r w:rsidR="00B84360" w:rsidRPr="00376F60">
        <w:rPr>
          <w:b/>
          <w:bCs/>
          <w:i/>
          <w:color w:val="FF0000"/>
          <w:sz w:val="18"/>
          <w:szCs w:val="18"/>
        </w:rPr>
        <w:t xml:space="preserve">, </w:t>
      </w:r>
      <w:r w:rsidR="00B24597" w:rsidRPr="00376F60">
        <w:rPr>
          <w:b/>
          <w:bCs/>
          <w:i/>
          <w:color w:val="FF0000"/>
          <w:sz w:val="18"/>
          <w:szCs w:val="18"/>
        </w:rPr>
        <w:t xml:space="preserve">or </w:t>
      </w:r>
      <w:r w:rsidR="00B84360" w:rsidRPr="00376F60">
        <w:rPr>
          <w:b/>
          <w:bCs/>
          <w:i/>
          <w:color w:val="FF0000"/>
          <w:sz w:val="18"/>
          <w:szCs w:val="18"/>
        </w:rPr>
        <w:t xml:space="preserve">modified in an </w:t>
      </w:r>
      <w:r w:rsidR="00B24597" w:rsidRPr="00376F60">
        <w:rPr>
          <w:b/>
          <w:bCs/>
          <w:i/>
          <w:color w:val="FF0000"/>
          <w:sz w:val="18"/>
          <w:szCs w:val="18"/>
        </w:rPr>
        <w:t>ESD</w:t>
      </w:r>
      <w:r w:rsidR="00B24597" w:rsidRPr="00376F60">
        <w:rPr>
          <w:rStyle w:val="FootnoteReference"/>
          <w:b/>
          <w:bCs/>
          <w:i/>
          <w:color w:val="FF0000"/>
          <w:sz w:val="18"/>
          <w:szCs w:val="18"/>
        </w:rPr>
        <w:footnoteReference w:id="4"/>
      </w:r>
      <w:r w:rsidR="005B59EC" w:rsidRPr="00376F60">
        <w:rPr>
          <w:b/>
          <w:bCs/>
          <w:i/>
          <w:sz w:val="18"/>
          <w:szCs w:val="18"/>
        </w:rPr>
        <w:t>)</w:t>
      </w:r>
    </w:p>
    <w:p w:rsidR="00E719E2" w:rsidRPr="00223920" w:rsidRDefault="00E719E2" w:rsidP="00282339">
      <w:pPr>
        <w:rPr>
          <w:sz w:val="22"/>
          <w:szCs w:val="22"/>
        </w:rPr>
      </w:pPr>
      <w:r w:rsidRPr="00223920">
        <w:rPr>
          <w:sz w:val="22"/>
          <w:szCs w:val="22"/>
        </w:rPr>
        <w:lastRenderedPageBreak/>
        <w:t xml:space="preserve">Table </w:t>
      </w:r>
      <w:r w:rsidR="00830E63" w:rsidRPr="00223920">
        <w:rPr>
          <w:b/>
          <w:sz w:val="22"/>
          <w:szCs w:val="22"/>
          <w:highlight w:val="cyan"/>
        </w:rPr>
        <w:t>X</w:t>
      </w:r>
      <w:r w:rsidRPr="00223920">
        <w:rPr>
          <w:sz w:val="22"/>
          <w:szCs w:val="22"/>
        </w:rPr>
        <w:t>: Summary of Planned and/or Implemented ICs</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900"/>
        <w:gridCol w:w="1260"/>
        <w:gridCol w:w="1260"/>
        <w:gridCol w:w="2250"/>
        <w:gridCol w:w="1800"/>
      </w:tblGrid>
      <w:tr w:rsidR="00233697" w:rsidRPr="00223920" w:rsidTr="00376F60">
        <w:tc>
          <w:tcPr>
            <w:tcW w:w="2515" w:type="dxa"/>
            <w:shd w:val="clear" w:color="auto" w:fill="E0E0E0"/>
            <w:vAlign w:val="center"/>
          </w:tcPr>
          <w:p w:rsidR="00E719E2" w:rsidRPr="004F5C34" w:rsidRDefault="00E719E2" w:rsidP="00282339">
            <w:pPr>
              <w:jc w:val="center"/>
              <w:rPr>
                <w:b/>
                <w:sz w:val="20"/>
                <w:szCs w:val="22"/>
              </w:rPr>
            </w:pPr>
            <w:r w:rsidRPr="004F5C34">
              <w:rPr>
                <w:b/>
                <w:bCs/>
                <w:color w:val="000000"/>
                <w:sz w:val="20"/>
                <w:szCs w:val="22"/>
              </w:rPr>
              <w:t>Media, engineered controls, and areas that do not support UU/UE based on current conditions</w:t>
            </w:r>
          </w:p>
        </w:tc>
        <w:tc>
          <w:tcPr>
            <w:tcW w:w="900" w:type="dxa"/>
            <w:shd w:val="clear" w:color="auto" w:fill="E0E0E0"/>
            <w:vAlign w:val="center"/>
          </w:tcPr>
          <w:p w:rsidR="00E719E2" w:rsidRPr="004F5C34" w:rsidRDefault="00E719E2" w:rsidP="00282339">
            <w:pPr>
              <w:jc w:val="center"/>
              <w:rPr>
                <w:b/>
                <w:sz w:val="20"/>
                <w:szCs w:val="22"/>
              </w:rPr>
            </w:pPr>
            <w:r w:rsidRPr="004F5C34">
              <w:rPr>
                <w:b/>
                <w:sz w:val="20"/>
                <w:szCs w:val="22"/>
              </w:rPr>
              <w:t>ICs Needed</w:t>
            </w:r>
          </w:p>
        </w:tc>
        <w:tc>
          <w:tcPr>
            <w:tcW w:w="1260" w:type="dxa"/>
            <w:shd w:val="clear" w:color="auto" w:fill="E0E0E0"/>
            <w:vAlign w:val="center"/>
          </w:tcPr>
          <w:p w:rsidR="00E719E2" w:rsidRPr="004F5C34" w:rsidRDefault="00E719E2" w:rsidP="00282339">
            <w:pPr>
              <w:jc w:val="center"/>
              <w:rPr>
                <w:b/>
                <w:sz w:val="20"/>
                <w:szCs w:val="22"/>
              </w:rPr>
            </w:pPr>
            <w:r w:rsidRPr="004F5C34">
              <w:rPr>
                <w:b/>
                <w:sz w:val="20"/>
                <w:szCs w:val="22"/>
              </w:rPr>
              <w:t>ICs Called for in the Decision Documents</w:t>
            </w:r>
          </w:p>
        </w:tc>
        <w:tc>
          <w:tcPr>
            <w:tcW w:w="1260" w:type="dxa"/>
            <w:shd w:val="clear" w:color="auto" w:fill="E0E0E0"/>
            <w:vAlign w:val="center"/>
          </w:tcPr>
          <w:p w:rsidR="00E719E2" w:rsidRPr="004F5C34" w:rsidRDefault="00E719E2" w:rsidP="00282339">
            <w:pPr>
              <w:jc w:val="center"/>
              <w:rPr>
                <w:b/>
                <w:sz w:val="20"/>
                <w:szCs w:val="22"/>
              </w:rPr>
            </w:pPr>
            <w:r w:rsidRPr="004F5C34">
              <w:rPr>
                <w:b/>
                <w:sz w:val="20"/>
                <w:szCs w:val="22"/>
              </w:rPr>
              <w:t>Impacted Parcel(s)</w:t>
            </w:r>
          </w:p>
        </w:tc>
        <w:tc>
          <w:tcPr>
            <w:tcW w:w="2250" w:type="dxa"/>
            <w:shd w:val="clear" w:color="auto" w:fill="E0E0E0"/>
            <w:vAlign w:val="center"/>
          </w:tcPr>
          <w:p w:rsidR="00E719E2" w:rsidRPr="004F5C34" w:rsidRDefault="00E719E2" w:rsidP="00282339">
            <w:pPr>
              <w:jc w:val="center"/>
              <w:rPr>
                <w:b/>
                <w:sz w:val="20"/>
                <w:szCs w:val="22"/>
              </w:rPr>
            </w:pPr>
            <w:r w:rsidRPr="004F5C34">
              <w:rPr>
                <w:b/>
                <w:sz w:val="20"/>
                <w:szCs w:val="22"/>
              </w:rPr>
              <w:t>IC</w:t>
            </w:r>
          </w:p>
          <w:p w:rsidR="00E719E2" w:rsidRPr="004F5C34" w:rsidRDefault="00E719E2" w:rsidP="00282339">
            <w:pPr>
              <w:jc w:val="center"/>
              <w:rPr>
                <w:b/>
                <w:sz w:val="20"/>
                <w:szCs w:val="22"/>
              </w:rPr>
            </w:pPr>
            <w:r w:rsidRPr="004F5C34">
              <w:rPr>
                <w:b/>
                <w:sz w:val="20"/>
                <w:szCs w:val="22"/>
              </w:rPr>
              <w:t>Objective</w:t>
            </w:r>
          </w:p>
        </w:tc>
        <w:tc>
          <w:tcPr>
            <w:tcW w:w="1800" w:type="dxa"/>
            <w:shd w:val="clear" w:color="auto" w:fill="E0E0E0"/>
            <w:vAlign w:val="center"/>
          </w:tcPr>
          <w:p w:rsidR="00E719E2" w:rsidRPr="004F5C34" w:rsidRDefault="00E719E2" w:rsidP="00282339">
            <w:pPr>
              <w:jc w:val="center"/>
              <w:rPr>
                <w:b/>
                <w:sz w:val="20"/>
                <w:szCs w:val="22"/>
              </w:rPr>
            </w:pPr>
            <w:r w:rsidRPr="004F5C34">
              <w:rPr>
                <w:b/>
                <w:sz w:val="20"/>
                <w:szCs w:val="22"/>
              </w:rPr>
              <w:t>Title of IC Instrument Implemented and Date (or planned)</w:t>
            </w:r>
          </w:p>
        </w:tc>
      </w:tr>
      <w:tr w:rsidR="00233697" w:rsidRPr="00223920" w:rsidTr="00376F60">
        <w:trPr>
          <w:trHeight w:val="1727"/>
        </w:trPr>
        <w:tc>
          <w:tcPr>
            <w:tcW w:w="2515" w:type="dxa"/>
            <w:vAlign w:val="center"/>
          </w:tcPr>
          <w:p w:rsidR="00E719E2" w:rsidRPr="00223920" w:rsidRDefault="00E719E2" w:rsidP="00282339">
            <w:pPr>
              <w:jc w:val="center"/>
              <w:rPr>
                <w:sz w:val="22"/>
                <w:szCs w:val="22"/>
              </w:rPr>
            </w:pPr>
            <w:r w:rsidRPr="00223920">
              <w:rPr>
                <w:sz w:val="22"/>
                <w:szCs w:val="22"/>
                <w:highlight w:val="cyan"/>
              </w:rPr>
              <w:t>Media (e.g., groundwater, soils, sediments)</w:t>
            </w:r>
          </w:p>
        </w:tc>
        <w:tc>
          <w:tcPr>
            <w:tcW w:w="900" w:type="dxa"/>
            <w:vAlign w:val="center"/>
          </w:tcPr>
          <w:p w:rsidR="00E719E2" w:rsidRPr="00223920" w:rsidRDefault="007A4502" w:rsidP="00282339">
            <w:pPr>
              <w:jc w:val="center"/>
              <w:rPr>
                <w:sz w:val="22"/>
                <w:szCs w:val="22"/>
              </w:rPr>
            </w:pPr>
            <w:sdt>
              <w:sdtPr>
                <w:rPr>
                  <w:sz w:val="22"/>
                  <w:szCs w:val="22"/>
                </w:rPr>
                <w:id w:val="1415739616"/>
                <w:placeholder>
                  <w:docPart w:val="DE57728C4DCB43D69CEEF927E558A054"/>
                </w:placeholder>
                <w:showingPlcHdr/>
                <w:dropDownList>
                  <w:listItem w:value="Choose an item."/>
                  <w:listItem w:displayText="Yes" w:value="Yes"/>
                  <w:listItem w:displayText="No" w:value="No"/>
                </w:dropDownList>
              </w:sdtPr>
              <w:sdtEndPr/>
              <w:sdtContent>
                <w:r w:rsidR="00E719E2" w:rsidRPr="00223920">
                  <w:rPr>
                    <w:rStyle w:val="PlaceholderText"/>
                    <w:sz w:val="22"/>
                    <w:szCs w:val="22"/>
                  </w:rPr>
                  <w:t>Choose an item</w:t>
                </w:r>
              </w:sdtContent>
            </w:sdt>
          </w:p>
        </w:tc>
        <w:sdt>
          <w:sdtPr>
            <w:rPr>
              <w:sz w:val="22"/>
              <w:szCs w:val="22"/>
            </w:rPr>
            <w:id w:val="-1874982203"/>
            <w:placeholder>
              <w:docPart w:val="97E55391AE3C469BA7AA4D36EB05E371"/>
            </w:placeholder>
            <w:showingPlcHdr/>
            <w:dropDownList>
              <w:listItem w:value="Choose an item."/>
              <w:listItem w:displayText="Yes" w:value="Yes"/>
              <w:listItem w:displayText="No" w:value="No"/>
            </w:dropDownList>
          </w:sdtPr>
          <w:sdtEndPr/>
          <w:sdtContent>
            <w:tc>
              <w:tcPr>
                <w:tcW w:w="1260" w:type="dxa"/>
                <w:vAlign w:val="center"/>
              </w:tcPr>
              <w:p w:rsidR="00E719E2" w:rsidRPr="00223920" w:rsidRDefault="00E719E2" w:rsidP="00282339">
                <w:pPr>
                  <w:jc w:val="center"/>
                  <w:rPr>
                    <w:sz w:val="22"/>
                    <w:szCs w:val="22"/>
                  </w:rPr>
                </w:pPr>
                <w:r w:rsidRPr="00223920">
                  <w:rPr>
                    <w:rStyle w:val="PlaceholderText"/>
                    <w:sz w:val="22"/>
                    <w:szCs w:val="22"/>
                  </w:rPr>
                  <w:t>Choose an item</w:t>
                </w:r>
              </w:p>
            </w:tc>
          </w:sdtContent>
        </w:sdt>
        <w:tc>
          <w:tcPr>
            <w:tcW w:w="1260" w:type="dxa"/>
            <w:vAlign w:val="center"/>
          </w:tcPr>
          <w:p w:rsidR="00E719E2" w:rsidRPr="00223920" w:rsidRDefault="00E719E2" w:rsidP="00282339">
            <w:pPr>
              <w:jc w:val="center"/>
              <w:rPr>
                <w:sz w:val="22"/>
                <w:szCs w:val="22"/>
              </w:rPr>
            </w:pPr>
            <w:r w:rsidRPr="00223920">
              <w:rPr>
                <w:sz w:val="22"/>
                <w:szCs w:val="22"/>
                <w:highlight w:val="cyan"/>
              </w:rPr>
              <w:t>Parcel # or other identifying information</w:t>
            </w:r>
          </w:p>
        </w:tc>
        <w:tc>
          <w:tcPr>
            <w:tcW w:w="2250" w:type="dxa"/>
            <w:vAlign w:val="center"/>
          </w:tcPr>
          <w:p w:rsidR="00E719E2" w:rsidRPr="00223920" w:rsidRDefault="00E719E2" w:rsidP="00282339">
            <w:pPr>
              <w:jc w:val="center"/>
              <w:rPr>
                <w:sz w:val="22"/>
                <w:szCs w:val="22"/>
              </w:rPr>
            </w:pPr>
            <w:r w:rsidRPr="00223920">
              <w:rPr>
                <w:sz w:val="22"/>
                <w:szCs w:val="22"/>
                <w:highlight w:val="cyan"/>
              </w:rPr>
              <w:t>Use restriction or notice provided by the IC (e.g. restrict installation of ground water wells and ground water use).</w:t>
            </w:r>
          </w:p>
        </w:tc>
        <w:tc>
          <w:tcPr>
            <w:tcW w:w="1800" w:type="dxa"/>
            <w:vAlign w:val="center"/>
          </w:tcPr>
          <w:p w:rsidR="00E719E2" w:rsidRPr="00223920" w:rsidRDefault="00E719E2" w:rsidP="00282339">
            <w:pPr>
              <w:jc w:val="center"/>
              <w:rPr>
                <w:sz w:val="22"/>
                <w:szCs w:val="22"/>
              </w:rPr>
            </w:pPr>
            <w:r w:rsidRPr="00223920">
              <w:rPr>
                <w:sz w:val="22"/>
                <w:szCs w:val="22"/>
                <w:highlight w:val="cyan"/>
              </w:rPr>
              <w:t>Instrument title (e.g. Declaration of Restrictive Covenants, June 2003)</w:t>
            </w:r>
          </w:p>
        </w:tc>
      </w:tr>
    </w:tbl>
    <w:p w:rsidR="00E719E2" w:rsidRDefault="00E719E2" w:rsidP="00282339">
      <w:pPr>
        <w:rPr>
          <w:b/>
          <w:sz w:val="22"/>
          <w:szCs w:val="22"/>
          <w:u w:val="single"/>
        </w:rPr>
      </w:pPr>
    </w:p>
    <w:p w:rsidR="00E719E2" w:rsidRPr="00223920" w:rsidRDefault="00B24597" w:rsidP="00282339">
      <w:pPr>
        <w:rPr>
          <w:b/>
          <w:sz w:val="22"/>
          <w:szCs w:val="22"/>
          <w:u w:val="single"/>
        </w:rPr>
      </w:pPr>
      <w:bookmarkStart w:id="9" w:name="_Toc444098835"/>
      <w:r>
        <w:rPr>
          <w:rStyle w:val="Heading2Char"/>
          <w:u w:val="single"/>
        </w:rPr>
        <w:t>Systems Operations/</w:t>
      </w:r>
      <w:r w:rsidR="00E719E2" w:rsidRPr="00E96425">
        <w:rPr>
          <w:rStyle w:val="Heading2Char"/>
          <w:u w:val="single"/>
        </w:rPr>
        <w:t>O</w:t>
      </w:r>
      <w:r w:rsidR="00522FD6" w:rsidRPr="00E96425">
        <w:rPr>
          <w:rStyle w:val="Heading2Char"/>
          <w:u w:val="single"/>
        </w:rPr>
        <w:t>peration &amp; Maintenance</w:t>
      </w:r>
      <w:bookmarkEnd w:id="9"/>
      <w:r w:rsidR="00E719E2" w:rsidRPr="005B59EC">
        <w:rPr>
          <w:b/>
          <w:sz w:val="22"/>
          <w:szCs w:val="22"/>
        </w:rPr>
        <w:t xml:space="preserve"> </w:t>
      </w:r>
      <w:r w:rsidR="005B59EC" w:rsidRPr="005715A9">
        <w:rPr>
          <w:b/>
          <w:bCs/>
          <w:i/>
          <w:sz w:val="20"/>
          <w:szCs w:val="22"/>
        </w:rPr>
        <w:t>(</w:t>
      </w:r>
      <w:r w:rsidR="005B59EC" w:rsidRPr="005715A9">
        <w:rPr>
          <w:b/>
          <w:bCs/>
          <w:i/>
          <w:color w:val="FF0000"/>
          <w:sz w:val="20"/>
          <w:szCs w:val="22"/>
        </w:rPr>
        <w:t>Optional – Include if Appropriate</w:t>
      </w:r>
      <w:r w:rsidR="005B59EC" w:rsidRPr="005715A9">
        <w:rPr>
          <w:b/>
          <w:bCs/>
          <w:i/>
          <w:sz w:val="20"/>
          <w:szCs w:val="22"/>
        </w:rPr>
        <w:t>)</w:t>
      </w:r>
    </w:p>
    <w:p w:rsidR="00937E64" w:rsidRPr="001823B2" w:rsidRDefault="00177039" w:rsidP="000F70BE">
      <w:pPr>
        <w:pStyle w:val="ListParagraph"/>
        <w:numPr>
          <w:ilvl w:val="0"/>
          <w:numId w:val="10"/>
        </w:numPr>
        <w:spacing w:after="0" w:line="240" w:lineRule="auto"/>
        <w:rPr>
          <w:rFonts w:ascii="Times New Roman" w:hAnsi="Times New Roman"/>
          <w:i/>
          <w:iCs/>
          <w:highlight w:val="yellow"/>
        </w:rPr>
      </w:pPr>
      <w:r>
        <w:rPr>
          <w:rFonts w:ascii="Times New Roman" w:hAnsi="Times New Roman"/>
          <w:i/>
          <w:highlight w:val="yellow"/>
        </w:rPr>
        <w:t>T</w:t>
      </w:r>
      <w:r w:rsidR="00937E64" w:rsidRPr="001823B2">
        <w:rPr>
          <w:rFonts w:ascii="Times New Roman" w:hAnsi="Times New Roman"/>
          <w:i/>
          <w:highlight w:val="yellow"/>
        </w:rPr>
        <w:t xml:space="preserve">his information </w:t>
      </w:r>
      <w:r>
        <w:rPr>
          <w:rFonts w:ascii="Times New Roman" w:hAnsi="Times New Roman"/>
          <w:i/>
          <w:highlight w:val="yellow"/>
        </w:rPr>
        <w:t xml:space="preserve">may be presented </w:t>
      </w:r>
      <w:r w:rsidR="00937E64" w:rsidRPr="001823B2">
        <w:rPr>
          <w:rFonts w:ascii="Times New Roman" w:hAnsi="Times New Roman"/>
          <w:i/>
          <w:highlight w:val="yellow"/>
        </w:rPr>
        <w:t>either chronologically or by OU</w:t>
      </w:r>
      <w:r>
        <w:rPr>
          <w:rFonts w:ascii="Times New Roman" w:hAnsi="Times New Roman"/>
          <w:i/>
          <w:highlight w:val="yellow"/>
        </w:rPr>
        <w:t xml:space="preserve">, and should </w:t>
      </w:r>
      <w:r w:rsidR="00937E64" w:rsidRPr="001823B2">
        <w:rPr>
          <w:rFonts w:ascii="Times New Roman" w:hAnsi="Times New Roman"/>
          <w:i/>
          <w:highlight w:val="yellow"/>
        </w:rPr>
        <w:t xml:space="preserve"> include: </w:t>
      </w:r>
    </w:p>
    <w:p w:rsidR="00937E64" w:rsidRPr="001823B2" w:rsidRDefault="00937E64" w:rsidP="000F70BE">
      <w:pPr>
        <w:pStyle w:val="ListParagraph"/>
        <w:numPr>
          <w:ilvl w:val="1"/>
          <w:numId w:val="10"/>
        </w:numPr>
        <w:spacing w:after="0" w:line="240" w:lineRule="auto"/>
        <w:rPr>
          <w:rFonts w:ascii="Times New Roman" w:hAnsi="Times New Roman"/>
          <w:i/>
          <w:iCs/>
          <w:highlight w:val="yellow"/>
        </w:rPr>
      </w:pPr>
      <w:r w:rsidRPr="001823B2">
        <w:rPr>
          <w:rFonts w:ascii="Times New Roman" w:hAnsi="Times New Roman"/>
          <w:i/>
          <w:highlight w:val="yellow"/>
        </w:rPr>
        <w:t>A brief description of a</w:t>
      </w:r>
      <w:r w:rsidRPr="001823B2">
        <w:rPr>
          <w:rFonts w:ascii="Times New Roman" w:hAnsi="Times New Roman"/>
          <w:i/>
          <w:iCs/>
          <w:highlight w:val="yellow"/>
        </w:rPr>
        <w:t>ny modifications to the O&amp;M plan requirements since the last FYR</w:t>
      </w:r>
      <w:r w:rsidR="00177039">
        <w:rPr>
          <w:rFonts w:ascii="Times New Roman" w:hAnsi="Times New Roman"/>
          <w:i/>
          <w:iCs/>
          <w:highlight w:val="yellow"/>
        </w:rPr>
        <w:t>,</w:t>
      </w:r>
      <w:r w:rsidRPr="001823B2">
        <w:rPr>
          <w:rFonts w:ascii="Times New Roman" w:hAnsi="Times New Roman"/>
          <w:i/>
          <w:iCs/>
          <w:highlight w:val="yellow"/>
        </w:rPr>
        <w:t xml:space="preserve"> including </w:t>
      </w:r>
      <w:r w:rsidR="00177039">
        <w:rPr>
          <w:rFonts w:ascii="Times New Roman" w:hAnsi="Times New Roman"/>
          <w:i/>
          <w:iCs/>
          <w:highlight w:val="yellow"/>
        </w:rPr>
        <w:t xml:space="preserve">changes related to </w:t>
      </w:r>
      <w:r w:rsidRPr="001823B2">
        <w:rPr>
          <w:rFonts w:ascii="Times New Roman" w:hAnsi="Times New Roman"/>
          <w:i/>
          <w:iCs/>
          <w:highlight w:val="yellow"/>
        </w:rPr>
        <w:t>the party conducting the activities</w:t>
      </w:r>
    </w:p>
    <w:p w:rsidR="002D2880" w:rsidRPr="001823B2" w:rsidRDefault="00937E64" w:rsidP="000F70BE">
      <w:pPr>
        <w:pStyle w:val="ListParagraph"/>
        <w:numPr>
          <w:ilvl w:val="1"/>
          <w:numId w:val="10"/>
        </w:numPr>
        <w:spacing w:after="0" w:line="240" w:lineRule="auto"/>
        <w:rPr>
          <w:rFonts w:ascii="Times New Roman" w:hAnsi="Times New Roman"/>
          <w:i/>
          <w:iCs/>
          <w:highlight w:val="yellow"/>
        </w:rPr>
      </w:pPr>
      <w:r w:rsidRPr="001823B2">
        <w:rPr>
          <w:rFonts w:ascii="Times New Roman" w:hAnsi="Times New Roman"/>
          <w:i/>
          <w:iCs/>
          <w:highlight w:val="yellow"/>
        </w:rPr>
        <w:t xml:space="preserve">A summary of any completed </w:t>
      </w:r>
      <w:r w:rsidR="008C357A">
        <w:rPr>
          <w:rFonts w:ascii="Times New Roman" w:hAnsi="Times New Roman"/>
          <w:i/>
          <w:iCs/>
          <w:highlight w:val="yellow"/>
        </w:rPr>
        <w:t xml:space="preserve">or ongoing </w:t>
      </w:r>
      <w:r w:rsidRPr="001823B2">
        <w:rPr>
          <w:rFonts w:ascii="Times New Roman" w:hAnsi="Times New Roman"/>
          <w:i/>
          <w:iCs/>
          <w:highlight w:val="yellow"/>
        </w:rPr>
        <w:t xml:space="preserve">O&amp;M activities since the last FYR </w:t>
      </w:r>
    </w:p>
    <w:p w:rsidR="00E719E2" w:rsidRPr="001823B2" w:rsidRDefault="00522FD6" w:rsidP="000F70BE">
      <w:pPr>
        <w:pStyle w:val="ListParagraph"/>
        <w:numPr>
          <w:ilvl w:val="1"/>
          <w:numId w:val="10"/>
        </w:numPr>
        <w:spacing w:after="0" w:line="240" w:lineRule="auto"/>
        <w:rPr>
          <w:rFonts w:ascii="Times New Roman" w:hAnsi="Times New Roman"/>
          <w:i/>
          <w:iCs/>
          <w:highlight w:val="yellow"/>
        </w:rPr>
      </w:pPr>
      <w:r w:rsidRPr="001823B2">
        <w:rPr>
          <w:rFonts w:ascii="Times New Roman" w:hAnsi="Times New Roman"/>
          <w:i/>
          <w:highlight w:val="yellow"/>
        </w:rPr>
        <w:t>Problems in the implementation of system operations/O&amp;M, if applicable</w:t>
      </w:r>
    </w:p>
    <w:p w:rsidR="004F5C34" w:rsidRDefault="004F5C34" w:rsidP="00E96425">
      <w:pPr>
        <w:pStyle w:val="Heading1"/>
        <w:jc w:val="left"/>
      </w:pPr>
    </w:p>
    <w:p w:rsidR="004F5C34" w:rsidRPr="004F5C34" w:rsidRDefault="004F5C34" w:rsidP="004F5C34"/>
    <w:p w:rsidR="00934441" w:rsidRPr="00223920" w:rsidRDefault="00C54682" w:rsidP="00E96425">
      <w:pPr>
        <w:pStyle w:val="Heading1"/>
        <w:jc w:val="left"/>
      </w:pPr>
      <w:bookmarkStart w:id="10" w:name="_Toc444098836"/>
      <w:r w:rsidRPr="00223920">
        <w:t>III</w:t>
      </w:r>
      <w:r w:rsidR="00934441" w:rsidRPr="00223920">
        <w:t>. PROGRESS SINCE THE LAST REVIEW</w:t>
      </w:r>
      <w:bookmarkEnd w:id="10"/>
    </w:p>
    <w:p w:rsidR="00343950" w:rsidRDefault="00177039">
      <w:pPr>
        <w:pStyle w:val="ListParagraph"/>
        <w:widowControl w:val="0"/>
        <w:numPr>
          <w:ilvl w:val="0"/>
          <w:numId w:val="10"/>
        </w:numPr>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i/>
          <w:highlight w:val="yellow"/>
        </w:rPr>
      </w:pPr>
      <w:r>
        <w:rPr>
          <w:rFonts w:ascii="Times New Roman" w:hAnsi="Times New Roman"/>
          <w:i/>
          <w:highlight w:val="yellow"/>
        </w:rPr>
        <w:t>T</w:t>
      </w:r>
      <w:r w:rsidR="005828D1" w:rsidRPr="001823B2">
        <w:rPr>
          <w:rFonts w:ascii="Times New Roman" w:hAnsi="Times New Roman"/>
          <w:i/>
          <w:highlight w:val="yellow"/>
        </w:rPr>
        <w:t xml:space="preserve">he EXACT protectiveness statement and issues/recommendations from the last FYR </w:t>
      </w:r>
      <w:r>
        <w:rPr>
          <w:rFonts w:ascii="Times New Roman" w:hAnsi="Times New Roman"/>
          <w:i/>
          <w:highlight w:val="yellow"/>
        </w:rPr>
        <w:t xml:space="preserve">normally should be used </w:t>
      </w:r>
      <w:r w:rsidR="005828D1" w:rsidRPr="001823B2">
        <w:rPr>
          <w:rFonts w:ascii="Times New Roman" w:hAnsi="Times New Roman"/>
          <w:i/>
          <w:highlight w:val="yellow"/>
        </w:rPr>
        <w:t>by copying</w:t>
      </w:r>
      <w:r w:rsidR="00937746">
        <w:rPr>
          <w:rFonts w:ascii="Times New Roman" w:hAnsi="Times New Roman"/>
          <w:i/>
          <w:highlight w:val="yellow"/>
        </w:rPr>
        <w:t xml:space="preserve"> </w:t>
      </w:r>
      <w:r w:rsidR="005828D1" w:rsidRPr="001823B2">
        <w:rPr>
          <w:rFonts w:ascii="Times New Roman" w:hAnsi="Times New Roman"/>
          <w:i/>
          <w:highlight w:val="yellow"/>
        </w:rPr>
        <w:t>&amp; pasting from the last FYR or going into SEMS</w:t>
      </w:r>
    </w:p>
    <w:p w:rsidR="00343950" w:rsidRDefault="00343950" w:rsidP="008B59EB">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43950" w:rsidRPr="008B59EB" w:rsidRDefault="00343950" w:rsidP="008B59EB">
      <w:pPr>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highlight w:val="yellow"/>
        </w:rPr>
      </w:pPr>
      <w:r w:rsidRPr="008B59EB">
        <w:rPr>
          <w:sz w:val="22"/>
        </w:rPr>
        <w:lastRenderedPageBreak/>
        <w:t xml:space="preserve">This section </w:t>
      </w:r>
      <w:r>
        <w:rPr>
          <w:sz w:val="22"/>
        </w:rPr>
        <w:t xml:space="preserve">includes the protectiveness determinations and statements from the </w:t>
      </w:r>
      <w:r>
        <w:rPr>
          <w:b/>
          <w:sz w:val="22"/>
        </w:rPr>
        <w:t xml:space="preserve">last </w:t>
      </w:r>
      <w:r>
        <w:rPr>
          <w:sz w:val="22"/>
        </w:rPr>
        <w:t xml:space="preserve">five-year review as well as the </w:t>
      </w:r>
      <w:r w:rsidR="00016CD0">
        <w:rPr>
          <w:sz w:val="22"/>
        </w:rPr>
        <w:t>recommendations</w:t>
      </w:r>
      <w:r>
        <w:rPr>
          <w:sz w:val="22"/>
        </w:rPr>
        <w:t xml:space="preserve"> from the </w:t>
      </w:r>
      <w:r>
        <w:rPr>
          <w:b/>
          <w:sz w:val="22"/>
        </w:rPr>
        <w:t xml:space="preserve">last </w:t>
      </w:r>
      <w:r>
        <w:rPr>
          <w:sz w:val="22"/>
        </w:rPr>
        <w:t>five-year review and the current status of those recommendations.</w:t>
      </w:r>
    </w:p>
    <w:p w:rsidR="00160977" w:rsidRPr="00223920" w:rsidRDefault="00160977" w:rsidP="00160977">
      <w:pPr>
        <w:pStyle w:val="ListParagraph"/>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i/>
          <w:sz w:val="20"/>
          <w:highlight w:val="yellow"/>
        </w:rPr>
      </w:pPr>
    </w:p>
    <w:p w:rsidR="00934441" w:rsidRPr="00223920" w:rsidRDefault="00934441" w:rsidP="00282339">
      <w:pPr>
        <w:jc w:val="both"/>
        <w:rPr>
          <w:sz w:val="22"/>
          <w:szCs w:val="22"/>
        </w:rPr>
      </w:pPr>
      <w:r w:rsidRPr="00223920">
        <w:rPr>
          <w:b/>
          <w:sz w:val="22"/>
          <w:szCs w:val="22"/>
        </w:rPr>
        <w:t xml:space="preserve">Table </w:t>
      </w:r>
      <w:r w:rsidR="005828D1" w:rsidRPr="00223920">
        <w:rPr>
          <w:b/>
          <w:sz w:val="22"/>
          <w:szCs w:val="22"/>
          <w:highlight w:val="cyan"/>
        </w:rPr>
        <w:t>X</w:t>
      </w:r>
      <w:r w:rsidRPr="00223920">
        <w:rPr>
          <w:sz w:val="22"/>
          <w:szCs w:val="22"/>
        </w:rPr>
        <w:t xml:space="preserve">: Protectiveness Determinations/Statements from the </w:t>
      </w:r>
      <w:r w:rsidRPr="00223920">
        <w:rPr>
          <w:sz w:val="22"/>
          <w:szCs w:val="22"/>
          <w:highlight w:val="cyan"/>
        </w:rPr>
        <w:t>20xx</w:t>
      </w:r>
      <w:r w:rsidRPr="00223920">
        <w:rPr>
          <w:sz w:val="22"/>
          <w:szCs w:val="22"/>
        </w:rPr>
        <w:t xml:space="preserve"> FYR</w:t>
      </w:r>
    </w:p>
    <w:tbl>
      <w:tblPr>
        <w:tblStyle w:val="TableGrid"/>
        <w:tblW w:w="0" w:type="auto"/>
        <w:tblLook w:val="04A0" w:firstRow="1" w:lastRow="0" w:firstColumn="1" w:lastColumn="0" w:noHBand="0" w:noVBand="1"/>
      </w:tblPr>
      <w:tblGrid>
        <w:gridCol w:w="1611"/>
        <w:gridCol w:w="2479"/>
        <w:gridCol w:w="5260"/>
      </w:tblGrid>
      <w:tr w:rsidR="00934441" w:rsidRPr="00223920" w:rsidTr="005828D1">
        <w:tc>
          <w:tcPr>
            <w:tcW w:w="1611" w:type="dxa"/>
            <w:vAlign w:val="center"/>
          </w:tcPr>
          <w:p w:rsidR="00934441" w:rsidRPr="00223920" w:rsidRDefault="00934441" w:rsidP="00282339">
            <w:pPr>
              <w:jc w:val="center"/>
              <w:rPr>
                <w:b/>
                <w:sz w:val="22"/>
                <w:szCs w:val="22"/>
              </w:rPr>
            </w:pPr>
            <w:bookmarkStart w:id="11" w:name="_Toc210549438"/>
            <w:bookmarkStart w:id="12" w:name="_Toc210549556"/>
            <w:bookmarkStart w:id="13" w:name="_Toc210549604"/>
            <w:bookmarkStart w:id="14" w:name="_Toc212374017"/>
            <w:bookmarkStart w:id="15" w:name="_Toc212379178"/>
            <w:bookmarkStart w:id="16" w:name="_Toc212379262"/>
            <w:bookmarkStart w:id="17" w:name="_Toc213566066"/>
            <w:bookmarkStart w:id="18" w:name="_Toc213571045"/>
            <w:bookmarkStart w:id="19" w:name="_Toc214192965"/>
            <w:bookmarkStart w:id="20" w:name="_Toc214329531"/>
            <w:bookmarkStart w:id="21" w:name="_Toc306866262"/>
            <w:r w:rsidRPr="00223920">
              <w:rPr>
                <w:b/>
                <w:sz w:val="22"/>
                <w:szCs w:val="22"/>
              </w:rPr>
              <w:t>OU #</w:t>
            </w:r>
          </w:p>
        </w:tc>
        <w:tc>
          <w:tcPr>
            <w:tcW w:w="2479" w:type="dxa"/>
            <w:vAlign w:val="center"/>
          </w:tcPr>
          <w:p w:rsidR="00934441" w:rsidRPr="00223920" w:rsidRDefault="00934441" w:rsidP="00282339">
            <w:pPr>
              <w:jc w:val="center"/>
              <w:rPr>
                <w:b/>
                <w:sz w:val="22"/>
                <w:szCs w:val="22"/>
              </w:rPr>
            </w:pPr>
            <w:r w:rsidRPr="00223920">
              <w:rPr>
                <w:b/>
                <w:sz w:val="22"/>
                <w:szCs w:val="22"/>
              </w:rPr>
              <w:t>Protectiveness Determination</w:t>
            </w:r>
          </w:p>
        </w:tc>
        <w:tc>
          <w:tcPr>
            <w:tcW w:w="5260" w:type="dxa"/>
            <w:vAlign w:val="center"/>
          </w:tcPr>
          <w:p w:rsidR="00934441" w:rsidRPr="00223920" w:rsidRDefault="00934441" w:rsidP="00282339">
            <w:pPr>
              <w:jc w:val="center"/>
              <w:rPr>
                <w:b/>
                <w:sz w:val="22"/>
                <w:szCs w:val="22"/>
              </w:rPr>
            </w:pPr>
            <w:r w:rsidRPr="00223920">
              <w:rPr>
                <w:b/>
                <w:sz w:val="22"/>
                <w:szCs w:val="22"/>
              </w:rPr>
              <w:t>Protectiveness Statement</w:t>
            </w:r>
          </w:p>
        </w:tc>
      </w:tr>
      <w:tr w:rsidR="00934441" w:rsidRPr="00223920" w:rsidTr="005828D1">
        <w:tc>
          <w:tcPr>
            <w:tcW w:w="1611" w:type="dxa"/>
          </w:tcPr>
          <w:p w:rsidR="00934441" w:rsidRPr="00223920" w:rsidRDefault="00934441" w:rsidP="00282339">
            <w:pPr>
              <w:jc w:val="center"/>
              <w:rPr>
                <w:sz w:val="22"/>
                <w:szCs w:val="22"/>
              </w:rPr>
            </w:pPr>
            <w:r w:rsidRPr="00223920">
              <w:rPr>
                <w:sz w:val="22"/>
                <w:szCs w:val="22"/>
              </w:rPr>
              <w:t>1</w:t>
            </w:r>
          </w:p>
        </w:tc>
        <w:sdt>
          <w:sdtPr>
            <w:rPr>
              <w:sz w:val="22"/>
              <w:szCs w:val="22"/>
            </w:rPr>
            <w:id w:val="25524889"/>
            <w:placeholder>
              <w:docPart w:val="0CDA2875DB9D4E56937772757EA343CC"/>
            </w:placeholder>
            <w:showingPlcHdr/>
            <w:dropDownList>
              <w:listItem w:value="Choose an item."/>
              <w:listItem w:displayText="Protective" w:value="Protective"/>
              <w:listItem w:displayText="Short-term Protective" w:value="Short-term Protective"/>
              <w:listItem w:displayText="Protectiveness Deferred" w:value="Protectiveness Deferred"/>
              <w:listItem w:displayText="Will be Protective" w:value="Will be Protective"/>
              <w:listItem w:displayText="Not Protective" w:value="Not Protective"/>
            </w:dropDownList>
          </w:sdtPr>
          <w:sdtEndPr/>
          <w:sdtContent>
            <w:tc>
              <w:tcPr>
                <w:tcW w:w="2479" w:type="dxa"/>
              </w:tcPr>
              <w:p w:rsidR="00934441" w:rsidRPr="00223920" w:rsidRDefault="00222281" w:rsidP="00282339">
                <w:pPr>
                  <w:jc w:val="center"/>
                  <w:rPr>
                    <w:sz w:val="22"/>
                    <w:szCs w:val="22"/>
                  </w:rPr>
                </w:pPr>
                <w:r w:rsidRPr="00223920">
                  <w:rPr>
                    <w:rStyle w:val="PlaceholderText"/>
                    <w:rFonts w:eastAsiaTheme="minorHAnsi"/>
                    <w:sz w:val="22"/>
                    <w:szCs w:val="22"/>
                  </w:rPr>
                  <w:t>Choose an item</w:t>
                </w:r>
              </w:p>
            </w:tc>
          </w:sdtContent>
        </w:sdt>
        <w:tc>
          <w:tcPr>
            <w:tcW w:w="5260" w:type="dxa"/>
          </w:tcPr>
          <w:p w:rsidR="00934441" w:rsidRPr="00223920" w:rsidRDefault="00934441" w:rsidP="00282339">
            <w:pPr>
              <w:jc w:val="center"/>
              <w:rPr>
                <w:sz w:val="22"/>
                <w:szCs w:val="22"/>
              </w:rPr>
            </w:pPr>
          </w:p>
        </w:tc>
      </w:tr>
      <w:tr w:rsidR="00934441" w:rsidRPr="00223920" w:rsidTr="005828D1">
        <w:tc>
          <w:tcPr>
            <w:tcW w:w="1611" w:type="dxa"/>
          </w:tcPr>
          <w:p w:rsidR="00934441" w:rsidRPr="00223920" w:rsidRDefault="00934441" w:rsidP="00282339">
            <w:pPr>
              <w:jc w:val="center"/>
              <w:rPr>
                <w:sz w:val="22"/>
                <w:szCs w:val="22"/>
              </w:rPr>
            </w:pPr>
            <w:r w:rsidRPr="00223920">
              <w:rPr>
                <w:sz w:val="22"/>
                <w:szCs w:val="22"/>
              </w:rPr>
              <w:t>2</w:t>
            </w:r>
          </w:p>
        </w:tc>
        <w:sdt>
          <w:sdtPr>
            <w:rPr>
              <w:sz w:val="22"/>
              <w:szCs w:val="22"/>
            </w:rPr>
            <w:id w:val="25524892"/>
            <w:placeholder>
              <w:docPart w:val="A0290CF41E154429845291FFFB086EB2"/>
            </w:placeholder>
            <w:showingPlcHdr/>
            <w:dropDownList>
              <w:listItem w:value="Choose an item."/>
              <w:listItem w:displayText="Protective" w:value="Protective"/>
              <w:listItem w:displayText="Short-term Protective" w:value="Short-term Protective"/>
              <w:listItem w:displayText="Protectiveness Deferred" w:value="Protectiveness Deferred"/>
              <w:listItem w:displayText="Will be Protective" w:value="Will be Protective"/>
              <w:listItem w:displayText="Not Protective" w:value="Not Protective"/>
            </w:dropDownList>
          </w:sdtPr>
          <w:sdtEndPr/>
          <w:sdtContent>
            <w:tc>
              <w:tcPr>
                <w:tcW w:w="2479" w:type="dxa"/>
              </w:tcPr>
              <w:p w:rsidR="00934441" w:rsidRPr="00223920" w:rsidRDefault="00934441" w:rsidP="00282339">
                <w:pPr>
                  <w:jc w:val="center"/>
                  <w:rPr>
                    <w:sz w:val="22"/>
                    <w:szCs w:val="22"/>
                  </w:rPr>
                </w:pPr>
                <w:r w:rsidRPr="00223920">
                  <w:rPr>
                    <w:rStyle w:val="PlaceholderText"/>
                    <w:rFonts w:eastAsiaTheme="minorHAnsi"/>
                    <w:sz w:val="22"/>
                    <w:szCs w:val="22"/>
                  </w:rPr>
                  <w:t>Choose an item</w:t>
                </w:r>
              </w:p>
            </w:tc>
          </w:sdtContent>
        </w:sdt>
        <w:tc>
          <w:tcPr>
            <w:tcW w:w="5260" w:type="dxa"/>
          </w:tcPr>
          <w:p w:rsidR="00934441" w:rsidRPr="00223920" w:rsidRDefault="00934441" w:rsidP="00282339">
            <w:pPr>
              <w:jc w:val="center"/>
              <w:rPr>
                <w:sz w:val="22"/>
                <w:szCs w:val="22"/>
              </w:rPr>
            </w:pPr>
          </w:p>
        </w:tc>
      </w:tr>
      <w:tr w:rsidR="00934441" w:rsidRPr="00223920" w:rsidTr="005828D1">
        <w:tc>
          <w:tcPr>
            <w:tcW w:w="1611" w:type="dxa"/>
          </w:tcPr>
          <w:p w:rsidR="00934441" w:rsidRPr="00223920" w:rsidRDefault="00934441" w:rsidP="00282339">
            <w:pPr>
              <w:jc w:val="center"/>
              <w:rPr>
                <w:sz w:val="22"/>
                <w:szCs w:val="22"/>
              </w:rPr>
            </w:pPr>
            <w:r w:rsidRPr="00223920">
              <w:rPr>
                <w:sz w:val="22"/>
                <w:szCs w:val="22"/>
              </w:rPr>
              <w:t>Sitewide</w:t>
            </w:r>
          </w:p>
        </w:tc>
        <w:sdt>
          <w:sdtPr>
            <w:rPr>
              <w:sz w:val="22"/>
              <w:szCs w:val="22"/>
            </w:rPr>
            <w:id w:val="25524893"/>
            <w:placeholder>
              <w:docPart w:val="BB0694CDA25C481DA20765EA5EDB59C1"/>
            </w:placeholder>
            <w:showingPlcHdr/>
            <w:dropDownList>
              <w:listItem w:value="Choose an item."/>
              <w:listItem w:displayText="Protective" w:value="Protective"/>
              <w:listItem w:displayText="Short-term Protective" w:value="Short-term Protective"/>
              <w:listItem w:displayText="Protectiveness Deferred" w:value="Protectiveness Deferred"/>
              <w:listItem w:displayText="Will be Protective" w:value="Will be Protective"/>
              <w:listItem w:displayText="Not Protective" w:value="Not Protective"/>
            </w:dropDownList>
          </w:sdtPr>
          <w:sdtEndPr/>
          <w:sdtContent>
            <w:tc>
              <w:tcPr>
                <w:tcW w:w="2479" w:type="dxa"/>
              </w:tcPr>
              <w:p w:rsidR="00934441" w:rsidRPr="00223920" w:rsidRDefault="00934441" w:rsidP="00282339">
                <w:pPr>
                  <w:jc w:val="center"/>
                  <w:rPr>
                    <w:sz w:val="22"/>
                    <w:szCs w:val="22"/>
                  </w:rPr>
                </w:pPr>
                <w:r w:rsidRPr="00223920">
                  <w:rPr>
                    <w:rStyle w:val="PlaceholderText"/>
                    <w:rFonts w:eastAsiaTheme="minorHAnsi"/>
                    <w:sz w:val="22"/>
                    <w:szCs w:val="22"/>
                  </w:rPr>
                  <w:t>Choose an item</w:t>
                </w:r>
              </w:p>
            </w:tc>
          </w:sdtContent>
        </w:sdt>
        <w:tc>
          <w:tcPr>
            <w:tcW w:w="5260" w:type="dxa"/>
          </w:tcPr>
          <w:p w:rsidR="00934441" w:rsidRPr="00223920" w:rsidRDefault="00934441" w:rsidP="00282339">
            <w:pPr>
              <w:jc w:val="center"/>
              <w:rPr>
                <w:sz w:val="22"/>
                <w:szCs w:val="22"/>
              </w:rPr>
            </w:pPr>
          </w:p>
        </w:tc>
      </w:tr>
    </w:tbl>
    <w:p w:rsidR="00934441" w:rsidRPr="00223920" w:rsidRDefault="00934441" w:rsidP="00282339">
      <w:pPr>
        <w:jc w:val="both"/>
        <w:rPr>
          <w:b/>
          <w:sz w:val="22"/>
          <w:szCs w:val="22"/>
        </w:rPr>
      </w:pPr>
    </w:p>
    <w:p w:rsidR="00EF52DC" w:rsidRPr="004110FD" w:rsidRDefault="00EF52DC" w:rsidP="00EF52DC">
      <w:pPr>
        <w:jc w:val="both"/>
        <w:rPr>
          <w:i/>
          <w:sz w:val="22"/>
          <w:szCs w:val="22"/>
        </w:rPr>
      </w:pPr>
      <w:r w:rsidRPr="004110FD">
        <w:rPr>
          <w:i/>
          <w:sz w:val="22"/>
          <w:szCs w:val="22"/>
          <w:highlight w:val="yellow"/>
        </w:rPr>
        <w:t>If there were no issues &amp; recommendations in the last FYR, please state that here</w:t>
      </w:r>
      <w:r w:rsidR="00177039">
        <w:rPr>
          <w:i/>
          <w:sz w:val="22"/>
          <w:szCs w:val="22"/>
          <w:highlight w:val="yellow"/>
        </w:rPr>
        <w:t>; in this case</w:t>
      </w:r>
      <w:r w:rsidR="00016CD0">
        <w:rPr>
          <w:i/>
          <w:sz w:val="22"/>
          <w:szCs w:val="22"/>
          <w:highlight w:val="yellow"/>
        </w:rPr>
        <w:t xml:space="preserve">, </w:t>
      </w:r>
      <w:r w:rsidR="00016CD0" w:rsidRPr="004110FD">
        <w:rPr>
          <w:i/>
          <w:sz w:val="22"/>
          <w:szCs w:val="22"/>
          <w:highlight w:val="yellow"/>
        </w:rPr>
        <w:t>the</w:t>
      </w:r>
      <w:r w:rsidRPr="004110FD">
        <w:rPr>
          <w:i/>
          <w:sz w:val="22"/>
          <w:szCs w:val="22"/>
          <w:highlight w:val="yellow"/>
        </w:rPr>
        <w:t xml:space="preserve"> table below</w:t>
      </w:r>
      <w:r w:rsidR="00177039">
        <w:rPr>
          <w:i/>
          <w:sz w:val="22"/>
          <w:szCs w:val="22"/>
          <w:highlight w:val="yellow"/>
        </w:rPr>
        <w:t xml:space="preserve"> should be deleted and not used in this report</w:t>
      </w:r>
      <w:r w:rsidRPr="004110FD">
        <w:rPr>
          <w:i/>
          <w:sz w:val="22"/>
          <w:szCs w:val="22"/>
          <w:highlight w:val="yellow"/>
        </w:rPr>
        <w:t>.</w:t>
      </w:r>
    </w:p>
    <w:p w:rsidR="00EF52DC" w:rsidRDefault="00EF52DC" w:rsidP="00282339">
      <w:pPr>
        <w:jc w:val="both"/>
        <w:rPr>
          <w:b/>
          <w:sz w:val="22"/>
          <w:szCs w:val="22"/>
        </w:rPr>
      </w:pPr>
    </w:p>
    <w:p w:rsidR="00934441" w:rsidRDefault="005828D1" w:rsidP="00282339">
      <w:pPr>
        <w:jc w:val="both"/>
        <w:rPr>
          <w:sz w:val="22"/>
          <w:szCs w:val="22"/>
        </w:rPr>
      </w:pPr>
      <w:r w:rsidRPr="00223920">
        <w:rPr>
          <w:b/>
          <w:sz w:val="22"/>
          <w:szCs w:val="22"/>
        </w:rPr>
        <w:t xml:space="preserve">Table </w:t>
      </w:r>
      <w:r w:rsidRPr="00223920">
        <w:rPr>
          <w:b/>
          <w:sz w:val="22"/>
          <w:szCs w:val="22"/>
          <w:highlight w:val="cyan"/>
        </w:rPr>
        <w:t>X</w:t>
      </w:r>
      <w:r w:rsidR="00934441" w:rsidRPr="00223920">
        <w:rPr>
          <w:sz w:val="22"/>
          <w:szCs w:val="22"/>
        </w:rPr>
        <w:t xml:space="preserve">: Status of Recommendations from the </w:t>
      </w:r>
      <w:r w:rsidR="00934441" w:rsidRPr="00223920">
        <w:rPr>
          <w:sz w:val="22"/>
          <w:szCs w:val="22"/>
          <w:highlight w:val="cyan"/>
        </w:rPr>
        <w:t>20xx</w:t>
      </w:r>
      <w:r w:rsidR="00934441" w:rsidRPr="00223920">
        <w:rPr>
          <w:sz w:val="22"/>
          <w:szCs w:val="22"/>
        </w:rPr>
        <w:t xml:space="preserve"> FYR</w:t>
      </w:r>
      <w:bookmarkEnd w:id="11"/>
      <w:bookmarkEnd w:id="12"/>
      <w:bookmarkEnd w:id="13"/>
      <w:bookmarkEnd w:id="14"/>
      <w:bookmarkEnd w:id="15"/>
      <w:bookmarkEnd w:id="16"/>
      <w:bookmarkEnd w:id="17"/>
      <w:bookmarkEnd w:id="18"/>
      <w:bookmarkEnd w:id="19"/>
      <w:bookmarkEnd w:id="20"/>
      <w:bookmarkEnd w:id="21"/>
    </w:p>
    <w:p w:rsidR="005828D1" w:rsidRPr="00223920" w:rsidRDefault="005828D1" w:rsidP="00282339">
      <w:pPr>
        <w:jc w:val="both"/>
        <w:rPr>
          <w:b/>
          <w:sz w:val="22"/>
          <w:szCs w:val="22"/>
        </w:rPr>
      </w:pPr>
    </w:p>
    <w:tbl>
      <w:tblPr>
        <w:tblStyle w:val="TableGrid"/>
        <w:tblW w:w="10800" w:type="dxa"/>
        <w:tblInd w:w="-365" w:type="dxa"/>
        <w:tblLook w:val="04A0" w:firstRow="1" w:lastRow="0" w:firstColumn="1" w:lastColumn="0" w:noHBand="0" w:noVBand="1"/>
      </w:tblPr>
      <w:tblGrid>
        <w:gridCol w:w="720"/>
        <w:gridCol w:w="1948"/>
        <w:gridCol w:w="1979"/>
        <w:gridCol w:w="1341"/>
        <w:gridCol w:w="3200"/>
        <w:gridCol w:w="1612"/>
      </w:tblGrid>
      <w:tr w:rsidR="00AE6DD5" w:rsidRPr="00223920" w:rsidTr="00700D20">
        <w:tc>
          <w:tcPr>
            <w:tcW w:w="720" w:type="dxa"/>
            <w:vAlign w:val="center"/>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2"/>
                <w:szCs w:val="22"/>
              </w:rPr>
            </w:pPr>
            <w:r w:rsidRPr="00223920">
              <w:rPr>
                <w:b/>
                <w:color w:val="000000"/>
                <w:sz w:val="22"/>
                <w:szCs w:val="22"/>
              </w:rPr>
              <w:t>OU #</w:t>
            </w:r>
          </w:p>
        </w:tc>
        <w:tc>
          <w:tcPr>
            <w:tcW w:w="1948" w:type="dxa"/>
            <w:vAlign w:val="center"/>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2"/>
                <w:szCs w:val="22"/>
              </w:rPr>
            </w:pPr>
            <w:r w:rsidRPr="00223920">
              <w:rPr>
                <w:b/>
                <w:color w:val="000000"/>
                <w:sz w:val="22"/>
                <w:szCs w:val="22"/>
              </w:rPr>
              <w:t>Issue</w:t>
            </w:r>
          </w:p>
        </w:tc>
        <w:tc>
          <w:tcPr>
            <w:tcW w:w="1979" w:type="dxa"/>
            <w:vAlign w:val="center"/>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olor w:val="000000"/>
                <w:sz w:val="22"/>
                <w:szCs w:val="22"/>
              </w:rPr>
            </w:pPr>
            <w:r w:rsidRPr="00223920">
              <w:rPr>
                <w:b/>
                <w:color w:val="000000"/>
                <w:sz w:val="22"/>
                <w:szCs w:val="22"/>
              </w:rPr>
              <w:t>Recommendations</w:t>
            </w:r>
          </w:p>
        </w:tc>
        <w:tc>
          <w:tcPr>
            <w:tcW w:w="1341" w:type="dxa"/>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2"/>
                <w:szCs w:val="22"/>
              </w:rPr>
            </w:pPr>
            <w:r w:rsidRPr="00223920">
              <w:rPr>
                <w:b/>
                <w:color w:val="000000"/>
                <w:sz w:val="22"/>
                <w:szCs w:val="22"/>
              </w:rPr>
              <w:t>Current Status</w:t>
            </w:r>
          </w:p>
        </w:tc>
        <w:tc>
          <w:tcPr>
            <w:tcW w:w="3200" w:type="dxa"/>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2"/>
                <w:szCs w:val="22"/>
              </w:rPr>
            </w:pPr>
            <w:r w:rsidRPr="00223920">
              <w:rPr>
                <w:b/>
                <w:color w:val="000000"/>
                <w:sz w:val="22"/>
                <w:szCs w:val="22"/>
              </w:rPr>
              <w:t>Current Implementation Status Description</w:t>
            </w:r>
            <w:r w:rsidR="00D67DEE" w:rsidRPr="00380A36">
              <w:rPr>
                <w:b/>
                <w:color w:val="000000"/>
                <w:sz w:val="28"/>
                <w:szCs w:val="22"/>
                <w:highlight w:val="yellow"/>
              </w:rPr>
              <w:t>*</w:t>
            </w:r>
          </w:p>
        </w:tc>
        <w:tc>
          <w:tcPr>
            <w:tcW w:w="1612" w:type="dxa"/>
          </w:tcPr>
          <w:p w:rsidR="00AE6DD5" w:rsidRPr="00223920" w:rsidRDefault="00AE6DD5" w:rsidP="00282339">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sz w:val="22"/>
                <w:szCs w:val="22"/>
              </w:rPr>
            </w:pPr>
            <w:r w:rsidRPr="00223920">
              <w:rPr>
                <w:b/>
                <w:color w:val="000000"/>
                <w:sz w:val="22"/>
                <w:szCs w:val="22"/>
              </w:rPr>
              <w:t>Completion Date (if applicable)</w:t>
            </w:r>
          </w:p>
        </w:tc>
      </w:tr>
      <w:tr w:rsidR="00AE6DD5" w:rsidRPr="00223920" w:rsidTr="00700D20">
        <w:trPr>
          <w:trHeight w:val="674"/>
        </w:trPr>
        <w:tc>
          <w:tcPr>
            <w:tcW w:w="720" w:type="dxa"/>
          </w:tcPr>
          <w:p w:rsidR="00AE6DD5" w:rsidRPr="00223920" w:rsidRDefault="00AE6DD5" w:rsidP="00282339">
            <w:pPr>
              <w:jc w:val="center"/>
              <w:rPr>
                <w:sz w:val="22"/>
                <w:szCs w:val="22"/>
              </w:rPr>
            </w:pPr>
          </w:p>
        </w:tc>
        <w:tc>
          <w:tcPr>
            <w:tcW w:w="1948" w:type="dxa"/>
          </w:tcPr>
          <w:p w:rsidR="00AE6DD5" w:rsidRPr="00223920" w:rsidRDefault="00AE6DD5" w:rsidP="00282339">
            <w:pPr>
              <w:jc w:val="center"/>
              <w:rPr>
                <w:sz w:val="22"/>
                <w:szCs w:val="22"/>
              </w:rPr>
            </w:pPr>
          </w:p>
        </w:tc>
        <w:tc>
          <w:tcPr>
            <w:tcW w:w="1979" w:type="dxa"/>
          </w:tcPr>
          <w:p w:rsidR="00AE6DD5" w:rsidRPr="00223920" w:rsidRDefault="00AE6DD5" w:rsidP="00282339">
            <w:pPr>
              <w:jc w:val="center"/>
              <w:rPr>
                <w:sz w:val="22"/>
                <w:szCs w:val="22"/>
              </w:rPr>
            </w:pPr>
          </w:p>
        </w:tc>
        <w:sdt>
          <w:sdtPr>
            <w:rPr>
              <w:sz w:val="22"/>
              <w:szCs w:val="22"/>
            </w:rPr>
            <w:id w:val="21995293"/>
            <w:placeholder>
              <w:docPart w:val="C85721758091466BB3DCAEB24A7163DE"/>
            </w:placeholder>
            <w:showingPlcHdr/>
            <w:dropDownList>
              <w:listItem w:value="Choose an item."/>
              <w:listItem w:displayText="Under Discussion" w:value="Under Discussion"/>
              <w:listItem w:displayText="Ongoing" w:value="Ongoing"/>
              <w:listItem w:displayText="Addressed in Next FYR" w:value="Addressed in Next FYR"/>
              <w:listItem w:displayText="Considered But Not Implemented" w:value="Considered But Not Implemented"/>
              <w:listItem w:displayText="Completed" w:value="Completed"/>
            </w:dropDownList>
          </w:sdtPr>
          <w:sdtEndPr/>
          <w:sdtContent>
            <w:tc>
              <w:tcPr>
                <w:tcW w:w="1341" w:type="dxa"/>
              </w:tcPr>
              <w:p w:rsidR="00AE6DD5" w:rsidRPr="00223920" w:rsidRDefault="00090FD4" w:rsidP="00282339">
                <w:pPr>
                  <w:jc w:val="center"/>
                  <w:rPr>
                    <w:sz w:val="22"/>
                    <w:szCs w:val="22"/>
                  </w:rPr>
                </w:pPr>
                <w:r w:rsidRPr="00C51BEE">
                  <w:rPr>
                    <w:rStyle w:val="PlaceholderText"/>
                  </w:rPr>
                  <w:t>Choose an item</w:t>
                </w:r>
              </w:p>
            </w:tc>
          </w:sdtContent>
        </w:sdt>
        <w:tc>
          <w:tcPr>
            <w:tcW w:w="3200" w:type="dxa"/>
          </w:tcPr>
          <w:p w:rsidR="00AE6DD5" w:rsidRPr="00223920" w:rsidRDefault="00AE6DD5" w:rsidP="00282339">
            <w:pPr>
              <w:jc w:val="center"/>
              <w:rPr>
                <w:sz w:val="22"/>
                <w:szCs w:val="22"/>
              </w:rPr>
            </w:pPr>
          </w:p>
        </w:tc>
        <w:sdt>
          <w:sdtPr>
            <w:rPr>
              <w:sz w:val="22"/>
              <w:szCs w:val="22"/>
            </w:rPr>
            <w:id w:val="25524883"/>
            <w:placeholder>
              <w:docPart w:val="A7F9EDC86E87416BAE6CD27463086F71"/>
            </w:placeholder>
            <w:showingPlcHdr/>
            <w:date>
              <w:dateFormat w:val="M/d/yyyy"/>
              <w:lid w:val="en-US"/>
              <w:storeMappedDataAs w:val="dateTime"/>
              <w:calendar w:val="gregorian"/>
            </w:date>
          </w:sdtPr>
          <w:sdtEndPr/>
          <w:sdtContent>
            <w:tc>
              <w:tcPr>
                <w:tcW w:w="1612" w:type="dxa"/>
              </w:tcPr>
              <w:p w:rsidR="00AE6DD5" w:rsidRPr="00223920" w:rsidRDefault="00AE6DD5" w:rsidP="00282339">
                <w:pPr>
                  <w:jc w:val="center"/>
                  <w:rPr>
                    <w:sz w:val="22"/>
                    <w:szCs w:val="22"/>
                  </w:rPr>
                </w:pPr>
                <w:r w:rsidRPr="00223920">
                  <w:rPr>
                    <w:rStyle w:val="PlaceholderText"/>
                    <w:rFonts w:eastAsiaTheme="minorHAnsi"/>
                    <w:sz w:val="22"/>
                    <w:szCs w:val="22"/>
                  </w:rPr>
                  <w:t>Click here to enter a date</w:t>
                </w:r>
              </w:p>
            </w:tc>
          </w:sdtContent>
        </w:sdt>
      </w:tr>
      <w:tr w:rsidR="00AE6DD5" w:rsidRPr="00223920" w:rsidTr="00700D20">
        <w:trPr>
          <w:trHeight w:val="710"/>
        </w:trPr>
        <w:tc>
          <w:tcPr>
            <w:tcW w:w="720" w:type="dxa"/>
          </w:tcPr>
          <w:p w:rsidR="00AE6DD5" w:rsidRPr="00223920" w:rsidRDefault="00AE6DD5" w:rsidP="00282339">
            <w:pPr>
              <w:jc w:val="center"/>
              <w:rPr>
                <w:sz w:val="22"/>
                <w:szCs w:val="22"/>
              </w:rPr>
            </w:pPr>
          </w:p>
        </w:tc>
        <w:tc>
          <w:tcPr>
            <w:tcW w:w="1948" w:type="dxa"/>
          </w:tcPr>
          <w:p w:rsidR="00AE6DD5" w:rsidRPr="00223920" w:rsidRDefault="00AE6DD5" w:rsidP="00282339">
            <w:pPr>
              <w:jc w:val="center"/>
              <w:rPr>
                <w:sz w:val="22"/>
                <w:szCs w:val="22"/>
              </w:rPr>
            </w:pPr>
          </w:p>
        </w:tc>
        <w:tc>
          <w:tcPr>
            <w:tcW w:w="1979" w:type="dxa"/>
          </w:tcPr>
          <w:p w:rsidR="00AE6DD5" w:rsidRPr="00223920" w:rsidRDefault="00AE6DD5" w:rsidP="00282339">
            <w:pPr>
              <w:jc w:val="center"/>
              <w:rPr>
                <w:sz w:val="22"/>
                <w:szCs w:val="22"/>
              </w:rPr>
            </w:pPr>
          </w:p>
        </w:tc>
        <w:sdt>
          <w:sdtPr>
            <w:rPr>
              <w:sz w:val="22"/>
              <w:szCs w:val="22"/>
            </w:rPr>
            <w:id w:val="21995295"/>
            <w:placeholder>
              <w:docPart w:val="2444303E141643A3979B6E9ADDDB8801"/>
            </w:placeholder>
            <w:showingPlcHdr/>
            <w:dropDownList>
              <w:listItem w:value="Choose an item."/>
              <w:listItem w:displayText="Under Discussion" w:value="Under Discussion"/>
              <w:listItem w:displayText="Ongoing" w:value="Ongoing"/>
              <w:listItem w:displayText="Addressed in Next FYR" w:value="Addressed in Next FYR"/>
              <w:listItem w:displayText="Considered But Not Implemented" w:value="Considered But Not Implemented"/>
              <w:listItem w:displayText="Completed" w:value="Completed"/>
            </w:dropDownList>
          </w:sdtPr>
          <w:sdtEndPr/>
          <w:sdtContent>
            <w:tc>
              <w:tcPr>
                <w:tcW w:w="1341" w:type="dxa"/>
              </w:tcPr>
              <w:p w:rsidR="00AE6DD5" w:rsidRPr="00223920" w:rsidRDefault="00AE6DD5" w:rsidP="00282339">
                <w:pPr>
                  <w:jc w:val="center"/>
                  <w:rPr>
                    <w:sz w:val="22"/>
                    <w:szCs w:val="22"/>
                  </w:rPr>
                </w:pPr>
                <w:r w:rsidRPr="00223920">
                  <w:rPr>
                    <w:rStyle w:val="PlaceholderText"/>
                    <w:rFonts w:eastAsiaTheme="minorHAnsi"/>
                    <w:sz w:val="22"/>
                    <w:szCs w:val="22"/>
                  </w:rPr>
                  <w:t>Choose an item</w:t>
                </w:r>
              </w:p>
            </w:tc>
          </w:sdtContent>
        </w:sdt>
        <w:tc>
          <w:tcPr>
            <w:tcW w:w="3200" w:type="dxa"/>
          </w:tcPr>
          <w:p w:rsidR="00AE6DD5" w:rsidRPr="00223920" w:rsidRDefault="00AE6DD5" w:rsidP="00282339">
            <w:pPr>
              <w:jc w:val="center"/>
              <w:rPr>
                <w:sz w:val="22"/>
                <w:szCs w:val="22"/>
              </w:rPr>
            </w:pPr>
          </w:p>
        </w:tc>
        <w:sdt>
          <w:sdtPr>
            <w:rPr>
              <w:sz w:val="22"/>
              <w:szCs w:val="22"/>
            </w:rPr>
            <w:id w:val="25524884"/>
            <w:placeholder>
              <w:docPart w:val="0149B265B8594BEDA4F3102B4A49C843"/>
            </w:placeholder>
            <w:showingPlcHdr/>
            <w:date>
              <w:dateFormat w:val="M/d/yyyy"/>
              <w:lid w:val="en-US"/>
              <w:storeMappedDataAs w:val="dateTime"/>
              <w:calendar w:val="gregorian"/>
            </w:date>
          </w:sdtPr>
          <w:sdtEndPr/>
          <w:sdtContent>
            <w:tc>
              <w:tcPr>
                <w:tcW w:w="1612" w:type="dxa"/>
              </w:tcPr>
              <w:p w:rsidR="00AE6DD5" w:rsidRPr="00223920" w:rsidRDefault="00AE6DD5" w:rsidP="00282339">
                <w:pPr>
                  <w:jc w:val="center"/>
                  <w:rPr>
                    <w:sz w:val="22"/>
                    <w:szCs w:val="22"/>
                  </w:rPr>
                </w:pPr>
                <w:r w:rsidRPr="00223920">
                  <w:rPr>
                    <w:rStyle w:val="PlaceholderText"/>
                    <w:rFonts w:eastAsiaTheme="minorHAnsi"/>
                    <w:sz w:val="22"/>
                    <w:szCs w:val="22"/>
                  </w:rPr>
                  <w:t>Click here to enter a date</w:t>
                </w:r>
              </w:p>
            </w:tc>
          </w:sdtContent>
        </w:sdt>
      </w:tr>
    </w:tbl>
    <w:p w:rsidR="00D67DEE" w:rsidRPr="00280C28" w:rsidRDefault="00D67DEE" w:rsidP="00126EB4">
      <w:pPr>
        <w:rPr>
          <w:i/>
          <w:sz w:val="22"/>
        </w:rPr>
      </w:pPr>
      <w:r w:rsidRPr="00380A36">
        <w:rPr>
          <w:b/>
          <w:i/>
          <w:sz w:val="28"/>
          <w:highlight w:val="yellow"/>
        </w:rPr>
        <w:t>*</w:t>
      </w:r>
      <w:r w:rsidRPr="00280C28">
        <w:rPr>
          <w:i/>
          <w:sz w:val="22"/>
          <w:highlight w:val="yellow"/>
        </w:rPr>
        <w:t xml:space="preserve">If further explanation </w:t>
      </w:r>
      <w:r w:rsidR="005B59EC" w:rsidRPr="00280C28">
        <w:rPr>
          <w:i/>
          <w:sz w:val="22"/>
          <w:highlight w:val="yellow"/>
        </w:rPr>
        <w:t xml:space="preserve">is needed </w:t>
      </w:r>
      <w:r w:rsidRPr="00280C28">
        <w:rPr>
          <w:i/>
          <w:sz w:val="22"/>
          <w:highlight w:val="yellow"/>
        </w:rPr>
        <w:t xml:space="preserve">than can be </w:t>
      </w:r>
      <w:r w:rsidR="005B59EC" w:rsidRPr="00280C28">
        <w:rPr>
          <w:i/>
          <w:sz w:val="22"/>
          <w:highlight w:val="yellow"/>
        </w:rPr>
        <w:t xml:space="preserve">reasonably formatted </w:t>
      </w:r>
      <w:r w:rsidRPr="00280C28">
        <w:rPr>
          <w:i/>
          <w:sz w:val="22"/>
          <w:highlight w:val="yellow"/>
        </w:rPr>
        <w:t>in the above table, please write the current implementation status below</w:t>
      </w:r>
      <w:r w:rsidR="00380A36">
        <w:rPr>
          <w:i/>
          <w:sz w:val="22"/>
          <w:highlight w:val="yellow"/>
        </w:rPr>
        <w:t xml:space="preserve"> for the applicable recommendation</w:t>
      </w:r>
      <w:r w:rsidRPr="00280C28">
        <w:rPr>
          <w:i/>
          <w:sz w:val="22"/>
          <w:highlight w:val="yellow"/>
        </w:rPr>
        <w:t>.</w:t>
      </w:r>
    </w:p>
    <w:p w:rsidR="00934441" w:rsidRPr="00223920" w:rsidRDefault="00934441" w:rsidP="00282339">
      <w:pPr>
        <w:jc w:val="both"/>
        <w:rPr>
          <w:b/>
          <w:sz w:val="22"/>
          <w:szCs w:val="22"/>
        </w:rPr>
      </w:pPr>
    </w:p>
    <w:p w:rsidR="005B59EC" w:rsidRPr="00223920" w:rsidRDefault="00934441" w:rsidP="005B59EC">
      <w:pPr>
        <w:rPr>
          <w:b/>
          <w:bCs/>
          <w:i/>
          <w:sz w:val="22"/>
          <w:szCs w:val="22"/>
        </w:rPr>
      </w:pPr>
      <w:bookmarkStart w:id="22" w:name="_Toc213566067"/>
      <w:bookmarkStart w:id="23" w:name="_Toc213571046"/>
      <w:bookmarkStart w:id="24" w:name="_Toc214192966"/>
      <w:bookmarkStart w:id="25" w:name="_Toc214329532"/>
      <w:r w:rsidRPr="003B2019">
        <w:rPr>
          <w:i/>
          <w:sz w:val="22"/>
          <w:szCs w:val="22"/>
          <w:highlight w:val="yellow"/>
          <w:u w:val="single"/>
        </w:rPr>
        <w:t>Recommendation #</w:t>
      </w:r>
      <w:bookmarkEnd w:id="22"/>
      <w:bookmarkEnd w:id="23"/>
      <w:bookmarkEnd w:id="24"/>
      <w:bookmarkEnd w:id="25"/>
      <w:r w:rsidR="00112C13">
        <w:rPr>
          <w:sz w:val="22"/>
          <w:szCs w:val="22"/>
          <w:highlight w:val="yellow"/>
          <w:u w:val="single"/>
        </w:rPr>
        <w:t xml:space="preserve"> </w:t>
      </w:r>
      <w:r w:rsidR="005B59EC" w:rsidRPr="005715A9">
        <w:rPr>
          <w:b/>
          <w:bCs/>
          <w:i/>
          <w:sz w:val="20"/>
          <w:szCs w:val="22"/>
        </w:rPr>
        <w:t>(</w:t>
      </w:r>
      <w:r w:rsidR="005B59EC" w:rsidRPr="005715A9">
        <w:rPr>
          <w:b/>
          <w:bCs/>
          <w:i/>
          <w:color w:val="FF0000"/>
          <w:sz w:val="20"/>
          <w:szCs w:val="22"/>
        </w:rPr>
        <w:t>Optional – Include if Appropriate</w:t>
      </w:r>
      <w:r w:rsidR="005B59EC" w:rsidRPr="005715A9">
        <w:rPr>
          <w:b/>
          <w:bCs/>
          <w:i/>
          <w:sz w:val="20"/>
          <w:szCs w:val="22"/>
        </w:rPr>
        <w:t>)</w:t>
      </w:r>
    </w:p>
    <w:p w:rsidR="00934441" w:rsidRPr="0091579E" w:rsidRDefault="00934441" w:rsidP="000F70BE">
      <w:pPr>
        <w:pStyle w:val="ListParagraph"/>
        <w:numPr>
          <w:ilvl w:val="0"/>
          <w:numId w:val="1"/>
        </w:numPr>
        <w:spacing w:after="0" w:line="240" w:lineRule="auto"/>
        <w:rPr>
          <w:rFonts w:ascii="Times New Roman" w:hAnsi="Times New Roman"/>
          <w:i/>
          <w:highlight w:val="yellow"/>
        </w:rPr>
      </w:pPr>
      <w:r w:rsidRPr="0091579E">
        <w:rPr>
          <w:rFonts w:ascii="Times New Roman" w:hAnsi="Times New Roman"/>
          <w:i/>
          <w:highlight w:val="yellow"/>
        </w:rPr>
        <w:t xml:space="preserve">Discuss the </w:t>
      </w:r>
      <w:r w:rsidR="00380A36">
        <w:rPr>
          <w:rFonts w:ascii="Times New Roman" w:hAnsi="Times New Roman"/>
          <w:i/>
          <w:highlight w:val="yellow"/>
        </w:rPr>
        <w:t xml:space="preserve">implementation </w:t>
      </w:r>
      <w:r w:rsidRPr="0091579E">
        <w:rPr>
          <w:rFonts w:ascii="Times New Roman" w:hAnsi="Times New Roman"/>
          <w:i/>
          <w:highlight w:val="yellow"/>
        </w:rPr>
        <w:t xml:space="preserve">status of </w:t>
      </w:r>
      <w:r w:rsidR="00582875">
        <w:rPr>
          <w:rFonts w:ascii="Times New Roman" w:hAnsi="Times New Roman"/>
          <w:i/>
          <w:highlight w:val="yellow"/>
        </w:rPr>
        <w:t xml:space="preserve">the </w:t>
      </w:r>
      <w:r w:rsidR="00582875" w:rsidRPr="008B59EB">
        <w:rPr>
          <w:rFonts w:ascii="Times New Roman" w:hAnsi="Times New Roman"/>
          <w:i/>
          <w:highlight w:val="yellow"/>
          <w:u w:val="single"/>
        </w:rPr>
        <w:t>first</w:t>
      </w:r>
      <w:r w:rsidR="00582875">
        <w:rPr>
          <w:rFonts w:ascii="Times New Roman" w:hAnsi="Times New Roman"/>
          <w:i/>
          <w:highlight w:val="yellow"/>
        </w:rPr>
        <w:t xml:space="preserve"> </w:t>
      </w:r>
      <w:r w:rsidRPr="0091579E">
        <w:rPr>
          <w:rFonts w:ascii="Times New Roman" w:hAnsi="Times New Roman"/>
          <w:i/>
          <w:highlight w:val="yellow"/>
        </w:rPr>
        <w:t>recommendation</w:t>
      </w:r>
      <w:r w:rsidR="00582875">
        <w:rPr>
          <w:rFonts w:ascii="Times New Roman" w:hAnsi="Times New Roman"/>
          <w:i/>
          <w:highlight w:val="yellow"/>
        </w:rPr>
        <w:t xml:space="preserve"> listed in the “Status of Recommendations from the 20XX FYR” table above</w:t>
      </w:r>
    </w:p>
    <w:p w:rsidR="00332C56" w:rsidRPr="0091579E" w:rsidRDefault="00332C56" w:rsidP="00332C56">
      <w:pPr>
        <w:pStyle w:val="ListParagraph"/>
        <w:spacing w:after="0" w:line="240" w:lineRule="auto"/>
        <w:rPr>
          <w:rFonts w:ascii="Times New Roman" w:hAnsi="Times New Roman"/>
          <w:i/>
          <w:highlight w:val="yellow"/>
        </w:rPr>
      </w:pPr>
    </w:p>
    <w:p w:rsidR="005B59EC" w:rsidRPr="005B59EC" w:rsidRDefault="005B59EC" w:rsidP="005B59EC">
      <w:pPr>
        <w:rPr>
          <w:b/>
          <w:bCs/>
          <w:i/>
          <w:sz w:val="22"/>
        </w:rPr>
      </w:pPr>
      <w:r w:rsidRPr="003B2019">
        <w:rPr>
          <w:i/>
          <w:sz w:val="22"/>
          <w:highlight w:val="yellow"/>
          <w:u w:val="single"/>
        </w:rPr>
        <w:lastRenderedPageBreak/>
        <w:t>Recommendation #</w:t>
      </w:r>
      <w:r w:rsidRPr="005B59EC">
        <w:rPr>
          <w:sz w:val="22"/>
          <w:highlight w:val="yellow"/>
          <w:u w:val="single"/>
        </w:rPr>
        <w:t xml:space="preserve"> </w:t>
      </w:r>
      <w:r w:rsidRPr="005B59EC">
        <w:rPr>
          <w:b/>
          <w:bCs/>
          <w:i/>
          <w:sz w:val="20"/>
        </w:rPr>
        <w:t>(</w:t>
      </w:r>
      <w:r w:rsidRPr="005B59EC">
        <w:rPr>
          <w:b/>
          <w:bCs/>
          <w:i/>
          <w:color w:val="FF0000"/>
          <w:sz w:val="20"/>
        </w:rPr>
        <w:t>Optional – Include if Appropriate</w:t>
      </w:r>
      <w:r w:rsidRPr="005B59EC">
        <w:rPr>
          <w:b/>
          <w:bCs/>
          <w:i/>
          <w:sz w:val="20"/>
        </w:rPr>
        <w:t>)</w:t>
      </w:r>
    </w:p>
    <w:p w:rsidR="00934441" w:rsidRPr="001823B2" w:rsidRDefault="00934441" w:rsidP="000F70BE">
      <w:pPr>
        <w:pStyle w:val="ListParagraph"/>
        <w:numPr>
          <w:ilvl w:val="0"/>
          <w:numId w:val="1"/>
        </w:numPr>
        <w:spacing w:after="0" w:line="240" w:lineRule="auto"/>
        <w:rPr>
          <w:rFonts w:ascii="Times New Roman" w:hAnsi="Times New Roman"/>
        </w:rPr>
      </w:pPr>
      <w:r w:rsidRPr="001823B2">
        <w:rPr>
          <w:rFonts w:ascii="Times New Roman" w:hAnsi="Times New Roman"/>
          <w:i/>
          <w:highlight w:val="yellow"/>
        </w:rPr>
        <w:t xml:space="preserve">Discuss the </w:t>
      </w:r>
      <w:r w:rsidR="00380A36">
        <w:rPr>
          <w:rFonts w:ascii="Times New Roman" w:hAnsi="Times New Roman"/>
          <w:i/>
          <w:highlight w:val="yellow"/>
        </w:rPr>
        <w:t xml:space="preserve">implementation </w:t>
      </w:r>
      <w:r w:rsidRPr="001823B2">
        <w:rPr>
          <w:rFonts w:ascii="Times New Roman" w:hAnsi="Times New Roman"/>
          <w:i/>
          <w:highlight w:val="yellow"/>
        </w:rPr>
        <w:t>status of</w:t>
      </w:r>
      <w:r w:rsidR="00582875">
        <w:rPr>
          <w:rFonts w:ascii="Times New Roman" w:hAnsi="Times New Roman"/>
          <w:i/>
          <w:highlight w:val="yellow"/>
        </w:rPr>
        <w:t xml:space="preserve"> the</w:t>
      </w:r>
      <w:r w:rsidRPr="001823B2">
        <w:rPr>
          <w:rFonts w:ascii="Times New Roman" w:hAnsi="Times New Roman"/>
          <w:i/>
          <w:highlight w:val="yellow"/>
        </w:rPr>
        <w:t xml:space="preserve"> </w:t>
      </w:r>
      <w:r w:rsidR="00582875">
        <w:rPr>
          <w:rFonts w:ascii="Times New Roman" w:hAnsi="Times New Roman"/>
          <w:i/>
          <w:highlight w:val="yellow"/>
          <w:u w:val="single"/>
        </w:rPr>
        <w:t>second</w:t>
      </w:r>
      <w:r w:rsidR="00582875">
        <w:rPr>
          <w:rFonts w:ascii="Times New Roman" w:hAnsi="Times New Roman"/>
          <w:i/>
          <w:highlight w:val="yellow"/>
        </w:rPr>
        <w:t xml:space="preserve"> </w:t>
      </w:r>
      <w:r w:rsidR="00582875" w:rsidRPr="0091579E">
        <w:rPr>
          <w:rFonts w:ascii="Times New Roman" w:hAnsi="Times New Roman"/>
          <w:i/>
          <w:highlight w:val="yellow"/>
        </w:rPr>
        <w:t>recommendation</w:t>
      </w:r>
      <w:r w:rsidR="00582875">
        <w:rPr>
          <w:rFonts w:ascii="Times New Roman" w:hAnsi="Times New Roman"/>
          <w:i/>
          <w:highlight w:val="yellow"/>
        </w:rPr>
        <w:t xml:space="preserve"> listed in the “Status of Recommendations from the 20XX FYR” table above</w:t>
      </w:r>
      <w:r w:rsidR="00582875" w:rsidRPr="001823B2" w:rsidDel="00582875">
        <w:rPr>
          <w:rFonts w:ascii="Times New Roman" w:hAnsi="Times New Roman"/>
          <w:i/>
          <w:highlight w:val="yellow"/>
        </w:rPr>
        <w:t xml:space="preserve"> </w:t>
      </w:r>
      <w:bookmarkStart w:id="26" w:name="_Toc213566075"/>
      <w:bookmarkStart w:id="27" w:name="_Toc213571054"/>
      <w:bookmarkStart w:id="28" w:name="_Toc214192974"/>
      <w:bookmarkStart w:id="29" w:name="_Toc214329540"/>
      <w:bookmarkStart w:id="30" w:name="_Toc306866272"/>
    </w:p>
    <w:p w:rsidR="006E3B68" w:rsidRDefault="006E3B68" w:rsidP="00332C56"/>
    <w:p w:rsidR="004F5C34" w:rsidRDefault="004F5C34" w:rsidP="00332C56"/>
    <w:p w:rsidR="004F5C34" w:rsidRDefault="004F5C34" w:rsidP="00332C56"/>
    <w:p w:rsidR="00543FF5" w:rsidRDefault="00543FF5" w:rsidP="00332C56"/>
    <w:p w:rsidR="00934441" w:rsidRPr="00223920" w:rsidRDefault="00C54682" w:rsidP="00E96425">
      <w:pPr>
        <w:pStyle w:val="Heading1"/>
        <w:jc w:val="left"/>
      </w:pPr>
      <w:bookmarkStart w:id="31" w:name="_Toc444098837"/>
      <w:bookmarkEnd w:id="26"/>
      <w:bookmarkEnd w:id="27"/>
      <w:bookmarkEnd w:id="28"/>
      <w:bookmarkEnd w:id="29"/>
      <w:bookmarkEnd w:id="30"/>
      <w:r w:rsidRPr="00223920">
        <w:t>IV</w:t>
      </w:r>
      <w:r w:rsidR="00934441" w:rsidRPr="00223920">
        <w:t>. FIVE-YEAR REVIEW PROCESS</w:t>
      </w:r>
      <w:bookmarkEnd w:id="31"/>
    </w:p>
    <w:p w:rsidR="00934441" w:rsidRPr="00223920" w:rsidRDefault="00934441" w:rsidP="00282339">
      <w:pPr>
        <w:jc w:val="both"/>
        <w:rPr>
          <w:b/>
          <w:sz w:val="22"/>
          <w:szCs w:val="22"/>
        </w:rPr>
      </w:pPr>
    </w:p>
    <w:p w:rsidR="00934441" w:rsidRPr="00E96425" w:rsidRDefault="00C54682" w:rsidP="00E96425">
      <w:pPr>
        <w:pStyle w:val="Heading2"/>
        <w:rPr>
          <w:u w:val="single"/>
        </w:rPr>
      </w:pPr>
      <w:bookmarkStart w:id="32" w:name="_Toc444098838"/>
      <w:r w:rsidRPr="00E96425">
        <w:rPr>
          <w:u w:val="single"/>
        </w:rPr>
        <w:t xml:space="preserve">Community Notification, </w:t>
      </w:r>
      <w:r w:rsidR="00934441" w:rsidRPr="00E96425">
        <w:rPr>
          <w:u w:val="single"/>
        </w:rPr>
        <w:t>Involvement</w:t>
      </w:r>
      <w:r w:rsidRPr="00E96425">
        <w:rPr>
          <w:u w:val="single"/>
        </w:rPr>
        <w:t xml:space="preserve"> &amp; </w:t>
      </w:r>
      <w:r w:rsidR="000E67C1">
        <w:rPr>
          <w:u w:val="single"/>
        </w:rPr>
        <w:t xml:space="preserve">Site </w:t>
      </w:r>
      <w:r w:rsidRPr="00E96425">
        <w:rPr>
          <w:u w:val="single"/>
        </w:rPr>
        <w:t>Interviews</w:t>
      </w:r>
      <w:bookmarkEnd w:id="32"/>
    </w:p>
    <w:p w:rsidR="00A27455" w:rsidRPr="001823B2" w:rsidRDefault="00A27455" w:rsidP="007833CF">
      <w:pPr>
        <w:pStyle w:val="ListParagraph"/>
        <w:numPr>
          <w:ilvl w:val="0"/>
          <w:numId w:val="33"/>
        </w:numPr>
        <w:spacing w:after="0" w:line="240" w:lineRule="auto"/>
        <w:rPr>
          <w:rFonts w:ascii="Times New Roman" w:hAnsi="Times New Roman"/>
          <w:i/>
          <w:highlight w:val="yellow"/>
        </w:rPr>
      </w:pPr>
      <w:r w:rsidRPr="001823B2">
        <w:rPr>
          <w:rFonts w:ascii="Times New Roman" w:hAnsi="Times New Roman"/>
          <w:i/>
          <w:highlight w:val="yellow"/>
        </w:rPr>
        <w:t>At the discretion of the RPM &amp; CIC or other lead site contacts, the Community Involvement Plan</w:t>
      </w:r>
      <w:r w:rsidR="002B1A62">
        <w:rPr>
          <w:rFonts w:ascii="Times New Roman" w:hAnsi="Times New Roman"/>
          <w:i/>
          <w:highlight w:val="yellow"/>
        </w:rPr>
        <w:t xml:space="preserve"> </w:t>
      </w:r>
      <w:r>
        <w:rPr>
          <w:rFonts w:ascii="Times New Roman" w:hAnsi="Times New Roman"/>
          <w:i/>
          <w:highlight w:val="yellow"/>
        </w:rPr>
        <w:t>(CIP)</w:t>
      </w:r>
      <w:r w:rsidRPr="001823B2">
        <w:rPr>
          <w:rFonts w:ascii="Times New Roman" w:hAnsi="Times New Roman"/>
          <w:i/>
          <w:highlight w:val="yellow"/>
        </w:rPr>
        <w:t xml:space="preserve"> should be used to</w:t>
      </w:r>
      <w:r>
        <w:rPr>
          <w:rFonts w:ascii="Times New Roman" w:hAnsi="Times New Roman"/>
          <w:i/>
          <w:highlight w:val="yellow"/>
        </w:rPr>
        <w:t xml:space="preserve"> help tailor the need for </w:t>
      </w:r>
      <w:r w:rsidR="004B20AB">
        <w:rPr>
          <w:rFonts w:ascii="Times New Roman" w:hAnsi="Times New Roman"/>
          <w:i/>
          <w:highlight w:val="yellow"/>
        </w:rPr>
        <w:t xml:space="preserve">and type of </w:t>
      </w:r>
      <w:r w:rsidRPr="001823B2">
        <w:rPr>
          <w:rFonts w:ascii="Times New Roman" w:hAnsi="Times New Roman"/>
          <w:i/>
          <w:highlight w:val="yellow"/>
        </w:rPr>
        <w:t>community involvement activities</w:t>
      </w:r>
      <w:r w:rsidR="002B1A62" w:rsidRPr="002B1A62">
        <w:rPr>
          <w:rFonts w:ascii="Times New Roman" w:hAnsi="Times New Roman"/>
          <w:i/>
          <w:highlight w:val="yellow"/>
        </w:rPr>
        <w:t xml:space="preserve"> </w:t>
      </w:r>
      <w:r w:rsidR="002B1A62" w:rsidRPr="001823B2">
        <w:rPr>
          <w:rFonts w:ascii="Times New Roman" w:hAnsi="Times New Roman"/>
          <w:i/>
          <w:highlight w:val="yellow"/>
        </w:rPr>
        <w:t>at a site</w:t>
      </w:r>
      <w:r w:rsidR="002E213F">
        <w:rPr>
          <w:rFonts w:ascii="Times New Roman" w:hAnsi="Times New Roman"/>
          <w:i/>
          <w:highlight w:val="yellow"/>
        </w:rPr>
        <w:t xml:space="preserve"> for the FYR process</w:t>
      </w:r>
      <w:r>
        <w:rPr>
          <w:rFonts w:ascii="Times New Roman" w:hAnsi="Times New Roman"/>
          <w:i/>
          <w:highlight w:val="yellow"/>
        </w:rPr>
        <w:t>, including notification and interviews</w:t>
      </w:r>
    </w:p>
    <w:p w:rsidR="00934441" w:rsidRPr="008A3DCA" w:rsidRDefault="008A3DCA" w:rsidP="000E67C1">
      <w:pPr>
        <w:pStyle w:val="ListParagraph"/>
        <w:numPr>
          <w:ilvl w:val="1"/>
          <w:numId w:val="33"/>
        </w:numPr>
        <w:spacing w:after="0" w:line="240" w:lineRule="auto"/>
        <w:rPr>
          <w:rFonts w:ascii="Times New Roman" w:hAnsi="Times New Roman"/>
          <w:i/>
          <w:highlight w:val="yellow"/>
        </w:rPr>
      </w:pPr>
      <w:r w:rsidRPr="008A3DCA">
        <w:rPr>
          <w:rFonts w:ascii="Times New Roman" w:hAnsi="Times New Roman"/>
          <w:b/>
          <w:i/>
          <w:highlight w:val="yellow"/>
        </w:rPr>
        <w:t>Note</w:t>
      </w:r>
      <w:r w:rsidR="002E213F">
        <w:rPr>
          <w:rFonts w:ascii="Times New Roman" w:hAnsi="Times New Roman"/>
          <w:b/>
          <w:i/>
          <w:highlight w:val="yellow"/>
        </w:rPr>
        <w:t xml:space="preserve"> for Interviews</w:t>
      </w:r>
      <w:r w:rsidRPr="008A3DCA">
        <w:rPr>
          <w:rFonts w:ascii="Times New Roman" w:hAnsi="Times New Roman"/>
          <w:b/>
          <w:i/>
          <w:highlight w:val="yellow"/>
        </w:rPr>
        <w:t>:</w:t>
      </w:r>
      <w:r w:rsidRPr="008A3DCA">
        <w:rPr>
          <w:rFonts w:ascii="Times New Roman" w:hAnsi="Times New Roman"/>
          <w:i/>
          <w:highlight w:val="yellow"/>
        </w:rPr>
        <w:t xml:space="preserve">  </w:t>
      </w:r>
      <w:r w:rsidR="00C5171F">
        <w:rPr>
          <w:rFonts w:ascii="Times New Roman" w:hAnsi="Times New Roman"/>
          <w:i/>
          <w:highlight w:val="yellow"/>
        </w:rPr>
        <w:t>T</w:t>
      </w:r>
      <w:r w:rsidR="000E67C1">
        <w:rPr>
          <w:rFonts w:ascii="Times New Roman" w:hAnsi="Times New Roman"/>
          <w:i/>
          <w:highlight w:val="yellow"/>
        </w:rPr>
        <w:t>he Five-Year Review Guidance</w:t>
      </w:r>
      <w:r w:rsidR="00C5171F">
        <w:rPr>
          <w:rFonts w:ascii="Times New Roman" w:hAnsi="Times New Roman"/>
          <w:i/>
          <w:highlight w:val="yellow"/>
        </w:rPr>
        <w:t xml:space="preserve"> discusses </w:t>
      </w:r>
      <w:r w:rsidR="001D5BFD">
        <w:rPr>
          <w:rFonts w:ascii="Times New Roman" w:hAnsi="Times New Roman"/>
          <w:i/>
          <w:highlight w:val="yellow"/>
        </w:rPr>
        <w:t xml:space="preserve">potential involvement of interested parties in </w:t>
      </w:r>
      <w:r w:rsidR="003B2019">
        <w:rPr>
          <w:rFonts w:ascii="Times New Roman" w:hAnsi="Times New Roman"/>
          <w:i/>
          <w:highlight w:val="yellow"/>
        </w:rPr>
        <w:t>FYR</w:t>
      </w:r>
      <w:r w:rsidR="00016CD0">
        <w:rPr>
          <w:rFonts w:ascii="Times New Roman" w:hAnsi="Times New Roman"/>
          <w:i/>
          <w:highlight w:val="yellow"/>
        </w:rPr>
        <w:t xml:space="preserve"> interviews</w:t>
      </w:r>
      <w:r w:rsidR="001D5BFD">
        <w:rPr>
          <w:rFonts w:ascii="Times New Roman" w:hAnsi="Times New Roman"/>
          <w:i/>
          <w:highlight w:val="yellow"/>
        </w:rPr>
        <w:t xml:space="preserve">, </w:t>
      </w:r>
      <w:r w:rsidR="00016CD0">
        <w:rPr>
          <w:rFonts w:ascii="Times New Roman" w:hAnsi="Times New Roman"/>
          <w:i/>
          <w:highlight w:val="yellow"/>
        </w:rPr>
        <w:t>which may</w:t>
      </w:r>
      <w:r w:rsidR="000E67C1">
        <w:rPr>
          <w:rFonts w:ascii="Times New Roman" w:hAnsi="Times New Roman"/>
          <w:i/>
          <w:highlight w:val="yellow"/>
        </w:rPr>
        <w:t xml:space="preserve"> include the site manager; site personnel; Federal, State, and Tribal regulatory authorities; local officials; community action groups or associations; residents and businesses located near the site; and other pertinent </w:t>
      </w:r>
      <w:r w:rsidR="00016CD0">
        <w:rPr>
          <w:rFonts w:ascii="Times New Roman" w:hAnsi="Times New Roman"/>
          <w:i/>
          <w:highlight w:val="yellow"/>
        </w:rPr>
        <w:t>organizations</w:t>
      </w:r>
      <w:r w:rsidR="000E67C1">
        <w:rPr>
          <w:rFonts w:ascii="Times New Roman" w:hAnsi="Times New Roman"/>
          <w:i/>
          <w:highlight w:val="yellow"/>
        </w:rPr>
        <w:t xml:space="preserve"> or individuals. </w:t>
      </w:r>
    </w:p>
    <w:p w:rsidR="005231CC" w:rsidRPr="00223920" w:rsidRDefault="005231CC" w:rsidP="005231CC">
      <w:pPr>
        <w:pStyle w:val="ListParagraph"/>
        <w:spacing w:after="0" w:line="240" w:lineRule="auto"/>
        <w:rPr>
          <w:rFonts w:ascii="Times New Roman" w:hAnsi="Times New Roman"/>
        </w:rPr>
      </w:pPr>
    </w:p>
    <w:p w:rsidR="00934441" w:rsidRPr="00223920" w:rsidRDefault="00934441" w:rsidP="00282339">
      <w:pPr>
        <w:rPr>
          <w:sz w:val="22"/>
          <w:szCs w:val="22"/>
        </w:rPr>
      </w:pPr>
      <w:r w:rsidRPr="00223920">
        <w:rPr>
          <w:sz w:val="22"/>
          <w:szCs w:val="22"/>
        </w:rPr>
        <w:t xml:space="preserve">A </w:t>
      </w:r>
      <w:r w:rsidR="005D2026">
        <w:rPr>
          <w:sz w:val="22"/>
          <w:szCs w:val="22"/>
        </w:rPr>
        <w:t xml:space="preserve">public </w:t>
      </w:r>
      <w:r w:rsidRPr="00223920">
        <w:rPr>
          <w:sz w:val="22"/>
          <w:szCs w:val="22"/>
        </w:rPr>
        <w:t xml:space="preserve">notice was </w:t>
      </w:r>
      <w:r w:rsidR="005D2026">
        <w:rPr>
          <w:sz w:val="22"/>
          <w:szCs w:val="22"/>
        </w:rPr>
        <w:t xml:space="preserve">made available by </w:t>
      </w:r>
      <w:r w:rsidR="005D2026" w:rsidRPr="005D2026">
        <w:rPr>
          <w:sz w:val="22"/>
          <w:szCs w:val="22"/>
          <w:highlight w:val="cyan"/>
        </w:rPr>
        <w:t xml:space="preserve">state how the public </w:t>
      </w:r>
      <w:r w:rsidR="008A3DCA">
        <w:rPr>
          <w:sz w:val="22"/>
          <w:szCs w:val="22"/>
          <w:highlight w:val="cyan"/>
        </w:rPr>
        <w:t xml:space="preserve">notice </w:t>
      </w:r>
      <w:r w:rsidR="005D2026" w:rsidRPr="005D2026">
        <w:rPr>
          <w:sz w:val="22"/>
          <w:szCs w:val="22"/>
          <w:highlight w:val="cyan"/>
        </w:rPr>
        <w:t>was made available (</w:t>
      </w:r>
      <w:r w:rsidR="007833CF">
        <w:rPr>
          <w:sz w:val="22"/>
          <w:szCs w:val="22"/>
          <w:highlight w:val="cyan"/>
        </w:rPr>
        <w:t>e.g. by</w:t>
      </w:r>
      <w:r w:rsidR="005D2026" w:rsidRPr="005D2026">
        <w:rPr>
          <w:sz w:val="22"/>
          <w:szCs w:val="22"/>
          <w:highlight w:val="cyan"/>
        </w:rPr>
        <w:t xml:space="preserve"> a newspaper posting, press release, flyers door-to-door, e-mail notifications, telephone calls, mailing notices to </w:t>
      </w:r>
      <w:r w:rsidR="005D2026" w:rsidRPr="007833CF">
        <w:rPr>
          <w:sz w:val="22"/>
          <w:szCs w:val="22"/>
          <w:highlight w:val="cyan"/>
        </w:rPr>
        <w:t>homes</w:t>
      </w:r>
      <w:r w:rsidR="007833CF">
        <w:rPr>
          <w:sz w:val="22"/>
          <w:szCs w:val="22"/>
          <w:highlight w:val="cyan"/>
        </w:rPr>
        <w:t>, etc…</w:t>
      </w:r>
      <w:r w:rsidR="005D2026" w:rsidRPr="007833CF">
        <w:rPr>
          <w:sz w:val="22"/>
          <w:szCs w:val="22"/>
          <w:highlight w:val="cyan"/>
        </w:rPr>
        <w:t>)</w:t>
      </w:r>
      <w:r w:rsidR="007833CF" w:rsidRPr="007833CF">
        <w:rPr>
          <w:sz w:val="22"/>
          <w:szCs w:val="22"/>
          <w:highlight w:val="cyan"/>
        </w:rPr>
        <w:t xml:space="preserve"> and the t</w:t>
      </w:r>
      <w:r w:rsidRPr="007833CF">
        <w:rPr>
          <w:sz w:val="22"/>
          <w:szCs w:val="22"/>
          <w:highlight w:val="cyan"/>
        </w:rPr>
        <w:t xml:space="preserve">itle of </w:t>
      </w:r>
      <w:r w:rsidR="003B2019">
        <w:rPr>
          <w:sz w:val="22"/>
          <w:szCs w:val="22"/>
          <w:highlight w:val="cyan"/>
        </w:rPr>
        <w:t xml:space="preserve">the </w:t>
      </w:r>
      <w:r w:rsidRPr="007833CF">
        <w:rPr>
          <w:sz w:val="22"/>
          <w:szCs w:val="22"/>
          <w:highlight w:val="cyan"/>
        </w:rPr>
        <w:t xml:space="preserve">published </w:t>
      </w:r>
      <w:r w:rsidRPr="00223920">
        <w:rPr>
          <w:sz w:val="22"/>
          <w:szCs w:val="22"/>
          <w:highlight w:val="cyan"/>
        </w:rPr>
        <w:t>notice</w:t>
      </w:r>
      <w:r w:rsidR="007833CF">
        <w:rPr>
          <w:sz w:val="22"/>
          <w:szCs w:val="22"/>
          <w:highlight w:val="cyan"/>
        </w:rPr>
        <w:t xml:space="preserve"> </w:t>
      </w:r>
      <w:r w:rsidR="007833CF" w:rsidRPr="007833CF">
        <w:rPr>
          <w:b/>
          <w:sz w:val="22"/>
          <w:szCs w:val="22"/>
          <w:highlight w:val="cyan"/>
        </w:rPr>
        <w:t>if applicable</w:t>
      </w:r>
      <w:r w:rsidRPr="00223920">
        <w:rPr>
          <w:sz w:val="22"/>
          <w:szCs w:val="22"/>
          <w:highlight w:val="cyan"/>
        </w:rPr>
        <w:t xml:space="preserve"> (e.g., local newspaper</w:t>
      </w:r>
      <w:r w:rsidR="007833CF">
        <w:rPr>
          <w:sz w:val="22"/>
          <w:szCs w:val="22"/>
          <w:highlight w:val="cyan"/>
        </w:rPr>
        <w:t xml:space="preserve"> name, press release form, etc)</w:t>
      </w:r>
      <w:r w:rsidRPr="00223920">
        <w:rPr>
          <w:sz w:val="22"/>
          <w:szCs w:val="22"/>
        </w:rPr>
        <w:t xml:space="preserve">, on </w:t>
      </w:r>
      <w:sdt>
        <w:sdtPr>
          <w:rPr>
            <w:sz w:val="22"/>
            <w:szCs w:val="22"/>
          </w:rPr>
          <w:id w:val="25524953"/>
          <w:placeholder>
            <w:docPart w:val="92F85294055F4551849477CDE01DABC0"/>
          </w:placeholder>
          <w:showingPlcHdr/>
          <w:date>
            <w:dateFormat w:val="M/d/yyyy"/>
            <w:lid w:val="en-US"/>
            <w:storeMappedDataAs w:val="dateTime"/>
            <w:calendar w:val="gregorian"/>
          </w:date>
        </w:sdtPr>
        <w:sdtEndPr/>
        <w:sdtContent>
          <w:r w:rsidRPr="000352F5">
            <w:rPr>
              <w:rStyle w:val="PlaceholderText"/>
              <w:sz w:val="22"/>
              <w:szCs w:val="22"/>
              <w:highlight w:val="cyan"/>
            </w:rPr>
            <w:t>Click here to enter a date</w:t>
          </w:r>
        </w:sdtContent>
      </w:sdt>
      <w:r w:rsidRPr="00223920">
        <w:rPr>
          <w:sz w:val="22"/>
          <w:szCs w:val="22"/>
        </w:rPr>
        <w:t>, stating that there was a five-year review and inviting the public to submit any comments to the U.S. EPA.</w:t>
      </w:r>
      <w:r w:rsidR="00EB78BA" w:rsidRPr="00223920">
        <w:rPr>
          <w:sz w:val="22"/>
          <w:szCs w:val="22"/>
        </w:rPr>
        <w:t xml:space="preserve"> </w:t>
      </w:r>
      <w:r w:rsidRPr="00223920">
        <w:rPr>
          <w:sz w:val="22"/>
          <w:szCs w:val="22"/>
        </w:rPr>
        <w:t xml:space="preserve">The results of the review and the report will be made available at the Site information </w:t>
      </w:r>
      <w:r w:rsidR="00852866" w:rsidRPr="00223920">
        <w:rPr>
          <w:sz w:val="22"/>
          <w:szCs w:val="22"/>
        </w:rPr>
        <w:t>repository</w:t>
      </w:r>
      <w:r w:rsidR="00852866">
        <w:rPr>
          <w:sz w:val="22"/>
          <w:szCs w:val="22"/>
        </w:rPr>
        <w:t xml:space="preserve"> </w:t>
      </w:r>
      <w:r w:rsidR="00852866" w:rsidRPr="00223920">
        <w:rPr>
          <w:sz w:val="22"/>
          <w:szCs w:val="22"/>
        </w:rPr>
        <w:t>located</w:t>
      </w:r>
      <w:r w:rsidRPr="00223920">
        <w:rPr>
          <w:sz w:val="22"/>
          <w:szCs w:val="22"/>
        </w:rPr>
        <w:t xml:space="preserve"> at </w:t>
      </w:r>
      <w:r w:rsidRPr="00223920">
        <w:rPr>
          <w:sz w:val="22"/>
          <w:szCs w:val="22"/>
          <w:highlight w:val="cyan"/>
        </w:rPr>
        <w:t>name of repository</w:t>
      </w:r>
      <w:r w:rsidRPr="00223920">
        <w:rPr>
          <w:sz w:val="22"/>
          <w:szCs w:val="22"/>
        </w:rPr>
        <w:t>,</w:t>
      </w:r>
      <w:r w:rsidRPr="00223920">
        <w:rPr>
          <w:i/>
          <w:sz w:val="22"/>
          <w:szCs w:val="22"/>
        </w:rPr>
        <w:t xml:space="preserve"> </w:t>
      </w:r>
      <w:r w:rsidRPr="00223920">
        <w:rPr>
          <w:sz w:val="22"/>
          <w:szCs w:val="22"/>
          <w:highlight w:val="cyan"/>
        </w:rPr>
        <w:t>physical or electronic address of repository</w:t>
      </w:r>
      <w:r w:rsidRPr="00223920">
        <w:rPr>
          <w:sz w:val="22"/>
          <w:szCs w:val="22"/>
        </w:rPr>
        <w:t>.</w:t>
      </w:r>
    </w:p>
    <w:p w:rsidR="006E3B68" w:rsidRDefault="006E3B68" w:rsidP="00282339">
      <w:pPr>
        <w:rPr>
          <w:b/>
          <w:i/>
          <w:sz w:val="22"/>
          <w:szCs w:val="22"/>
        </w:rPr>
      </w:pPr>
    </w:p>
    <w:p w:rsidR="00934441" w:rsidRPr="007833CF" w:rsidRDefault="007833CF" w:rsidP="00282339">
      <w:pPr>
        <w:rPr>
          <w:b/>
          <w:i/>
          <w:sz w:val="22"/>
          <w:szCs w:val="22"/>
        </w:rPr>
      </w:pPr>
      <w:r>
        <w:rPr>
          <w:b/>
          <w:i/>
          <w:noProof/>
          <w:sz w:val="22"/>
          <w:szCs w:val="22"/>
        </w:rPr>
        <mc:AlternateContent>
          <mc:Choice Requires="wps">
            <w:drawing>
              <wp:anchor distT="0" distB="0" distL="114300" distR="114300" simplePos="0" relativeHeight="251659264" behindDoc="1" locked="0" layoutInCell="1" allowOverlap="1" wp14:anchorId="3E5C6F07" wp14:editId="7B1C47EA">
                <wp:simplePos x="0" y="0"/>
                <wp:positionH relativeFrom="column">
                  <wp:posOffset>-187657</wp:posOffset>
                </wp:positionH>
                <wp:positionV relativeFrom="paragraph">
                  <wp:posOffset>167915</wp:posOffset>
                </wp:positionV>
                <wp:extent cx="6667500" cy="3166280"/>
                <wp:effectExtent l="19050" t="19050" r="19050" b="15240"/>
                <wp:wrapNone/>
                <wp:docPr id="2" name="Rounded Rectangle 2"/>
                <wp:cNvGraphicFramePr/>
                <a:graphic xmlns:a="http://schemas.openxmlformats.org/drawingml/2006/main">
                  <a:graphicData uri="http://schemas.microsoft.com/office/word/2010/wordprocessingShape">
                    <wps:wsp>
                      <wps:cNvSpPr/>
                      <wps:spPr>
                        <a:xfrm>
                          <a:off x="0" y="0"/>
                          <a:ext cx="6667500" cy="3166280"/>
                        </a:xfrm>
                        <a:prstGeom prst="roundRect">
                          <a:avLst/>
                        </a:prstGeom>
                        <a:solidFill>
                          <a:srgbClr val="EAEAEA"/>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01359F" id="Rounded Rectangle 2" o:spid="_x0000_s1026" style="position:absolute;margin-left:-14.8pt;margin-top:13.2pt;width:525pt;height:24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" fillcolor="#eaeaea" strokecolor="red" strokeweight="2.25pt">
                <v:stroke joinstyle="miter"/>
              </v:roundrect>
            </w:pict>
          </mc:Fallback>
        </mc:AlternateContent>
      </w:r>
    </w:p>
    <w:p w:rsidR="007833CF" w:rsidRDefault="007833CF" w:rsidP="007833CF">
      <w:pPr>
        <w:rPr>
          <w:sz w:val="22"/>
          <w:szCs w:val="22"/>
        </w:rPr>
      </w:pPr>
    </w:p>
    <w:p w:rsidR="00852866" w:rsidRPr="00852866" w:rsidRDefault="00852866" w:rsidP="00852866">
      <w:pPr>
        <w:rPr>
          <w:b/>
          <w:i/>
          <w:color w:val="FF0000"/>
          <w:sz w:val="22"/>
          <w:szCs w:val="22"/>
          <w:highlight w:val="yellow"/>
        </w:rPr>
      </w:pPr>
      <w:r w:rsidRPr="00852866">
        <w:rPr>
          <w:b/>
          <w:bCs/>
          <w:i/>
          <w:color w:val="FF0000"/>
          <w:sz w:val="22"/>
          <w:szCs w:val="22"/>
          <w:highlight w:val="yellow"/>
        </w:rPr>
        <w:t xml:space="preserve">The Text </w:t>
      </w:r>
      <w:r w:rsidR="001D5BFD">
        <w:rPr>
          <w:b/>
          <w:bCs/>
          <w:i/>
          <w:color w:val="FF0000"/>
          <w:sz w:val="22"/>
          <w:szCs w:val="22"/>
          <w:highlight w:val="yellow"/>
        </w:rPr>
        <w:t xml:space="preserve">in </w:t>
      </w:r>
      <w:r w:rsidRPr="00852866">
        <w:rPr>
          <w:b/>
          <w:bCs/>
          <w:i/>
          <w:color w:val="FF0000"/>
          <w:sz w:val="22"/>
          <w:szCs w:val="22"/>
          <w:highlight w:val="yellow"/>
        </w:rPr>
        <w:t xml:space="preserve">this Box is Optional – </w:t>
      </w:r>
    </w:p>
    <w:p w:rsidR="00852866" w:rsidRPr="007833CF" w:rsidRDefault="00852866" w:rsidP="00852866">
      <w:pPr>
        <w:pStyle w:val="ListParagraph"/>
        <w:numPr>
          <w:ilvl w:val="0"/>
          <w:numId w:val="41"/>
        </w:numPr>
        <w:spacing w:after="0" w:line="240" w:lineRule="auto"/>
        <w:rPr>
          <w:rFonts w:ascii="Times New Roman" w:hAnsi="Times New Roman"/>
          <w:i/>
        </w:rPr>
      </w:pPr>
      <w:r w:rsidRPr="007833CF">
        <w:rPr>
          <w:rFonts w:ascii="Times New Roman" w:hAnsi="Times New Roman"/>
          <w:i/>
          <w:highlight w:val="yellow"/>
        </w:rPr>
        <w:t xml:space="preserve">If interviews </w:t>
      </w:r>
      <w:r w:rsidRPr="007833CF">
        <w:rPr>
          <w:rFonts w:ascii="Times New Roman" w:hAnsi="Times New Roman"/>
          <w:b/>
          <w:i/>
          <w:highlight w:val="yellow"/>
        </w:rPr>
        <w:t>were</w:t>
      </w:r>
      <w:r w:rsidRPr="007833CF">
        <w:rPr>
          <w:rFonts w:ascii="Times New Roman" w:hAnsi="Times New Roman"/>
          <w:i/>
          <w:highlight w:val="yellow"/>
        </w:rPr>
        <w:t xml:space="preserve"> conducted – </w:t>
      </w:r>
      <w:r>
        <w:rPr>
          <w:rFonts w:ascii="Times New Roman" w:hAnsi="Times New Roman"/>
          <w:i/>
          <w:highlight w:val="yellow"/>
        </w:rPr>
        <w:t xml:space="preserve"> the following section</w:t>
      </w:r>
      <w:r w:rsidR="001D5BFD">
        <w:rPr>
          <w:rFonts w:ascii="Times New Roman" w:hAnsi="Times New Roman"/>
          <w:i/>
          <w:highlight w:val="yellow"/>
        </w:rPr>
        <w:t xml:space="preserve"> may be included</w:t>
      </w:r>
      <w:r w:rsidRPr="007833CF">
        <w:rPr>
          <w:rFonts w:ascii="Times New Roman" w:hAnsi="Times New Roman"/>
          <w:i/>
          <w:highlight w:val="yellow"/>
        </w:rPr>
        <w:t xml:space="preserve"> </w:t>
      </w:r>
    </w:p>
    <w:p w:rsidR="00886C14" w:rsidRPr="00886C14" w:rsidRDefault="00852866" w:rsidP="00852866">
      <w:pPr>
        <w:pStyle w:val="ListParagraph"/>
        <w:numPr>
          <w:ilvl w:val="0"/>
          <w:numId w:val="41"/>
        </w:numPr>
        <w:spacing w:after="0" w:line="240" w:lineRule="auto"/>
        <w:rPr>
          <w:rFonts w:ascii="Times New Roman" w:hAnsi="Times New Roman"/>
          <w:i/>
        </w:rPr>
      </w:pPr>
      <w:r w:rsidRPr="007833CF">
        <w:rPr>
          <w:rFonts w:ascii="Times New Roman" w:hAnsi="Times New Roman"/>
          <w:i/>
          <w:highlight w:val="yellow"/>
        </w:rPr>
        <w:lastRenderedPageBreak/>
        <w:t xml:space="preserve">If interviews </w:t>
      </w:r>
      <w:r w:rsidRPr="007833CF">
        <w:rPr>
          <w:rFonts w:ascii="Times New Roman" w:hAnsi="Times New Roman"/>
          <w:b/>
          <w:i/>
          <w:highlight w:val="yellow"/>
        </w:rPr>
        <w:t>were not</w:t>
      </w:r>
      <w:r w:rsidRPr="007833CF">
        <w:rPr>
          <w:rFonts w:ascii="Times New Roman" w:hAnsi="Times New Roman"/>
          <w:i/>
          <w:highlight w:val="yellow"/>
        </w:rPr>
        <w:t xml:space="preserve"> conducted – </w:t>
      </w:r>
      <w:r w:rsidR="008A3DCA">
        <w:rPr>
          <w:rFonts w:ascii="Times New Roman" w:hAnsi="Times New Roman"/>
          <w:i/>
          <w:highlight w:val="yellow"/>
        </w:rPr>
        <w:t xml:space="preserve"> the following section</w:t>
      </w:r>
      <w:r w:rsidR="001D5BFD">
        <w:rPr>
          <w:rFonts w:ascii="Times New Roman" w:hAnsi="Times New Roman"/>
          <w:i/>
          <w:highlight w:val="yellow"/>
        </w:rPr>
        <w:t xml:space="preserve"> may not need to be included</w:t>
      </w:r>
      <w:r w:rsidR="008A3DCA">
        <w:rPr>
          <w:rFonts w:ascii="Times New Roman" w:hAnsi="Times New Roman"/>
          <w:i/>
          <w:highlight w:val="yellow"/>
        </w:rPr>
        <w:t xml:space="preserve">. </w:t>
      </w:r>
      <w:r w:rsidR="001D5BFD">
        <w:rPr>
          <w:rFonts w:ascii="Times New Roman" w:hAnsi="Times New Roman"/>
          <w:i/>
          <w:highlight w:val="yellow"/>
        </w:rPr>
        <w:t>If it is not included</w:t>
      </w:r>
      <w:r w:rsidR="00016CD0">
        <w:rPr>
          <w:rFonts w:ascii="Times New Roman" w:hAnsi="Times New Roman"/>
          <w:i/>
          <w:highlight w:val="yellow"/>
        </w:rPr>
        <w:t>, consider</w:t>
      </w:r>
      <w:r w:rsidR="00280B03">
        <w:rPr>
          <w:rFonts w:ascii="Times New Roman" w:hAnsi="Times New Roman"/>
          <w:i/>
          <w:highlight w:val="yellow"/>
        </w:rPr>
        <w:t xml:space="preserve"> </w:t>
      </w:r>
      <w:r w:rsidRPr="007833CF">
        <w:rPr>
          <w:rFonts w:ascii="Times New Roman" w:hAnsi="Times New Roman"/>
          <w:i/>
          <w:highlight w:val="yellow"/>
        </w:rPr>
        <w:t>provid</w:t>
      </w:r>
      <w:r w:rsidR="00280B03">
        <w:rPr>
          <w:rFonts w:ascii="Times New Roman" w:hAnsi="Times New Roman"/>
          <w:i/>
          <w:highlight w:val="yellow"/>
        </w:rPr>
        <w:t>ing</w:t>
      </w:r>
      <w:r w:rsidRPr="007833CF">
        <w:rPr>
          <w:rFonts w:ascii="Times New Roman" w:hAnsi="Times New Roman"/>
          <w:i/>
          <w:highlight w:val="yellow"/>
        </w:rPr>
        <w:t xml:space="preserve"> </w:t>
      </w:r>
      <w:r w:rsidR="00280B03">
        <w:rPr>
          <w:rFonts w:ascii="Times New Roman" w:hAnsi="Times New Roman"/>
          <w:i/>
          <w:highlight w:val="yellow"/>
        </w:rPr>
        <w:t>information</w:t>
      </w:r>
      <w:r w:rsidR="00CD6339">
        <w:rPr>
          <w:rFonts w:ascii="Times New Roman" w:hAnsi="Times New Roman"/>
          <w:i/>
          <w:highlight w:val="yellow"/>
        </w:rPr>
        <w:t xml:space="preserve"> </w:t>
      </w:r>
      <w:r w:rsidR="00280B03" w:rsidRPr="00280B03">
        <w:rPr>
          <w:rFonts w:ascii="Times New Roman" w:hAnsi="Times New Roman"/>
          <w:i/>
          <w:highlight w:val="yellow"/>
        </w:rPr>
        <w:t xml:space="preserve">as to </w:t>
      </w:r>
      <w:r w:rsidR="008A3DCA" w:rsidRPr="00280B03">
        <w:rPr>
          <w:rFonts w:ascii="Times New Roman" w:hAnsi="Times New Roman"/>
          <w:i/>
          <w:highlight w:val="yellow"/>
        </w:rPr>
        <w:t xml:space="preserve">why </w:t>
      </w:r>
      <w:r w:rsidRPr="00280B03">
        <w:rPr>
          <w:rFonts w:ascii="Times New Roman" w:hAnsi="Times New Roman"/>
          <w:i/>
          <w:highlight w:val="yellow"/>
        </w:rPr>
        <w:t xml:space="preserve">interviews </w:t>
      </w:r>
      <w:r w:rsidR="00280B03" w:rsidRPr="00280B03">
        <w:rPr>
          <w:rFonts w:ascii="Times New Roman" w:hAnsi="Times New Roman"/>
          <w:i/>
          <w:highlight w:val="yellow"/>
        </w:rPr>
        <w:t>were not conducted (t</w:t>
      </w:r>
      <w:r w:rsidR="002E213F" w:rsidRPr="00280B03">
        <w:rPr>
          <w:rFonts w:ascii="Times New Roman" w:hAnsi="Times New Roman"/>
          <w:i/>
          <w:highlight w:val="yellow"/>
        </w:rPr>
        <w:t>he CIP may be used to support the decision to not conduct interviews</w:t>
      </w:r>
      <w:r w:rsidR="00886C14">
        <w:rPr>
          <w:rFonts w:ascii="Times New Roman" w:hAnsi="Times New Roman"/>
          <w:i/>
          <w:highlight w:val="yellow"/>
        </w:rPr>
        <w:t>).</w:t>
      </w:r>
    </w:p>
    <w:p w:rsidR="00886C14" w:rsidRPr="00886C14" w:rsidRDefault="00886C14" w:rsidP="00886C14">
      <w:pPr>
        <w:pStyle w:val="ListParagraph"/>
        <w:numPr>
          <w:ilvl w:val="0"/>
          <w:numId w:val="41"/>
        </w:numPr>
        <w:spacing w:after="0" w:line="240" w:lineRule="auto"/>
        <w:rPr>
          <w:rFonts w:ascii="Times New Roman" w:hAnsi="Times New Roman"/>
          <w:i/>
        </w:rPr>
      </w:pPr>
      <w:r w:rsidRPr="003B2019">
        <w:rPr>
          <w:rFonts w:ascii="Times New Roman" w:hAnsi="Times New Roman"/>
          <w:b/>
          <w:i/>
          <w:highlight w:val="yellow"/>
        </w:rPr>
        <w:t>Reminder:</w:t>
      </w:r>
      <w:r>
        <w:rPr>
          <w:rFonts w:ascii="Times New Roman" w:hAnsi="Times New Roman"/>
          <w:i/>
          <w:highlight w:val="yellow"/>
        </w:rPr>
        <w:t xml:space="preserve"> Delete box when yellow highlighted text is deleted</w:t>
      </w:r>
      <w:r w:rsidR="002E213F" w:rsidRPr="00280B03">
        <w:rPr>
          <w:rFonts w:ascii="Times New Roman" w:hAnsi="Times New Roman"/>
          <w:i/>
          <w:highlight w:val="yellow"/>
        </w:rPr>
        <w:t>.</w:t>
      </w:r>
    </w:p>
    <w:p w:rsidR="007833CF" w:rsidRDefault="007833CF" w:rsidP="007833CF">
      <w:pPr>
        <w:rPr>
          <w:sz w:val="22"/>
          <w:szCs w:val="22"/>
        </w:rPr>
      </w:pPr>
    </w:p>
    <w:p w:rsidR="00864FA2" w:rsidRPr="00223920" w:rsidRDefault="00864FA2" w:rsidP="007833CF">
      <w:pPr>
        <w:rPr>
          <w:sz w:val="22"/>
          <w:szCs w:val="22"/>
        </w:rPr>
      </w:pPr>
      <w:r w:rsidRPr="00223920">
        <w:rPr>
          <w:sz w:val="22"/>
          <w:szCs w:val="22"/>
        </w:rPr>
        <w:t>During the FYR process, interviews were conducted</w:t>
      </w:r>
      <w:r w:rsidR="00CD6F08">
        <w:rPr>
          <w:sz w:val="22"/>
          <w:szCs w:val="22"/>
        </w:rPr>
        <w:t xml:space="preserve"> </w:t>
      </w:r>
      <w:r w:rsidR="00A32B1B">
        <w:rPr>
          <w:sz w:val="22"/>
          <w:szCs w:val="22"/>
        </w:rPr>
        <w:t>t</w:t>
      </w:r>
      <w:r w:rsidRPr="00223920">
        <w:rPr>
          <w:sz w:val="22"/>
          <w:szCs w:val="22"/>
        </w:rPr>
        <w:t>o document any perceived problems or successes with the remedy that has been implemented to date</w:t>
      </w:r>
      <w:r w:rsidRPr="00223920">
        <w:rPr>
          <w:b/>
          <w:sz w:val="22"/>
          <w:szCs w:val="22"/>
        </w:rPr>
        <w:t xml:space="preserve">. </w:t>
      </w:r>
      <w:r w:rsidRPr="00223920">
        <w:rPr>
          <w:sz w:val="22"/>
          <w:szCs w:val="22"/>
        </w:rPr>
        <w:t xml:space="preserve"> The results of these interviews are summarized </w:t>
      </w:r>
      <w:r w:rsidR="003B17C2" w:rsidRPr="00223920">
        <w:rPr>
          <w:sz w:val="22"/>
          <w:szCs w:val="22"/>
        </w:rPr>
        <w:t>below</w:t>
      </w:r>
      <w:r w:rsidRPr="00223920">
        <w:rPr>
          <w:sz w:val="22"/>
          <w:szCs w:val="22"/>
        </w:rPr>
        <w:t>.</w:t>
      </w:r>
    </w:p>
    <w:p w:rsidR="007C482C" w:rsidRPr="00CD6F08" w:rsidRDefault="007C482C" w:rsidP="00CD6F08">
      <w:pPr>
        <w:rPr>
          <w:sz w:val="22"/>
          <w:szCs w:val="22"/>
        </w:rPr>
      </w:pPr>
    </w:p>
    <w:p w:rsidR="00CD6F08" w:rsidRPr="00CD6F08" w:rsidRDefault="007C482C" w:rsidP="00CD6F08">
      <w:pPr>
        <w:rPr>
          <w:i/>
          <w:sz w:val="22"/>
          <w:szCs w:val="22"/>
          <w:highlight w:val="yellow"/>
        </w:rPr>
      </w:pPr>
      <w:r w:rsidRPr="00CD6F08">
        <w:rPr>
          <w:i/>
          <w:sz w:val="22"/>
          <w:szCs w:val="22"/>
          <w:highlight w:val="yellow"/>
        </w:rPr>
        <w:t xml:space="preserve">Include a brief summary </w:t>
      </w:r>
      <w:r w:rsidR="00D11680" w:rsidRPr="00CD6F08">
        <w:rPr>
          <w:i/>
          <w:sz w:val="22"/>
          <w:szCs w:val="22"/>
          <w:highlight w:val="yellow"/>
        </w:rPr>
        <w:t>(</w:t>
      </w:r>
      <w:r w:rsidR="002365B2" w:rsidRPr="00CD6F08">
        <w:rPr>
          <w:i/>
          <w:sz w:val="22"/>
          <w:szCs w:val="22"/>
          <w:highlight w:val="yellow"/>
        </w:rPr>
        <w:t>roughly</w:t>
      </w:r>
      <w:r w:rsidR="00D11680" w:rsidRPr="00CD6F08">
        <w:rPr>
          <w:i/>
          <w:sz w:val="22"/>
          <w:szCs w:val="22"/>
          <w:highlight w:val="yellow"/>
        </w:rPr>
        <w:t xml:space="preserve"> two paragraphs) </w:t>
      </w:r>
      <w:r w:rsidRPr="00CD6F08">
        <w:rPr>
          <w:i/>
          <w:sz w:val="22"/>
          <w:szCs w:val="22"/>
          <w:highlight w:val="yellow"/>
        </w:rPr>
        <w:t xml:space="preserve">of the interview results here. </w:t>
      </w:r>
      <w:r w:rsidR="00CD6F08" w:rsidRPr="00CD6F08">
        <w:rPr>
          <w:i/>
          <w:sz w:val="22"/>
          <w:szCs w:val="22"/>
          <w:highlight w:val="yellow"/>
        </w:rPr>
        <w:t>Please keep in mind the following:</w:t>
      </w:r>
    </w:p>
    <w:p w:rsidR="00CD6F08" w:rsidRDefault="001C5C0C" w:rsidP="00CD6F08">
      <w:pPr>
        <w:pStyle w:val="ListParagraph"/>
        <w:numPr>
          <w:ilvl w:val="0"/>
          <w:numId w:val="42"/>
        </w:numPr>
        <w:spacing w:after="0" w:line="240" w:lineRule="auto"/>
        <w:rPr>
          <w:rFonts w:ascii="Times New Roman" w:hAnsi="Times New Roman"/>
          <w:i/>
          <w:highlight w:val="yellow"/>
        </w:rPr>
      </w:pPr>
      <w:r w:rsidRPr="001C5C0C">
        <w:rPr>
          <w:rFonts w:ascii="Times New Roman" w:hAnsi="Times New Roman"/>
          <w:i/>
          <w:highlight w:val="yellow"/>
        </w:rPr>
        <w:t>Unless</w:t>
      </w:r>
      <w:r w:rsidR="00CD6F08" w:rsidRPr="001C5C0C">
        <w:rPr>
          <w:rFonts w:ascii="Times New Roman" w:hAnsi="Times New Roman"/>
          <w:i/>
          <w:highlight w:val="yellow"/>
        </w:rPr>
        <w:t xml:space="preserve"> you</w:t>
      </w:r>
      <w:r w:rsidR="00CD6F08">
        <w:rPr>
          <w:rFonts w:ascii="Times New Roman" w:hAnsi="Times New Roman"/>
          <w:i/>
          <w:highlight w:val="yellow"/>
        </w:rPr>
        <w:t xml:space="preserve"> have received permission from </w:t>
      </w:r>
      <w:r>
        <w:rPr>
          <w:rFonts w:ascii="Times New Roman" w:hAnsi="Times New Roman"/>
          <w:i/>
          <w:highlight w:val="yellow"/>
        </w:rPr>
        <w:t>interviewees</w:t>
      </w:r>
      <w:r w:rsidR="00CD6F08">
        <w:rPr>
          <w:rFonts w:ascii="Times New Roman" w:hAnsi="Times New Roman"/>
          <w:i/>
          <w:highlight w:val="yellow"/>
        </w:rPr>
        <w:t xml:space="preserve"> that it is OK to include their name and any other information in the five-year review</w:t>
      </w:r>
      <w:r>
        <w:rPr>
          <w:rFonts w:ascii="Times New Roman" w:hAnsi="Times New Roman"/>
          <w:i/>
          <w:highlight w:val="yellow"/>
        </w:rPr>
        <w:t xml:space="preserve">, </w:t>
      </w:r>
      <w:r w:rsidR="001D5BFD">
        <w:rPr>
          <w:rFonts w:ascii="Times New Roman" w:hAnsi="Times New Roman"/>
          <w:i/>
          <w:highlight w:val="yellow"/>
        </w:rPr>
        <w:t xml:space="preserve">you </w:t>
      </w:r>
      <w:r w:rsidR="00016CD0">
        <w:rPr>
          <w:rFonts w:ascii="Times New Roman" w:hAnsi="Times New Roman"/>
          <w:i/>
          <w:highlight w:val="yellow"/>
        </w:rPr>
        <w:t>should not</w:t>
      </w:r>
      <w:r>
        <w:rPr>
          <w:rFonts w:ascii="Times New Roman" w:hAnsi="Times New Roman"/>
          <w:i/>
          <w:highlight w:val="yellow"/>
        </w:rPr>
        <w:t xml:space="preserve"> include this information</w:t>
      </w:r>
      <w:r w:rsidR="00CD6F08">
        <w:rPr>
          <w:rFonts w:ascii="Times New Roman" w:hAnsi="Times New Roman"/>
          <w:i/>
          <w:highlight w:val="yellow"/>
        </w:rPr>
        <w:t>.</w:t>
      </w:r>
    </w:p>
    <w:p w:rsidR="00A26CE9" w:rsidRPr="00CD6F08" w:rsidRDefault="001D5BFD" w:rsidP="00CD6F08">
      <w:pPr>
        <w:pStyle w:val="ListParagraph"/>
        <w:numPr>
          <w:ilvl w:val="0"/>
          <w:numId w:val="42"/>
        </w:numPr>
        <w:spacing w:after="0" w:line="240" w:lineRule="auto"/>
        <w:rPr>
          <w:rFonts w:ascii="Times New Roman" w:hAnsi="Times New Roman"/>
          <w:i/>
          <w:highlight w:val="yellow"/>
        </w:rPr>
      </w:pPr>
      <w:r>
        <w:rPr>
          <w:rFonts w:ascii="Times New Roman" w:hAnsi="Times New Roman"/>
          <w:i/>
          <w:highlight w:val="yellow"/>
        </w:rPr>
        <w:t>I</w:t>
      </w:r>
      <w:r w:rsidR="007C482C" w:rsidRPr="00CD6F08">
        <w:rPr>
          <w:rFonts w:ascii="Times New Roman" w:hAnsi="Times New Roman"/>
          <w:i/>
          <w:highlight w:val="yellow"/>
        </w:rPr>
        <w:t xml:space="preserve">nformation </w:t>
      </w:r>
      <w:r>
        <w:rPr>
          <w:rFonts w:ascii="Times New Roman" w:hAnsi="Times New Roman"/>
          <w:i/>
          <w:highlight w:val="yellow"/>
        </w:rPr>
        <w:t xml:space="preserve">that may be </w:t>
      </w:r>
      <w:r w:rsidR="007C482C" w:rsidRPr="00CD6F08">
        <w:rPr>
          <w:rFonts w:ascii="Times New Roman" w:hAnsi="Times New Roman"/>
          <w:i/>
          <w:highlight w:val="yellow"/>
        </w:rPr>
        <w:t>relevant to the protectiveness determination(s)</w:t>
      </w:r>
      <w:r>
        <w:rPr>
          <w:rFonts w:ascii="Times New Roman" w:hAnsi="Times New Roman"/>
          <w:i/>
          <w:highlight w:val="yellow"/>
        </w:rPr>
        <w:t xml:space="preserve"> generally includes</w:t>
      </w:r>
      <w:r w:rsidR="00A26CE9" w:rsidRPr="00CD6F08">
        <w:rPr>
          <w:rFonts w:ascii="Times New Roman" w:hAnsi="Times New Roman"/>
          <w:i/>
          <w:highlight w:val="yellow"/>
        </w:rPr>
        <w:t>:</w:t>
      </w:r>
    </w:p>
    <w:p w:rsidR="00A26CE9" w:rsidRPr="00CD6F08" w:rsidRDefault="00A26CE9" w:rsidP="00CD6F08">
      <w:pPr>
        <w:pStyle w:val="ListParagraph"/>
        <w:numPr>
          <w:ilvl w:val="1"/>
          <w:numId w:val="42"/>
        </w:numPr>
        <w:spacing w:after="0" w:line="240" w:lineRule="auto"/>
        <w:rPr>
          <w:rFonts w:ascii="Times New Roman" w:hAnsi="Times New Roman"/>
          <w:i/>
          <w:highlight w:val="yellow"/>
        </w:rPr>
      </w:pPr>
      <w:r w:rsidRPr="00CD6F08">
        <w:rPr>
          <w:rFonts w:ascii="Times New Roman" w:hAnsi="Times New Roman"/>
          <w:i/>
          <w:highlight w:val="yellow"/>
        </w:rPr>
        <w:t xml:space="preserve">Successes/problems in the </w:t>
      </w:r>
      <w:r w:rsidR="004E526B" w:rsidRPr="00CD6F08">
        <w:rPr>
          <w:rFonts w:ascii="Times New Roman" w:hAnsi="Times New Roman"/>
          <w:i/>
          <w:highlight w:val="yellow"/>
        </w:rPr>
        <w:t>implementation</w:t>
      </w:r>
      <w:r w:rsidRPr="00CD6F08">
        <w:rPr>
          <w:rFonts w:ascii="Times New Roman" w:hAnsi="Times New Roman"/>
          <w:i/>
          <w:highlight w:val="yellow"/>
        </w:rPr>
        <w:t xml:space="preserve"> of access and ICs</w:t>
      </w:r>
    </w:p>
    <w:p w:rsidR="00A26CE9" w:rsidRPr="00CD6F08" w:rsidRDefault="00A26CE9" w:rsidP="00CD6F08">
      <w:pPr>
        <w:pStyle w:val="ListParagraph"/>
        <w:numPr>
          <w:ilvl w:val="1"/>
          <w:numId w:val="42"/>
        </w:numPr>
        <w:spacing w:after="0" w:line="240" w:lineRule="auto"/>
        <w:rPr>
          <w:rFonts w:ascii="Times New Roman" w:hAnsi="Times New Roman"/>
          <w:i/>
          <w:highlight w:val="yellow"/>
        </w:rPr>
      </w:pPr>
      <w:r w:rsidRPr="00CD6F08">
        <w:rPr>
          <w:rFonts w:ascii="Times New Roman" w:hAnsi="Times New Roman"/>
          <w:i/>
          <w:highlight w:val="yellow"/>
        </w:rPr>
        <w:t xml:space="preserve">Successes/problems with the </w:t>
      </w:r>
      <w:r w:rsidR="004E526B" w:rsidRPr="00CD6F08">
        <w:rPr>
          <w:rFonts w:ascii="Times New Roman" w:hAnsi="Times New Roman"/>
          <w:i/>
          <w:highlight w:val="yellow"/>
        </w:rPr>
        <w:t>construction</w:t>
      </w:r>
      <w:r w:rsidRPr="00CD6F08">
        <w:rPr>
          <w:rFonts w:ascii="Times New Roman" w:hAnsi="Times New Roman"/>
          <w:i/>
          <w:highlight w:val="yellow"/>
        </w:rPr>
        <w:t xml:space="preserve"> of the </w:t>
      </w:r>
      <w:r w:rsidR="004E526B" w:rsidRPr="00CD6F08">
        <w:rPr>
          <w:rFonts w:ascii="Times New Roman" w:hAnsi="Times New Roman"/>
          <w:i/>
          <w:highlight w:val="yellow"/>
        </w:rPr>
        <w:t>remedy</w:t>
      </w:r>
      <w:r w:rsidRPr="00CD6F08">
        <w:rPr>
          <w:rFonts w:ascii="Times New Roman" w:hAnsi="Times New Roman"/>
          <w:i/>
          <w:highlight w:val="yellow"/>
        </w:rPr>
        <w:t xml:space="preserve"> and/or O&amp;M</w:t>
      </w:r>
    </w:p>
    <w:p w:rsidR="007C482C" w:rsidRPr="00CD6F08" w:rsidRDefault="00A26CE9" w:rsidP="00CD6F08">
      <w:pPr>
        <w:pStyle w:val="ListParagraph"/>
        <w:numPr>
          <w:ilvl w:val="1"/>
          <w:numId w:val="42"/>
        </w:numPr>
        <w:spacing w:after="0" w:line="240" w:lineRule="auto"/>
        <w:rPr>
          <w:rFonts w:ascii="Times New Roman" w:hAnsi="Times New Roman"/>
          <w:i/>
          <w:highlight w:val="yellow"/>
        </w:rPr>
      </w:pPr>
      <w:r w:rsidRPr="00CD6F08">
        <w:rPr>
          <w:rFonts w:ascii="Times New Roman" w:hAnsi="Times New Roman"/>
          <w:i/>
          <w:highlight w:val="yellow"/>
        </w:rPr>
        <w:t>Unusual situations or problems at the site</w:t>
      </w:r>
    </w:p>
    <w:p w:rsidR="006821A1" w:rsidRDefault="006821A1" w:rsidP="00E96425">
      <w:pPr>
        <w:pStyle w:val="Heading2"/>
        <w:rPr>
          <w:u w:val="single"/>
        </w:rPr>
      </w:pPr>
    </w:p>
    <w:p w:rsidR="003B2019" w:rsidRPr="003B2019" w:rsidRDefault="003B2019" w:rsidP="003B2019"/>
    <w:p w:rsidR="00934441" w:rsidRPr="00E96425" w:rsidRDefault="00934441" w:rsidP="00E96425">
      <w:pPr>
        <w:pStyle w:val="Heading2"/>
        <w:rPr>
          <w:u w:val="single"/>
        </w:rPr>
      </w:pPr>
      <w:bookmarkStart w:id="33" w:name="_Toc444098839"/>
      <w:r w:rsidRPr="00E96425">
        <w:rPr>
          <w:u w:val="single"/>
        </w:rPr>
        <w:t>Data Review</w:t>
      </w:r>
      <w:bookmarkEnd w:id="33"/>
    </w:p>
    <w:p w:rsidR="002B1A62" w:rsidRPr="00AB4B2F" w:rsidRDefault="00A36EB1" w:rsidP="006821A1">
      <w:pPr>
        <w:pStyle w:val="ListParagraph"/>
        <w:numPr>
          <w:ilvl w:val="0"/>
          <w:numId w:val="34"/>
        </w:numPr>
        <w:spacing w:after="0" w:line="240" w:lineRule="auto"/>
        <w:rPr>
          <w:rFonts w:ascii="Times New Roman" w:hAnsi="Times New Roman"/>
          <w:i/>
          <w:highlight w:val="yellow"/>
        </w:rPr>
      </w:pPr>
      <w:r w:rsidRPr="00AB4B2F">
        <w:rPr>
          <w:rFonts w:ascii="Times New Roman" w:hAnsi="Times New Roman"/>
          <w:i/>
          <w:highlight w:val="yellow"/>
        </w:rPr>
        <w:t xml:space="preserve"> </w:t>
      </w:r>
      <w:r w:rsidR="001D5BFD">
        <w:rPr>
          <w:rFonts w:ascii="Times New Roman" w:hAnsi="Times New Roman"/>
          <w:i/>
          <w:highlight w:val="yellow"/>
        </w:rPr>
        <w:t>A</w:t>
      </w:r>
      <w:r w:rsidRPr="00AB4B2F">
        <w:rPr>
          <w:rFonts w:ascii="Times New Roman" w:hAnsi="Times New Roman"/>
          <w:i/>
          <w:highlight w:val="yellow"/>
        </w:rPr>
        <w:t xml:space="preserve">ll of the data </w:t>
      </w:r>
      <w:r w:rsidR="00937746" w:rsidRPr="00AB4B2F">
        <w:rPr>
          <w:rFonts w:ascii="Times New Roman" w:hAnsi="Times New Roman"/>
          <w:i/>
          <w:highlight w:val="yellow"/>
        </w:rPr>
        <w:t xml:space="preserve">collected </w:t>
      </w:r>
      <w:r w:rsidRPr="00AB4B2F">
        <w:rPr>
          <w:rFonts w:ascii="Times New Roman" w:hAnsi="Times New Roman"/>
          <w:i/>
          <w:highlight w:val="yellow"/>
        </w:rPr>
        <w:t>and statistical a</w:t>
      </w:r>
      <w:r w:rsidR="004F326F" w:rsidRPr="00AB4B2F">
        <w:rPr>
          <w:rFonts w:ascii="Times New Roman" w:hAnsi="Times New Roman"/>
          <w:i/>
          <w:highlight w:val="yellow"/>
        </w:rPr>
        <w:t xml:space="preserve">nalyses </w:t>
      </w:r>
      <w:r w:rsidR="00937746" w:rsidRPr="00AB4B2F">
        <w:rPr>
          <w:rFonts w:ascii="Times New Roman" w:hAnsi="Times New Roman"/>
          <w:i/>
          <w:highlight w:val="yellow"/>
        </w:rPr>
        <w:t>of th</w:t>
      </w:r>
      <w:r w:rsidR="008723E5">
        <w:rPr>
          <w:rFonts w:ascii="Times New Roman" w:hAnsi="Times New Roman"/>
          <w:i/>
          <w:highlight w:val="yellow"/>
        </w:rPr>
        <w:t>e</w:t>
      </w:r>
      <w:r w:rsidR="00937746" w:rsidRPr="00AB4B2F">
        <w:rPr>
          <w:rFonts w:ascii="Times New Roman" w:hAnsi="Times New Roman"/>
          <w:i/>
          <w:highlight w:val="yellow"/>
        </w:rPr>
        <w:t>s</w:t>
      </w:r>
      <w:r w:rsidR="008723E5">
        <w:rPr>
          <w:rFonts w:ascii="Times New Roman" w:hAnsi="Times New Roman"/>
          <w:i/>
          <w:highlight w:val="yellow"/>
        </w:rPr>
        <w:t>e</w:t>
      </w:r>
      <w:r w:rsidR="00937746" w:rsidRPr="00AB4B2F">
        <w:rPr>
          <w:rFonts w:ascii="Times New Roman" w:hAnsi="Times New Roman"/>
          <w:i/>
          <w:highlight w:val="yellow"/>
        </w:rPr>
        <w:t xml:space="preserve"> data</w:t>
      </w:r>
      <w:r w:rsidR="001D5BFD">
        <w:rPr>
          <w:rFonts w:ascii="Times New Roman" w:hAnsi="Times New Roman"/>
          <w:i/>
          <w:highlight w:val="yellow"/>
        </w:rPr>
        <w:t xml:space="preserve"> normally should not be included</w:t>
      </w:r>
    </w:p>
    <w:p w:rsidR="002B1A62" w:rsidRPr="00AB4B2F" w:rsidRDefault="001D5BFD" w:rsidP="006821A1">
      <w:pPr>
        <w:pStyle w:val="ListParagraph"/>
        <w:numPr>
          <w:ilvl w:val="0"/>
          <w:numId w:val="34"/>
        </w:numPr>
        <w:spacing w:after="0" w:line="240" w:lineRule="auto"/>
        <w:rPr>
          <w:rFonts w:ascii="Times New Roman" w:hAnsi="Times New Roman"/>
          <w:i/>
          <w:highlight w:val="yellow"/>
        </w:rPr>
      </w:pPr>
      <w:r w:rsidRPr="006A39D1">
        <w:rPr>
          <w:rFonts w:ascii="Times New Roman" w:hAnsi="Times New Roman"/>
          <w:i/>
          <w:highlight w:val="yellow"/>
        </w:rPr>
        <w:t xml:space="preserve">The </w:t>
      </w:r>
      <w:r w:rsidR="002B1A62" w:rsidRPr="006A39D1">
        <w:rPr>
          <w:rFonts w:ascii="Times New Roman" w:hAnsi="Times New Roman"/>
          <w:i/>
          <w:highlight w:val="yellow"/>
        </w:rPr>
        <w:t>focus</w:t>
      </w:r>
      <w:r w:rsidR="002B1A62" w:rsidRPr="00AB4B2F">
        <w:rPr>
          <w:rFonts w:ascii="Times New Roman" w:hAnsi="Times New Roman"/>
          <w:i/>
          <w:highlight w:val="yellow"/>
        </w:rPr>
        <w:t xml:space="preserve"> </w:t>
      </w:r>
      <w:r>
        <w:rPr>
          <w:rFonts w:ascii="Times New Roman" w:hAnsi="Times New Roman"/>
          <w:i/>
          <w:highlight w:val="yellow"/>
        </w:rPr>
        <w:t xml:space="preserve">normally should be </w:t>
      </w:r>
      <w:r w:rsidR="002B1A62" w:rsidRPr="00AB4B2F">
        <w:rPr>
          <w:rFonts w:ascii="Times New Roman" w:hAnsi="Times New Roman"/>
          <w:i/>
          <w:highlight w:val="yellow"/>
        </w:rPr>
        <w:t xml:space="preserve">on the last five years of data </w:t>
      </w:r>
      <w:r w:rsidR="0094021D" w:rsidRPr="00AB4B2F">
        <w:rPr>
          <w:rFonts w:ascii="Times New Roman" w:hAnsi="Times New Roman"/>
          <w:i/>
          <w:highlight w:val="yellow"/>
        </w:rPr>
        <w:t>(</w:t>
      </w:r>
      <w:r w:rsidR="002B1A62" w:rsidRPr="00AB4B2F">
        <w:rPr>
          <w:rFonts w:ascii="Times New Roman" w:hAnsi="Times New Roman"/>
          <w:i/>
          <w:highlight w:val="yellow"/>
        </w:rPr>
        <w:t>except where additional historical data may be needed to evaluate trends</w:t>
      </w:r>
      <w:r w:rsidR="0094021D" w:rsidRPr="00AB4B2F">
        <w:rPr>
          <w:rFonts w:ascii="Times New Roman" w:hAnsi="Times New Roman"/>
          <w:i/>
          <w:highlight w:val="yellow"/>
        </w:rPr>
        <w:t>)</w:t>
      </w:r>
      <w:r w:rsidR="00937746" w:rsidRPr="00AB4B2F">
        <w:rPr>
          <w:rFonts w:ascii="Times New Roman" w:hAnsi="Times New Roman"/>
          <w:i/>
          <w:highlight w:val="yellow"/>
        </w:rPr>
        <w:t xml:space="preserve"> </w:t>
      </w:r>
    </w:p>
    <w:p w:rsidR="00EC7293" w:rsidRPr="00AB4B2F" w:rsidRDefault="002B1A62" w:rsidP="006821A1">
      <w:pPr>
        <w:pStyle w:val="ListParagraph"/>
        <w:numPr>
          <w:ilvl w:val="0"/>
          <w:numId w:val="34"/>
        </w:numPr>
        <w:spacing w:after="0" w:line="240" w:lineRule="auto"/>
        <w:rPr>
          <w:rFonts w:ascii="Times New Roman" w:hAnsi="Times New Roman"/>
          <w:i/>
          <w:highlight w:val="yellow"/>
        </w:rPr>
      </w:pPr>
      <w:r w:rsidRPr="006A39D1">
        <w:rPr>
          <w:rFonts w:ascii="Times New Roman" w:hAnsi="Times New Roman"/>
          <w:i/>
          <w:highlight w:val="yellow"/>
        </w:rPr>
        <w:t xml:space="preserve"> </w:t>
      </w:r>
      <w:r w:rsidR="001D5BFD" w:rsidRPr="006A39D1">
        <w:rPr>
          <w:rFonts w:ascii="Times New Roman" w:hAnsi="Times New Roman"/>
          <w:i/>
          <w:highlight w:val="yellow"/>
        </w:rPr>
        <w:t xml:space="preserve">It can be useful to </w:t>
      </w:r>
      <w:r w:rsidRPr="006A39D1">
        <w:rPr>
          <w:rFonts w:ascii="Times New Roman" w:hAnsi="Times New Roman"/>
          <w:i/>
          <w:highlight w:val="yellow"/>
        </w:rPr>
        <w:t>separate</w:t>
      </w:r>
      <w:r w:rsidRPr="00AB4B2F">
        <w:rPr>
          <w:rFonts w:ascii="Times New Roman" w:hAnsi="Times New Roman"/>
          <w:i/>
          <w:highlight w:val="yellow"/>
        </w:rPr>
        <w:t xml:space="preserve"> data by media</w:t>
      </w:r>
      <w:r w:rsidR="00EC7293" w:rsidRPr="00AB4B2F">
        <w:rPr>
          <w:rFonts w:ascii="Times New Roman" w:hAnsi="Times New Roman"/>
          <w:i/>
          <w:highlight w:val="yellow"/>
        </w:rPr>
        <w:t xml:space="preserve"> and sub-media</w:t>
      </w:r>
      <w:r w:rsidRPr="00AB4B2F">
        <w:rPr>
          <w:rFonts w:ascii="Times New Roman" w:hAnsi="Times New Roman"/>
          <w:b/>
          <w:i/>
          <w:highlight w:val="yellow"/>
        </w:rPr>
        <w:t xml:space="preserve"> </w:t>
      </w:r>
      <w:r w:rsidRPr="00AB4B2F">
        <w:rPr>
          <w:rFonts w:ascii="Times New Roman" w:hAnsi="Times New Roman"/>
          <w:i/>
          <w:highlight w:val="yellow"/>
        </w:rPr>
        <w:t>(e.g., soil, groundwater, sediment, surface water, fish tissue, or soil gas/indoor air)</w:t>
      </w:r>
      <w:r w:rsidR="00D84218">
        <w:rPr>
          <w:rFonts w:ascii="Times New Roman" w:hAnsi="Times New Roman"/>
          <w:i/>
          <w:highlight w:val="yellow"/>
        </w:rPr>
        <w:t xml:space="preserve"> </w:t>
      </w:r>
    </w:p>
    <w:p w:rsidR="00B0481A" w:rsidRDefault="00B0481A" w:rsidP="006821A1">
      <w:pPr>
        <w:pStyle w:val="ListParagraph"/>
        <w:numPr>
          <w:ilvl w:val="1"/>
          <w:numId w:val="34"/>
        </w:numPr>
        <w:spacing w:after="0" w:line="240" w:lineRule="auto"/>
        <w:rPr>
          <w:rFonts w:ascii="Times New Roman" w:hAnsi="Times New Roman"/>
          <w:i/>
          <w:highlight w:val="yellow"/>
        </w:rPr>
      </w:pPr>
      <w:r>
        <w:rPr>
          <w:rFonts w:ascii="Times New Roman" w:hAnsi="Times New Roman"/>
          <w:i/>
          <w:highlight w:val="yellow"/>
        </w:rPr>
        <w:t>For sites with multiple OUs, separation by OU may be considered as well.</w:t>
      </w:r>
    </w:p>
    <w:p w:rsidR="00596E74" w:rsidRPr="006A39D1" w:rsidRDefault="00EC7293" w:rsidP="006821A1">
      <w:pPr>
        <w:pStyle w:val="ListParagraph"/>
        <w:numPr>
          <w:ilvl w:val="0"/>
          <w:numId w:val="34"/>
        </w:numPr>
        <w:spacing w:after="0" w:line="240" w:lineRule="auto"/>
        <w:rPr>
          <w:rFonts w:ascii="Times New Roman" w:hAnsi="Times New Roman"/>
          <w:i/>
          <w:highlight w:val="yellow"/>
        </w:rPr>
      </w:pPr>
      <w:r w:rsidRPr="00AB4B2F">
        <w:rPr>
          <w:rFonts w:ascii="Times New Roman" w:hAnsi="Times New Roman"/>
          <w:b/>
          <w:i/>
          <w:highlight w:val="yellow"/>
        </w:rPr>
        <w:t xml:space="preserve"> </w:t>
      </w:r>
      <w:r w:rsidR="001D5BFD" w:rsidRPr="006A39D1">
        <w:rPr>
          <w:rFonts w:ascii="Times New Roman" w:hAnsi="Times New Roman"/>
          <w:i/>
          <w:highlight w:val="yellow"/>
        </w:rPr>
        <w:t xml:space="preserve">Normally, it is useful to </w:t>
      </w:r>
      <w:r w:rsidRPr="006A39D1">
        <w:rPr>
          <w:rFonts w:ascii="Times New Roman" w:hAnsi="Times New Roman"/>
          <w:i/>
          <w:highlight w:val="yellow"/>
        </w:rPr>
        <w:t xml:space="preserve">include data relevant to remedy performance </w:t>
      </w:r>
      <w:r w:rsidR="0094021D" w:rsidRPr="006A39D1">
        <w:rPr>
          <w:rFonts w:ascii="Times New Roman" w:hAnsi="Times New Roman"/>
          <w:i/>
          <w:highlight w:val="yellow"/>
        </w:rPr>
        <w:t>and progress towards meeting RAO</w:t>
      </w:r>
      <w:r w:rsidR="00596E74" w:rsidRPr="006A39D1">
        <w:rPr>
          <w:rFonts w:ascii="Times New Roman" w:hAnsi="Times New Roman"/>
          <w:i/>
          <w:highlight w:val="yellow"/>
        </w:rPr>
        <w:t>s</w:t>
      </w:r>
    </w:p>
    <w:p w:rsidR="00A36EB1" w:rsidRPr="00AB4B2F" w:rsidRDefault="001D5BFD" w:rsidP="006821A1">
      <w:pPr>
        <w:pStyle w:val="ListParagraph"/>
        <w:numPr>
          <w:ilvl w:val="0"/>
          <w:numId w:val="34"/>
        </w:numPr>
        <w:spacing w:after="0" w:line="240" w:lineRule="auto"/>
        <w:rPr>
          <w:rFonts w:ascii="Times New Roman" w:hAnsi="Times New Roman"/>
          <w:i/>
          <w:highlight w:val="yellow"/>
        </w:rPr>
      </w:pPr>
      <w:r>
        <w:rPr>
          <w:rFonts w:ascii="Times New Roman" w:hAnsi="Times New Roman"/>
          <w:i/>
          <w:highlight w:val="yellow"/>
        </w:rPr>
        <w:t xml:space="preserve">Generally, </w:t>
      </w:r>
      <w:r w:rsidR="005532ED">
        <w:rPr>
          <w:rFonts w:ascii="Times New Roman" w:hAnsi="Times New Roman"/>
          <w:i/>
          <w:highlight w:val="yellow"/>
        </w:rPr>
        <w:t xml:space="preserve">sufficient data to answer </w:t>
      </w:r>
      <w:r w:rsidR="003B2019">
        <w:rPr>
          <w:rFonts w:ascii="Times New Roman" w:hAnsi="Times New Roman"/>
          <w:i/>
          <w:highlight w:val="yellow"/>
        </w:rPr>
        <w:t xml:space="preserve">the </w:t>
      </w:r>
      <w:r w:rsidR="005532ED">
        <w:rPr>
          <w:rFonts w:ascii="Times New Roman" w:hAnsi="Times New Roman"/>
          <w:i/>
          <w:highlight w:val="yellow"/>
        </w:rPr>
        <w:t xml:space="preserve">technical assessment </w:t>
      </w:r>
      <w:r w:rsidR="00016CD0">
        <w:rPr>
          <w:rFonts w:ascii="Times New Roman" w:hAnsi="Times New Roman"/>
          <w:i/>
          <w:highlight w:val="yellow"/>
        </w:rPr>
        <w:t>questions should</w:t>
      </w:r>
      <w:r>
        <w:rPr>
          <w:rFonts w:ascii="Times New Roman" w:hAnsi="Times New Roman"/>
          <w:i/>
          <w:highlight w:val="yellow"/>
        </w:rPr>
        <w:t xml:space="preserve"> be included</w:t>
      </w:r>
    </w:p>
    <w:p w:rsidR="00A27455" w:rsidRPr="00AB4B2F" w:rsidRDefault="001D5BFD" w:rsidP="006821A1">
      <w:pPr>
        <w:pStyle w:val="ListParagraph"/>
        <w:numPr>
          <w:ilvl w:val="0"/>
          <w:numId w:val="34"/>
        </w:numPr>
        <w:spacing w:after="0" w:line="240" w:lineRule="auto"/>
        <w:rPr>
          <w:rFonts w:ascii="Times New Roman" w:hAnsi="Times New Roman"/>
          <w:i/>
          <w:highlight w:val="yellow"/>
        </w:rPr>
      </w:pPr>
      <w:r>
        <w:rPr>
          <w:rFonts w:ascii="Times New Roman" w:hAnsi="Times New Roman"/>
          <w:i/>
          <w:highlight w:val="yellow"/>
        </w:rPr>
        <w:t xml:space="preserve">Normally it is useful to </w:t>
      </w:r>
      <w:r w:rsidR="00A36EB1" w:rsidRPr="00AB4B2F">
        <w:rPr>
          <w:rFonts w:ascii="Times New Roman" w:hAnsi="Times New Roman"/>
          <w:i/>
          <w:highlight w:val="yellow"/>
        </w:rPr>
        <w:t>include</w:t>
      </w:r>
      <w:r w:rsidR="00A27455" w:rsidRPr="00AB4B2F">
        <w:rPr>
          <w:rFonts w:ascii="Times New Roman" w:hAnsi="Times New Roman"/>
          <w:i/>
          <w:highlight w:val="yellow"/>
        </w:rPr>
        <w:t xml:space="preserve"> a</w:t>
      </w:r>
      <w:r w:rsidR="00A36EB1" w:rsidRPr="00AB4B2F">
        <w:rPr>
          <w:rFonts w:ascii="Times New Roman" w:hAnsi="Times New Roman"/>
          <w:i/>
          <w:highlight w:val="yellow"/>
        </w:rPr>
        <w:t xml:space="preserve"> concise summary of</w:t>
      </w:r>
      <w:r w:rsidR="00A27455" w:rsidRPr="00AB4B2F">
        <w:rPr>
          <w:rFonts w:ascii="Times New Roman" w:hAnsi="Times New Roman"/>
          <w:i/>
          <w:highlight w:val="yellow"/>
        </w:rPr>
        <w:t>:</w:t>
      </w:r>
    </w:p>
    <w:p w:rsidR="0019548D" w:rsidRPr="00090D8B" w:rsidRDefault="0019548D" w:rsidP="006821A1">
      <w:pPr>
        <w:numPr>
          <w:ilvl w:val="1"/>
          <w:numId w:val="34"/>
        </w:numPr>
        <w:autoSpaceDE w:val="0"/>
        <w:autoSpaceDN w:val="0"/>
        <w:adjustRightInd w:val="0"/>
        <w:rPr>
          <w:i/>
          <w:sz w:val="22"/>
          <w:szCs w:val="22"/>
          <w:highlight w:val="yellow"/>
        </w:rPr>
      </w:pPr>
      <w:r w:rsidRPr="00090D8B">
        <w:rPr>
          <w:i/>
          <w:sz w:val="22"/>
          <w:szCs w:val="22"/>
          <w:highlight w:val="yellow"/>
        </w:rPr>
        <w:lastRenderedPageBreak/>
        <w:t>Relevant data trends over the last five years</w:t>
      </w:r>
      <w:r>
        <w:rPr>
          <w:i/>
          <w:sz w:val="22"/>
          <w:szCs w:val="22"/>
          <w:highlight w:val="yellow"/>
        </w:rPr>
        <w:t>,</w:t>
      </w:r>
      <w:r w:rsidRPr="00090D8B">
        <w:rPr>
          <w:i/>
          <w:sz w:val="22"/>
          <w:szCs w:val="22"/>
          <w:highlight w:val="yellow"/>
        </w:rPr>
        <w:t xml:space="preserve"> noting actual levels (e.g., measurements in specific well locations for a ground water cleanup)</w:t>
      </w:r>
      <w:r>
        <w:rPr>
          <w:i/>
          <w:sz w:val="22"/>
          <w:szCs w:val="22"/>
          <w:highlight w:val="yellow"/>
        </w:rPr>
        <w:t>,</w:t>
      </w:r>
      <w:r w:rsidRPr="00090D8B">
        <w:rPr>
          <w:i/>
          <w:sz w:val="22"/>
          <w:szCs w:val="22"/>
          <w:highlight w:val="yellow"/>
        </w:rPr>
        <w:t xml:space="preserve"> </w:t>
      </w:r>
      <w:r w:rsidRPr="007134CB">
        <w:rPr>
          <w:i/>
          <w:sz w:val="22"/>
          <w:szCs w:val="22"/>
          <w:highlight w:val="yellow"/>
        </w:rPr>
        <w:t xml:space="preserve">to evaluate whether RAOs and associated cleanup levels established in the ROD are </w:t>
      </w:r>
      <w:r>
        <w:rPr>
          <w:i/>
          <w:sz w:val="22"/>
          <w:szCs w:val="22"/>
          <w:highlight w:val="yellow"/>
        </w:rPr>
        <w:t xml:space="preserve">likely to be achieved and/or have been </w:t>
      </w:r>
      <w:r w:rsidR="00C84890">
        <w:rPr>
          <w:i/>
          <w:sz w:val="22"/>
          <w:szCs w:val="22"/>
          <w:highlight w:val="yellow"/>
        </w:rPr>
        <w:t>achieved</w:t>
      </w:r>
    </w:p>
    <w:p w:rsidR="00EC7293" w:rsidRPr="00AB4B2F" w:rsidRDefault="0094021D" w:rsidP="006821A1">
      <w:pPr>
        <w:numPr>
          <w:ilvl w:val="1"/>
          <w:numId w:val="34"/>
        </w:numPr>
        <w:autoSpaceDE w:val="0"/>
        <w:autoSpaceDN w:val="0"/>
        <w:adjustRightInd w:val="0"/>
        <w:rPr>
          <w:i/>
          <w:sz w:val="22"/>
          <w:szCs w:val="22"/>
          <w:highlight w:val="yellow"/>
        </w:rPr>
      </w:pPr>
      <w:r w:rsidRPr="00AB4B2F">
        <w:rPr>
          <w:i/>
          <w:sz w:val="22"/>
          <w:szCs w:val="22"/>
          <w:highlight w:val="yellow"/>
        </w:rPr>
        <w:t xml:space="preserve">Data relevant to support engineering performance, such as data related to assessing plume capture </w:t>
      </w:r>
    </w:p>
    <w:p w:rsidR="00A27455" w:rsidRPr="00AB4B2F" w:rsidRDefault="00A90081" w:rsidP="006821A1">
      <w:pPr>
        <w:pStyle w:val="ListParagraph"/>
        <w:numPr>
          <w:ilvl w:val="1"/>
          <w:numId w:val="34"/>
        </w:numPr>
        <w:spacing w:after="0" w:line="240" w:lineRule="auto"/>
        <w:rPr>
          <w:rFonts w:ascii="Times New Roman" w:eastAsia="Times New Roman" w:hAnsi="Times New Roman"/>
          <w:i/>
          <w:highlight w:val="yellow"/>
        </w:rPr>
      </w:pPr>
      <w:r>
        <w:rPr>
          <w:rFonts w:ascii="Times New Roman" w:eastAsia="Times New Roman" w:hAnsi="Times New Roman"/>
          <w:i/>
          <w:highlight w:val="yellow"/>
        </w:rPr>
        <w:t>For ground water cleanup,</w:t>
      </w:r>
      <w:r w:rsidR="006821A1">
        <w:rPr>
          <w:rFonts w:ascii="Times New Roman" w:eastAsia="Times New Roman" w:hAnsi="Times New Roman"/>
          <w:i/>
          <w:highlight w:val="yellow"/>
        </w:rPr>
        <w:t xml:space="preserve"> </w:t>
      </w:r>
      <w:r>
        <w:rPr>
          <w:rFonts w:ascii="Times New Roman" w:eastAsia="Times New Roman" w:hAnsi="Times New Roman"/>
          <w:i/>
          <w:highlight w:val="yellow"/>
        </w:rPr>
        <w:t>a b</w:t>
      </w:r>
      <w:r w:rsidR="0094021D" w:rsidRPr="00AB4B2F">
        <w:rPr>
          <w:rFonts w:ascii="Times New Roman" w:eastAsia="Times New Roman" w:hAnsi="Times New Roman"/>
          <w:i/>
          <w:highlight w:val="yellow"/>
        </w:rPr>
        <w:t xml:space="preserve">rief </w:t>
      </w:r>
      <w:r w:rsidR="00A115DE">
        <w:rPr>
          <w:rFonts w:ascii="Times New Roman" w:eastAsia="Times New Roman" w:hAnsi="Times New Roman"/>
          <w:i/>
          <w:highlight w:val="yellow"/>
        </w:rPr>
        <w:t xml:space="preserve">discussion of data related to the </w:t>
      </w:r>
      <w:r w:rsidR="002B1A62" w:rsidRPr="00AB4B2F">
        <w:rPr>
          <w:rFonts w:ascii="Times New Roman" w:eastAsia="Times New Roman" w:hAnsi="Times New Roman"/>
          <w:i/>
          <w:highlight w:val="yellow"/>
        </w:rPr>
        <w:t>site-specific groundwater remedy completion strategy</w:t>
      </w:r>
    </w:p>
    <w:p w:rsidR="00A36EB1" w:rsidRPr="00AB4B2F" w:rsidRDefault="00A90081" w:rsidP="006821A1">
      <w:pPr>
        <w:pStyle w:val="ListParagraph"/>
        <w:numPr>
          <w:ilvl w:val="0"/>
          <w:numId w:val="34"/>
        </w:numPr>
        <w:spacing w:after="0" w:line="240" w:lineRule="auto"/>
        <w:rPr>
          <w:rFonts w:ascii="Times New Roman" w:hAnsi="Times New Roman"/>
          <w:i/>
          <w:highlight w:val="yellow"/>
        </w:rPr>
      </w:pPr>
      <w:r>
        <w:rPr>
          <w:rFonts w:ascii="Times New Roman" w:hAnsi="Times New Roman"/>
          <w:i/>
          <w:highlight w:val="yellow"/>
        </w:rPr>
        <w:t>T</w:t>
      </w:r>
      <w:r w:rsidR="00A36EB1" w:rsidRPr="00AB4B2F">
        <w:rPr>
          <w:rFonts w:ascii="Times New Roman" w:hAnsi="Times New Roman"/>
          <w:i/>
          <w:highlight w:val="yellow"/>
        </w:rPr>
        <w:t>ables</w:t>
      </w:r>
      <w:r w:rsidR="00685FF1">
        <w:rPr>
          <w:rFonts w:ascii="Times New Roman" w:hAnsi="Times New Roman"/>
          <w:i/>
          <w:highlight w:val="yellow"/>
        </w:rPr>
        <w:t>, maps</w:t>
      </w:r>
      <w:r w:rsidR="00A36EB1" w:rsidRPr="00AB4B2F">
        <w:rPr>
          <w:rFonts w:ascii="Times New Roman" w:hAnsi="Times New Roman"/>
          <w:i/>
          <w:highlight w:val="yellow"/>
        </w:rPr>
        <w:t xml:space="preserve"> or gra</w:t>
      </w:r>
      <w:r w:rsidR="004F326F" w:rsidRPr="00AB4B2F">
        <w:rPr>
          <w:rFonts w:ascii="Times New Roman" w:hAnsi="Times New Roman"/>
          <w:i/>
          <w:highlight w:val="yellow"/>
        </w:rPr>
        <w:t xml:space="preserve">phs </w:t>
      </w:r>
      <w:r>
        <w:rPr>
          <w:rFonts w:ascii="Times New Roman" w:hAnsi="Times New Roman"/>
          <w:i/>
          <w:highlight w:val="yellow"/>
        </w:rPr>
        <w:t xml:space="preserve">may be used to help explain </w:t>
      </w:r>
      <w:r w:rsidR="004F326F" w:rsidRPr="00AB4B2F">
        <w:rPr>
          <w:rFonts w:ascii="Times New Roman" w:hAnsi="Times New Roman"/>
          <w:i/>
          <w:highlight w:val="yellow"/>
        </w:rPr>
        <w:t xml:space="preserve">the text or </w:t>
      </w:r>
      <w:r>
        <w:rPr>
          <w:rFonts w:ascii="Times New Roman" w:hAnsi="Times New Roman"/>
          <w:i/>
          <w:highlight w:val="yellow"/>
        </w:rPr>
        <w:t xml:space="preserve">may be </w:t>
      </w:r>
      <w:r w:rsidR="004F326F" w:rsidRPr="00AB4B2F">
        <w:rPr>
          <w:rFonts w:ascii="Times New Roman" w:hAnsi="Times New Roman"/>
          <w:i/>
          <w:highlight w:val="yellow"/>
        </w:rPr>
        <w:t>include</w:t>
      </w:r>
      <w:r>
        <w:rPr>
          <w:rFonts w:ascii="Times New Roman" w:hAnsi="Times New Roman"/>
          <w:i/>
          <w:highlight w:val="yellow"/>
        </w:rPr>
        <w:t>d</w:t>
      </w:r>
      <w:r w:rsidR="004F326F" w:rsidRPr="00AB4B2F">
        <w:rPr>
          <w:rFonts w:ascii="Times New Roman" w:hAnsi="Times New Roman"/>
          <w:i/>
          <w:highlight w:val="yellow"/>
        </w:rPr>
        <w:t xml:space="preserve"> in an Appendix</w:t>
      </w:r>
    </w:p>
    <w:p w:rsidR="009D1E95" w:rsidRPr="00AB4B2F" w:rsidRDefault="009D1E95" w:rsidP="006821A1">
      <w:pPr>
        <w:pStyle w:val="ListParagraph"/>
        <w:numPr>
          <w:ilvl w:val="0"/>
          <w:numId w:val="13"/>
        </w:numPr>
        <w:spacing w:after="0" w:line="240" w:lineRule="auto"/>
        <w:rPr>
          <w:rFonts w:ascii="Times New Roman" w:hAnsi="Times New Roman"/>
          <w:i/>
          <w:highlight w:val="yellow"/>
        </w:rPr>
      </w:pPr>
      <w:r w:rsidRPr="00AB4B2F">
        <w:rPr>
          <w:rFonts w:ascii="Times New Roman" w:hAnsi="Times New Roman"/>
          <w:i/>
          <w:highlight w:val="yellow"/>
        </w:rPr>
        <w:t xml:space="preserve">If a document </w:t>
      </w:r>
      <w:r w:rsidR="00A90081">
        <w:rPr>
          <w:rFonts w:ascii="Times New Roman" w:hAnsi="Times New Roman"/>
          <w:i/>
          <w:highlight w:val="yellow"/>
        </w:rPr>
        <w:t xml:space="preserve">that includes data </w:t>
      </w:r>
      <w:r w:rsidRPr="00AB4B2F">
        <w:rPr>
          <w:rFonts w:ascii="Times New Roman" w:hAnsi="Times New Roman"/>
          <w:i/>
          <w:highlight w:val="yellow"/>
        </w:rPr>
        <w:t>is referenced</w:t>
      </w:r>
      <w:r w:rsidR="00016CD0">
        <w:rPr>
          <w:rFonts w:ascii="Times New Roman" w:hAnsi="Times New Roman"/>
          <w:i/>
          <w:highlight w:val="yellow"/>
        </w:rPr>
        <w:t xml:space="preserve">, </w:t>
      </w:r>
      <w:r w:rsidR="00016CD0" w:rsidRPr="00AB4B2F">
        <w:rPr>
          <w:rFonts w:ascii="Times New Roman" w:hAnsi="Times New Roman"/>
          <w:i/>
          <w:highlight w:val="yellow"/>
        </w:rPr>
        <w:t>a</w:t>
      </w:r>
      <w:r w:rsidR="00A90081">
        <w:rPr>
          <w:rFonts w:ascii="Times New Roman" w:hAnsi="Times New Roman"/>
          <w:i/>
          <w:highlight w:val="yellow"/>
        </w:rPr>
        <w:t xml:space="preserve"> citation to </w:t>
      </w:r>
      <w:r w:rsidRPr="00AB4B2F">
        <w:rPr>
          <w:rFonts w:ascii="Times New Roman" w:hAnsi="Times New Roman"/>
          <w:i/>
          <w:highlight w:val="yellow"/>
        </w:rPr>
        <w:t>the document</w:t>
      </w:r>
      <w:r w:rsidR="00A90081">
        <w:rPr>
          <w:rFonts w:ascii="Times New Roman" w:hAnsi="Times New Roman"/>
          <w:i/>
          <w:highlight w:val="yellow"/>
        </w:rPr>
        <w:t xml:space="preserve"> should be included and </w:t>
      </w:r>
      <w:r w:rsidR="00016CD0">
        <w:rPr>
          <w:rFonts w:ascii="Times New Roman" w:hAnsi="Times New Roman"/>
          <w:i/>
          <w:highlight w:val="yellow"/>
        </w:rPr>
        <w:t xml:space="preserve">the </w:t>
      </w:r>
      <w:r w:rsidR="00016CD0" w:rsidRPr="00AB4B2F">
        <w:rPr>
          <w:rFonts w:ascii="Times New Roman" w:hAnsi="Times New Roman"/>
          <w:i/>
          <w:highlight w:val="yellow"/>
        </w:rPr>
        <w:t>reader</w:t>
      </w:r>
      <w:r w:rsidR="00937746" w:rsidRPr="00AB4B2F">
        <w:rPr>
          <w:rFonts w:ascii="Times New Roman" w:hAnsi="Times New Roman"/>
          <w:i/>
          <w:highlight w:val="yellow"/>
        </w:rPr>
        <w:t xml:space="preserve"> </w:t>
      </w:r>
      <w:r w:rsidR="00A90081">
        <w:rPr>
          <w:rFonts w:ascii="Times New Roman" w:hAnsi="Times New Roman"/>
          <w:i/>
          <w:highlight w:val="yellow"/>
        </w:rPr>
        <w:t xml:space="preserve">should be directed </w:t>
      </w:r>
      <w:r w:rsidR="00937746" w:rsidRPr="00AB4B2F">
        <w:rPr>
          <w:rFonts w:ascii="Times New Roman" w:hAnsi="Times New Roman"/>
          <w:i/>
          <w:highlight w:val="yellow"/>
        </w:rPr>
        <w:t xml:space="preserve">to </w:t>
      </w:r>
      <w:r w:rsidR="00A36EB1" w:rsidRPr="00AB4B2F">
        <w:rPr>
          <w:rFonts w:ascii="Times New Roman" w:hAnsi="Times New Roman"/>
          <w:i/>
          <w:highlight w:val="yellow"/>
        </w:rPr>
        <w:t>Appendix A – Reference List.</w:t>
      </w:r>
    </w:p>
    <w:p w:rsidR="00934441" w:rsidRPr="00223920" w:rsidRDefault="00934441" w:rsidP="00282339">
      <w:pPr>
        <w:jc w:val="both"/>
        <w:rPr>
          <w:b/>
          <w:sz w:val="22"/>
          <w:szCs w:val="22"/>
          <w:u w:val="single"/>
        </w:rPr>
      </w:pPr>
    </w:p>
    <w:p w:rsidR="00AA02B9" w:rsidRPr="00E96425" w:rsidRDefault="00AA02B9" w:rsidP="00E96425">
      <w:pPr>
        <w:pStyle w:val="Heading2"/>
        <w:rPr>
          <w:u w:val="single"/>
        </w:rPr>
      </w:pPr>
      <w:bookmarkStart w:id="34" w:name="_Toc444098840"/>
      <w:r w:rsidRPr="00E96425">
        <w:rPr>
          <w:u w:val="single"/>
        </w:rPr>
        <w:t>Site Inspection</w:t>
      </w:r>
      <w:bookmarkEnd w:id="34"/>
    </w:p>
    <w:p w:rsidR="00934441" w:rsidRPr="00223920" w:rsidRDefault="00934441" w:rsidP="00282339">
      <w:pPr>
        <w:rPr>
          <w:sz w:val="22"/>
          <w:szCs w:val="22"/>
        </w:rPr>
      </w:pPr>
      <w:r w:rsidRPr="00223920">
        <w:rPr>
          <w:sz w:val="22"/>
          <w:szCs w:val="22"/>
        </w:rPr>
        <w:t xml:space="preserve">The inspection of the Site </w:t>
      </w:r>
      <w:r w:rsidR="00937746">
        <w:rPr>
          <w:sz w:val="22"/>
          <w:szCs w:val="22"/>
        </w:rPr>
        <w:t xml:space="preserve">was </w:t>
      </w:r>
      <w:r w:rsidRPr="00223920">
        <w:rPr>
          <w:sz w:val="22"/>
          <w:szCs w:val="22"/>
        </w:rPr>
        <w:t xml:space="preserve">conducted on </w:t>
      </w:r>
      <w:sdt>
        <w:sdtPr>
          <w:rPr>
            <w:sz w:val="22"/>
            <w:szCs w:val="22"/>
          </w:rPr>
          <w:id w:val="25524969"/>
          <w:placeholder>
            <w:docPart w:val="1026DB55B54742BFB54B81EC3BD90B9F"/>
          </w:placeholder>
          <w:showingPlcHdr/>
          <w:date>
            <w:dateFormat w:val="M/d/yyyy"/>
            <w:lid w:val="en-US"/>
            <w:storeMappedDataAs w:val="dateTime"/>
            <w:calendar w:val="gregorian"/>
          </w:date>
        </w:sdtPr>
        <w:sdtEndPr/>
        <w:sdtContent>
          <w:r w:rsidRPr="000352F5">
            <w:rPr>
              <w:rStyle w:val="PlaceholderText"/>
              <w:sz w:val="22"/>
              <w:szCs w:val="22"/>
              <w:highlight w:val="cyan"/>
            </w:rPr>
            <w:t>Click here to enter a date.</w:t>
          </w:r>
        </w:sdtContent>
      </w:sdt>
      <w:r w:rsidRPr="00223920">
        <w:rPr>
          <w:sz w:val="22"/>
          <w:szCs w:val="22"/>
        </w:rPr>
        <w:t xml:space="preserve">.  In attendance were </w:t>
      </w:r>
      <w:r w:rsidRPr="00223920">
        <w:rPr>
          <w:sz w:val="22"/>
          <w:szCs w:val="22"/>
          <w:highlight w:val="cyan"/>
        </w:rPr>
        <w:t>RPM name</w:t>
      </w:r>
      <w:r w:rsidRPr="00223920">
        <w:rPr>
          <w:sz w:val="22"/>
          <w:szCs w:val="22"/>
        </w:rPr>
        <w:t xml:space="preserve">, </w:t>
      </w:r>
      <w:r w:rsidRPr="00223920">
        <w:rPr>
          <w:sz w:val="22"/>
          <w:szCs w:val="22"/>
          <w:shd w:val="clear" w:color="auto" w:fill="33ECFF"/>
        </w:rPr>
        <w:t>Lead agency</w:t>
      </w:r>
      <w:r w:rsidR="008261C8">
        <w:rPr>
          <w:sz w:val="22"/>
          <w:szCs w:val="22"/>
        </w:rPr>
        <w:t>,</w:t>
      </w:r>
      <w:r w:rsidRPr="00223920">
        <w:rPr>
          <w:sz w:val="22"/>
          <w:szCs w:val="22"/>
        </w:rPr>
        <w:t xml:space="preserve"> </w:t>
      </w:r>
      <w:r w:rsidRPr="00223920">
        <w:rPr>
          <w:sz w:val="22"/>
          <w:szCs w:val="22"/>
          <w:highlight w:val="cyan"/>
        </w:rPr>
        <w:t>Support agency representative (if applicable)</w:t>
      </w:r>
      <w:r w:rsidRPr="00223920">
        <w:rPr>
          <w:sz w:val="22"/>
          <w:szCs w:val="22"/>
        </w:rPr>
        <w:t xml:space="preserve"> of the </w:t>
      </w:r>
      <w:r w:rsidRPr="00223920">
        <w:rPr>
          <w:sz w:val="22"/>
          <w:szCs w:val="22"/>
          <w:highlight w:val="cyan"/>
        </w:rPr>
        <w:t>Support agency name</w:t>
      </w:r>
      <w:r w:rsidRPr="00223920">
        <w:rPr>
          <w:sz w:val="22"/>
          <w:szCs w:val="22"/>
        </w:rPr>
        <w:t xml:space="preserve">, and </w:t>
      </w:r>
      <w:r w:rsidRPr="00223920">
        <w:rPr>
          <w:sz w:val="22"/>
          <w:szCs w:val="22"/>
          <w:highlight w:val="cyan"/>
        </w:rPr>
        <w:t>any additional members and their respective organizations</w:t>
      </w:r>
      <w:r w:rsidRPr="00223920">
        <w:rPr>
          <w:sz w:val="22"/>
          <w:szCs w:val="22"/>
        </w:rPr>
        <w:t>. The purpose of the inspection was to assess the protectiveness of the remedy.</w:t>
      </w:r>
    </w:p>
    <w:p w:rsidR="00934441" w:rsidRPr="00223920" w:rsidRDefault="00934441" w:rsidP="00282339">
      <w:pPr>
        <w:rPr>
          <w:sz w:val="22"/>
          <w:szCs w:val="22"/>
        </w:rPr>
      </w:pPr>
    </w:p>
    <w:p w:rsidR="0091579E" w:rsidRPr="00AB4B2F" w:rsidRDefault="0091579E" w:rsidP="00AB4B2F">
      <w:pPr>
        <w:rPr>
          <w:i/>
          <w:sz w:val="22"/>
          <w:highlight w:val="yellow"/>
        </w:rPr>
      </w:pPr>
      <w:r w:rsidRPr="00AB4B2F">
        <w:rPr>
          <w:i/>
          <w:sz w:val="22"/>
          <w:highlight w:val="yellow"/>
        </w:rPr>
        <w:t>Briefly describe results of the site inspection, particularly if issues impacting current and/or future protectiveness were observed</w:t>
      </w:r>
    </w:p>
    <w:p w:rsidR="008A3DCA" w:rsidRDefault="008A3DCA" w:rsidP="008A3DCA">
      <w:pPr>
        <w:rPr>
          <w:i/>
          <w:highlight w:val="yellow"/>
        </w:rPr>
      </w:pPr>
    </w:p>
    <w:p w:rsidR="008A3DCA" w:rsidRDefault="008A3DCA" w:rsidP="008A3DCA">
      <w:pPr>
        <w:rPr>
          <w:i/>
          <w:highlight w:val="yellow"/>
        </w:rPr>
      </w:pPr>
    </w:p>
    <w:p w:rsidR="00934441" w:rsidRPr="00223920" w:rsidRDefault="00C54682" w:rsidP="00E96425">
      <w:pPr>
        <w:pStyle w:val="Heading1"/>
        <w:jc w:val="left"/>
      </w:pPr>
      <w:bookmarkStart w:id="35" w:name="_Toc444098841"/>
      <w:r w:rsidRPr="00223920">
        <w:t>V</w:t>
      </w:r>
      <w:r w:rsidR="00934441" w:rsidRPr="00223920">
        <w:t>. TECHNICAL ASSESSMENT</w:t>
      </w:r>
      <w:bookmarkEnd w:id="35"/>
    </w:p>
    <w:p w:rsidR="00934441" w:rsidRPr="00223920" w:rsidRDefault="00934441" w:rsidP="00282339">
      <w:pPr>
        <w:rPr>
          <w:b/>
          <w:sz w:val="22"/>
          <w:szCs w:val="22"/>
        </w:rPr>
      </w:pPr>
    </w:p>
    <w:p w:rsidR="00934441" w:rsidRPr="00194F62" w:rsidRDefault="00194F62" w:rsidP="00E96425">
      <w:pPr>
        <w:pStyle w:val="Heading2"/>
        <w:rPr>
          <w:b w:val="0"/>
          <w:szCs w:val="24"/>
        </w:rPr>
      </w:pPr>
      <w:bookmarkStart w:id="36" w:name="_Toc444098842"/>
      <w:r>
        <w:rPr>
          <w:szCs w:val="24"/>
        </w:rPr>
        <w:t>QUESTION A</w:t>
      </w:r>
      <w:r w:rsidR="00934441" w:rsidRPr="00194F62">
        <w:rPr>
          <w:szCs w:val="24"/>
        </w:rPr>
        <w:t>:</w:t>
      </w:r>
      <w:r>
        <w:rPr>
          <w:szCs w:val="24"/>
        </w:rPr>
        <w:t xml:space="preserve">  </w:t>
      </w:r>
      <w:r w:rsidR="00934441" w:rsidRPr="00194F62">
        <w:rPr>
          <w:b w:val="0"/>
          <w:szCs w:val="24"/>
        </w:rPr>
        <w:t>Is the remedy functioning as intended by the decision documents?</w:t>
      </w:r>
      <w:bookmarkEnd w:id="36"/>
    </w:p>
    <w:p w:rsidR="000574BE" w:rsidRPr="00223920" w:rsidRDefault="000574BE" w:rsidP="00282339">
      <w:pPr>
        <w:jc w:val="both"/>
        <w:rPr>
          <w:sz w:val="22"/>
          <w:szCs w:val="22"/>
        </w:rPr>
      </w:pPr>
    </w:p>
    <w:p w:rsidR="00F73EDB" w:rsidRPr="00223920" w:rsidRDefault="00F73EDB" w:rsidP="00282339">
      <w:pPr>
        <w:jc w:val="both"/>
        <w:rPr>
          <w:b/>
          <w:sz w:val="22"/>
          <w:szCs w:val="22"/>
          <w:u w:val="single"/>
        </w:rPr>
      </w:pPr>
      <w:r>
        <w:rPr>
          <w:b/>
          <w:sz w:val="22"/>
          <w:szCs w:val="22"/>
          <w:u w:val="single"/>
        </w:rPr>
        <w:t>Question A Summary:</w:t>
      </w:r>
    </w:p>
    <w:p w:rsidR="00861A2C" w:rsidRDefault="000574BE" w:rsidP="00207DB3">
      <w:pPr>
        <w:pStyle w:val="ListParagraph"/>
        <w:numPr>
          <w:ilvl w:val="0"/>
          <w:numId w:val="13"/>
        </w:numPr>
        <w:spacing w:after="0" w:line="240" w:lineRule="auto"/>
        <w:rPr>
          <w:rFonts w:ascii="Times New Roman" w:hAnsi="Times New Roman"/>
          <w:i/>
          <w:highlight w:val="yellow"/>
        </w:rPr>
      </w:pPr>
      <w:r w:rsidRPr="001823B2">
        <w:rPr>
          <w:rFonts w:ascii="Times New Roman" w:hAnsi="Times New Roman"/>
          <w:i/>
          <w:highlight w:val="yellow"/>
        </w:rPr>
        <w:t>Include a concise, overall summary</w:t>
      </w:r>
      <w:r w:rsidR="00F73EDB">
        <w:rPr>
          <w:rFonts w:ascii="Times New Roman" w:hAnsi="Times New Roman"/>
          <w:i/>
          <w:highlight w:val="yellow"/>
        </w:rPr>
        <w:t xml:space="preserve"> response</w:t>
      </w:r>
      <w:r w:rsidRPr="001823B2">
        <w:rPr>
          <w:rFonts w:ascii="Times New Roman" w:hAnsi="Times New Roman"/>
          <w:i/>
          <w:highlight w:val="yellow"/>
        </w:rPr>
        <w:t xml:space="preserve"> to Question A here. This answer </w:t>
      </w:r>
      <w:r w:rsidR="00016CD0">
        <w:rPr>
          <w:rFonts w:ascii="Times New Roman" w:hAnsi="Times New Roman"/>
          <w:i/>
          <w:highlight w:val="yellow"/>
        </w:rPr>
        <w:t xml:space="preserve">should </w:t>
      </w:r>
      <w:r w:rsidR="00016CD0" w:rsidRPr="001823B2">
        <w:rPr>
          <w:rFonts w:ascii="Times New Roman" w:hAnsi="Times New Roman"/>
          <w:i/>
          <w:highlight w:val="yellow"/>
        </w:rPr>
        <w:t>summarize</w:t>
      </w:r>
      <w:r w:rsidRPr="001823B2">
        <w:rPr>
          <w:rFonts w:ascii="Times New Roman" w:hAnsi="Times New Roman"/>
          <w:i/>
          <w:highlight w:val="yellow"/>
        </w:rPr>
        <w:t xml:space="preserve"> </w:t>
      </w:r>
      <w:r w:rsidR="0040615D">
        <w:rPr>
          <w:rFonts w:ascii="Times New Roman" w:hAnsi="Times New Roman"/>
          <w:i/>
          <w:highlight w:val="yellow"/>
        </w:rPr>
        <w:t>information obtained in carrying out the five year review process</w:t>
      </w:r>
      <w:r w:rsidR="00861A2C">
        <w:rPr>
          <w:rFonts w:ascii="Times New Roman" w:hAnsi="Times New Roman"/>
          <w:i/>
          <w:highlight w:val="yellow"/>
        </w:rPr>
        <w:t>.</w:t>
      </w:r>
    </w:p>
    <w:p w:rsidR="006D6C1B" w:rsidRPr="001823B2" w:rsidRDefault="00861A2C" w:rsidP="00207DB3">
      <w:pPr>
        <w:pStyle w:val="ListParagraph"/>
        <w:numPr>
          <w:ilvl w:val="0"/>
          <w:numId w:val="13"/>
        </w:numPr>
        <w:spacing w:after="0" w:line="240" w:lineRule="auto"/>
        <w:rPr>
          <w:rFonts w:ascii="Times New Roman" w:hAnsi="Times New Roman"/>
          <w:i/>
          <w:highlight w:val="yellow"/>
        </w:rPr>
      </w:pPr>
      <w:r>
        <w:rPr>
          <w:rFonts w:ascii="Times New Roman" w:hAnsi="Times New Roman"/>
          <w:i/>
          <w:highlight w:val="yellow"/>
        </w:rPr>
        <w:t xml:space="preserve">Information gathered using </w:t>
      </w:r>
      <w:r w:rsidR="000574BE" w:rsidRPr="001823B2">
        <w:rPr>
          <w:rFonts w:ascii="Times New Roman" w:hAnsi="Times New Roman"/>
          <w:i/>
          <w:highlight w:val="yellow"/>
        </w:rPr>
        <w:t xml:space="preserve">the </w:t>
      </w:r>
      <w:r w:rsidR="0040615D">
        <w:rPr>
          <w:rFonts w:ascii="Times New Roman" w:hAnsi="Times New Roman"/>
          <w:i/>
          <w:highlight w:val="yellow"/>
        </w:rPr>
        <w:t xml:space="preserve">factors addressed in the three </w:t>
      </w:r>
      <w:r w:rsidR="00016CD0">
        <w:rPr>
          <w:rFonts w:ascii="Times New Roman" w:hAnsi="Times New Roman"/>
          <w:i/>
          <w:highlight w:val="yellow"/>
        </w:rPr>
        <w:t xml:space="preserve">subheadings </w:t>
      </w:r>
      <w:r w:rsidR="00016CD0" w:rsidRPr="001823B2">
        <w:rPr>
          <w:rFonts w:ascii="Times New Roman" w:hAnsi="Times New Roman"/>
          <w:i/>
          <w:highlight w:val="yellow"/>
        </w:rPr>
        <w:t>below</w:t>
      </w:r>
      <w:r>
        <w:rPr>
          <w:rFonts w:ascii="Times New Roman" w:hAnsi="Times New Roman"/>
          <w:i/>
          <w:highlight w:val="yellow"/>
        </w:rPr>
        <w:t xml:space="preserve"> can help support the answer</w:t>
      </w:r>
      <w:r w:rsidR="000574BE" w:rsidRPr="001823B2">
        <w:rPr>
          <w:rFonts w:ascii="Times New Roman" w:hAnsi="Times New Roman"/>
          <w:i/>
          <w:highlight w:val="yellow"/>
        </w:rPr>
        <w:t>.</w:t>
      </w:r>
    </w:p>
    <w:p w:rsidR="000574BE" w:rsidRDefault="000574BE" w:rsidP="00207DB3">
      <w:pPr>
        <w:pStyle w:val="ListParagraph"/>
        <w:numPr>
          <w:ilvl w:val="0"/>
          <w:numId w:val="13"/>
        </w:numPr>
        <w:spacing w:after="0" w:line="240" w:lineRule="auto"/>
        <w:rPr>
          <w:rFonts w:ascii="Times New Roman" w:hAnsi="Times New Roman"/>
          <w:i/>
          <w:highlight w:val="yellow"/>
        </w:rPr>
      </w:pPr>
      <w:r w:rsidRPr="001823B2">
        <w:rPr>
          <w:rFonts w:ascii="Times New Roman" w:hAnsi="Times New Roman"/>
          <w:i/>
          <w:highlight w:val="yellow"/>
        </w:rPr>
        <w:lastRenderedPageBreak/>
        <w:t xml:space="preserve"> </w:t>
      </w:r>
      <w:r w:rsidR="0040615D">
        <w:rPr>
          <w:rFonts w:ascii="Times New Roman" w:hAnsi="Times New Roman"/>
          <w:i/>
          <w:highlight w:val="yellow"/>
        </w:rPr>
        <w:t>The answer should be complete and concise; n</w:t>
      </w:r>
      <w:r w:rsidR="00A90081">
        <w:rPr>
          <w:rFonts w:ascii="Times New Roman" w:hAnsi="Times New Roman"/>
          <w:i/>
          <w:highlight w:val="yellow"/>
        </w:rPr>
        <w:t xml:space="preserve">ormally a </w:t>
      </w:r>
      <w:r w:rsidRPr="001823B2">
        <w:rPr>
          <w:rFonts w:ascii="Times New Roman" w:hAnsi="Times New Roman"/>
          <w:i/>
          <w:highlight w:val="yellow"/>
        </w:rPr>
        <w:t>‘yes’ or ‘no’</w:t>
      </w:r>
      <w:r w:rsidR="00A90081">
        <w:rPr>
          <w:rFonts w:ascii="Times New Roman" w:hAnsi="Times New Roman"/>
          <w:i/>
          <w:highlight w:val="yellow"/>
        </w:rPr>
        <w:t xml:space="preserve"> answer is not appropriate.</w:t>
      </w:r>
    </w:p>
    <w:p w:rsidR="00934441" w:rsidRPr="00223920" w:rsidRDefault="00934441" w:rsidP="00282339">
      <w:pPr>
        <w:ind w:left="720"/>
        <w:rPr>
          <w:i/>
          <w:iCs/>
          <w:sz w:val="22"/>
          <w:szCs w:val="22"/>
          <w:highlight w:val="yellow"/>
        </w:rPr>
      </w:pPr>
    </w:p>
    <w:p w:rsidR="00934441" w:rsidRPr="00223920" w:rsidRDefault="00934441" w:rsidP="00282339">
      <w:pPr>
        <w:ind w:left="720"/>
        <w:rPr>
          <w:b/>
          <w:bCs/>
          <w:i/>
          <w:sz w:val="22"/>
          <w:szCs w:val="22"/>
        </w:rPr>
      </w:pPr>
      <w:r w:rsidRPr="00223920">
        <w:rPr>
          <w:b/>
          <w:bCs/>
          <w:i/>
          <w:sz w:val="22"/>
          <w:szCs w:val="22"/>
        </w:rPr>
        <w:t xml:space="preserve">Remedial Action Performance </w:t>
      </w:r>
      <w:r w:rsidR="000574BE" w:rsidRPr="005715A9">
        <w:rPr>
          <w:b/>
          <w:bCs/>
          <w:i/>
          <w:sz w:val="20"/>
          <w:szCs w:val="22"/>
        </w:rPr>
        <w:t>(</w:t>
      </w:r>
      <w:r w:rsidR="005715A9" w:rsidRPr="005715A9">
        <w:rPr>
          <w:b/>
          <w:bCs/>
          <w:i/>
          <w:color w:val="FF0000"/>
          <w:sz w:val="20"/>
          <w:szCs w:val="22"/>
        </w:rPr>
        <w:t xml:space="preserve">Optional – </w:t>
      </w:r>
      <w:r w:rsidR="000574BE" w:rsidRPr="005715A9">
        <w:rPr>
          <w:b/>
          <w:bCs/>
          <w:i/>
          <w:color w:val="FF0000"/>
          <w:sz w:val="20"/>
          <w:szCs w:val="22"/>
        </w:rPr>
        <w:t>Include if Appropriate</w:t>
      </w:r>
      <w:r w:rsidR="000574BE" w:rsidRPr="005715A9">
        <w:rPr>
          <w:b/>
          <w:bCs/>
          <w:i/>
          <w:sz w:val="20"/>
          <w:szCs w:val="22"/>
        </w:rPr>
        <w:t>)</w:t>
      </w:r>
    </w:p>
    <w:p w:rsidR="00934441" w:rsidRPr="001823B2" w:rsidRDefault="00934441" w:rsidP="000F70BE">
      <w:pPr>
        <w:pStyle w:val="ListParagraph"/>
        <w:numPr>
          <w:ilvl w:val="0"/>
          <w:numId w:val="14"/>
        </w:numPr>
        <w:spacing w:after="0" w:line="240" w:lineRule="auto"/>
        <w:rPr>
          <w:rFonts w:ascii="Times New Roman" w:hAnsi="Times New Roman"/>
          <w:i/>
          <w:highlight w:val="yellow"/>
        </w:rPr>
      </w:pPr>
      <w:r w:rsidRPr="001823B2">
        <w:rPr>
          <w:rFonts w:ascii="Times New Roman" w:hAnsi="Times New Roman"/>
          <w:i/>
          <w:highlight w:val="yellow"/>
        </w:rPr>
        <w:t>Whether the remedial action continues to operate and function as designed</w:t>
      </w:r>
    </w:p>
    <w:p w:rsidR="00934441" w:rsidRPr="001823B2" w:rsidRDefault="00934441" w:rsidP="000F70BE">
      <w:pPr>
        <w:pStyle w:val="ListParagraph"/>
        <w:numPr>
          <w:ilvl w:val="0"/>
          <w:numId w:val="14"/>
        </w:numPr>
        <w:spacing w:after="0" w:line="240" w:lineRule="auto"/>
        <w:rPr>
          <w:rFonts w:ascii="Times New Roman" w:hAnsi="Times New Roman"/>
          <w:i/>
          <w:highlight w:val="yellow"/>
        </w:rPr>
      </w:pPr>
      <w:r w:rsidRPr="001823B2">
        <w:rPr>
          <w:rFonts w:ascii="Times New Roman" w:hAnsi="Times New Roman"/>
          <w:i/>
          <w:highlight w:val="yellow"/>
        </w:rPr>
        <w:t xml:space="preserve">Whether cleanup levels are being achieved </w:t>
      </w:r>
      <w:r w:rsidR="00861A2C">
        <w:rPr>
          <w:rFonts w:ascii="Times New Roman" w:hAnsi="Times New Roman"/>
          <w:i/>
          <w:highlight w:val="yellow"/>
        </w:rPr>
        <w:t xml:space="preserve">or are on a path to be achieved </w:t>
      </w:r>
      <w:r w:rsidRPr="001823B2">
        <w:rPr>
          <w:rFonts w:ascii="Times New Roman" w:hAnsi="Times New Roman"/>
          <w:i/>
          <w:highlight w:val="yellow"/>
        </w:rPr>
        <w:t>in a reasonable time frame</w:t>
      </w:r>
    </w:p>
    <w:p w:rsidR="005715A9" w:rsidRDefault="00934441" w:rsidP="000F70BE">
      <w:pPr>
        <w:pStyle w:val="ListParagraph"/>
        <w:numPr>
          <w:ilvl w:val="0"/>
          <w:numId w:val="14"/>
        </w:numPr>
        <w:spacing w:after="0" w:line="240" w:lineRule="auto"/>
        <w:rPr>
          <w:rFonts w:ascii="Times New Roman" w:hAnsi="Times New Roman"/>
          <w:i/>
          <w:highlight w:val="yellow"/>
        </w:rPr>
      </w:pPr>
      <w:r w:rsidRPr="001823B2">
        <w:rPr>
          <w:rFonts w:ascii="Times New Roman" w:hAnsi="Times New Roman"/>
          <w:i/>
          <w:highlight w:val="yellow"/>
        </w:rPr>
        <w:t>Whether containment is effective, if applicable</w:t>
      </w:r>
    </w:p>
    <w:p w:rsidR="0094021D" w:rsidRPr="00126EB4" w:rsidRDefault="00934441" w:rsidP="004F6730">
      <w:pPr>
        <w:pStyle w:val="ListParagraph"/>
        <w:numPr>
          <w:ilvl w:val="0"/>
          <w:numId w:val="14"/>
        </w:numPr>
        <w:spacing w:after="0" w:line="240" w:lineRule="auto"/>
        <w:rPr>
          <w:rFonts w:ascii="Times New Roman" w:hAnsi="Times New Roman"/>
          <w:i/>
          <w:highlight w:val="yellow"/>
        </w:rPr>
      </w:pPr>
      <w:r w:rsidRPr="001823B2">
        <w:rPr>
          <w:rFonts w:ascii="Times New Roman" w:hAnsi="Times New Roman"/>
          <w:i/>
          <w:highlight w:val="yellow"/>
        </w:rPr>
        <w:t>Whether opportunities exist to improve the performance and/or reduce costs of monitoring, sampling, and treatment systems</w:t>
      </w:r>
    </w:p>
    <w:p w:rsidR="000574BE" w:rsidRPr="00223920" w:rsidRDefault="000574BE" w:rsidP="00282339">
      <w:pPr>
        <w:ind w:left="720"/>
        <w:rPr>
          <w:b/>
          <w:bCs/>
          <w:i/>
          <w:sz w:val="22"/>
          <w:szCs w:val="22"/>
        </w:rPr>
      </w:pPr>
    </w:p>
    <w:p w:rsidR="00934441" w:rsidRPr="00223920" w:rsidRDefault="00934441" w:rsidP="00282339">
      <w:pPr>
        <w:ind w:left="720"/>
        <w:rPr>
          <w:b/>
          <w:bCs/>
          <w:i/>
          <w:sz w:val="22"/>
          <w:szCs w:val="22"/>
        </w:rPr>
      </w:pPr>
      <w:r w:rsidRPr="00223920">
        <w:rPr>
          <w:b/>
          <w:bCs/>
          <w:i/>
          <w:sz w:val="22"/>
          <w:szCs w:val="22"/>
        </w:rPr>
        <w:t>System Operations/O&amp;M</w:t>
      </w:r>
      <w:r w:rsidR="000574BE" w:rsidRPr="00223920">
        <w:rPr>
          <w:b/>
          <w:bCs/>
          <w:i/>
          <w:sz w:val="22"/>
          <w:szCs w:val="22"/>
        </w:rPr>
        <w:t xml:space="preserve"> </w:t>
      </w:r>
      <w:r w:rsidR="000574BE" w:rsidRPr="005715A9">
        <w:rPr>
          <w:b/>
          <w:bCs/>
          <w:i/>
          <w:sz w:val="20"/>
          <w:szCs w:val="22"/>
        </w:rPr>
        <w:t>(</w:t>
      </w:r>
      <w:r w:rsidR="005715A9" w:rsidRPr="005715A9">
        <w:rPr>
          <w:b/>
          <w:bCs/>
          <w:i/>
          <w:color w:val="FF0000"/>
          <w:sz w:val="20"/>
          <w:szCs w:val="22"/>
        </w:rPr>
        <w:t xml:space="preserve">Optional – </w:t>
      </w:r>
      <w:r w:rsidR="000574BE" w:rsidRPr="005715A9">
        <w:rPr>
          <w:b/>
          <w:bCs/>
          <w:i/>
          <w:color w:val="FF0000"/>
          <w:sz w:val="20"/>
          <w:szCs w:val="22"/>
        </w:rPr>
        <w:t>Include if Appropriate</w:t>
      </w:r>
      <w:r w:rsidR="000574BE" w:rsidRPr="005715A9">
        <w:rPr>
          <w:b/>
          <w:bCs/>
          <w:i/>
          <w:sz w:val="20"/>
          <w:szCs w:val="22"/>
        </w:rPr>
        <w:t>)</w:t>
      </w:r>
    </w:p>
    <w:p w:rsidR="00934441" w:rsidRPr="001823B2" w:rsidRDefault="00934441" w:rsidP="000F70BE">
      <w:pPr>
        <w:pStyle w:val="ListParagraph"/>
        <w:numPr>
          <w:ilvl w:val="0"/>
          <w:numId w:val="16"/>
        </w:numPr>
        <w:spacing w:after="0" w:line="240" w:lineRule="auto"/>
        <w:rPr>
          <w:rFonts w:ascii="Times New Roman" w:hAnsi="Times New Roman"/>
          <w:i/>
          <w:highlight w:val="yellow"/>
        </w:rPr>
      </w:pPr>
      <w:r w:rsidRPr="001823B2">
        <w:rPr>
          <w:rFonts w:ascii="Times New Roman" w:hAnsi="Times New Roman"/>
          <w:i/>
          <w:highlight w:val="yellow"/>
        </w:rPr>
        <w:t xml:space="preserve">Whether operating procedures, as implemented, </w:t>
      </w:r>
      <w:r w:rsidR="00861A2C">
        <w:rPr>
          <w:rFonts w:ascii="Times New Roman" w:hAnsi="Times New Roman"/>
          <w:i/>
          <w:highlight w:val="yellow"/>
        </w:rPr>
        <w:t xml:space="preserve">are working in a manner that </w:t>
      </w:r>
      <w:r w:rsidRPr="001823B2">
        <w:rPr>
          <w:rFonts w:ascii="Times New Roman" w:hAnsi="Times New Roman"/>
          <w:i/>
          <w:highlight w:val="yellow"/>
        </w:rPr>
        <w:t xml:space="preserve">will </w:t>
      </w:r>
      <w:r w:rsidR="00861A2C">
        <w:rPr>
          <w:rFonts w:ascii="Times New Roman" w:hAnsi="Times New Roman"/>
          <w:i/>
          <w:highlight w:val="yellow"/>
        </w:rPr>
        <w:t xml:space="preserve">continue to </w:t>
      </w:r>
      <w:r w:rsidRPr="001823B2">
        <w:rPr>
          <w:rFonts w:ascii="Times New Roman" w:hAnsi="Times New Roman"/>
          <w:i/>
          <w:highlight w:val="yellow"/>
        </w:rPr>
        <w:t xml:space="preserve">maintain the effectiveness of </w:t>
      </w:r>
      <w:r w:rsidR="00AB4B2F">
        <w:rPr>
          <w:rFonts w:ascii="Times New Roman" w:hAnsi="Times New Roman"/>
          <w:i/>
          <w:highlight w:val="yellow"/>
        </w:rPr>
        <w:t xml:space="preserve">the </w:t>
      </w:r>
      <w:r w:rsidRPr="001823B2">
        <w:rPr>
          <w:rFonts w:ascii="Times New Roman" w:hAnsi="Times New Roman"/>
          <w:i/>
          <w:highlight w:val="yellow"/>
        </w:rPr>
        <w:t>remedy</w:t>
      </w:r>
    </w:p>
    <w:p w:rsidR="00934441" w:rsidRPr="001823B2" w:rsidRDefault="00934441" w:rsidP="000F70BE">
      <w:pPr>
        <w:pStyle w:val="ListParagraph"/>
        <w:numPr>
          <w:ilvl w:val="0"/>
          <w:numId w:val="16"/>
        </w:numPr>
        <w:spacing w:after="0" w:line="240" w:lineRule="auto"/>
        <w:rPr>
          <w:rFonts w:ascii="Times New Roman" w:hAnsi="Times New Roman"/>
          <w:i/>
          <w:highlight w:val="yellow"/>
        </w:rPr>
      </w:pPr>
      <w:r w:rsidRPr="001823B2">
        <w:rPr>
          <w:rFonts w:ascii="Times New Roman" w:hAnsi="Times New Roman"/>
          <w:i/>
          <w:highlight w:val="yellow"/>
        </w:rPr>
        <w:t xml:space="preserve">Whether frequent equipment breakdowns or changes indicate a potential </w:t>
      </w:r>
      <w:r w:rsidR="00B62B43">
        <w:rPr>
          <w:rFonts w:ascii="Times New Roman" w:hAnsi="Times New Roman"/>
          <w:i/>
          <w:highlight w:val="yellow"/>
        </w:rPr>
        <w:t xml:space="preserve">issue affecting </w:t>
      </w:r>
      <w:r w:rsidRPr="001823B2">
        <w:rPr>
          <w:rFonts w:ascii="Times New Roman" w:hAnsi="Times New Roman"/>
          <w:i/>
          <w:highlight w:val="yellow"/>
        </w:rPr>
        <w:t>protectiveness</w:t>
      </w:r>
    </w:p>
    <w:p w:rsidR="00934441" w:rsidRPr="00543FF5" w:rsidRDefault="00934441" w:rsidP="000F70BE">
      <w:pPr>
        <w:pStyle w:val="ListParagraph"/>
        <w:numPr>
          <w:ilvl w:val="0"/>
          <w:numId w:val="16"/>
        </w:numPr>
        <w:spacing w:after="0" w:line="240" w:lineRule="auto"/>
        <w:rPr>
          <w:rFonts w:ascii="Times New Roman" w:hAnsi="Times New Roman"/>
          <w:iCs/>
          <w:highlight w:val="yellow"/>
        </w:rPr>
      </w:pPr>
      <w:r w:rsidRPr="001823B2">
        <w:rPr>
          <w:rFonts w:ascii="Times New Roman" w:hAnsi="Times New Roman"/>
          <w:i/>
          <w:highlight w:val="yellow"/>
        </w:rPr>
        <w:t xml:space="preserve">Whether large variances in O&amp;M costs could indicate a potential remedy problem </w:t>
      </w:r>
    </w:p>
    <w:p w:rsidR="00543FF5" w:rsidRDefault="00543FF5" w:rsidP="00543FF5">
      <w:pPr>
        <w:rPr>
          <w:iCs/>
          <w:highlight w:val="yellow"/>
        </w:rPr>
      </w:pPr>
    </w:p>
    <w:p w:rsidR="00543FF5" w:rsidRPr="00543FF5" w:rsidRDefault="00543FF5" w:rsidP="00543FF5">
      <w:pPr>
        <w:rPr>
          <w:iCs/>
          <w:highlight w:val="yellow"/>
        </w:rPr>
      </w:pPr>
    </w:p>
    <w:p w:rsidR="000574BE" w:rsidRDefault="000574BE" w:rsidP="00282339">
      <w:pPr>
        <w:ind w:left="720"/>
        <w:rPr>
          <w:b/>
          <w:bCs/>
          <w:i/>
          <w:sz w:val="22"/>
          <w:szCs w:val="22"/>
        </w:rPr>
      </w:pPr>
    </w:p>
    <w:p w:rsidR="00934441" w:rsidRPr="00223920" w:rsidRDefault="00934441" w:rsidP="00282339">
      <w:pPr>
        <w:ind w:left="720"/>
        <w:rPr>
          <w:b/>
          <w:bCs/>
          <w:i/>
          <w:sz w:val="22"/>
          <w:szCs w:val="22"/>
        </w:rPr>
      </w:pPr>
      <w:r w:rsidRPr="00223920">
        <w:rPr>
          <w:b/>
          <w:bCs/>
          <w:i/>
          <w:sz w:val="22"/>
          <w:szCs w:val="22"/>
        </w:rPr>
        <w:t>Implementation of Institutional Controls and Other Measures</w:t>
      </w:r>
      <w:r w:rsidR="000574BE" w:rsidRPr="00223920">
        <w:rPr>
          <w:b/>
          <w:bCs/>
          <w:i/>
          <w:sz w:val="22"/>
          <w:szCs w:val="22"/>
        </w:rPr>
        <w:t xml:space="preserve"> </w:t>
      </w:r>
      <w:r w:rsidR="000574BE" w:rsidRPr="005715A9">
        <w:rPr>
          <w:b/>
          <w:bCs/>
          <w:i/>
          <w:sz w:val="20"/>
          <w:szCs w:val="22"/>
        </w:rPr>
        <w:t>(</w:t>
      </w:r>
      <w:r w:rsidR="005715A9" w:rsidRPr="005715A9">
        <w:rPr>
          <w:b/>
          <w:bCs/>
          <w:i/>
          <w:color w:val="FF0000"/>
          <w:sz w:val="20"/>
          <w:szCs w:val="22"/>
        </w:rPr>
        <w:t xml:space="preserve">Optional – </w:t>
      </w:r>
      <w:r w:rsidR="000574BE" w:rsidRPr="005715A9">
        <w:rPr>
          <w:b/>
          <w:bCs/>
          <w:i/>
          <w:color w:val="FF0000"/>
          <w:sz w:val="20"/>
          <w:szCs w:val="22"/>
        </w:rPr>
        <w:t>Include if Appropriate</w:t>
      </w:r>
      <w:r w:rsidR="000574BE" w:rsidRPr="005715A9">
        <w:rPr>
          <w:b/>
          <w:bCs/>
          <w:i/>
          <w:sz w:val="20"/>
          <w:szCs w:val="22"/>
        </w:rPr>
        <w:t>)</w:t>
      </w:r>
    </w:p>
    <w:p w:rsidR="00934441" w:rsidRPr="001823B2" w:rsidRDefault="00934441" w:rsidP="000F70BE">
      <w:pPr>
        <w:pStyle w:val="ListParagraph"/>
        <w:numPr>
          <w:ilvl w:val="0"/>
          <w:numId w:val="15"/>
        </w:numPr>
        <w:spacing w:after="0" w:line="240" w:lineRule="auto"/>
        <w:rPr>
          <w:rFonts w:ascii="Times New Roman" w:hAnsi="Times New Roman"/>
          <w:i/>
          <w:highlight w:val="yellow"/>
        </w:rPr>
      </w:pPr>
      <w:r w:rsidRPr="001823B2">
        <w:rPr>
          <w:rFonts w:ascii="Times New Roman" w:hAnsi="Times New Roman"/>
          <w:i/>
          <w:highlight w:val="yellow"/>
        </w:rPr>
        <w:t xml:space="preserve">Whether ICs are in place and </w:t>
      </w:r>
      <w:r w:rsidR="00861A2C">
        <w:rPr>
          <w:rFonts w:ascii="Times New Roman" w:hAnsi="Times New Roman"/>
          <w:i/>
          <w:highlight w:val="yellow"/>
        </w:rPr>
        <w:t xml:space="preserve">are proving to be </w:t>
      </w:r>
      <w:r w:rsidRPr="001823B2">
        <w:rPr>
          <w:rFonts w:ascii="Times New Roman" w:hAnsi="Times New Roman"/>
          <w:i/>
          <w:highlight w:val="yellow"/>
        </w:rPr>
        <w:t>effective in preventing exposure</w:t>
      </w:r>
    </w:p>
    <w:p w:rsidR="00934441" w:rsidRPr="001823B2" w:rsidRDefault="00934441" w:rsidP="000F70BE">
      <w:pPr>
        <w:pStyle w:val="ListParagraph"/>
        <w:numPr>
          <w:ilvl w:val="0"/>
          <w:numId w:val="15"/>
        </w:numPr>
        <w:spacing w:after="0" w:line="240" w:lineRule="auto"/>
        <w:rPr>
          <w:rFonts w:ascii="Times New Roman" w:hAnsi="Times New Roman"/>
          <w:i/>
          <w:highlight w:val="yellow"/>
        </w:rPr>
      </w:pPr>
      <w:r w:rsidRPr="001823B2">
        <w:rPr>
          <w:rFonts w:ascii="Times New Roman" w:hAnsi="Times New Roman"/>
          <w:i/>
          <w:highlight w:val="yellow"/>
        </w:rPr>
        <w:t>Whether access controls (</w:t>
      </w:r>
      <w:r w:rsidRPr="001823B2">
        <w:rPr>
          <w:rFonts w:ascii="Times New Roman" w:hAnsi="Times New Roman"/>
          <w:i/>
          <w:iCs/>
          <w:highlight w:val="yellow"/>
        </w:rPr>
        <w:t>e.g.</w:t>
      </w:r>
      <w:r w:rsidRPr="001823B2">
        <w:rPr>
          <w:rFonts w:ascii="Times New Roman" w:hAnsi="Times New Roman"/>
          <w:i/>
          <w:highlight w:val="yellow"/>
        </w:rPr>
        <w:t xml:space="preserve">, fencing and warning signs) are in place and are </w:t>
      </w:r>
      <w:r w:rsidR="00861A2C">
        <w:rPr>
          <w:rFonts w:ascii="Times New Roman" w:hAnsi="Times New Roman"/>
          <w:i/>
          <w:highlight w:val="yellow"/>
        </w:rPr>
        <w:t xml:space="preserve">proving to be </w:t>
      </w:r>
      <w:r w:rsidRPr="001823B2">
        <w:rPr>
          <w:rFonts w:ascii="Times New Roman" w:hAnsi="Times New Roman"/>
          <w:i/>
          <w:highlight w:val="yellow"/>
        </w:rPr>
        <w:t xml:space="preserve">effective in preventing exposure </w:t>
      </w:r>
    </w:p>
    <w:p w:rsidR="00934441" w:rsidRDefault="00934441" w:rsidP="000F70BE">
      <w:pPr>
        <w:pStyle w:val="ListParagraph"/>
        <w:numPr>
          <w:ilvl w:val="0"/>
          <w:numId w:val="15"/>
        </w:numPr>
        <w:spacing w:after="0" w:line="240" w:lineRule="auto"/>
        <w:rPr>
          <w:rFonts w:ascii="Times New Roman" w:hAnsi="Times New Roman"/>
          <w:i/>
          <w:highlight w:val="yellow"/>
        </w:rPr>
      </w:pPr>
      <w:r w:rsidRPr="001823B2">
        <w:rPr>
          <w:rFonts w:ascii="Times New Roman" w:hAnsi="Times New Roman"/>
          <w:i/>
          <w:highlight w:val="yellow"/>
        </w:rPr>
        <w:t>Whether other actions (</w:t>
      </w:r>
      <w:r w:rsidRPr="001823B2">
        <w:rPr>
          <w:rFonts w:ascii="Times New Roman" w:hAnsi="Times New Roman"/>
          <w:i/>
          <w:iCs/>
          <w:highlight w:val="yellow"/>
        </w:rPr>
        <w:t>e.g.</w:t>
      </w:r>
      <w:r w:rsidRPr="001823B2">
        <w:rPr>
          <w:rFonts w:ascii="Times New Roman" w:hAnsi="Times New Roman"/>
          <w:i/>
          <w:highlight w:val="yellow"/>
        </w:rPr>
        <w:t>, removals) necessary to ensure that immediate threats have been addressed are complete</w:t>
      </w:r>
    </w:p>
    <w:p w:rsidR="00AB4B2F" w:rsidRDefault="00AB4B2F" w:rsidP="0028707A">
      <w:pPr>
        <w:rPr>
          <w:i/>
          <w:highlight w:val="yellow"/>
        </w:rPr>
      </w:pPr>
    </w:p>
    <w:p w:rsidR="00934441" w:rsidRPr="00194F62" w:rsidRDefault="00194F62" w:rsidP="00E96425">
      <w:pPr>
        <w:pStyle w:val="Heading2"/>
        <w:spacing w:before="0" w:after="0"/>
        <w:rPr>
          <w:b w:val="0"/>
          <w:szCs w:val="24"/>
        </w:rPr>
      </w:pPr>
      <w:bookmarkStart w:id="37" w:name="_Toc444098843"/>
      <w:r>
        <w:rPr>
          <w:szCs w:val="24"/>
        </w:rPr>
        <w:t>QUESTION B</w:t>
      </w:r>
      <w:r w:rsidRPr="00194F62">
        <w:rPr>
          <w:szCs w:val="24"/>
        </w:rPr>
        <w:t xml:space="preserve">:  </w:t>
      </w:r>
      <w:r w:rsidR="00934441" w:rsidRPr="00194F62">
        <w:rPr>
          <w:b w:val="0"/>
          <w:szCs w:val="24"/>
        </w:rPr>
        <w:t>Are the exposure assumptions, toxicity data, cleanup levels, and remedial action</w:t>
      </w:r>
      <w:r w:rsidRPr="00194F62">
        <w:rPr>
          <w:b w:val="0"/>
          <w:szCs w:val="24"/>
        </w:rPr>
        <w:t xml:space="preserve"> </w:t>
      </w:r>
      <w:r w:rsidR="00934441" w:rsidRPr="00194F62">
        <w:rPr>
          <w:b w:val="0"/>
          <w:szCs w:val="24"/>
        </w:rPr>
        <w:t xml:space="preserve">objectives (RAOs) used at the time of the remedy </w:t>
      </w:r>
      <w:r w:rsidR="00AB4B2F">
        <w:rPr>
          <w:b w:val="0"/>
          <w:szCs w:val="24"/>
        </w:rPr>
        <w:t>selection</w:t>
      </w:r>
      <w:r w:rsidR="00934441" w:rsidRPr="00194F62">
        <w:rPr>
          <w:b w:val="0"/>
          <w:szCs w:val="24"/>
        </w:rPr>
        <w:t xml:space="preserve"> still valid?</w:t>
      </w:r>
      <w:bookmarkEnd w:id="37"/>
    </w:p>
    <w:p w:rsidR="000574BE" w:rsidRPr="00223920" w:rsidRDefault="000574BE" w:rsidP="000574BE">
      <w:pPr>
        <w:jc w:val="both"/>
        <w:rPr>
          <w:b/>
          <w:sz w:val="22"/>
          <w:szCs w:val="22"/>
        </w:rPr>
      </w:pPr>
    </w:p>
    <w:p w:rsidR="00F73EDB" w:rsidRPr="00223920" w:rsidRDefault="00F73EDB" w:rsidP="000574BE">
      <w:pPr>
        <w:jc w:val="both"/>
        <w:rPr>
          <w:b/>
          <w:sz w:val="22"/>
          <w:szCs w:val="22"/>
          <w:u w:val="single"/>
        </w:rPr>
      </w:pPr>
      <w:r>
        <w:rPr>
          <w:b/>
          <w:sz w:val="22"/>
          <w:szCs w:val="22"/>
          <w:u w:val="single"/>
        </w:rPr>
        <w:t>Question B Summary:</w:t>
      </w:r>
    </w:p>
    <w:p w:rsidR="0020181B" w:rsidRDefault="0020181B" w:rsidP="00207DB3">
      <w:pPr>
        <w:pStyle w:val="ListParagraph"/>
        <w:numPr>
          <w:ilvl w:val="0"/>
          <w:numId w:val="13"/>
        </w:numPr>
        <w:spacing w:after="0" w:line="240" w:lineRule="auto"/>
        <w:rPr>
          <w:rFonts w:ascii="Times New Roman" w:hAnsi="Times New Roman"/>
          <w:i/>
          <w:highlight w:val="yellow"/>
        </w:rPr>
      </w:pPr>
      <w:r w:rsidRPr="001823B2">
        <w:rPr>
          <w:rFonts w:ascii="Times New Roman" w:hAnsi="Times New Roman"/>
          <w:i/>
          <w:highlight w:val="yellow"/>
        </w:rPr>
        <w:lastRenderedPageBreak/>
        <w:t>Include a concise, overall summary</w:t>
      </w:r>
      <w:r>
        <w:rPr>
          <w:rFonts w:ascii="Times New Roman" w:hAnsi="Times New Roman"/>
          <w:i/>
          <w:highlight w:val="yellow"/>
        </w:rPr>
        <w:t xml:space="preserve"> response</w:t>
      </w:r>
      <w:r w:rsidR="00EC717F">
        <w:rPr>
          <w:rFonts w:ascii="Times New Roman" w:hAnsi="Times New Roman"/>
          <w:i/>
          <w:highlight w:val="yellow"/>
        </w:rPr>
        <w:t xml:space="preserve"> to Question B</w:t>
      </w:r>
      <w:r w:rsidRPr="001823B2">
        <w:rPr>
          <w:rFonts w:ascii="Times New Roman" w:hAnsi="Times New Roman"/>
          <w:i/>
          <w:highlight w:val="yellow"/>
        </w:rPr>
        <w:t xml:space="preserve"> here. This answer </w:t>
      </w:r>
      <w:r>
        <w:rPr>
          <w:rFonts w:ascii="Times New Roman" w:hAnsi="Times New Roman"/>
          <w:i/>
          <w:highlight w:val="yellow"/>
        </w:rPr>
        <w:t xml:space="preserve">should </w:t>
      </w:r>
      <w:r w:rsidRPr="001823B2">
        <w:rPr>
          <w:rFonts w:ascii="Times New Roman" w:hAnsi="Times New Roman"/>
          <w:i/>
          <w:highlight w:val="yellow"/>
        </w:rPr>
        <w:t xml:space="preserve">summarize </w:t>
      </w:r>
      <w:r>
        <w:rPr>
          <w:rFonts w:ascii="Times New Roman" w:hAnsi="Times New Roman"/>
          <w:i/>
          <w:highlight w:val="yellow"/>
        </w:rPr>
        <w:t>information obtained in carrying out the five year review process.</w:t>
      </w:r>
    </w:p>
    <w:p w:rsidR="0020181B" w:rsidRPr="001823B2" w:rsidRDefault="0020181B" w:rsidP="00207DB3">
      <w:pPr>
        <w:pStyle w:val="ListParagraph"/>
        <w:numPr>
          <w:ilvl w:val="0"/>
          <w:numId w:val="13"/>
        </w:numPr>
        <w:spacing w:after="0" w:line="240" w:lineRule="auto"/>
        <w:rPr>
          <w:rFonts w:ascii="Times New Roman" w:hAnsi="Times New Roman"/>
          <w:i/>
          <w:highlight w:val="yellow"/>
        </w:rPr>
      </w:pPr>
      <w:r>
        <w:rPr>
          <w:rFonts w:ascii="Times New Roman" w:hAnsi="Times New Roman"/>
          <w:i/>
          <w:highlight w:val="yellow"/>
        </w:rPr>
        <w:t xml:space="preserve">Information gathered using </w:t>
      </w:r>
      <w:r w:rsidRPr="001823B2">
        <w:rPr>
          <w:rFonts w:ascii="Times New Roman" w:hAnsi="Times New Roman"/>
          <w:i/>
          <w:highlight w:val="yellow"/>
        </w:rPr>
        <w:t xml:space="preserve">the </w:t>
      </w:r>
      <w:r>
        <w:rPr>
          <w:rFonts w:ascii="Times New Roman" w:hAnsi="Times New Roman"/>
          <w:i/>
          <w:highlight w:val="yellow"/>
        </w:rPr>
        <w:t>factors addre</w:t>
      </w:r>
      <w:r w:rsidR="00531DE7">
        <w:rPr>
          <w:rFonts w:ascii="Times New Roman" w:hAnsi="Times New Roman"/>
          <w:i/>
          <w:highlight w:val="yellow"/>
        </w:rPr>
        <w:t>ssed in the five</w:t>
      </w:r>
      <w:r>
        <w:rPr>
          <w:rFonts w:ascii="Times New Roman" w:hAnsi="Times New Roman"/>
          <w:i/>
          <w:highlight w:val="yellow"/>
        </w:rPr>
        <w:t xml:space="preserve"> subheadings </w:t>
      </w:r>
      <w:r w:rsidRPr="001823B2">
        <w:rPr>
          <w:rFonts w:ascii="Times New Roman" w:hAnsi="Times New Roman"/>
          <w:i/>
          <w:highlight w:val="yellow"/>
        </w:rPr>
        <w:t>below</w:t>
      </w:r>
      <w:r>
        <w:rPr>
          <w:rFonts w:ascii="Times New Roman" w:hAnsi="Times New Roman"/>
          <w:i/>
          <w:highlight w:val="yellow"/>
        </w:rPr>
        <w:t xml:space="preserve"> can help support the answer</w:t>
      </w:r>
      <w:r w:rsidRPr="001823B2">
        <w:rPr>
          <w:rFonts w:ascii="Times New Roman" w:hAnsi="Times New Roman"/>
          <w:i/>
          <w:highlight w:val="yellow"/>
        </w:rPr>
        <w:t>.</w:t>
      </w:r>
    </w:p>
    <w:p w:rsidR="0020181B" w:rsidRDefault="0020181B" w:rsidP="00207DB3">
      <w:pPr>
        <w:pStyle w:val="ListParagraph"/>
        <w:numPr>
          <w:ilvl w:val="0"/>
          <w:numId w:val="13"/>
        </w:numPr>
        <w:spacing w:after="0" w:line="240" w:lineRule="auto"/>
        <w:rPr>
          <w:rFonts w:ascii="Times New Roman" w:hAnsi="Times New Roman"/>
          <w:i/>
          <w:highlight w:val="yellow"/>
        </w:rPr>
      </w:pPr>
      <w:r w:rsidRPr="001823B2">
        <w:rPr>
          <w:rFonts w:ascii="Times New Roman" w:hAnsi="Times New Roman"/>
          <w:i/>
          <w:highlight w:val="yellow"/>
        </w:rPr>
        <w:t xml:space="preserve"> </w:t>
      </w:r>
      <w:r>
        <w:rPr>
          <w:rFonts w:ascii="Times New Roman" w:hAnsi="Times New Roman"/>
          <w:i/>
          <w:highlight w:val="yellow"/>
        </w:rPr>
        <w:t xml:space="preserve">The answer should be complete and concise; normally a </w:t>
      </w:r>
      <w:r w:rsidRPr="001823B2">
        <w:rPr>
          <w:rFonts w:ascii="Times New Roman" w:hAnsi="Times New Roman"/>
          <w:i/>
          <w:highlight w:val="yellow"/>
        </w:rPr>
        <w:t>‘yes’ or ‘no’</w:t>
      </w:r>
      <w:r>
        <w:rPr>
          <w:rFonts w:ascii="Times New Roman" w:hAnsi="Times New Roman"/>
          <w:i/>
          <w:highlight w:val="yellow"/>
        </w:rPr>
        <w:t xml:space="preserve"> answer is not appropriate.</w:t>
      </w:r>
    </w:p>
    <w:p w:rsidR="0020181B" w:rsidRDefault="0020181B" w:rsidP="00207DB3">
      <w:pPr>
        <w:pStyle w:val="ListParagraph"/>
        <w:numPr>
          <w:ilvl w:val="0"/>
          <w:numId w:val="13"/>
        </w:numPr>
        <w:spacing w:after="0" w:line="240" w:lineRule="auto"/>
        <w:rPr>
          <w:rFonts w:ascii="Times New Roman" w:hAnsi="Times New Roman"/>
          <w:i/>
          <w:highlight w:val="yellow"/>
        </w:rPr>
      </w:pPr>
      <w:r>
        <w:rPr>
          <w:rFonts w:ascii="Times New Roman" w:hAnsi="Times New Roman"/>
          <w:i/>
          <w:highlight w:val="yellow"/>
        </w:rPr>
        <w:t>Summary tables may be added to this section as appropriate (e.g. to summarize ARAR information)</w:t>
      </w:r>
    </w:p>
    <w:p w:rsidR="00934441" w:rsidRPr="00223920" w:rsidRDefault="00934441" w:rsidP="00282339">
      <w:pPr>
        <w:rPr>
          <w:sz w:val="22"/>
          <w:szCs w:val="22"/>
        </w:rPr>
      </w:pPr>
    </w:p>
    <w:p w:rsidR="00934441" w:rsidRPr="00223920" w:rsidRDefault="00934441" w:rsidP="00282339">
      <w:pPr>
        <w:ind w:left="720"/>
        <w:rPr>
          <w:b/>
          <w:bCs/>
          <w:i/>
          <w:sz w:val="22"/>
          <w:szCs w:val="22"/>
        </w:rPr>
      </w:pPr>
      <w:r w:rsidRPr="00223920">
        <w:rPr>
          <w:b/>
          <w:bCs/>
          <w:i/>
          <w:sz w:val="22"/>
          <w:szCs w:val="22"/>
        </w:rPr>
        <w:t>Changes in Standards and TBCs</w:t>
      </w:r>
      <w:r w:rsidR="000574BE" w:rsidRPr="00223920">
        <w:rPr>
          <w:b/>
          <w:bCs/>
          <w:i/>
          <w:sz w:val="22"/>
          <w:szCs w:val="22"/>
        </w:rPr>
        <w:t xml:space="preserve"> </w:t>
      </w:r>
      <w:r w:rsidR="005715A9" w:rsidRPr="005715A9">
        <w:rPr>
          <w:b/>
          <w:bCs/>
          <w:i/>
          <w:sz w:val="20"/>
          <w:szCs w:val="22"/>
        </w:rPr>
        <w:t>(</w:t>
      </w:r>
      <w:r w:rsidR="005715A9" w:rsidRPr="005715A9">
        <w:rPr>
          <w:b/>
          <w:bCs/>
          <w:i/>
          <w:color w:val="FF0000"/>
          <w:sz w:val="20"/>
          <w:szCs w:val="22"/>
        </w:rPr>
        <w:t>Optional – Include if Appropriate</w:t>
      </w:r>
      <w:r w:rsidR="005715A9" w:rsidRPr="005715A9">
        <w:rPr>
          <w:b/>
          <w:bCs/>
          <w:i/>
          <w:sz w:val="20"/>
          <w:szCs w:val="22"/>
        </w:rPr>
        <w:t>)</w:t>
      </w:r>
    </w:p>
    <w:p w:rsidR="00934441" w:rsidRDefault="00934441" w:rsidP="000F70BE">
      <w:pPr>
        <w:pStyle w:val="ListParagraph"/>
        <w:numPr>
          <w:ilvl w:val="0"/>
          <w:numId w:val="17"/>
        </w:numPr>
        <w:spacing w:after="0" w:line="240" w:lineRule="auto"/>
        <w:rPr>
          <w:rFonts w:ascii="Times New Roman" w:hAnsi="Times New Roman"/>
          <w:i/>
          <w:highlight w:val="yellow"/>
        </w:rPr>
      </w:pPr>
      <w:r w:rsidRPr="001823B2">
        <w:rPr>
          <w:rFonts w:ascii="Times New Roman" w:hAnsi="Times New Roman"/>
          <w:i/>
          <w:highlight w:val="yellow"/>
        </w:rPr>
        <w:t>Whether standards identified as ARARs, newly promulgated standards, and/or changes in TBCs could call into question the protectiveness of the remedy</w:t>
      </w:r>
    </w:p>
    <w:p w:rsidR="00D75D97" w:rsidRDefault="00D75D97" w:rsidP="000F70BE">
      <w:pPr>
        <w:pStyle w:val="ListParagraph"/>
        <w:numPr>
          <w:ilvl w:val="0"/>
          <w:numId w:val="17"/>
        </w:numPr>
        <w:spacing w:after="0" w:line="240" w:lineRule="auto"/>
        <w:rPr>
          <w:rFonts w:ascii="Times New Roman" w:hAnsi="Times New Roman"/>
          <w:i/>
          <w:highlight w:val="yellow"/>
        </w:rPr>
      </w:pPr>
      <w:r>
        <w:rPr>
          <w:rFonts w:ascii="Times New Roman" w:hAnsi="Times New Roman"/>
          <w:i/>
          <w:highlight w:val="yellow"/>
        </w:rPr>
        <w:t xml:space="preserve">Include additional information about existing </w:t>
      </w:r>
      <w:r w:rsidR="00376F60" w:rsidRPr="001823B2">
        <w:rPr>
          <w:rFonts w:ascii="Times New Roman" w:hAnsi="Times New Roman"/>
          <w:i/>
          <w:highlight w:val="yellow"/>
        </w:rPr>
        <w:t>ARARs, newly promulgated standards, and/or changes in TBCs</w:t>
      </w:r>
      <w:r w:rsidR="00376F60">
        <w:rPr>
          <w:rFonts w:ascii="Times New Roman" w:hAnsi="Times New Roman"/>
          <w:i/>
          <w:highlight w:val="yellow"/>
        </w:rPr>
        <w:t xml:space="preserve"> </w:t>
      </w:r>
      <w:r w:rsidR="00FD542F">
        <w:rPr>
          <w:rFonts w:ascii="Times New Roman" w:hAnsi="Times New Roman"/>
          <w:i/>
          <w:highlight w:val="yellow"/>
        </w:rPr>
        <w:t xml:space="preserve">that do not affect protectiveness </w:t>
      </w:r>
      <w:r w:rsidR="008B2396">
        <w:rPr>
          <w:rFonts w:ascii="Times New Roman" w:hAnsi="Times New Roman"/>
          <w:i/>
          <w:highlight w:val="yellow"/>
        </w:rPr>
        <w:t xml:space="preserve">here </w:t>
      </w:r>
      <w:r>
        <w:rPr>
          <w:rFonts w:ascii="Times New Roman" w:hAnsi="Times New Roman"/>
          <w:i/>
          <w:highlight w:val="yellow"/>
        </w:rPr>
        <w:t>as appropriate or in</w:t>
      </w:r>
      <w:r w:rsidR="008B2396">
        <w:rPr>
          <w:rFonts w:ascii="Times New Roman" w:hAnsi="Times New Roman"/>
          <w:i/>
          <w:highlight w:val="yellow"/>
        </w:rPr>
        <w:t>clude in</w:t>
      </w:r>
      <w:r>
        <w:rPr>
          <w:rFonts w:ascii="Times New Roman" w:hAnsi="Times New Roman"/>
          <w:i/>
          <w:highlight w:val="yellow"/>
        </w:rPr>
        <w:t xml:space="preserve"> an optional Appendix</w:t>
      </w:r>
    </w:p>
    <w:p w:rsidR="000574BE" w:rsidRPr="00223920" w:rsidRDefault="000574BE" w:rsidP="000574BE">
      <w:pPr>
        <w:pStyle w:val="ListParagraph"/>
        <w:spacing w:after="0" w:line="240" w:lineRule="auto"/>
        <w:ind w:left="1440"/>
        <w:rPr>
          <w:rFonts w:ascii="Times New Roman" w:hAnsi="Times New Roman"/>
          <w:i/>
          <w:highlight w:val="yellow"/>
        </w:rPr>
      </w:pPr>
    </w:p>
    <w:p w:rsidR="00934441" w:rsidRPr="00223920" w:rsidRDefault="00934441" w:rsidP="00282339">
      <w:pPr>
        <w:ind w:left="720"/>
        <w:rPr>
          <w:b/>
          <w:bCs/>
          <w:i/>
          <w:sz w:val="22"/>
          <w:szCs w:val="22"/>
        </w:rPr>
      </w:pPr>
      <w:r w:rsidRPr="00223920">
        <w:rPr>
          <w:b/>
          <w:bCs/>
          <w:i/>
          <w:sz w:val="22"/>
          <w:szCs w:val="22"/>
        </w:rPr>
        <w:t>Changes in Toxicity and Other Contaminant Characteristics</w:t>
      </w:r>
      <w:r w:rsidR="000574BE" w:rsidRPr="00223920">
        <w:rPr>
          <w:b/>
          <w:bCs/>
          <w:i/>
          <w:sz w:val="22"/>
          <w:szCs w:val="22"/>
        </w:rPr>
        <w:t xml:space="preserve"> </w:t>
      </w:r>
      <w:r w:rsidR="005715A9" w:rsidRPr="005715A9">
        <w:rPr>
          <w:b/>
          <w:bCs/>
          <w:i/>
          <w:sz w:val="20"/>
          <w:szCs w:val="22"/>
        </w:rPr>
        <w:t>(</w:t>
      </w:r>
      <w:r w:rsidR="005715A9" w:rsidRPr="005715A9">
        <w:rPr>
          <w:b/>
          <w:bCs/>
          <w:i/>
          <w:color w:val="FF0000"/>
          <w:sz w:val="20"/>
          <w:szCs w:val="22"/>
        </w:rPr>
        <w:t>Optional – Include if Appropriate</w:t>
      </w:r>
      <w:r w:rsidR="005715A9" w:rsidRPr="005715A9">
        <w:rPr>
          <w:b/>
          <w:bCs/>
          <w:i/>
          <w:sz w:val="20"/>
          <w:szCs w:val="22"/>
        </w:rPr>
        <w:t>)</w:t>
      </w:r>
    </w:p>
    <w:p w:rsidR="00934441" w:rsidRPr="001823B2" w:rsidRDefault="00934441" w:rsidP="00126EB4">
      <w:pPr>
        <w:pStyle w:val="ListParagraph"/>
        <w:numPr>
          <w:ilvl w:val="0"/>
          <w:numId w:val="37"/>
        </w:numPr>
        <w:spacing w:after="0" w:line="240" w:lineRule="auto"/>
        <w:rPr>
          <w:rFonts w:ascii="Times New Roman" w:hAnsi="Times New Roman"/>
          <w:i/>
          <w:highlight w:val="yellow"/>
        </w:rPr>
      </w:pPr>
      <w:r w:rsidRPr="001823B2">
        <w:rPr>
          <w:rFonts w:ascii="Times New Roman" w:hAnsi="Times New Roman"/>
          <w:i/>
          <w:highlight w:val="yellow"/>
        </w:rPr>
        <w:t>Whether toxicity factors for contaminants of concern at the site have changed in a way that could affect the protectiveness of the remedy</w:t>
      </w:r>
    </w:p>
    <w:p w:rsidR="00934441" w:rsidRPr="001823B2" w:rsidRDefault="00934441" w:rsidP="00126EB4">
      <w:pPr>
        <w:pStyle w:val="ListParagraph"/>
        <w:numPr>
          <w:ilvl w:val="0"/>
          <w:numId w:val="37"/>
        </w:numPr>
        <w:spacing w:after="0" w:line="240" w:lineRule="auto"/>
        <w:rPr>
          <w:rFonts w:ascii="Times New Roman" w:hAnsi="Times New Roman"/>
          <w:i/>
          <w:highlight w:val="yellow"/>
        </w:rPr>
      </w:pPr>
      <w:r w:rsidRPr="001823B2">
        <w:rPr>
          <w:rFonts w:ascii="Times New Roman" w:hAnsi="Times New Roman"/>
          <w:i/>
          <w:highlight w:val="yellow"/>
        </w:rPr>
        <w:t>Whether other contaminant characteristics have changed in a way that could affect the protectiveness of the remedy</w:t>
      </w:r>
    </w:p>
    <w:p w:rsidR="000574BE" w:rsidRDefault="000574BE" w:rsidP="000574BE">
      <w:pPr>
        <w:pStyle w:val="ListParagraph"/>
        <w:spacing w:after="0" w:line="240" w:lineRule="auto"/>
        <w:ind w:left="1440"/>
        <w:rPr>
          <w:rFonts w:ascii="Times New Roman" w:hAnsi="Times New Roman"/>
          <w:i/>
          <w:highlight w:val="yellow"/>
        </w:rPr>
      </w:pPr>
    </w:p>
    <w:p w:rsidR="00934441" w:rsidRPr="00223920" w:rsidRDefault="00934441" w:rsidP="00282339">
      <w:pPr>
        <w:ind w:left="720"/>
        <w:rPr>
          <w:b/>
          <w:bCs/>
          <w:i/>
          <w:sz w:val="22"/>
          <w:szCs w:val="22"/>
        </w:rPr>
      </w:pPr>
      <w:r w:rsidRPr="00223920">
        <w:rPr>
          <w:b/>
          <w:bCs/>
          <w:i/>
          <w:sz w:val="22"/>
          <w:szCs w:val="22"/>
        </w:rPr>
        <w:t>Changes in Risk Assessment Methods</w:t>
      </w:r>
      <w:r w:rsidR="000574BE" w:rsidRPr="00223920">
        <w:rPr>
          <w:b/>
          <w:bCs/>
          <w:i/>
          <w:sz w:val="22"/>
          <w:szCs w:val="22"/>
        </w:rPr>
        <w:t xml:space="preserve"> </w:t>
      </w:r>
      <w:r w:rsidR="005715A9" w:rsidRPr="005715A9">
        <w:rPr>
          <w:b/>
          <w:bCs/>
          <w:i/>
          <w:sz w:val="20"/>
          <w:szCs w:val="22"/>
        </w:rPr>
        <w:t>(</w:t>
      </w:r>
      <w:r w:rsidR="005715A9" w:rsidRPr="005715A9">
        <w:rPr>
          <w:b/>
          <w:bCs/>
          <w:i/>
          <w:color w:val="FF0000"/>
          <w:sz w:val="20"/>
          <w:szCs w:val="22"/>
        </w:rPr>
        <w:t>Optional – Include if Appropriate</w:t>
      </w:r>
      <w:r w:rsidR="005715A9" w:rsidRPr="005715A9">
        <w:rPr>
          <w:b/>
          <w:bCs/>
          <w:i/>
          <w:sz w:val="20"/>
          <w:szCs w:val="22"/>
        </w:rPr>
        <w:t>)</w:t>
      </w:r>
    </w:p>
    <w:p w:rsidR="00934441" w:rsidRPr="001823B2" w:rsidRDefault="00934441" w:rsidP="000F70BE">
      <w:pPr>
        <w:pStyle w:val="ListParagraph"/>
        <w:numPr>
          <w:ilvl w:val="0"/>
          <w:numId w:val="19"/>
        </w:numPr>
        <w:spacing w:after="0" w:line="240" w:lineRule="auto"/>
        <w:rPr>
          <w:rFonts w:ascii="Times New Roman" w:hAnsi="Times New Roman"/>
          <w:i/>
          <w:highlight w:val="yellow"/>
        </w:rPr>
      </w:pPr>
      <w:r w:rsidRPr="001823B2">
        <w:rPr>
          <w:rFonts w:ascii="Times New Roman" w:hAnsi="Times New Roman"/>
          <w:i/>
          <w:highlight w:val="yellow"/>
        </w:rPr>
        <w:t xml:space="preserve">Whether </w:t>
      </w:r>
      <w:r w:rsidR="003F65A3">
        <w:rPr>
          <w:rFonts w:ascii="Times New Roman" w:hAnsi="Times New Roman"/>
          <w:i/>
          <w:highlight w:val="yellow"/>
        </w:rPr>
        <w:t xml:space="preserve">EPA’s </w:t>
      </w:r>
      <w:r w:rsidRPr="001823B2">
        <w:rPr>
          <w:rFonts w:ascii="Times New Roman" w:hAnsi="Times New Roman"/>
          <w:i/>
          <w:highlight w:val="yellow"/>
        </w:rPr>
        <w:t xml:space="preserve">standardized risk assessment methodologies </w:t>
      </w:r>
      <w:r w:rsidR="003F65A3">
        <w:rPr>
          <w:rFonts w:ascii="Times New Roman" w:hAnsi="Times New Roman"/>
          <w:i/>
          <w:highlight w:val="yellow"/>
        </w:rPr>
        <w:t xml:space="preserve">or guidance </w:t>
      </w:r>
      <w:r w:rsidRPr="001823B2">
        <w:rPr>
          <w:rFonts w:ascii="Times New Roman" w:hAnsi="Times New Roman"/>
          <w:i/>
          <w:highlight w:val="yellow"/>
        </w:rPr>
        <w:t>have changed in a way that could affect the protectiveness of the remedy</w:t>
      </w:r>
    </w:p>
    <w:p w:rsidR="000574BE" w:rsidRDefault="000574BE" w:rsidP="000574BE">
      <w:pPr>
        <w:pStyle w:val="ListParagraph"/>
        <w:spacing w:after="0" w:line="240" w:lineRule="auto"/>
        <w:ind w:left="1440"/>
        <w:rPr>
          <w:rFonts w:ascii="Times New Roman" w:hAnsi="Times New Roman"/>
          <w:i/>
          <w:highlight w:val="yellow"/>
        </w:rPr>
      </w:pPr>
    </w:p>
    <w:p w:rsidR="00934441" w:rsidRPr="00223920" w:rsidRDefault="00934441" w:rsidP="00282339">
      <w:pPr>
        <w:ind w:left="720"/>
        <w:rPr>
          <w:b/>
          <w:bCs/>
          <w:i/>
          <w:sz w:val="22"/>
          <w:szCs w:val="22"/>
        </w:rPr>
      </w:pPr>
      <w:r w:rsidRPr="00223920">
        <w:rPr>
          <w:b/>
          <w:bCs/>
          <w:i/>
          <w:sz w:val="22"/>
          <w:szCs w:val="22"/>
        </w:rPr>
        <w:t>Changes in Exposure Pathways</w:t>
      </w:r>
      <w:r w:rsidR="000574BE" w:rsidRPr="00223920">
        <w:rPr>
          <w:b/>
          <w:bCs/>
          <w:i/>
          <w:sz w:val="22"/>
          <w:szCs w:val="22"/>
        </w:rPr>
        <w:t xml:space="preserve"> </w:t>
      </w:r>
      <w:r w:rsidR="005715A9" w:rsidRPr="005715A9">
        <w:rPr>
          <w:b/>
          <w:bCs/>
          <w:i/>
          <w:sz w:val="20"/>
          <w:szCs w:val="22"/>
        </w:rPr>
        <w:t>(</w:t>
      </w:r>
      <w:r w:rsidR="005715A9" w:rsidRPr="005715A9">
        <w:rPr>
          <w:b/>
          <w:bCs/>
          <w:i/>
          <w:color w:val="FF0000"/>
          <w:sz w:val="20"/>
          <w:szCs w:val="22"/>
        </w:rPr>
        <w:t>Optional – Include if Appropriate</w:t>
      </w:r>
      <w:r w:rsidR="005715A9" w:rsidRPr="005715A9">
        <w:rPr>
          <w:b/>
          <w:bCs/>
          <w:i/>
          <w:sz w:val="20"/>
          <w:szCs w:val="22"/>
        </w:rPr>
        <w:t>)</w:t>
      </w:r>
    </w:p>
    <w:p w:rsidR="00934441" w:rsidRPr="001823B2" w:rsidRDefault="00934441" w:rsidP="00126EB4">
      <w:pPr>
        <w:pStyle w:val="ListParagraph"/>
        <w:numPr>
          <w:ilvl w:val="0"/>
          <w:numId w:val="36"/>
        </w:numPr>
        <w:spacing w:after="0" w:line="240" w:lineRule="auto"/>
        <w:rPr>
          <w:rFonts w:ascii="Times New Roman" w:hAnsi="Times New Roman"/>
          <w:i/>
          <w:highlight w:val="yellow"/>
        </w:rPr>
      </w:pPr>
      <w:r w:rsidRPr="001823B2">
        <w:rPr>
          <w:rFonts w:ascii="Times New Roman" w:hAnsi="Times New Roman"/>
          <w:i/>
          <w:highlight w:val="yellow"/>
        </w:rPr>
        <w:t xml:space="preserve">Whether </w:t>
      </w:r>
      <w:r w:rsidR="003F65A3">
        <w:rPr>
          <w:rFonts w:ascii="Times New Roman" w:hAnsi="Times New Roman"/>
          <w:i/>
          <w:highlight w:val="yellow"/>
        </w:rPr>
        <w:t xml:space="preserve">current or reasonably anticipated future </w:t>
      </w:r>
      <w:r w:rsidRPr="001823B2">
        <w:rPr>
          <w:rFonts w:ascii="Times New Roman" w:hAnsi="Times New Roman"/>
          <w:i/>
          <w:highlight w:val="yellow"/>
        </w:rPr>
        <w:t>land use on or near the site has changed</w:t>
      </w:r>
      <w:r w:rsidR="004F6730">
        <w:rPr>
          <w:rFonts w:ascii="Times New Roman" w:hAnsi="Times New Roman"/>
          <w:i/>
          <w:highlight w:val="yellow"/>
        </w:rPr>
        <w:t xml:space="preserve"> or </w:t>
      </w:r>
      <w:r w:rsidR="003F65A3">
        <w:rPr>
          <w:rFonts w:ascii="Times New Roman" w:hAnsi="Times New Roman"/>
          <w:i/>
          <w:highlight w:val="yellow"/>
        </w:rPr>
        <w:t xml:space="preserve">may </w:t>
      </w:r>
      <w:r w:rsidR="004F6730">
        <w:rPr>
          <w:rFonts w:ascii="Times New Roman" w:hAnsi="Times New Roman"/>
          <w:i/>
          <w:highlight w:val="yellow"/>
        </w:rPr>
        <w:t>change in the near future (including redevelopment or changed resource use)</w:t>
      </w:r>
    </w:p>
    <w:p w:rsidR="00934441" w:rsidRPr="001823B2" w:rsidRDefault="00934441" w:rsidP="00126EB4">
      <w:pPr>
        <w:pStyle w:val="ListParagraph"/>
        <w:numPr>
          <w:ilvl w:val="0"/>
          <w:numId w:val="36"/>
        </w:numPr>
        <w:spacing w:after="0" w:line="240" w:lineRule="auto"/>
        <w:rPr>
          <w:rFonts w:ascii="Times New Roman" w:hAnsi="Times New Roman"/>
          <w:i/>
          <w:highlight w:val="yellow"/>
        </w:rPr>
      </w:pPr>
      <w:r w:rsidRPr="001823B2">
        <w:rPr>
          <w:rFonts w:ascii="Times New Roman" w:hAnsi="Times New Roman"/>
          <w:i/>
          <w:highlight w:val="yellow"/>
        </w:rPr>
        <w:t>Whether human health or ecological routes of exposure or receptors have been newly identified or changed in a way that could affect the protectiveness of the remedy</w:t>
      </w:r>
    </w:p>
    <w:p w:rsidR="00934441" w:rsidRPr="001823B2" w:rsidRDefault="00934441" w:rsidP="00126EB4">
      <w:pPr>
        <w:pStyle w:val="ListParagraph"/>
        <w:numPr>
          <w:ilvl w:val="0"/>
          <w:numId w:val="36"/>
        </w:numPr>
        <w:spacing w:after="0" w:line="240" w:lineRule="auto"/>
        <w:rPr>
          <w:rFonts w:ascii="Times New Roman" w:hAnsi="Times New Roman"/>
          <w:i/>
          <w:highlight w:val="yellow"/>
        </w:rPr>
      </w:pPr>
      <w:r w:rsidRPr="001823B2">
        <w:rPr>
          <w:rFonts w:ascii="Times New Roman" w:hAnsi="Times New Roman"/>
          <w:i/>
          <w:highlight w:val="yellow"/>
        </w:rPr>
        <w:lastRenderedPageBreak/>
        <w:t>Whether there are newly identified contaminants or contaminant sources leading to a potential/actual pathway not previously addressed by the remedy</w:t>
      </w:r>
    </w:p>
    <w:p w:rsidR="00934441" w:rsidRPr="001823B2" w:rsidRDefault="00934441" w:rsidP="00126EB4">
      <w:pPr>
        <w:pStyle w:val="ListParagraph"/>
        <w:numPr>
          <w:ilvl w:val="0"/>
          <w:numId w:val="36"/>
        </w:numPr>
        <w:spacing w:after="0" w:line="240" w:lineRule="auto"/>
        <w:rPr>
          <w:rFonts w:ascii="Times New Roman" w:hAnsi="Times New Roman"/>
          <w:i/>
          <w:highlight w:val="yellow"/>
        </w:rPr>
      </w:pPr>
      <w:r w:rsidRPr="001823B2">
        <w:rPr>
          <w:rFonts w:ascii="Times New Roman" w:hAnsi="Times New Roman"/>
          <w:i/>
          <w:highlight w:val="yellow"/>
        </w:rPr>
        <w:t>Whether there are unanticipated toxic byproducts</w:t>
      </w:r>
      <w:r w:rsidR="00FD542F">
        <w:rPr>
          <w:rFonts w:ascii="Times New Roman" w:hAnsi="Times New Roman"/>
          <w:i/>
          <w:highlight w:val="yellow"/>
        </w:rPr>
        <w:t xml:space="preserve"> or daughter products</w:t>
      </w:r>
      <w:r w:rsidRPr="001823B2">
        <w:rPr>
          <w:rFonts w:ascii="Times New Roman" w:hAnsi="Times New Roman"/>
          <w:i/>
          <w:highlight w:val="yellow"/>
        </w:rPr>
        <w:t xml:space="preserve"> of the remedy not previously addressed by the decision documents </w:t>
      </w:r>
    </w:p>
    <w:p w:rsidR="00934441" w:rsidRPr="001823B2" w:rsidRDefault="00934441" w:rsidP="00126EB4">
      <w:pPr>
        <w:pStyle w:val="ListParagraph"/>
        <w:numPr>
          <w:ilvl w:val="0"/>
          <w:numId w:val="36"/>
        </w:numPr>
        <w:spacing w:after="0" w:line="240" w:lineRule="auto"/>
        <w:rPr>
          <w:rFonts w:ascii="Times New Roman" w:hAnsi="Times New Roman"/>
          <w:i/>
          <w:highlight w:val="yellow"/>
        </w:rPr>
      </w:pPr>
      <w:r w:rsidRPr="001823B2">
        <w:rPr>
          <w:rFonts w:ascii="Times New Roman" w:hAnsi="Times New Roman"/>
          <w:i/>
          <w:highlight w:val="yellow"/>
        </w:rPr>
        <w:t>Whether physical site conditions or the understanding of these conditions have changed in a way that could affect the protectiveness of the remedy</w:t>
      </w:r>
    </w:p>
    <w:p w:rsidR="000574BE" w:rsidRDefault="000574BE" w:rsidP="000574BE">
      <w:pPr>
        <w:pStyle w:val="ListParagraph"/>
        <w:spacing w:after="0" w:line="240" w:lineRule="auto"/>
        <w:ind w:left="1440"/>
        <w:rPr>
          <w:rFonts w:ascii="Times New Roman" w:hAnsi="Times New Roman"/>
          <w:i/>
          <w:highlight w:val="yellow"/>
        </w:rPr>
      </w:pPr>
    </w:p>
    <w:p w:rsidR="00531DE7" w:rsidRDefault="00531DE7" w:rsidP="000574BE">
      <w:pPr>
        <w:pStyle w:val="ListParagraph"/>
        <w:spacing w:after="0" w:line="240" w:lineRule="auto"/>
        <w:ind w:left="1440"/>
        <w:rPr>
          <w:rFonts w:ascii="Times New Roman" w:hAnsi="Times New Roman"/>
          <w:i/>
          <w:highlight w:val="yellow"/>
        </w:rPr>
      </w:pPr>
    </w:p>
    <w:p w:rsidR="00531DE7" w:rsidRDefault="00531DE7" w:rsidP="000574BE">
      <w:pPr>
        <w:pStyle w:val="ListParagraph"/>
        <w:spacing w:after="0" w:line="240" w:lineRule="auto"/>
        <w:ind w:left="1440"/>
        <w:rPr>
          <w:rFonts w:ascii="Times New Roman" w:hAnsi="Times New Roman"/>
          <w:i/>
          <w:highlight w:val="yellow"/>
        </w:rPr>
      </w:pPr>
    </w:p>
    <w:p w:rsidR="00531DE7" w:rsidRDefault="00531DE7" w:rsidP="000574BE">
      <w:pPr>
        <w:pStyle w:val="ListParagraph"/>
        <w:spacing w:after="0" w:line="240" w:lineRule="auto"/>
        <w:ind w:left="1440"/>
        <w:rPr>
          <w:rFonts w:ascii="Times New Roman" w:hAnsi="Times New Roman"/>
          <w:i/>
          <w:highlight w:val="yellow"/>
        </w:rPr>
      </w:pPr>
    </w:p>
    <w:p w:rsidR="00543FF5" w:rsidRPr="00223920" w:rsidRDefault="00543FF5" w:rsidP="000574BE">
      <w:pPr>
        <w:pStyle w:val="ListParagraph"/>
        <w:spacing w:after="0" w:line="240" w:lineRule="auto"/>
        <w:ind w:left="1440"/>
        <w:rPr>
          <w:rFonts w:ascii="Times New Roman" w:hAnsi="Times New Roman"/>
          <w:i/>
          <w:highlight w:val="yellow"/>
        </w:rPr>
      </w:pPr>
    </w:p>
    <w:p w:rsidR="00934441" w:rsidRPr="00223920" w:rsidRDefault="00934441" w:rsidP="00282339">
      <w:pPr>
        <w:ind w:left="720"/>
        <w:rPr>
          <w:b/>
          <w:bCs/>
          <w:i/>
          <w:sz w:val="22"/>
          <w:szCs w:val="22"/>
        </w:rPr>
      </w:pPr>
      <w:r w:rsidRPr="00223920">
        <w:rPr>
          <w:b/>
          <w:bCs/>
          <w:i/>
          <w:sz w:val="22"/>
          <w:szCs w:val="22"/>
        </w:rPr>
        <w:t>Expected Progress Towards Meeting RAOs</w:t>
      </w:r>
      <w:r w:rsidR="000574BE" w:rsidRPr="00223920">
        <w:rPr>
          <w:b/>
          <w:bCs/>
          <w:i/>
          <w:sz w:val="22"/>
          <w:szCs w:val="22"/>
        </w:rPr>
        <w:t xml:space="preserve"> </w:t>
      </w:r>
      <w:r w:rsidR="005715A9" w:rsidRPr="005715A9">
        <w:rPr>
          <w:b/>
          <w:bCs/>
          <w:i/>
          <w:sz w:val="20"/>
          <w:szCs w:val="22"/>
        </w:rPr>
        <w:t>(</w:t>
      </w:r>
      <w:r w:rsidR="005715A9" w:rsidRPr="005715A9">
        <w:rPr>
          <w:b/>
          <w:bCs/>
          <w:i/>
          <w:color w:val="FF0000"/>
          <w:sz w:val="20"/>
          <w:szCs w:val="22"/>
        </w:rPr>
        <w:t>Optional – Include if Appropriate</w:t>
      </w:r>
      <w:r w:rsidR="005715A9" w:rsidRPr="005715A9">
        <w:rPr>
          <w:b/>
          <w:bCs/>
          <w:i/>
          <w:sz w:val="20"/>
          <w:szCs w:val="22"/>
        </w:rPr>
        <w:t>)</w:t>
      </w:r>
    </w:p>
    <w:p w:rsidR="00934441" w:rsidRPr="001823B2" w:rsidRDefault="00934441" w:rsidP="00126EB4">
      <w:pPr>
        <w:pStyle w:val="ListParagraph"/>
        <w:numPr>
          <w:ilvl w:val="0"/>
          <w:numId w:val="38"/>
        </w:numPr>
        <w:spacing w:after="0" w:line="240" w:lineRule="auto"/>
        <w:rPr>
          <w:rFonts w:ascii="Times New Roman" w:hAnsi="Times New Roman"/>
          <w:i/>
          <w:highlight w:val="yellow"/>
        </w:rPr>
      </w:pPr>
      <w:r w:rsidRPr="001823B2">
        <w:rPr>
          <w:rFonts w:ascii="Times New Roman" w:hAnsi="Times New Roman"/>
          <w:i/>
          <w:highlight w:val="yellow"/>
        </w:rPr>
        <w:t>Whether the remedy is progressing as expected towards meeting RAOs</w:t>
      </w:r>
    </w:p>
    <w:p w:rsidR="00934441" w:rsidRDefault="00934441" w:rsidP="00126EB4">
      <w:pPr>
        <w:pStyle w:val="ListParagraph"/>
        <w:numPr>
          <w:ilvl w:val="0"/>
          <w:numId w:val="38"/>
        </w:numPr>
        <w:spacing w:after="0" w:line="240" w:lineRule="auto"/>
        <w:rPr>
          <w:rFonts w:ascii="Times New Roman" w:hAnsi="Times New Roman"/>
          <w:i/>
          <w:highlight w:val="yellow"/>
        </w:rPr>
      </w:pPr>
      <w:r w:rsidRPr="001823B2">
        <w:rPr>
          <w:rFonts w:ascii="Times New Roman" w:hAnsi="Times New Roman"/>
          <w:i/>
          <w:highlight w:val="yellow"/>
        </w:rPr>
        <w:t>Whether new site conditions (e.g.</w:t>
      </w:r>
      <w:r w:rsidR="008723E5">
        <w:rPr>
          <w:rFonts w:ascii="Times New Roman" w:hAnsi="Times New Roman"/>
          <w:i/>
          <w:highlight w:val="yellow"/>
        </w:rPr>
        <w:t>,</w:t>
      </w:r>
      <w:r w:rsidRPr="001823B2">
        <w:rPr>
          <w:rFonts w:ascii="Times New Roman" w:hAnsi="Times New Roman"/>
          <w:i/>
          <w:highlight w:val="yellow"/>
        </w:rPr>
        <w:t xml:space="preserve"> discovery of new contaminants) impact RAOs and remedy protectiveness</w:t>
      </w:r>
    </w:p>
    <w:p w:rsidR="001E5D24" w:rsidRDefault="001E5D24" w:rsidP="008B59EB">
      <w:pPr>
        <w:rPr>
          <w:i/>
          <w:highlight w:val="yellow"/>
        </w:rPr>
      </w:pPr>
    </w:p>
    <w:p w:rsidR="00934441" w:rsidRPr="00194F62" w:rsidRDefault="00194F62" w:rsidP="00E96425">
      <w:pPr>
        <w:pStyle w:val="Heading2"/>
        <w:spacing w:before="0" w:after="0"/>
        <w:rPr>
          <w:b w:val="0"/>
          <w:szCs w:val="24"/>
        </w:rPr>
      </w:pPr>
      <w:bookmarkStart w:id="38" w:name="_Toc444098844"/>
      <w:r>
        <w:rPr>
          <w:szCs w:val="24"/>
        </w:rPr>
        <w:t xml:space="preserve">QUESTION C:  </w:t>
      </w:r>
      <w:r w:rsidR="00934441" w:rsidRPr="00194F62">
        <w:rPr>
          <w:b w:val="0"/>
          <w:szCs w:val="24"/>
        </w:rPr>
        <w:t xml:space="preserve">Has any </w:t>
      </w:r>
      <w:r w:rsidR="00934441" w:rsidRPr="008B59EB">
        <w:rPr>
          <w:szCs w:val="24"/>
        </w:rPr>
        <w:t>other</w:t>
      </w:r>
      <w:r w:rsidR="00934441" w:rsidRPr="00194F62">
        <w:rPr>
          <w:b w:val="0"/>
          <w:szCs w:val="24"/>
        </w:rPr>
        <w:t xml:space="preserve"> information come to light that could call into question the protectiveness of the remedy?</w:t>
      </w:r>
      <w:bookmarkEnd w:id="38"/>
    </w:p>
    <w:p w:rsidR="005A70FC" w:rsidRPr="000B6976" w:rsidRDefault="005A70FC" w:rsidP="005A70FC">
      <w:pPr>
        <w:pStyle w:val="ListParagraph"/>
        <w:numPr>
          <w:ilvl w:val="0"/>
          <w:numId w:val="39"/>
        </w:numPr>
        <w:spacing w:after="0" w:line="240" w:lineRule="auto"/>
        <w:rPr>
          <w:rFonts w:ascii="Times New Roman" w:hAnsi="Times New Roman"/>
          <w:i/>
          <w:color w:val="000000"/>
          <w:highlight w:val="yellow"/>
        </w:rPr>
      </w:pPr>
      <w:r w:rsidRPr="000B6976">
        <w:rPr>
          <w:rFonts w:ascii="Times New Roman" w:hAnsi="Times New Roman"/>
          <w:b/>
          <w:i/>
          <w:highlight w:val="yellow"/>
        </w:rPr>
        <w:t>Important Note:</w:t>
      </w:r>
      <w:r>
        <w:rPr>
          <w:rFonts w:ascii="Times New Roman" w:hAnsi="Times New Roman"/>
          <w:i/>
          <w:highlight w:val="yellow"/>
        </w:rPr>
        <w:t xml:space="preserve">  </w:t>
      </w:r>
      <w:r w:rsidR="003F65A3">
        <w:rPr>
          <w:rFonts w:ascii="Times New Roman" w:hAnsi="Times New Roman"/>
          <w:i/>
          <w:highlight w:val="yellow"/>
        </w:rPr>
        <w:t xml:space="preserve">To avoid unnecessary duplication and redundancies, </w:t>
      </w:r>
      <w:r w:rsidR="00016CD0">
        <w:rPr>
          <w:rFonts w:ascii="Times New Roman" w:hAnsi="Times New Roman"/>
          <w:i/>
          <w:highlight w:val="yellow"/>
        </w:rPr>
        <w:t>the information</w:t>
      </w:r>
      <w:r>
        <w:rPr>
          <w:rFonts w:ascii="Times New Roman" w:hAnsi="Times New Roman"/>
          <w:i/>
          <w:highlight w:val="yellow"/>
        </w:rPr>
        <w:t xml:space="preserve"> </w:t>
      </w:r>
      <w:r w:rsidR="003F65A3">
        <w:rPr>
          <w:rFonts w:ascii="Times New Roman" w:hAnsi="Times New Roman"/>
          <w:i/>
          <w:highlight w:val="yellow"/>
        </w:rPr>
        <w:t xml:space="preserve">included </w:t>
      </w:r>
      <w:r>
        <w:rPr>
          <w:rFonts w:ascii="Times New Roman" w:hAnsi="Times New Roman"/>
          <w:i/>
          <w:highlight w:val="yellow"/>
        </w:rPr>
        <w:t xml:space="preserve">in Question C </w:t>
      </w:r>
      <w:r w:rsidR="003F65A3">
        <w:rPr>
          <w:rFonts w:ascii="Times New Roman" w:hAnsi="Times New Roman"/>
          <w:i/>
          <w:highlight w:val="yellow"/>
        </w:rPr>
        <w:t xml:space="preserve">normally should be different from information </w:t>
      </w:r>
      <w:r w:rsidR="00016CD0">
        <w:rPr>
          <w:rFonts w:ascii="Times New Roman" w:hAnsi="Times New Roman"/>
          <w:i/>
          <w:highlight w:val="yellow"/>
        </w:rPr>
        <w:t>which has</w:t>
      </w:r>
      <w:r>
        <w:rPr>
          <w:rFonts w:ascii="Times New Roman" w:hAnsi="Times New Roman"/>
          <w:i/>
          <w:highlight w:val="yellow"/>
        </w:rPr>
        <w:t xml:space="preserve"> already been covered in Questions A &amp; B.</w:t>
      </w:r>
    </w:p>
    <w:p w:rsidR="00934441" w:rsidRPr="001823B2" w:rsidRDefault="003F65A3" w:rsidP="00126EB4">
      <w:pPr>
        <w:pStyle w:val="ListParagraph"/>
        <w:numPr>
          <w:ilvl w:val="0"/>
          <w:numId w:val="39"/>
        </w:numPr>
        <w:spacing w:after="0" w:line="240" w:lineRule="auto"/>
        <w:rPr>
          <w:rFonts w:ascii="Times New Roman" w:hAnsi="Times New Roman"/>
          <w:i/>
          <w:highlight w:val="yellow"/>
        </w:rPr>
      </w:pPr>
      <w:r>
        <w:rPr>
          <w:rFonts w:ascii="Times New Roman" w:hAnsi="Times New Roman"/>
          <w:i/>
          <w:highlight w:val="yellow"/>
        </w:rPr>
        <w:t>This question normally covers w</w:t>
      </w:r>
      <w:r w:rsidR="00934441" w:rsidRPr="001823B2">
        <w:rPr>
          <w:rFonts w:ascii="Times New Roman" w:hAnsi="Times New Roman"/>
          <w:i/>
          <w:highlight w:val="yellow"/>
        </w:rPr>
        <w:t>hether there are impacts from natural disasters</w:t>
      </w:r>
    </w:p>
    <w:p w:rsidR="00934441" w:rsidRPr="008B59EB" w:rsidRDefault="003F65A3" w:rsidP="000F70BE">
      <w:pPr>
        <w:pStyle w:val="ListParagraph"/>
        <w:numPr>
          <w:ilvl w:val="0"/>
          <w:numId w:val="22"/>
        </w:numPr>
        <w:spacing w:after="0" w:line="240" w:lineRule="auto"/>
        <w:rPr>
          <w:rFonts w:ascii="Times New Roman" w:hAnsi="Times New Roman"/>
          <w:i/>
          <w:color w:val="000000"/>
          <w:highlight w:val="yellow"/>
        </w:rPr>
      </w:pPr>
      <w:r>
        <w:rPr>
          <w:rFonts w:ascii="Times New Roman" w:hAnsi="Times New Roman"/>
          <w:i/>
          <w:highlight w:val="yellow"/>
        </w:rPr>
        <w:t>This question may address s</w:t>
      </w:r>
      <w:r w:rsidR="00934441" w:rsidRPr="001823B2">
        <w:rPr>
          <w:rFonts w:ascii="Times New Roman" w:hAnsi="Times New Roman"/>
          <w:i/>
          <w:highlight w:val="yellow"/>
        </w:rPr>
        <w:t>ite changes or vulnerabilities that may be related to climate change impacts</w:t>
      </w:r>
      <w:r w:rsidR="005A70FC">
        <w:rPr>
          <w:rFonts w:ascii="Times New Roman" w:hAnsi="Times New Roman"/>
          <w:i/>
          <w:highlight w:val="yellow"/>
        </w:rPr>
        <w:t xml:space="preserve"> not apparent during remedy </w:t>
      </w:r>
      <w:r>
        <w:rPr>
          <w:rFonts w:ascii="Times New Roman" w:hAnsi="Times New Roman"/>
          <w:i/>
          <w:highlight w:val="yellow"/>
        </w:rPr>
        <w:t xml:space="preserve">selection, </w:t>
      </w:r>
      <w:r w:rsidR="00016CD0">
        <w:rPr>
          <w:rFonts w:ascii="Times New Roman" w:hAnsi="Times New Roman"/>
          <w:i/>
          <w:highlight w:val="yellow"/>
        </w:rPr>
        <w:t>remedy implementation</w:t>
      </w:r>
      <w:r w:rsidR="005A70FC">
        <w:rPr>
          <w:rFonts w:ascii="Times New Roman" w:hAnsi="Times New Roman"/>
          <w:i/>
          <w:highlight w:val="yellow"/>
        </w:rPr>
        <w:t xml:space="preserve"> or O&amp;M </w:t>
      </w:r>
      <w:r w:rsidR="00934441" w:rsidRPr="001823B2">
        <w:rPr>
          <w:rFonts w:ascii="Times New Roman" w:hAnsi="Times New Roman"/>
          <w:i/>
          <w:highlight w:val="yellow"/>
        </w:rPr>
        <w:t>(e.g., sea level rise, changes in precipitation, increasing risk of floods, changes in temperature, increasing intensity of hurricanes and increasing wildfires, melting permafrost in northern regions, etc.).</w:t>
      </w:r>
    </w:p>
    <w:p w:rsidR="006E3B68" w:rsidRDefault="006E3B68" w:rsidP="008B59EB">
      <w:pPr>
        <w:pStyle w:val="ListParagraph"/>
        <w:spacing w:after="0" w:line="240" w:lineRule="auto"/>
        <w:ind w:left="1440"/>
        <w:rPr>
          <w:rFonts w:ascii="Times New Roman" w:hAnsi="Times New Roman"/>
          <w:i/>
          <w:color w:val="000000"/>
          <w:highlight w:val="yellow"/>
        </w:rPr>
      </w:pPr>
    </w:p>
    <w:p w:rsidR="0028707A" w:rsidRDefault="0028707A" w:rsidP="008B59EB">
      <w:pPr>
        <w:pStyle w:val="ListParagraph"/>
        <w:spacing w:after="0" w:line="240" w:lineRule="auto"/>
        <w:ind w:left="1440"/>
        <w:rPr>
          <w:rFonts w:ascii="Times New Roman" w:hAnsi="Times New Roman"/>
          <w:i/>
          <w:color w:val="000000"/>
          <w:highlight w:val="yellow"/>
        </w:rPr>
      </w:pPr>
    </w:p>
    <w:p w:rsidR="00934441" w:rsidRPr="00223920" w:rsidRDefault="00C54682" w:rsidP="00E96425">
      <w:pPr>
        <w:pStyle w:val="Heading1"/>
        <w:jc w:val="left"/>
      </w:pPr>
      <w:bookmarkStart w:id="39" w:name="_Toc444098845"/>
      <w:r w:rsidRPr="00223920">
        <w:lastRenderedPageBreak/>
        <w:t>VI</w:t>
      </w:r>
      <w:r w:rsidR="00934441" w:rsidRPr="00223920">
        <w:t>. ISSUES/RECOMMENDATIONS</w:t>
      </w:r>
      <w:bookmarkEnd w:id="39"/>
    </w:p>
    <w:p w:rsidR="00934441" w:rsidRPr="00223920" w:rsidRDefault="00934441" w:rsidP="00282339">
      <w:pPr>
        <w:rPr>
          <w:sz w:val="22"/>
          <w:szCs w:val="22"/>
        </w:rPr>
      </w:pPr>
    </w:p>
    <w:tbl>
      <w:tblPr>
        <w:tblW w:w="9375" w:type="dxa"/>
        <w:jc w:val="center"/>
        <w:tblBorders>
          <w:top w:val="single" w:sz="24" w:space="0" w:color="000000"/>
          <w:left w:val="single" w:sz="24" w:space="0" w:color="000000"/>
          <w:bottom w:val="single" w:sz="24" w:space="0" w:color="000000"/>
          <w:right w:val="single" w:sz="24" w:space="0" w:color="000000"/>
        </w:tblBorders>
        <w:tblCellMar>
          <w:top w:w="58" w:type="dxa"/>
          <w:left w:w="130" w:type="dxa"/>
          <w:bottom w:w="58" w:type="dxa"/>
          <w:right w:w="130" w:type="dxa"/>
        </w:tblCellMar>
        <w:tblLook w:val="04A0" w:firstRow="1" w:lastRow="0" w:firstColumn="1" w:lastColumn="0" w:noHBand="0" w:noVBand="1"/>
      </w:tblPr>
      <w:tblGrid>
        <w:gridCol w:w="15"/>
        <w:gridCol w:w="9345"/>
        <w:gridCol w:w="15"/>
      </w:tblGrid>
      <w:tr w:rsidR="00934441" w:rsidRPr="00223920" w:rsidTr="00E719E2">
        <w:trPr>
          <w:gridAfter w:val="1"/>
          <w:wAfter w:w="15" w:type="dxa"/>
          <w:trHeight w:val="287"/>
          <w:jc w:val="center"/>
        </w:trPr>
        <w:tc>
          <w:tcPr>
            <w:tcW w:w="9360" w:type="dxa"/>
            <w:gridSpan w:val="2"/>
            <w:shd w:val="clear" w:color="auto" w:fill="000000"/>
          </w:tcPr>
          <w:p w:rsidR="00934441" w:rsidRPr="00223920" w:rsidRDefault="00934441" w:rsidP="00282339">
            <w:pPr>
              <w:widowControl w:val="0"/>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iCs/>
                <w:color w:val="FFFFFF"/>
                <w:sz w:val="22"/>
                <w:szCs w:val="22"/>
              </w:rPr>
            </w:pPr>
            <w:r w:rsidRPr="00223920">
              <w:rPr>
                <w:b/>
                <w:iCs/>
                <w:color w:val="FFFFFF"/>
                <w:sz w:val="22"/>
                <w:szCs w:val="22"/>
              </w:rPr>
              <w:t>Issues/Recommendations</w:t>
            </w:r>
          </w:p>
        </w:tc>
      </w:tr>
      <w:tr w:rsidR="00934441" w:rsidRPr="00223920" w:rsidTr="00E719E2">
        <w:tblPrEx>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115" w:type="dxa"/>
            <w:right w:w="115" w:type="dxa"/>
          </w:tblCellMar>
        </w:tblPrEx>
        <w:trPr>
          <w:gridBefore w:val="1"/>
          <w:wBefore w:w="15" w:type="dxa"/>
          <w:jc w:val="center"/>
        </w:trPr>
        <w:tc>
          <w:tcPr>
            <w:tcW w:w="9360" w:type="dxa"/>
            <w:gridSpan w:val="2"/>
            <w:tcBorders>
              <w:top w:val="single" w:sz="18" w:space="0" w:color="000000"/>
              <w:bottom w:val="single" w:sz="6" w:space="0" w:color="000000"/>
            </w:tcBorders>
            <w:shd w:val="clear" w:color="auto" w:fill="D9D9D9"/>
          </w:tcPr>
          <w:p w:rsidR="00934441" w:rsidRPr="00223920" w:rsidRDefault="00934441" w:rsidP="00282339">
            <w:pPr>
              <w:widowControl w:val="0"/>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b/>
                <w:bCs/>
                <w:color w:val="000000"/>
                <w:sz w:val="22"/>
                <w:szCs w:val="22"/>
              </w:rPr>
              <w:t>OU(s) without Issues/Recommendations Identified in the Five-Year Review:</w:t>
            </w:r>
          </w:p>
        </w:tc>
      </w:tr>
      <w:tr w:rsidR="00934441" w:rsidRPr="00223920" w:rsidTr="00E719E2">
        <w:tblPrEx>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CellMar>
            <w:left w:w="115" w:type="dxa"/>
            <w:right w:w="115" w:type="dxa"/>
          </w:tblCellMar>
        </w:tblPrEx>
        <w:trPr>
          <w:gridBefore w:val="1"/>
          <w:wBefore w:w="15" w:type="dxa"/>
          <w:jc w:val="center"/>
        </w:trPr>
        <w:tc>
          <w:tcPr>
            <w:tcW w:w="9360" w:type="dxa"/>
            <w:gridSpan w:val="2"/>
            <w:tcBorders>
              <w:top w:val="single" w:sz="6" w:space="0" w:color="000000"/>
            </w:tcBorders>
          </w:tcPr>
          <w:p w:rsidR="00934441" w:rsidRPr="00223920" w:rsidRDefault="008723E5" w:rsidP="00282339">
            <w:pPr>
              <w:widowControl w:val="0"/>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r>
              <w:rPr>
                <w:bCs/>
                <w:i/>
                <w:color w:val="000000"/>
                <w:sz w:val="22"/>
                <w:szCs w:val="22"/>
                <w:highlight w:val="yellow"/>
              </w:rPr>
              <w:t>List OU</w:t>
            </w:r>
            <w:r w:rsidR="004D0210" w:rsidRPr="00531DE7">
              <w:rPr>
                <w:bCs/>
                <w:i/>
                <w:color w:val="000000"/>
                <w:sz w:val="22"/>
                <w:szCs w:val="22"/>
                <w:highlight w:val="yellow"/>
              </w:rPr>
              <w:t>’s with no issues</w:t>
            </w:r>
            <w:r w:rsidR="004D0210">
              <w:rPr>
                <w:bCs/>
                <w:i/>
                <w:color w:val="000000"/>
                <w:sz w:val="22"/>
                <w:szCs w:val="22"/>
                <w:highlight w:val="yellow"/>
              </w:rPr>
              <w:t>/recommendations</w:t>
            </w:r>
            <w:r w:rsidR="004D0210" w:rsidRPr="00531DE7">
              <w:rPr>
                <w:bCs/>
                <w:i/>
                <w:color w:val="000000"/>
                <w:sz w:val="22"/>
                <w:szCs w:val="22"/>
                <w:highlight w:val="yellow"/>
              </w:rPr>
              <w:t xml:space="preserve"> </w:t>
            </w:r>
            <w:r w:rsidR="004D0210" w:rsidRPr="00094632">
              <w:rPr>
                <w:bCs/>
                <w:i/>
                <w:color w:val="000000"/>
                <w:sz w:val="22"/>
                <w:szCs w:val="22"/>
                <w:highlight w:val="yellow"/>
              </w:rPr>
              <w:t>here</w:t>
            </w:r>
            <w:r w:rsidR="00094632" w:rsidRPr="00376F60">
              <w:rPr>
                <w:bCs/>
                <w:i/>
                <w:color w:val="000000"/>
                <w:sz w:val="22"/>
                <w:szCs w:val="22"/>
                <w:highlight w:val="yellow"/>
              </w:rPr>
              <w:t xml:space="preserve">, or state </w:t>
            </w:r>
            <w:r w:rsidR="00AD728C">
              <w:rPr>
                <w:bCs/>
                <w:i/>
                <w:color w:val="000000"/>
                <w:sz w:val="22"/>
                <w:szCs w:val="22"/>
                <w:highlight w:val="yellow"/>
              </w:rPr>
              <w:t>‘</w:t>
            </w:r>
            <w:r w:rsidR="00094632" w:rsidRPr="00376F60">
              <w:rPr>
                <w:bCs/>
                <w:i/>
                <w:color w:val="000000"/>
                <w:sz w:val="22"/>
                <w:szCs w:val="22"/>
                <w:highlight w:val="yellow"/>
              </w:rPr>
              <w:t>none</w:t>
            </w:r>
            <w:r w:rsidR="00AD728C">
              <w:rPr>
                <w:bCs/>
                <w:i/>
                <w:color w:val="000000"/>
                <w:sz w:val="22"/>
                <w:szCs w:val="22"/>
              </w:rPr>
              <w:t>’</w:t>
            </w:r>
          </w:p>
        </w:tc>
      </w:tr>
    </w:tbl>
    <w:p w:rsidR="00934441" w:rsidRPr="001823B2" w:rsidRDefault="00934441" w:rsidP="00282339">
      <w:pPr>
        <w:rPr>
          <w:sz w:val="22"/>
          <w:szCs w:val="22"/>
        </w:rPr>
      </w:pPr>
    </w:p>
    <w:p w:rsidR="004D0210" w:rsidRPr="004D0210" w:rsidRDefault="00531DE7" w:rsidP="00531DE7">
      <w:pPr>
        <w:pStyle w:val="ListParagraph"/>
        <w:numPr>
          <w:ilvl w:val="0"/>
          <w:numId w:val="24"/>
        </w:numPr>
        <w:spacing w:after="0" w:line="240" w:lineRule="auto"/>
        <w:rPr>
          <w:rFonts w:ascii="Times New Roman" w:hAnsi="Times New Roman"/>
          <w:i/>
        </w:rPr>
      </w:pPr>
      <w:r>
        <w:rPr>
          <w:rFonts w:ascii="Times New Roman" w:hAnsi="Times New Roman"/>
          <w:i/>
          <w:highlight w:val="yellow"/>
        </w:rPr>
        <w:t xml:space="preserve">Normally, </w:t>
      </w:r>
      <w:r w:rsidR="004D0210">
        <w:rPr>
          <w:rFonts w:ascii="Times New Roman" w:hAnsi="Times New Roman"/>
          <w:i/>
          <w:highlight w:val="yellow"/>
        </w:rPr>
        <w:t xml:space="preserve">issues/recommendations </w:t>
      </w:r>
      <w:r>
        <w:rPr>
          <w:rFonts w:ascii="Times New Roman" w:hAnsi="Times New Roman"/>
          <w:i/>
          <w:highlight w:val="yellow"/>
        </w:rPr>
        <w:t xml:space="preserve">should not be added </w:t>
      </w:r>
      <w:r w:rsidRPr="001823B2">
        <w:rPr>
          <w:rFonts w:ascii="Times New Roman" w:hAnsi="Times New Roman"/>
          <w:i/>
          <w:highlight w:val="yellow"/>
        </w:rPr>
        <w:t>into the table</w:t>
      </w:r>
      <w:r w:rsidR="004D0210">
        <w:rPr>
          <w:rFonts w:ascii="Times New Roman" w:hAnsi="Times New Roman"/>
          <w:i/>
          <w:highlight w:val="yellow"/>
        </w:rPr>
        <w:t>(s) below</w:t>
      </w:r>
      <w:r w:rsidRPr="001823B2">
        <w:rPr>
          <w:rFonts w:ascii="Times New Roman" w:hAnsi="Times New Roman"/>
          <w:i/>
          <w:highlight w:val="yellow"/>
        </w:rPr>
        <w:t xml:space="preserve"> if they don’t affect either current and/or future protectiveness</w:t>
      </w:r>
      <w:r w:rsidR="004D0210">
        <w:rPr>
          <w:rFonts w:ascii="Times New Roman" w:hAnsi="Times New Roman"/>
          <w:i/>
          <w:highlight w:val="yellow"/>
        </w:rPr>
        <w:t xml:space="preserve">. </w:t>
      </w:r>
      <w:r w:rsidR="004D0210" w:rsidRPr="001823B2">
        <w:rPr>
          <w:rFonts w:ascii="Times New Roman" w:hAnsi="Times New Roman"/>
          <w:i/>
          <w:highlight w:val="yellow"/>
        </w:rPr>
        <w:t>Items included in th</w:t>
      </w:r>
      <w:r w:rsidR="004D0210">
        <w:rPr>
          <w:rFonts w:ascii="Times New Roman" w:hAnsi="Times New Roman"/>
          <w:i/>
          <w:highlight w:val="yellow"/>
        </w:rPr>
        <w:t>e</w:t>
      </w:r>
      <w:r w:rsidR="004D0210" w:rsidRPr="001823B2">
        <w:rPr>
          <w:rFonts w:ascii="Times New Roman" w:hAnsi="Times New Roman"/>
          <w:i/>
          <w:highlight w:val="yellow"/>
        </w:rPr>
        <w:t xml:space="preserve"> table</w:t>
      </w:r>
      <w:r w:rsidR="004D0210">
        <w:rPr>
          <w:rFonts w:ascii="Times New Roman" w:hAnsi="Times New Roman"/>
          <w:i/>
          <w:highlight w:val="yellow"/>
        </w:rPr>
        <w:t>(s)</w:t>
      </w:r>
      <w:r w:rsidR="004D0210" w:rsidRPr="001823B2">
        <w:rPr>
          <w:rFonts w:ascii="Times New Roman" w:hAnsi="Times New Roman"/>
          <w:i/>
          <w:highlight w:val="yellow"/>
        </w:rPr>
        <w:t xml:space="preserve"> will be tracked in SEMS.</w:t>
      </w:r>
    </w:p>
    <w:p w:rsidR="00531DE7" w:rsidRPr="001823B2" w:rsidRDefault="00531DE7" w:rsidP="00531DE7">
      <w:pPr>
        <w:pStyle w:val="ListParagraph"/>
        <w:numPr>
          <w:ilvl w:val="0"/>
          <w:numId w:val="24"/>
        </w:numPr>
        <w:spacing w:after="0" w:line="240" w:lineRule="auto"/>
        <w:rPr>
          <w:rFonts w:ascii="Times New Roman" w:hAnsi="Times New Roman"/>
          <w:i/>
        </w:rPr>
      </w:pPr>
      <w:r>
        <w:rPr>
          <w:rFonts w:ascii="Times New Roman" w:hAnsi="Times New Roman"/>
          <w:i/>
          <w:highlight w:val="yellow"/>
        </w:rPr>
        <w:t xml:space="preserve">Items may be included in the </w:t>
      </w:r>
      <w:r w:rsidRPr="001823B2">
        <w:rPr>
          <w:rFonts w:ascii="Times New Roman" w:hAnsi="Times New Roman"/>
          <w:i/>
          <w:highlight w:val="yellow"/>
        </w:rPr>
        <w:t>‘OTHER</w:t>
      </w:r>
      <w:r>
        <w:rPr>
          <w:rFonts w:ascii="Times New Roman" w:hAnsi="Times New Roman"/>
          <w:i/>
          <w:highlight w:val="yellow"/>
        </w:rPr>
        <w:t xml:space="preserve"> FINDINGS’ section</w:t>
      </w:r>
      <w:r w:rsidRPr="001823B2">
        <w:rPr>
          <w:rFonts w:ascii="Times New Roman" w:hAnsi="Times New Roman"/>
          <w:i/>
          <w:highlight w:val="yellow"/>
        </w:rPr>
        <w:t xml:space="preserve"> below </w:t>
      </w:r>
      <w:r>
        <w:rPr>
          <w:rFonts w:ascii="Times New Roman" w:hAnsi="Times New Roman"/>
          <w:i/>
          <w:highlight w:val="yellow"/>
        </w:rPr>
        <w:t xml:space="preserve">the </w:t>
      </w:r>
      <w:r w:rsidRPr="001823B2">
        <w:rPr>
          <w:rFonts w:ascii="Times New Roman" w:hAnsi="Times New Roman"/>
          <w:i/>
          <w:highlight w:val="yellow"/>
        </w:rPr>
        <w:t xml:space="preserve">table (see below) if you wish to discuss </w:t>
      </w:r>
      <w:r>
        <w:rPr>
          <w:rFonts w:ascii="Times New Roman" w:hAnsi="Times New Roman"/>
          <w:i/>
          <w:highlight w:val="yellow"/>
        </w:rPr>
        <w:t xml:space="preserve">additional information </w:t>
      </w:r>
      <w:r w:rsidRPr="001823B2">
        <w:rPr>
          <w:rFonts w:ascii="Times New Roman" w:hAnsi="Times New Roman"/>
          <w:i/>
          <w:highlight w:val="yellow"/>
        </w:rPr>
        <w:t>in</w:t>
      </w:r>
      <w:r>
        <w:rPr>
          <w:rFonts w:ascii="Times New Roman" w:hAnsi="Times New Roman"/>
          <w:i/>
          <w:highlight w:val="yellow"/>
        </w:rPr>
        <w:t xml:space="preserve"> the </w:t>
      </w:r>
      <w:r w:rsidRPr="001823B2">
        <w:rPr>
          <w:rFonts w:ascii="Times New Roman" w:hAnsi="Times New Roman"/>
          <w:i/>
          <w:highlight w:val="yellow"/>
        </w:rPr>
        <w:t xml:space="preserve">report. </w:t>
      </w:r>
    </w:p>
    <w:p w:rsidR="00934441" w:rsidRPr="001823B2" w:rsidRDefault="00934441" w:rsidP="000F70BE">
      <w:pPr>
        <w:pStyle w:val="ListParagraph"/>
        <w:numPr>
          <w:ilvl w:val="0"/>
          <w:numId w:val="24"/>
        </w:numPr>
        <w:spacing w:after="0" w:line="240" w:lineRule="auto"/>
        <w:rPr>
          <w:rFonts w:ascii="Times New Roman" w:hAnsi="Times New Roman"/>
          <w:i/>
        </w:rPr>
      </w:pPr>
      <w:r w:rsidRPr="001823B2">
        <w:rPr>
          <w:rFonts w:ascii="Times New Roman" w:hAnsi="Times New Roman"/>
          <w:i/>
          <w:highlight w:val="yellow"/>
        </w:rPr>
        <w:t xml:space="preserve">To add additional issues/recommendations here, copy and paste the below table as many times as necessary to document </w:t>
      </w:r>
      <w:r w:rsidR="00016CD0">
        <w:rPr>
          <w:rFonts w:ascii="Times New Roman" w:hAnsi="Times New Roman"/>
          <w:i/>
          <w:highlight w:val="yellow"/>
        </w:rPr>
        <w:t xml:space="preserve">other </w:t>
      </w:r>
      <w:r w:rsidR="00016CD0" w:rsidRPr="001823B2">
        <w:rPr>
          <w:rFonts w:ascii="Times New Roman" w:hAnsi="Times New Roman"/>
          <w:i/>
          <w:highlight w:val="yellow"/>
        </w:rPr>
        <w:t>issues</w:t>
      </w:r>
      <w:r w:rsidRPr="001823B2">
        <w:rPr>
          <w:rFonts w:ascii="Times New Roman" w:hAnsi="Times New Roman"/>
          <w:i/>
          <w:highlight w:val="yellow"/>
        </w:rPr>
        <w:t>/recommendations identified in the FYR report.</w:t>
      </w:r>
    </w:p>
    <w:p w:rsidR="00934441" w:rsidRPr="00223920" w:rsidRDefault="00934441" w:rsidP="00282339">
      <w:pPr>
        <w:rPr>
          <w:sz w:val="22"/>
          <w:szCs w:val="22"/>
        </w:rPr>
      </w:pPr>
    </w:p>
    <w:tbl>
      <w:tblPr>
        <w:tblW w:w="936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D9D9D9"/>
        <w:tblCellMar>
          <w:top w:w="58" w:type="dxa"/>
          <w:left w:w="115" w:type="dxa"/>
          <w:bottom w:w="58" w:type="dxa"/>
          <w:right w:w="115" w:type="dxa"/>
        </w:tblCellMar>
        <w:tblLook w:val="04A0" w:firstRow="1" w:lastRow="0" w:firstColumn="1" w:lastColumn="0" w:noHBand="0" w:noVBand="1"/>
      </w:tblPr>
      <w:tblGrid>
        <w:gridCol w:w="9360"/>
      </w:tblGrid>
      <w:tr w:rsidR="00934441" w:rsidRPr="00223920" w:rsidTr="00E719E2">
        <w:trPr>
          <w:jc w:val="center"/>
        </w:trPr>
        <w:tc>
          <w:tcPr>
            <w:tcW w:w="9360" w:type="dxa"/>
            <w:shd w:val="clear" w:color="auto" w:fill="D9D9D9"/>
          </w:tcPr>
          <w:p w:rsidR="00934441" w:rsidRPr="00223920" w:rsidRDefault="00934441" w:rsidP="00282339">
            <w:pPr>
              <w:widowControl w:val="0"/>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r w:rsidRPr="00223920">
              <w:rPr>
                <w:b/>
                <w:bCs/>
                <w:color w:val="000000"/>
                <w:sz w:val="22"/>
                <w:szCs w:val="22"/>
              </w:rPr>
              <w:t>Issues and Recommendations Identified in the Five-Year Review:</w:t>
            </w:r>
          </w:p>
        </w:tc>
      </w:tr>
    </w:tbl>
    <w:p w:rsidR="00934441" w:rsidRPr="00223920" w:rsidRDefault="00934441" w:rsidP="00282339">
      <w:pPr>
        <w:rPr>
          <w:sz w:val="22"/>
          <w:szCs w:val="22"/>
        </w:rPr>
      </w:pPr>
    </w:p>
    <w:tbl>
      <w:tblPr>
        <w:tblStyle w:val="TableGrid"/>
        <w:tblW w:w="936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CellMar>
          <w:top w:w="58" w:type="dxa"/>
          <w:left w:w="115" w:type="dxa"/>
          <w:bottom w:w="58" w:type="dxa"/>
          <w:right w:w="115" w:type="dxa"/>
        </w:tblCellMar>
        <w:tblLook w:val="04A0" w:firstRow="1" w:lastRow="0" w:firstColumn="1" w:lastColumn="0" w:noHBand="0" w:noVBand="1"/>
      </w:tblPr>
      <w:tblGrid>
        <w:gridCol w:w="1872"/>
        <w:gridCol w:w="1901"/>
        <w:gridCol w:w="1884"/>
        <w:gridCol w:w="1834"/>
        <w:gridCol w:w="1869"/>
      </w:tblGrid>
      <w:tr w:rsidR="00934441" w:rsidRPr="00223920" w:rsidTr="00E719E2">
        <w:trPr>
          <w:jc w:val="center"/>
        </w:trPr>
        <w:tc>
          <w:tcPr>
            <w:tcW w:w="1872" w:type="dxa"/>
            <w:vMerge w:val="restart"/>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r w:rsidRPr="00223920">
              <w:rPr>
                <w:b/>
                <w:bCs/>
                <w:color w:val="000000"/>
                <w:sz w:val="22"/>
                <w:szCs w:val="22"/>
              </w:rPr>
              <w:t xml:space="preserve">OU(s): </w:t>
            </w:r>
          </w:p>
        </w:tc>
        <w:tc>
          <w:tcPr>
            <w:tcW w:w="7488" w:type="dxa"/>
            <w:gridSpan w:val="4"/>
          </w:tcPr>
          <w:p w:rsidR="00934441"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r w:rsidRPr="00223920">
              <w:rPr>
                <w:b/>
                <w:bCs/>
                <w:color w:val="000000"/>
                <w:sz w:val="22"/>
                <w:szCs w:val="22"/>
              </w:rPr>
              <w:t xml:space="preserve">Issue Category: </w:t>
            </w:r>
            <w:sdt>
              <w:sdtPr>
                <w:rPr>
                  <w:b/>
                  <w:bCs/>
                  <w:color w:val="000000"/>
                  <w:sz w:val="22"/>
                  <w:szCs w:val="22"/>
                </w:rPr>
                <w:id w:val="769692366"/>
                <w:placeholder>
                  <w:docPart w:val="FF609C61CCE94DD2897EC55A79ED1211"/>
                </w:placeholder>
                <w:showingPlcHdr/>
                <w:dropDownList>
                  <w:listItem w:value="Choose an item."/>
                  <w:listItem w:displayText="Other" w:value="Other"/>
                  <w:listItem w:displayText="Changed Site Conditions" w:value="Changed Site Conditions"/>
                  <w:listItem w:displayText="Institutional Controls" w:value="Institutional Controls"/>
                  <w:listItem w:displayText="Monitoring" w:value="Monitoring"/>
                  <w:listItem w:displayText="Operations and Maintenance" w:value="Operations and Maintenance"/>
                  <w:listItem w:displayText="Remedy Performance" w:value="Remedy Performance"/>
                  <w:listItem w:displayText="Site Access/Security" w:value="Site Access/Security"/>
                </w:dropDownList>
              </w:sdtPr>
              <w:sdtEndPr/>
              <w:sdtContent>
                <w:r w:rsidRPr="00223920">
                  <w:rPr>
                    <w:rStyle w:val="PlaceholderText"/>
                    <w:rFonts w:eastAsiaTheme="minorHAnsi"/>
                    <w:sz w:val="22"/>
                    <w:szCs w:val="22"/>
                  </w:rPr>
                  <w:t>Choose an item</w:t>
                </w:r>
              </w:sdtContent>
            </w:sdt>
          </w:p>
          <w:p w:rsidR="002F740A" w:rsidRPr="00223920" w:rsidRDefault="002F740A"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r w:rsidRPr="008B59EB">
              <w:rPr>
                <w:b/>
                <w:i/>
                <w:sz w:val="22"/>
                <w:highlight w:val="yellow"/>
              </w:rPr>
              <w:t>Note:</w:t>
            </w:r>
            <w:r w:rsidRPr="008B59EB">
              <w:rPr>
                <w:i/>
                <w:sz w:val="22"/>
                <w:highlight w:val="yellow"/>
              </w:rPr>
              <w:t xml:space="preserve">  If ‘other’ is chosen, please provide an explanation in this box.</w:t>
            </w:r>
          </w:p>
        </w:tc>
      </w:tr>
      <w:tr w:rsidR="00934441" w:rsidRPr="00223920" w:rsidTr="00E719E2">
        <w:trPr>
          <w:jc w:val="center"/>
        </w:trPr>
        <w:tc>
          <w:tcPr>
            <w:tcW w:w="1872" w:type="dxa"/>
            <w:vMerge/>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tc>
        <w:tc>
          <w:tcPr>
            <w:tcW w:w="7488" w:type="dxa"/>
            <w:gridSpan w:val="4"/>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b/>
                <w:bCs/>
                <w:color w:val="000000"/>
                <w:sz w:val="22"/>
                <w:szCs w:val="22"/>
              </w:rPr>
              <w:t xml:space="preserve">Issue: </w:t>
            </w:r>
          </w:p>
        </w:tc>
      </w:tr>
      <w:tr w:rsidR="00934441" w:rsidRPr="00223920" w:rsidTr="00E719E2">
        <w:trPr>
          <w:jc w:val="center"/>
        </w:trPr>
        <w:tc>
          <w:tcPr>
            <w:tcW w:w="1872" w:type="dxa"/>
            <w:vMerge/>
            <w:tcBorders>
              <w:bottom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tc>
        <w:tc>
          <w:tcPr>
            <w:tcW w:w="7488" w:type="dxa"/>
            <w:gridSpan w:val="4"/>
            <w:tcBorders>
              <w:bottom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b/>
                <w:bCs/>
                <w:color w:val="000000"/>
                <w:sz w:val="22"/>
                <w:szCs w:val="22"/>
              </w:rPr>
              <w:t xml:space="preserve">Recommendation: </w:t>
            </w:r>
          </w:p>
        </w:tc>
      </w:tr>
      <w:tr w:rsidR="00934441" w:rsidRPr="00223920" w:rsidTr="00E719E2">
        <w:trPr>
          <w:jc w:val="center"/>
        </w:trPr>
        <w:tc>
          <w:tcPr>
            <w:tcW w:w="1872" w:type="dxa"/>
            <w:tcBorders>
              <w:top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bCs/>
                <w:color w:val="000000"/>
                <w:sz w:val="22"/>
                <w:szCs w:val="22"/>
              </w:rPr>
            </w:pPr>
            <w:r w:rsidRPr="00223920">
              <w:rPr>
                <w:b/>
                <w:bCs/>
                <w:color w:val="000000"/>
                <w:sz w:val="22"/>
                <w:szCs w:val="22"/>
              </w:rPr>
              <w:t>Affect Current Protectiveness</w:t>
            </w:r>
          </w:p>
        </w:tc>
        <w:tc>
          <w:tcPr>
            <w:tcW w:w="1901" w:type="dxa"/>
            <w:tcBorders>
              <w:top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bCs/>
                <w:color w:val="000000"/>
                <w:sz w:val="22"/>
                <w:szCs w:val="22"/>
              </w:rPr>
            </w:pPr>
            <w:r w:rsidRPr="00223920">
              <w:rPr>
                <w:b/>
                <w:bCs/>
                <w:color w:val="000000"/>
                <w:sz w:val="22"/>
                <w:szCs w:val="22"/>
              </w:rPr>
              <w:t>Affect Future Protectiveness</w:t>
            </w:r>
          </w:p>
        </w:tc>
        <w:tc>
          <w:tcPr>
            <w:tcW w:w="1884" w:type="dxa"/>
            <w:tcBorders>
              <w:top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bCs/>
                <w:color w:val="000000"/>
                <w:sz w:val="22"/>
                <w:szCs w:val="22"/>
              </w:rPr>
            </w:pPr>
            <w:r w:rsidRPr="00223920">
              <w:rPr>
                <w:b/>
                <w:bCs/>
                <w:color w:val="000000"/>
                <w:sz w:val="22"/>
                <w:szCs w:val="22"/>
              </w:rPr>
              <w:t>Party Responsible</w:t>
            </w:r>
          </w:p>
        </w:tc>
        <w:tc>
          <w:tcPr>
            <w:tcW w:w="1834" w:type="dxa"/>
            <w:tcBorders>
              <w:top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bCs/>
                <w:color w:val="000000"/>
                <w:sz w:val="22"/>
                <w:szCs w:val="22"/>
              </w:rPr>
            </w:pPr>
            <w:r w:rsidRPr="00223920">
              <w:rPr>
                <w:b/>
                <w:bCs/>
                <w:color w:val="000000"/>
                <w:sz w:val="22"/>
                <w:szCs w:val="22"/>
              </w:rPr>
              <w:t>Oversight Party</w:t>
            </w:r>
          </w:p>
        </w:tc>
        <w:tc>
          <w:tcPr>
            <w:tcW w:w="1869" w:type="dxa"/>
            <w:tcBorders>
              <w:top w:val="single" w:sz="18"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bCs/>
                <w:color w:val="000000"/>
                <w:sz w:val="22"/>
                <w:szCs w:val="22"/>
              </w:rPr>
            </w:pPr>
            <w:r w:rsidRPr="00223920">
              <w:rPr>
                <w:b/>
                <w:bCs/>
                <w:color w:val="000000"/>
                <w:sz w:val="22"/>
                <w:szCs w:val="22"/>
              </w:rPr>
              <w:t>Milestone Date</w:t>
            </w:r>
          </w:p>
        </w:tc>
      </w:tr>
      <w:tr w:rsidR="00934441" w:rsidRPr="00223920" w:rsidTr="00E719E2">
        <w:trPr>
          <w:jc w:val="center"/>
        </w:trPr>
        <w:sdt>
          <w:sdtPr>
            <w:rPr>
              <w:bCs/>
              <w:color w:val="000000"/>
              <w:sz w:val="22"/>
              <w:szCs w:val="22"/>
            </w:rPr>
            <w:id w:val="1224888763"/>
            <w:placeholder>
              <w:docPart w:val="E05C0781F850459C8FAA3809ADCD7EE0"/>
            </w:placeholder>
            <w:showingPlcHdr/>
            <w:comboBox>
              <w:listItem w:value="Choose an item."/>
              <w:listItem w:displayText="Yes" w:value="Yes"/>
              <w:listItem w:displayText="No" w:value="No"/>
            </w:comboBox>
          </w:sdtPr>
          <w:sdtEndPr/>
          <w:sdtContent>
            <w:tc>
              <w:tcPr>
                <w:tcW w:w="1872"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rStyle w:val="PlaceholderText"/>
                    <w:rFonts w:eastAsiaTheme="minorHAnsi"/>
                    <w:sz w:val="22"/>
                    <w:szCs w:val="22"/>
                  </w:rPr>
                  <w:t>Choose an item</w:t>
                </w:r>
              </w:p>
            </w:tc>
          </w:sdtContent>
        </w:sdt>
        <w:sdt>
          <w:sdtPr>
            <w:rPr>
              <w:bCs/>
              <w:color w:val="000000"/>
              <w:sz w:val="22"/>
              <w:szCs w:val="22"/>
            </w:rPr>
            <w:id w:val="1224888766"/>
            <w:placeholder>
              <w:docPart w:val="BF6020A240CD41A09335BC6DB9872800"/>
            </w:placeholder>
            <w:showingPlcHdr/>
            <w:comboBox>
              <w:listItem w:value="Choose an item."/>
              <w:listItem w:displayText="Yes" w:value="Yes"/>
              <w:listItem w:displayText="No" w:value="No"/>
            </w:comboBox>
          </w:sdtPr>
          <w:sdtEndPr/>
          <w:sdtContent>
            <w:tc>
              <w:tcPr>
                <w:tcW w:w="1901"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rStyle w:val="PlaceholderText"/>
                    <w:rFonts w:eastAsiaTheme="minorHAnsi"/>
                    <w:sz w:val="22"/>
                    <w:szCs w:val="22"/>
                  </w:rPr>
                  <w:t>Choose an item</w:t>
                </w:r>
              </w:p>
            </w:tc>
          </w:sdtContent>
        </w:sdt>
        <w:tc>
          <w:tcPr>
            <w:tcW w:w="1884" w:type="dxa"/>
          </w:tcPr>
          <w:sdt>
            <w:sdtPr>
              <w:rPr>
                <w:bCs/>
                <w:color w:val="000000"/>
                <w:sz w:val="22"/>
                <w:szCs w:val="22"/>
              </w:rPr>
              <w:id w:val="1224888767"/>
              <w:placeholder>
                <w:docPart w:val="98C9420BD1274956AF4BA18022C5F787"/>
              </w:placeholder>
              <w:showingPlcHdr/>
              <w:comboBox>
                <w:listItem w:value="Choose an item."/>
                <w:listItem w:displayText="EPA" w:value="EPA"/>
                <w:listItem w:displayText="EPA/State" w:value="EPA/State"/>
                <w:listItem w:displayText="Federal Facility" w:value="Federal Facility"/>
                <w:listItem w:displayText="PRP" w:value="PRP"/>
                <w:listItem w:displayText="State" w:value="State"/>
                <w:listItem w:displayText="Tribe" w:value="Tribe"/>
                <w:listItem w:displayText="Other" w:value="Other"/>
              </w:comboBox>
            </w:sdtPr>
            <w:sdtEndPr/>
            <w:sdtContent>
              <w:p w:rsidR="00934441"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rStyle w:val="PlaceholderText"/>
                    <w:rFonts w:eastAsiaTheme="minorHAnsi"/>
                    <w:sz w:val="22"/>
                    <w:szCs w:val="22"/>
                  </w:rPr>
                  <w:t>Choose an item</w:t>
                </w:r>
              </w:p>
            </w:sdtContent>
          </w:sdt>
          <w:p w:rsidR="002F740A" w:rsidRPr="00223920" w:rsidRDefault="002F740A"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p>
        </w:tc>
        <w:sdt>
          <w:sdtPr>
            <w:rPr>
              <w:bCs/>
              <w:color w:val="000000"/>
              <w:sz w:val="22"/>
              <w:szCs w:val="22"/>
            </w:rPr>
            <w:id w:val="1224888768"/>
            <w:placeholder>
              <w:docPart w:val="86ED94E34DC245EE8DABB42286F9F372"/>
            </w:placeholder>
            <w:showingPlcHdr/>
            <w:comboBox>
              <w:listItem w:value="Choose an item."/>
              <w:listItem w:displayText="EPA" w:value="EPA"/>
              <w:listItem w:displayText="EPA/State" w:value="EPA/State"/>
              <w:listItem w:displayText="Federal Facility" w:value="Federal Facility"/>
              <w:listItem w:displayText="State" w:value="State"/>
              <w:listItem w:displayText="Tribe" w:value="Tribe"/>
              <w:listItem w:displayText="Other" w:value="Other"/>
            </w:comboBox>
          </w:sdtPr>
          <w:sdtEndPr/>
          <w:sdtContent>
            <w:tc>
              <w:tcPr>
                <w:tcW w:w="1834"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rStyle w:val="PlaceholderText"/>
                    <w:rFonts w:eastAsiaTheme="minorHAnsi"/>
                    <w:sz w:val="22"/>
                    <w:szCs w:val="22"/>
                  </w:rPr>
                  <w:t>Choose an item</w:t>
                </w:r>
              </w:p>
            </w:tc>
          </w:sdtContent>
        </w:sdt>
        <w:sdt>
          <w:sdtPr>
            <w:rPr>
              <w:bCs/>
              <w:color w:val="000000"/>
              <w:sz w:val="22"/>
              <w:szCs w:val="22"/>
            </w:rPr>
            <w:id w:val="25524904"/>
            <w:placeholder>
              <w:docPart w:val="BFA70000141C45BF9850716CA5F06D7F"/>
            </w:placeholder>
            <w:showingPlcHdr/>
            <w:date>
              <w:dateFormat w:val="M/d/yyyy"/>
              <w:lid w:val="en-US"/>
              <w:storeMappedDataAs w:val="dateTime"/>
              <w:calendar w:val="gregorian"/>
            </w:date>
          </w:sdtPr>
          <w:sdtEndPr/>
          <w:sdtContent>
            <w:tc>
              <w:tcPr>
                <w:tcW w:w="1869"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Cs/>
                    <w:color w:val="000000"/>
                    <w:sz w:val="22"/>
                    <w:szCs w:val="22"/>
                  </w:rPr>
                </w:pPr>
                <w:r w:rsidRPr="00223920">
                  <w:rPr>
                    <w:rStyle w:val="PlaceholderText"/>
                    <w:sz w:val="22"/>
                    <w:szCs w:val="22"/>
                  </w:rPr>
                  <w:t>Click here to enter a date</w:t>
                </w:r>
              </w:p>
            </w:tc>
          </w:sdtContent>
        </w:sdt>
      </w:tr>
    </w:tbl>
    <w:p w:rsidR="006C77F1" w:rsidRDefault="006C77F1" w:rsidP="00282339">
      <w:pPr>
        <w:rPr>
          <w:b/>
          <w:sz w:val="22"/>
          <w:szCs w:val="22"/>
        </w:rPr>
      </w:pPr>
    </w:p>
    <w:p w:rsidR="004F5C34" w:rsidRDefault="004F5C34" w:rsidP="00282339">
      <w:pPr>
        <w:rPr>
          <w:b/>
          <w:sz w:val="22"/>
          <w:szCs w:val="22"/>
        </w:rPr>
      </w:pPr>
    </w:p>
    <w:p w:rsidR="004F5C34" w:rsidRDefault="004F5C34" w:rsidP="00282339">
      <w:pPr>
        <w:rPr>
          <w:b/>
          <w:sz w:val="22"/>
          <w:szCs w:val="22"/>
        </w:rPr>
      </w:pPr>
    </w:p>
    <w:p w:rsidR="004F5C34" w:rsidRDefault="004F5C34" w:rsidP="00282339">
      <w:pPr>
        <w:rPr>
          <w:b/>
          <w:sz w:val="22"/>
          <w:szCs w:val="22"/>
        </w:rPr>
      </w:pPr>
    </w:p>
    <w:p w:rsidR="004F5C34" w:rsidRDefault="004F5C34" w:rsidP="00282339">
      <w:pPr>
        <w:rPr>
          <w:b/>
          <w:sz w:val="22"/>
          <w:szCs w:val="22"/>
        </w:rPr>
      </w:pPr>
    </w:p>
    <w:p w:rsidR="004B07C6" w:rsidRPr="00223920" w:rsidRDefault="004B07C6" w:rsidP="00E96425">
      <w:pPr>
        <w:pStyle w:val="Heading2"/>
        <w:rPr>
          <w:i/>
          <w:highlight w:val="yellow"/>
        </w:rPr>
      </w:pPr>
      <w:bookmarkStart w:id="40" w:name="_Toc444098846"/>
      <w:r w:rsidRPr="00223920">
        <w:t>OTHER FINDINGS</w:t>
      </w:r>
      <w:bookmarkEnd w:id="40"/>
    </w:p>
    <w:p w:rsidR="00934441" w:rsidRPr="001823B2" w:rsidRDefault="00934441" w:rsidP="000F70BE">
      <w:pPr>
        <w:pStyle w:val="ListParagraph"/>
        <w:numPr>
          <w:ilvl w:val="0"/>
          <w:numId w:val="23"/>
        </w:numPr>
        <w:spacing w:after="0" w:line="240" w:lineRule="auto"/>
        <w:rPr>
          <w:rFonts w:ascii="Times New Roman" w:hAnsi="Times New Roman"/>
        </w:rPr>
      </w:pPr>
      <w:r w:rsidRPr="001823B2">
        <w:rPr>
          <w:rFonts w:ascii="Times New Roman" w:hAnsi="Times New Roman"/>
          <w:i/>
          <w:highlight w:val="yellow"/>
        </w:rPr>
        <w:t xml:space="preserve">If there are items that you wish to include in the FYR report but should not be tracked as formal </w:t>
      </w:r>
      <w:r w:rsidRPr="00F13F31">
        <w:rPr>
          <w:rFonts w:ascii="Times New Roman" w:hAnsi="Times New Roman"/>
          <w:i/>
          <w:highlight w:val="yellow"/>
        </w:rPr>
        <w:t xml:space="preserve">issues and </w:t>
      </w:r>
      <w:r w:rsidR="00016CD0" w:rsidRPr="00F13F31">
        <w:rPr>
          <w:rFonts w:ascii="Times New Roman" w:hAnsi="Times New Roman"/>
          <w:i/>
          <w:highlight w:val="yellow"/>
        </w:rPr>
        <w:t>recommendations affecting</w:t>
      </w:r>
      <w:r w:rsidRPr="00F13F31">
        <w:rPr>
          <w:rFonts w:ascii="Times New Roman" w:hAnsi="Times New Roman"/>
          <w:i/>
          <w:highlight w:val="yellow"/>
        </w:rPr>
        <w:t xml:space="preserve"> current and/or future protectiveness, please utilize the text below</w:t>
      </w:r>
      <w:r w:rsidR="00F13F31" w:rsidRPr="008B59EB">
        <w:rPr>
          <w:rFonts w:ascii="Times New Roman" w:hAnsi="Times New Roman"/>
          <w:i/>
          <w:highlight w:val="yellow"/>
        </w:rPr>
        <w:t>.</w:t>
      </w:r>
    </w:p>
    <w:p w:rsidR="00934441" w:rsidRPr="00223920" w:rsidRDefault="00934441" w:rsidP="00160977">
      <w:pPr>
        <w:rPr>
          <w:sz w:val="22"/>
          <w:szCs w:val="22"/>
        </w:rPr>
      </w:pPr>
    </w:p>
    <w:p w:rsidR="00934441" w:rsidRPr="00223920" w:rsidRDefault="00934441" w:rsidP="00160977">
      <w:pPr>
        <w:rPr>
          <w:sz w:val="22"/>
          <w:szCs w:val="22"/>
        </w:rPr>
      </w:pPr>
      <w:r w:rsidRPr="00223920">
        <w:rPr>
          <w:sz w:val="22"/>
          <w:szCs w:val="22"/>
        </w:rPr>
        <w:t>In addition, the following are recommendations that</w:t>
      </w:r>
      <w:r w:rsidR="004D0210">
        <w:rPr>
          <w:sz w:val="22"/>
          <w:szCs w:val="22"/>
        </w:rPr>
        <w:t xml:space="preserve"> were identified during the FYR and</w:t>
      </w:r>
      <w:r w:rsidRPr="00223920">
        <w:rPr>
          <w:sz w:val="22"/>
          <w:szCs w:val="22"/>
        </w:rPr>
        <w:t xml:space="preserve"> </w:t>
      </w:r>
      <w:r w:rsidRPr="00223920">
        <w:rPr>
          <w:sz w:val="22"/>
          <w:szCs w:val="22"/>
          <w:highlight w:val="cyan"/>
        </w:rPr>
        <w:t>(</w:t>
      </w:r>
      <w:r w:rsidR="00787F48">
        <w:rPr>
          <w:sz w:val="22"/>
          <w:szCs w:val="22"/>
          <w:highlight w:val="cyan"/>
        </w:rPr>
        <w:t xml:space="preserve">may </w:t>
      </w:r>
      <w:r w:rsidRPr="00223920">
        <w:rPr>
          <w:sz w:val="22"/>
          <w:szCs w:val="22"/>
          <w:highlight w:val="cyan"/>
        </w:rPr>
        <w:t xml:space="preserve">improve performance of </w:t>
      </w:r>
      <w:r w:rsidR="00F13F31">
        <w:rPr>
          <w:sz w:val="22"/>
          <w:szCs w:val="22"/>
          <w:highlight w:val="cyan"/>
        </w:rPr>
        <w:t xml:space="preserve">the </w:t>
      </w:r>
      <w:r w:rsidRPr="00223920">
        <w:rPr>
          <w:sz w:val="22"/>
          <w:szCs w:val="22"/>
          <w:highlight w:val="cyan"/>
        </w:rPr>
        <w:t>remedy, reduce costs, improve management of O&amp;M, accelerate site close out, conserve energy, promote sustainability, etc.)</w:t>
      </w:r>
      <w:r w:rsidR="00787F48">
        <w:rPr>
          <w:sz w:val="22"/>
          <w:szCs w:val="22"/>
        </w:rPr>
        <w:t>,</w:t>
      </w:r>
      <w:r w:rsidRPr="00223920">
        <w:rPr>
          <w:sz w:val="22"/>
          <w:szCs w:val="22"/>
        </w:rPr>
        <w:t xml:space="preserve"> but do not affect current and/or future protectiveness:</w:t>
      </w:r>
    </w:p>
    <w:p w:rsidR="00934441" w:rsidRPr="00223920" w:rsidRDefault="00934441" w:rsidP="00160977">
      <w:pPr>
        <w:rPr>
          <w:sz w:val="22"/>
          <w:szCs w:val="22"/>
        </w:rPr>
      </w:pPr>
    </w:p>
    <w:p w:rsidR="00934441" w:rsidRDefault="000C3667" w:rsidP="000F70BE">
      <w:pPr>
        <w:numPr>
          <w:ilvl w:val="0"/>
          <w:numId w:val="2"/>
        </w:numPr>
        <w:autoSpaceDE w:val="0"/>
        <w:autoSpaceDN w:val="0"/>
        <w:adjustRightInd w:val="0"/>
        <w:rPr>
          <w:i/>
          <w:sz w:val="22"/>
          <w:szCs w:val="22"/>
          <w:highlight w:val="cyan"/>
        </w:rPr>
      </w:pPr>
      <w:r w:rsidRPr="00223920">
        <w:rPr>
          <w:i/>
          <w:sz w:val="22"/>
          <w:szCs w:val="22"/>
          <w:highlight w:val="cyan"/>
        </w:rPr>
        <w:t>List items</w:t>
      </w:r>
    </w:p>
    <w:p w:rsidR="006E3B68" w:rsidRDefault="006E3B68" w:rsidP="006A39D1">
      <w:pPr>
        <w:autoSpaceDE w:val="0"/>
        <w:autoSpaceDN w:val="0"/>
        <w:adjustRightInd w:val="0"/>
        <w:ind w:left="720"/>
        <w:rPr>
          <w:i/>
          <w:sz w:val="22"/>
          <w:szCs w:val="22"/>
          <w:highlight w:val="cyan"/>
        </w:rPr>
      </w:pPr>
    </w:p>
    <w:p w:rsidR="006A39D1" w:rsidRDefault="006A39D1" w:rsidP="006A39D1">
      <w:pPr>
        <w:autoSpaceDE w:val="0"/>
        <w:autoSpaceDN w:val="0"/>
        <w:adjustRightInd w:val="0"/>
        <w:ind w:left="720"/>
        <w:rPr>
          <w:i/>
          <w:sz w:val="22"/>
          <w:szCs w:val="22"/>
          <w:highlight w:val="cyan"/>
        </w:rPr>
      </w:pPr>
    </w:p>
    <w:p w:rsidR="00160977" w:rsidRPr="00223920" w:rsidRDefault="00160977" w:rsidP="00E96425">
      <w:pPr>
        <w:pStyle w:val="Heading1"/>
        <w:jc w:val="left"/>
      </w:pPr>
      <w:bookmarkStart w:id="41" w:name="_Toc444098847"/>
      <w:r w:rsidRPr="00223920">
        <w:t>VII. PROTECTIV</w:t>
      </w:r>
      <w:r w:rsidR="00205460">
        <w:t>E</w:t>
      </w:r>
      <w:r w:rsidRPr="00223920">
        <w:t>NESS STATEMENT</w:t>
      </w:r>
      <w:bookmarkEnd w:id="41"/>
    </w:p>
    <w:p w:rsidR="000C3667" w:rsidRPr="00657D71" w:rsidRDefault="00787F48" w:rsidP="000F70BE">
      <w:pPr>
        <w:pStyle w:val="ListParagraph"/>
        <w:numPr>
          <w:ilvl w:val="0"/>
          <w:numId w:val="23"/>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highlight w:val="yellow"/>
        </w:rPr>
      </w:pPr>
      <w:r>
        <w:rPr>
          <w:rFonts w:ascii="Times New Roman" w:hAnsi="Times New Roman"/>
          <w:i/>
          <w:highlight w:val="yellow"/>
        </w:rPr>
        <w:t>E</w:t>
      </w:r>
      <w:r w:rsidR="00934441" w:rsidRPr="00657D71">
        <w:rPr>
          <w:rFonts w:ascii="Times New Roman" w:hAnsi="Times New Roman"/>
          <w:i/>
          <w:highlight w:val="yellow"/>
        </w:rPr>
        <w:t>ach individual OU protectiveness determination and statement</w:t>
      </w:r>
      <w:r>
        <w:rPr>
          <w:rFonts w:ascii="Times New Roman" w:hAnsi="Times New Roman"/>
          <w:i/>
          <w:highlight w:val="yellow"/>
        </w:rPr>
        <w:t xml:space="preserve"> should be included here</w:t>
      </w:r>
      <w:r w:rsidR="00934441" w:rsidRPr="00657D71">
        <w:rPr>
          <w:rFonts w:ascii="Times New Roman" w:hAnsi="Times New Roman"/>
          <w:i/>
          <w:highlight w:val="yellow"/>
        </w:rPr>
        <w:t xml:space="preserve">. </w:t>
      </w:r>
    </w:p>
    <w:p w:rsidR="00657D71" w:rsidRPr="00657D71" w:rsidRDefault="00787F48" w:rsidP="000F70BE">
      <w:pPr>
        <w:pStyle w:val="ListParagraph"/>
        <w:numPr>
          <w:ilvl w:val="0"/>
          <w:numId w:val="23"/>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highlight w:val="yellow"/>
        </w:rPr>
      </w:pPr>
      <w:r>
        <w:rPr>
          <w:rFonts w:ascii="Times New Roman" w:hAnsi="Times New Roman"/>
          <w:i/>
          <w:highlight w:val="yellow"/>
        </w:rPr>
        <w:t xml:space="preserve">Guidance on </w:t>
      </w:r>
      <w:r w:rsidR="00657D71" w:rsidRPr="00657D71">
        <w:rPr>
          <w:rFonts w:ascii="Times New Roman" w:hAnsi="Times New Roman"/>
          <w:i/>
          <w:highlight w:val="yellow"/>
        </w:rPr>
        <w:t xml:space="preserve">wording for the protectiveness statement </w:t>
      </w:r>
      <w:r>
        <w:rPr>
          <w:rFonts w:ascii="Times New Roman" w:hAnsi="Times New Roman"/>
          <w:i/>
          <w:highlight w:val="yellow"/>
        </w:rPr>
        <w:t xml:space="preserve">can be found in </w:t>
      </w:r>
      <w:r w:rsidR="00657D71" w:rsidRPr="00657D71">
        <w:rPr>
          <w:rFonts w:ascii="Times New Roman" w:hAnsi="Times New Roman"/>
          <w:i/>
          <w:highlight w:val="yellow"/>
        </w:rPr>
        <w:t>the memo titled “</w:t>
      </w:r>
      <w:hyperlink r:id="rId15" w:history="1">
        <w:r w:rsidR="00657D71" w:rsidRPr="0028707A">
          <w:rPr>
            <w:rStyle w:val="Hyperlink"/>
            <w:rFonts w:ascii="Times New Roman" w:hAnsi="Times New Roman"/>
            <w:i/>
            <w:highlight w:val="yellow"/>
          </w:rPr>
          <w:t>Clarifying the Use of Protectiveness Determinations for Comprehensive Environmental Response, Compensation, and Liability Act Five-Year Reviews”</w:t>
        </w:r>
      </w:hyperlink>
      <w:r w:rsidR="00657D71" w:rsidRPr="00657D71">
        <w:rPr>
          <w:rFonts w:ascii="Times New Roman" w:hAnsi="Times New Roman"/>
          <w:i/>
          <w:highlight w:val="yellow"/>
        </w:rPr>
        <w:t xml:space="preserve"> (September 13, 2012)</w:t>
      </w:r>
    </w:p>
    <w:p w:rsidR="000C3667" w:rsidRPr="00657D71" w:rsidRDefault="00934441" w:rsidP="000F70BE">
      <w:pPr>
        <w:pStyle w:val="ListParagraph"/>
        <w:numPr>
          <w:ilvl w:val="0"/>
          <w:numId w:val="23"/>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highlight w:val="yellow"/>
        </w:rPr>
      </w:pPr>
      <w:r w:rsidRPr="00657D71">
        <w:rPr>
          <w:rFonts w:ascii="Times New Roman" w:hAnsi="Times New Roman"/>
          <w:i/>
          <w:highlight w:val="yellow"/>
        </w:rPr>
        <w:t xml:space="preserve">If you need to add more protectiveness determinations and statements for additional OUs, copy and paste the table below as many times as necessary to complete for each OU evaluated in the FYR report. </w:t>
      </w:r>
    </w:p>
    <w:p w:rsidR="00934441" w:rsidRPr="00657D71" w:rsidRDefault="00FD542F" w:rsidP="000F70BE">
      <w:pPr>
        <w:pStyle w:val="ListParagraph"/>
        <w:numPr>
          <w:ilvl w:val="0"/>
          <w:numId w:val="23"/>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highlight w:val="yellow"/>
        </w:rPr>
      </w:pPr>
      <w:r>
        <w:rPr>
          <w:rFonts w:ascii="Times New Roman" w:hAnsi="Times New Roman"/>
          <w:i/>
          <w:highlight w:val="yellow"/>
        </w:rPr>
        <w:t>Per the 2001 FYR Guidance (p. 4-14), t</w:t>
      </w:r>
      <w:r w:rsidR="00934441" w:rsidRPr="00657D71">
        <w:rPr>
          <w:rFonts w:ascii="Times New Roman" w:hAnsi="Times New Roman"/>
          <w:i/>
          <w:highlight w:val="yellow"/>
        </w:rPr>
        <w:t xml:space="preserve">he planned addendum completion date field </w:t>
      </w:r>
      <w:r w:rsidR="00787F48">
        <w:rPr>
          <w:rFonts w:ascii="Times New Roman" w:hAnsi="Times New Roman"/>
          <w:i/>
          <w:highlight w:val="yellow"/>
        </w:rPr>
        <w:t xml:space="preserve">normally </w:t>
      </w:r>
      <w:r w:rsidR="00016CD0" w:rsidRPr="00657D71">
        <w:rPr>
          <w:rFonts w:ascii="Times New Roman" w:hAnsi="Times New Roman"/>
          <w:i/>
          <w:highlight w:val="yellow"/>
        </w:rPr>
        <w:t>should be</w:t>
      </w:r>
      <w:r w:rsidR="00934441" w:rsidRPr="00657D71">
        <w:rPr>
          <w:rFonts w:ascii="Times New Roman" w:hAnsi="Times New Roman"/>
          <w:i/>
          <w:highlight w:val="yellow"/>
        </w:rPr>
        <w:t xml:space="preserve"> entered if </w:t>
      </w:r>
      <w:r w:rsidR="00787F48">
        <w:rPr>
          <w:rFonts w:ascii="Times New Roman" w:hAnsi="Times New Roman"/>
          <w:i/>
          <w:highlight w:val="yellow"/>
        </w:rPr>
        <w:t xml:space="preserve">there is a “deferred protectiveness” determination for </w:t>
      </w:r>
      <w:r w:rsidR="00934441" w:rsidRPr="00657D71">
        <w:rPr>
          <w:rFonts w:ascii="Times New Roman" w:hAnsi="Times New Roman"/>
          <w:i/>
          <w:highlight w:val="yellow"/>
        </w:rPr>
        <w:t xml:space="preserve">at least one OU. Otherwise, it </w:t>
      </w:r>
      <w:r w:rsidR="004F6730">
        <w:rPr>
          <w:rFonts w:ascii="Times New Roman" w:hAnsi="Times New Roman"/>
          <w:i/>
          <w:highlight w:val="yellow"/>
        </w:rPr>
        <w:t>may</w:t>
      </w:r>
      <w:r w:rsidR="004F6730" w:rsidRPr="00657D71">
        <w:rPr>
          <w:rFonts w:ascii="Times New Roman" w:hAnsi="Times New Roman"/>
          <w:i/>
          <w:highlight w:val="yellow"/>
        </w:rPr>
        <w:t xml:space="preserve"> </w:t>
      </w:r>
      <w:r w:rsidR="00934441" w:rsidRPr="00657D71">
        <w:rPr>
          <w:rFonts w:ascii="Times New Roman" w:hAnsi="Times New Roman"/>
          <w:i/>
          <w:highlight w:val="yellow"/>
        </w:rPr>
        <w:t>be deleted.</w:t>
      </w:r>
    </w:p>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i/>
          <w:sz w:val="22"/>
          <w:szCs w:val="22"/>
        </w:rPr>
      </w:pPr>
    </w:p>
    <w:tbl>
      <w:tblPr>
        <w:tblStyle w:val="TableGrid"/>
        <w:tblW w:w="936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4" w:space="0" w:color="000000" w:themeColor="text1"/>
          <w:insideV w:val="none" w:sz="0" w:space="0" w:color="auto"/>
        </w:tblBorders>
        <w:tblCellMar>
          <w:top w:w="58" w:type="dxa"/>
          <w:left w:w="130" w:type="dxa"/>
          <w:bottom w:w="58" w:type="dxa"/>
          <w:right w:w="130" w:type="dxa"/>
        </w:tblCellMar>
        <w:tblLook w:val="04A0" w:firstRow="1" w:lastRow="0" w:firstColumn="1" w:lastColumn="0" w:noHBand="0" w:noVBand="1"/>
      </w:tblPr>
      <w:tblGrid>
        <w:gridCol w:w="2660"/>
        <w:gridCol w:w="4090"/>
        <w:gridCol w:w="2610"/>
      </w:tblGrid>
      <w:tr w:rsidR="00934441" w:rsidRPr="00223920" w:rsidTr="00E719E2">
        <w:trPr>
          <w:jc w:val="center"/>
        </w:trPr>
        <w:tc>
          <w:tcPr>
            <w:tcW w:w="9360" w:type="dxa"/>
            <w:gridSpan w:val="3"/>
            <w:shd w:val="clear" w:color="auto" w:fill="000000" w:themeFill="text1"/>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iCs/>
                <w:color w:val="FFFFFF" w:themeColor="background1"/>
                <w:sz w:val="22"/>
                <w:szCs w:val="22"/>
              </w:rPr>
            </w:pPr>
            <w:r w:rsidRPr="00223920">
              <w:rPr>
                <w:b/>
                <w:iCs/>
                <w:color w:val="FFFFFF" w:themeColor="background1"/>
                <w:sz w:val="22"/>
                <w:szCs w:val="22"/>
              </w:rPr>
              <w:t>Protectiveness Statement(s)</w:t>
            </w:r>
          </w:p>
        </w:tc>
      </w:tr>
      <w:tr w:rsidR="00934441" w:rsidRPr="00223920" w:rsidTr="00E719E2">
        <w:trPr>
          <w:jc w:val="center"/>
        </w:trPr>
        <w:tc>
          <w:tcPr>
            <w:tcW w:w="2660"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i/>
                <w:color w:val="000000"/>
                <w:sz w:val="22"/>
                <w:szCs w:val="22"/>
              </w:rPr>
            </w:pPr>
            <w:r w:rsidRPr="00223920">
              <w:rPr>
                <w:i/>
                <w:color w:val="000000"/>
                <w:sz w:val="22"/>
                <w:szCs w:val="22"/>
              </w:rPr>
              <w:lastRenderedPageBreak/>
              <w:t>Operable Unit:</w:t>
            </w:r>
          </w:p>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p>
        </w:tc>
        <w:tc>
          <w:tcPr>
            <w:tcW w:w="4090"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r w:rsidRPr="00223920">
              <w:rPr>
                <w:i/>
                <w:color w:val="000000"/>
                <w:sz w:val="22"/>
                <w:szCs w:val="22"/>
              </w:rPr>
              <w:t>Protectiveness Determination:</w:t>
            </w:r>
          </w:p>
          <w:sdt>
            <w:sdtPr>
              <w:rPr>
                <w:color w:val="000000"/>
                <w:sz w:val="22"/>
                <w:szCs w:val="22"/>
              </w:rPr>
              <w:id w:val="21995283"/>
              <w:placeholder>
                <w:docPart w:val="4656AD88267042688D998DA6BABD3FC2"/>
              </w:placeholder>
              <w:showingPlcHdr/>
              <w:comboBox>
                <w:listItem w:value="Choose an item."/>
                <w:listItem w:displayText="Protective" w:value="Protective"/>
                <w:listItem w:displayText="Short-term Protective" w:value="Short-term Protective"/>
                <w:listItem w:displayText="Will be Protective" w:value="Will be Protective"/>
                <w:listItem w:displayText="Protectiveness Deferred" w:value="Protectiveness Deferred"/>
                <w:listItem w:displayText="Not Protective" w:value="Not Protective"/>
              </w:comboBox>
            </w:sdtPr>
            <w:sdtEndPr/>
            <w:sdtContent>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r w:rsidRPr="00223920">
                  <w:rPr>
                    <w:rStyle w:val="PlaceholderText"/>
                    <w:rFonts w:eastAsiaTheme="minorHAnsi"/>
                    <w:sz w:val="22"/>
                    <w:szCs w:val="22"/>
                  </w:rPr>
                  <w:t>Choose an item</w:t>
                </w:r>
              </w:p>
            </w:sdtContent>
          </w:sdt>
        </w:tc>
        <w:tc>
          <w:tcPr>
            <w:tcW w:w="2610" w:type="dxa"/>
            <w:vAlign w:val="center"/>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i/>
                <w:color w:val="000000"/>
                <w:sz w:val="22"/>
                <w:szCs w:val="22"/>
              </w:rPr>
            </w:pPr>
            <w:r w:rsidRPr="00223920">
              <w:rPr>
                <w:i/>
                <w:color w:val="000000"/>
                <w:sz w:val="22"/>
                <w:szCs w:val="22"/>
              </w:rPr>
              <w:t>Planned Addendum Completion Date:</w:t>
            </w:r>
          </w:p>
          <w:sdt>
            <w:sdtPr>
              <w:rPr>
                <w:color w:val="000000"/>
                <w:sz w:val="22"/>
                <w:szCs w:val="22"/>
              </w:rPr>
              <w:id w:val="25524924"/>
              <w:placeholder>
                <w:docPart w:val="BCEF17D0455345069E57506936043D6A"/>
              </w:placeholder>
              <w:showingPlcHdr/>
              <w:date>
                <w:dateFormat w:val="M/d/yyyy"/>
                <w:lid w:val="en-US"/>
                <w:storeMappedDataAs w:val="dateTime"/>
                <w:calendar w:val="gregorian"/>
              </w:date>
            </w:sdtPr>
            <w:sdtEndPr/>
            <w:sdtContent>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rStyle w:val="PlaceholderText"/>
                    <w:sz w:val="22"/>
                    <w:szCs w:val="22"/>
                  </w:rPr>
                  <w:t>Click here to enter a date</w:t>
                </w:r>
              </w:p>
            </w:sdtContent>
          </w:sdt>
        </w:tc>
      </w:tr>
      <w:tr w:rsidR="00934441" w:rsidRPr="00223920" w:rsidTr="00E719E2">
        <w:trPr>
          <w:jc w:val="center"/>
        </w:trPr>
        <w:tc>
          <w:tcPr>
            <w:tcW w:w="9360" w:type="dxa"/>
            <w:gridSpan w:val="3"/>
            <w:tcBorders>
              <w:bottom w:val="single" w:sz="24"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i/>
                <w:color w:val="000000"/>
                <w:sz w:val="22"/>
                <w:szCs w:val="22"/>
              </w:rPr>
            </w:pPr>
            <w:r w:rsidRPr="00223920">
              <w:rPr>
                <w:i/>
                <w:color w:val="000000"/>
                <w:sz w:val="22"/>
                <w:szCs w:val="22"/>
              </w:rPr>
              <w:t>Protectiveness Statement:</w:t>
            </w:r>
          </w:p>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808080" w:themeColor="background1" w:themeShade="80"/>
                <w:sz w:val="22"/>
                <w:szCs w:val="22"/>
              </w:rPr>
            </w:pPr>
          </w:p>
        </w:tc>
      </w:tr>
    </w:tbl>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p w:rsidR="003E4F1E" w:rsidRPr="003E4F1E" w:rsidRDefault="00934441" w:rsidP="00126EB4">
      <w:pPr>
        <w:pStyle w:val="ListParagraph"/>
        <w:numPr>
          <w:ilvl w:val="0"/>
          <w:numId w:val="40"/>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rPr>
      </w:pPr>
      <w:r w:rsidRPr="003E4F1E">
        <w:rPr>
          <w:rFonts w:ascii="Times New Roman" w:hAnsi="Times New Roman"/>
          <w:i/>
          <w:highlight w:val="yellow"/>
        </w:rPr>
        <w:t xml:space="preserve">For sites that have achieved </w:t>
      </w:r>
      <w:r w:rsidR="00B0481A">
        <w:rPr>
          <w:rFonts w:ascii="Times New Roman" w:hAnsi="Times New Roman"/>
          <w:i/>
          <w:highlight w:val="yellow"/>
        </w:rPr>
        <w:t>C</w:t>
      </w:r>
      <w:r w:rsidRPr="003E4F1E">
        <w:rPr>
          <w:rFonts w:ascii="Times New Roman" w:hAnsi="Times New Roman"/>
          <w:i/>
          <w:highlight w:val="yellow"/>
        </w:rPr>
        <w:t xml:space="preserve">onstruction </w:t>
      </w:r>
      <w:r w:rsidR="00B0481A">
        <w:rPr>
          <w:rFonts w:ascii="Times New Roman" w:hAnsi="Times New Roman"/>
          <w:i/>
          <w:highlight w:val="yellow"/>
        </w:rPr>
        <w:t>C</w:t>
      </w:r>
      <w:r w:rsidRPr="003E4F1E">
        <w:rPr>
          <w:rFonts w:ascii="Times New Roman" w:hAnsi="Times New Roman"/>
          <w:i/>
          <w:highlight w:val="yellow"/>
        </w:rPr>
        <w:t>ompletion</w:t>
      </w:r>
      <w:r w:rsidR="00016CD0" w:rsidRPr="003E4F1E">
        <w:rPr>
          <w:rFonts w:ascii="Times New Roman" w:hAnsi="Times New Roman"/>
          <w:i/>
          <w:highlight w:val="yellow"/>
        </w:rPr>
        <w:t>, a</w:t>
      </w:r>
      <w:r w:rsidRPr="003E4F1E">
        <w:rPr>
          <w:rFonts w:ascii="Times New Roman" w:hAnsi="Times New Roman"/>
          <w:i/>
          <w:highlight w:val="yellow"/>
        </w:rPr>
        <w:t xml:space="preserve"> sitewide protectiveness determination and statement</w:t>
      </w:r>
      <w:r w:rsidR="00B26E87">
        <w:rPr>
          <w:rFonts w:ascii="Times New Roman" w:hAnsi="Times New Roman"/>
          <w:i/>
          <w:highlight w:val="yellow"/>
        </w:rPr>
        <w:t xml:space="preserve"> </w:t>
      </w:r>
      <w:r w:rsidR="00787F48">
        <w:rPr>
          <w:rFonts w:ascii="Times New Roman" w:hAnsi="Times New Roman"/>
          <w:i/>
          <w:highlight w:val="yellow"/>
        </w:rPr>
        <w:t xml:space="preserve">normally should be entered </w:t>
      </w:r>
      <w:r w:rsidR="00B26E87">
        <w:rPr>
          <w:rFonts w:ascii="Times New Roman" w:hAnsi="Times New Roman"/>
          <w:i/>
          <w:highlight w:val="yellow"/>
        </w:rPr>
        <w:t>in the table below</w:t>
      </w:r>
      <w:r w:rsidRPr="003E4F1E">
        <w:rPr>
          <w:rFonts w:ascii="Times New Roman" w:hAnsi="Times New Roman"/>
          <w:i/>
          <w:highlight w:val="yellow"/>
        </w:rPr>
        <w:t xml:space="preserve">. </w:t>
      </w:r>
    </w:p>
    <w:p w:rsidR="003E4F1E" w:rsidRPr="003E4F1E" w:rsidRDefault="00934441" w:rsidP="00126EB4">
      <w:pPr>
        <w:pStyle w:val="ListParagraph"/>
        <w:numPr>
          <w:ilvl w:val="0"/>
          <w:numId w:val="40"/>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rPr>
      </w:pPr>
      <w:r w:rsidRPr="003E4F1E">
        <w:rPr>
          <w:rFonts w:ascii="Times New Roman" w:hAnsi="Times New Roman"/>
          <w:i/>
          <w:highlight w:val="yellow"/>
        </w:rPr>
        <w:t xml:space="preserve">If </w:t>
      </w:r>
      <w:r w:rsidR="004D0210">
        <w:rPr>
          <w:rFonts w:ascii="Times New Roman" w:hAnsi="Times New Roman"/>
          <w:i/>
          <w:highlight w:val="yellow"/>
        </w:rPr>
        <w:t xml:space="preserve">the </w:t>
      </w:r>
      <w:r w:rsidRPr="003E4F1E">
        <w:rPr>
          <w:rFonts w:ascii="Times New Roman" w:hAnsi="Times New Roman"/>
          <w:i/>
          <w:highlight w:val="yellow"/>
        </w:rPr>
        <w:t xml:space="preserve">site has not met the </w:t>
      </w:r>
      <w:r w:rsidR="00B0481A">
        <w:rPr>
          <w:rFonts w:ascii="Times New Roman" w:hAnsi="Times New Roman"/>
          <w:i/>
          <w:highlight w:val="yellow"/>
        </w:rPr>
        <w:t>C</w:t>
      </w:r>
      <w:r w:rsidRPr="003E4F1E">
        <w:rPr>
          <w:rFonts w:ascii="Times New Roman" w:hAnsi="Times New Roman"/>
          <w:i/>
          <w:highlight w:val="yellow"/>
        </w:rPr>
        <w:t xml:space="preserve">onstruction </w:t>
      </w:r>
      <w:r w:rsidR="00B0481A">
        <w:rPr>
          <w:rFonts w:ascii="Times New Roman" w:hAnsi="Times New Roman"/>
          <w:i/>
          <w:highlight w:val="yellow"/>
        </w:rPr>
        <w:t>C</w:t>
      </w:r>
      <w:r w:rsidRPr="003E4F1E">
        <w:rPr>
          <w:rFonts w:ascii="Times New Roman" w:hAnsi="Times New Roman"/>
          <w:i/>
          <w:highlight w:val="yellow"/>
        </w:rPr>
        <w:t xml:space="preserve">ompletion milestone, </w:t>
      </w:r>
      <w:r w:rsidR="008723E5">
        <w:rPr>
          <w:rFonts w:ascii="Times New Roman" w:hAnsi="Times New Roman"/>
          <w:i/>
          <w:highlight w:val="yellow"/>
        </w:rPr>
        <w:t xml:space="preserve">then </w:t>
      </w:r>
      <w:r w:rsidR="00787F48">
        <w:rPr>
          <w:rFonts w:ascii="Times New Roman" w:hAnsi="Times New Roman"/>
          <w:i/>
          <w:highlight w:val="yellow"/>
        </w:rPr>
        <w:t xml:space="preserve">generally </w:t>
      </w:r>
      <w:r w:rsidR="008723E5">
        <w:rPr>
          <w:rFonts w:ascii="Times New Roman" w:hAnsi="Times New Roman"/>
          <w:i/>
          <w:highlight w:val="yellow"/>
        </w:rPr>
        <w:t>the</w:t>
      </w:r>
      <w:r w:rsidRPr="003E4F1E">
        <w:rPr>
          <w:rFonts w:ascii="Times New Roman" w:hAnsi="Times New Roman"/>
          <w:i/>
          <w:highlight w:val="yellow"/>
        </w:rPr>
        <w:t xml:space="preserve"> </w:t>
      </w:r>
      <w:r w:rsidR="00016CD0" w:rsidRPr="003E4F1E">
        <w:rPr>
          <w:rFonts w:ascii="Times New Roman" w:hAnsi="Times New Roman"/>
          <w:i/>
          <w:highlight w:val="yellow"/>
        </w:rPr>
        <w:t>table</w:t>
      </w:r>
      <w:r w:rsidR="00016CD0">
        <w:rPr>
          <w:rFonts w:ascii="Times New Roman" w:hAnsi="Times New Roman"/>
          <w:i/>
          <w:highlight w:val="yellow"/>
        </w:rPr>
        <w:t xml:space="preserve"> </w:t>
      </w:r>
      <w:r w:rsidR="008723E5">
        <w:rPr>
          <w:rFonts w:ascii="Times New Roman" w:hAnsi="Times New Roman"/>
          <w:i/>
          <w:highlight w:val="yellow"/>
        </w:rPr>
        <w:t xml:space="preserve">below </w:t>
      </w:r>
      <w:r w:rsidR="00016CD0" w:rsidRPr="003E4F1E">
        <w:rPr>
          <w:rFonts w:ascii="Times New Roman" w:hAnsi="Times New Roman"/>
          <w:i/>
          <w:highlight w:val="yellow"/>
        </w:rPr>
        <w:t>should</w:t>
      </w:r>
      <w:r w:rsidRPr="003E4F1E">
        <w:rPr>
          <w:rFonts w:ascii="Times New Roman" w:hAnsi="Times New Roman"/>
          <w:i/>
          <w:highlight w:val="yellow"/>
        </w:rPr>
        <w:t xml:space="preserve"> be deleted. </w:t>
      </w:r>
    </w:p>
    <w:p w:rsidR="00934441" w:rsidRPr="003E4F1E" w:rsidRDefault="00FD542F" w:rsidP="00126EB4">
      <w:pPr>
        <w:pStyle w:val="ListParagraph"/>
        <w:numPr>
          <w:ilvl w:val="0"/>
          <w:numId w:val="40"/>
        </w:num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spacing w:after="0" w:line="240" w:lineRule="auto"/>
        <w:rPr>
          <w:rFonts w:ascii="Times New Roman" w:hAnsi="Times New Roman"/>
          <w:i/>
        </w:rPr>
      </w:pPr>
      <w:r>
        <w:rPr>
          <w:rFonts w:ascii="Times New Roman" w:hAnsi="Times New Roman"/>
          <w:i/>
          <w:highlight w:val="yellow"/>
        </w:rPr>
        <w:t>Per the 2001 FYR Guidance (p. 4-14), t</w:t>
      </w:r>
      <w:r w:rsidR="00934441" w:rsidRPr="003E4F1E">
        <w:rPr>
          <w:rFonts w:ascii="Times New Roman" w:hAnsi="Times New Roman"/>
          <w:i/>
          <w:highlight w:val="yellow"/>
        </w:rPr>
        <w:t xml:space="preserve">he </w:t>
      </w:r>
      <w:r>
        <w:rPr>
          <w:rFonts w:ascii="Times New Roman" w:hAnsi="Times New Roman"/>
          <w:i/>
          <w:highlight w:val="yellow"/>
        </w:rPr>
        <w:t xml:space="preserve">planned </w:t>
      </w:r>
      <w:r w:rsidR="00934441" w:rsidRPr="003E4F1E">
        <w:rPr>
          <w:rFonts w:ascii="Times New Roman" w:hAnsi="Times New Roman"/>
          <w:i/>
          <w:highlight w:val="yellow"/>
        </w:rPr>
        <w:t xml:space="preserve">addendum </w:t>
      </w:r>
      <w:r>
        <w:rPr>
          <w:rFonts w:ascii="Times New Roman" w:hAnsi="Times New Roman"/>
          <w:i/>
          <w:highlight w:val="yellow"/>
        </w:rPr>
        <w:t>completion</w:t>
      </w:r>
      <w:r w:rsidRPr="003E4F1E">
        <w:rPr>
          <w:rFonts w:ascii="Times New Roman" w:hAnsi="Times New Roman"/>
          <w:i/>
          <w:highlight w:val="yellow"/>
        </w:rPr>
        <w:t xml:space="preserve"> </w:t>
      </w:r>
      <w:r w:rsidR="00934441" w:rsidRPr="003E4F1E">
        <w:rPr>
          <w:rFonts w:ascii="Times New Roman" w:hAnsi="Times New Roman"/>
          <w:i/>
          <w:highlight w:val="yellow"/>
        </w:rPr>
        <w:t xml:space="preserve">date field </w:t>
      </w:r>
      <w:r w:rsidR="00787F48">
        <w:rPr>
          <w:rFonts w:ascii="Times New Roman" w:hAnsi="Times New Roman"/>
          <w:i/>
          <w:highlight w:val="yellow"/>
        </w:rPr>
        <w:t xml:space="preserve">normally </w:t>
      </w:r>
      <w:r w:rsidR="00016CD0" w:rsidRPr="003E4F1E">
        <w:rPr>
          <w:rFonts w:ascii="Times New Roman" w:hAnsi="Times New Roman"/>
          <w:i/>
          <w:highlight w:val="yellow"/>
        </w:rPr>
        <w:t>should be</w:t>
      </w:r>
      <w:r w:rsidR="00934441" w:rsidRPr="003E4F1E">
        <w:rPr>
          <w:rFonts w:ascii="Times New Roman" w:hAnsi="Times New Roman"/>
          <w:i/>
          <w:highlight w:val="yellow"/>
        </w:rPr>
        <w:t xml:space="preserve"> entered if </w:t>
      </w:r>
      <w:r w:rsidR="00787F48">
        <w:rPr>
          <w:rFonts w:ascii="Times New Roman" w:hAnsi="Times New Roman"/>
          <w:i/>
          <w:highlight w:val="yellow"/>
        </w:rPr>
        <w:t xml:space="preserve">there is a “deferred protectiveness” determination for </w:t>
      </w:r>
      <w:r w:rsidR="00934441" w:rsidRPr="003E4F1E">
        <w:rPr>
          <w:rFonts w:ascii="Times New Roman" w:hAnsi="Times New Roman"/>
          <w:i/>
          <w:highlight w:val="yellow"/>
        </w:rPr>
        <w:t>at least one OU (or if the Region is planning to conduct a FYR addendum for some particular reason).</w:t>
      </w:r>
      <w:r w:rsidR="00AD728C">
        <w:rPr>
          <w:rFonts w:ascii="Times New Roman" w:hAnsi="Times New Roman"/>
          <w:i/>
          <w:highlight w:val="yellow"/>
        </w:rPr>
        <w:t xml:space="preserve"> </w:t>
      </w:r>
      <w:r w:rsidR="00934441" w:rsidRPr="003E4F1E">
        <w:rPr>
          <w:rFonts w:ascii="Times New Roman" w:hAnsi="Times New Roman"/>
          <w:i/>
          <w:highlight w:val="yellow"/>
        </w:rPr>
        <w:t xml:space="preserve">Otherwise it </w:t>
      </w:r>
      <w:r w:rsidR="004F6730">
        <w:rPr>
          <w:rFonts w:ascii="Times New Roman" w:hAnsi="Times New Roman"/>
          <w:i/>
          <w:highlight w:val="yellow"/>
        </w:rPr>
        <w:t>may</w:t>
      </w:r>
      <w:r w:rsidR="004F6730" w:rsidRPr="003E4F1E">
        <w:rPr>
          <w:rFonts w:ascii="Times New Roman" w:hAnsi="Times New Roman"/>
          <w:i/>
          <w:highlight w:val="yellow"/>
        </w:rPr>
        <w:t xml:space="preserve"> </w:t>
      </w:r>
      <w:r w:rsidR="00934441" w:rsidRPr="003E4F1E">
        <w:rPr>
          <w:rFonts w:ascii="Times New Roman" w:hAnsi="Times New Roman"/>
          <w:i/>
          <w:highlight w:val="yellow"/>
        </w:rPr>
        <w:t>be deleted.</w:t>
      </w:r>
    </w:p>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tbl>
      <w:tblPr>
        <w:tblStyle w:val="TableGrid"/>
        <w:tblW w:w="9360" w:type="dxa"/>
        <w:jc w:val="center"/>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4" w:space="0" w:color="000000" w:themeColor="text1"/>
          <w:insideV w:val="none" w:sz="0" w:space="0" w:color="auto"/>
        </w:tblBorders>
        <w:tblCellMar>
          <w:top w:w="58" w:type="dxa"/>
          <w:left w:w="130" w:type="dxa"/>
          <w:bottom w:w="58" w:type="dxa"/>
          <w:right w:w="130" w:type="dxa"/>
        </w:tblCellMar>
        <w:tblLook w:val="04A0" w:firstRow="1" w:lastRow="0" w:firstColumn="1" w:lastColumn="0" w:noHBand="0" w:noVBand="1"/>
      </w:tblPr>
      <w:tblGrid>
        <w:gridCol w:w="3330"/>
        <w:gridCol w:w="3537"/>
        <w:gridCol w:w="2493"/>
      </w:tblGrid>
      <w:tr w:rsidR="00934441" w:rsidRPr="00223920" w:rsidTr="00E719E2">
        <w:trPr>
          <w:jc w:val="center"/>
        </w:trPr>
        <w:tc>
          <w:tcPr>
            <w:tcW w:w="9360" w:type="dxa"/>
            <w:gridSpan w:val="3"/>
            <w:shd w:val="clear" w:color="auto" w:fill="000000" w:themeFill="text1"/>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center"/>
              <w:rPr>
                <w:b/>
                <w:iCs/>
                <w:color w:val="FFFFFF" w:themeColor="background1"/>
                <w:sz w:val="22"/>
                <w:szCs w:val="22"/>
              </w:rPr>
            </w:pPr>
            <w:r w:rsidRPr="00223920">
              <w:rPr>
                <w:b/>
                <w:iCs/>
                <w:color w:val="FFFFFF" w:themeColor="background1"/>
                <w:sz w:val="22"/>
                <w:szCs w:val="22"/>
              </w:rPr>
              <w:t>Sitewide Protectiveness Statement</w:t>
            </w:r>
          </w:p>
        </w:tc>
      </w:tr>
      <w:tr w:rsidR="00934441" w:rsidRPr="00223920" w:rsidTr="00E719E2">
        <w:trPr>
          <w:jc w:val="center"/>
        </w:trPr>
        <w:tc>
          <w:tcPr>
            <w:tcW w:w="3330"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r w:rsidRPr="00223920">
              <w:rPr>
                <w:i/>
                <w:color w:val="000000"/>
                <w:sz w:val="22"/>
                <w:szCs w:val="22"/>
              </w:rPr>
              <w:t>Protectiveness Determination:</w:t>
            </w:r>
          </w:p>
          <w:sdt>
            <w:sdtPr>
              <w:rPr>
                <w:color w:val="000000"/>
                <w:sz w:val="22"/>
                <w:szCs w:val="22"/>
              </w:rPr>
              <w:id w:val="-733081234"/>
              <w:placeholder>
                <w:docPart w:val="ADC8D04B66DB4CC6BC5197961CB1088C"/>
              </w:placeholder>
              <w:showingPlcHdr/>
              <w:comboBox>
                <w:listItem w:value="Choose an item."/>
                <w:listItem w:displayText="Protective" w:value="Protective"/>
                <w:listItem w:displayText="Short-term Protective" w:value="Short-term Protective"/>
                <w:listItem w:displayText="Will be Protective" w:value="Will be Protective"/>
                <w:listItem w:displayText="Protectiveness Deferred" w:value="Protectiveness Deferred"/>
                <w:listItem w:displayText="Not Protective" w:value="Not Protective"/>
              </w:comboBox>
            </w:sdtPr>
            <w:sdtEndPr/>
            <w:sdtContent>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r w:rsidRPr="00223920">
                  <w:rPr>
                    <w:rStyle w:val="PlaceholderText"/>
                    <w:rFonts w:eastAsiaTheme="minorHAnsi"/>
                    <w:sz w:val="22"/>
                    <w:szCs w:val="22"/>
                  </w:rPr>
                  <w:t>Choose an item</w:t>
                </w:r>
              </w:p>
            </w:sdtContent>
          </w:sdt>
        </w:tc>
        <w:tc>
          <w:tcPr>
            <w:tcW w:w="3537" w:type="dxa"/>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000000"/>
                <w:sz w:val="22"/>
                <w:szCs w:val="22"/>
              </w:rPr>
            </w:pPr>
          </w:p>
        </w:tc>
        <w:tc>
          <w:tcPr>
            <w:tcW w:w="2493" w:type="dxa"/>
            <w:vAlign w:val="center"/>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i/>
                <w:color w:val="000000"/>
                <w:sz w:val="22"/>
                <w:szCs w:val="22"/>
              </w:rPr>
            </w:pPr>
            <w:r w:rsidRPr="00223920">
              <w:rPr>
                <w:i/>
                <w:color w:val="000000"/>
                <w:sz w:val="22"/>
                <w:szCs w:val="22"/>
              </w:rPr>
              <w:t>Planned Addendum Completion Date:</w:t>
            </w:r>
          </w:p>
          <w:sdt>
            <w:sdtPr>
              <w:rPr>
                <w:color w:val="000000"/>
                <w:sz w:val="22"/>
                <w:szCs w:val="22"/>
              </w:rPr>
              <w:id w:val="119340632"/>
              <w:showingPlcHdr/>
              <w:date>
                <w:dateFormat w:val="M/d/yyyy"/>
                <w:lid w:val="en-US"/>
                <w:storeMappedDataAs w:val="dateTime"/>
                <w:calendar w:val="gregorian"/>
              </w:date>
            </w:sdtPr>
            <w:sdtEndPr/>
            <w:sdtContent>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color w:val="000000"/>
                    <w:sz w:val="22"/>
                    <w:szCs w:val="22"/>
                  </w:rPr>
                </w:pPr>
                <w:r w:rsidRPr="00223920">
                  <w:rPr>
                    <w:rStyle w:val="PlaceholderText"/>
                    <w:sz w:val="22"/>
                    <w:szCs w:val="22"/>
                  </w:rPr>
                  <w:t>Click here to enter a date</w:t>
                </w:r>
              </w:p>
            </w:sdtContent>
          </w:sdt>
        </w:tc>
      </w:tr>
      <w:tr w:rsidR="00934441" w:rsidRPr="00223920" w:rsidTr="00E719E2">
        <w:trPr>
          <w:jc w:val="center"/>
        </w:trPr>
        <w:tc>
          <w:tcPr>
            <w:tcW w:w="9360" w:type="dxa"/>
            <w:gridSpan w:val="3"/>
            <w:tcBorders>
              <w:bottom w:val="single" w:sz="24" w:space="0" w:color="000000" w:themeColor="text1"/>
            </w:tcBorders>
          </w:tcPr>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i/>
                <w:color w:val="000000"/>
                <w:sz w:val="22"/>
                <w:szCs w:val="22"/>
              </w:rPr>
            </w:pPr>
            <w:r w:rsidRPr="00223920">
              <w:rPr>
                <w:i/>
                <w:color w:val="000000"/>
                <w:sz w:val="22"/>
                <w:szCs w:val="22"/>
              </w:rPr>
              <w:t>Protectiveness Statement:</w:t>
            </w:r>
          </w:p>
          <w:p w:rsidR="00934441" w:rsidRPr="00223920"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jc w:val="both"/>
              <w:rPr>
                <w:color w:val="808080" w:themeColor="background1" w:themeShade="80"/>
                <w:sz w:val="22"/>
                <w:szCs w:val="22"/>
              </w:rPr>
            </w:pPr>
          </w:p>
        </w:tc>
      </w:tr>
    </w:tbl>
    <w:p w:rsidR="00934441" w:rsidRDefault="00934441"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p w:rsidR="0028707A" w:rsidRDefault="0028707A"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p w:rsidR="0028707A" w:rsidRPr="00223920" w:rsidRDefault="0028707A" w:rsidP="00282339">
      <w:pPr>
        <w:tabs>
          <w:tab w:val="left" w:pos="-1296"/>
          <w:tab w:val="left" w:pos="-576"/>
          <w:tab w:val="left" w:pos="144"/>
          <w:tab w:val="left" w:pos="720"/>
          <w:tab w:val="left" w:pos="1584"/>
          <w:tab w:val="left" w:pos="1944"/>
          <w:tab w:val="left" w:pos="2131"/>
          <w:tab w:val="left" w:pos="2304"/>
          <w:tab w:val="left" w:pos="3024"/>
          <w:tab w:val="left" w:pos="3744"/>
          <w:tab w:val="left" w:pos="4464"/>
          <w:tab w:val="left" w:pos="5184"/>
          <w:tab w:val="left" w:pos="5904"/>
          <w:tab w:val="left" w:pos="6624"/>
          <w:tab w:val="left" w:pos="7344"/>
          <w:tab w:val="left" w:pos="8064"/>
          <w:tab w:val="left" w:pos="8784"/>
        </w:tabs>
        <w:rPr>
          <w:b/>
          <w:bCs/>
          <w:color w:val="000000"/>
          <w:sz w:val="22"/>
          <w:szCs w:val="22"/>
        </w:rPr>
      </w:pPr>
    </w:p>
    <w:p w:rsidR="00934441" w:rsidRPr="00223920" w:rsidRDefault="00C54682" w:rsidP="00E96425">
      <w:pPr>
        <w:pStyle w:val="Heading1"/>
        <w:jc w:val="left"/>
      </w:pPr>
      <w:bookmarkStart w:id="42" w:name="_Toc444098848"/>
      <w:r w:rsidRPr="00223920">
        <w:t>VIII</w:t>
      </w:r>
      <w:r w:rsidR="00934441" w:rsidRPr="00223920">
        <w:t>.</w:t>
      </w:r>
      <w:r w:rsidR="00934441" w:rsidRPr="00223920">
        <w:tab/>
        <w:t>NEXT REVIEW</w:t>
      </w:r>
      <w:bookmarkEnd w:id="42"/>
    </w:p>
    <w:p w:rsidR="00934441" w:rsidRPr="00223920" w:rsidRDefault="00787F48" w:rsidP="000F70BE">
      <w:pPr>
        <w:pStyle w:val="ListParagraph"/>
        <w:numPr>
          <w:ilvl w:val="0"/>
          <w:numId w:val="25"/>
        </w:numPr>
        <w:spacing w:after="0" w:line="240" w:lineRule="auto"/>
        <w:rPr>
          <w:rFonts w:ascii="Times New Roman" w:hAnsi="Times New Roman"/>
          <w:i/>
          <w:sz w:val="20"/>
        </w:rPr>
      </w:pPr>
      <w:r>
        <w:rPr>
          <w:rFonts w:ascii="Times New Roman" w:hAnsi="Times New Roman"/>
          <w:i/>
          <w:highlight w:val="yellow"/>
        </w:rPr>
        <w:t>Generally</w:t>
      </w:r>
      <w:r w:rsidR="00934441" w:rsidRPr="001823B2">
        <w:rPr>
          <w:rFonts w:ascii="Times New Roman" w:hAnsi="Times New Roman"/>
          <w:i/>
          <w:highlight w:val="yellow"/>
        </w:rPr>
        <w:t xml:space="preserve"> one of the </w:t>
      </w:r>
      <w:r>
        <w:rPr>
          <w:rFonts w:ascii="Times New Roman" w:hAnsi="Times New Roman"/>
          <w:i/>
          <w:highlight w:val="yellow"/>
        </w:rPr>
        <w:t xml:space="preserve">two </w:t>
      </w:r>
      <w:r w:rsidR="00934441" w:rsidRPr="001823B2">
        <w:rPr>
          <w:rFonts w:ascii="Times New Roman" w:hAnsi="Times New Roman"/>
          <w:i/>
          <w:highlight w:val="yellow"/>
        </w:rPr>
        <w:t xml:space="preserve">options </w:t>
      </w:r>
      <w:r w:rsidR="00016CD0" w:rsidRPr="001823B2">
        <w:rPr>
          <w:rFonts w:ascii="Times New Roman" w:hAnsi="Times New Roman"/>
          <w:i/>
          <w:highlight w:val="yellow"/>
        </w:rPr>
        <w:t>below</w:t>
      </w:r>
      <w:r w:rsidR="00016CD0">
        <w:rPr>
          <w:rFonts w:ascii="Times New Roman" w:hAnsi="Times New Roman"/>
          <w:i/>
          <w:highlight w:val="yellow"/>
        </w:rPr>
        <w:t xml:space="preserve"> should</w:t>
      </w:r>
      <w:r>
        <w:rPr>
          <w:rFonts w:ascii="Times New Roman" w:hAnsi="Times New Roman"/>
          <w:i/>
          <w:highlight w:val="yellow"/>
        </w:rPr>
        <w:t xml:space="preserve"> be included in the report</w:t>
      </w:r>
      <w:r w:rsidR="00934441" w:rsidRPr="001823B2">
        <w:rPr>
          <w:rFonts w:ascii="Times New Roman" w:hAnsi="Times New Roman"/>
          <w:i/>
          <w:highlight w:val="yellow"/>
        </w:rPr>
        <w:t xml:space="preserve"> </w:t>
      </w:r>
      <w:r>
        <w:rPr>
          <w:rFonts w:ascii="Times New Roman" w:hAnsi="Times New Roman"/>
          <w:i/>
          <w:highlight w:val="yellow"/>
        </w:rPr>
        <w:t>(</w:t>
      </w:r>
      <w:r w:rsidR="00934441" w:rsidRPr="001823B2">
        <w:rPr>
          <w:rFonts w:ascii="Times New Roman" w:hAnsi="Times New Roman"/>
          <w:i/>
          <w:highlight w:val="yellow"/>
        </w:rPr>
        <w:t xml:space="preserve">and the one that </w:t>
      </w:r>
      <w:r w:rsidR="009B765C">
        <w:rPr>
          <w:rFonts w:ascii="Times New Roman" w:hAnsi="Times New Roman"/>
          <w:i/>
          <w:highlight w:val="yellow"/>
        </w:rPr>
        <w:t>is not chosen should be deleted)</w:t>
      </w:r>
      <w:r w:rsidR="00934441" w:rsidRPr="001823B2">
        <w:rPr>
          <w:rFonts w:ascii="Times New Roman" w:hAnsi="Times New Roman"/>
          <w:i/>
          <w:highlight w:val="yellow"/>
        </w:rPr>
        <w:t>.</w:t>
      </w:r>
    </w:p>
    <w:p w:rsidR="00934441" w:rsidRPr="00223920" w:rsidRDefault="00934441" w:rsidP="00E06BC6">
      <w:pPr>
        <w:rPr>
          <w:sz w:val="22"/>
          <w:szCs w:val="22"/>
        </w:rPr>
      </w:pPr>
    </w:p>
    <w:p w:rsidR="00934441" w:rsidRPr="00223920" w:rsidRDefault="00934441" w:rsidP="00E06BC6">
      <w:pPr>
        <w:rPr>
          <w:sz w:val="22"/>
          <w:szCs w:val="22"/>
        </w:rPr>
      </w:pPr>
      <w:r w:rsidRPr="00223920">
        <w:rPr>
          <w:color w:val="000000"/>
          <w:sz w:val="22"/>
          <w:szCs w:val="22"/>
        </w:rPr>
        <w:lastRenderedPageBreak/>
        <w:t xml:space="preserve">The next five-year review report for the </w:t>
      </w:r>
      <w:r w:rsidRPr="00223920">
        <w:rPr>
          <w:color w:val="000000"/>
          <w:sz w:val="22"/>
          <w:szCs w:val="22"/>
          <w:highlight w:val="cyan"/>
        </w:rPr>
        <w:t>Site name</w:t>
      </w:r>
      <w:r w:rsidRPr="00223920">
        <w:rPr>
          <w:i/>
          <w:color w:val="000000"/>
          <w:sz w:val="22"/>
          <w:szCs w:val="22"/>
        </w:rPr>
        <w:t xml:space="preserve"> </w:t>
      </w:r>
      <w:r w:rsidRPr="00223920">
        <w:rPr>
          <w:color w:val="000000"/>
          <w:sz w:val="22"/>
          <w:szCs w:val="22"/>
        </w:rPr>
        <w:t>Superfund Site is required five years from the completion date of this review.</w:t>
      </w:r>
    </w:p>
    <w:p w:rsidR="00934441" w:rsidRPr="00223920" w:rsidRDefault="00934441" w:rsidP="00E06BC6">
      <w:pPr>
        <w:rPr>
          <w:b/>
          <w:sz w:val="22"/>
          <w:szCs w:val="22"/>
        </w:rPr>
      </w:pPr>
    </w:p>
    <w:p w:rsidR="00934441" w:rsidRPr="00223920" w:rsidRDefault="00934441" w:rsidP="00E06BC6">
      <w:pPr>
        <w:jc w:val="center"/>
        <w:rPr>
          <w:b/>
          <w:sz w:val="22"/>
          <w:szCs w:val="22"/>
        </w:rPr>
      </w:pPr>
      <w:r w:rsidRPr="00223920">
        <w:rPr>
          <w:b/>
          <w:sz w:val="22"/>
          <w:szCs w:val="22"/>
          <w:highlight w:val="yellow"/>
        </w:rPr>
        <w:t>OR</w:t>
      </w:r>
    </w:p>
    <w:p w:rsidR="00934441" w:rsidRPr="00223920" w:rsidRDefault="00934441" w:rsidP="00E06BC6">
      <w:pPr>
        <w:rPr>
          <w:b/>
          <w:sz w:val="22"/>
          <w:szCs w:val="22"/>
        </w:rPr>
      </w:pPr>
    </w:p>
    <w:p w:rsidR="00934441" w:rsidRDefault="00934441" w:rsidP="00E06BC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sidRPr="00223920">
        <w:rPr>
          <w:sz w:val="22"/>
          <w:szCs w:val="22"/>
        </w:rPr>
        <w:t xml:space="preserve">No further five-year reviews are </w:t>
      </w:r>
      <w:r w:rsidR="009B765C">
        <w:rPr>
          <w:sz w:val="22"/>
          <w:szCs w:val="22"/>
        </w:rPr>
        <w:t xml:space="preserve">planned </w:t>
      </w:r>
      <w:r w:rsidRPr="00223920">
        <w:rPr>
          <w:sz w:val="22"/>
          <w:szCs w:val="22"/>
        </w:rPr>
        <w:t>for the</w:t>
      </w:r>
      <w:r w:rsidRPr="00223920">
        <w:rPr>
          <w:b/>
          <w:sz w:val="22"/>
          <w:szCs w:val="22"/>
        </w:rPr>
        <w:t xml:space="preserve"> </w:t>
      </w:r>
      <w:r w:rsidRPr="00223920">
        <w:rPr>
          <w:color w:val="000000"/>
          <w:sz w:val="22"/>
          <w:szCs w:val="22"/>
          <w:highlight w:val="cyan"/>
        </w:rPr>
        <w:t>Site name</w:t>
      </w:r>
      <w:r w:rsidRPr="00223920">
        <w:rPr>
          <w:color w:val="000000"/>
          <w:sz w:val="22"/>
          <w:szCs w:val="22"/>
        </w:rPr>
        <w:t xml:space="preserve"> Superfund Site because all site-impacted media have reached UU/UE.</w:t>
      </w:r>
    </w:p>
    <w:p w:rsidR="004F6730" w:rsidRDefault="004F6730" w:rsidP="00E06BC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p>
    <w:p w:rsidR="0028707A" w:rsidRDefault="0028707A" w:rsidP="00E06BC6">
      <w:pPr>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2"/>
          <w:szCs w:val="22"/>
        </w:rPr>
      </w:pPr>
      <w:r>
        <w:rPr>
          <w:color w:val="000000"/>
          <w:sz w:val="22"/>
          <w:szCs w:val="22"/>
        </w:rPr>
        <w:br w:type="page"/>
      </w:r>
    </w:p>
    <w:p w:rsidR="00934441" w:rsidRPr="00223920" w:rsidRDefault="00934441" w:rsidP="00E96425">
      <w:pPr>
        <w:pStyle w:val="Heading1"/>
      </w:pPr>
      <w:bookmarkStart w:id="43" w:name="_Toc444098849"/>
      <w:r w:rsidRPr="00223920">
        <w:lastRenderedPageBreak/>
        <w:t>APPENDI</w:t>
      </w:r>
      <w:r w:rsidR="00D71EBC" w:rsidRPr="00223920">
        <w:t>X A – REFERENCE LIST</w:t>
      </w:r>
      <w:bookmarkEnd w:id="43"/>
    </w:p>
    <w:p w:rsidR="00695ACB" w:rsidRDefault="009B765C" w:rsidP="000F70BE">
      <w:pPr>
        <w:pStyle w:val="ListParagraph"/>
        <w:numPr>
          <w:ilvl w:val="0"/>
          <w:numId w:val="25"/>
        </w:numPr>
        <w:spacing w:after="0" w:line="240" w:lineRule="auto"/>
        <w:rPr>
          <w:rFonts w:ascii="Times New Roman" w:hAnsi="Times New Roman"/>
          <w:i/>
          <w:highlight w:val="yellow"/>
        </w:rPr>
      </w:pPr>
      <w:r>
        <w:rPr>
          <w:rFonts w:ascii="Times New Roman" w:hAnsi="Times New Roman"/>
          <w:i/>
          <w:highlight w:val="yellow"/>
        </w:rPr>
        <w:t>A</w:t>
      </w:r>
      <w:r w:rsidR="0070599E" w:rsidRPr="001823B2">
        <w:rPr>
          <w:rFonts w:ascii="Times New Roman" w:hAnsi="Times New Roman"/>
          <w:i/>
          <w:highlight w:val="yellow"/>
        </w:rPr>
        <w:t xml:space="preserve">ll relevant documents </w:t>
      </w:r>
      <w:r w:rsidR="00016CD0">
        <w:rPr>
          <w:rFonts w:ascii="Times New Roman" w:hAnsi="Times New Roman"/>
          <w:i/>
          <w:highlight w:val="yellow"/>
        </w:rPr>
        <w:t xml:space="preserve">which </w:t>
      </w:r>
      <w:r w:rsidR="00016CD0" w:rsidRPr="001823B2">
        <w:rPr>
          <w:rFonts w:ascii="Times New Roman" w:hAnsi="Times New Roman"/>
          <w:i/>
          <w:highlight w:val="yellow"/>
        </w:rPr>
        <w:t>were</w:t>
      </w:r>
      <w:r w:rsidR="0070599E" w:rsidRPr="001823B2">
        <w:rPr>
          <w:rFonts w:ascii="Times New Roman" w:hAnsi="Times New Roman"/>
          <w:i/>
          <w:highlight w:val="yellow"/>
        </w:rPr>
        <w:t xml:space="preserve"> reviewed for this FYR</w:t>
      </w:r>
      <w:r w:rsidR="009D1E95" w:rsidRPr="001823B2">
        <w:rPr>
          <w:rFonts w:ascii="Times New Roman" w:hAnsi="Times New Roman"/>
          <w:i/>
          <w:highlight w:val="yellow"/>
        </w:rPr>
        <w:t>, such as O&amp;M records and monitoring data</w:t>
      </w:r>
      <w:r>
        <w:rPr>
          <w:rFonts w:ascii="Times New Roman" w:hAnsi="Times New Roman"/>
          <w:i/>
          <w:highlight w:val="yellow"/>
        </w:rPr>
        <w:t>, should be included here</w:t>
      </w:r>
      <w:r w:rsidR="00695ACB">
        <w:rPr>
          <w:rFonts w:ascii="Times New Roman" w:hAnsi="Times New Roman"/>
          <w:i/>
          <w:highlight w:val="yellow"/>
        </w:rPr>
        <w:t xml:space="preserve">. </w:t>
      </w:r>
    </w:p>
    <w:p w:rsidR="00D71EBC" w:rsidRPr="001823B2" w:rsidRDefault="009B765C" w:rsidP="000F70BE">
      <w:pPr>
        <w:pStyle w:val="ListParagraph"/>
        <w:numPr>
          <w:ilvl w:val="0"/>
          <w:numId w:val="25"/>
        </w:numPr>
        <w:spacing w:after="0" w:line="240" w:lineRule="auto"/>
        <w:rPr>
          <w:rFonts w:ascii="Times New Roman" w:hAnsi="Times New Roman"/>
          <w:i/>
          <w:highlight w:val="yellow"/>
        </w:rPr>
      </w:pPr>
      <w:r>
        <w:rPr>
          <w:rFonts w:ascii="Times New Roman" w:hAnsi="Times New Roman"/>
          <w:i/>
          <w:highlight w:val="yellow"/>
        </w:rPr>
        <w:t>R</w:t>
      </w:r>
      <w:r w:rsidR="00660A62">
        <w:rPr>
          <w:rFonts w:ascii="Times New Roman" w:hAnsi="Times New Roman"/>
          <w:i/>
          <w:highlight w:val="yellow"/>
        </w:rPr>
        <w:t xml:space="preserve">elevant </w:t>
      </w:r>
      <w:r w:rsidR="009039FA">
        <w:rPr>
          <w:rFonts w:ascii="Times New Roman" w:hAnsi="Times New Roman"/>
          <w:i/>
          <w:highlight w:val="yellow"/>
        </w:rPr>
        <w:t xml:space="preserve">document </w:t>
      </w:r>
      <w:r w:rsidR="00660A62">
        <w:rPr>
          <w:rFonts w:ascii="Times New Roman" w:hAnsi="Times New Roman"/>
          <w:i/>
          <w:highlight w:val="yellow"/>
        </w:rPr>
        <w:t>location information, such as website</w:t>
      </w:r>
      <w:r w:rsidR="004F6730">
        <w:rPr>
          <w:rFonts w:ascii="Times New Roman" w:hAnsi="Times New Roman"/>
          <w:i/>
          <w:highlight w:val="yellow"/>
        </w:rPr>
        <w:t xml:space="preserve"> address</w:t>
      </w:r>
      <w:r w:rsidR="009039FA">
        <w:rPr>
          <w:rFonts w:ascii="Times New Roman" w:hAnsi="Times New Roman"/>
          <w:i/>
          <w:highlight w:val="yellow"/>
        </w:rPr>
        <w:t>es</w:t>
      </w:r>
      <w:r w:rsidR="00660A62">
        <w:rPr>
          <w:rFonts w:ascii="Times New Roman" w:hAnsi="Times New Roman"/>
          <w:i/>
          <w:highlight w:val="yellow"/>
        </w:rPr>
        <w:t xml:space="preserve">, </w:t>
      </w:r>
      <w:r>
        <w:rPr>
          <w:rFonts w:ascii="Times New Roman" w:hAnsi="Times New Roman"/>
          <w:i/>
          <w:highlight w:val="yellow"/>
        </w:rPr>
        <w:t xml:space="preserve">should be included </w:t>
      </w:r>
      <w:r w:rsidR="00660A62">
        <w:rPr>
          <w:rFonts w:ascii="Times New Roman" w:hAnsi="Times New Roman"/>
          <w:i/>
          <w:highlight w:val="yellow"/>
        </w:rPr>
        <w:t>for referenced documents.</w:t>
      </w:r>
      <w:r w:rsidR="009D1E95" w:rsidRPr="001823B2">
        <w:rPr>
          <w:rFonts w:ascii="Times New Roman" w:hAnsi="Times New Roman"/>
          <w:i/>
          <w:highlight w:val="yellow"/>
        </w:rPr>
        <w:t xml:space="preserve"> </w:t>
      </w:r>
    </w:p>
    <w:p w:rsidR="009D1E95" w:rsidRDefault="009D1E95" w:rsidP="001823B2">
      <w:pPr>
        <w:pStyle w:val="ListParagraph"/>
        <w:spacing w:after="0" w:line="240" w:lineRule="auto"/>
        <w:ind w:left="1440"/>
        <w:rPr>
          <w:rFonts w:ascii="Times New Roman" w:hAnsi="Times New Roman"/>
          <w:i/>
          <w:sz w:val="20"/>
          <w:highlight w:val="yellow"/>
        </w:rPr>
      </w:pPr>
    </w:p>
    <w:p w:rsidR="00280C28" w:rsidRPr="00223920" w:rsidRDefault="00280C28" w:rsidP="001823B2">
      <w:pPr>
        <w:pStyle w:val="ListParagraph"/>
        <w:spacing w:after="0" w:line="240" w:lineRule="auto"/>
        <w:ind w:left="1440"/>
        <w:rPr>
          <w:rFonts w:ascii="Times New Roman" w:hAnsi="Times New Roman"/>
          <w:i/>
          <w:sz w:val="20"/>
          <w:highlight w:val="yellow"/>
        </w:rPr>
      </w:pPr>
    </w:p>
    <w:p w:rsidR="00D71EBC" w:rsidRPr="00280C28" w:rsidRDefault="009D1E95" w:rsidP="009D1E95">
      <w:pPr>
        <w:jc w:val="center"/>
        <w:rPr>
          <w:b/>
          <w:sz w:val="28"/>
          <w:szCs w:val="28"/>
        </w:rPr>
      </w:pPr>
      <w:r w:rsidRPr="00280C28">
        <w:rPr>
          <w:b/>
          <w:sz w:val="28"/>
          <w:szCs w:val="28"/>
        </w:rPr>
        <w:t xml:space="preserve">OTHER APPENDICES </w:t>
      </w:r>
    </w:p>
    <w:p w:rsidR="009D1E95" w:rsidRPr="001823B2" w:rsidRDefault="00016CD0" w:rsidP="000F70BE">
      <w:pPr>
        <w:pStyle w:val="ListParagraph"/>
        <w:numPr>
          <w:ilvl w:val="0"/>
          <w:numId w:val="26"/>
        </w:numPr>
        <w:spacing w:after="0" w:line="240" w:lineRule="auto"/>
        <w:rPr>
          <w:rFonts w:ascii="Times New Roman" w:hAnsi="Times New Roman"/>
          <w:i/>
          <w:highlight w:val="yellow"/>
        </w:rPr>
      </w:pPr>
      <w:r>
        <w:rPr>
          <w:rFonts w:ascii="Times New Roman" w:hAnsi="Times New Roman"/>
          <w:i/>
          <w:highlight w:val="yellow"/>
        </w:rPr>
        <w:t>O</w:t>
      </w:r>
      <w:r w:rsidRPr="001823B2">
        <w:rPr>
          <w:rFonts w:ascii="Times New Roman" w:hAnsi="Times New Roman"/>
          <w:i/>
          <w:highlight w:val="yellow"/>
        </w:rPr>
        <w:t>ther</w:t>
      </w:r>
      <w:r>
        <w:rPr>
          <w:rFonts w:ascii="Times New Roman" w:hAnsi="Times New Roman"/>
          <w:i/>
          <w:highlight w:val="yellow"/>
        </w:rPr>
        <w:t xml:space="preserve"> optional</w:t>
      </w:r>
      <w:r w:rsidR="009B765C">
        <w:rPr>
          <w:rFonts w:ascii="Times New Roman" w:hAnsi="Times New Roman"/>
          <w:i/>
          <w:highlight w:val="yellow"/>
        </w:rPr>
        <w:t xml:space="preserve"> </w:t>
      </w:r>
      <w:r w:rsidR="009D1E95" w:rsidRPr="001823B2">
        <w:rPr>
          <w:rFonts w:ascii="Times New Roman" w:hAnsi="Times New Roman"/>
          <w:i/>
          <w:highlight w:val="yellow"/>
        </w:rPr>
        <w:t xml:space="preserve"> appendices may include information such as:</w:t>
      </w:r>
    </w:p>
    <w:p w:rsidR="004512E0" w:rsidRDefault="004512E0" w:rsidP="000F70BE">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Site Background</w:t>
      </w:r>
    </w:p>
    <w:p w:rsidR="007D20FB" w:rsidRDefault="007D20FB" w:rsidP="000F70BE">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Site Chronology</w:t>
      </w:r>
    </w:p>
    <w:p w:rsidR="00B9020B" w:rsidRDefault="00B9020B" w:rsidP="000F70BE">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Site Inspection Checklist</w:t>
      </w:r>
    </w:p>
    <w:p w:rsidR="009D1E95" w:rsidRPr="001823B2" w:rsidRDefault="009D1E95" w:rsidP="000F70BE">
      <w:pPr>
        <w:pStyle w:val="ListParagraph"/>
        <w:numPr>
          <w:ilvl w:val="1"/>
          <w:numId w:val="26"/>
        </w:numPr>
        <w:spacing w:after="0" w:line="240" w:lineRule="auto"/>
        <w:rPr>
          <w:rFonts w:ascii="Times New Roman" w:hAnsi="Times New Roman"/>
          <w:i/>
          <w:highlight w:val="yellow"/>
        </w:rPr>
      </w:pPr>
      <w:r w:rsidRPr="001823B2">
        <w:rPr>
          <w:rFonts w:ascii="Times New Roman" w:hAnsi="Times New Roman"/>
          <w:i/>
          <w:highlight w:val="yellow"/>
        </w:rPr>
        <w:t>Site Maps</w:t>
      </w:r>
    </w:p>
    <w:p w:rsidR="009D1E95" w:rsidRDefault="009D1E95" w:rsidP="000F70BE">
      <w:pPr>
        <w:pStyle w:val="ListParagraph"/>
        <w:numPr>
          <w:ilvl w:val="1"/>
          <w:numId w:val="26"/>
        </w:numPr>
        <w:spacing w:after="0" w:line="240" w:lineRule="auto"/>
        <w:rPr>
          <w:rFonts w:ascii="Times New Roman" w:hAnsi="Times New Roman"/>
          <w:i/>
          <w:highlight w:val="yellow"/>
        </w:rPr>
      </w:pPr>
      <w:r w:rsidRPr="001823B2">
        <w:rPr>
          <w:rFonts w:ascii="Times New Roman" w:hAnsi="Times New Roman"/>
          <w:i/>
          <w:highlight w:val="yellow"/>
        </w:rPr>
        <w:t xml:space="preserve">Photos (only include photos that help inform the remedy protectiveness evaluation, such as a </w:t>
      </w:r>
      <w:r w:rsidR="001823B2">
        <w:rPr>
          <w:rFonts w:ascii="Times New Roman" w:hAnsi="Times New Roman"/>
          <w:i/>
          <w:highlight w:val="yellow"/>
        </w:rPr>
        <w:t xml:space="preserve">photo of a </w:t>
      </w:r>
      <w:r w:rsidRPr="001823B2">
        <w:rPr>
          <w:rFonts w:ascii="Times New Roman" w:hAnsi="Times New Roman"/>
          <w:i/>
          <w:highlight w:val="yellow"/>
        </w:rPr>
        <w:t>breach</w:t>
      </w:r>
      <w:r w:rsidR="00376F60">
        <w:rPr>
          <w:rFonts w:ascii="Times New Roman" w:hAnsi="Times New Roman"/>
          <w:i/>
          <w:highlight w:val="yellow"/>
        </w:rPr>
        <w:t xml:space="preserve"> in a</w:t>
      </w:r>
      <w:r w:rsidRPr="001823B2">
        <w:rPr>
          <w:rFonts w:ascii="Times New Roman" w:hAnsi="Times New Roman"/>
          <w:i/>
          <w:highlight w:val="yellow"/>
        </w:rPr>
        <w:t xml:space="preserve"> retaining wall)</w:t>
      </w:r>
    </w:p>
    <w:p w:rsidR="007A14B4" w:rsidRDefault="007A14B4" w:rsidP="000F70BE">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Review of ARARs</w:t>
      </w:r>
    </w:p>
    <w:p w:rsidR="00A36EB1" w:rsidRDefault="00A36EB1" w:rsidP="000F70BE">
      <w:pPr>
        <w:pStyle w:val="ListParagraph"/>
        <w:numPr>
          <w:ilvl w:val="1"/>
          <w:numId w:val="26"/>
        </w:numPr>
        <w:spacing w:after="0" w:line="240" w:lineRule="auto"/>
        <w:rPr>
          <w:rFonts w:ascii="Times New Roman" w:hAnsi="Times New Roman"/>
          <w:i/>
          <w:highlight w:val="yellow"/>
        </w:rPr>
      </w:pPr>
      <w:r w:rsidRPr="001823B2">
        <w:rPr>
          <w:rFonts w:ascii="Times New Roman" w:hAnsi="Times New Roman"/>
          <w:i/>
          <w:highlight w:val="yellow"/>
        </w:rPr>
        <w:t>Additional data or statistical analyses</w:t>
      </w:r>
    </w:p>
    <w:p w:rsidR="001C5C0C" w:rsidRDefault="002C4DFB" w:rsidP="001C5C0C">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Interview results/notes</w:t>
      </w:r>
    </w:p>
    <w:p w:rsidR="001C5C0C" w:rsidRPr="001C5C0C" w:rsidRDefault="001C5C0C" w:rsidP="001C5C0C">
      <w:pPr>
        <w:pStyle w:val="ListParagraph"/>
        <w:numPr>
          <w:ilvl w:val="2"/>
          <w:numId w:val="26"/>
        </w:numPr>
        <w:spacing w:after="0" w:line="240" w:lineRule="auto"/>
        <w:rPr>
          <w:rFonts w:ascii="Times New Roman" w:hAnsi="Times New Roman"/>
          <w:i/>
          <w:highlight w:val="yellow"/>
        </w:rPr>
      </w:pPr>
      <w:r w:rsidRPr="001C5C0C">
        <w:rPr>
          <w:rFonts w:ascii="Times New Roman" w:hAnsi="Times New Roman"/>
          <w:b/>
          <w:i/>
          <w:highlight w:val="yellow"/>
        </w:rPr>
        <w:t>Note:</w:t>
      </w:r>
      <w:r>
        <w:rPr>
          <w:rFonts w:ascii="Times New Roman" w:hAnsi="Times New Roman"/>
          <w:i/>
          <w:highlight w:val="yellow"/>
        </w:rPr>
        <w:t xml:space="preserve">  </w:t>
      </w:r>
      <w:r w:rsidRPr="001C5C0C">
        <w:rPr>
          <w:rFonts w:ascii="Times New Roman" w:hAnsi="Times New Roman"/>
          <w:i/>
          <w:highlight w:val="yellow"/>
        </w:rPr>
        <w:t>Unless you have received permission from interviewees that it is OK to include their name and any other information in the five-year review, do not include this information.</w:t>
      </w:r>
    </w:p>
    <w:p w:rsidR="000B7970" w:rsidRPr="001823B2" w:rsidRDefault="000B7970" w:rsidP="000F70BE">
      <w:pPr>
        <w:pStyle w:val="ListParagraph"/>
        <w:numPr>
          <w:ilvl w:val="1"/>
          <w:numId w:val="26"/>
        </w:numPr>
        <w:spacing w:after="0" w:line="240" w:lineRule="auto"/>
        <w:rPr>
          <w:rFonts w:ascii="Times New Roman" w:hAnsi="Times New Roman"/>
          <w:i/>
          <w:highlight w:val="yellow"/>
        </w:rPr>
      </w:pPr>
      <w:r>
        <w:rPr>
          <w:rFonts w:ascii="Times New Roman" w:hAnsi="Times New Roman"/>
          <w:i/>
          <w:highlight w:val="yellow"/>
        </w:rPr>
        <w:t>Conceptual site model(s)</w:t>
      </w:r>
    </w:p>
    <w:p w:rsidR="00360458" w:rsidRPr="00223920" w:rsidRDefault="00360458" w:rsidP="00282339">
      <w:pPr>
        <w:rPr>
          <w:sz w:val="22"/>
          <w:szCs w:val="22"/>
        </w:rPr>
      </w:pPr>
    </w:p>
    <w:sectPr w:rsidR="00360458" w:rsidRPr="00223920" w:rsidSect="00090FD4">
      <w:headerReference w:type="default" r:id="rId16"/>
      <w:footerReference w:type="default" r:id="rId17"/>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2C0" w:rsidRDefault="00FB42C0" w:rsidP="006F22CE">
      <w:r>
        <w:separator/>
      </w:r>
    </w:p>
  </w:endnote>
  <w:endnote w:type="continuationSeparator" w:id="0">
    <w:p w:rsidR="00FB42C0" w:rsidRDefault="00FB42C0" w:rsidP="006F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52" w:rsidRDefault="00E66652" w:rsidP="00E66652">
    <w:pPr>
      <w:pStyle w:val="Header"/>
    </w:pPr>
  </w:p>
  <w:p w:rsidR="00E66652" w:rsidRDefault="00E66652" w:rsidP="00E66652"/>
  <w:p w:rsidR="00E66652" w:rsidRDefault="00E66652" w:rsidP="00E66652">
    <w:pPr>
      <w:pStyle w:val="Footer"/>
    </w:pPr>
  </w:p>
  <w:p w:rsidR="00E66652" w:rsidRDefault="00E66652" w:rsidP="00E66652"/>
  <w:p w:rsidR="00E66652" w:rsidRPr="00FB42C0" w:rsidRDefault="00E66652" w:rsidP="00E66652">
    <w:pPr>
      <w:pStyle w:val="Footer"/>
      <w:rPr>
        <w:sz w:val="20"/>
      </w:rPr>
    </w:pPr>
    <w:r w:rsidRPr="00FB42C0">
      <w:rPr>
        <w:b/>
        <w:bCs/>
        <w:smallCaps/>
        <w:sz w:val="22"/>
        <w:szCs w:val="22"/>
      </w:rPr>
      <w:t>OLEM 9200.0-89</w:t>
    </w:r>
  </w:p>
  <w:p w:rsidR="00E66652" w:rsidRDefault="00E66652">
    <w:pPr>
      <w:pStyle w:val="Footer"/>
    </w:pPr>
  </w:p>
  <w:p w:rsidR="00E66652" w:rsidRDefault="00E666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52" w:rsidRDefault="00E66652">
    <w:pPr>
      <w:pStyle w:val="Footer"/>
    </w:pPr>
  </w:p>
  <w:p w:rsidR="00E66652" w:rsidRDefault="00E666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36830"/>
      <w:docPartObj>
        <w:docPartGallery w:val="Page Numbers (Bottom of Page)"/>
        <w:docPartUnique/>
      </w:docPartObj>
    </w:sdtPr>
    <w:sdtEndPr>
      <w:rPr>
        <w:noProof/>
      </w:rPr>
    </w:sdtEndPr>
    <w:sdtContent>
      <w:p w:rsidR="00FB42C0" w:rsidRDefault="00FB42C0">
        <w:pPr>
          <w:pStyle w:val="Footer"/>
          <w:jc w:val="center"/>
        </w:pPr>
        <w:r>
          <w:fldChar w:fldCharType="begin"/>
        </w:r>
        <w:r>
          <w:instrText xml:space="preserve"> PAGE   \* MERGEFORMAT </w:instrText>
        </w:r>
        <w:r>
          <w:fldChar w:fldCharType="separate"/>
        </w:r>
        <w:r w:rsidR="007A4502">
          <w:rPr>
            <w:noProof/>
          </w:rPr>
          <w:t>13</w:t>
        </w:r>
        <w:r>
          <w:rPr>
            <w:noProof/>
          </w:rPr>
          <w:fldChar w:fldCharType="end"/>
        </w:r>
      </w:p>
    </w:sdtContent>
  </w:sdt>
  <w:p w:rsidR="00FB42C0" w:rsidRDefault="00FB42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2C0" w:rsidRDefault="00FB42C0" w:rsidP="006F22CE">
      <w:r>
        <w:separator/>
      </w:r>
    </w:p>
  </w:footnote>
  <w:footnote w:type="continuationSeparator" w:id="0">
    <w:p w:rsidR="00FB42C0" w:rsidRDefault="00FB42C0" w:rsidP="006F22CE">
      <w:r>
        <w:continuationSeparator/>
      </w:r>
    </w:p>
  </w:footnote>
  <w:footnote w:id="1">
    <w:p w:rsidR="00FB42C0" w:rsidRDefault="00FB42C0">
      <w:pPr>
        <w:pStyle w:val="FootnoteText"/>
      </w:pPr>
      <w:r>
        <w:rPr>
          <w:rStyle w:val="FootnoteReference"/>
        </w:rPr>
        <w:footnoteRef/>
      </w:r>
      <w:r>
        <w:t xml:space="preserve"> Please refer to </w:t>
      </w:r>
      <w:r w:rsidRPr="00BD2270">
        <w:rPr>
          <w:i/>
        </w:rPr>
        <w:t>“</w:t>
      </w:r>
      <w:hyperlink r:id="rId1" w:history="1">
        <w:r w:rsidRPr="00CA732D">
          <w:rPr>
            <w:rStyle w:val="Hyperlink"/>
            <w:i/>
          </w:rPr>
          <w:t>A Guide to Preparing Superfund Proposed Plans, Records of Decision, and Other Remedy Selection Decision Documents</w:t>
        </w:r>
      </w:hyperlink>
      <w:r w:rsidRPr="00BD2270">
        <w:rPr>
          <w:i/>
        </w:rPr>
        <w:t xml:space="preserve">.” </w:t>
      </w:r>
      <w:r>
        <w:rPr>
          <w:i/>
        </w:rPr>
        <w:t>US</w:t>
      </w:r>
      <w:r w:rsidRPr="00BD2270">
        <w:rPr>
          <w:i/>
        </w:rPr>
        <w:t>EPA. July 1999.</w:t>
      </w:r>
      <w:r>
        <w:t xml:space="preserve"> </w:t>
      </w:r>
    </w:p>
  </w:footnote>
  <w:footnote w:id="2">
    <w:p w:rsidR="00FB42C0" w:rsidRDefault="00FB42C0" w:rsidP="00241EDE">
      <w:pPr>
        <w:pStyle w:val="FootnoteText"/>
      </w:pPr>
      <w:r>
        <w:rPr>
          <w:rStyle w:val="FootnoteReference"/>
        </w:rPr>
        <w:footnoteRef/>
      </w:r>
      <w:r>
        <w:t xml:space="preserve"> Please refer to </w:t>
      </w:r>
      <w:r w:rsidRPr="00BD2270">
        <w:rPr>
          <w:i/>
        </w:rPr>
        <w:t>“</w:t>
      </w:r>
      <w:hyperlink r:id="rId2" w:history="1">
        <w:r w:rsidRPr="00CA732D">
          <w:rPr>
            <w:rStyle w:val="Hyperlink"/>
            <w:i/>
          </w:rPr>
          <w:t>A Guide to Preparing Superfund Proposed Plans, Records of Decision, and Other Remedy Selection Decision Documents</w:t>
        </w:r>
      </w:hyperlink>
      <w:r w:rsidRPr="00BD2270">
        <w:rPr>
          <w:i/>
        </w:rPr>
        <w:t xml:space="preserve">.” </w:t>
      </w:r>
      <w:r>
        <w:rPr>
          <w:i/>
        </w:rPr>
        <w:t>US</w:t>
      </w:r>
      <w:r w:rsidRPr="00BD2270">
        <w:rPr>
          <w:i/>
        </w:rPr>
        <w:t>EPA. July 1999.</w:t>
      </w:r>
      <w:r>
        <w:t xml:space="preserve"> </w:t>
      </w:r>
    </w:p>
  </w:footnote>
  <w:footnote w:id="3">
    <w:p w:rsidR="00FB42C0" w:rsidRDefault="00FB42C0" w:rsidP="00241EDE">
      <w:pPr>
        <w:pStyle w:val="FootnoteText"/>
      </w:pPr>
      <w:r>
        <w:rPr>
          <w:rStyle w:val="FootnoteReference"/>
        </w:rPr>
        <w:footnoteRef/>
      </w:r>
      <w:r>
        <w:t xml:space="preserve"> Please refer to </w:t>
      </w:r>
      <w:r w:rsidRPr="00BD2270">
        <w:rPr>
          <w:i/>
        </w:rPr>
        <w:t>“</w:t>
      </w:r>
      <w:hyperlink r:id="rId3" w:history="1">
        <w:r w:rsidRPr="00CA732D">
          <w:rPr>
            <w:rStyle w:val="Hyperlink"/>
            <w:i/>
          </w:rPr>
          <w:t>A Guide to Preparing Superfund Proposed Plans, Records of Decision, and Other Remedy Selection Decision Documents</w:t>
        </w:r>
      </w:hyperlink>
      <w:r w:rsidRPr="00BD2270">
        <w:rPr>
          <w:i/>
        </w:rPr>
        <w:t xml:space="preserve">.” </w:t>
      </w:r>
      <w:r>
        <w:rPr>
          <w:i/>
        </w:rPr>
        <w:t>US</w:t>
      </w:r>
      <w:r w:rsidRPr="00BD2270">
        <w:rPr>
          <w:i/>
        </w:rPr>
        <w:t>EPA. July 1999.</w:t>
      </w:r>
      <w:r>
        <w:t xml:space="preserve"> </w:t>
      </w:r>
    </w:p>
  </w:footnote>
  <w:footnote w:id="4">
    <w:p w:rsidR="00FB42C0" w:rsidRPr="001E65DB" w:rsidRDefault="00FB42C0">
      <w:pPr>
        <w:pStyle w:val="FootnoteText"/>
      </w:pPr>
      <w:r>
        <w:rPr>
          <w:rStyle w:val="FootnoteReference"/>
        </w:rPr>
        <w:footnoteRef/>
      </w:r>
      <w:r>
        <w:t xml:space="preserve"> Please refer to </w:t>
      </w:r>
      <w:r w:rsidRPr="004A2592">
        <w:rPr>
          <w:i/>
        </w:rPr>
        <w:t>“</w:t>
      </w:r>
      <w:hyperlink r:id="rId4" w:history="1">
        <w:r w:rsidRPr="00CA732D">
          <w:rPr>
            <w:rStyle w:val="Hyperlink"/>
            <w:i/>
          </w:rPr>
          <w:t>A Guide to Preparing Superfund Proposed Plans, Records of Decision, and Other Remedy Selection Decision Documents</w:t>
        </w:r>
      </w:hyperlink>
      <w:r w:rsidRPr="004A2592">
        <w:rPr>
          <w:i/>
        </w:rPr>
        <w:t xml:space="preserve">.” </w:t>
      </w:r>
      <w:r>
        <w:rPr>
          <w:i/>
        </w:rPr>
        <w:t>US</w:t>
      </w:r>
      <w:r w:rsidRPr="004A2592">
        <w:rPr>
          <w:i/>
        </w:rPr>
        <w:t>EPA. July 1999</w:t>
      </w:r>
      <w:r>
        <w:rPr>
          <w:i/>
        </w:rPr>
        <w:t xml:space="preserve">. </w:t>
      </w:r>
      <w:r>
        <w:t>Also please refer to “</w:t>
      </w:r>
      <w:hyperlink r:id="rId5" w:history="1">
        <w:r w:rsidRPr="00CA732D">
          <w:rPr>
            <w:rStyle w:val="Hyperlink"/>
            <w:i/>
          </w:rPr>
          <w:t>Institutional Controls:  A Guide to Planning, Implementing, Maintaining, and Enforcing Institutional Controls at Contaminated Sites (PIME)</w:t>
        </w:r>
      </w:hyperlink>
      <w:r>
        <w:rPr>
          <w:i/>
        </w:rPr>
        <w:t>.” USEPA. December 2012; and “</w:t>
      </w:r>
      <w:hyperlink r:id="rId6" w:history="1">
        <w:r w:rsidRPr="00376F60">
          <w:rPr>
            <w:rStyle w:val="Hyperlink"/>
            <w:i/>
          </w:rPr>
          <w:t>Recommended Evaluation of Institutional Controls:  Supplement to the ‘Comprehensive Five-Year Review Guidance’</w:t>
        </w:r>
      </w:hyperlink>
      <w:r>
        <w:rPr>
          <w:bCs/>
        </w:rPr>
        <w:t xml:space="preserve">” </w:t>
      </w:r>
      <w:r w:rsidRPr="00376F60">
        <w:rPr>
          <w:bCs/>
          <w:i/>
        </w:rPr>
        <w:t>USEPA (September 2011)</w:t>
      </w:r>
      <w:r>
        <w:rPr>
          <w:bCs/>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2C0" w:rsidRPr="00EB25A4" w:rsidRDefault="00FB42C0" w:rsidP="00376F6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E1BE3"/>
    <w:multiLevelType w:val="hybridMultilevel"/>
    <w:tmpl w:val="FFDEA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7BC"/>
    <w:multiLevelType w:val="hybridMultilevel"/>
    <w:tmpl w:val="F298339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1F196A"/>
    <w:multiLevelType w:val="hybridMultilevel"/>
    <w:tmpl w:val="B8587C2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B7876"/>
    <w:multiLevelType w:val="hybridMultilevel"/>
    <w:tmpl w:val="1EC83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A74DA"/>
    <w:multiLevelType w:val="hybridMultilevel"/>
    <w:tmpl w:val="5008BC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530549"/>
    <w:multiLevelType w:val="hybridMultilevel"/>
    <w:tmpl w:val="065EB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1618D"/>
    <w:multiLevelType w:val="hybridMultilevel"/>
    <w:tmpl w:val="69E4B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EC45DA"/>
    <w:multiLevelType w:val="hybridMultilevel"/>
    <w:tmpl w:val="234A3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817DEA"/>
    <w:multiLevelType w:val="hybridMultilevel"/>
    <w:tmpl w:val="2E54B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63323"/>
    <w:multiLevelType w:val="hybridMultilevel"/>
    <w:tmpl w:val="D8968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82FAD"/>
    <w:multiLevelType w:val="hybridMultilevel"/>
    <w:tmpl w:val="8A60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61349"/>
    <w:multiLevelType w:val="hybridMultilevel"/>
    <w:tmpl w:val="23A8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E429E"/>
    <w:multiLevelType w:val="hybridMultilevel"/>
    <w:tmpl w:val="044AF5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F32CD"/>
    <w:multiLevelType w:val="hybridMultilevel"/>
    <w:tmpl w:val="2AB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54CCA"/>
    <w:multiLevelType w:val="hybridMultilevel"/>
    <w:tmpl w:val="37FE8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8594E"/>
    <w:multiLevelType w:val="hybridMultilevel"/>
    <w:tmpl w:val="A9F24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B84DF1"/>
    <w:multiLevelType w:val="hybridMultilevel"/>
    <w:tmpl w:val="D800F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E071D3"/>
    <w:multiLevelType w:val="hybridMultilevel"/>
    <w:tmpl w:val="D33E9C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78206C"/>
    <w:multiLevelType w:val="hybridMultilevel"/>
    <w:tmpl w:val="97E83B0E"/>
    <w:lvl w:ilvl="0" w:tplc="7C5C75F4">
      <w:numFmt w:val="bullet"/>
      <w:lvlText w:val=""/>
      <w:lvlJc w:val="left"/>
      <w:pPr>
        <w:ind w:left="720" w:hanging="360"/>
      </w:pPr>
      <w:rPr>
        <w:rFonts w:ascii="Symbol" w:eastAsia="Calibri" w:hAnsi="Symbol"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C38B0"/>
    <w:multiLevelType w:val="hybridMultilevel"/>
    <w:tmpl w:val="7BE0C3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CB1824"/>
    <w:multiLevelType w:val="hybridMultilevel"/>
    <w:tmpl w:val="82546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D207C3"/>
    <w:multiLevelType w:val="hybridMultilevel"/>
    <w:tmpl w:val="084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07894"/>
    <w:multiLevelType w:val="hybridMultilevel"/>
    <w:tmpl w:val="1BDC31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464CB"/>
    <w:multiLevelType w:val="hybridMultilevel"/>
    <w:tmpl w:val="1BB8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1670F4"/>
    <w:multiLevelType w:val="hybridMultilevel"/>
    <w:tmpl w:val="ECE6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668FB"/>
    <w:multiLevelType w:val="hybridMultilevel"/>
    <w:tmpl w:val="828E1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62670"/>
    <w:multiLevelType w:val="hybridMultilevel"/>
    <w:tmpl w:val="7AC8D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31EDE"/>
    <w:multiLevelType w:val="hybridMultilevel"/>
    <w:tmpl w:val="16AE7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B45BA6"/>
    <w:multiLevelType w:val="hybridMultilevel"/>
    <w:tmpl w:val="4968A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31039"/>
    <w:multiLevelType w:val="hybridMultilevel"/>
    <w:tmpl w:val="30AA5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81E58"/>
    <w:multiLevelType w:val="hybridMultilevel"/>
    <w:tmpl w:val="218C7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FE37E7"/>
    <w:multiLevelType w:val="hybridMultilevel"/>
    <w:tmpl w:val="9ED25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C926B7"/>
    <w:multiLevelType w:val="hybridMultilevel"/>
    <w:tmpl w:val="FF587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34A77"/>
    <w:multiLevelType w:val="hybridMultilevel"/>
    <w:tmpl w:val="99CA5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621B26"/>
    <w:multiLevelType w:val="hybridMultilevel"/>
    <w:tmpl w:val="F09AD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B50821"/>
    <w:multiLevelType w:val="hybridMultilevel"/>
    <w:tmpl w:val="064CEF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B2581"/>
    <w:multiLevelType w:val="hybridMultilevel"/>
    <w:tmpl w:val="19F2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5814D5"/>
    <w:multiLevelType w:val="hybridMultilevel"/>
    <w:tmpl w:val="54C2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3D6376"/>
    <w:multiLevelType w:val="hybridMultilevel"/>
    <w:tmpl w:val="D820F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4609C8"/>
    <w:multiLevelType w:val="hybridMultilevel"/>
    <w:tmpl w:val="E542CA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78D215E"/>
    <w:multiLevelType w:val="hybridMultilevel"/>
    <w:tmpl w:val="1D64E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D06C1"/>
    <w:multiLevelType w:val="hybridMultilevel"/>
    <w:tmpl w:val="771A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D21F44"/>
    <w:multiLevelType w:val="hybridMultilevel"/>
    <w:tmpl w:val="671AEC92"/>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num w:numId="1">
    <w:abstractNumId w:val="36"/>
  </w:num>
  <w:num w:numId="2">
    <w:abstractNumId w:val="26"/>
  </w:num>
  <w:num w:numId="3">
    <w:abstractNumId w:val="18"/>
  </w:num>
  <w:num w:numId="4">
    <w:abstractNumId w:val="2"/>
  </w:num>
  <w:num w:numId="5">
    <w:abstractNumId w:val="14"/>
  </w:num>
  <w:num w:numId="6">
    <w:abstractNumId w:val="27"/>
  </w:num>
  <w:num w:numId="7">
    <w:abstractNumId w:val="32"/>
  </w:num>
  <w:num w:numId="8">
    <w:abstractNumId w:val="28"/>
  </w:num>
  <w:num w:numId="9">
    <w:abstractNumId w:val="35"/>
  </w:num>
  <w:num w:numId="10">
    <w:abstractNumId w:val="30"/>
  </w:num>
  <w:num w:numId="11">
    <w:abstractNumId w:val="22"/>
  </w:num>
  <w:num w:numId="12">
    <w:abstractNumId w:val="12"/>
  </w:num>
  <w:num w:numId="13">
    <w:abstractNumId w:val="24"/>
  </w:num>
  <w:num w:numId="14">
    <w:abstractNumId w:val="8"/>
  </w:num>
  <w:num w:numId="15">
    <w:abstractNumId w:val="19"/>
  </w:num>
  <w:num w:numId="16">
    <w:abstractNumId w:val="39"/>
  </w:num>
  <w:num w:numId="17">
    <w:abstractNumId w:val="42"/>
  </w:num>
  <w:num w:numId="18">
    <w:abstractNumId w:val="1"/>
  </w:num>
  <w:num w:numId="19">
    <w:abstractNumId w:val="6"/>
  </w:num>
  <w:num w:numId="20">
    <w:abstractNumId w:val="15"/>
  </w:num>
  <w:num w:numId="21">
    <w:abstractNumId w:val="17"/>
  </w:num>
  <w:num w:numId="22">
    <w:abstractNumId w:val="34"/>
  </w:num>
  <w:num w:numId="23">
    <w:abstractNumId w:val="40"/>
  </w:num>
  <w:num w:numId="24">
    <w:abstractNumId w:val="9"/>
  </w:num>
  <w:num w:numId="25">
    <w:abstractNumId w:val="37"/>
  </w:num>
  <w:num w:numId="26">
    <w:abstractNumId w:val="33"/>
  </w:num>
  <w:num w:numId="27">
    <w:abstractNumId w:val="29"/>
  </w:num>
  <w:num w:numId="28">
    <w:abstractNumId w:val="25"/>
  </w:num>
  <w:num w:numId="29">
    <w:abstractNumId w:val="4"/>
  </w:num>
  <w:num w:numId="30">
    <w:abstractNumId w:val="16"/>
  </w:num>
  <w:num w:numId="31">
    <w:abstractNumId w:val="11"/>
  </w:num>
  <w:num w:numId="32">
    <w:abstractNumId w:val="3"/>
  </w:num>
  <w:num w:numId="33">
    <w:abstractNumId w:val="0"/>
  </w:num>
  <w:num w:numId="34">
    <w:abstractNumId w:val="20"/>
  </w:num>
  <w:num w:numId="35">
    <w:abstractNumId w:val="38"/>
  </w:num>
  <w:num w:numId="36">
    <w:abstractNumId w:val="31"/>
  </w:num>
  <w:num w:numId="37">
    <w:abstractNumId w:val="41"/>
  </w:num>
  <w:num w:numId="38">
    <w:abstractNumId w:val="7"/>
  </w:num>
  <w:num w:numId="39">
    <w:abstractNumId w:val="23"/>
  </w:num>
  <w:num w:numId="40">
    <w:abstractNumId w:val="21"/>
  </w:num>
  <w:num w:numId="41">
    <w:abstractNumId w:val="13"/>
  </w:num>
  <w:num w:numId="42">
    <w:abstractNumId w:val="5"/>
  </w:num>
  <w:num w:numId="4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41"/>
    <w:rsid w:val="000007A4"/>
    <w:rsid w:val="00004EB6"/>
    <w:rsid w:val="00016CD0"/>
    <w:rsid w:val="00027AB2"/>
    <w:rsid w:val="000327FA"/>
    <w:rsid w:val="000352F5"/>
    <w:rsid w:val="000463F1"/>
    <w:rsid w:val="0005167A"/>
    <w:rsid w:val="000574BE"/>
    <w:rsid w:val="00067F81"/>
    <w:rsid w:val="00071A9F"/>
    <w:rsid w:val="000761E6"/>
    <w:rsid w:val="00090FD4"/>
    <w:rsid w:val="000924C3"/>
    <w:rsid w:val="00092D9E"/>
    <w:rsid w:val="00094632"/>
    <w:rsid w:val="000A0876"/>
    <w:rsid w:val="000A2E7A"/>
    <w:rsid w:val="000B7970"/>
    <w:rsid w:val="000B7D64"/>
    <w:rsid w:val="000C213C"/>
    <w:rsid w:val="000C3667"/>
    <w:rsid w:val="000C601F"/>
    <w:rsid w:val="000D0069"/>
    <w:rsid w:val="000D1A78"/>
    <w:rsid w:val="000E33BC"/>
    <w:rsid w:val="000E3835"/>
    <w:rsid w:val="000E51E4"/>
    <w:rsid w:val="000E67C1"/>
    <w:rsid w:val="000F70BE"/>
    <w:rsid w:val="00112C13"/>
    <w:rsid w:val="00112EB1"/>
    <w:rsid w:val="00123AE3"/>
    <w:rsid w:val="00126EB4"/>
    <w:rsid w:val="001303F6"/>
    <w:rsid w:val="0013183E"/>
    <w:rsid w:val="001356AC"/>
    <w:rsid w:val="001376CC"/>
    <w:rsid w:val="00150DA9"/>
    <w:rsid w:val="0015167F"/>
    <w:rsid w:val="00152BE6"/>
    <w:rsid w:val="001539E7"/>
    <w:rsid w:val="00160258"/>
    <w:rsid w:val="00160977"/>
    <w:rsid w:val="00164680"/>
    <w:rsid w:val="001726B0"/>
    <w:rsid w:val="00177039"/>
    <w:rsid w:val="001823B2"/>
    <w:rsid w:val="001932C0"/>
    <w:rsid w:val="00194F62"/>
    <w:rsid w:val="0019548D"/>
    <w:rsid w:val="001A2EEB"/>
    <w:rsid w:val="001B104F"/>
    <w:rsid w:val="001B2147"/>
    <w:rsid w:val="001B3725"/>
    <w:rsid w:val="001B742E"/>
    <w:rsid w:val="001C202F"/>
    <w:rsid w:val="001C5C0C"/>
    <w:rsid w:val="001D1E2F"/>
    <w:rsid w:val="001D3D9D"/>
    <w:rsid w:val="001D5BFD"/>
    <w:rsid w:val="001D63EC"/>
    <w:rsid w:val="001D7BE8"/>
    <w:rsid w:val="001E18DC"/>
    <w:rsid w:val="001E5D24"/>
    <w:rsid w:val="001E65DB"/>
    <w:rsid w:val="001F4728"/>
    <w:rsid w:val="001F4AB2"/>
    <w:rsid w:val="0020181B"/>
    <w:rsid w:val="002036B9"/>
    <w:rsid w:val="00205460"/>
    <w:rsid w:val="00207DB3"/>
    <w:rsid w:val="0021199B"/>
    <w:rsid w:val="00222281"/>
    <w:rsid w:val="00223920"/>
    <w:rsid w:val="002245EE"/>
    <w:rsid w:val="00233697"/>
    <w:rsid w:val="00235D8E"/>
    <w:rsid w:val="002365B2"/>
    <w:rsid w:val="00241EDE"/>
    <w:rsid w:val="00250ABC"/>
    <w:rsid w:val="00252733"/>
    <w:rsid w:val="002610E3"/>
    <w:rsid w:val="00266B45"/>
    <w:rsid w:val="002703D8"/>
    <w:rsid w:val="00271CEF"/>
    <w:rsid w:val="002750DF"/>
    <w:rsid w:val="00280B03"/>
    <w:rsid w:val="00280C28"/>
    <w:rsid w:val="00282339"/>
    <w:rsid w:val="00282CFD"/>
    <w:rsid w:val="0028707A"/>
    <w:rsid w:val="00290641"/>
    <w:rsid w:val="002909D8"/>
    <w:rsid w:val="00290BA8"/>
    <w:rsid w:val="002A07BC"/>
    <w:rsid w:val="002A350B"/>
    <w:rsid w:val="002B1A62"/>
    <w:rsid w:val="002C413F"/>
    <w:rsid w:val="002C4DFB"/>
    <w:rsid w:val="002D2880"/>
    <w:rsid w:val="002D3AAD"/>
    <w:rsid w:val="002E213F"/>
    <w:rsid w:val="002F3A0C"/>
    <w:rsid w:val="002F740A"/>
    <w:rsid w:val="00302BFB"/>
    <w:rsid w:val="0031060C"/>
    <w:rsid w:val="0033175F"/>
    <w:rsid w:val="00331BBE"/>
    <w:rsid w:val="00332015"/>
    <w:rsid w:val="00332C56"/>
    <w:rsid w:val="00343950"/>
    <w:rsid w:val="00343E9F"/>
    <w:rsid w:val="0034780D"/>
    <w:rsid w:val="00357D30"/>
    <w:rsid w:val="00360458"/>
    <w:rsid w:val="0037026F"/>
    <w:rsid w:val="00372C8F"/>
    <w:rsid w:val="00373D92"/>
    <w:rsid w:val="00376F60"/>
    <w:rsid w:val="00380A36"/>
    <w:rsid w:val="00383556"/>
    <w:rsid w:val="003B0AF5"/>
    <w:rsid w:val="003B17C2"/>
    <w:rsid w:val="003B2019"/>
    <w:rsid w:val="003B500E"/>
    <w:rsid w:val="003C1219"/>
    <w:rsid w:val="003C5A73"/>
    <w:rsid w:val="003E403B"/>
    <w:rsid w:val="003E4F1E"/>
    <w:rsid w:val="003F0C63"/>
    <w:rsid w:val="003F1F7A"/>
    <w:rsid w:val="003F65A3"/>
    <w:rsid w:val="0040615D"/>
    <w:rsid w:val="004073F4"/>
    <w:rsid w:val="004151F1"/>
    <w:rsid w:val="0042140A"/>
    <w:rsid w:val="0042701D"/>
    <w:rsid w:val="00434D35"/>
    <w:rsid w:val="0043548D"/>
    <w:rsid w:val="00440098"/>
    <w:rsid w:val="004512E0"/>
    <w:rsid w:val="00453C83"/>
    <w:rsid w:val="00462721"/>
    <w:rsid w:val="004664DC"/>
    <w:rsid w:val="00471F92"/>
    <w:rsid w:val="00472EAA"/>
    <w:rsid w:val="00481398"/>
    <w:rsid w:val="004825F2"/>
    <w:rsid w:val="004866F3"/>
    <w:rsid w:val="00491423"/>
    <w:rsid w:val="00496EB2"/>
    <w:rsid w:val="004A52BA"/>
    <w:rsid w:val="004B07C6"/>
    <w:rsid w:val="004B20AB"/>
    <w:rsid w:val="004C0192"/>
    <w:rsid w:val="004C226A"/>
    <w:rsid w:val="004C457C"/>
    <w:rsid w:val="004C6DBA"/>
    <w:rsid w:val="004D0210"/>
    <w:rsid w:val="004D76F0"/>
    <w:rsid w:val="004E526B"/>
    <w:rsid w:val="004F326F"/>
    <w:rsid w:val="004F47FE"/>
    <w:rsid w:val="004F4EE9"/>
    <w:rsid w:val="004F5B15"/>
    <w:rsid w:val="004F5C34"/>
    <w:rsid w:val="004F6730"/>
    <w:rsid w:val="0051471B"/>
    <w:rsid w:val="00522FD6"/>
    <w:rsid w:val="005231CC"/>
    <w:rsid w:val="00525DEE"/>
    <w:rsid w:val="00526598"/>
    <w:rsid w:val="00530A5D"/>
    <w:rsid w:val="00531DE7"/>
    <w:rsid w:val="00542127"/>
    <w:rsid w:val="00543FF5"/>
    <w:rsid w:val="00544EB2"/>
    <w:rsid w:val="005532ED"/>
    <w:rsid w:val="0056484C"/>
    <w:rsid w:val="00565212"/>
    <w:rsid w:val="005702A6"/>
    <w:rsid w:val="005710BC"/>
    <w:rsid w:val="005715A9"/>
    <w:rsid w:val="00582875"/>
    <w:rsid w:val="005828D1"/>
    <w:rsid w:val="005852F4"/>
    <w:rsid w:val="00593224"/>
    <w:rsid w:val="00596E74"/>
    <w:rsid w:val="0059701D"/>
    <w:rsid w:val="005A299D"/>
    <w:rsid w:val="005A70FC"/>
    <w:rsid w:val="005B59EC"/>
    <w:rsid w:val="005C73E7"/>
    <w:rsid w:val="005D2026"/>
    <w:rsid w:val="005E5BAE"/>
    <w:rsid w:val="005E760C"/>
    <w:rsid w:val="005F4B35"/>
    <w:rsid w:val="00602DA3"/>
    <w:rsid w:val="00614ECC"/>
    <w:rsid w:val="00620294"/>
    <w:rsid w:val="006218B1"/>
    <w:rsid w:val="006262BD"/>
    <w:rsid w:val="006310D1"/>
    <w:rsid w:val="006330C6"/>
    <w:rsid w:val="00646FCE"/>
    <w:rsid w:val="0064750B"/>
    <w:rsid w:val="00655C27"/>
    <w:rsid w:val="00657D71"/>
    <w:rsid w:val="00660A62"/>
    <w:rsid w:val="00660E64"/>
    <w:rsid w:val="006700B7"/>
    <w:rsid w:val="00672EAB"/>
    <w:rsid w:val="00680B1F"/>
    <w:rsid w:val="006821A1"/>
    <w:rsid w:val="00684521"/>
    <w:rsid w:val="00685FF1"/>
    <w:rsid w:val="00695ACB"/>
    <w:rsid w:val="00696A98"/>
    <w:rsid w:val="006A39D1"/>
    <w:rsid w:val="006B342D"/>
    <w:rsid w:val="006B3F3D"/>
    <w:rsid w:val="006B4776"/>
    <w:rsid w:val="006C17F9"/>
    <w:rsid w:val="006C77F1"/>
    <w:rsid w:val="006D0503"/>
    <w:rsid w:val="006D59C1"/>
    <w:rsid w:val="006D6C1B"/>
    <w:rsid w:val="006E3B68"/>
    <w:rsid w:val="006F0507"/>
    <w:rsid w:val="006F22CE"/>
    <w:rsid w:val="006F59B9"/>
    <w:rsid w:val="00700D20"/>
    <w:rsid w:val="0070599E"/>
    <w:rsid w:val="0071177A"/>
    <w:rsid w:val="00722F0B"/>
    <w:rsid w:val="00725B0A"/>
    <w:rsid w:val="00750199"/>
    <w:rsid w:val="007527BD"/>
    <w:rsid w:val="00777952"/>
    <w:rsid w:val="0078012B"/>
    <w:rsid w:val="007833CF"/>
    <w:rsid w:val="00787F48"/>
    <w:rsid w:val="0079048E"/>
    <w:rsid w:val="007926CF"/>
    <w:rsid w:val="007A14B4"/>
    <w:rsid w:val="007A3603"/>
    <w:rsid w:val="007A4502"/>
    <w:rsid w:val="007C482C"/>
    <w:rsid w:val="007C5F20"/>
    <w:rsid w:val="007C796E"/>
    <w:rsid w:val="007D20FB"/>
    <w:rsid w:val="007E0C0D"/>
    <w:rsid w:val="007E3219"/>
    <w:rsid w:val="007E4861"/>
    <w:rsid w:val="007E4F48"/>
    <w:rsid w:val="007F5B5A"/>
    <w:rsid w:val="00801E18"/>
    <w:rsid w:val="008130A8"/>
    <w:rsid w:val="008261C8"/>
    <w:rsid w:val="00830E63"/>
    <w:rsid w:val="008354B6"/>
    <w:rsid w:val="00843C43"/>
    <w:rsid w:val="00845F5A"/>
    <w:rsid w:val="00852866"/>
    <w:rsid w:val="00861A2C"/>
    <w:rsid w:val="00864FA2"/>
    <w:rsid w:val="008723E5"/>
    <w:rsid w:val="00872F40"/>
    <w:rsid w:val="00874BE1"/>
    <w:rsid w:val="00882326"/>
    <w:rsid w:val="0088354C"/>
    <w:rsid w:val="00884A69"/>
    <w:rsid w:val="00886C14"/>
    <w:rsid w:val="00895BCC"/>
    <w:rsid w:val="008A3DCA"/>
    <w:rsid w:val="008B2396"/>
    <w:rsid w:val="008B59EB"/>
    <w:rsid w:val="008B7D6C"/>
    <w:rsid w:val="008C1111"/>
    <w:rsid w:val="008C357A"/>
    <w:rsid w:val="008D107B"/>
    <w:rsid w:val="008F4DFE"/>
    <w:rsid w:val="00901C28"/>
    <w:rsid w:val="009039FA"/>
    <w:rsid w:val="00905767"/>
    <w:rsid w:val="00907EBB"/>
    <w:rsid w:val="0091579E"/>
    <w:rsid w:val="009212B9"/>
    <w:rsid w:val="009257FB"/>
    <w:rsid w:val="00934441"/>
    <w:rsid w:val="00937746"/>
    <w:rsid w:val="00937E64"/>
    <w:rsid w:val="0094021D"/>
    <w:rsid w:val="00942635"/>
    <w:rsid w:val="00950D92"/>
    <w:rsid w:val="009623DD"/>
    <w:rsid w:val="00981860"/>
    <w:rsid w:val="00981F4F"/>
    <w:rsid w:val="00996459"/>
    <w:rsid w:val="009B024C"/>
    <w:rsid w:val="009B2182"/>
    <w:rsid w:val="009B5351"/>
    <w:rsid w:val="009B729A"/>
    <w:rsid w:val="009B765C"/>
    <w:rsid w:val="009C3972"/>
    <w:rsid w:val="009C3DFF"/>
    <w:rsid w:val="009C76BC"/>
    <w:rsid w:val="009D1E95"/>
    <w:rsid w:val="009E0211"/>
    <w:rsid w:val="009E1CA0"/>
    <w:rsid w:val="009E58F1"/>
    <w:rsid w:val="009F1C1A"/>
    <w:rsid w:val="00A044EB"/>
    <w:rsid w:val="00A11509"/>
    <w:rsid w:val="00A115DE"/>
    <w:rsid w:val="00A13C38"/>
    <w:rsid w:val="00A149A1"/>
    <w:rsid w:val="00A22F1A"/>
    <w:rsid w:val="00A26CE9"/>
    <w:rsid w:val="00A27455"/>
    <w:rsid w:val="00A32B1B"/>
    <w:rsid w:val="00A3538D"/>
    <w:rsid w:val="00A36EB1"/>
    <w:rsid w:val="00A736F4"/>
    <w:rsid w:val="00A819B3"/>
    <w:rsid w:val="00A9003A"/>
    <w:rsid w:val="00A90081"/>
    <w:rsid w:val="00A92A1A"/>
    <w:rsid w:val="00A97FB3"/>
    <w:rsid w:val="00AA02B9"/>
    <w:rsid w:val="00AA3AA8"/>
    <w:rsid w:val="00AA5468"/>
    <w:rsid w:val="00AB3F21"/>
    <w:rsid w:val="00AB4B2F"/>
    <w:rsid w:val="00AC6F42"/>
    <w:rsid w:val="00AD11AE"/>
    <w:rsid w:val="00AD6C66"/>
    <w:rsid w:val="00AD728C"/>
    <w:rsid w:val="00AE65D5"/>
    <w:rsid w:val="00AE6DD5"/>
    <w:rsid w:val="00AE702B"/>
    <w:rsid w:val="00AF2B38"/>
    <w:rsid w:val="00B017CD"/>
    <w:rsid w:val="00B02D48"/>
    <w:rsid w:val="00B04466"/>
    <w:rsid w:val="00B0481A"/>
    <w:rsid w:val="00B10DF6"/>
    <w:rsid w:val="00B14B3C"/>
    <w:rsid w:val="00B21EF1"/>
    <w:rsid w:val="00B24597"/>
    <w:rsid w:val="00B26E87"/>
    <w:rsid w:val="00B27493"/>
    <w:rsid w:val="00B30BCE"/>
    <w:rsid w:val="00B33A18"/>
    <w:rsid w:val="00B45ADD"/>
    <w:rsid w:val="00B5093C"/>
    <w:rsid w:val="00B509A8"/>
    <w:rsid w:val="00B52D1B"/>
    <w:rsid w:val="00B54FF3"/>
    <w:rsid w:val="00B55399"/>
    <w:rsid w:val="00B62B43"/>
    <w:rsid w:val="00B82E82"/>
    <w:rsid w:val="00B84360"/>
    <w:rsid w:val="00B84C8D"/>
    <w:rsid w:val="00B9020B"/>
    <w:rsid w:val="00B93FD1"/>
    <w:rsid w:val="00BA2AD6"/>
    <w:rsid w:val="00BB2739"/>
    <w:rsid w:val="00BB660F"/>
    <w:rsid w:val="00BC6D85"/>
    <w:rsid w:val="00BC7886"/>
    <w:rsid w:val="00BD2270"/>
    <w:rsid w:val="00BD23FE"/>
    <w:rsid w:val="00BE1918"/>
    <w:rsid w:val="00BE6B34"/>
    <w:rsid w:val="00BF0EDE"/>
    <w:rsid w:val="00C03B75"/>
    <w:rsid w:val="00C126D5"/>
    <w:rsid w:val="00C13E09"/>
    <w:rsid w:val="00C173FA"/>
    <w:rsid w:val="00C201A0"/>
    <w:rsid w:val="00C2140B"/>
    <w:rsid w:val="00C216E2"/>
    <w:rsid w:val="00C42761"/>
    <w:rsid w:val="00C45A29"/>
    <w:rsid w:val="00C5171F"/>
    <w:rsid w:val="00C54682"/>
    <w:rsid w:val="00C7171A"/>
    <w:rsid w:val="00C81965"/>
    <w:rsid w:val="00C82750"/>
    <w:rsid w:val="00C82762"/>
    <w:rsid w:val="00C83AEB"/>
    <w:rsid w:val="00C84890"/>
    <w:rsid w:val="00C95B35"/>
    <w:rsid w:val="00CA2EC9"/>
    <w:rsid w:val="00CA732D"/>
    <w:rsid w:val="00CB0685"/>
    <w:rsid w:val="00CB3064"/>
    <w:rsid w:val="00CC13D1"/>
    <w:rsid w:val="00CC5ACD"/>
    <w:rsid w:val="00CD2A58"/>
    <w:rsid w:val="00CD2E9B"/>
    <w:rsid w:val="00CD3292"/>
    <w:rsid w:val="00CD3F95"/>
    <w:rsid w:val="00CD6339"/>
    <w:rsid w:val="00CD6F08"/>
    <w:rsid w:val="00CF1D61"/>
    <w:rsid w:val="00CF3D3A"/>
    <w:rsid w:val="00CF4E5E"/>
    <w:rsid w:val="00D063DB"/>
    <w:rsid w:val="00D11680"/>
    <w:rsid w:val="00D15588"/>
    <w:rsid w:val="00D24279"/>
    <w:rsid w:val="00D26469"/>
    <w:rsid w:val="00D36C8B"/>
    <w:rsid w:val="00D4125E"/>
    <w:rsid w:val="00D5378C"/>
    <w:rsid w:val="00D54F6D"/>
    <w:rsid w:val="00D67A8A"/>
    <w:rsid w:val="00D67DEE"/>
    <w:rsid w:val="00D71EBC"/>
    <w:rsid w:val="00D75D97"/>
    <w:rsid w:val="00D84218"/>
    <w:rsid w:val="00D964C2"/>
    <w:rsid w:val="00DB6822"/>
    <w:rsid w:val="00DC473B"/>
    <w:rsid w:val="00DC7DA0"/>
    <w:rsid w:val="00DD0702"/>
    <w:rsid w:val="00DD0EFF"/>
    <w:rsid w:val="00DF253E"/>
    <w:rsid w:val="00E06BC6"/>
    <w:rsid w:val="00E1247A"/>
    <w:rsid w:val="00E140E4"/>
    <w:rsid w:val="00E16C70"/>
    <w:rsid w:val="00E31B33"/>
    <w:rsid w:val="00E4111D"/>
    <w:rsid w:val="00E51496"/>
    <w:rsid w:val="00E575CE"/>
    <w:rsid w:val="00E57E23"/>
    <w:rsid w:val="00E63566"/>
    <w:rsid w:val="00E63E81"/>
    <w:rsid w:val="00E66652"/>
    <w:rsid w:val="00E719E2"/>
    <w:rsid w:val="00E76B45"/>
    <w:rsid w:val="00E822DD"/>
    <w:rsid w:val="00E85EB8"/>
    <w:rsid w:val="00E908AB"/>
    <w:rsid w:val="00E96425"/>
    <w:rsid w:val="00EA48D7"/>
    <w:rsid w:val="00EA6A76"/>
    <w:rsid w:val="00EB25A4"/>
    <w:rsid w:val="00EB78BA"/>
    <w:rsid w:val="00EC717F"/>
    <w:rsid w:val="00EC7293"/>
    <w:rsid w:val="00EE03DC"/>
    <w:rsid w:val="00EF52DC"/>
    <w:rsid w:val="00EF653C"/>
    <w:rsid w:val="00F042F8"/>
    <w:rsid w:val="00F0786D"/>
    <w:rsid w:val="00F101E3"/>
    <w:rsid w:val="00F12A9D"/>
    <w:rsid w:val="00F13F31"/>
    <w:rsid w:val="00F23B48"/>
    <w:rsid w:val="00F31997"/>
    <w:rsid w:val="00F337D9"/>
    <w:rsid w:val="00F54EA5"/>
    <w:rsid w:val="00F55B92"/>
    <w:rsid w:val="00F64D69"/>
    <w:rsid w:val="00F66CAC"/>
    <w:rsid w:val="00F73EDB"/>
    <w:rsid w:val="00F812E4"/>
    <w:rsid w:val="00F94D12"/>
    <w:rsid w:val="00FB1D45"/>
    <w:rsid w:val="00FB42C0"/>
    <w:rsid w:val="00FB6B5D"/>
    <w:rsid w:val="00FC0E56"/>
    <w:rsid w:val="00FC3C8A"/>
    <w:rsid w:val="00FC4107"/>
    <w:rsid w:val="00FD2704"/>
    <w:rsid w:val="00FD542F"/>
    <w:rsid w:val="00FE14AE"/>
    <w:rsid w:val="00FE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5CD83EF-2E61-4867-A87A-48EFF28A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44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34441"/>
    <w:pPr>
      <w:keepNext/>
      <w:widowControl w:val="0"/>
      <w:tabs>
        <w:tab w:val="left" w:pos="-1301"/>
        <w:tab w:val="left" w:pos="-720"/>
        <w:tab w:val="left" w:pos="-3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color w:val="000000"/>
      <w:sz w:val="28"/>
    </w:rPr>
  </w:style>
  <w:style w:type="paragraph" w:styleId="Heading2">
    <w:name w:val="heading 2"/>
    <w:basedOn w:val="Normal"/>
    <w:next w:val="Normal"/>
    <w:link w:val="Heading2Char"/>
    <w:qFormat/>
    <w:rsid w:val="00934441"/>
    <w:pPr>
      <w:keepNext/>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outlineLvl w:val="1"/>
    </w:pPr>
    <w:rPr>
      <w:b/>
      <w:color w:val="000000"/>
    </w:rPr>
  </w:style>
  <w:style w:type="paragraph" w:styleId="Heading3">
    <w:name w:val="heading 3"/>
    <w:basedOn w:val="Normal"/>
    <w:next w:val="Normal"/>
    <w:link w:val="Heading3Char"/>
    <w:qFormat/>
    <w:rsid w:val="00934441"/>
    <w:pPr>
      <w:keepNext/>
      <w:widowControl w:val="0"/>
      <w:tabs>
        <w:tab w:val="left" w:pos="-1181"/>
        <w:tab w:val="left" w:pos="-720"/>
        <w:tab w:val="left" w:pos="0"/>
        <w:tab w:val="left" w:pos="720"/>
        <w:tab w:val="left" w:pos="1469"/>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after="47"/>
      <w:ind w:left="840" w:hanging="840"/>
      <w:outlineLvl w:val="2"/>
    </w:pPr>
    <w:rPr>
      <w:b/>
      <w:color w:val="000000"/>
      <w:sz w:val="20"/>
    </w:rPr>
  </w:style>
  <w:style w:type="paragraph" w:styleId="Heading4">
    <w:name w:val="heading 4"/>
    <w:basedOn w:val="Normal"/>
    <w:next w:val="Normal"/>
    <w:link w:val="Heading4Char"/>
    <w:qFormat/>
    <w:rsid w:val="00934441"/>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outlineLvl w:val="3"/>
    </w:pPr>
    <w:rPr>
      <w:rFonts w:ascii="Arial" w:hAnsi="Arial" w:cs="Arial"/>
      <w:b/>
      <w:bCs/>
    </w:rPr>
  </w:style>
  <w:style w:type="paragraph" w:styleId="Heading5">
    <w:name w:val="heading 5"/>
    <w:basedOn w:val="Normal"/>
    <w:next w:val="Normal"/>
    <w:link w:val="Heading5Char"/>
    <w:qFormat/>
    <w:rsid w:val="00934441"/>
    <w:pPr>
      <w:keepNext/>
      <w:framePr w:w="9540" w:h="11618" w:hRule="exact" w:wrap="around" w:hAnchor="margin"/>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4"/>
    </w:pPr>
    <w:rPr>
      <w:rFonts w:ascii="Arial" w:hAnsi="Arial"/>
      <w:b/>
      <w:color w:val="FFFFFF"/>
      <w:sz w:val="22"/>
    </w:rPr>
  </w:style>
  <w:style w:type="paragraph" w:styleId="Heading6">
    <w:name w:val="heading 6"/>
    <w:basedOn w:val="Normal"/>
    <w:next w:val="Normal"/>
    <w:link w:val="Heading6Char"/>
    <w:qFormat/>
    <w:rsid w:val="00934441"/>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outlineLvl w:val="5"/>
    </w:pPr>
    <w:rPr>
      <w:rFonts w:ascii="Arial" w:hAnsi="Arial"/>
      <w:b/>
      <w:color w:val="000000"/>
      <w:sz w:val="28"/>
    </w:rPr>
  </w:style>
  <w:style w:type="paragraph" w:styleId="Heading7">
    <w:name w:val="heading 7"/>
    <w:basedOn w:val="Normal"/>
    <w:next w:val="Normal"/>
    <w:link w:val="Heading7Char"/>
    <w:qFormat/>
    <w:rsid w:val="00934441"/>
    <w:pPr>
      <w:keepNext/>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6"/>
    </w:pPr>
    <w:rPr>
      <w:rFonts w:ascii="Arial" w:hAnsi="Arial"/>
      <w:b/>
      <w:color w:val="FFFFFF"/>
      <w:sz w:val="22"/>
    </w:rPr>
  </w:style>
  <w:style w:type="paragraph" w:styleId="Heading8">
    <w:name w:val="heading 8"/>
    <w:basedOn w:val="Normal"/>
    <w:next w:val="Normal"/>
    <w:link w:val="Heading8Char"/>
    <w:qFormat/>
    <w:rsid w:val="00934441"/>
    <w:pPr>
      <w:keepNext/>
      <w:widowControl w:val="0"/>
      <w:tabs>
        <w:tab w:val="left" w:pos="-118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8"/>
      <w:jc w:val="center"/>
      <w:outlineLvl w:val="7"/>
    </w:pPr>
    <w:rPr>
      <w:rFonts w:ascii="Arial" w:hAnsi="Arial"/>
      <w:b/>
      <w:color w:val="FFFFFF"/>
      <w:sz w:val="20"/>
    </w:rPr>
  </w:style>
  <w:style w:type="paragraph" w:styleId="Heading9">
    <w:name w:val="heading 9"/>
    <w:basedOn w:val="Normal"/>
    <w:next w:val="Normal"/>
    <w:link w:val="Heading9Char"/>
    <w:qFormat/>
    <w:rsid w:val="00934441"/>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8"/>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441"/>
    <w:rPr>
      <w:rFonts w:ascii="Times New Roman" w:eastAsia="Times New Roman" w:hAnsi="Times New Roman" w:cs="Times New Roman"/>
      <w:b/>
      <w:color w:val="000000"/>
      <w:sz w:val="28"/>
      <w:szCs w:val="20"/>
    </w:rPr>
  </w:style>
  <w:style w:type="character" w:customStyle="1" w:styleId="Heading2Char">
    <w:name w:val="Heading 2 Char"/>
    <w:basedOn w:val="DefaultParagraphFont"/>
    <w:link w:val="Heading2"/>
    <w:rsid w:val="00934441"/>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rsid w:val="00934441"/>
    <w:rPr>
      <w:rFonts w:ascii="Times New Roman" w:eastAsia="Times New Roman" w:hAnsi="Times New Roman" w:cs="Times New Roman"/>
      <w:b/>
      <w:color w:val="000000"/>
      <w:sz w:val="20"/>
      <w:szCs w:val="20"/>
    </w:rPr>
  </w:style>
  <w:style w:type="character" w:customStyle="1" w:styleId="Heading4Char">
    <w:name w:val="Heading 4 Char"/>
    <w:basedOn w:val="DefaultParagraphFont"/>
    <w:link w:val="Heading4"/>
    <w:rsid w:val="00934441"/>
    <w:rPr>
      <w:rFonts w:ascii="Arial" w:eastAsia="Times New Roman" w:hAnsi="Arial" w:cs="Arial"/>
      <w:b/>
      <w:bCs/>
      <w:sz w:val="24"/>
      <w:szCs w:val="20"/>
    </w:rPr>
  </w:style>
  <w:style w:type="character" w:customStyle="1" w:styleId="Heading5Char">
    <w:name w:val="Heading 5 Char"/>
    <w:basedOn w:val="DefaultParagraphFont"/>
    <w:link w:val="Heading5"/>
    <w:rsid w:val="00934441"/>
    <w:rPr>
      <w:rFonts w:ascii="Arial" w:eastAsia="Times New Roman" w:hAnsi="Arial" w:cs="Times New Roman"/>
      <w:b/>
      <w:color w:val="FFFFFF"/>
      <w:szCs w:val="20"/>
    </w:rPr>
  </w:style>
  <w:style w:type="character" w:customStyle="1" w:styleId="Heading6Char">
    <w:name w:val="Heading 6 Char"/>
    <w:basedOn w:val="DefaultParagraphFont"/>
    <w:link w:val="Heading6"/>
    <w:rsid w:val="00934441"/>
    <w:rPr>
      <w:rFonts w:ascii="Arial" w:eastAsia="Times New Roman" w:hAnsi="Arial" w:cs="Times New Roman"/>
      <w:b/>
      <w:color w:val="000000"/>
      <w:sz w:val="28"/>
      <w:szCs w:val="20"/>
    </w:rPr>
  </w:style>
  <w:style w:type="character" w:customStyle="1" w:styleId="Heading7Char">
    <w:name w:val="Heading 7 Char"/>
    <w:basedOn w:val="DefaultParagraphFont"/>
    <w:link w:val="Heading7"/>
    <w:rsid w:val="00934441"/>
    <w:rPr>
      <w:rFonts w:ascii="Arial" w:eastAsia="Times New Roman" w:hAnsi="Arial" w:cs="Times New Roman"/>
      <w:b/>
      <w:color w:val="FFFFFF"/>
      <w:szCs w:val="20"/>
    </w:rPr>
  </w:style>
  <w:style w:type="character" w:customStyle="1" w:styleId="Heading8Char">
    <w:name w:val="Heading 8 Char"/>
    <w:basedOn w:val="DefaultParagraphFont"/>
    <w:link w:val="Heading8"/>
    <w:rsid w:val="00934441"/>
    <w:rPr>
      <w:rFonts w:ascii="Arial" w:eastAsia="Times New Roman" w:hAnsi="Arial" w:cs="Times New Roman"/>
      <w:b/>
      <w:color w:val="FFFFFF"/>
      <w:sz w:val="20"/>
      <w:szCs w:val="20"/>
    </w:rPr>
  </w:style>
  <w:style w:type="character" w:customStyle="1" w:styleId="Heading9Char">
    <w:name w:val="Heading 9 Char"/>
    <w:basedOn w:val="DefaultParagraphFont"/>
    <w:link w:val="Heading9"/>
    <w:rsid w:val="00934441"/>
    <w:rPr>
      <w:rFonts w:ascii="Times New Roman" w:eastAsia="Times New Roman" w:hAnsi="Times New Roman" w:cs="Times New Roman"/>
      <w:color w:val="000000"/>
      <w:szCs w:val="20"/>
      <w:u w:val="single"/>
    </w:rPr>
  </w:style>
  <w:style w:type="paragraph" w:styleId="BodyText">
    <w:name w:val="Body Text"/>
    <w:basedOn w:val="Normal"/>
    <w:link w:val="BodyTextChar"/>
    <w:rsid w:val="00934441"/>
    <w:pPr>
      <w:widowControl w:val="0"/>
    </w:pPr>
    <w:rPr>
      <w:color w:val="000000"/>
    </w:rPr>
  </w:style>
  <w:style w:type="character" w:customStyle="1" w:styleId="BodyTextChar">
    <w:name w:val="Body Text Char"/>
    <w:basedOn w:val="DefaultParagraphFont"/>
    <w:link w:val="BodyText"/>
    <w:rsid w:val="00934441"/>
    <w:rPr>
      <w:rFonts w:ascii="Times New Roman" w:eastAsia="Times New Roman" w:hAnsi="Times New Roman" w:cs="Times New Roman"/>
      <w:color w:val="000000"/>
      <w:sz w:val="24"/>
      <w:szCs w:val="20"/>
    </w:rPr>
  </w:style>
  <w:style w:type="paragraph" w:customStyle="1" w:styleId="Level1">
    <w:name w:val="Level 1"/>
    <w:basedOn w:val="Normal"/>
    <w:rsid w:val="00934441"/>
    <w:pPr>
      <w:widowControl w:val="0"/>
    </w:pPr>
  </w:style>
  <w:style w:type="paragraph" w:customStyle="1" w:styleId="Level2">
    <w:name w:val="Level 2"/>
    <w:basedOn w:val="Normal"/>
    <w:rsid w:val="00934441"/>
    <w:pPr>
      <w:widowControl w:val="0"/>
    </w:pPr>
  </w:style>
  <w:style w:type="paragraph" w:customStyle="1" w:styleId="Level3">
    <w:name w:val="Level 3"/>
    <w:basedOn w:val="Normal"/>
    <w:rsid w:val="00934441"/>
    <w:pPr>
      <w:widowControl w:val="0"/>
    </w:pPr>
  </w:style>
  <w:style w:type="paragraph" w:customStyle="1" w:styleId="Level4">
    <w:name w:val="Level 4"/>
    <w:basedOn w:val="Normal"/>
    <w:rsid w:val="00934441"/>
    <w:pPr>
      <w:widowControl w:val="0"/>
    </w:pPr>
  </w:style>
  <w:style w:type="paragraph" w:customStyle="1" w:styleId="Level5">
    <w:name w:val="Level 5"/>
    <w:basedOn w:val="Normal"/>
    <w:rsid w:val="00934441"/>
    <w:pPr>
      <w:widowControl w:val="0"/>
    </w:pPr>
  </w:style>
  <w:style w:type="paragraph" w:customStyle="1" w:styleId="Level6">
    <w:name w:val="Level 6"/>
    <w:basedOn w:val="Normal"/>
    <w:rsid w:val="00934441"/>
    <w:pPr>
      <w:widowControl w:val="0"/>
    </w:pPr>
  </w:style>
  <w:style w:type="paragraph" w:customStyle="1" w:styleId="Level7">
    <w:name w:val="Level 7"/>
    <w:basedOn w:val="Normal"/>
    <w:rsid w:val="00934441"/>
    <w:pPr>
      <w:widowControl w:val="0"/>
    </w:pPr>
  </w:style>
  <w:style w:type="paragraph" w:customStyle="1" w:styleId="Level8">
    <w:name w:val="Level 8"/>
    <w:basedOn w:val="Normal"/>
    <w:rsid w:val="00934441"/>
    <w:pPr>
      <w:widowControl w:val="0"/>
    </w:pPr>
  </w:style>
  <w:style w:type="paragraph" w:customStyle="1" w:styleId="Level9">
    <w:name w:val="Level 9"/>
    <w:basedOn w:val="Normal"/>
    <w:rsid w:val="00934441"/>
    <w:pPr>
      <w:widowControl w:val="0"/>
    </w:pPr>
  </w:style>
  <w:style w:type="paragraph" w:customStyle="1" w:styleId="Level11">
    <w:name w:val="Level 11"/>
    <w:basedOn w:val="Normal"/>
    <w:rsid w:val="009344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Pr>
      <w:rFonts w:ascii="Arial" w:hAnsi="Arial"/>
    </w:rPr>
  </w:style>
  <w:style w:type="paragraph" w:customStyle="1" w:styleId="ShortBullet">
    <w:name w:val="Short Bullet"/>
    <w:basedOn w:val="Normal"/>
    <w:rsid w:val="00934441"/>
    <w:pPr>
      <w:widowControl w:val="0"/>
      <w:spacing w:after="300"/>
    </w:pPr>
  </w:style>
  <w:style w:type="paragraph" w:customStyle="1" w:styleId="a">
    <w:name w:val="آ"/>
    <w:basedOn w:val="Normal"/>
    <w:rsid w:val="00934441"/>
    <w:pPr>
      <w:widowControl w:val="0"/>
    </w:pPr>
  </w:style>
  <w:style w:type="character" w:customStyle="1" w:styleId="DefaultPara">
    <w:name w:val="Default Para"/>
    <w:rsid w:val="00934441"/>
  </w:style>
  <w:style w:type="character" w:customStyle="1" w:styleId="footnotere">
    <w:name w:val="footnote re"/>
    <w:rsid w:val="00934441"/>
    <w:rPr>
      <w:vertAlign w:val="superscript"/>
    </w:rPr>
  </w:style>
  <w:style w:type="character" w:customStyle="1" w:styleId="Header1">
    <w:name w:val="Header1"/>
    <w:rsid w:val="00934441"/>
  </w:style>
  <w:style w:type="character" w:customStyle="1" w:styleId="Footer1">
    <w:name w:val="Footer1"/>
    <w:rsid w:val="00934441"/>
  </w:style>
  <w:style w:type="character" w:customStyle="1" w:styleId="footnoteref">
    <w:name w:val="footnote ref"/>
    <w:rsid w:val="00934441"/>
  </w:style>
  <w:style w:type="paragraph" w:customStyle="1" w:styleId="QuickFormat2">
    <w:name w:val="QuickFormat2"/>
    <w:basedOn w:val="Normal"/>
    <w:rsid w:val="00934441"/>
    <w:pPr>
      <w:widowControl w:val="0"/>
      <w:ind w:firstLine="1440"/>
    </w:pPr>
  </w:style>
  <w:style w:type="paragraph" w:customStyle="1" w:styleId="a0">
    <w:name w:val="_"/>
    <w:basedOn w:val="Normal"/>
    <w:rsid w:val="0093444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rFonts w:ascii="Arial" w:hAnsi="Arial"/>
    </w:rPr>
  </w:style>
  <w:style w:type="paragraph" w:customStyle="1" w:styleId="Level21">
    <w:name w:val="Level 21"/>
    <w:basedOn w:val="Normal"/>
    <w:rsid w:val="00934441"/>
    <w:pPr>
      <w:widowControl w:val="0"/>
    </w:pPr>
    <w:rPr>
      <w:rFonts w:ascii="Arial" w:hAnsi="Arial"/>
    </w:rPr>
  </w:style>
  <w:style w:type="paragraph" w:styleId="BodyText2">
    <w:name w:val="Body Text 2"/>
    <w:basedOn w:val="Normal"/>
    <w:link w:val="BodyText2Char"/>
    <w:rsid w:val="00934441"/>
    <w:pPr>
      <w:widowControl w:val="0"/>
      <w:ind w:firstLine="720"/>
    </w:pPr>
    <w:rPr>
      <w:rFonts w:ascii="Arial" w:hAnsi="Arial"/>
    </w:rPr>
  </w:style>
  <w:style w:type="character" w:customStyle="1" w:styleId="BodyText2Char">
    <w:name w:val="Body Text 2 Char"/>
    <w:basedOn w:val="DefaultParagraphFont"/>
    <w:link w:val="BodyText2"/>
    <w:rsid w:val="00934441"/>
    <w:rPr>
      <w:rFonts w:ascii="Arial" w:eastAsia="Times New Roman" w:hAnsi="Arial" w:cs="Times New Roman"/>
      <w:sz w:val="24"/>
      <w:szCs w:val="20"/>
    </w:rPr>
  </w:style>
  <w:style w:type="paragraph" w:customStyle="1" w:styleId="level10">
    <w:name w:val="_level1"/>
    <w:basedOn w:val="Heading1"/>
    <w:rsid w:val="00934441"/>
    <w:pPr>
      <w:ind w:left="720" w:hanging="720"/>
    </w:pPr>
  </w:style>
  <w:style w:type="paragraph" w:customStyle="1" w:styleId="level20">
    <w:name w:val="_level2"/>
    <w:basedOn w:val="Normal"/>
    <w:rsid w:val="009344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el30">
    <w:name w:val="_level3"/>
    <w:basedOn w:val="Normal"/>
    <w:rsid w:val="0093444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0">
    <w:name w:val="_level4"/>
    <w:basedOn w:val="Normal"/>
    <w:rsid w:val="0093444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0">
    <w:name w:val="_level5"/>
    <w:basedOn w:val="Normal"/>
    <w:rsid w:val="0093444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0">
    <w:name w:val="_level6"/>
    <w:basedOn w:val="Normal"/>
    <w:rsid w:val="0093444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0">
    <w:name w:val="_level7"/>
    <w:basedOn w:val="Normal"/>
    <w:rsid w:val="00934441"/>
    <w:pPr>
      <w:widowControl w:val="0"/>
      <w:tabs>
        <w:tab w:val="left" w:pos="5040"/>
        <w:tab w:val="left" w:pos="5760"/>
        <w:tab w:val="left" w:pos="6480"/>
        <w:tab w:val="left" w:pos="7200"/>
        <w:tab w:val="left" w:pos="7920"/>
        <w:tab w:val="left" w:pos="8640"/>
      </w:tabs>
      <w:ind w:left="5040" w:hanging="720"/>
    </w:pPr>
  </w:style>
  <w:style w:type="paragraph" w:customStyle="1" w:styleId="level80">
    <w:name w:val="_level8"/>
    <w:basedOn w:val="Normal"/>
    <w:rsid w:val="00934441"/>
    <w:pPr>
      <w:widowControl w:val="0"/>
      <w:tabs>
        <w:tab w:val="left" w:pos="5760"/>
        <w:tab w:val="left" w:pos="6480"/>
        <w:tab w:val="left" w:pos="7200"/>
        <w:tab w:val="left" w:pos="7920"/>
        <w:tab w:val="left" w:pos="8640"/>
      </w:tabs>
      <w:ind w:left="5760" w:hanging="720"/>
    </w:pPr>
  </w:style>
  <w:style w:type="paragraph" w:customStyle="1" w:styleId="level90">
    <w:name w:val="_level9"/>
    <w:basedOn w:val="Normal"/>
    <w:rsid w:val="00934441"/>
    <w:pPr>
      <w:widowControl w:val="0"/>
      <w:tabs>
        <w:tab w:val="left" w:pos="6480"/>
        <w:tab w:val="left" w:pos="7200"/>
        <w:tab w:val="left" w:pos="7920"/>
        <w:tab w:val="left" w:pos="8640"/>
      </w:tabs>
      <w:ind w:left="6480" w:hanging="720"/>
    </w:pPr>
  </w:style>
  <w:style w:type="paragraph" w:customStyle="1" w:styleId="levsl1">
    <w:name w:val="_levsl1"/>
    <w:basedOn w:val="Normal"/>
    <w:rsid w:val="009344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9344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93444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93444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93444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93444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934441"/>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934441"/>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934441"/>
    <w:pPr>
      <w:widowControl w:val="0"/>
      <w:tabs>
        <w:tab w:val="left" w:pos="6480"/>
        <w:tab w:val="left" w:pos="7200"/>
        <w:tab w:val="left" w:pos="7920"/>
        <w:tab w:val="left" w:pos="8640"/>
      </w:tabs>
      <w:ind w:left="6480" w:hanging="720"/>
    </w:pPr>
  </w:style>
  <w:style w:type="paragraph" w:customStyle="1" w:styleId="levnl1">
    <w:name w:val="_levnl1"/>
    <w:basedOn w:val="Normal"/>
    <w:rsid w:val="009344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9344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934441"/>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934441"/>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934441"/>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934441"/>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934441"/>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934441"/>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934441"/>
    <w:pPr>
      <w:widowControl w:val="0"/>
      <w:tabs>
        <w:tab w:val="left" w:pos="6480"/>
        <w:tab w:val="left" w:pos="7200"/>
        <w:tab w:val="left" w:pos="7920"/>
        <w:tab w:val="left" w:pos="8640"/>
      </w:tabs>
      <w:ind w:left="6480" w:hanging="720"/>
    </w:pPr>
  </w:style>
  <w:style w:type="paragraph" w:styleId="BodyTextIndent">
    <w:name w:val="Body Text Indent"/>
    <w:basedOn w:val="Normal"/>
    <w:link w:val="BodyTextIndentChar"/>
    <w:rsid w:val="00934441"/>
    <w:pPr>
      <w:widowControl w:val="0"/>
      <w:tabs>
        <w:tab w:val="left" w:pos="-1301"/>
        <w:tab w:val="left" w:pos="-720"/>
        <w:tab w:val="left" w:pos="-3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31" w:hanging="331"/>
    </w:pPr>
    <w:rPr>
      <w:rFonts w:ascii="Arial" w:hAnsi="Arial"/>
      <w:color w:val="000000"/>
      <w:sz w:val="18"/>
    </w:rPr>
  </w:style>
  <w:style w:type="character" w:customStyle="1" w:styleId="BodyTextIndentChar">
    <w:name w:val="Body Text Indent Char"/>
    <w:basedOn w:val="DefaultParagraphFont"/>
    <w:link w:val="BodyTextIndent"/>
    <w:rsid w:val="00934441"/>
    <w:rPr>
      <w:rFonts w:ascii="Arial" w:eastAsia="Times New Roman" w:hAnsi="Arial" w:cs="Times New Roman"/>
      <w:color w:val="000000"/>
      <w:sz w:val="18"/>
      <w:szCs w:val="20"/>
    </w:rPr>
  </w:style>
  <w:style w:type="paragraph" w:styleId="BodyTextIndent2">
    <w:name w:val="Body Text Indent 2"/>
    <w:basedOn w:val="Normal"/>
    <w:link w:val="BodyTextIndent2Char"/>
    <w:rsid w:val="00934441"/>
    <w:pPr>
      <w:widowControl w:val="0"/>
      <w:tabs>
        <w:tab w:val="left" w:pos="-1181"/>
        <w:tab w:val="left" w:pos="-720"/>
        <w:tab w:val="left" w:pos="-3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9"/>
      <w:ind w:left="446" w:hanging="331"/>
    </w:pPr>
    <w:rPr>
      <w:rFonts w:ascii="Arial" w:hAnsi="Arial"/>
      <w:color w:val="000000"/>
      <w:sz w:val="18"/>
    </w:rPr>
  </w:style>
  <w:style w:type="character" w:customStyle="1" w:styleId="BodyTextIndent2Char">
    <w:name w:val="Body Text Indent 2 Char"/>
    <w:basedOn w:val="DefaultParagraphFont"/>
    <w:link w:val="BodyTextIndent2"/>
    <w:rsid w:val="00934441"/>
    <w:rPr>
      <w:rFonts w:ascii="Arial" w:eastAsia="Times New Roman" w:hAnsi="Arial" w:cs="Times New Roman"/>
      <w:color w:val="000000"/>
      <w:sz w:val="18"/>
      <w:szCs w:val="20"/>
    </w:rPr>
  </w:style>
  <w:style w:type="paragraph" w:styleId="Header">
    <w:name w:val="header"/>
    <w:basedOn w:val="Normal"/>
    <w:link w:val="HeaderChar"/>
    <w:uiPriority w:val="99"/>
    <w:rsid w:val="00934441"/>
    <w:pPr>
      <w:tabs>
        <w:tab w:val="center" w:pos="4320"/>
        <w:tab w:val="right" w:pos="8640"/>
      </w:tabs>
    </w:pPr>
  </w:style>
  <w:style w:type="character" w:customStyle="1" w:styleId="HeaderChar">
    <w:name w:val="Header Char"/>
    <w:basedOn w:val="DefaultParagraphFont"/>
    <w:link w:val="Header"/>
    <w:uiPriority w:val="99"/>
    <w:rsid w:val="00934441"/>
    <w:rPr>
      <w:rFonts w:ascii="Times New Roman" w:eastAsia="Times New Roman" w:hAnsi="Times New Roman" w:cs="Times New Roman"/>
      <w:sz w:val="24"/>
      <w:szCs w:val="20"/>
    </w:rPr>
  </w:style>
  <w:style w:type="paragraph" w:styleId="Footer">
    <w:name w:val="footer"/>
    <w:basedOn w:val="Normal"/>
    <w:link w:val="FooterChar"/>
    <w:uiPriority w:val="99"/>
    <w:rsid w:val="00934441"/>
    <w:pPr>
      <w:tabs>
        <w:tab w:val="center" w:pos="4320"/>
        <w:tab w:val="right" w:pos="8640"/>
      </w:tabs>
    </w:pPr>
  </w:style>
  <w:style w:type="character" w:customStyle="1" w:styleId="FooterChar">
    <w:name w:val="Footer Char"/>
    <w:basedOn w:val="DefaultParagraphFont"/>
    <w:link w:val="Footer"/>
    <w:uiPriority w:val="99"/>
    <w:rsid w:val="00934441"/>
    <w:rPr>
      <w:rFonts w:ascii="Times New Roman" w:eastAsia="Times New Roman" w:hAnsi="Times New Roman" w:cs="Times New Roman"/>
      <w:sz w:val="24"/>
      <w:szCs w:val="20"/>
    </w:rPr>
  </w:style>
  <w:style w:type="paragraph" w:styleId="BodyTextIndent3">
    <w:name w:val="Body Text Indent 3"/>
    <w:basedOn w:val="Normal"/>
    <w:link w:val="BodyTextIndent3Char"/>
    <w:rsid w:val="00934441"/>
    <w:pPr>
      <w:widowControl w:val="0"/>
      <w:tabs>
        <w:tab w:val="left" w:pos="-1181"/>
        <w:tab w:val="left" w:pos="-720"/>
        <w:tab w:val="left" w:pos="0"/>
        <w:tab w:val="left" w:pos="389"/>
        <w:tab w:val="left" w:pos="146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9"/>
      <w:ind w:left="389" w:hanging="389"/>
    </w:pPr>
    <w:rPr>
      <w:rFonts w:ascii="Arial" w:hAnsi="Arial"/>
      <w:color w:val="000000"/>
      <w:sz w:val="18"/>
    </w:rPr>
  </w:style>
  <w:style w:type="character" w:customStyle="1" w:styleId="BodyTextIndent3Char">
    <w:name w:val="Body Text Indent 3 Char"/>
    <w:basedOn w:val="DefaultParagraphFont"/>
    <w:link w:val="BodyTextIndent3"/>
    <w:rsid w:val="00934441"/>
    <w:rPr>
      <w:rFonts w:ascii="Arial" w:eastAsia="Times New Roman" w:hAnsi="Arial" w:cs="Times New Roman"/>
      <w:color w:val="000000"/>
      <w:sz w:val="18"/>
      <w:szCs w:val="20"/>
    </w:rPr>
  </w:style>
  <w:style w:type="paragraph" w:styleId="BodyText3">
    <w:name w:val="Body Text 3"/>
    <w:basedOn w:val="Normal"/>
    <w:link w:val="BodyText3Char"/>
    <w:rsid w:val="00934441"/>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2"/>
      <w:u w:val="single"/>
    </w:rPr>
  </w:style>
  <w:style w:type="character" w:customStyle="1" w:styleId="BodyText3Char">
    <w:name w:val="Body Text 3 Char"/>
    <w:basedOn w:val="DefaultParagraphFont"/>
    <w:link w:val="BodyText3"/>
    <w:rsid w:val="00934441"/>
    <w:rPr>
      <w:rFonts w:ascii="Times New Roman" w:eastAsia="Times New Roman" w:hAnsi="Times New Roman" w:cs="Times New Roman"/>
      <w:color w:val="000000"/>
      <w:szCs w:val="20"/>
      <w:u w:val="single"/>
    </w:rPr>
  </w:style>
  <w:style w:type="paragraph" w:styleId="TOCHeading">
    <w:name w:val="TOC Heading"/>
    <w:basedOn w:val="Heading1"/>
    <w:next w:val="Normal"/>
    <w:uiPriority w:val="39"/>
    <w:unhideWhenUsed/>
    <w:qFormat/>
    <w:rsid w:val="00934441"/>
    <w:pPr>
      <w:keepLines/>
      <w:widowControl/>
      <w:tabs>
        <w:tab w:val="clear" w:pos="-1301"/>
        <w:tab w:val="clear" w:pos="-720"/>
        <w:tab w:val="clear" w:pos="-30"/>
        <w:tab w:val="clear" w:pos="33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480" w:line="276" w:lineRule="auto"/>
      <w:jc w:val="left"/>
      <w:outlineLvl w:val="9"/>
    </w:pPr>
    <w:rPr>
      <w:rFonts w:ascii="Cambria" w:hAnsi="Cambria"/>
      <w:bCs/>
      <w:color w:val="365F91"/>
      <w:szCs w:val="28"/>
    </w:rPr>
  </w:style>
  <w:style w:type="paragraph" w:styleId="TOC1">
    <w:name w:val="toc 1"/>
    <w:basedOn w:val="Normal"/>
    <w:next w:val="Normal"/>
    <w:autoRedefine/>
    <w:uiPriority w:val="39"/>
    <w:unhideWhenUsed/>
    <w:rsid w:val="00934441"/>
  </w:style>
  <w:style w:type="paragraph" w:styleId="TOC2">
    <w:name w:val="toc 2"/>
    <w:basedOn w:val="Normal"/>
    <w:next w:val="Normal"/>
    <w:autoRedefine/>
    <w:uiPriority w:val="39"/>
    <w:unhideWhenUsed/>
    <w:rsid w:val="00934441"/>
    <w:pPr>
      <w:ind w:left="240"/>
    </w:pPr>
  </w:style>
  <w:style w:type="paragraph" w:styleId="TOC3">
    <w:name w:val="toc 3"/>
    <w:basedOn w:val="Normal"/>
    <w:next w:val="Normal"/>
    <w:autoRedefine/>
    <w:uiPriority w:val="39"/>
    <w:unhideWhenUsed/>
    <w:rsid w:val="00934441"/>
    <w:pPr>
      <w:ind w:left="480"/>
    </w:pPr>
  </w:style>
  <w:style w:type="character" w:styleId="Hyperlink">
    <w:name w:val="Hyperlink"/>
    <w:basedOn w:val="DefaultParagraphFont"/>
    <w:uiPriority w:val="99"/>
    <w:unhideWhenUsed/>
    <w:rsid w:val="00934441"/>
    <w:rPr>
      <w:color w:val="0000FF"/>
      <w:u w:val="single"/>
    </w:rPr>
  </w:style>
  <w:style w:type="character" w:styleId="CommentReference">
    <w:name w:val="annotation reference"/>
    <w:basedOn w:val="DefaultParagraphFont"/>
    <w:uiPriority w:val="99"/>
    <w:semiHidden/>
    <w:unhideWhenUsed/>
    <w:rsid w:val="00934441"/>
    <w:rPr>
      <w:sz w:val="16"/>
      <w:szCs w:val="16"/>
    </w:rPr>
  </w:style>
  <w:style w:type="paragraph" w:styleId="CommentText">
    <w:name w:val="annotation text"/>
    <w:basedOn w:val="Normal"/>
    <w:link w:val="CommentTextChar"/>
    <w:uiPriority w:val="99"/>
    <w:unhideWhenUsed/>
    <w:rsid w:val="00934441"/>
    <w:rPr>
      <w:sz w:val="20"/>
    </w:rPr>
  </w:style>
  <w:style w:type="character" w:customStyle="1" w:styleId="CommentTextChar">
    <w:name w:val="Comment Text Char"/>
    <w:basedOn w:val="DefaultParagraphFont"/>
    <w:link w:val="CommentText"/>
    <w:uiPriority w:val="99"/>
    <w:rsid w:val="009344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4441"/>
    <w:rPr>
      <w:b/>
      <w:bCs/>
    </w:rPr>
  </w:style>
  <w:style w:type="character" w:customStyle="1" w:styleId="CommentSubjectChar">
    <w:name w:val="Comment Subject Char"/>
    <w:basedOn w:val="CommentTextChar"/>
    <w:link w:val="CommentSubject"/>
    <w:uiPriority w:val="99"/>
    <w:semiHidden/>
    <w:rsid w:val="0093444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34441"/>
    <w:rPr>
      <w:rFonts w:ascii="Tahoma" w:hAnsi="Tahoma" w:cs="Tahoma"/>
      <w:sz w:val="16"/>
      <w:szCs w:val="16"/>
    </w:rPr>
  </w:style>
  <w:style w:type="character" w:customStyle="1" w:styleId="BalloonTextChar">
    <w:name w:val="Balloon Text Char"/>
    <w:basedOn w:val="DefaultParagraphFont"/>
    <w:link w:val="BalloonText"/>
    <w:uiPriority w:val="99"/>
    <w:semiHidden/>
    <w:rsid w:val="00934441"/>
    <w:rPr>
      <w:rFonts w:ascii="Tahoma" w:eastAsia="Times New Roman" w:hAnsi="Tahoma" w:cs="Tahoma"/>
      <w:sz w:val="16"/>
      <w:szCs w:val="16"/>
    </w:rPr>
  </w:style>
  <w:style w:type="table" w:styleId="TableGrid">
    <w:name w:val="Table Grid"/>
    <w:basedOn w:val="TableNormal"/>
    <w:uiPriority w:val="59"/>
    <w:rsid w:val="009344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444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934441"/>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34441"/>
    <w:rPr>
      <w:sz w:val="20"/>
    </w:rPr>
  </w:style>
  <w:style w:type="character" w:customStyle="1" w:styleId="FootnoteTextChar">
    <w:name w:val="Footnote Text Char"/>
    <w:basedOn w:val="DefaultParagraphFont"/>
    <w:link w:val="FootnoteText"/>
    <w:uiPriority w:val="99"/>
    <w:semiHidden/>
    <w:rsid w:val="0093444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4441"/>
    <w:rPr>
      <w:vertAlign w:val="superscript"/>
    </w:rPr>
  </w:style>
  <w:style w:type="paragraph" w:styleId="ListParagraph">
    <w:name w:val="List Paragraph"/>
    <w:basedOn w:val="Normal"/>
    <w:uiPriority w:val="34"/>
    <w:qFormat/>
    <w:rsid w:val="00934441"/>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934441"/>
    <w:rPr>
      <w:color w:val="808080"/>
    </w:rPr>
  </w:style>
  <w:style w:type="character" w:customStyle="1" w:styleId="Style1">
    <w:name w:val="Style1"/>
    <w:basedOn w:val="DefaultParagraphFont"/>
    <w:uiPriority w:val="1"/>
    <w:rsid w:val="00934441"/>
    <w:rPr>
      <w:rFonts w:ascii="Times New Roman" w:hAnsi="Times New Roman"/>
      <w:sz w:val="20"/>
    </w:rPr>
  </w:style>
  <w:style w:type="paragraph" w:customStyle="1" w:styleId="CM52">
    <w:name w:val="CM52"/>
    <w:basedOn w:val="Default"/>
    <w:next w:val="Default"/>
    <w:uiPriority w:val="99"/>
    <w:rsid w:val="00934441"/>
    <w:pPr>
      <w:widowControl w:val="0"/>
      <w:spacing w:after="195"/>
    </w:pPr>
    <w:rPr>
      <w:rFonts w:ascii="Arial" w:hAnsi="Arial" w:cs="Arial"/>
      <w:color w:val="auto"/>
    </w:rPr>
  </w:style>
  <w:style w:type="character" w:styleId="FollowedHyperlink">
    <w:name w:val="FollowedHyperlink"/>
    <w:basedOn w:val="DefaultParagraphFont"/>
    <w:uiPriority w:val="99"/>
    <w:semiHidden/>
    <w:unhideWhenUsed/>
    <w:rsid w:val="00695ACB"/>
    <w:rPr>
      <w:color w:val="954F72" w:themeColor="followedHyperlink"/>
      <w:u w:val="single"/>
    </w:rPr>
  </w:style>
  <w:style w:type="character" w:styleId="Emphasis">
    <w:name w:val="Emphasis"/>
    <w:basedOn w:val="DefaultParagraphFont"/>
    <w:uiPriority w:val="20"/>
    <w:qFormat/>
    <w:rsid w:val="001B3725"/>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9727">
      <w:bodyDiv w:val="1"/>
      <w:marLeft w:val="0"/>
      <w:marRight w:val="0"/>
      <w:marTop w:val="0"/>
      <w:marBottom w:val="0"/>
      <w:divBdr>
        <w:top w:val="none" w:sz="0" w:space="0" w:color="auto"/>
        <w:left w:val="none" w:sz="0" w:space="0" w:color="auto"/>
        <w:bottom w:val="none" w:sz="0" w:space="0" w:color="auto"/>
        <w:right w:val="none" w:sz="0" w:space="0" w:color="auto"/>
      </w:divBdr>
    </w:div>
    <w:div w:id="884752110">
      <w:bodyDiv w:val="1"/>
      <w:marLeft w:val="0"/>
      <w:marRight w:val="0"/>
      <w:marTop w:val="0"/>
      <w:marBottom w:val="0"/>
      <w:divBdr>
        <w:top w:val="none" w:sz="0" w:space="0" w:color="auto"/>
        <w:left w:val="none" w:sz="0" w:space="0" w:color="auto"/>
        <w:bottom w:val="none" w:sz="0" w:space="0" w:color="auto"/>
        <w:right w:val="none" w:sz="0" w:space="0" w:color="auto"/>
      </w:divBdr>
    </w:div>
    <w:div w:id="88703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mspub.epa.gov/src/document/HQ/174829"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mspub.epa.gov/src/document/HQ/174930" TargetMode="External"/><Relationship Id="rId2" Type="http://schemas.openxmlformats.org/officeDocument/2006/relationships/hyperlink" Target="http://semspub.epa.gov/src/document/HQ/174930" TargetMode="External"/><Relationship Id="rId1" Type="http://schemas.openxmlformats.org/officeDocument/2006/relationships/hyperlink" Target="http://semspub.epa.gov/src/document/HQ/174930" TargetMode="External"/><Relationship Id="rId6" Type="http://schemas.openxmlformats.org/officeDocument/2006/relationships/hyperlink" Target="http://semspub.epa.gov/src/document/HQ/174053" TargetMode="External"/><Relationship Id="rId5" Type="http://schemas.openxmlformats.org/officeDocument/2006/relationships/hyperlink" Target="http://semspub.epa.gov/src/document/HQ/175446" TargetMode="External"/><Relationship Id="rId4" Type="http://schemas.openxmlformats.org/officeDocument/2006/relationships/hyperlink" Target="http://semspub.epa.gov/src/document/HQ/1749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DA2875DB9D4E56937772757EA343CC"/>
        <w:category>
          <w:name w:val="General"/>
          <w:gallery w:val="placeholder"/>
        </w:category>
        <w:types>
          <w:type w:val="bbPlcHdr"/>
        </w:types>
        <w:behaviors>
          <w:behavior w:val="content"/>
        </w:behaviors>
        <w:guid w:val="{352F5209-4DE4-413D-B33A-2D8B94FF6357}"/>
      </w:docPartPr>
      <w:docPartBody>
        <w:p w:rsidR="00AB2878" w:rsidRDefault="006A5C85" w:rsidP="006A5C85">
          <w:pPr>
            <w:pStyle w:val="0CDA2875DB9D4E56937772757EA343CC"/>
          </w:pPr>
          <w:r w:rsidRPr="00C51BEE">
            <w:rPr>
              <w:rStyle w:val="PlaceholderText"/>
              <w:rFonts w:eastAsiaTheme="minorHAnsi"/>
            </w:rPr>
            <w:t>Choose an item</w:t>
          </w:r>
        </w:p>
      </w:docPartBody>
    </w:docPart>
    <w:docPart>
      <w:docPartPr>
        <w:name w:val="A0290CF41E154429845291FFFB086EB2"/>
        <w:category>
          <w:name w:val="General"/>
          <w:gallery w:val="placeholder"/>
        </w:category>
        <w:types>
          <w:type w:val="bbPlcHdr"/>
        </w:types>
        <w:behaviors>
          <w:behavior w:val="content"/>
        </w:behaviors>
        <w:guid w:val="{5D69F773-DD72-4E09-BCF1-3AE1BD8C29DE}"/>
      </w:docPartPr>
      <w:docPartBody>
        <w:p w:rsidR="00AB2878" w:rsidRDefault="006A5C85" w:rsidP="006A5C85">
          <w:pPr>
            <w:pStyle w:val="A0290CF41E154429845291FFFB086EB2"/>
          </w:pPr>
          <w:r w:rsidRPr="00C51BEE">
            <w:rPr>
              <w:rStyle w:val="PlaceholderText"/>
              <w:rFonts w:eastAsiaTheme="minorHAnsi"/>
            </w:rPr>
            <w:t>Choose an item</w:t>
          </w:r>
        </w:p>
      </w:docPartBody>
    </w:docPart>
    <w:docPart>
      <w:docPartPr>
        <w:name w:val="BB0694CDA25C481DA20765EA5EDB59C1"/>
        <w:category>
          <w:name w:val="General"/>
          <w:gallery w:val="placeholder"/>
        </w:category>
        <w:types>
          <w:type w:val="bbPlcHdr"/>
        </w:types>
        <w:behaviors>
          <w:behavior w:val="content"/>
        </w:behaviors>
        <w:guid w:val="{A4A42952-8627-42CD-8605-F428DBAD6D13}"/>
      </w:docPartPr>
      <w:docPartBody>
        <w:p w:rsidR="00AB2878" w:rsidRDefault="006A5C85" w:rsidP="006A5C85">
          <w:pPr>
            <w:pStyle w:val="BB0694CDA25C481DA20765EA5EDB59C1"/>
          </w:pPr>
          <w:r w:rsidRPr="00C51BEE">
            <w:rPr>
              <w:rStyle w:val="PlaceholderText"/>
              <w:rFonts w:eastAsiaTheme="minorHAnsi"/>
            </w:rPr>
            <w:t>Choose an item</w:t>
          </w:r>
        </w:p>
      </w:docPartBody>
    </w:docPart>
    <w:docPart>
      <w:docPartPr>
        <w:name w:val="92F85294055F4551849477CDE01DABC0"/>
        <w:category>
          <w:name w:val="General"/>
          <w:gallery w:val="placeholder"/>
        </w:category>
        <w:types>
          <w:type w:val="bbPlcHdr"/>
        </w:types>
        <w:behaviors>
          <w:behavior w:val="content"/>
        </w:behaviors>
        <w:guid w:val="{92938E25-D9B2-4754-8024-308E179F6435}"/>
      </w:docPartPr>
      <w:docPartBody>
        <w:p w:rsidR="00AB2878" w:rsidRDefault="006A5C85" w:rsidP="006A5C85">
          <w:pPr>
            <w:pStyle w:val="92F85294055F4551849477CDE01DABC0"/>
          </w:pPr>
          <w:r w:rsidRPr="00C51BEE">
            <w:rPr>
              <w:rStyle w:val="PlaceholderText"/>
            </w:rPr>
            <w:t>Click here to enter a date</w:t>
          </w:r>
        </w:p>
      </w:docPartBody>
    </w:docPart>
    <w:docPart>
      <w:docPartPr>
        <w:name w:val="1026DB55B54742BFB54B81EC3BD90B9F"/>
        <w:category>
          <w:name w:val="General"/>
          <w:gallery w:val="placeholder"/>
        </w:category>
        <w:types>
          <w:type w:val="bbPlcHdr"/>
        </w:types>
        <w:behaviors>
          <w:behavior w:val="content"/>
        </w:behaviors>
        <w:guid w:val="{A883E1BE-8E1F-4BBB-9BCD-9BB222FBC4F0}"/>
      </w:docPartPr>
      <w:docPartBody>
        <w:p w:rsidR="00AB2878" w:rsidRDefault="006A5C85" w:rsidP="006A5C85">
          <w:pPr>
            <w:pStyle w:val="1026DB55B54742BFB54B81EC3BD90B9F"/>
          </w:pPr>
          <w:r w:rsidRPr="00D97D04">
            <w:rPr>
              <w:rStyle w:val="PlaceholderText"/>
            </w:rPr>
            <w:t>Click here to enter a date.</w:t>
          </w:r>
        </w:p>
      </w:docPartBody>
    </w:docPart>
    <w:docPart>
      <w:docPartPr>
        <w:name w:val="FF609C61CCE94DD2897EC55A79ED1211"/>
        <w:category>
          <w:name w:val="General"/>
          <w:gallery w:val="placeholder"/>
        </w:category>
        <w:types>
          <w:type w:val="bbPlcHdr"/>
        </w:types>
        <w:behaviors>
          <w:behavior w:val="content"/>
        </w:behaviors>
        <w:guid w:val="{A7EE7CBD-495B-4054-BA96-0BA3E3D49839}"/>
      </w:docPartPr>
      <w:docPartBody>
        <w:p w:rsidR="00AB2878" w:rsidRDefault="006A5C85" w:rsidP="006A5C85">
          <w:pPr>
            <w:pStyle w:val="FF609C61CCE94DD2897EC55A79ED1211"/>
          </w:pPr>
          <w:r w:rsidRPr="00C51BEE">
            <w:rPr>
              <w:rStyle w:val="PlaceholderText"/>
              <w:rFonts w:eastAsiaTheme="minorHAnsi"/>
            </w:rPr>
            <w:t>Choose an item</w:t>
          </w:r>
        </w:p>
      </w:docPartBody>
    </w:docPart>
    <w:docPart>
      <w:docPartPr>
        <w:name w:val="E05C0781F850459C8FAA3809ADCD7EE0"/>
        <w:category>
          <w:name w:val="General"/>
          <w:gallery w:val="placeholder"/>
        </w:category>
        <w:types>
          <w:type w:val="bbPlcHdr"/>
        </w:types>
        <w:behaviors>
          <w:behavior w:val="content"/>
        </w:behaviors>
        <w:guid w:val="{DD7F0BBB-7B7A-4E80-B6CE-5DDFC9086DF4}"/>
      </w:docPartPr>
      <w:docPartBody>
        <w:p w:rsidR="00AB2878" w:rsidRDefault="006A5C85" w:rsidP="006A5C85">
          <w:pPr>
            <w:pStyle w:val="E05C0781F850459C8FAA3809ADCD7EE0"/>
          </w:pPr>
          <w:r w:rsidRPr="00C51BEE">
            <w:rPr>
              <w:rStyle w:val="PlaceholderText"/>
              <w:rFonts w:eastAsiaTheme="minorHAnsi"/>
            </w:rPr>
            <w:t>Choose an item</w:t>
          </w:r>
        </w:p>
      </w:docPartBody>
    </w:docPart>
    <w:docPart>
      <w:docPartPr>
        <w:name w:val="BF6020A240CD41A09335BC6DB9872800"/>
        <w:category>
          <w:name w:val="General"/>
          <w:gallery w:val="placeholder"/>
        </w:category>
        <w:types>
          <w:type w:val="bbPlcHdr"/>
        </w:types>
        <w:behaviors>
          <w:behavior w:val="content"/>
        </w:behaviors>
        <w:guid w:val="{76F08061-4E7D-4DD8-A6D3-38779577763D}"/>
      </w:docPartPr>
      <w:docPartBody>
        <w:p w:rsidR="00AB2878" w:rsidRDefault="006A5C85" w:rsidP="006A5C85">
          <w:pPr>
            <w:pStyle w:val="BF6020A240CD41A09335BC6DB9872800"/>
          </w:pPr>
          <w:r w:rsidRPr="00C51BEE">
            <w:rPr>
              <w:rStyle w:val="PlaceholderText"/>
              <w:rFonts w:eastAsiaTheme="minorHAnsi"/>
            </w:rPr>
            <w:t>Choose an item</w:t>
          </w:r>
        </w:p>
      </w:docPartBody>
    </w:docPart>
    <w:docPart>
      <w:docPartPr>
        <w:name w:val="98C9420BD1274956AF4BA18022C5F787"/>
        <w:category>
          <w:name w:val="General"/>
          <w:gallery w:val="placeholder"/>
        </w:category>
        <w:types>
          <w:type w:val="bbPlcHdr"/>
        </w:types>
        <w:behaviors>
          <w:behavior w:val="content"/>
        </w:behaviors>
        <w:guid w:val="{753DA7E5-92F7-4F73-B15E-D0DC60FFEC4E}"/>
      </w:docPartPr>
      <w:docPartBody>
        <w:p w:rsidR="00AB2878" w:rsidRDefault="006A5C85" w:rsidP="006A5C85">
          <w:pPr>
            <w:pStyle w:val="98C9420BD1274956AF4BA18022C5F787"/>
          </w:pPr>
          <w:r w:rsidRPr="00C51BEE">
            <w:rPr>
              <w:rStyle w:val="PlaceholderText"/>
              <w:rFonts w:eastAsiaTheme="minorHAnsi"/>
            </w:rPr>
            <w:t>Choose an item</w:t>
          </w:r>
        </w:p>
      </w:docPartBody>
    </w:docPart>
    <w:docPart>
      <w:docPartPr>
        <w:name w:val="86ED94E34DC245EE8DABB42286F9F372"/>
        <w:category>
          <w:name w:val="General"/>
          <w:gallery w:val="placeholder"/>
        </w:category>
        <w:types>
          <w:type w:val="bbPlcHdr"/>
        </w:types>
        <w:behaviors>
          <w:behavior w:val="content"/>
        </w:behaviors>
        <w:guid w:val="{4C67752E-BD03-461D-AC39-4D736F8E1E33}"/>
      </w:docPartPr>
      <w:docPartBody>
        <w:p w:rsidR="00AB2878" w:rsidRDefault="006A5C85" w:rsidP="006A5C85">
          <w:pPr>
            <w:pStyle w:val="86ED94E34DC245EE8DABB42286F9F372"/>
          </w:pPr>
          <w:r w:rsidRPr="00C51BEE">
            <w:rPr>
              <w:rStyle w:val="PlaceholderText"/>
              <w:rFonts w:eastAsiaTheme="minorHAnsi"/>
            </w:rPr>
            <w:t>Choose an item</w:t>
          </w:r>
        </w:p>
      </w:docPartBody>
    </w:docPart>
    <w:docPart>
      <w:docPartPr>
        <w:name w:val="BFA70000141C45BF9850716CA5F06D7F"/>
        <w:category>
          <w:name w:val="General"/>
          <w:gallery w:val="placeholder"/>
        </w:category>
        <w:types>
          <w:type w:val="bbPlcHdr"/>
        </w:types>
        <w:behaviors>
          <w:behavior w:val="content"/>
        </w:behaviors>
        <w:guid w:val="{7CB0B772-8070-45D7-9CFA-1103D9DE618E}"/>
      </w:docPartPr>
      <w:docPartBody>
        <w:p w:rsidR="00AB2878" w:rsidRDefault="006A5C85" w:rsidP="006A5C85">
          <w:pPr>
            <w:pStyle w:val="BFA70000141C45BF9850716CA5F06D7F"/>
          </w:pPr>
          <w:r w:rsidRPr="00C51BEE">
            <w:rPr>
              <w:rStyle w:val="PlaceholderText"/>
            </w:rPr>
            <w:t>Click here to enter a date</w:t>
          </w:r>
        </w:p>
      </w:docPartBody>
    </w:docPart>
    <w:docPart>
      <w:docPartPr>
        <w:name w:val="4656AD88267042688D998DA6BABD3FC2"/>
        <w:category>
          <w:name w:val="General"/>
          <w:gallery w:val="placeholder"/>
        </w:category>
        <w:types>
          <w:type w:val="bbPlcHdr"/>
        </w:types>
        <w:behaviors>
          <w:behavior w:val="content"/>
        </w:behaviors>
        <w:guid w:val="{49CC9EA5-D9D6-43C6-A079-40F1A3975445}"/>
      </w:docPartPr>
      <w:docPartBody>
        <w:p w:rsidR="00AB2878" w:rsidRDefault="006A5C85" w:rsidP="006A5C85">
          <w:pPr>
            <w:pStyle w:val="4656AD88267042688D998DA6BABD3FC2"/>
          </w:pPr>
          <w:r w:rsidRPr="00C51BEE">
            <w:rPr>
              <w:rStyle w:val="PlaceholderText"/>
              <w:rFonts w:eastAsiaTheme="minorHAnsi"/>
            </w:rPr>
            <w:t>Choose an item</w:t>
          </w:r>
        </w:p>
      </w:docPartBody>
    </w:docPart>
    <w:docPart>
      <w:docPartPr>
        <w:name w:val="BCEF17D0455345069E57506936043D6A"/>
        <w:category>
          <w:name w:val="General"/>
          <w:gallery w:val="placeholder"/>
        </w:category>
        <w:types>
          <w:type w:val="bbPlcHdr"/>
        </w:types>
        <w:behaviors>
          <w:behavior w:val="content"/>
        </w:behaviors>
        <w:guid w:val="{DBE2F2A0-320E-4D18-8083-F1838BE9DFAB}"/>
      </w:docPartPr>
      <w:docPartBody>
        <w:p w:rsidR="00AB2878" w:rsidRDefault="006A5C85" w:rsidP="006A5C85">
          <w:pPr>
            <w:pStyle w:val="BCEF17D0455345069E57506936043D6A"/>
          </w:pPr>
          <w:r w:rsidRPr="00C51BEE">
            <w:rPr>
              <w:rStyle w:val="PlaceholderText"/>
            </w:rPr>
            <w:t>Click here to enter a date</w:t>
          </w:r>
        </w:p>
      </w:docPartBody>
    </w:docPart>
    <w:docPart>
      <w:docPartPr>
        <w:name w:val="ADC8D04B66DB4CC6BC5197961CB1088C"/>
        <w:category>
          <w:name w:val="General"/>
          <w:gallery w:val="placeholder"/>
        </w:category>
        <w:types>
          <w:type w:val="bbPlcHdr"/>
        </w:types>
        <w:behaviors>
          <w:behavior w:val="content"/>
        </w:behaviors>
        <w:guid w:val="{4EF67BC2-F057-48B2-A09C-2ABF6EE4090F}"/>
      </w:docPartPr>
      <w:docPartBody>
        <w:p w:rsidR="00AB2878" w:rsidRDefault="006A5C85" w:rsidP="006A5C85">
          <w:pPr>
            <w:pStyle w:val="ADC8D04B66DB4CC6BC5197961CB1088C"/>
          </w:pPr>
          <w:r w:rsidRPr="006943A4">
            <w:rPr>
              <w:rStyle w:val="PlaceholderText"/>
              <w:rFonts w:eastAsiaTheme="minorHAnsi"/>
            </w:rPr>
            <w:t>Choose an item</w:t>
          </w:r>
        </w:p>
      </w:docPartBody>
    </w:docPart>
    <w:docPart>
      <w:docPartPr>
        <w:name w:val="02711E3D9DC04AF7877059E4F85D8B9C"/>
        <w:category>
          <w:name w:val="General"/>
          <w:gallery w:val="placeholder"/>
        </w:category>
        <w:types>
          <w:type w:val="bbPlcHdr"/>
        </w:types>
        <w:behaviors>
          <w:behavior w:val="content"/>
        </w:behaviors>
        <w:guid w:val="{0D1B6DE2-73ED-47E0-86CF-9C98A9DA8792}"/>
      </w:docPartPr>
      <w:docPartBody>
        <w:p w:rsidR="0017542B" w:rsidRDefault="0017542B" w:rsidP="0017542B">
          <w:pPr>
            <w:pStyle w:val="02711E3D9DC04AF7877059E4F85D8B9C"/>
          </w:pPr>
          <w:r w:rsidRPr="00237FF4">
            <w:rPr>
              <w:rStyle w:val="PlaceholderText"/>
            </w:rPr>
            <w:t>Click here to enter a date</w:t>
          </w:r>
        </w:p>
      </w:docPartBody>
    </w:docPart>
    <w:docPart>
      <w:docPartPr>
        <w:name w:val="DE57728C4DCB43D69CEEF927E558A054"/>
        <w:category>
          <w:name w:val="General"/>
          <w:gallery w:val="placeholder"/>
        </w:category>
        <w:types>
          <w:type w:val="bbPlcHdr"/>
        </w:types>
        <w:behaviors>
          <w:behavior w:val="content"/>
        </w:behaviors>
        <w:guid w:val="{A4CCB019-0DCC-4240-BD55-8DC70AE7EBED}"/>
      </w:docPartPr>
      <w:docPartBody>
        <w:p w:rsidR="0017542B" w:rsidRDefault="0017542B" w:rsidP="0017542B">
          <w:pPr>
            <w:pStyle w:val="DE57728C4DCB43D69CEEF927E558A054"/>
          </w:pPr>
          <w:r w:rsidRPr="00C51BEE">
            <w:rPr>
              <w:rStyle w:val="PlaceholderText"/>
            </w:rPr>
            <w:t>Choose an item</w:t>
          </w:r>
        </w:p>
      </w:docPartBody>
    </w:docPart>
    <w:docPart>
      <w:docPartPr>
        <w:name w:val="97E55391AE3C469BA7AA4D36EB05E371"/>
        <w:category>
          <w:name w:val="General"/>
          <w:gallery w:val="placeholder"/>
        </w:category>
        <w:types>
          <w:type w:val="bbPlcHdr"/>
        </w:types>
        <w:behaviors>
          <w:behavior w:val="content"/>
        </w:behaviors>
        <w:guid w:val="{6C0BF124-A57A-4AA2-8DB4-E2768F50C3A6}"/>
      </w:docPartPr>
      <w:docPartBody>
        <w:p w:rsidR="0017542B" w:rsidRDefault="0017542B" w:rsidP="0017542B">
          <w:pPr>
            <w:pStyle w:val="97E55391AE3C469BA7AA4D36EB05E371"/>
          </w:pPr>
          <w:r w:rsidRPr="00C51BEE">
            <w:rPr>
              <w:rStyle w:val="PlaceholderText"/>
            </w:rPr>
            <w:t>Choose an item</w:t>
          </w:r>
        </w:p>
      </w:docPartBody>
    </w:docPart>
    <w:docPart>
      <w:docPartPr>
        <w:name w:val="E7092C06C5C44E44A19ADE6EC55AA76A"/>
        <w:category>
          <w:name w:val="General"/>
          <w:gallery w:val="placeholder"/>
        </w:category>
        <w:types>
          <w:type w:val="bbPlcHdr"/>
        </w:types>
        <w:behaviors>
          <w:behavior w:val="content"/>
        </w:behaviors>
        <w:guid w:val="{AC312C70-C4BA-42F2-8CBD-F90D7275BEEC}"/>
      </w:docPartPr>
      <w:docPartBody>
        <w:p w:rsidR="00A154CE" w:rsidRDefault="00E14E1B" w:rsidP="00E14E1B">
          <w:pPr>
            <w:pStyle w:val="E7092C06C5C44E44A19ADE6EC55AA76A"/>
          </w:pPr>
          <w:r w:rsidRPr="00D97D04">
            <w:rPr>
              <w:rStyle w:val="PlaceholderText"/>
            </w:rPr>
            <w:t>Click here to enter a date.</w:t>
          </w:r>
        </w:p>
      </w:docPartBody>
    </w:docPart>
    <w:docPart>
      <w:docPartPr>
        <w:name w:val="8C4EC7A6B43C4933BED6B00418DBACAB"/>
        <w:category>
          <w:name w:val="General"/>
          <w:gallery w:val="placeholder"/>
        </w:category>
        <w:types>
          <w:type w:val="bbPlcHdr"/>
        </w:types>
        <w:behaviors>
          <w:behavior w:val="content"/>
        </w:behaviors>
        <w:guid w:val="{7FD8BE62-0AC9-4E42-8BF0-646C026072A3}"/>
      </w:docPartPr>
      <w:docPartBody>
        <w:p w:rsidR="00A154CE" w:rsidRDefault="00E14E1B" w:rsidP="00E14E1B">
          <w:pPr>
            <w:pStyle w:val="8C4EC7A6B43C4933BED6B00418DBACAB"/>
          </w:pPr>
          <w:r w:rsidRPr="00A00E07">
            <w:rPr>
              <w:rStyle w:val="PlaceholderText"/>
              <w:rFonts w:ascii="Arial" w:hAnsi="Arial" w:cs="Arial"/>
            </w:rPr>
            <w:t>Choose an item.</w:t>
          </w:r>
        </w:p>
      </w:docPartBody>
    </w:docPart>
    <w:docPart>
      <w:docPartPr>
        <w:name w:val="C85721758091466BB3DCAEB24A7163DE"/>
        <w:category>
          <w:name w:val="General"/>
          <w:gallery w:val="placeholder"/>
        </w:category>
        <w:types>
          <w:type w:val="bbPlcHdr"/>
        </w:types>
        <w:behaviors>
          <w:behavior w:val="content"/>
        </w:behaviors>
        <w:guid w:val="{3D6504AA-7728-4B64-AED5-BD466148B1DA}"/>
      </w:docPartPr>
      <w:docPartBody>
        <w:p w:rsidR="00A154CE" w:rsidRDefault="00E14E1B" w:rsidP="00E14E1B">
          <w:pPr>
            <w:pStyle w:val="C85721758091466BB3DCAEB24A7163DE"/>
          </w:pPr>
          <w:r w:rsidRPr="00C51BEE">
            <w:rPr>
              <w:rStyle w:val="PlaceholderText"/>
            </w:rPr>
            <w:t>Choose an item</w:t>
          </w:r>
        </w:p>
      </w:docPartBody>
    </w:docPart>
    <w:docPart>
      <w:docPartPr>
        <w:name w:val="A7F9EDC86E87416BAE6CD27463086F71"/>
        <w:category>
          <w:name w:val="General"/>
          <w:gallery w:val="placeholder"/>
        </w:category>
        <w:types>
          <w:type w:val="bbPlcHdr"/>
        </w:types>
        <w:behaviors>
          <w:behavior w:val="content"/>
        </w:behaviors>
        <w:guid w:val="{B5A2FF4C-E220-484C-9525-7BAAFB241534}"/>
      </w:docPartPr>
      <w:docPartBody>
        <w:p w:rsidR="00A154CE" w:rsidRDefault="00E14E1B" w:rsidP="00E14E1B">
          <w:pPr>
            <w:pStyle w:val="A7F9EDC86E87416BAE6CD27463086F71"/>
          </w:pPr>
          <w:r w:rsidRPr="00C51BEE">
            <w:rPr>
              <w:rStyle w:val="PlaceholderText"/>
              <w:rFonts w:eastAsiaTheme="minorHAnsi"/>
            </w:rPr>
            <w:t>Click here to enter a date</w:t>
          </w:r>
        </w:p>
      </w:docPartBody>
    </w:docPart>
    <w:docPart>
      <w:docPartPr>
        <w:name w:val="2444303E141643A3979B6E9ADDDB8801"/>
        <w:category>
          <w:name w:val="General"/>
          <w:gallery w:val="placeholder"/>
        </w:category>
        <w:types>
          <w:type w:val="bbPlcHdr"/>
        </w:types>
        <w:behaviors>
          <w:behavior w:val="content"/>
        </w:behaviors>
        <w:guid w:val="{7B888FC4-09A7-4C1D-8BCB-46BBAD0E48FE}"/>
      </w:docPartPr>
      <w:docPartBody>
        <w:p w:rsidR="00A154CE" w:rsidRDefault="00E14E1B" w:rsidP="00E14E1B">
          <w:pPr>
            <w:pStyle w:val="2444303E141643A3979B6E9ADDDB8801"/>
          </w:pPr>
          <w:r w:rsidRPr="00C51BEE">
            <w:rPr>
              <w:rStyle w:val="PlaceholderText"/>
              <w:rFonts w:eastAsiaTheme="minorHAnsi"/>
            </w:rPr>
            <w:t>Choose an item</w:t>
          </w:r>
        </w:p>
      </w:docPartBody>
    </w:docPart>
    <w:docPart>
      <w:docPartPr>
        <w:name w:val="0149B265B8594BEDA4F3102B4A49C843"/>
        <w:category>
          <w:name w:val="General"/>
          <w:gallery w:val="placeholder"/>
        </w:category>
        <w:types>
          <w:type w:val="bbPlcHdr"/>
        </w:types>
        <w:behaviors>
          <w:behavior w:val="content"/>
        </w:behaviors>
        <w:guid w:val="{FAFC7352-4891-4081-B419-61ECDF091543}"/>
      </w:docPartPr>
      <w:docPartBody>
        <w:p w:rsidR="00A154CE" w:rsidRDefault="00E14E1B" w:rsidP="00E14E1B">
          <w:pPr>
            <w:pStyle w:val="0149B265B8594BEDA4F3102B4A49C843"/>
          </w:pPr>
          <w:r w:rsidRPr="00C51BEE">
            <w:rPr>
              <w:rStyle w:val="PlaceholderText"/>
              <w:rFonts w:eastAsiaTheme="minorHAnsi"/>
            </w:rPr>
            <w:t>Click here to enter a date</w:t>
          </w:r>
        </w:p>
      </w:docPartBody>
    </w:docPart>
    <w:docPart>
      <w:docPartPr>
        <w:name w:val="51A6DBBC7E8240C4A1CF80ABE717C65E"/>
        <w:category>
          <w:name w:val="General"/>
          <w:gallery w:val="placeholder"/>
        </w:category>
        <w:types>
          <w:type w:val="bbPlcHdr"/>
        </w:types>
        <w:behaviors>
          <w:behavior w:val="content"/>
        </w:behaviors>
        <w:guid w:val="{F1240898-3454-4892-8A65-12E16AA5904E}"/>
      </w:docPartPr>
      <w:docPartBody>
        <w:p w:rsidR="005D3701" w:rsidRDefault="005D3701" w:rsidP="005D3701">
          <w:pPr>
            <w:pStyle w:val="51A6DBBC7E8240C4A1CF80ABE717C65E"/>
          </w:pPr>
          <w:r w:rsidRPr="00237FF4">
            <w:rPr>
              <w:rStyle w:val="PlaceholderText"/>
              <w:rFonts w:eastAsiaTheme="minorHAnsi"/>
            </w:rPr>
            <w:t>Choose a</w:t>
          </w:r>
          <w:r>
            <w:rPr>
              <w:rStyle w:val="PlaceholderText"/>
              <w:rFonts w:eastAsiaTheme="minorHAnsi"/>
            </w:rPr>
            <w:t xml:space="preserve"> Region #</w:t>
          </w:r>
        </w:p>
      </w:docPartBody>
    </w:docPart>
    <w:docPart>
      <w:docPartPr>
        <w:name w:val="C2D6D3F8C12940569F34B3EC73F6A601"/>
        <w:category>
          <w:name w:val="General"/>
          <w:gallery w:val="placeholder"/>
        </w:category>
        <w:types>
          <w:type w:val="bbPlcHdr"/>
        </w:types>
        <w:behaviors>
          <w:behavior w:val="content"/>
        </w:behaviors>
        <w:guid w:val="{056F1A0C-DE06-49F4-87BF-3E56E152A083}"/>
      </w:docPartPr>
      <w:docPartBody>
        <w:p w:rsidR="005D3701" w:rsidRDefault="005D3701" w:rsidP="005D3701">
          <w:pPr>
            <w:pStyle w:val="C2D6D3F8C12940569F34B3EC73F6A601"/>
          </w:pPr>
          <w:r w:rsidRPr="00237FF4">
            <w:rPr>
              <w:rStyle w:val="PlaceholderText"/>
              <w:rFonts w:eastAsiaTheme="minorHAnsi"/>
            </w:rPr>
            <w:t>Enter state abbreviation</w:t>
          </w:r>
        </w:p>
      </w:docPartBody>
    </w:docPart>
    <w:docPart>
      <w:docPartPr>
        <w:name w:val="2FEA18E46AE04D84A04B0E59C3CE5440"/>
        <w:category>
          <w:name w:val="General"/>
          <w:gallery w:val="placeholder"/>
        </w:category>
        <w:types>
          <w:type w:val="bbPlcHdr"/>
        </w:types>
        <w:behaviors>
          <w:behavior w:val="content"/>
        </w:behaviors>
        <w:guid w:val="{42A866C3-39D0-44CA-9420-9A05DCA9C076}"/>
      </w:docPartPr>
      <w:docPartBody>
        <w:p w:rsidR="005D3701" w:rsidRDefault="005D3701" w:rsidP="005D3701">
          <w:pPr>
            <w:pStyle w:val="2FEA18E46AE04D84A04B0E59C3CE5440"/>
          </w:pPr>
          <w:r w:rsidRPr="00237FF4">
            <w:rPr>
              <w:rStyle w:val="PlaceholderText"/>
              <w:rFonts w:eastAsiaTheme="minorHAnsi"/>
            </w:rPr>
            <w:t>Enter City/County</w:t>
          </w:r>
        </w:p>
      </w:docPartBody>
    </w:docPart>
    <w:docPart>
      <w:docPartPr>
        <w:name w:val="1BE7FF4F1E3044B89E9D65161AD065DB"/>
        <w:category>
          <w:name w:val="General"/>
          <w:gallery w:val="placeholder"/>
        </w:category>
        <w:types>
          <w:type w:val="bbPlcHdr"/>
        </w:types>
        <w:behaviors>
          <w:behavior w:val="content"/>
        </w:behaviors>
        <w:guid w:val="{30CB7CEC-ED3B-4C9E-8CE2-A0276541EF88}"/>
      </w:docPartPr>
      <w:docPartBody>
        <w:p w:rsidR="005D3701" w:rsidRDefault="005D3701" w:rsidP="005D3701">
          <w:pPr>
            <w:pStyle w:val="1BE7FF4F1E3044B89E9D65161AD065DB"/>
          </w:pPr>
          <w:r w:rsidRPr="00237FF4">
            <w:rPr>
              <w:rStyle w:val="PlaceholderText"/>
              <w:rFonts w:eastAsiaTheme="minorHAnsi"/>
            </w:rPr>
            <w:t>Choose an item</w:t>
          </w:r>
        </w:p>
      </w:docPartBody>
    </w:docPart>
    <w:docPart>
      <w:docPartPr>
        <w:name w:val="EECC6182AECE4176B870559173C25C3E"/>
        <w:category>
          <w:name w:val="General"/>
          <w:gallery w:val="placeholder"/>
        </w:category>
        <w:types>
          <w:type w:val="bbPlcHdr"/>
        </w:types>
        <w:behaviors>
          <w:behavior w:val="content"/>
        </w:behaviors>
        <w:guid w:val="{DDDFD8E4-0A1D-467B-BCD4-DA894629A5F1}"/>
      </w:docPartPr>
      <w:docPartBody>
        <w:p w:rsidR="005D3701" w:rsidRDefault="005D3701" w:rsidP="005D3701">
          <w:pPr>
            <w:pStyle w:val="EECC6182AECE4176B870559173C25C3E"/>
          </w:pPr>
          <w:r w:rsidRPr="00237FF4">
            <w:rPr>
              <w:rStyle w:val="PlaceholderText"/>
              <w:rFonts w:eastAsiaTheme="minorHAnsi"/>
            </w:rPr>
            <w:t>Choose an item</w:t>
          </w:r>
        </w:p>
      </w:docPartBody>
    </w:docPart>
    <w:docPart>
      <w:docPartPr>
        <w:name w:val="18E6627B8D9D4BC496270DE399CD5150"/>
        <w:category>
          <w:name w:val="General"/>
          <w:gallery w:val="placeholder"/>
        </w:category>
        <w:types>
          <w:type w:val="bbPlcHdr"/>
        </w:types>
        <w:behaviors>
          <w:behavior w:val="content"/>
        </w:behaviors>
        <w:guid w:val="{7073DB2F-6B2F-496A-BF3E-F5D1B40D9CBF}"/>
      </w:docPartPr>
      <w:docPartBody>
        <w:p w:rsidR="005D3701" w:rsidRDefault="005D3701" w:rsidP="005D3701">
          <w:pPr>
            <w:pStyle w:val="18E6627B8D9D4BC496270DE399CD5150"/>
          </w:pPr>
          <w:r w:rsidRPr="00237FF4">
            <w:rPr>
              <w:rStyle w:val="PlaceholderText"/>
              <w:rFonts w:eastAsiaTheme="minorHAnsi"/>
            </w:rPr>
            <w:t>Choose an item</w:t>
          </w:r>
        </w:p>
      </w:docPartBody>
    </w:docPart>
    <w:docPart>
      <w:docPartPr>
        <w:name w:val="D5FE1921C59A487C8C03E7039B08B9AC"/>
        <w:category>
          <w:name w:val="General"/>
          <w:gallery w:val="placeholder"/>
        </w:category>
        <w:types>
          <w:type w:val="bbPlcHdr"/>
        </w:types>
        <w:behaviors>
          <w:behavior w:val="content"/>
        </w:behaviors>
        <w:guid w:val="{C37BEFA6-D3A4-457B-A428-EB329CE989CE}"/>
      </w:docPartPr>
      <w:docPartBody>
        <w:p w:rsidR="005D3701" w:rsidRDefault="005D3701" w:rsidP="005D3701">
          <w:pPr>
            <w:pStyle w:val="D5FE1921C59A487C8C03E7039B08B9AC"/>
          </w:pPr>
          <w:r w:rsidRPr="00237FF4">
            <w:rPr>
              <w:rStyle w:val="PlaceholderText"/>
              <w:rFonts w:eastAsiaTheme="minorHAnsi"/>
            </w:rPr>
            <w:t>Choose an item</w:t>
          </w:r>
        </w:p>
      </w:docPartBody>
    </w:docPart>
    <w:docPart>
      <w:docPartPr>
        <w:name w:val="E3B6B7A444F041C282366C9C5A0D329F"/>
        <w:category>
          <w:name w:val="General"/>
          <w:gallery w:val="placeholder"/>
        </w:category>
        <w:types>
          <w:type w:val="bbPlcHdr"/>
        </w:types>
        <w:behaviors>
          <w:behavior w:val="content"/>
        </w:behaviors>
        <w:guid w:val="{77B49CA3-868D-47CA-AC2B-ADC6F77D253D}"/>
      </w:docPartPr>
      <w:docPartBody>
        <w:p w:rsidR="005D3701" w:rsidRDefault="005D3701" w:rsidP="005D3701">
          <w:pPr>
            <w:pStyle w:val="E3B6B7A444F041C282366C9C5A0D329F"/>
          </w:pPr>
          <w:r w:rsidRPr="00237FF4">
            <w:rPr>
              <w:rStyle w:val="PlaceholderText"/>
            </w:rPr>
            <w:t>Click here to enter a date</w:t>
          </w:r>
        </w:p>
      </w:docPartBody>
    </w:docPart>
    <w:docPart>
      <w:docPartPr>
        <w:name w:val="833A14493000421AB89368B5ACC38C04"/>
        <w:category>
          <w:name w:val="General"/>
          <w:gallery w:val="placeholder"/>
        </w:category>
        <w:types>
          <w:type w:val="bbPlcHdr"/>
        </w:types>
        <w:behaviors>
          <w:behavior w:val="content"/>
        </w:behaviors>
        <w:guid w:val="{D5016C67-4AEA-420D-A0A9-2A0DC71C7B6C}"/>
      </w:docPartPr>
      <w:docPartBody>
        <w:p w:rsidR="005D3701" w:rsidRDefault="005D3701" w:rsidP="005D3701">
          <w:pPr>
            <w:pStyle w:val="833A14493000421AB89368B5ACC38C04"/>
          </w:pPr>
          <w:r w:rsidRPr="00237FF4">
            <w:rPr>
              <w:rStyle w:val="PlaceholderText"/>
            </w:rPr>
            <w:t>Choose an item</w:t>
          </w:r>
        </w:p>
      </w:docPartBody>
    </w:docPart>
    <w:docPart>
      <w:docPartPr>
        <w:name w:val="05742427DFB4417589C60056A36AE644"/>
        <w:category>
          <w:name w:val="General"/>
          <w:gallery w:val="placeholder"/>
        </w:category>
        <w:types>
          <w:type w:val="bbPlcHdr"/>
        </w:types>
        <w:behaviors>
          <w:behavior w:val="content"/>
        </w:behaviors>
        <w:guid w:val="{2BFD0A25-B2C8-4F9B-990C-98BD305F87F1}"/>
      </w:docPartPr>
      <w:docPartBody>
        <w:p w:rsidR="005D3701" w:rsidRDefault="005D3701" w:rsidP="005D3701">
          <w:pPr>
            <w:pStyle w:val="05742427DFB4417589C60056A36AE644"/>
          </w:pPr>
          <w:r w:rsidRPr="00237F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C85"/>
    <w:rsid w:val="000058A7"/>
    <w:rsid w:val="00066612"/>
    <w:rsid w:val="0017542B"/>
    <w:rsid w:val="0018623A"/>
    <w:rsid w:val="001F193C"/>
    <w:rsid w:val="002239A0"/>
    <w:rsid w:val="00263665"/>
    <w:rsid w:val="002D2D50"/>
    <w:rsid w:val="00335887"/>
    <w:rsid w:val="003B3171"/>
    <w:rsid w:val="004A22AC"/>
    <w:rsid w:val="005D3701"/>
    <w:rsid w:val="005F4C6A"/>
    <w:rsid w:val="006966B1"/>
    <w:rsid w:val="006A5C85"/>
    <w:rsid w:val="00723AC1"/>
    <w:rsid w:val="00766774"/>
    <w:rsid w:val="00867DE9"/>
    <w:rsid w:val="00891B39"/>
    <w:rsid w:val="00956BD1"/>
    <w:rsid w:val="00982209"/>
    <w:rsid w:val="00A154CE"/>
    <w:rsid w:val="00AB2878"/>
    <w:rsid w:val="00AE48FE"/>
    <w:rsid w:val="00C80C24"/>
    <w:rsid w:val="00D76B8F"/>
    <w:rsid w:val="00D83C55"/>
    <w:rsid w:val="00D9118F"/>
    <w:rsid w:val="00DE636E"/>
    <w:rsid w:val="00E11929"/>
    <w:rsid w:val="00E14E1B"/>
    <w:rsid w:val="00E2339D"/>
    <w:rsid w:val="00E33360"/>
    <w:rsid w:val="00F37A43"/>
    <w:rsid w:val="00F50E02"/>
    <w:rsid w:val="00F6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612"/>
    <w:rPr>
      <w:color w:val="808080"/>
    </w:rPr>
  </w:style>
  <w:style w:type="paragraph" w:customStyle="1" w:styleId="3763335B464F4830A26CDE5DDB4A4586">
    <w:name w:val="3763335B464F4830A26CDE5DDB4A4586"/>
    <w:rsid w:val="006A5C85"/>
  </w:style>
  <w:style w:type="paragraph" w:customStyle="1" w:styleId="1FDCBFC56CA9431FBD9167FF2C6D9F4D">
    <w:name w:val="1FDCBFC56CA9431FBD9167FF2C6D9F4D"/>
    <w:rsid w:val="006A5C85"/>
  </w:style>
  <w:style w:type="paragraph" w:customStyle="1" w:styleId="91026FA1CAF446DCBE9441EBD0B5B686">
    <w:name w:val="91026FA1CAF446DCBE9441EBD0B5B686"/>
    <w:rsid w:val="006A5C85"/>
  </w:style>
  <w:style w:type="paragraph" w:customStyle="1" w:styleId="DC195EAAF9374F65BD0827E8AFF1699E">
    <w:name w:val="DC195EAAF9374F65BD0827E8AFF1699E"/>
    <w:rsid w:val="006A5C85"/>
  </w:style>
  <w:style w:type="paragraph" w:customStyle="1" w:styleId="FBF9F6B407734CDEB88925E93B3A1EF8">
    <w:name w:val="FBF9F6B407734CDEB88925E93B3A1EF8"/>
    <w:rsid w:val="006A5C85"/>
  </w:style>
  <w:style w:type="paragraph" w:customStyle="1" w:styleId="C32979778A9C4788983945F9347938E3">
    <w:name w:val="C32979778A9C4788983945F9347938E3"/>
    <w:rsid w:val="006A5C85"/>
  </w:style>
  <w:style w:type="paragraph" w:customStyle="1" w:styleId="863A87B304604A1BB03F3E713C28620D">
    <w:name w:val="863A87B304604A1BB03F3E713C28620D"/>
    <w:rsid w:val="006A5C85"/>
  </w:style>
  <w:style w:type="paragraph" w:customStyle="1" w:styleId="6617076268FF4C58ACA992B80E968971">
    <w:name w:val="6617076268FF4C58ACA992B80E968971"/>
    <w:rsid w:val="006A5C85"/>
  </w:style>
  <w:style w:type="paragraph" w:customStyle="1" w:styleId="42716E5D927E40F2B301CB0D513988AB">
    <w:name w:val="42716E5D927E40F2B301CB0D513988AB"/>
    <w:rsid w:val="006A5C85"/>
  </w:style>
  <w:style w:type="paragraph" w:customStyle="1" w:styleId="10C43C7697484F49B9F4F9289F284625">
    <w:name w:val="10C43C7697484F49B9F4F9289F284625"/>
    <w:rsid w:val="006A5C85"/>
  </w:style>
  <w:style w:type="paragraph" w:customStyle="1" w:styleId="083B35498E0D4A08BA2C612DFB482409">
    <w:name w:val="083B35498E0D4A08BA2C612DFB482409"/>
    <w:rsid w:val="006A5C85"/>
  </w:style>
  <w:style w:type="paragraph" w:customStyle="1" w:styleId="F1DED0E4DF8A4911B67164F81846B6FF">
    <w:name w:val="F1DED0E4DF8A4911B67164F81846B6FF"/>
    <w:rsid w:val="006A5C85"/>
  </w:style>
  <w:style w:type="paragraph" w:customStyle="1" w:styleId="C11F2B3798FE4F9B90D951E27850DACF">
    <w:name w:val="C11F2B3798FE4F9B90D951E27850DACF"/>
    <w:rsid w:val="006A5C85"/>
  </w:style>
  <w:style w:type="paragraph" w:customStyle="1" w:styleId="23E5617C95E542A49237DC63D3050620">
    <w:name w:val="23E5617C95E542A49237DC63D3050620"/>
    <w:rsid w:val="006A5C85"/>
  </w:style>
  <w:style w:type="paragraph" w:customStyle="1" w:styleId="6D7A02EC26ED43E1B56B33DE729AF9A9">
    <w:name w:val="6D7A02EC26ED43E1B56B33DE729AF9A9"/>
    <w:rsid w:val="006A5C85"/>
  </w:style>
  <w:style w:type="paragraph" w:customStyle="1" w:styleId="6FA55703C8DF4254964D2917090F8A1D">
    <w:name w:val="6FA55703C8DF4254964D2917090F8A1D"/>
    <w:rsid w:val="006A5C85"/>
  </w:style>
  <w:style w:type="paragraph" w:customStyle="1" w:styleId="24B0DFE7E5B04B3BBDEE0A5A672E9D10">
    <w:name w:val="24B0DFE7E5B04B3BBDEE0A5A672E9D10"/>
    <w:rsid w:val="006A5C85"/>
  </w:style>
  <w:style w:type="paragraph" w:customStyle="1" w:styleId="0CDA2875DB9D4E56937772757EA343CC">
    <w:name w:val="0CDA2875DB9D4E56937772757EA343CC"/>
    <w:rsid w:val="006A5C85"/>
  </w:style>
  <w:style w:type="paragraph" w:customStyle="1" w:styleId="F6456AE7DF454EA090F635E4A4CA472C">
    <w:name w:val="F6456AE7DF454EA090F635E4A4CA472C"/>
    <w:rsid w:val="006A5C85"/>
  </w:style>
  <w:style w:type="paragraph" w:customStyle="1" w:styleId="A0290CF41E154429845291FFFB086EB2">
    <w:name w:val="A0290CF41E154429845291FFFB086EB2"/>
    <w:rsid w:val="006A5C85"/>
  </w:style>
  <w:style w:type="paragraph" w:customStyle="1" w:styleId="C74AEFABB21B4876B4396EA641AD75B3">
    <w:name w:val="C74AEFABB21B4876B4396EA641AD75B3"/>
    <w:rsid w:val="006A5C85"/>
  </w:style>
  <w:style w:type="paragraph" w:customStyle="1" w:styleId="BB0694CDA25C481DA20765EA5EDB59C1">
    <w:name w:val="BB0694CDA25C481DA20765EA5EDB59C1"/>
    <w:rsid w:val="006A5C85"/>
  </w:style>
  <w:style w:type="paragraph" w:customStyle="1" w:styleId="48B0D8792C4F44798D18ACAE6D997381">
    <w:name w:val="48B0D8792C4F44798D18ACAE6D997381"/>
    <w:rsid w:val="006A5C85"/>
  </w:style>
  <w:style w:type="paragraph" w:customStyle="1" w:styleId="C1E170E6440D4F15B04540838F80FAB6">
    <w:name w:val="C1E170E6440D4F15B04540838F80FAB6"/>
    <w:rsid w:val="006A5C85"/>
  </w:style>
  <w:style w:type="paragraph" w:customStyle="1" w:styleId="FCF51AEEAB6543549D8E6558F9321799">
    <w:name w:val="FCF51AEEAB6543549D8E6558F9321799"/>
    <w:rsid w:val="006A5C85"/>
  </w:style>
  <w:style w:type="paragraph" w:customStyle="1" w:styleId="4B360ED9F0C6408B96FF97B5C06E9BD6">
    <w:name w:val="4B360ED9F0C6408B96FF97B5C06E9BD6"/>
    <w:rsid w:val="006A5C85"/>
  </w:style>
  <w:style w:type="paragraph" w:customStyle="1" w:styleId="9509D394C0EC40C5B97DD31F565BD077">
    <w:name w:val="9509D394C0EC40C5B97DD31F565BD077"/>
    <w:rsid w:val="006A5C85"/>
  </w:style>
  <w:style w:type="paragraph" w:customStyle="1" w:styleId="AF356F0BD2C24F19B2924F9965141048">
    <w:name w:val="AF356F0BD2C24F19B2924F9965141048"/>
    <w:rsid w:val="006A5C85"/>
  </w:style>
  <w:style w:type="paragraph" w:customStyle="1" w:styleId="6524C5937B204561AE9B95F033E4A142">
    <w:name w:val="6524C5937B204561AE9B95F033E4A142"/>
    <w:rsid w:val="006A5C85"/>
  </w:style>
  <w:style w:type="paragraph" w:customStyle="1" w:styleId="4240BF2E6C314B2DACD3D746B1B88831">
    <w:name w:val="4240BF2E6C314B2DACD3D746B1B88831"/>
    <w:rsid w:val="006A5C85"/>
  </w:style>
  <w:style w:type="paragraph" w:customStyle="1" w:styleId="E56113AB08B2419E8033B7C97865B180">
    <w:name w:val="E56113AB08B2419E8033B7C97865B180"/>
    <w:rsid w:val="006A5C85"/>
  </w:style>
  <w:style w:type="paragraph" w:customStyle="1" w:styleId="7A4A077D68F440DF903D6A78EFB8AA90">
    <w:name w:val="7A4A077D68F440DF903D6A78EFB8AA90"/>
    <w:rsid w:val="006A5C85"/>
  </w:style>
  <w:style w:type="paragraph" w:customStyle="1" w:styleId="036F4C95A82B43FA98E2FCC495D3209C">
    <w:name w:val="036F4C95A82B43FA98E2FCC495D3209C"/>
    <w:rsid w:val="006A5C85"/>
  </w:style>
  <w:style w:type="paragraph" w:customStyle="1" w:styleId="93D2973E9D464CABBD9FABEF32251AAD">
    <w:name w:val="93D2973E9D464CABBD9FABEF32251AAD"/>
    <w:rsid w:val="006A5C85"/>
  </w:style>
  <w:style w:type="paragraph" w:customStyle="1" w:styleId="5207BC86CC634E60A01E740B32451EA1">
    <w:name w:val="5207BC86CC634E60A01E740B32451EA1"/>
    <w:rsid w:val="006A5C85"/>
  </w:style>
  <w:style w:type="paragraph" w:customStyle="1" w:styleId="9017E5BABA644404A4BD0F0628CEE369">
    <w:name w:val="9017E5BABA644404A4BD0F0628CEE369"/>
    <w:rsid w:val="006A5C85"/>
  </w:style>
  <w:style w:type="paragraph" w:customStyle="1" w:styleId="71D57D462DC0418AAD9B7E12AA91191C">
    <w:name w:val="71D57D462DC0418AAD9B7E12AA91191C"/>
    <w:rsid w:val="006A5C85"/>
  </w:style>
  <w:style w:type="paragraph" w:customStyle="1" w:styleId="FBA92753DAA945D9A6D5E0B93633A5BD">
    <w:name w:val="FBA92753DAA945D9A6D5E0B93633A5BD"/>
    <w:rsid w:val="006A5C85"/>
  </w:style>
  <w:style w:type="paragraph" w:customStyle="1" w:styleId="0784EAA9C49F4445910E17F3BF366A49">
    <w:name w:val="0784EAA9C49F4445910E17F3BF366A49"/>
    <w:rsid w:val="006A5C85"/>
  </w:style>
  <w:style w:type="paragraph" w:customStyle="1" w:styleId="92F85294055F4551849477CDE01DABC0">
    <w:name w:val="92F85294055F4551849477CDE01DABC0"/>
    <w:rsid w:val="006A5C85"/>
  </w:style>
  <w:style w:type="paragraph" w:customStyle="1" w:styleId="1026DB55B54742BFB54B81EC3BD90B9F">
    <w:name w:val="1026DB55B54742BFB54B81EC3BD90B9F"/>
    <w:rsid w:val="006A5C85"/>
  </w:style>
  <w:style w:type="paragraph" w:customStyle="1" w:styleId="B1CDB14239D24E67A230187C95E5BA41">
    <w:name w:val="B1CDB14239D24E67A230187C95E5BA41"/>
    <w:rsid w:val="006A5C85"/>
  </w:style>
  <w:style w:type="paragraph" w:customStyle="1" w:styleId="C7F370C3D966493093CE55904D1C84DB">
    <w:name w:val="C7F370C3D966493093CE55904D1C84DB"/>
    <w:rsid w:val="006A5C85"/>
  </w:style>
  <w:style w:type="paragraph" w:customStyle="1" w:styleId="45FA4F8A5505483DA64257382C0D957B">
    <w:name w:val="45FA4F8A5505483DA64257382C0D957B"/>
    <w:rsid w:val="006A5C85"/>
  </w:style>
  <w:style w:type="paragraph" w:customStyle="1" w:styleId="FF609C61CCE94DD2897EC55A79ED1211">
    <w:name w:val="FF609C61CCE94DD2897EC55A79ED1211"/>
    <w:rsid w:val="006A5C85"/>
  </w:style>
  <w:style w:type="paragraph" w:customStyle="1" w:styleId="8A0F35C2CADA48F88B734D33EF5BB2FC">
    <w:name w:val="8A0F35C2CADA48F88B734D33EF5BB2FC"/>
    <w:rsid w:val="006A5C85"/>
  </w:style>
  <w:style w:type="paragraph" w:customStyle="1" w:styleId="B3F22555F41F4EEB89610B64E835205E">
    <w:name w:val="B3F22555F41F4EEB89610B64E835205E"/>
    <w:rsid w:val="006A5C85"/>
  </w:style>
  <w:style w:type="paragraph" w:customStyle="1" w:styleId="E05C0781F850459C8FAA3809ADCD7EE0">
    <w:name w:val="E05C0781F850459C8FAA3809ADCD7EE0"/>
    <w:rsid w:val="006A5C85"/>
  </w:style>
  <w:style w:type="paragraph" w:customStyle="1" w:styleId="BF6020A240CD41A09335BC6DB9872800">
    <w:name w:val="BF6020A240CD41A09335BC6DB9872800"/>
    <w:rsid w:val="006A5C85"/>
  </w:style>
  <w:style w:type="paragraph" w:customStyle="1" w:styleId="98C9420BD1274956AF4BA18022C5F787">
    <w:name w:val="98C9420BD1274956AF4BA18022C5F787"/>
    <w:rsid w:val="006A5C85"/>
  </w:style>
  <w:style w:type="paragraph" w:customStyle="1" w:styleId="86ED94E34DC245EE8DABB42286F9F372">
    <w:name w:val="86ED94E34DC245EE8DABB42286F9F372"/>
    <w:rsid w:val="006A5C85"/>
  </w:style>
  <w:style w:type="paragraph" w:customStyle="1" w:styleId="BFA70000141C45BF9850716CA5F06D7F">
    <w:name w:val="BFA70000141C45BF9850716CA5F06D7F"/>
    <w:rsid w:val="006A5C85"/>
  </w:style>
  <w:style w:type="paragraph" w:customStyle="1" w:styleId="FD4E12CE1FBC4EC484E24476070560A6">
    <w:name w:val="FD4E12CE1FBC4EC484E24476070560A6"/>
    <w:rsid w:val="006A5C85"/>
  </w:style>
  <w:style w:type="paragraph" w:customStyle="1" w:styleId="4656AD88267042688D998DA6BABD3FC2">
    <w:name w:val="4656AD88267042688D998DA6BABD3FC2"/>
    <w:rsid w:val="006A5C85"/>
  </w:style>
  <w:style w:type="paragraph" w:customStyle="1" w:styleId="BCEF17D0455345069E57506936043D6A">
    <w:name w:val="BCEF17D0455345069E57506936043D6A"/>
    <w:rsid w:val="006A5C85"/>
  </w:style>
  <w:style w:type="paragraph" w:customStyle="1" w:styleId="EB04E9F24EA44D1895C6F55A195B7E9D">
    <w:name w:val="EB04E9F24EA44D1895C6F55A195B7E9D"/>
    <w:rsid w:val="006A5C85"/>
  </w:style>
  <w:style w:type="paragraph" w:customStyle="1" w:styleId="ADC8D04B66DB4CC6BC5197961CB1088C">
    <w:name w:val="ADC8D04B66DB4CC6BC5197961CB1088C"/>
    <w:rsid w:val="006A5C85"/>
  </w:style>
  <w:style w:type="paragraph" w:customStyle="1" w:styleId="9C2C0FBBF9BA47ABA17929FA26DF9BEA">
    <w:name w:val="9C2C0FBBF9BA47ABA17929FA26DF9BEA"/>
    <w:rsid w:val="006A5C85"/>
  </w:style>
  <w:style w:type="paragraph" w:customStyle="1" w:styleId="47EB5B71CB974223A2AA523B0BD3359F">
    <w:name w:val="47EB5B71CB974223A2AA523B0BD3359F"/>
    <w:rsid w:val="006A5C85"/>
  </w:style>
  <w:style w:type="paragraph" w:customStyle="1" w:styleId="BD01C28F5F904934BAF97A90FF634C57">
    <w:name w:val="BD01C28F5F904934BAF97A90FF634C57"/>
    <w:rsid w:val="0017542B"/>
  </w:style>
  <w:style w:type="paragraph" w:customStyle="1" w:styleId="984AD71B7644426992E5EDAED5A530B3">
    <w:name w:val="984AD71B7644426992E5EDAED5A530B3"/>
    <w:rsid w:val="0017542B"/>
  </w:style>
  <w:style w:type="paragraph" w:customStyle="1" w:styleId="3425FCEB3B34439DBF6F763E519FC8AF">
    <w:name w:val="3425FCEB3B34439DBF6F763E519FC8AF"/>
    <w:rsid w:val="0017542B"/>
  </w:style>
  <w:style w:type="paragraph" w:customStyle="1" w:styleId="EAEADA5749D94A6294D324F083E4730A">
    <w:name w:val="EAEADA5749D94A6294D324F083E4730A"/>
    <w:rsid w:val="0017542B"/>
  </w:style>
  <w:style w:type="paragraph" w:customStyle="1" w:styleId="02711E3D9DC04AF7877059E4F85D8B9C">
    <w:name w:val="02711E3D9DC04AF7877059E4F85D8B9C"/>
    <w:rsid w:val="0017542B"/>
  </w:style>
  <w:style w:type="paragraph" w:customStyle="1" w:styleId="A7371D585CA24304B5001834B5D19234">
    <w:name w:val="A7371D585CA24304B5001834B5D19234"/>
    <w:rsid w:val="0017542B"/>
  </w:style>
  <w:style w:type="paragraph" w:customStyle="1" w:styleId="2CD062AD1CE04465B3FCAA4099BC08C0">
    <w:name w:val="2CD062AD1CE04465B3FCAA4099BC08C0"/>
    <w:rsid w:val="0017542B"/>
  </w:style>
  <w:style w:type="paragraph" w:customStyle="1" w:styleId="9824712C6EEE401C95ABAC4F18108C32">
    <w:name w:val="9824712C6EEE401C95ABAC4F18108C32"/>
    <w:rsid w:val="0017542B"/>
  </w:style>
  <w:style w:type="paragraph" w:customStyle="1" w:styleId="3ECA6661AC9A422D97048EED0AF05AB5">
    <w:name w:val="3ECA6661AC9A422D97048EED0AF05AB5"/>
    <w:rsid w:val="0017542B"/>
  </w:style>
  <w:style w:type="paragraph" w:customStyle="1" w:styleId="45EB95AC39444DCD9153566E39B18729">
    <w:name w:val="45EB95AC39444DCD9153566E39B18729"/>
    <w:rsid w:val="0017542B"/>
  </w:style>
  <w:style w:type="paragraph" w:customStyle="1" w:styleId="DFBAE90DFF3E4C56B64B33A00EE6A6E1">
    <w:name w:val="DFBAE90DFF3E4C56B64B33A00EE6A6E1"/>
    <w:rsid w:val="0017542B"/>
  </w:style>
  <w:style w:type="paragraph" w:customStyle="1" w:styleId="2748563B09A6457CBDF64C20FE019BCD">
    <w:name w:val="2748563B09A6457CBDF64C20FE019BCD"/>
    <w:rsid w:val="0017542B"/>
  </w:style>
  <w:style w:type="paragraph" w:customStyle="1" w:styleId="C32A4FC904AD40F19492716965E24AAA">
    <w:name w:val="C32A4FC904AD40F19492716965E24AAA"/>
    <w:rsid w:val="0017542B"/>
  </w:style>
  <w:style w:type="paragraph" w:customStyle="1" w:styleId="4C3698E4B1A24D9A98FD608E1B3E8B0E">
    <w:name w:val="4C3698E4B1A24D9A98FD608E1B3E8B0E"/>
    <w:rsid w:val="0017542B"/>
  </w:style>
  <w:style w:type="paragraph" w:customStyle="1" w:styleId="423926C140EE4255BD08E88E42B103BC">
    <w:name w:val="423926C140EE4255BD08E88E42B103BC"/>
    <w:rsid w:val="0017542B"/>
  </w:style>
  <w:style w:type="paragraph" w:customStyle="1" w:styleId="412C896B739A4C1B9AF1591E85AEC2CC">
    <w:name w:val="412C896B739A4C1B9AF1591E85AEC2CC"/>
    <w:rsid w:val="0017542B"/>
  </w:style>
  <w:style w:type="paragraph" w:customStyle="1" w:styleId="28DAB05BEB814C86B69BF4836A80E777">
    <w:name w:val="28DAB05BEB814C86B69BF4836A80E777"/>
    <w:rsid w:val="0017542B"/>
  </w:style>
  <w:style w:type="paragraph" w:customStyle="1" w:styleId="C93CCBF01B4B49269C2A2DC25B502170">
    <w:name w:val="C93CCBF01B4B49269C2A2DC25B502170"/>
    <w:rsid w:val="0017542B"/>
  </w:style>
  <w:style w:type="paragraph" w:customStyle="1" w:styleId="CEB2D2AC014747CABF83BFF113F10D50">
    <w:name w:val="CEB2D2AC014747CABF83BFF113F10D50"/>
    <w:rsid w:val="0017542B"/>
  </w:style>
  <w:style w:type="paragraph" w:customStyle="1" w:styleId="87B29C37861C437C9FCD0BF49C5F4C7E">
    <w:name w:val="87B29C37861C437C9FCD0BF49C5F4C7E"/>
    <w:rsid w:val="0017542B"/>
  </w:style>
  <w:style w:type="paragraph" w:customStyle="1" w:styleId="DE57728C4DCB43D69CEEF927E558A054">
    <w:name w:val="DE57728C4DCB43D69CEEF927E558A054"/>
    <w:rsid w:val="0017542B"/>
  </w:style>
  <w:style w:type="paragraph" w:customStyle="1" w:styleId="97E55391AE3C469BA7AA4D36EB05E371">
    <w:name w:val="97E55391AE3C469BA7AA4D36EB05E371"/>
    <w:rsid w:val="0017542B"/>
  </w:style>
  <w:style w:type="paragraph" w:customStyle="1" w:styleId="E7092C06C5C44E44A19ADE6EC55AA76A">
    <w:name w:val="E7092C06C5C44E44A19ADE6EC55AA76A"/>
    <w:rsid w:val="00E14E1B"/>
  </w:style>
  <w:style w:type="paragraph" w:customStyle="1" w:styleId="8C4EC7A6B43C4933BED6B00418DBACAB">
    <w:name w:val="8C4EC7A6B43C4933BED6B00418DBACAB"/>
    <w:rsid w:val="00E14E1B"/>
  </w:style>
  <w:style w:type="paragraph" w:customStyle="1" w:styleId="6723A9DD8EA24BF3BD01D33ED5F87710">
    <w:name w:val="6723A9DD8EA24BF3BD01D33ED5F87710"/>
    <w:rsid w:val="00E14E1B"/>
  </w:style>
  <w:style w:type="paragraph" w:customStyle="1" w:styleId="7B0E6D7B2BC8411F9E0F172B9B9014E9">
    <w:name w:val="7B0E6D7B2BC8411F9E0F172B9B9014E9"/>
    <w:rsid w:val="00E14E1B"/>
  </w:style>
  <w:style w:type="paragraph" w:customStyle="1" w:styleId="753139218FEA4CBDAD9315A32995BE4E">
    <w:name w:val="753139218FEA4CBDAD9315A32995BE4E"/>
    <w:rsid w:val="00E14E1B"/>
  </w:style>
  <w:style w:type="paragraph" w:customStyle="1" w:styleId="979DFA30D47C43738A8CD6AF4903A11B">
    <w:name w:val="979DFA30D47C43738A8CD6AF4903A11B"/>
    <w:rsid w:val="00E14E1B"/>
  </w:style>
  <w:style w:type="paragraph" w:customStyle="1" w:styleId="A5A1659400B042A1980133175A7816D3">
    <w:name w:val="A5A1659400B042A1980133175A7816D3"/>
    <w:rsid w:val="00E14E1B"/>
  </w:style>
  <w:style w:type="paragraph" w:customStyle="1" w:styleId="633839AEB8844A4B988492967EF90782">
    <w:name w:val="633839AEB8844A4B988492967EF90782"/>
    <w:rsid w:val="00E14E1B"/>
  </w:style>
  <w:style w:type="paragraph" w:customStyle="1" w:styleId="EBBF1898FAAA479EA334351DF547467A">
    <w:name w:val="EBBF1898FAAA479EA334351DF547467A"/>
    <w:rsid w:val="00E14E1B"/>
  </w:style>
  <w:style w:type="paragraph" w:customStyle="1" w:styleId="ABC66E937B884CF3B93BCD61A00331FD">
    <w:name w:val="ABC66E937B884CF3B93BCD61A00331FD"/>
    <w:rsid w:val="00E14E1B"/>
  </w:style>
  <w:style w:type="paragraph" w:customStyle="1" w:styleId="CC3E6F820E28412EA7AD7B65BD363B7D">
    <w:name w:val="CC3E6F820E28412EA7AD7B65BD363B7D"/>
    <w:rsid w:val="00E14E1B"/>
  </w:style>
  <w:style w:type="paragraph" w:customStyle="1" w:styleId="A16524BE8DAF4297B45688E1DE2BD90E">
    <w:name w:val="A16524BE8DAF4297B45688E1DE2BD90E"/>
    <w:rsid w:val="00E14E1B"/>
  </w:style>
  <w:style w:type="paragraph" w:customStyle="1" w:styleId="B2EC65A53C00492DB6C5BA775DD277BA">
    <w:name w:val="B2EC65A53C00492DB6C5BA775DD277BA"/>
    <w:rsid w:val="00E14E1B"/>
  </w:style>
  <w:style w:type="paragraph" w:customStyle="1" w:styleId="5C526010EB18492792590C9E7AF8E284">
    <w:name w:val="5C526010EB18492792590C9E7AF8E284"/>
    <w:rsid w:val="00E14E1B"/>
  </w:style>
  <w:style w:type="paragraph" w:customStyle="1" w:styleId="109511C52B7142F9B213C95DDEEA6210">
    <w:name w:val="109511C52B7142F9B213C95DDEEA6210"/>
    <w:rsid w:val="00E14E1B"/>
  </w:style>
  <w:style w:type="paragraph" w:customStyle="1" w:styleId="BDF714D3313745BDBC9E561D07EB0469">
    <w:name w:val="BDF714D3313745BDBC9E561D07EB0469"/>
    <w:rsid w:val="00E14E1B"/>
  </w:style>
  <w:style w:type="paragraph" w:customStyle="1" w:styleId="3B65665EA9B6429EB89501EB1F4A1F60">
    <w:name w:val="3B65665EA9B6429EB89501EB1F4A1F60"/>
    <w:rsid w:val="00E14E1B"/>
  </w:style>
  <w:style w:type="paragraph" w:customStyle="1" w:styleId="EFE89999153B4CE3B8A76F85D8B248BF">
    <w:name w:val="EFE89999153B4CE3B8A76F85D8B248BF"/>
    <w:rsid w:val="00E14E1B"/>
  </w:style>
  <w:style w:type="paragraph" w:customStyle="1" w:styleId="DEE9C404C28D49E9A925E1FC3E040262">
    <w:name w:val="DEE9C404C28D49E9A925E1FC3E040262"/>
    <w:rsid w:val="00E14E1B"/>
  </w:style>
  <w:style w:type="paragraph" w:customStyle="1" w:styleId="DCCBC462599346BA840CD5A96A0E3F6A">
    <w:name w:val="DCCBC462599346BA840CD5A96A0E3F6A"/>
    <w:rsid w:val="00E14E1B"/>
  </w:style>
  <w:style w:type="paragraph" w:customStyle="1" w:styleId="5FAFEFEFB86A4D7680BE3E09D8F85B24">
    <w:name w:val="5FAFEFEFB86A4D7680BE3E09D8F85B24"/>
    <w:rsid w:val="00E14E1B"/>
  </w:style>
  <w:style w:type="paragraph" w:customStyle="1" w:styleId="4110DF28A084498F955EB6FAF67CEB2E">
    <w:name w:val="4110DF28A084498F955EB6FAF67CEB2E"/>
    <w:rsid w:val="00E14E1B"/>
  </w:style>
  <w:style w:type="paragraph" w:customStyle="1" w:styleId="E3BDA278D7D44A3E9AB62CCA2AA918C7">
    <w:name w:val="E3BDA278D7D44A3E9AB62CCA2AA918C7"/>
    <w:rsid w:val="00E14E1B"/>
  </w:style>
  <w:style w:type="paragraph" w:customStyle="1" w:styleId="4AB5CBFD4794487FA2B00E353B291950">
    <w:name w:val="4AB5CBFD4794487FA2B00E353B291950"/>
    <w:rsid w:val="00E14E1B"/>
  </w:style>
  <w:style w:type="paragraph" w:customStyle="1" w:styleId="714025632317430E9BFC85BBE5C0B41C">
    <w:name w:val="714025632317430E9BFC85BBE5C0B41C"/>
    <w:rsid w:val="00E14E1B"/>
  </w:style>
  <w:style w:type="paragraph" w:customStyle="1" w:styleId="3BEBF3D42F57411E9D27F9CBB5C1485C">
    <w:name w:val="3BEBF3D42F57411E9D27F9CBB5C1485C"/>
    <w:rsid w:val="00E14E1B"/>
  </w:style>
  <w:style w:type="paragraph" w:customStyle="1" w:styleId="3E358CEB40D743A58FA6738F8AD2D29E">
    <w:name w:val="3E358CEB40D743A58FA6738F8AD2D29E"/>
    <w:rsid w:val="00E14E1B"/>
  </w:style>
  <w:style w:type="paragraph" w:customStyle="1" w:styleId="A78E3408E3B6400C8D9AA7D8A4B8F286">
    <w:name w:val="A78E3408E3B6400C8D9AA7D8A4B8F286"/>
    <w:rsid w:val="00E14E1B"/>
  </w:style>
  <w:style w:type="paragraph" w:customStyle="1" w:styleId="A7448DD5CB1146C3BB1839E74D789715">
    <w:name w:val="A7448DD5CB1146C3BB1839E74D789715"/>
    <w:rsid w:val="00E14E1B"/>
  </w:style>
  <w:style w:type="paragraph" w:customStyle="1" w:styleId="C85721758091466BB3DCAEB24A7163DE">
    <w:name w:val="C85721758091466BB3DCAEB24A7163DE"/>
    <w:rsid w:val="00E14E1B"/>
  </w:style>
  <w:style w:type="paragraph" w:customStyle="1" w:styleId="A7F9EDC86E87416BAE6CD27463086F71">
    <w:name w:val="A7F9EDC86E87416BAE6CD27463086F71"/>
    <w:rsid w:val="00E14E1B"/>
  </w:style>
  <w:style w:type="paragraph" w:customStyle="1" w:styleId="D010E7DB75DB42B892B4888F7ED7DC2C">
    <w:name w:val="D010E7DB75DB42B892B4888F7ED7DC2C"/>
    <w:rsid w:val="00E14E1B"/>
  </w:style>
  <w:style w:type="paragraph" w:customStyle="1" w:styleId="27F38A7FD49449F6B9469293934FFFD2">
    <w:name w:val="27F38A7FD49449F6B9469293934FFFD2"/>
    <w:rsid w:val="00E14E1B"/>
  </w:style>
  <w:style w:type="paragraph" w:customStyle="1" w:styleId="AD7E8DDA6EED43A28E710D4AF8004E95">
    <w:name w:val="AD7E8DDA6EED43A28E710D4AF8004E95"/>
    <w:rsid w:val="00E14E1B"/>
  </w:style>
  <w:style w:type="paragraph" w:customStyle="1" w:styleId="2444303E141643A3979B6E9ADDDB8801">
    <w:name w:val="2444303E141643A3979B6E9ADDDB8801"/>
    <w:rsid w:val="00E14E1B"/>
  </w:style>
  <w:style w:type="paragraph" w:customStyle="1" w:styleId="0149B265B8594BEDA4F3102B4A49C843">
    <w:name w:val="0149B265B8594BEDA4F3102B4A49C843"/>
    <w:rsid w:val="00E14E1B"/>
  </w:style>
  <w:style w:type="paragraph" w:customStyle="1" w:styleId="B7CC5EE053924452B7A0F73F68BBA556">
    <w:name w:val="B7CC5EE053924452B7A0F73F68BBA556"/>
    <w:rsid w:val="00A154CE"/>
  </w:style>
  <w:style w:type="paragraph" w:customStyle="1" w:styleId="6EEB3627F2EE4D2FA38D76D18B7AEFFF">
    <w:name w:val="6EEB3627F2EE4D2FA38D76D18B7AEFFF"/>
    <w:rsid w:val="00A154CE"/>
  </w:style>
  <w:style w:type="paragraph" w:customStyle="1" w:styleId="AFBFB8B39B6E4495B0B90E2B991144E0">
    <w:name w:val="AFBFB8B39B6E4495B0B90E2B991144E0"/>
    <w:rsid w:val="004A22AC"/>
  </w:style>
  <w:style w:type="paragraph" w:customStyle="1" w:styleId="F0C914313E1D4D74AE4B8782D1B103FA">
    <w:name w:val="F0C914313E1D4D74AE4B8782D1B103FA"/>
    <w:rsid w:val="004A22AC"/>
  </w:style>
  <w:style w:type="paragraph" w:customStyle="1" w:styleId="D3CF55125890414683E07FC19DC6F23E">
    <w:name w:val="D3CF55125890414683E07FC19DC6F23E"/>
    <w:rsid w:val="00E33360"/>
  </w:style>
  <w:style w:type="paragraph" w:customStyle="1" w:styleId="65E012AB40C84A159419E8085481FE16">
    <w:name w:val="65E012AB40C84A159419E8085481FE16"/>
    <w:rsid w:val="00E33360"/>
  </w:style>
  <w:style w:type="paragraph" w:customStyle="1" w:styleId="02652ED49A5F44B0B5A3719EAC249A73">
    <w:name w:val="02652ED49A5F44B0B5A3719EAC249A73"/>
    <w:rsid w:val="001F193C"/>
  </w:style>
  <w:style w:type="paragraph" w:customStyle="1" w:styleId="51A6DBBC7E8240C4A1CF80ABE717C65E">
    <w:name w:val="51A6DBBC7E8240C4A1CF80ABE717C65E"/>
    <w:rsid w:val="005D3701"/>
  </w:style>
  <w:style w:type="paragraph" w:customStyle="1" w:styleId="C2D6D3F8C12940569F34B3EC73F6A601">
    <w:name w:val="C2D6D3F8C12940569F34B3EC73F6A601"/>
    <w:rsid w:val="005D3701"/>
  </w:style>
  <w:style w:type="paragraph" w:customStyle="1" w:styleId="2FEA18E46AE04D84A04B0E59C3CE5440">
    <w:name w:val="2FEA18E46AE04D84A04B0E59C3CE5440"/>
    <w:rsid w:val="005D3701"/>
  </w:style>
  <w:style w:type="paragraph" w:customStyle="1" w:styleId="1BE7FF4F1E3044B89E9D65161AD065DB">
    <w:name w:val="1BE7FF4F1E3044B89E9D65161AD065DB"/>
    <w:rsid w:val="005D3701"/>
  </w:style>
  <w:style w:type="paragraph" w:customStyle="1" w:styleId="EECC6182AECE4176B870559173C25C3E">
    <w:name w:val="EECC6182AECE4176B870559173C25C3E"/>
    <w:rsid w:val="005D3701"/>
  </w:style>
  <w:style w:type="paragraph" w:customStyle="1" w:styleId="18E6627B8D9D4BC496270DE399CD5150">
    <w:name w:val="18E6627B8D9D4BC496270DE399CD5150"/>
    <w:rsid w:val="005D3701"/>
  </w:style>
  <w:style w:type="paragraph" w:customStyle="1" w:styleId="D5FE1921C59A487C8C03E7039B08B9AC">
    <w:name w:val="D5FE1921C59A487C8C03E7039B08B9AC"/>
    <w:rsid w:val="005D3701"/>
  </w:style>
  <w:style w:type="paragraph" w:customStyle="1" w:styleId="E3B6B7A444F041C282366C9C5A0D329F">
    <w:name w:val="E3B6B7A444F041C282366C9C5A0D329F"/>
    <w:rsid w:val="005D3701"/>
  </w:style>
  <w:style w:type="paragraph" w:customStyle="1" w:styleId="833A14493000421AB89368B5ACC38C04">
    <w:name w:val="833A14493000421AB89368B5ACC38C04"/>
    <w:rsid w:val="005D3701"/>
  </w:style>
  <w:style w:type="paragraph" w:customStyle="1" w:styleId="05742427DFB4417589C60056A36AE644">
    <w:name w:val="05742427DFB4417589C60056A36AE644"/>
    <w:rsid w:val="005D3701"/>
  </w:style>
  <w:style w:type="paragraph" w:customStyle="1" w:styleId="EA1E234264DE4B38B0DB9002607C76A8">
    <w:name w:val="EA1E234264DE4B38B0DB9002607C76A8"/>
    <w:rsid w:val="00066612"/>
  </w:style>
  <w:style w:type="paragraph" w:customStyle="1" w:styleId="6176B9B358BD4D0E963A6203C6AC4185">
    <w:name w:val="6176B9B358BD4D0E963A6203C6AC4185"/>
    <w:rsid w:val="00066612"/>
  </w:style>
  <w:style w:type="paragraph" w:customStyle="1" w:styleId="9674D63B9F074D718DD93A724A1E0F5D">
    <w:name w:val="9674D63B9F074D718DD93A724A1E0F5D"/>
    <w:rsid w:val="00066612"/>
  </w:style>
  <w:style w:type="paragraph" w:customStyle="1" w:styleId="9C1F62A201654FF489C8ADD9B82A2A3B">
    <w:name w:val="9C1F62A201654FF489C8ADD9B82A2A3B"/>
    <w:rsid w:val="00066612"/>
  </w:style>
  <w:style w:type="paragraph" w:customStyle="1" w:styleId="1996354DA2164561A152D95D6A8C736C">
    <w:name w:val="1996354DA2164561A152D95D6A8C736C"/>
    <w:rsid w:val="00066612"/>
  </w:style>
  <w:style w:type="paragraph" w:customStyle="1" w:styleId="4A96124B59894764B85E736C3725A44B">
    <w:name w:val="4A96124B59894764B85E736C3725A44B"/>
    <w:rsid w:val="00066612"/>
  </w:style>
  <w:style w:type="paragraph" w:customStyle="1" w:styleId="76848612310047519BC5BA03281B3A69">
    <w:name w:val="76848612310047519BC5BA03281B3A69"/>
    <w:rsid w:val="005F4C6A"/>
  </w:style>
  <w:style w:type="paragraph" w:customStyle="1" w:styleId="E51BF0B11BBE49A7A494873A4936A8D7">
    <w:name w:val="E51BF0B11BBE49A7A494873A4936A8D7"/>
    <w:rsid w:val="005F4C6A"/>
  </w:style>
  <w:style w:type="paragraph" w:customStyle="1" w:styleId="D017786296F74FACAC449F53E87526F0">
    <w:name w:val="D017786296F74FACAC449F53E87526F0"/>
    <w:rsid w:val="005F4C6A"/>
  </w:style>
  <w:style w:type="paragraph" w:customStyle="1" w:styleId="EA3E585A83DC41C58467AA86B77FC625">
    <w:name w:val="EA3E585A83DC41C58467AA86B77FC625"/>
    <w:rsid w:val="005F4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886AE3378D1107489A11E04B47C88A0F" ma:contentTypeVersion="20" ma:contentTypeDescription="Create a new document." ma:contentTypeScope="" ma:versionID="f6b3cfa8d1382ef011999ea65ae9070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74e1244d-dc20-4265-86b1-fc4a7c540567" targetNamespace="http://schemas.microsoft.com/office/2006/metadata/properties" ma:root="true" ma:fieldsID="cda4a862811c5a049dd087d8067e964b" ns1:_="" ns3:_="" ns4:_="" ns5:_="" ns6:_="">
    <xsd:import namespace="http://schemas.microsoft.com/sharepoint/v3"/>
    <xsd:import namespace="4ffa91fb-a0ff-4ac5-b2db-65c790d184a4"/>
    <xsd:import namespace="http://schemas.microsoft.com/sharepoint.v3"/>
    <xsd:import namespace="http://schemas.microsoft.com/sharepoint/v3/fields"/>
    <xsd:import namespace="74e1244d-dc20-4265-86b1-fc4a7c54056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3cd580de-bbd4-4642-ae98-015584d0f6b0}" ma:internalName="TaxCatchAllLabel" ma:readOnly="true" ma:showField="CatchAllDataLabel" ma:web="74e1244d-dc20-4265-86b1-fc4a7c54056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3cd580de-bbd4-4642-ae98-015584d0f6b0}" ma:internalName="TaxCatchAll" ma:showField="CatchAllData" ma:web="74e1244d-dc20-4265-86b1-fc4a7c5405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1244d-dc20-4265-86b1-fc4a7c54056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remedy</TermName>
          <TermId xmlns="http://schemas.microsoft.com/office/infopath/2007/PartnerControls">11111111-1111-1111-1111-111111111111</TermId>
        </TermInfo>
        <TermInfo xmlns="http://schemas.microsoft.com/office/infopath/2007/PartnerControls">
          <TermName xmlns="http://schemas.microsoft.com/office/infopath/2007/PartnerControls">protective</TermName>
          <TermId xmlns="http://schemas.microsoft.com/office/infopath/2007/PartnerControls">11111111-1111-1111-1111-111111111111</TermId>
        </TermInfo>
        <TermInfo xmlns="http://schemas.microsoft.com/office/infopath/2007/PartnerControls">
          <TermName xmlns="http://schemas.microsoft.com/office/infopath/2007/PartnerControls">protectiveness</TermName>
          <TermId xmlns="http://schemas.microsoft.com/office/infopath/2007/PartnerControls">11111111-1111-1111-1111-111111111111</TermId>
        </TermInfo>
        <TermInfo xmlns="http://schemas.microsoft.com/office/infopath/2007/PartnerControls">
          <TermName xmlns="http://schemas.microsoft.com/office/infopath/2007/PartnerControls">remedial action</TermName>
          <TermId xmlns="http://schemas.microsoft.com/office/infopath/2007/PartnerControls">11111111-1111-1111-1111-111111111111</TermId>
        </TermInfo>
        <TermInfo xmlns="http://schemas.microsoft.com/office/infopath/2007/PartnerControls">
          <TermName xmlns="http://schemas.microsoft.com/office/infopath/2007/PartnerControls">technical</TermName>
          <TermId xmlns="http://schemas.microsoft.com/office/infopath/2007/PartnerControls">11111111-1111-1111-1111-111111111111</TermId>
        </TermInfo>
        <TermInfo xmlns="http://schemas.microsoft.com/office/infopath/2007/PartnerControls">
          <TermName xmlns="http://schemas.microsoft.com/office/infopath/2007/PartnerControls">assessment</TermName>
          <TermId xmlns="http://schemas.microsoft.com/office/infopath/2007/PartnerControls">11111111-1111-1111-1111-111111111111</TermId>
        </TermInfo>
        <TermInfo xmlns="http://schemas.microsoft.com/office/infopath/2007/PartnerControls">
          <TermName xmlns="http://schemas.microsoft.com/office/infopath/2007/PartnerControls">report</TermName>
          <TermId xmlns="http://schemas.microsoft.com/office/infopath/2007/PartnerControls">11111111-1111-1111-1111-111111111111</TermId>
        </TermInfo>
        <TermInfo xmlns="http://schemas.microsoft.com/office/infopath/2007/PartnerControls">
          <TermName xmlns="http://schemas.microsoft.com/office/infopath/2007/PartnerControls">superfund</TermName>
          <TermId xmlns="http://schemas.microsoft.com/office/infopath/2007/PartnerControls">11111111-1111-1111-1111-111111111111</TermId>
        </TermInfo>
        <TermInfo xmlns="http://schemas.microsoft.com/office/infopath/2007/PartnerControls">
          <TermName xmlns="http://schemas.microsoft.com/office/infopath/2007/PartnerControls">hazardous</TermName>
          <TermId xmlns="http://schemas.microsoft.com/office/infopath/2007/PartnerControls">11111111-1111-1111-1111-111111111111</TermId>
        </TermInfo>
        <TermInfo xmlns="http://schemas.microsoft.com/office/infopath/2007/PartnerControls">
          <TermName xmlns="http://schemas.microsoft.com/office/infopath/2007/PartnerControls">waste</TermName>
          <TermId xmlns="http://schemas.microsoft.com/office/infopath/2007/PartnerControls">11111111-1111-1111-1111-111111111111</TermId>
        </TermInfo>
        <TermInfo xmlns="http://schemas.microsoft.com/office/infopath/2007/PartnerControls">
          <TermName xmlns="http://schemas.microsoft.com/office/infopath/2007/PartnerControls">exposure</TermName>
          <TermId xmlns="http://schemas.microsoft.com/office/infopath/2007/PartnerControls">11111111-1111-1111-1111-111111111111</TermId>
        </TermInfo>
        <TermInfo xmlns="http://schemas.microsoft.com/office/infopath/2007/PartnerControls">
          <TermName xmlns="http://schemas.microsoft.com/office/infopath/2007/PartnerControls">assess</TermName>
          <TermId xmlns="http://schemas.microsoft.com/office/infopath/2007/PartnerControls">11111111-1111-1111-1111-111111111111</TermId>
        </TermInfo>
      </Terms>
    </TaxKeywordTaxHTField>
    <Record xmlns="4ffa91fb-a0ff-4ac5-b2db-65c790d184a4">Shared</Record>
    <Rights xmlns="4ffa91fb-a0ff-4ac5-b2db-65c790d184a4" xsi:nil="true"/>
    <Document_x0020_Creation_x0020_Date xmlns="4ffa91fb-a0ff-4ac5-b2db-65c790d184a4">2015-06-05T20:18:54+00:00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74e1244d-dc20-4265-86b1-fc4a7c540567">
      <UserInfo>
        <DisplayName>Jeng, Richard</DisplayName>
        <AccountId>173</AccountId>
        <AccountType/>
      </UserInfo>
      <UserInfo>
        <DisplayName>Sands, Charles</DisplayName>
        <AccountId>169</AccountId>
        <AccountType/>
      </UserInfo>
      <UserInfo>
        <DisplayName>Edwards, Jennifer</DisplayName>
        <AccountId>168</AccountId>
        <AccountType/>
      </UserInfo>
      <UserInfo>
        <DisplayName>Ludwig, Patti</DisplayName>
        <AccountId>174</AccountId>
        <AccountType/>
      </UserInfo>
      <UserInfo>
        <DisplayName>Metz, Chloe</DisplayName>
        <AccountId>175</AccountId>
        <AccountType/>
      </UserInfo>
      <UserInfo>
        <DisplayName>Corbett, Chris</DisplayName>
        <AccountId>176</AccountId>
        <AccountType/>
      </UserInfo>
      <UserInfo>
        <DisplayName>Jones, Yvonne</DisplayName>
        <AccountId>177</AccountId>
        <AccountType/>
      </UserInfo>
      <UserInfo>
        <DisplayName>Eleder, Bonnie</DisplayName>
        <AccountId>178</AccountId>
        <AccountType/>
      </UserInfo>
      <UserInfo>
        <DisplayName>Tzhone, Stephen</DisplayName>
        <AccountId>179</AccountId>
        <AccountType/>
      </UserInfo>
      <UserInfo>
        <DisplayName>Quick, Michelle</DisplayName>
        <AccountId>180</AccountId>
        <AccountType/>
      </UserInfo>
      <UserInfo>
        <DisplayName>Fiedler, Kerri</DisplayName>
        <AccountId>181</AccountId>
        <AccountType/>
      </UserInfo>
      <UserInfo>
        <DisplayName>Wetmore, Cynthia</DisplayName>
        <AccountId>182</AccountId>
        <AccountType/>
      </UserInfo>
      <UserInfo>
        <DisplayName>Hiltner, Allison</DisplayName>
        <AccountId>183</AccountId>
        <AccountType/>
      </UserInfo>
      <UserInfo>
        <DisplayName>Saenz, Armando</DisplayName>
        <AccountId>185</AccountId>
        <AccountType/>
      </UserInfo>
      <UserInfo>
        <DisplayName>Cassidy, Meghan</DisplayName>
        <AccountId>186</AccountId>
        <AccountType/>
      </UserInfo>
      <UserInfo>
        <DisplayName>McCauley, Anne</DisplayName>
        <AccountId>188</AccountId>
        <AccountType/>
      </UserInfo>
      <UserInfo>
        <DisplayName>Keeley, Karen</DisplayName>
        <AccountId>189</AccountId>
        <AccountType/>
      </UserInfo>
      <UserInfo>
        <DisplayName>Hong, Claire</DisplayName>
        <AccountId>187</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BE39B-1672-4321-BC29-72B0B932CE8A}">
  <ds:schemaRefs>
    <ds:schemaRef ds:uri="http://schemas.microsoft.com/sharepoint/v3/contenttype/forms"/>
  </ds:schemaRefs>
</ds:datastoreItem>
</file>

<file path=customXml/itemProps2.xml><?xml version="1.0" encoding="utf-8"?>
<ds:datastoreItem xmlns:ds="http://schemas.openxmlformats.org/officeDocument/2006/customXml" ds:itemID="{18199284-54E1-458A-B5E6-4A162A50BD6F}">
  <ds:schemaRefs>
    <ds:schemaRef ds:uri="Microsoft.SharePoint.Taxonomy.ContentTypeSync"/>
  </ds:schemaRefs>
</ds:datastoreItem>
</file>

<file path=customXml/itemProps3.xml><?xml version="1.0" encoding="utf-8"?>
<ds:datastoreItem xmlns:ds="http://schemas.openxmlformats.org/officeDocument/2006/customXml" ds:itemID="{597FE131-4E97-458B-BA9C-61753BFA2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4e1244d-dc20-4265-86b1-fc4a7c540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5457B-C075-41A3-972C-C2C310E61305}">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74e1244d-dc20-4265-86b1-fc4a7c540567"/>
    <ds:schemaRef ds:uri="http://schemas.microsoft.com/sharepoint/v3/fields"/>
    <ds:schemaRef ds:uri="http://www.w3.org/XML/1998/namespace"/>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5FDD0D63-35BA-442E-A0F3-610A27EF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4861</Words>
  <Characters>27714</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Five Year Review Recommended Template</vt:lpstr>
    </vt:vector>
  </TitlesOfParts>
  <Company/>
  <LinksUpToDate>false</LinksUpToDate>
  <CharactersWithSpaces>32510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Five Year Review Recommended Template</dc:title>
  <dc:subject>Superfund FYRs</dc:subject>
  <dc:creator>EPA;Office of Superfund Remediation and Technology Innovation</dc:creator>
  <cp:keywords>remedy, protective, protectiveness, remedial action, technical, assessment, report, superfund, hazardous, waste, exposure, assess</cp:keywords>
  <cp:lastModifiedBy>Edwards, Jennifer</cp:lastModifiedBy>
  <cp:revision>5</cp:revision>
  <cp:lastPrinted>2015-12-16T14:44:00Z</cp:lastPrinted>
  <dcterms:created xsi:type="dcterms:W3CDTF">2016-01-21T18:19:00Z</dcterms:created>
  <dcterms:modified xsi:type="dcterms:W3CDTF">2016-02-24T22:38:00Z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0x010100886AE3378D1107489A11E04B47C88A0F</vt:lpwstr>
  </property>
  <property fmtid="{D5CDD505-2E9C-101B-9397-08002B2CF9AE}" pid="3" name="TaxKeyword">
    <vt:lpwstr/>
  </property>
  <property fmtid="{D5CDD505-2E9C-101B-9397-08002B2CF9AE}" pid="4" name="Document Type">
    <vt:lpwstr/>
  </property>
  <property fmtid="{D5CDD505-2E9C-101B-9397-08002B2CF9AE}" pid="5" name="_MarkAsFinal">
    <vt:bool>true</vt:bool>
  </property>
</Properties>
</file>