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60BCD" w14:textId="77777777" w:rsidR="00655B78" w:rsidRDefault="00655B78" w:rsidP="00E670C6">
      <w:pPr>
        <w:spacing w:line="276" w:lineRule="auto"/>
        <w:jc w:val="center"/>
      </w:pPr>
      <w:bookmarkStart w:id="0" w:name="_GoBack"/>
      <w:bookmarkEnd w:id="0"/>
    </w:p>
    <w:p w14:paraId="01BF5FB7" w14:textId="77777777" w:rsidR="00655B78" w:rsidRDefault="00655B78" w:rsidP="00E670C6">
      <w:pPr>
        <w:spacing w:line="276" w:lineRule="auto"/>
        <w:jc w:val="center"/>
      </w:pPr>
    </w:p>
    <w:p w14:paraId="25C7915A" w14:textId="77777777" w:rsidR="00655B78" w:rsidRDefault="00655B78" w:rsidP="00E670C6">
      <w:pPr>
        <w:spacing w:line="276" w:lineRule="auto"/>
        <w:jc w:val="center"/>
      </w:pPr>
    </w:p>
    <w:p w14:paraId="060A42F0" w14:textId="77777777" w:rsidR="00655B78" w:rsidRDefault="00655B78" w:rsidP="00E670C6">
      <w:pPr>
        <w:spacing w:line="276" w:lineRule="auto"/>
        <w:ind w:left="4320"/>
      </w:pPr>
    </w:p>
    <w:p w14:paraId="5DF6CD38" w14:textId="77777777" w:rsidR="00E670C6" w:rsidRDefault="00E670C6" w:rsidP="00E670C6">
      <w:pPr>
        <w:spacing w:line="276" w:lineRule="auto"/>
        <w:jc w:val="center"/>
      </w:pPr>
    </w:p>
    <w:p w14:paraId="4492EB6D" w14:textId="77777777" w:rsidR="00E670C6" w:rsidRDefault="00E670C6" w:rsidP="00E670C6">
      <w:pPr>
        <w:spacing w:line="276" w:lineRule="auto"/>
        <w:jc w:val="center"/>
      </w:pPr>
    </w:p>
    <w:p w14:paraId="5607D539" w14:textId="5930EA21" w:rsidR="0010790E" w:rsidRDefault="00655B78" w:rsidP="00E670C6">
      <w:pPr>
        <w:spacing w:line="276" w:lineRule="auto"/>
        <w:jc w:val="center"/>
      </w:pPr>
      <w:r>
        <w:rPr>
          <w:noProof/>
          <w:lang w:eastAsia="en-US"/>
        </w:rPr>
        <w:drawing>
          <wp:inline distT="0" distB="0" distL="0" distR="0" wp14:anchorId="646D42B3" wp14:editId="20F53E0B">
            <wp:extent cx="2298192" cy="396240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lle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192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0B190" w14:textId="77777777" w:rsidR="008C18F2" w:rsidRDefault="008C18F2" w:rsidP="00E670C6">
      <w:pPr>
        <w:spacing w:line="276" w:lineRule="auto"/>
        <w:jc w:val="center"/>
      </w:pPr>
    </w:p>
    <w:p w14:paraId="42B8C5DE" w14:textId="77777777" w:rsidR="008C18F2" w:rsidRDefault="008C18F2" w:rsidP="00E670C6">
      <w:pPr>
        <w:spacing w:line="276" w:lineRule="auto"/>
        <w:jc w:val="center"/>
      </w:pPr>
    </w:p>
    <w:p w14:paraId="69E2D44B" w14:textId="77777777" w:rsidR="00655B78" w:rsidRDefault="00655B78" w:rsidP="00E670C6">
      <w:pPr>
        <w:spacing w:line="276" w:lineRule="auto"/>
        <w:jc w:val="center"/>
      </w:pPr>
    </w:p>
    <w:p w14:paraId="7024345B" w14:textId="0F9183C0" w:rsidR="00655B78" w:rsidRDefault="1944BAEB" w:rsidP="00E670C6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1944BAEB">
        <w:rPr>
          <w:b/>
          <w:bCs/>
          <w:color w:val="000000" w:themeColor="text1"/>
          <w:sz w:val="28"/>
          <w:szCs w:val="28"/>
        </w:rPr>
        <w:t>Application</w:t>
      </w:r>
    </w:p>
    <w:p w14:paraId="7945B86A" w14:textId="77777777" w:rsidR="00655B78" w:rsidRDefault="00655B78" w:rsidP="00E670C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14:paraId="4E5806D4" w14:textId="5C780CB4" w:rsidR="00655B78" w:rsidRDefault="1944BAEB" w:rsidP="00E670C6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1944BAEB">
        <w:rPr>
          <w:b/>
          <w:bCs/>
          <w:color w:val="000000" w:themeColor="text1"/>
          <w:sz w:val="28"/>
          <w:szCs w:val="28"/>
        </w:rPr>
        <w:t>for</w:t>
      </w:r>
    </w:p>
    <w:p w14:paraId="505C3D4A" w14:textId="77777777" w:rsidR="007E3E14" w:rsidRDefault="007E3E14" w:rsidP="00E670C6">
      <w:pPr>
        <w:spacing w:line="276" w:lineRule="auto"/>
        <w:ind w:left="4320"/>
        <w:rPr>
          <w:b/>
          <w:color w:val="000000" w:themeColor="text1"/>
          <w:sz w:val="28"/>
          <w:szCs w:val="28"/>
        </w:rPr>
      </w:pPr>
    </w:p>
    <w:p w14:paraId="52B6AB1B" w14:textId="37F97D39" w:rsidR="00655B78" w:rsidRDefault="1944BAEB" w:rsidP="00E670C6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1944BAEB">
        <w:rPr>
          <w:b/>
          <w:bCs/>
          <w:color w:val="000000" w:themeColor="text1"/>
          <w:sz w:val="28"/>
          <w:szCs w:val="28"/>
        </w:rPr>
        <w:t>Advanced Septic System Nitrogen Sensor Challenge</w:t>
      </w:r>
    </w:p>
    <w:p w14:paraId="220AC510" w14:textId="77777777" w:rsidR="00655B78" w:rsidRDefault="00655B78" w:rsidP="00E670C6">
      <w:pPr>
        <w:spacing w:line="276" w:lineRule="auto"/>
        <w:ind w:left="4320"/>
        <w:rPr>
          <w:b/>
          <w:color w:val="000000" w:themeColor="text1"/>
          <w:sz w:val="28"/>
          <w:szCs w:val="28"/>
        </w:rPr>
      </w:pPr>
    </w:p>
    <w:p w14:paraId="058BD3B6" w14:textId="048C38D3" w:rsidR="008B3904" w:rsidRPr="00BC7DD9" w:rsidRDefault="1944BAEB" w:rsidP="00E670C6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1944BAEB">
        <w:rPr>
          <w:b/>
          <w:bCs/>
          <w:color w:val="000000" w:themeColor="text1"/>
          <w:sz w:val="28"/>
          <w:szCs w:val="28"/>
        </w:rPr>
        <w:t>Performance Testing</w:t>
      </w:r>
    </w:p>
    <w:p w14:paraId="6045A516" w14:textId="77777777" w:rsidR="008B3904" w:rsidRPr="008C18F2" w:rsidRDefault="008B3904" w:rsidP="00E670C6">
      <w:pPr>
        <w:spacing w:line="276" w:lineRule="auto"/>
        <w:jc w:val="center"/>
        <w:rPr>
          <w:b/>
          <w:sz w:val="28"/>
          <w:szCs w:val="28"/>
        </w:rPr>
      </w:pPr>
    </w:p>
    <w:p w14:paraId="6ADB3121" w14:textId="77777777" w:rsidR="0010790E" w:rsidRDefault="0010790E" w:rsidP="00E670C6">
      <w:pPr>
        <w:spacing w:line="276" w:lineRule="auto"/>
        <w:jc w:val="center"/>
        <w:rPr>
          <w:b/>
          <w:sz w:val="28"/>
          <w:szCs w:val="28"/>
        </w:rPr>
      </w:pPr>
    </w:p>
    <w:p w14:paraId="40AA184E" w14:textId="77777777" w:rsidR="008C18F2" w:rsidRPr="008C18F2" w:rsidRDefault="008C18F2" w:rsidP="00E670C6">
      <w:pPr>
        <w:spacing w:line="276" w:lineRule="auto"/>
        <w:jc w:val="center"/>
        <w:rPr>
          <w:b/>
          <w:sz w:val="28"/>
          <w:szCs w:val="28"/>
        </w:rPr>
      </w:pPr>
    </w:p>
    <w:p w14:paraId="76CCDDC0" w14:textId="6CA0DA3F" w:rsidR="0013599A" w:rsidRDefault="0013599A" w:rsidP="00E670C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Due: January 31, 2017</w:t>
      </w:r>
    </w:p>
    <w:p w14:paraId="71E193E0" w14:textId="0E08575E" w:rsidR="0064640B" w:rsidRDefault="0064640B" w:rsidP="00E670C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To: Corey Wisneski</w:t>
      </w:r>
    </w:p>
    <w:p w14:paraId="470E0358" w14:textId="7947CAFD" w:rsidR="0064640B" w:rsidRPr="008C18F2" w:rsidRDefault="004D26CB" w:rsidP="00E670C6">
      <w:pPr>
        <w:spacing w:line="276" w:lineRule="auto"/>
        <w:jc w:val="center"/>
        <w:rPr>
          <w:b/>
          <w:bCs/>
          <w:sz w:val="28"/>
          <w:szCs w:val="28"/>
        </w:rPr>
      </w:pPr>
      <w:hyperlink r:id="rId14" w:history="1">
        <w:r w:rsidR="00607E7F" w:rsidRPr="00C6460B">
          <w:rPr>
            <w:rStyle w:val="Hyperlink"/>
            <w:b/>
            <w:bCs/>
            <w:sz w:val="28"/>
            <w:szCs w:val="28"/>
          </w:rPr>
          <w:t>sensorchallenge@battelle.org</w:t>
        </w:r>
      </w:hyperlink>
      <w:r w:rsidR="0064640B">
        <w:rPr>
          <w:b/>
          <w:bCs/>
          <w:sz w:val="28"/>
          <w:szCs w:val="28"/>
        </w:rPr>
        <w:t xml:space="preserve"> </w:t>
      </w:r>
    </w:p>
    <w:p w14:paraId="19796FDD" w14:textId="77777777" w:rsidR="008C18F2" w:rsidRDefault="008C18F2" w:rsidP="00E670C6">
      <w:pPr>
        <w:spacing w:line="276" w:lineRule="auto"/>
        <w:jc w:val="center"/>
        <w:rPr>
          <w:b/>
          <w:sz w:val="28"/>
          <w:szCs w:val="28"/>
        </w:rPr>
      </w:pPr>
    </w:p>
    <w:p w14:paraId="52F353B0" w14:textId="77777777" w:rsidR="00F30C77" w:rsidRDefault="00F30C77" w:rsidP="00E670C6">
      <w:pPr>
        <w:spacing w:line="276" w:lineRule="auto"/>
        <w:jc w:val="center"/>
        <w:rPr>
          <w:b/>
          <w:sz w:val="28"/>
          <w:szCs w:val="28"/>
        </w:rPr>
      </w:pPr>
    </w:p>
    <w:p w14:paraId="5BDE6964" w14:textId="77777777" w:rsidR="00F30C77" w:rsidRPr="008C18F2" w:rsidRDefault="00F30C77" w:rsidP="00E670C6">
      <w:pPr>
        <w:spacing w:line="276" w:lineRule="auto"/>
        <w:jc w:val="center"/>
        <w:rPr>
          <w:b/>
          <w:sz w:val="28"/>
          <w:szCs w:val="28"/>
        </w:rPr>
      </w:pPr>
    </w:p>
    <w:p w14:paraId="47AA596B" w14:textId="77777777" w:rsidR="00BC7DD9" w:rsidRDefault="00BC7DD9" w:rsidP="00E670C6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14:paraId="05382466" w14:textId="36ABE992" w:rsidR="008C18F2" w:rsidRDefault="00655B78" w:rsidP="00E670C6">
      <w:pPr>
        <w:spacing w:line="276" w:lineRule="auto"/>
      </w:pPr>
      <w:r>
        <w:rPr>
          <w:noProof/>
          <w:lang w:eastAsia="en-US"/>
        </w:rPr>
        <w:lastRenderedPageBreak/>
        <w:drawing>
          <wp:inline distT="0" distB="0" distL="0" distR="0" wp14:anchorId="7C2C505D" wp14:editId="76CDAC9D">
            <wp:extent cx="1595336" cy="275058"/>
            <wp:effectExtent l="0" t="0" r="508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lle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424" cy="27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F94FE" w14:textId="77777777" w:rsidR="00655B78" w:rsidRDefault="00655B78" w:rsidP="00E670C6">
      <w:pPr>
        <w:spacing w:line="276" w:lineRule="auto"/>
      </w:pPr>
    </w:p>
    <w:p w14:paraId="45383DE5" w14:textId="717749BA" w:rsidR="00655B78" w:rsidRPr="00BC7DD9" w:rsidRDefault="1944BAEB" w:rsidP="00E670C6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1944BAEB">
        <w:rPr>
          <w:b/>
          <w:bCs/>
          <w:color w:val="000000" w:themeColor="text1"/>
          <w:sz w:val="28"/>
          <w:szCs w:val="28"/>
        </w:rPr>
        <w:t>Application for Advanced Septic System Nitrogen Sensor Challenge Performance Testing</w:t>
      </w:r>
    </w:p>
    <w:p w14:paraId="7C9C2A4E" w14:textId="77777777" w:rsidR="008469F1" w:rsidRDefault="008469F1" w:rsidP="00E670C6">
      <w:pPr>
        <w:spacing w:line="276" w:lineRule="auto"/>
      </w:pPr>
    </w:p>
    <w:sdt>
      <w:sdtPr>
        <w:rPr>
          <w:rFonts w:ascii="Helvetica" w:eastAsiaTheme="minorEastAsia" w:hAnsi="Helvetica" w:cs="Times New Roman"/>
          <w:color w:val="auto"/>
          <w:sz w:val="24"/>
          <w:szCs w:val="24"/>
          <w:lang w:eastAsia="ja-JP"/>
        </w:rPr>
        <w:id w:val="-31810585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A8BF17" w14:textId="09936492" w:rsidR="00C25503" w:rsidRDefault="00C25503" w:rsidP="00E670C6">
          <w:pPr>
            <w:pStyle w:val="TOCHeading"/>
            <w:spacing w:line="276" w:lineRule="auto"/>
          </w:pPr>
          <w:r>
            <w:t>Contents</w:t>
          </w:r>
        </w:p>
        <w:p w14:paraId="14B8B68E" w14:textId="1D071E14" w:rsidR="00E37683" w:rsidRDefault="00C25503">
          <w:pPr>
            <w:pStyle w:val="TOC1"/>
            <w:tabs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534011" w:history="1">
            <w:r w:rsidR="00E37683" w:rsidRPr="007B0D78">
              <w:rPr>
                <w:rStyle w:val="Hyperlink"/>
                <w:noProof/>
              </w:rPr>
              <w:t>Preface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_Toc501534011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3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0D40164B" w14:textId="0E177FFD" w:rsidR="00E37683" w:rsidRDefault="004D26CB">
          <w:pPr>
            <w:pStyle w:val="TOC1"/>
            <w:tabs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hyperlink w:anchor="_Toc501534012" w:history="1">
            <w:r w:rsidR="00E37683" w:rsidRPr="007B0D78">
              <w:rPr>
                <w:rStyle w:val="Hyperlink"/>
                <w:b/>
                <w:noProof/>
              </w:rPr>
              <w:t>Part A –  Applicant Information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_Toc501534012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5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6EA3F144" w14:textId="2737C42D" w:rsidR="00E37683" w:rsidRDefault="004D26CB">
          <w:pPr>
            <w:pStyle w:val="TOC2"/>
            <w:tabs>
              <w:tab w:val="left" w:pos="1100"/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hyperlink w:anchor="_Toc501534013" w:history="1">
            <w:r w:rsidR="00E37683" w:rsidRPr="007B0D78">
              <w:rPr>
                <w:rStyle w:val="Hyperlink"/>
                <w:noProof/>
              </w:rPr>
              <w:t>A-1.</w:t>
            </w:r>
            <w:r w:rsidR="00E37683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E37683" w:rsidRPr="007B0D78">
              <w:rPr>
                <w:rStyle w:val="Hyperlink"/>
                <w:noProof/>
              </w:rPr>
              <w:t>Contact information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_Toc501534013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5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226BBC7C" w14:textId="33DCFE52" w:rsidR="00E37683" w:rsidRDefault="004D26CB">
          <w:pPr>
            <w:pStyle w:val="TOC2"/>
            <w:tabs>
              <w:tab w:val="left" w:pos="1100"/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hyperlink w:anchor="_Toc501534014" w:history="1">
            <w:r w:rsidR="00E37683" w:rsidRPr="007B0D78">
              <w:rPr>
                <w:rStyle w:val="Hyperlink"/>
                <w:noProof/>
              </w:rPr>
              <w:t>A-2.</w:t>
            </w:r>
            <w:r w:rsidR="00E37683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E37683" w:rsidRPr="007B0D78">
              <w:rPr>
                <w:rStyle w:val="Hyperlink"/>
                <w:noProof/>
              </w:rPr>
              <w:t>Technology ownership and patent information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_Toc501534014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5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1A2AA16A" w14:textId="23173B10" w:rsidR="00E37683" w:rsidRDefault="004D26CB">
          <w:pPr>
            <w:pStyle w:val="TOC2"/>
            <w:tabs>
              <w:tab w:val="left" w:pos="1100"/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hyperlink w:anchor="_Toc501534015" w:history="1">
            <w:r w:rsidR="00E37683" w:rsidRPr="007B0D78">
              <w:rPr>
                <w:rStyle w:val="Hyperlink"/>
                <w:noProof/>
              </w:rPr>
              <w:t>A-3.</w:t>
            </w:r>
            <w:r w:rsidR="00E37683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E37683" w:rsidRPr="007B0D78">
              <w:rPr>
                <w:rStyle w:val="Hyperlink"/>
                <w:noProof/>
              </w:rPr>
              <w:t>Disclosure of potential conflicts of interest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_Toc501534015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6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707F141B" w14:textId="74DA0CD7" w:rsidR="00E37683" w:rsidRDefault="004D26CB">
          <w:pPr>
            <w:pStyle w:val="TOC1"/>
            <w:tabs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hyperlink w:anchor="_Toc501534016" w:history="1">
            <w:r w:rsidR="00E37683" w:rsidRPr="007B0D78">
              <w:rPr>
                <w:rStyle w:val="Hyperlink"/>
                <w:b/>
                <w:noProof/>
              </w:rPr>
              <w:t>Part B – Understanding the Advanced Septic System Nitrogen Sensor Challenge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_Toc501534016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7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56333D47" w14:textId="06E4D01A" w:rsidR="00E37683" w:rsidRDefault="004D26CB">
          <w:pPr>
            <w:pStyle w:val="TOC2"/>
            <w:tabs>
              <w:tab w:val="left" w:pos="1100"/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hyperlink w:anchor="_Toc501534017" w:history="1">
            <w:r w:rsidR="00E37683" w:rsidRPr="007B0D78">
              <w:rPr>
                <w:rStyle w:val="Hyperlink"/>
                <w:noProof/>
              </w:rPr>
              <w:t>B-1.</w:t>
            </w:r>
            <w:r w:rsidR="00E37683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E37683" w:rsidRPr="007B0D78">
              <w:rPr>
                <w:rStyle w:val="Hyperlink"/>
                <w:noProof/>
              </w:rPr>
              <w:t>Nitrogen Sensor Challenge performance goals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_Toc501534017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7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06C2B52C" w14:textId="6FA19C37" w:rsidR="00E37683" w:rsidRDefault="004D26CB">
          <w:pPr>
            <w:pStyle w:val="TOC2"/>
            <w:tabs>
              <w:tab w:val="left" w:pos="1100"/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hyperlink w:anchor="_Toc501534018" w:history="1">
            <w:r w:rsidR="00E37683" w:rsidRPr="007B0D78">
              <w:rPr>
                <w:rStyle w:val="Hyperlink"/>
                <w:noProof/>
              </w:rPr>
              <w:t>B-2.</w:t>
            </w:r>
            <w:r w:rsidR="00E37683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E37683" w:rsidRPr="007B0D78">
              <w:rPr>
                <w:rStyle w:val="Hyperlink"/>
                <w:noProof/>
              </w:rPr>
              <w:t>Performance testing and other requirements in draft T/QAP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_Toc501534018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7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76AD0D6E" w14:textId="27025BD3" w:rsidR="00E37683" w:rsidRDefault="004D26CB">
          <w:pPr>
            <w:pStyle w:val="TOC2"/>
            <w:tabs>
              <w:tab w:val="left" w:pos="1100"/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hyperlink w:anchor="_Toc501534019" w:history="1">
            <w:r w:rsidR="00E37683" w:rsidRPr="007B0D78">
              <w:rPr>
                <w:rStyle w:val="Hyperlink"/>
                <w:noProof/>
              </w:rPr>
              <w:t>B-3.</w:t>
            </w:r>
            <w:r w:rsidR="00E37683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E37683" w:rsidRPr="007B0D78">
              <w:rPr>
                <w:rStyle w:val="Hyperlink"/>
                <w:noProof/>
              </w:rPr>
              <w:t>Roles and responsibilities of primary organizations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_Toc501534019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7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67E93ADB" w14:textId="3988157A" w:rsidR="00E37683" w:rsidRDefault="004D26CB">
          <w:pPr>
            <w:pStyle w:val="TOC1"/>
            <w:tabs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hyperlink w:anchor="_Toc501534020" w:history="1">
            <w:r w:rsidR="00E37683" w:rsidRPr="007B0D78">
              <w:rPr>
                <w:rStyle w:val="Hyperlink"/>
                <w:b/>
                <w:noProof/>
              </w:rPr>
              <w:t>Part C – Sensor Technology Description and Functionality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_Toc501534020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8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7983D42C" w14:textId="5D39B375" w:rsidR="00E37683" w:rsidRDefault="004D26CB">
          <w:pPr>
            <w:pStyle w:val="TOC2"/>
            <w:tabs>
              <w:tab w:val="left" w:pos="1100"/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hyperlink w:anchor="_Toc501534021" w:history="1">
            <w:r w:rsidR="00E37683" w:rsidRPr="007B0D78">
              <w:rPr>
                <w:rStyle w:val="Hyperlink"/>
                <w:noProof/>
              </w:rPr>
              <w:t>C-1.</w:t>
            </w:r>
            <w:r w:rsidR="00E37683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E37683" w:rsidRPr="007B0D78">
              <w:rPr>
                <w:rStyle w:val="Hyperlink"/>
                <w:noProof/>
              </w:rPr>
              <w:t>Description of the sensor technology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_Toc501534021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8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516F9C69" w14:textId="64AB5DDF" w:rsidR="00E37683" w:rsidRDefault="004D26CB">
          <w:pPr>
            <w:pStyle w:val="TOC2"/>
            <w:tabs>
              <w:tab w:val="left" w:pos="1100"/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hyperlink w:anchor="_Toc501534022" w:history="1">
            <w:r w:rsidR="00E37683" w:rsidRPr="007B0D78">
              <w:rPr>
                <w:rStyle w:val="Hyperlink"/>
                <w:noProof/>
              </w:rPr>
              <w:t>C-2.</w:t>
            </w:r>
            <w:r w:rsidR="00E37683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E37683" w:rsidRPr="007B0D78">
              <w:rPr>
                <w:rStyle w:val="Hyperlink"/>
                <w:noProof/>
              </w:rPr>
              <w:t>Additional information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_Toc501534022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9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41D04EDF" w14:textId="4796B88A" w:rsidR="00E37683" w:rsidRDefault="004D26CB">
          <w:pPr>
            <w:pStyle w:val="TOC2"/>
            <w:tabs>
              <w:tab w:val="left" w:pos="1100"/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hyperlink w:anchor="_Toc501534023" w:history="1">
            <w:r w:rsidR="00E37683" w:rsidRPr="007B0D78">
              <w:rPr>
                <w:rStyle w:val="Hyperlink"/>
                <w:noProof/>
              </w:rPr>
              <w:t>C-3.</w:t>
            </w:r>
            <w:r w:rsidR="00E37683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E37683" w:rsidRPr="007B0D78">
              <w:rPr>
                <w:rStyle w:val="Hyperlink"/>
                <w:noProof/>
              </w:rPr>
              <w:t>Statement of Confidential and Proprietary Information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_Toc501534023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10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6F6E9BF9" w14:textId="23CE3EE6" w:rsidR="00E37683" w:rsidRDefault="004D26CB">
          <w:pPr>
            <w:pStyle w:val="TOC1"/>
            <w:tabs>
              <w:tab w:val="right" w:leader="dot" w:pos="9710"/>
            </w:tabs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</w:pPr>
          <w:hyperlink w:anchor="_Toc501534024" w:history="1">
            <w:r w:rsidR="00E37683" w:rsidRPr="007B0D78">
              <w:rPr>
                <w:rStyle w:val="Hyperlink"/>
                <w:noProof/>
              </w:rPr>
              <w:t>Annex 1 – List of supporting documentation submitted with this application</w:t>
            </w:r>
            <w:r w:rsidR="00E37683">
              <w:rPr>
                <w:noProof/>
                <w:webHidden/>
              </w:rPr>
              <w:tab/>
            </w:r>
            <w:r w:rsidR="00E37683">
              <w:rPr>
                <w:noProof/>
                <w:webHidden/>
              </w:rPr>
              <w:fldChar w:fldCharType="begin"/>
            </w:r>
            <w:r w:rsidR="00E37683">
              <w:rPr>
                <w:noProof/>
                <w:webHidden/>
              </w:rPr>
              <w:instrText xml:space="preserve"> PAGEREF _Toc501534024 \h </w:instrText>
            </w:r>
            <w:r w:rsidR="00E37683">
              <w:rPr>
                <w:noProof/>
                <w:webHidden/>
              </w:rPr>
            </w:r>
            <w:r w:rsidR="00E37683">
              <w:rPr>
                <w:noProof/>
                <w:webHidden/>
              </w:rPr>
              <w:fldChar w:fldCharType="separate"/>
            </w:r>
            <w:r w:rsidR="00607E7F">
              <w:rPr>
                <w:noProof/>
                <w:webHidden/>
              </w:rPr>
              <w:t>12</w:t>
            </w:r>
            <w:r w:rsidR="00E37683">
              <w:rPr>
                <w:noProof/>
                <w:webHidden/>
              </w:rPr>
              <w:fldChar w:fldCharType="end"/>
            </w:r>
          </w:hyperlink>
        </w:p>
        <w:p w14:paraId="50B7BB08" w14:textId="30C51B65" w:rsidR="00C25503" w:rsidRDefault="00C25503" w:rsidP="00E670C6">
          <w:pPr>
            <w:spacing w:line="276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564AF2C" w14:textId="77777777" w:rsidR="00C25503" w:rsidRDefault="00C25503" w:rsidP="00E670C6">
      <w:pPr>
        <w:spacing w:line="276" w:lineRule="auto"/>
        <w:rPr>
          <w:b/>
          <w:bCs/>
        </w:rPr>
      </w:pPr>
    </w:p>
    <w:p w14:paraId="413ED7EB" w14:textId="77777777" w:rsidR="00C25503" w:rsidRDefault="00C25503" w:rsidP="00E670C6">
      <w:pPr>
        <w:spacing w:line="276" w:lineRule="auto"/>
        <w:rPr>
          <w:b/>
          <w:bCs/>
        </w:rPr>
      </w:pPr>
    </w:p>
    <w:p w14:paraId="1D456629" w14:textId="0A6CFBCE" w:rsidR="00A95053" w:rsidRPr="00BC7DD9" w:rsidRDefault="00A95053" w:rsidP="00E670C6">
      <w:pPr>
        <w:spacing w:line="276" w:lineRule="auto"/>
      </w:pPr>
    </w:p>
    <w:p w14:paraId="231052B9" w14:textId="77777777" w:rsidR="008C18F2" w:rsidRDefault="008C18F2" w:rsidP="00E670C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7948449" w14:textId="4AB95C51" w:rsidR="004072C9" w:rsidRPr="00C25503" w:rsidRDefault="1944BAEB" w:rsidP="00E670C6">
      <w:pPr>
        <w:pStyle w:val="Heading1"/>
        <w:spacing w:line="276" w:lineRule="auto"/>
      </w:pPr>
      <w:bookmarkStart w:id="1" w:name="_Toc501534011"/>
      <w:r w:rsidRPr="00C25503">
        <w:lastRenderedPageBreak/>
        <w:t>Preface</w:t>
      </w:r>
      <w:bookmarkEnd w:id="1"/>
    </w:p>
    <w:p w14:paraId="72BBBF35" w14:textId="77777777" w:rsidR="004072C9" w:rsidRPr="004072C9" w:rsidRDefault="004072C9" w:rsidP="00E670C6">
      <w:pPr>
        <w:spacing w:line="276" w:lineRule="auto"/>
      </w:pPr>
    </w:p>
    <w:p w14:paraId="1C66AD1F" w14:textId="6458A203" w:rsidR="00046385" w:rsidRPr="00046385" w:rsidRDefault="1944BAEB" w:rsidP="00E670C6">
      <w:pPr>
        <w:spacing w:line="276" w:lineRule="auto"/>
      </w:pPr>
      <w:r>
        <w:t xml:space="preserve">The goal of the Advanced Septic System Nitrogen Sensor Challenge is to identify, test, and verify the performance of low-cost nitrogen sensor packages that can continuously monitor the performance of advanced nitrogen removal septic systems. The intent is to provide a practical measurement system that would lead to increased acceptance and utilization of advanced and innovative nitrogen reducing septic systems. </w:t>
      </w:r>
    </w:p>
    <w:p w14:paraId="2A0C4FDC" w14:textId="77777777" w:rsidR="00046385" w:rsidRPr="00046385" w:rsidRDefault="00046385" w:rsidP="00E670C6">
      <w:pPr>
        <w:spacing w:line="276" w:lineRule="auto"/>
      </w:pPr>
    </w:p>
    <w:p w14:paraId="186CACF6" w14:textId="54EDD79D" w:rsidR="006D7818" w:rsidRPr="00827B47" w:rsidRDefault="1944BAEB" w:rsidP="00E670C6">
      <w:pPr>
        <w:spacing w:line="276" w:lineRule="auto"/>
      </w:pPr>
      <w:r>
        <w:t xml:space="preserve">U.S. </w:t>
      </w:r>
      <w:r w:rsidR="00CE611D">
        <w:t>EPA contracted</w:t>
      </w:r>
      <w:r>
        <w:t xml:space="preserve"> with Battelle Memorial Institute (Battelle) to plan, develop and implement the performance testing phase of the Challenge. Testing of the sensor technologies will include a one-week screening test, followed by a six-month field test. These tests will be conducted at the Massachusetts Alternative Septic System Test Center (MASSTC) in Barnstable, Massachusetts. MASSTC will initiate the testing, and </w:t>
      </w:r>
      <w:r w:rsidR="00CE611D">
        <w:t>perform the</w:t>
      </w:r>
      <w:r>
        <w:t xml:space="preserve"> day-to-day activities associated with testing, including sampling, data collection and </w:t>
      </w:r>
      <w:r w:rsidRPr="00E670C6">
        <w:t>storage.</w:t>
      </w:r>
      <w:r>
        <w:t xml:space="preserve"> </w:t>
      </w:r>
    </w:p>
    <w:p w14:paraId="1C34079A" w14:textId="77777777" w:rsidR="006D7818" w:rsidRPr="00827B47" w:rsidRDefault="006D7818" w:rsidP="00E670C6">
      <w:pPr>
        <w:spacing w:line="276" w:lineRule="auto"/>
      </w:pPr>
    </w:p>
    <w:p w14:paraId="414E62B6" w14:textId="58B05EBA" w:rsidR="00E661E2" w:rsidRPr="00E661E2" w:rsidRDefault="00694E44" w:rsidP="00E670C6">
      <w:pPr>
        <w:spacing w:line="276" w:lineRule="auto"/>
      </w:pPr>
      <w:r>
        <w:t>EPA and Battelle encourage s</w:t>
      </w:r>
      <w:r w:rsidR="1944BAEB">
        <w:t>ensor developers who believe that their sensor</w:t>
      </w:r>
      <w:r>
        <w:t xml:space="preserve"> prototype</w:t>
      </w:r>
      <w:r w:rsidR="1944BAEB">
        <w:t xml:space="preserve"> can </w:t>
      </w:r>
      <w:r w:rsidR="00CE611D">
        <w:t>meet or</w:t>
      </w:r>
      <w:r w:rsidR="00F62EAB">
        <w:t xml:space="preserve"> exceed </w:t>
      </w:r>
      <w:r>
        <w:t>the</w:t>
      </w:r>
      <w:r w:rsidR="1944BAEB">
        <w:t xml:space="preserve"> specific performance goals </w:t>
      </w:r>
      <w:r>
        <w:t xml:space="preserve">of the Challenge </w:t>
      </w:r>
      <w:r w:rsidR="1944BAEB">
        <w:t>to complete an application for participation in the Challenge</w:t>
      </w:r>
      <w:r>
        <w:t xml:space="preserve"> testing program</w:t>
      </w:r>
      <w:r w:rsidR="1944BAEB">
        <w:t xml:space="preserve">. </w:t>
      </w:r>
      <w:r w:rsidR="1944BAEB" w:rsidRPr="007806DD">
        <w:rPr>
          <w:b/>
        </w:rPr>
        <w:t>This application is the initial screening tool that Battelle and an EPA</w:t>
      </w:r>
      <w:r w:rsidR="00F62EAB" w:rsidRPr="007806DD">
        <w:rPr>
          <w:b/>
        </w:rPr>
        <w:t>-</w:t>
      </w:r>
      <w:r w:rsidR="1944BAEB" w:rsidRPr="007806DD">
        <w:rPr>
          <w:b/>
        </w:rPr>
        <w:t xml:space="preserve">approved Technical Panel will use to determine if interested sensor developers </w:t>
      </w:r>
      <w:r w:rsidR="00CE611D" w:rsidRPr="007806DD">
        <w:rPr>
          <w:b/>
        </w:rPr>
        <w:t>have a</w:t>
      </w:r>
      <w:r w:rsidR="00415CD5" w:rsidRPr="007806DD">
        <w:rPr>
          <w:b/>
        </w:rPr>
        <w:t xml:space="preserve"> </w:t>
      </w:r>
      <w:r w:rsidR="1944BAEB" w:rsidRPr="007806DD">
        <w:rPr>
          <w:b/>
        </w:rPr>
        <w:t xml:space="preserve">sensor </w:t>
      </w:r>
      <w:r w:rsidR="00415CD5" w:rsidRPr="007806DD">
        <w:rPr>
          <w:b/>
        </w:rPr>
        <w:t xml:space="preserve">prototype </w:t>
      </w:r>
      <w:r w:rsidR="1944BAEB" w:rsidRPr="007806DD">
        <w:rPr>
          <w:b/>
        </w:rPr>
        <w:t>design</w:t>
      </w:r>
      <w:r w:rsidR="00415CD5" w:rsidRPr="007806DD">
        <w:rPr>
          <w:b/>
        </w:rPr>
        <w:t xml:space="preserve"> and associated specification</w:t>
      </w:r>
      <w:r w:rsidR="1944BAEB" w:rsidRPr="007806DD">
        <w:rPr>
          <w:b/>
        </w:rPr>
        <w:t xml:space="preserve">s </w:t>
      </w:r>
      <w:r w:rsidR="00F62EAB" w:rsidRPr="007806DD">
        <w:rPr>
          <w:b/>
        </w:rPr>
        <w:t xml:space="preserve">that can </w:t>
      </w:r>
      <w:r w:rsidR="00CE611D" w:rsidRPr="007806DD">
        <w:rPr>
          <w:b/>
        </w:rPr>
        <w:t>successfully participate</w:t>
      </w:r>
      <w:r w:rsidR="1944BAEB" w:rsidRPr="007806DD">
        <w:rPr>
          <w:b/>
        </w:rPr>
        <w:t xml:space="preserve"> in the performance testing phase of the Challenge.</w:t>
      </w:r>
      <w:r w:rsidR="1944BAEB">
        <w:t xml:space="preserve"> In addition to completing this application, </w:t>
      </w:r>
      <w:r w:rsidR="00DF6F87">
        <w:t xml:space="preserve">we request that </w:t>
      </w:r>
      <w:r w:rsidR="1944BAEB">
        <w:t xml:space="preserve">sensor </w:t>
      </w:r>
      <w:r w:rsidR="00CE611D">
        <w:t>developers provide</w:t>
      </w:r>
      <w:r w:rsidR="1944BAEB">
        <w:t xml:space="preserve"> documentation </w:t>
      </w:r>
      <w:r w:rsidR="00CE611D">
        <w:t>of their</w:t>
      </w:r>
      <w:r w:rsidR="1944BAEB">
        <w:t xml:space="preserve"> sensor technology, and </w:t>
      </w:r>
      <w:r w:rsidR="00DF6F87">
        <w:t xml:space="preserve">be prepared </w:t>
      </w:r>
      <w:r w:rsidR="1944BAEB">
        <w:t>to assist with sensor installation and required O&amp;M during testing.</w:t>
      </w:r>
    </w:p>
    <w:p w14:paraId="772DAE1D" w14:textId="77777777" w:rsidR="00E661E2" w:rsidRPr="00E661E2" w:rsidRDefault="00E661E2" w:rsidP="00E670C6">
      <w:pPr>
        <w:spacing w:line="276" w:lineRule="auto"/>
      </w:pPr>
    </w:p>
    <w:p w14:paraId="2E7D921C" w14:textId="6967E99A" w:rsidR="00E661E2" w:rsidRPr="00E661E2" w:rsidRDefault="1944BAEB" w:rsidP="00E670C6">
      <w:pPr>
        <w:spacing w:line="276" w:lineRule="auto"/>
      </w:pPr>
      <w:r>
        <w:t>Once Battelle and the Technical Panel review the applications and select candidate</w:t>
      </w:r>
      <w:r w:rsidR="00007962">
        <w:t>s</w:t>
      </w:r>
      <w:r>
        <w:t xml:space="preserve"> </w:t>
      </w:r>
      <w:r w:rsidR="00007962">
        <w:t xml:space="preserve">for </w:t>
      </w:r>
      <w:r w:rsidR="00CE611D">
        <w:t>screening,</w:t>
      </w:r>
      <w:r>
        <w:t xml:space="preserve"> MASSTC will</w:t>
      </w:r>
      <w:r w:rsidR="00007962">
        <w:t xml:space="preserve"> </w:t>
      </w:r>
      <w:r w:rsidR="00CE611D">
        <w:t>host the</w:t>
      </w:r>
      <w:r>
        <w:t xml:space="preserve"> preliminary one week screening test, slated to begin at the end of March 2018. For those sensor </w:t>
      </w:r>
      <w:r w:rsidR="00007962">
        <w:t xml:space="preserve">prototypes </w:t>
      </w:r>
      <w:r>
        <w:t xml:space="preserve">that make it through the </w:t>
      </w:r>
      <w:r w:rsidR="00007962">
        <w:t xml:space="preserve">initial </w:t>
      </w:r>
      <w:r>
        <w:t xml:space="preserve">screening, the Technical Panel in conjunction with Battelle will determine which sensors </w:t>
      </w:r>
      <w:r w:rsidR="00007962">
        <w:t xml:space="preserve">are </w:t>
      </w:r>
      <w:r w:rsidR="00CE611D">
        <w:t>suitable for the</w:t>
      </w:r>
      <w:r>
        <w:t xml:space="preserve"> 6-month field test, which is anticipated to begin at the end of May 2018, lasting through the end of November 2018. </w:t>
      </w:r>
    </w:p>
    <w:p w14:paraId="7B3032DD" w14:textId="77777777" w:rsidR="00A946AD" w:rsidRDefault="00A946AD" w:rsidP="00E670C6">
      <w:pPr>
        <w:spacing w:line="276" w:lineRule="auto"/>
      </w:pPr>
    </w:p>
    <w:p w14:paraId="11AC9614" w14:textId="5CB830E2" w:rsidR="00A946AD" w:rsidRPr="00A946AD" w:rsidRDefault="1944BAEB" w:rsidP="00E670C6">
      <w:pPr>
        <w:spacing w:line="276" w:lineRule="auto"/>
      </w:pPr>
      <w:r>
        <w:t>U.S. EPA established</w:t>
      </w:r>
      <w:r w:rsidR="0007634E">
        <w:t xml:space="preserve"> the</w:t>
      </w:r>
      <w:r>
        <w:t xml:space="preserve"> performance goals for the Advanced Septic System Nitrogen Sensor Challenge in consultation with MASSTC, the University of Rhode Island (URI), eight state regulators, Suffolk County</w:t>
      </w:r>
      <w:r w:rsidR="0007634E">
        <w:t xml:space="preserve"> (NY) officials</w:t>
      </w:r>
      <w:r>
        <w:t xml:space="preserve">, sensor experts, the Nature Conservancy, and others. </w:t>
      </w:r>
    </w:p>
    <w:p w14:paraId="25062DAC" w14:textId="77777777" w:rsidR="00A946AD" w:rsidRPr="00A946AD" w:rsidRDefault="00A946AD" w:rsidP="00E670C6">
      <w:pPr>
        <w:spacing w:line="276" w:lineRule="auto"/>
      </w:pPr>
    </w:p>
    <w:p w14:paraId="7912DFFF" w14:textId="77777777" w:rsidR="00A946AD" w:rsidRPr="00A946AD" w:rsidRDefault="1944BAEB" w:rsidP="00E670C6">
      <w:pPr>
        <w:spacing w:line="276" w:lineRule="auto"/>
      </w:pPr>
      <w:r>
        <w:t xml:space="preserve">The ideal sensor package would provide a precise reading of Total Nitrogen (TN) and effluent flow rate, include telemetry, be self-calibrating or require infrequent calibration, last 10 years, require no more than one maintenance visit per year, and cost the homeowner less than $1,000 (USD). </w:t>
      </w:r>
    </w:p>
    <w:p w14:paraId="64282289" w14:textId="77777777" w:rsidR="00A946AD" w:rsidRPr="00A946AD" w:rsidRDefault="00A946AD" w:rsidP="00E670C6">
      <w:pPr>
        <w:spacing w:line="276" w:lineRule="auto"/>
      </w:pPr>
    </w:p>
    <w:p w14:paraId="72C1C6FF" w14:textId="77777777" w:rsidR="00A946AD" w:rsidRPr="00A946AD" w:rsidRDefault="1944BAEB" w:rsidP="00E670C6">
      <w:pPr>
        <w:spacing w:line="276" w:lineRule="auto"/>
      </w:pPr>
      <w:r>
        <w:t xml:space="preserve">At a minimum, a sensor package would provide an accurate reading of nitrate (NO3-) and ammonium (NH4+), be easily accessed and maintained (no more than four maintenance visits per year), require infrequent calibration, include telemetry, last 5 years, and cost no more than $1,500 (USD). </w:t>
      </w:r>
    </w:p>
    <w:p w14:paraId="0EFC0DB1" w14:textId="77777777" w:rsidR="00A946AD" w:rsidRPr="00A946AD" w:rsidRDefault="00A946AD" w:rsidP="00E670C6">
      <w:pPr>
        <w:spacing w:line="276" w:lineRule="auto"/>
      </w:pPr>
    </w:p>
    <w:p w14:paraId="76A5E5E3" w14:textId="77777777" w:rsidR="00A946AD" w:rsidRPr="00A946AD" w:rsidRDefault="1944BAEB" w:rsidP="00E670C6">
      <w:pPr>
        <w:spacing w:line="276" w:lineRule="auto"/>
      </w:pPr>
      <w:r>
        <w:t xml:space="preserve">The accuracy of sensors needs to be within 1 milligram of nitrogen per liter and the range of detection between 0-60 milligrams of nitrogen per liter. </w:t>
      </w:r>
    </w:p>
    <w:p w14:paraId="759DEF9F" w14:textId="77777777" w:rsidR="00A946AD" w:rsidRDefault="00A946AD" w:rsidP="00E670C6">
      <w:pPr>
        <w:spacing w:line="276" w:lineRule="auto"/>
      </w:pPr>
    </w:p>
    <w:p w14:paraId="42B72463" w14:textId="0795C8B2" w:rsidR="00576771" w:rsidRDefault="1944BAEB" w:rsidP="00E670C6">
      <w:pPr>
        <w:spacing w:line="276" w:lineRule="auto"/>
      </w:pPr>
      <w:r>
        <w:t>Battelle has developed a Test and Quality Assurance Plan (T/QAP) to guide the sensor performance testing process.</w:t>
      </w:r>
      <w:r w:rsidR="00400CD2">
        <w:t xml:space="preserve"> The draft </w:t>
      </w:r>
      <w:r w:rsidR="00921A2B">
        <w:t xml:space="preserve">T/QAP </w:t>
      </w:r>
      <w:r w:rsidR="00400CD2">
        <w:t xml:space="preserve">is available at: </w:t>
      </w:r>
      <w:r w:rsidR="00921A2B" w:rsidRPr="00921A2B">
        <w:t>http://www.verifiglobal.com/en/</w:t>
      </w:r>
    </w:p>
    <w:p w14:paraId="54123EFA" w14:textId="77777777" w:rsidR="00941184" w:rsidRDefault="00941184" w:rsidP="00E670C6">
      <w:pPr>
        <w:spacing w:line="276" w:lineRule="auto"/>
      </w:pPr>
    </w:p>
    <w:p w14:paraId="20C719AC" w14:textId="6C09006D" w:rsidR="00F30C77" w:rsidRPr="00F30C77" w:rsidRDefault="1944BAEB" w:rsidP="00E670C6">
      <w:pPr>
        <w:spacing w:line="276" w:lineRule="auto"/>
        <w:rPr>
          <w:b/>
          <w:bCs/>
        </w:rPr>
      </w:pPr>
      <w:r w:rsidRPr="1944BAEB">
        <w:rPr>
          <w:b/>
          <w:bCs/>
        </w:rPr>
        <w:t>Disclaimer</w:t>
      </w:r>
    </w:p>
    <w:p w14:paraId="1130B16E" w14:textId="77777777" w:rsidR="00F30C77" w:rsidRPr="00F30C77" w:rsidRDefault="00F30C77" w:rsidP="00E670C6">
      <w:pPr>
        <w:spacing w:line="276" w:lineRule="auto"/>
      </w:pPr>
    </w:p>
    <w:p w14:paraId="1413898D" w14:textId="77777777" w:rsidR="00F30C77" w:rsidRPr="00F30C77" w:rsidRDefault="1944BAEB" w:rsidP="00E670C6">
      <w:pPr>
        <w:spacing w:line="276" w:lineRule="auto"/>
      </w:pPr>
      <w:r>
        <w:t>Battelle, MASSTC, and U.S. EPA will use their best effort to provide fair and equitable performance testing as described in the T/QAP.</w:t>
      </w:r>
    </w:p>
    <w:p w14:paraId="4C90AFBA" w14:textId="77777777" w:rsidR="00F30C77" w:rsidRPr="00F30C77" w:rsidRDefault="00F30C77" w:rsidP="00E670C6">
      <w:pPr>
        <w:spacing w:line="276" w:lineRule="auto"/>
      </w:pPr>
    </w:p>
    <w:p w14:paraId="65B253AD" w14:textId="78BB381A" w:rsidR="00F30C77" w:rsidRPr="00F30C77" w:rsidRDefault="1944BAEB" w:rsidP="00E670C6">
      <w:pPr>
        <w:spacing w:line="276" w:lineRule="auto"/>
      </w:pPr>
      <w:r>
        <w:t xml:space="preserve">Sensor </w:t>
      </w:r>
      <w:r w:rsidR="00306EC7">
        <w:t xml:space="preserve">prototype </w:t>
      </w:r>
      <w:r>
        <w:t>technologies submitted for testing will be exposed to field conditions. Any damage to the sensor would be the responsibility of the sensor owner.</w:t>
      </w:r>
    </w:p>
    <w:p w14:paraId="0540FD47" w14:textId="77777777" w:rsidR="00F30C77" w:rsidRPr="00F30C77" w:rsidRDefault="00F30C77" w:rsidP="00E670C6">
      <w:pPr>
        <w:spacing w:line="276" w:lineRule="auto"/>
      </w:pPr>
    </w:p>
    <w:p w14:paraId="29412FB6" w14:textId="77777777" w:rsidR="00F30C77" w:rsidRPr="00F30C77" w:rsidRDefault="1944BAEB" w:rsidP="00E670C6">
      <w:pPr>
        <w:spacing w:line="276" w:lineRule="auto"/>
      </w:pPr>
      <w:r>
        <w:t>Battelle, MASSTC, and U.S. EPA will return the tested sensor to the sensor owner at the end of the test.</w:t>
      </w:r>
    </w:p>
    <w:p w14:paraId="2F8B6CE5" w14:textId="77777777" w:rsidR="00941184" w:rsidRDefault="00941184" w:rsidP="00E670C6">
      <w:pPr>
        <w:spacing w:line="276" w:lineRule="auto"/>
      </w:pPr>
    </w:p>
    <w:p w14:paraId="355B8FDD" w14:textId="77777777" w:rsidR="003F3373" w:rsidRDefault="003F3373" w:rsidP="00E670C6">
      <w:pPr>
        <w:spacing w:line="276" w:lineRule="auto"/>
      </w:pPr>
    </w:p>
    <w:p w14:paraId="1B4038C0" w14:textId="77777777" w:rsidR="00210C2A" w:rsidRDefault="00210C2A" w:rsidP="00E670C6">
      <w:pPr>
        <w:spacing w:line="276" w:lineRule="auto"/>
      </w:pPr>
    </w:p>
    <w:p w14:paraId="06FBD3EB" w14:textId="18AE0171" w:rsidR="00576771" w:rsidRPr="00F30C77" w:rsidRDefault="1944BAEB" w:rsidP="00E670C6">
      <w:pPr>
        <w:spacing w:line="276" w:lineRule="auto"/>
        <w:rPr>
          <w:b/>
          <w:bCs/>
        </w:rPr>
      </w:pPr>
      <w:r w:rsidRPr="1944BAEB">
        <w:rPr>
          <w:b/>
          <w:bCs/>
        </w:rPr>
        <w:t>For more information, contact:</w:t>
      </w:r>
    </w:p>
    <w:p w14:paraId="69C07DFB" w14:textId="77777777" w:rsidR="00210C2A" w:rsidRPr="00210C2A" w:rsidRDefault="00210C2A" w:rsidP="00E670C6">
      <w:pPr>
        <w:spacing w:line="276" w:lineRule="auto"/>
      </w:pPr>
    </w:p>
    <w:p w14:paraId="18F474BC" w14:textId="77777777" w:rsidR="00210C2A" w:rsidRPr="00210C2A" w:rsidRDefault="1944BAEB" w:rsidP="00E670C6">
      <w:pPr>
        <w:spacing w:line="276" w:lineRule="auto"/>
      </w:pPr>
      <w:r>
        <w:t>Corey Wisneski, PMP, Principal Research Scientist, BATTELLE</w:t>
      </w:r>
    </w:p>
    <w:p w14:paraId="3B2D89B9" w14:textId="77777777" w:rsidR="00210C2A" w:rsidRDefault="1944BAEB" w:rsidP="00E670C6">
      <w:pPr>
        <w:spacing w:line="276" w:lineRule="auto"/>
      </w:pPr>
      <w:r>
        <w:t xml:space="preserve">Office: +1.781.681.5515 </w:t>
      </w:r>
    </w:p>
    <w:p w14:paraId="752EFC6E" w14:textId="49686F2E" w:rsidR="00210C2A" w:rsidRPr="00210C2A" w:rsidRDefault="1944BAEB" w:rsidP="00E670C6">
      <w:pPr>
        <w:spacing w:line="276" w:lineRule="auto"/>
      </w:pPr>
      <w:r>
        <w:t xml:space="preserve">Email: </w:t>
      </w:r>
      <w:hyperlink r:id="rId15">
        <w:r w:rsidRPr="1944BAEB">
          <w:rPr>
            <w:rStyle w:val="Hyperlink"/>
          </w:rPr>
          <w:t>sensorchallenge@battelle.org</w:t>
        </w:r>
      </w:hyperlink>
      <w:r>
        <w:t xml:space="preserve"> </w:t>
      </w:r>
    </w:p>
    <w:p w14:paraId="667A1E2C" w14:textId="77777777" w:rsidR="00210C2A" w:rsidRPr="00210C2A" w:rsidRDefault="00210C2A" w:rsidP="00E670C6">
      <w:pPr>
        <w:spacing w:line="276" w:lineRule="auto"/>
      </w:pPr>
    </w:p>
    <w:p w14:paraId="2DA5A137" w14:textId="77777777" w:rsidR="00827B47" w:rsidRDefault="00827B47" w:rsidP="00E670C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8137F2C" w14:textId="1BEAA8C8" w:rsidR="008009BC" w:rsidRPr="00BC7DD9" w:rsidRDefault="1944BAEB" w:rsidP="00E670C6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1944BAEB">
        <w:rPr>
          <w:b/>
          <w:bCs/>
          <w:color w:val="000000" w:themeColor="text1"/>
          <w:sz w:val="28"/>
          <w:szCs w:val="28"/>
        </w:rPr>
        <w:t>Advanced Septic System Nitrogen Sensor Challenge Performance Testing</w:t>
      </w:r>
    </w:p>
    <w:p w14:paraId="1A1EBBB3" w14:textId="06DBB07C" w:rsidR="008009BC" w:rsidRPr="008125F9" w:rsidRDefault="1944BAEB" w:rsidP="00E670C6">
      <w:pPr>
        <w:pStyle w:val="Heading1"/>
        <w:spacing w:line="276" w:lineRule="auto"/>
        <w:rPr>
          <w:b/>
        </w:rPr>
      </w:pPr>
      <w:bookmarkStart w:id="2" w:name="_Toc501534012"/>
      <w:r w:rsidRPr="008125F9">
        <w:rPr>
          <w:b/>
        </w:rPr>
        <w:t xml:space="preserve">Part A – </w:t>
      </w:r>
      <w:r w:rsidR="009813DA" w:rsidRPr="008125F9">
        <w:rPr>
          <w:b/>
        </w:rPr>
        <w:t xml:space="preserve"> Applicant</w:t>
      </w:r>
      <w:r w:rsidRPr="008125F9">
        <w:rPr>
          <w:b/>
        </w:rPr>
        <w:t xml:space="preserve"> Information</w:t>
      </w:r>
      <w:bookmarkEnd w:id="2"/>
    </w:p>
    <w:p w14:paraId="0CB67F9A" w14:textId="77777777" w:rsidR="00906910" w:rsidRPr="008469F1" w:rsidRDefault="00906910" w:rsidP="00E670C6">
      <w:pPr>
        <w:spacing w:line="276" w:lineRule="auto"/>
      </w:pPr>
    </w:p>
    <w:p w14:paraId="6D353AA1" w14:textId="0C1B6D0A" w:rsidR="008B3904" w:rsidRPr="00BC7DD9" w:rsidRDefault="1944BAEB" w:rsidP="00E670C6">
      <w:pPr>
        <w:pStyle w:val="Heading2"/>
        <w:spacing w:line="276" w:lineRule="auto"/>
        <w:ind w:left="0" w:firstLine="0"/>
      </w:pPr>
      <w:bookmarkStart w:id="3" w:name="_Toc501534013"/>
      <w:r w:rsidRPr="1944BAEB">
        <w:t>A-1.</w:t>
      </w:r>
      <w:r w:rsidR="00C25503">
        <w:tab/>
      </w:r>
      <w:r w:rsidR="008F23F6">
        <w:t>Contact</w:t>
      </w:r>
      <w:r w:rsidRPr="1944BAEB">
        <w:t xml:space="preserve"> information</w:t>
      </w:r>
      <w:bookmarkEnd w:id="3"/>
    </w:p>
    <w:p w14:paraId="2E172DBF" w14:textId="77777777" w:rsidR="008B3904" w:rsidRPr="00BC7DD9" w:rsidRDefault="008B3904" w:rsidP="00E670C6">
      <w:pPr>
        <w:spacing w:line="276" w:lineRule="auto"/>
      </w:pPr>
    </w:p>
    <w:p w14:paraId="0D44E856" w14:textId="529BB169" w:rsidR="008125F9" w:rsidRDefault="00990ECF" w:rsidP="00E670C6">
      <w:pPr>
        <w:spacing w:line="276" w:lineRule="auto"/>
      </w:pPr>
      <w:r>
        <w:t>A-1.1</w:t>
      </w:r>
      <w:r>
        <w:tab/>
      </w:r>
      <w:r w:rsidR="003629BC">
        <w:t>Person</w:t>
      </w:r>
      <w:r w:rsidR="009939D7">
        <w:t xml:space="preserve"> completing the application: </w:t>
      </w:r>
    </w:p>
    <w:p w14:paraId="4D8958A6" w14:textId="77777777" w:rsidR="00E27731" w:rsidRDefault="00E27731" w:rsidP="00E670C6">
      <w:pPr>
        <w:spacing w:line="276" w:lineRule="auto"/>
      </w:pPr>
    </w:p>
    <w:p w14:paraId="734C6048" w14:textId="17C0765C" w:rsidR="008125F9" w:rsidRDefault="009939D7" w:rsidP="00E670C6">
      <w:pPr>
        <w:spacing w:before="40" w:after="40" w:line="276" w:lineRule="auto"/>
      </w:pPr>
      <w:r w:rsidRPr="00BC7DD9">
        <w:t>First name: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3629BC">
        <w:t xml:space="preserve">      </w:t>
      </w:r>
      <w:r w:rsidRPr="00BC7DD9">
        <w:t>Last name: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3629BC">
        <w:t xml:space="preserve">   </w:t>
      </w:r>
    </w:p>
    <w:p w14:paraId="4BA3FE52" w14:textId="0FC77DFA" w:rsidR="00B20BD4" w:rsidRDefault="00B20BD4" w:rsidP="00E670C6">
      <w:pPr>
        <w:spacing w:before="40" w:after="40" w:line="276" w:lineRule="auto"/>
      </w:pPr>
      <w:r>
        <w:t xml:space="preserve">Organization: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2D6250" w14:textId="7F967F71" w:rsidR="009939D7" w:rsidRDefault="009939D7" w:rsidP="00E670C6">
      <w:pPr>
        <w:spacing w:before="40" w:after="40" w:line="276" w:lineRule="auto"/>
      </w:pPr>
      <w:r>
        <w:t>Position</w:t>
      </w:r>
      <w:r w:rsidRPr="00BC7DD9">
        <w:t xml:space="preserve"> title: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A25CDA" w14:textId="128CFD37" w:rsidR="009813DA" w:rsidRDefault="009813DA" w:rsidP="00E670C6">
      <w:pPr>
        <w:spacing w:before="40" w:after="40" w:line="276" w:lineRule="auto"/>
      </w:pPr>
      <w:r>
        <w:t xml:space="preserve">Address: </w:t>
      </w:r>
      <w:r w:rsidR="008125F9">
        <w:fldChar w:fldCharType="begin">
          <w:ffData>
            <w:name w:val="Text6"/>
            <w:enabled/>
            <w:calcOnExit w:val="0"/>
            <w:textInput/>
          </w:ffData>
        </w:fldChar>
      </w:r>
      <w:r w:rsidR="008125F9">
        <w:instrText xml:space="preserve"> FORMTEXT </w:instrText>
      </w:r>
      <w:r w:rsidR="008125F9">
        <w:fldChar w:fldCharType="separate"/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fldChar w:fldCharType="end"/>
      </w:r>
    </w:p>
    <w:p w14:paraId="467A85A3" w14:textId="435E2319" w:rsidR="009813DA" w:rsidRDefault="009813DA" w:rsidP="00E670C6">
      <w:pPr>
        <w:spacing w:before="40" w:after="40" w:line="276" w:lineRule="auto"/>
      </w:pPr>
      <w:r>
        <w:t>Phone:</w:t>
      </w:r>
      <w:r w:rsidR="008125F9" w:rsidRPr="008125F9">
        <w:t xml:space="preserve"> </w:t>
      </w:r>
      <w:r w:rsidR="008125F9">
        <w:fldChar w:fldCharType="begin">
          <w:ffData>
            <w:name w:val="Text6"/>
            <w:enabled/>
            <w:calcOnExit w:val="0"/>
            <w:textInput/>
          </w:ffData>
        </w:fldChar>
      </w:r>
      <w:r w:rsidR="008125F9">
        <w:instrText xml:space="preserve"> FORMTEXT </w:instrText>
      </w:r>
      <w:r w:rsidR="008125F9">
        <w:fldChar w:fldCharType="separate"/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fldChar w:fldCharType="end"/>
      </w:r>
    </w:p>
    <w:p w14:paraId="6DAC511F" w14:textId="3CAC81C1" w:rsidR="009813DA" w:rsidRDefault="009813DA" w:rsidP="00E670C6">
      <w:pPr>
        <w:spacing w:before="40" w:after="40" w:line="276" w:lineRule="auto"/>
      </w:pPr>
      <w:r>
        <w:t>Email:</w:t>
      </w:r>
      <w:r w:rsidR="008125F9" w:rsidRPr="008125F9">
        <w:t xml:space="preserve"> </w:t>
      </w:r>
      <w:r w:rsidR="008125F9">
        <w:fldChar w:fldCharType="begin">
          <w:ffData>
            <w:name w:val="Text6"/>
            <w:enabled/>
            <w:calcOnExit w:val="0"/>
            <w:textInput/>
          </w:ffData>
        </w:fldChar>
      </w:r>
      <w:r w:rsidR="008125F9">
        <w:instrText xml:space="preserve"> FORMTEXT </w:instrText>
      </w:r>
      <w:r w:rsidR="008125F9">
        <w:fldChar w:fldCharType="separate"/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fldChar w:fldCharType="end"/>
      </w:r>
    </w:p>
    <w:p w14:paraId="1D71B651" w14:textId="77777777" w:rsidR="008F23F6" w:rsidRDefault="008F23F6" w:rsidP="00E670C6">
      <w:pPr>
        <w:spacing w:line="276" w:lineRule="auto"/>
      </w:pPr>
    </w:p>
    <w:p w14:paraId="0E210C68" w14:textId="75423402" w:rsidR="000F080F" w:rsidRDefault="00B20BD4" w:rsidP="00E670C6">
      <w:pPr>
        <w:spacing w:before="40" w:after="40" w:line="276" w:lineRule="auto"/>
      </w:pPr>
      <w:r>
        <w:t>A-1.2</w:t>
      </w:r>
      <w:r>
        <w:tab/>
      </w:r>
      <w:r w:rsidR="00D450EE">
        <w:t>Organizational affiliation</w:t>
      </w:r>
      <w:r w:rsidR="009813DA">
        <w:t xml:space="preserve"> if applicable</w:t>
      </w:r>
      <w:r w:rsidR="00E27731">
        <w:t xml:space="preserve"> (if different from the above information)</w:t>
      </w:r>
    </w:p>
    <w:p w14:paraId="2591F2C3" w14:textId="77777777" w:rsidR="00E27731" w:rsidRDefault="00E27731" w:rsidP="00E670C6">
      <w:pPr>
        <w:spacing w:line="276" w:lineRule="auto"/>
      </w:pPr>
    </w:p>
    <w:p w14:paraId="4A42CA95" w14:textId="71535933" w:rsidR="00BC7DD9" w:rsidRPr="00BC7DD9" w:rsidRDefault="009C3BD4" w:rsidP="00E670C6">
      <w:pPr>
        <w:spacing w:before="40" w:after="40" w:line="276" w:lineRule="auto"/>
      </w:pPr>
      <w:r>
        <w:t xml:space="preserve">Organization </w:t>
      </w:r>
      <w:r w:rsidR="008B3904" w:rsidRPr="00BC7DD9">
        <w:t>name:</w:t>
      </w:r>
      <w:r w:rsidR="00BC7DD9" w:rsidRPr="00BC7DD9">
        <w:t xml:space="preserve"> </w:t>
      </w:r>
      <w:r w:rsidR="00B20BD4">
        <w:fldChar w:fldCharType="begin">
          <w:ffData>
            <w:name w:val=""/>
            <w:enabled/>
            <w:calcOnExit w:val="0"/>
            <w:textInput/>
          </w:ffData>
        </w:fldChar>
      </w:r>
      <w:r w:rsidR="00B20BD4">
        <w:instrText xml:space="preserve"> FORMTEXT </w:instrText>
      </w:r>
      <w:r w:rsidR="00B20BD4">
        <w:fldChar w:fldCharType="separate"/>
      </w:r>
      <w:r w:rsidR="00B20BD4">
        <w:rPr>
          <w:noProof/>
        </w:rPr>
        <w:t> </w:t>
      </w:r>
      <w:r w:rsidR="00B20BD4">
        <w:rPr>
          <w:noProof/>
        </w:rPr>
        <w:t> </w:t>
      </w:r>
      <w:r w:rsidR="00B20BD4">
        <w:rPr>
          <w:noProof/>
        </w:rPr>
        <w:t> </w:t>
      </w:r>
      <w:r w:rsidR="00B20BD4">
        <w:rPr>
          <w:noProof/>
        </w:rPr>
        <w:t> </w:t>
      </w:r>
      <w:r w:rsidR="00B20BD4">
        <w:rPr>
          <w:noProof/>
        </w:rPr>
        <w:t> </w:t>
      </w:r>
      <w:r w:rsidR="00B20BD4">
        <w:fldChar w:fldCharType="end"/>
      </w:r>
      <w:r w:rsidR="00C3172D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C3172D">
        <w:instrText xml:space="preserve"> FORMTEXT </w:instrText>
      </w:r>
      <w:r w:rsidR="00C3172D">
        <w:fldChar w:fldCharType="separate"/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fldChar w:fldCharType="end"/>
      </w:r>
      <w:bookmarkEnd w:id="4"/>
    </w:p>
    <w:p w14:paraId="04B83D92" w14:textId="130F3C07" w:rsidR="00BC7DD9" w:rsidRDefault="009C3BD4" w:rsidP="00E670C6">
      <w:pPr>
        <w:spacing w:before="40" w:after="40" w:line="276" w:lineRule="auto"/>
      </w:pPr>
      <w:r>
        <w:t>Address</w:t>
      </w:r>
      <w:r w:rsidR="00BC7DD9" w:rsidRPr="00BC7DD9">
        <w:t xml:space="preserve">: </w:t>
      </w:r>
      <w:r w:rsidR="00C3172D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C3172D">
        <w:instrText xml:space="preserve"> FORMTEXT </w:instrText>
      </w:r>
      <w:r w:rsidR="00C3172D">
        <w:fldChar w:fldCharType="separate"/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fldChar w:fldCharType="end"/>
      </w:r>
      <w:bookmarkEnd w:id="5"/>
    </w:p>
    <w:p w14:paraId="0BEB8B34" w14:textId="63ADE667" w:rsidR="00FC10CA" w:rsidRDefault="009C3BD4" w:rsidP="00E670C6">
      <w:pPr>
        <w:spacing w:before="40" w:after="40" w:line="276" w:lineRule="auto"/>
      </w:pPr>
      <w:r>
        <w:t>Address</w:t>
      </w:r>
      <w:r w:rsidR="00FC10CA">
        <w:t xml:space="preserve"> line 2</w:t>
      </w:r>
      <w:r w:rsidR="00FC10CA" w:rsidRPr="00BC7DD9">
        <w:t xml:space="preserve">: </w:t>
      </w:r>
      <w:r w:rsidR="00FC10CA">
        <w:fldChar w:fldCharType="begin">
          <w:ffData>
            <w:name w:val="Text2"/>
            <w:enabled/>
            <w:calcOnExit w:val="0"/>
            <w:textInput/>
          </w:ffData>
        </w:fldChar>
      </w:r>
      <w:r w:rsidR="00FC10CA">
        <w:instrText xml:space="preserve"> FORMTEXT </w:instrText>
      </w:r>
      <w:r w:rsidR="00FC10CA">
        <w:fldChar w:fldCharType="separate"/>
      </w:r>
      <w:r w:rsidR="00FC10CA">
        <w:rPr>
          <w:noProof/>
        </w:rPr>
        <w:t> </w:t>
      </w:r>
      <w:r w:rsidR="00FC10CA">
        <w:rPr>
          <w:noProof/>
        </w:rPr>
        <w:t> </w:t>
      </w:r>
      <w:r w:rsidR="00FC10CA">
        <w:rPr>
          <w:noProof/>
        </w:rPr>
        <w:t> </w:t>
      </w:r>
      <w:r w:rsidR="00FC10CA">
        <w:rPr>
          <w:noProof/>
        </w:rPr>
        <w:t> </w:t>
      </w:r>
      <w:r w:rsidR="00FC10CA">
        <w:rPr>
          <w:noProof/>
        </w:rPr>
        <w:t> </w:t>
      </w:r>
      <w:r w:rsidR="00FC10CA">
        <w:fldChar w:fldCharType="end"/>
      </w:r>
    </w:p>
    <w:p w14:paraId="32FE9E6E" w14:textId="203B8D2D" w:rsidR="00BC7DD9" w:rsidRPr="00BC7DD9" w:rsidRDefault="00FC10CA" w:rsidP="00E670C6">
      <w:pPr>
        <w:spacing w:before="40" w:after="40" w:line="276" w:lineRule="auto"/>
      </w:pPr>
      <w:r>
        <w:t>City, State, Country</w:t>
      </w:r>
      <w:r w:rsidR="00BC7DD9" w:rsidRPr="00BC7DD9">
        <w:t xml:space="preserve">: </w:t>
      </w:r>
      <w:r w:rsidR="00C3172D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C3172D">
        <w:instrText xml:space="preserve"> FORMTEXT </w:instrText>
      </w:r>
      <w:r w:rsidR="00C3172D">
        <w:fldChar w:fldCharType="separate"/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fldChar w:fldCharType="end"/>
      </w:r>
      <w:bookmarkEnd w:id="6"/>
    </w:p>
    <w:p w14:paraId="34A2C8EC" w14:textId="16FAEBCE" w:rsidR="00BC7DD9" w:rsidRPr="00BC7DD9" w:rsidRDefault="00FC10CA" w:rsidP="00E670C6">
      <w:pPr>
        <w:spacing w:before="40" w:after="40" w:line="276" w:lineRule="auto"/>
      </w:pPr>
      <w:r>
        <w:t>Contact</w:t>
      </w:r>
      <w:r w:rsidR="00C22BC5">
        <w:t xml:space="preserve"> p</w:t>
      </w:r>
      <w:r w:rsidR="00BC7DD9" w:rsidRPr="00BC7DD9">
        <w:t>hone</w:t>
      </w:r>
      <w:r w:rsidR="00C22BC5">
        <w:t xml:space="preserve"> number</w:t>
      </w:r>
      <w:r w:rsidR="00BC7DD9" w:rsidRPr="00BC7DD9">
        <w:t xml:space="preserve">: </w:t>
      </w:r>
      <w:r w:rsidR="00C3172D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C3172D">
        <w:instrText xml:space="preserve"> FORMTEXT </w:instrText>
      </w:r>
      <w:r w:rsidR="00C3172D">
        <w:fldChar w:fldCharType="separate"/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fldChar w:fldCharType="end"/>
      </w:r>
      <w:bookmarkEnd w:id="7"/>
    </w:p>
    <w:p w14:paraId="5DD1D5DD" w14:textId="2835A18E" w:rsidR="00BC7DD9" w:rsidRPr="00BC7DD9" w:rsidRDefault="00FC10CA" w:rsidP="00E670C6">
      <w:pPr>
        <w:spacing w:before="40" w:after="40" w:line="276" w:lineRule="auto"/>
      </w:pPr>
      <w:r>
        <w:t>Contact</w:t>
      </w:r>
      <w:r w:rsidR="00C22BC5">
        <w:t xml:space="preserve"> em</w:t>
      </w:r>
      <w:r w:rsidR="00BC7DD9" w:rsidRPr="00BC7DD9">
        <w:t>ail</w:t>
      </w:r>
      <w:r w:rsidR="00C22BC5">
        <w:t xml:space="preserve"> address</w:t>
      </w:r>
      <w:r w:rsidR="00BC7DD9" w:rsidRPr="00BC7DD9">
        <w:t xml:space="preserve">: </w:t>
      </w:r>
      <w:r w:rsidR="00C3172D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C3172D">
        <w:instrText xml:space="preserve"> FORMTEXT </w:instrText>
      </w:r>
      <w:r w:rsidR="00C3172D">
        <w:fldChar w:fldCharType="separate"/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fldChar w:fldCharType="end"/>
      </w:r>
      <w:bookmarkEnd w:id="8"/>
    </w:p>
    <w:p w14:paraId="515E7B34" w14:textId="3BBDE59C" w:rsidR="00BC7DD9" w:rsidRPr="00BC7DD9" w:rsidRDefault="009C3BD4" w:rsidP="00E670C6">
      <w:pPr>
        <w:spacing w:before="40" w:after="40" w:line="276" w:lineRule="auto"/>
      </w:pPr>
      <w:r>
        <w:t>Website</w:t>
      </w:r>
      <w:r w:rsidR="00BC7DD9" w:rsidRPr="00BC7DD9">
        <w:t xml:space="preserve">: </w:t>
      </w:r>
      <w:r w:rsidR="00C3172D"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C3172D">
        <w:instrText xml:space="preserve"> FORMTEXT </w:instrText>
      </w:r>
      <w:r w:rsidR="00C3172D">
        <w:fldChar w:fldCharType="separate"/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rPr>
          <w:noProof/>
        </w:rPr>
        <w:t> </w:t>
      </w:r>
      <w:r w:rsidR="00C3172D">
        <w:fldChar w:fldCharType="end"/>
      </w:r>
      <w:bookmarkEnd w:id="9"/>
    </w:p>
    <w:p w14:paraId="241A8AEB" w14:textId="77777777" w:rsidR="00906910" w:rsidRDefault="00906910" w:rsidP="00E670C6">
      <w:pPr>
        <w:spacing w:line="276" w:lineRule="auto"/>
      </w:pPr>
    </w:p>
    <w:p w14:paraId="21D6D2D9" w14:textId="41B9C2C6" w:rsidR="008D23B3" w:rsidRPr="008D23B3" w:rsidRDefault="003629BC" w:rsidP="00E670C6">
      <w:pPr>
        <w:pStyle w:val="Heading2"/>
        <w:spacing w:line="276" w:lineRule="auto"/>
        <w:ind w:left="0" w:firstLine="0"/>
        <w:rPr>
          <w:b w:val="0"/>
        </w:rPr>
      </w:pPr>
      <w:bookmarkStart w:id="10" w:name="_Toc501534014"/>
      <w:r>
        <w:t>A-2</w:t>
      </w:r>
      <w:r w:rsidR="1944BAEB" w:rsidRPr="1944BAEB">
        <w:t>.</w:t>
      </w:r>
      <w:r w:rsidR="00C25503">
        <w:tab/>
      </w:r>
      <w:r w:rsidR="1944BAEB" w:rsidRPr="1944BAEB">
        <w:t>Technology ownership and patent information</w:t>
      </w:r>
      <w:bookmarkEnd w:id="10"/>
    </w:p>
    <w:p w14:paraId="49639D5B" w14:textId="77777777" w:rsidR="008D23B3" w:rsidRDefault="008D23B3" w:rsidP="00E670C6">
      <w:pPr>
        <w:spacing w:line="276" w:lineRule="auto"/>
      </w:pPr>
    </w:p>
    <w:p w14:paraId="0E173255" w14:textId="34DC3FEC" w:rsidR="007F1078" w:rsidRDefault="00ED1C27" w:rsidP="00E670C6">
      <w:pPr>
        <w:spacing w:line="276" w:lineRule="auto"/>
      </w:pPr>
      <w:r>
        <w:t>A-2.1</w:t>
      </w:r>
      <w:r>
        <w:tab/>
      </w:r>
      <w:r w:rsidR="007F1078">
        <w:t xml:space="preserve">Do you own the sensor technology you plan to submit for testing? </w:t>
      </w:r>
    </w:p>
    <w:p w14:paraId="79A6D1B3" w14:textId="36182CA3" w:rsidR="007F1078" w:rsidRDefault="007F1078" w:rsidP="00E670C6">
      <w:pPr>
        <w:spacing w:line="276" w:lineRule="auto"/>
      </w:pPr>
    </w:p>
    <w:p w14:paraId="783F77FE" w14:textId="0948C30D" w:rsidR="007F1078" w:rsidRDefault="008125F9" w:rsidP="00E670C6">
      <w:pPr>
        <w:spacing w:line="276" w:lineRule="auto"/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instrText xml:space="preserve"> FORMCHECKBOX </w:instrText>
      </w:r>
      <w:r w:rsidR="004D26CB">
        <w:fldChar w:fldCharType="separate"/>
      </w:r>
      <w:r>
        <w:fldChar w:fldCharType="end"/>
      </w:r>
      <w:bookmarkEnd w:id="11"/>
      <w:r>
        <w:t xml:space="preserve"> </w:t>
      </w:r>
      <w:r w:rsidR="007F1078">
        <w:t>Yes</w:t>
      </w:r>
    </w:p>
    <w:p w14:paraId="587A6728" w14:textId="1584A2BE" w:rsidR="007F1078" w:rsidRDefault="008125F9" w:rsidP="00E670C6">
      <w:pPr>
        <w:spacing w:line="276" w:lineRule="auto"/>
        <w:ind w:left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instrText xml:space="preserve"> FORMCHECKBOX </w:instrText>
      </w:r>
      <w:r w:rsidR="004D26CB">
        <w:fldChar w:fldCharType="separate"/>
      </w:r>
      <w:r>
        <w:fldChar w:fldCharType="end"/>
      </w:r>
      <w:bookmarkEnd w:id="12"/>
      <w:r>
        <w:t xml:space="preserve"> </w:t>
      </w:r>
      <w:r w:rsidR="007F1078">
        <w:t>No</w:t>
      </w:r>
    </w:p>
    <w:p w14:paraId="75A99D6D" w14:textId="77777777" w:rsidR="007F1078" w:rsidRDefault="007F1078" w:rsidP="00E670C6">
      <w:pPr>
        <w:spacing w:line="276" w:lineRule="auto"/>
      </w:pPr>
    </w:p>
    <w:p w14:paraId="52E2A665" w14:textId="17703B89" w:rsidR="007F1078" w:rsidRPr="008009BC" w:rsidRDefault="007F1078" w:rsidP="00E670C6">
      <w:pPr>
        <w:spacing w:line="276" w:lineRule="auto"/>
        <w:ind w:left="720"/>
      </w:pPr>
      <w:r>
        <w:t xml:space="preserve">Clarity about the ownership of the sensor technology is important. If you are not the owner of the </w:t>
      </w:r>
      <w:r w:rsidR="00636B8E">
        <w:t xml:space="preserve">sensor design or any other </w:t>
      </w:r>
      <w:r>
        <w:t>intellectual property</w:t>
      </w:r>
      <w:r w:rsidR="00636B8E">
        <w:t xml:space="preserve"> associated with the sensor technology</w:t>
      </w:r>
      <w:r>
        <w:t xml:space="preserve">, or </w:t>
      </w:r>
      <w:r w:rsidR="00636B8E">
        <w:t xml:space="preserve">the </w:t>
      </w:r>
      <w:r>
        <w:t>patent</w:t>
      </w:r>
      <w:r w:rsidR="00636B8E">
        <w:t xml:space="preserve"> holder (if patented)</w:t>
      </w:r>
      <w:r>
        <w:t xml:space="preserve"> then please explain under what authority</w:t>
      </w:r>
      <w:r w:rsidR="007B4372">
        <w:t>, license, or other agreement,</w:t>
      </w:r>
      <w:r>
        <w:t xml:space="preserve"> you are presenting </w:t>
      </w:r>
      <w:r w:rsidR="00636B8E">
        <w:t>the sensor</w:t>
      </w:r>
      <w:r>
        <w:t xml:space="preserve"> for testing. </w:t>
      </w:r>
      <w:r w:rsidR="008125F9">
        <w:fldChar w:fldCharType="begin">
          <w:ffData>
            <w:name w:val="Text6"/>
            <w:enabled/>
            <w:calcOnExit w:val="0"/>
            <w:textInput/>
          </w:ffData>
        </w:fldChar>
      </w:r>
      <w:r w:rsidR="008125F9">
        <w:instrText xml:space="preserve"> FORMTEXT </w:instrText>
      </w:r>
      <w:r w:rsidR="008125F9">
        <w:fldChar w:fldCharType="separate"/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fldChar w:fldCharType="end"/>
      </w:r>
    </w:p>
    <w:p w14:paraId="20DE57E2" w14:textId="0B93F303" w:rsidR="000157B5" w:rsidRDefault="00ED1C27" w:rsidP="00E670C6">
      <w:pPr>
        <w:spacing w:line="276" w:lineRule="auto"/>
        <w:ind w:left="720" w:hanging="630"/>
      </w:pPr>
      <w:r>
        <w:t>A-2.2</w:t>
      </w:r>
      <w:r>
        <w:tab/>
      </w:r>
      <w:r w:rsidR="1944BAEB">
        <w:t xml:space="preserve">Is </w:t>
      </w:r>
      <w:r w:rsidR="009813DA">
        <w:t xml:space="preserve">your </w:t>
      </w:r>
      <w:r w:rsidR="00DB6AF7">
        <w:t>sensor technology</w:t>
      </w:r>
      <w:r w:rsidR="1944BAEB">
        <w:t xml:space="preserve"> proprietary?</w:t>
      </w:r>
      <w:r w:rsidR="006474FF">
        <w:t xml:space="preserve">  </w:t>
      </w:r>
      <w:r w:rsidR="009813DA">
        <w:t>B</w:t>
      </w:r>
      <w:r w:rsidR="006474FF">
        <w:t xml:space="preserve">oth proprietary and </w:t>
      </w:r>
      <w:r w:rsidR="004D58E2">
        <w:t>non-proprietary technologies</w:t>
      </w:r>
      <w:r w:rsidR="009813DA">
        <w:t xml:space="preserve"> are eligible to participate</w:t>
      </w:r>
      <w:r w:rsidR="004D58E2">
        <w:t>.</w:t>
      </w:r>
    </w:p>
    <w:p w14:paraId="0CDE338D" w14:textId="04D1A24A" w:rsidR="000157B5" w:rsidRDefault="00C3172D" w:rsidP="00E670C6">
      <w:pPr>
        <w:pStyle w:val="ListParagraph"/>
        <w:spacing w:before="120" w:after="120" w:line="276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instrText xml:space="preserve"> FORMCHECKBOX </w:instrText>
      </w:r>
      <w:r w:rsidR="004D26CB">
        <w:fldChar w:fldCharType="separate"/>
      </w:r>
      <w:r>
        <w:fldChar w:fldCharType="end"/>
      </w:r>
      <w:bookmarkEnd w:id="13"/>
      <w:r w:rsidR="00422622">
        <w:t xml:space="preserve"> </w:t>
      </w:r>
      <w:r w:rsidR="000157B5">
        <w:t>Yes</w:t>
      </w:r>
    </w:p>
    <w:p w14:paraId="0A0CDD5A" w14:textId="2EEDEBF0" w:rsidR="000157B5" w:rsidRDefault="00C3172D" w:rsidP="00E670C6">
      <w:pPr>
        <w:pStyle w:val="ListParagraph"/>
        <w:spacing w:before="120" w:after="120" w:line="276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instrText xml:space="preserve"> FORMCHECKBOX </w:instrText>
      </w:r>
      <w:r w:rsidR="004D26CB">
        <w:fldChar w:fldCharType="separate"/>
      </w:r>
      <w:r>
        <w:fldChar w:fldCharType="end"/>
      </w:r>
      <w:bookmarkEnd w:id="14"/>
      <w:r w:rsidR="00422622">
        <w:t xml:space="preserve"> </w:t>
      </w:r>
      <w:r w:rsidR="000157B5">
        <w:t>No</w:t>
      </w:r>
    </w:p>
    <w:p w14:paraId="409528B3" w14:textId="4C977FE1" w:rsidR="000157B5" w:rsidRDefault="00662236" w:rsidP="00E670C6">
      <w:pPr>
        <w:spacing w:line="276" w:lineRule="auto"/>
        <w:ind w:left="90" w:firstLine="630"/>
      </w:pPr>
      <w:r w:rsidRPr="008009BC">
        <w:t>Please explain</w:t>
      </w:r>
      <w:r>
        <w:t>, if necessary</w:t>
      </w:r>
      <w:r w:rsidR="00817B99">
        <w:t>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A40D62" w14:textId="77777777" w:rsidR="00662236" w:rsidRDefault="00662236" w:rsidP="00E670C6">
      <w:pPr>
        <w:spacing w:line="276" w:lineRule="auto"/>
        <w:ind w:left="90"/>
      </w:pPr>
    </w:p>
    <w:p w14:paraId="26A664AB" w14:textId="1C438559" w:rsidR="000157B5" w:rsidRDefault="00ED1C27" w:rsidP="00E670C6">
      <w:pPr>
        <w:spacing w:line="276" w:lineRule="auto"/>
        <w:ind w:left="720" w:hanging="630"/>
      </w:pPr>
      <w:r>
        <w:t>A-2.3</w:t>
      </w:r>
      <w:r>
        <w:tab/>
      </w:r>
      <w:r w:rsidR="1944BAEB">
        <w:t>Is the technology patented, copyrighted, or otherwise protected?</w:t>
      </w:r>
      <w:r w:rsidR="004D58E2">
        <w:t xml:space="preserve"> The </w:t>
      </w:r>
      <w:r w:rsidR="00BA6730">
        <w:t>C</w:t>
      </w:r>
      <w:r w:rsidR="004D58E2">
        <w:t>hallenge will accept technologies with or without such protections.</w:t>
      </w:r>
    </w:p>
    <w:p w14:paraId="1AE8A5DC" w14:textId="7BD8EDE2" w:rsidR="00C3172D" w:rsidRDefault="00C3172D" w:rsidP="00E670C6">
      <w:pPr>
        <w:pStyle w:val="ListParagraph"/>
        <w:spacing w:before="120" w:after="120" w:line="276" w:lineRule="auto"/>
        <w:ind w:left="86" w:firstLine="63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26CB">
        <w:fldChar w:fldCharType="separate"/>
      </w:r>
      <w:r>
        <w:fldChar w:fldCharType="end"/>
      </w:r>
      <w:r w:rsidR="00422622">
        <w:t xml:space="preserve"> </w:t>
      </w:r>
      <w:r>
        <w:t>Yes</w:t>
      </w:r>
    </w:p>
    <w:p w14:paraId="4D0CFF54" w14:textId="0BE3733C" w:rsidR="00A23BC6" w:rsidRDefault="00F40FD2" w:rsidP="00E670C6">
      <w:pPr>
        <w:pStyle w:val="ListParagraph"/>
        <w:spacing w:before="120" w:after="120" w:line="276" w:lineRule="auto"/>
        <w:ind w:left="86" w:firstLine="630"/>
      </w:pPr>
      <w:r>
        <w:t>If patented, w</w:t>
      </w:r>
      <w:r w:rsidR="00A23BC6">
        <w:t xml:space="preserve">hat level of patent protection? </w:t>
      </w:r>
      <w:r w:rsidR="000E480A">
        <w:fldChar w:fldCharType="begin">
          <w:ffData>
            <w:name w:val="Text36"/>
            <w:enabled/>
            <w:calcOnExit w:val="0"/>
            <w:textInput/>
          </w:ffData>
        </w:fldChar>
      </w:r>
      <w:bookmarkStart w:id="15" w:name="Text36"/>
      <w:r w:rsidR="000E480A">
        <w:instrText xml:space="preserve"> FORMTEXT </w:instrText>
      </w:r>
      <w:r w:rsidR="000E480A">
        <w:fldChar w:fldCharType="separate"/>
      </w:r>
      <w:r w:rsidR="000E480A">
        <w:rPr>
          <w:noProof/>
        </w:rPr>
        <w:t> </w:t>
      </w:r>
      <w:r w:rsidR="000E480A">
        <w:rPr>
          <w:noProof/>
        </w:rPr>
        <w:t> </w:t>
      </w:r>
      <w:r w:rsidR="000E480A">
        <w:rPr>
          <w:noProof/>
        </w:rPr>
        <w:t> </w:t>
      </w:r>
      <w:r w:rsidR="000E480A">
        <w:rPr>
          <w:noProof/>
        </w:rPr>
        <w:t> </w:t>
      </w:r>
      <w:r w:rsidR="000E480A">
        <w:rPr>
          <w:noProof/>
        </w:rPr>
        <w:t> </w:t>
      </w:r>
      <w:r w:rsidR="000E480A">
        <w:fldChar w:fldCharType="end"/>
      </w:r>
      <w:bookmarkEnd w:id="15"/>
    </w:p>
    <w:p w14:paraId="06AC239E" w14:textId="77777777" w:rsidR="00A23BC6" w:rsidRDefault="00A23BC6" w:rsidP="00E670C6">
      <w:pPr>
        <w:pStyle w:val="ListParagraph"/>
        <w:spacing w:before="120" w:after="120" w:line="276" w:lineRule="auto"/>
        <w:ind w:left="86"/>
      </w:pPr>
    </w:p>
    <w:p w14:paraId="63550827" w14:textId="7BF740A9" w:rsidR="000157B5" w:rsidRDefault="00C3172D" w:rsidP="00E670C6">
      <w:pPr>
        <w:pStyle w:val="ListParagraph"/>
        <w:spacing w:line="276" w:lineRule="auto"/>
        <w:ind w:left="86" w:firstLine="634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26CB">
        <w:fldChar w:fldCharType="separate"/>
      </w:r>
      <w:r>
        <w:fldChar w:fldCharType="end"/>
      </w:r>
      <w:r w:rsidR="00422622">
        <w:t xml:space="preserve"> </w:t>
      </w:r>
      <w:r>
        <w:t>No</w:t>
      </w:r>
    </w:p>
    <w:p w14:paraId="04567C52" w14:textId="551A1A18" w:rsidR="0013599A" w:rsidRDefault="00662236" w:rsidP="00E670C6">
      <w:pPr>
        <w:spacing w:line="276" w:lineRule="auto"/>
        <w:ind w:left="86" w:firstLine="630"/>
      </w:pPr>
      <w:r w:rsidRPr="008009BC">
        <w:t>Please explain</w:t>
      </w:r>
      <w:r>
        <w:t>, if necessary</w:t>
      </w:r>
      <w:r w:rsidR="00817B99">
        <w:t>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8E08B6" w14:textId="77777777" w:rsidR="000157B5" w:rsidRDefault="000157B5" w:rsidP="00E670C6">
      <w:pPr>
        <w:spacing w:line="276" w:lineRule="auto"/>
        <w:ind w:left="720"/>
      </w:pPr>
    </w:p>
    <w:p w14:paraId="6499F6EA" w14:textId="1F55BEE3" w:rsidR="008469F1" w:rsidRPr="00BC7DD9" w:rsidRDefault="009970C8" w:rsidP="00E670C6">
      <w:pPr>
        <w:pStyle w:val="Heading2"/>
        <w:spacing w:line="276" w:lineRule="auto"/>
        <w:rPr>
          <w:b w:val="0"/>
        </w:rPr>
      </w:pPr>
      <w:bookmarkStart w:id="16" w:name="_Toc501534015"/>
      <w:r>
        <w:t>A-</w:t>
      </w:r>
      <w:r w:rsidR="008125F9">
        <w:t>3</w:t>
      </w:r>
      <w:r w:rsidR="1944BAEB" w:rsidRPr="1944BAEB">
        <w:t>.</w:t>
      </w:r>
      <w:r w:rsidR="00C25503">
        <w:tab/>
      </w:r>
      <w:r w:rsidR="1944BAEB" w:rsidRPr="1944BAEB">
        <w:t>Disclosure of potential conflicts of interest</w:t>
      </w:r>
      <w:bookmarkEnd w:id="16"/>
    </w:p>
    <w:p w14:paraId="01A25D28" w14:textId="77777777" w:rsidR="008469F1" w:rsidRDefault="008469F1" w:rsidP="00E670C6">
      <w:pPr>
        <w:spacing w:line="276" w:lineRule="auto"/>
      </w:pPr>
    </w:p>
    <w:p w14:paraId="72FCBC75" w14:textId="0050C2BC" w:rsidR="00FD262E" w:rsidRDefault="000E480A" w:rsidP="00E670C6">
      <w:pPr>
        <w:spacing w:line="276" w:lineRule="auto"/>
        <w:ind w:left="716" w:hanging="630"/>
      </w:pPr>
      <w:r>
        <w:t>A-3.1</w:t>
      </w:r>
      <w:r>
        <w:tab/>
      </w:r>
      <w:r w:rsidR="00FD262E">
        <w:t>Other than</w:t>
      </w:r>
      <w:r w:rsidR="009C3BD4">
        <w:t xml:space="preserve"> participation in Phase I of the Advanced Septic System Nitrogen Sensor Challenge,</w:t>
      </w:r>
      <w:r w:rsidR="00FD262E">
        <w:t xml:space="preserve"> h</w:t>
      </w:r>
      <w:r w:rsidR="00A23BC6">
        <w:t xml:space="preserve">as there been any involvement by Battelle, </w:t>
      </w:r>
      <w:r w:rsidR="00FD262E">
        <w:t xml:space="preserve">the Nature Conservancy, </w:t>
      </w:r>
      <w:r w:rsidR="00A23BC6">
        <w:t>MASSTC or the U.S. EPA in the development of your</w:t>
      </w:r>
      <w:r w:rsidR="00E238C5">
        <w:t xml:space="preserve"> sensor</w:t>
      </w:r>
      <w:r w:rsidR="00A23BC6">
        <w:t xml:space="preserve"> technology? </w:t>
      </w:r>
    </w:p>
    <w:p w14:paraId="1D32C8EE" w14:textId="1D9C8CD4" w:rsidR="00FD262E" w:rsidRDefault="008125F9" w:rsidP="00E670C6">
      <w:pPr>
        <w:spacing w:line="276" w:lineRule="auto"/>
        <w:ind w:left="716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>
        <w:instrText xml:space="preserve"> FORMCHECKBOX </w:instrText>
      </w:r>
      <w:r w:rsidR="004D26CB">
        <w:fldChar w:fldCharType="separate"/>
      </w:r>
      <w:r>
        <w:fldChar w:fldCharType="end"/>
      </w:r>
      <w:bookmarkEnd w:id="17"/>
      <w:r>
        <w:t xml:space="preserve"> </w:t>
      </w:r>
      <w:r w:rsidR="00FD262E">
        <w:t>No</w:t>
      </w:r>
    </w:p>
    <w:p w14:paraId="483113AC" w14:textId="39BC3975" w:rsidR="00FD262E" w:rsidRDefault="008125F9" w:rsidP="00E670C6">
      <w:pPr>
        <w:spacing w:line="276" w:lineRule="auto"/>
        <w:ind w:left="716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instrText xml:space="preserve"> FORMCHECKBOX </w:instrText>
      </w:r>
      <w:r w:rsidR="004D26CB">
        <w:fldChar w:fldCharType="separate"/>
      </w:r>
      <w:r>
        <w:fldChar w:fldCharType="end"/>
      </w:r>
      <w:bookmarkEnd w:id="18"/>
      <w:r>
        <w:t xml:space="preserve"> </w:t>
      </w:r>
      <w:r w:rsidR="00FD262E">
        <w:t>Yes</w:t>
      </w:r>
    </w:p>
    <w:p w14:paraId="4D222DC9" w14:textId="4E192BB6" w:rsidR="00FD262E" w:rsidRDefault="00FD262E" w:rsidP="00E670C6">
      <w:pPr>
        <w:spacing w:line="276" w:lineRule="auto"/>
        <w:ind w:left="716"/>
      </w:pPr>
      <w:r>
        <w:t xml:space="preserve">If </w:t>
      </w:r>
      <w:r w:rsidR="008125F9">
        <w:t>“</w:t>
      </w:r>
      <w:r>
        <w:t>yes</w:t>
      </w:r>
      <w:r w:rsidR="008125F9">
        <w:t>”</w:t>
      </w:r>
      <w:r>
        <w:t>, then please explain the involvement</w:t>
      </w:r>
      <w:r w:rsidR="0094207F">
        <w:t xml:space="preserve"> of one o</w:t>
      </w:r>
      <w:r w:rsidR="001112C8">
        <w:t>r</w:t>
      </w:r>
      <w:r w:rsidR="0094207F">
        <w:t xml:space="preserve"> more of these organizations</w:t>
      </w:r>
      <w:r>
        <w:t>.</w:t>
      </w:r>
      <w:r w:rsidR="008125F9" w:rsidRPr="008125F9">
        <w:t xml:space="preserve"> </w:t>
      </w:r>
      <w:r w:rsidR="008125F9">
        <w:fldChar w:fldCharType="begin">
          <w:ffData>
            <w:name w:val="Text7"/>
            <w:enabled/>
            <w:calcOnExit w:val="0"/>
            <w:textInput/>
          </w:ffData>
        </w:fldChar>
      </w:r>
      <w:r w:rsidR="008125F9">
        <w:instrText xml:space="preserve"> FORMTEXT </w:instrText>
      </w:r>
      <w:r w:rsidR="008125F9">
        <w:fldChar w:fldCharType="separate"/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fldChar w:fldCharType="end"/>
      </w:r>
    </w:p>
    <w:p w14:paraId="40530BDB" w14:textId="77777777" w:rsidR="00FD262E" w:rsidRDefault="00FD262E" w:rsidP="00E670C6">
      <w:pPr>
        <w:spacing w:line="276" w:lineRule="auto"/>
        <w:ind w:left="86"/>
      </w:pPr>
    </w:p>
    <w:p w14:paraId="4C251683" w14:textId="3C392B4A" w:rsidR="00A23BC6" w:rsidRDefault="000E480A" w:rsidP="00E670C6">
      <w:pPr>
        <w:spacing w:line="276" w:lineRule="auto"/>
        <w:ind w:left="716" w:hanging="630"/>
      </w:pPr>
      <w:r>
        <w:t>A-3.2</w:t>
      </w:r>
      <w:r>
        <w:tab/>
      </w:r>
      <w:r w:rsidR="00E238C5">
        <w:t xml:space="preserve">Does any individual employed by any of the organizations </w:t>
      </w:r>
      <w:r w:rsidR="009027FA">
        <w:t xml:space="preserve">above </w:t>
      </w:r>
      <w:r w:rsidR="00E238C5">
        <w:t>have a financial interest in the</w:t>
      </w:r>
      <w:r w:rsidR="00BE5362">
        <w:t xml:space="preserve"> development and success of the</w:t>
      </w:r>
      <w:r w:rsidR="00E238C5">
        <w:t xml:space="preserve"> sensor technology you plan to submit for testing? </w:t>
      </w:r>
    </w:p>
    <w:p w14:paraId="43204925" w14:textId="22E88ABE" w:rsidR="00A23BC6" w:rsidRDefault="008125F9" w:rsidP="00E670C6">
      <w:pPr>
        <w:spacing w:line="276" w:lineRule="auto"/>
        <w:ind w:left="86" w:firstLine="63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>
        <w:instrText xml:space="preserve"> FORMCHECKBOX </w:instrText>
      </w:r>
      <w:r w:rsidR="004D26CB">
        <w:fldChar w:fldCharType="separate"/>
      </w:r>
      <w:r>
        <w:fldChar w:fldCharType="end"/>
      </w:r>
      <w:bookmarkEnd w:id="19"/>
      <w:r>
        <w:t xml:space="preserve"> </w:t>
      </w:r>
      <w:r w:rsidR="00A23BC6">
        <w:t>No</w:t>
      </w:r>
    </w:p>
    <w:p w14:paraId="178724F7" w14:textId="0AD8DD40" w:rsidR="00A23BC6" w:rsidRDefault="008125F9" w:rsidP="00E670C6">
      <w:pPr>
        <w:spacing w:line="276" w:lineRule="auto"/>
        <w:ind w:left="86" w:firstLine="63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>
        <w:instrText xml:space="preserve"> FORMCHECKBOX </w:instrText>
      </w:r>
      <w:r w:rsidR="004D26CB">
        <w:fldChar w:fldCharType="separate"/>
      </w:r>
      <w:r>
        <w:fldChar w:fldCharType="end"/>
      </w:r>
      <w:bookmarkEnd w:id="20"/>
      <w:r w:rsidR="00D165C8">
        <w:t xml:space="preserve"> </w:t>
      </w:r>
      <w:r w:rsidR="00A23BC6">
        <w:t>Yes</w:t>
      </w:r>
    </w:p>
    <w:p w14:paraId="025A6463" w14:textId="3A89F640" w:rsidR="00A23BC6" w:rsidRDefault="00A23BC6" w:rsidP="00E670C6">
      <w:pPr>
        <w:spacing w:line="276" w:lineRule="auto"/>
        <w:ind w:left="716"/>
      </w:pPr>
      <w:r>
        <w:t xml:space="preserve">If “yes” then please provide details so that the Challenge Team is aware of them. </w:t>
      </w:r>
      <w:r w:rsidR="008125F9">
        <w:fldChar w:fldCharType="begin">
          <w:ffData>
            <w:name w:val="Text7"/>
            <w:enabled/>
            <w:calcOnExit w:val="0"/>
            <w:textInput/>
          </w:ffData>
        </w:fldChar>
      </w:r>
      <w:r w:rsidR="008125F9">
        <w:instrText xml:space="preserve"> FORMTEXT </w:instrText>
      </w:r>
      <w:r w:rsidR="008125F9">
        <w:fldChar w:fldCharType="separate"/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fldChar w:fldCharType="end"/>
      </w:r>
    </w:p>
    <w:p w14:paraId="330734F4" w14:textId="77777777" w:rsidR="00A23BC6" w:rsidRDefault="00A23BC6" w:rsidP="00E670C6">
      <w:pPr>
        <w:spacing w:line="276" w:lineRule="auto"/>
        <w:ind w:left="720"/>
      </w:pPr>
    </w:p>
    <w:p w14:paraId="6A2E4892" w14:textId="77777777" w:rsidR="00055A43" w:rsidRDefault="00055A43" w:rsidP="00E670C6">
      <w:pPr>
        <w:spacing w:line="276" w:lineRule="auto"/>
      </w:pPr>
    </w:p>
    <w:p w14:paraId="1047D922" w14:textId="77777777" w:rsidR="007806DD" w:rsidRDefault="007806DD" w:rsidP="00E670C6">
      <w:pPr>
        <w:spacing w:line="276" w:lineRule="auto"/>
      </w:pPr>
    </w:p>
    <w:p w14:paraId="142FFC9C" w14:textId="77777777" w:rsidR="001112C8" w:rsidRPr="00053299" w:rsidRDefault="001112C8" w:rsidP="00053299"/>
    <w:p w14:paraId="1149491D" w14:textId="77777777" w:rsidR="00053299" w:rsidRDefault="00053299" w:rsidP="00053299">
      <w:pPr>
        <w:pStyle w:val="Heading1"/>
        <w:keepNext w:val="0"/>
        <w:keepLines w:val="0"/>
        <w:widowControl w:val="0"/>
        <w:spacing w:line="276" w:lineRule="auto"/>
        <w:rPr>
          <w:b/>
        </w:rPr>
      </w:pPr>
      <w:bookmarkStart w:id="21" w:name="_Toc501534016"/>
    </w:p>
    <w:p w14:paraId="52141D12" w14:textId="77777777" w:rsidR="00053299" w:rsidRDefault="00053299" w:rsidP="00053299">
      <w:pPr>
        <w:pStyle w:val="Heading1"/>
        <w:keepNext w:val="0"/>
        <w:keepLines w:val="0"/>
        <w:widowControl w:val="0"/>
        <w:spacing w:line="276" w:lineRule="auto"/>
        <w:rPr>
          <w:b/>
        </w:rPr>
      </w:pPr>
    </w:p>
    <w:p w14:paraId="4F647631" w14:textId="254E90C2" w:rsidR="00047054" w:rsidRPr="008125F9" w:rsidRDefault="1944BAEB" w:rsidP="00053299">
      <w:pPr>
        <w:pStyle w:val="Heading1"/>
        <w:keepNext w:val="0"/>
        <w:keepLines w:val="0"/>
        <w:widowControl w:val="0"/>
        <w:spacing w:line="276" w:lineRule="auto"/>
        <w:rPr>
          <w:b/>
        </w:rPr>
      </w:pPr>
      <w:r w:rsidRPr="008125F9">
        <w:rPr>
          <w:b/>
        </w:rPr>
        <w:t xml:space="preserve">Part B – Understanding the </w:t>
      </w:r>
      <w:r w:rsidR="00DE6900" w:rsidRPr="008125F9">
        <w:rPr>
          <w:b/>
        </w:rPr>
        <w:t xml:space="preserve">Advanced Septic System </w:t>
      </w:r>
      <w:r w:rsidRPr="008125F9">
        <w:rPr>
          <w:b/>
        </w:rPr>
        <w:t>Nitrogen Sensor Challenge</w:t>
      </w:r>
      <w:bookmarkEnd w:id="21"/>
    </w:p>
    <w:p w14:paraId="02CC620A" w14:textId="77777777" w:rsidR="00906910" w:rsidRDefault="00906910" w:rsidP="00053299">
      <w:pPr>
        <w:widowControl w:val="0"/>
        <w:spacing w:line="276" w:lineRule="auto"/>
      </w:pPr>
    </w:p>
    <w:p w14:paraId="191A1282" w14:textId="37839134" w:rsidR="00047054" w:rsidRPr="00047054" w:rsidRDefault="1944BAEB" w:rsidP="00E670C6">
      <w:pPr>
        <w:pStyle w:val="Heading2"/>
        <w:spacing w:line="276" w:lineRule="auto"/>
        <w:ind w:left="0" w:firstLine="0"/>
      </w:pPr>
      <w:bookmarkStart w:id="22" w:name="_Toc501534017"/>
      <w:r w:rsidRPr="1944BAEB">
        <w:t>B-1.</w:t>
      </w:r>
      <w:r w:rsidR="00C25503">
        <w:tab/>
      </w:r>
      <w:r w:rsidRPr="1944BAEB">
        <w:t>Nitrogen Sensor Challenge performance goals</w:t>
      </w:r>
      <w:bookmarkEnd w:id="22"/>
    </w:p>
    <w:p w14:paraId="66E5CDEE" w14:textId="77777777" w:rsidR="00047054" w:rsidRDefault="00047054" w:rsidP="00E670C6">
      <w:pPr>
        <w:spacing w:line="276" w:lineRule="auto"/>
      </w:pPr>
    </w:p>
    <w:p w14:paraId="7CF08A8A" w14:textId="7F1EFB6C" w:rsidR="00047054" w:rsidRDefault="00ED1C27" w:rsidP="00E670C6">
      <w:pPr>
        <w:spacing w:line="276" w:lineRule="auto"/>
        <w:ind w:left="720" w:hanging="720"/>
      </w:pPr>
      <w:r>
        <w:t>B-1.1</w:t>
      </w:r>
      <w:r>
        <w:tab/>
      </w:r>
      <w:r w:rsidR="00DE6900">
        <w:t xml:space="preserve">Have you reviewed and do you understand </w:t>
      </w:r>
      <w:r w:rsidR="1944BAEB">
        <w:t xml:space="preserve">the Advanced Septic System Nitrogen Sensor Challenge </w:t>
      </w:r>
      <w:r w:rsidR="007C641B">
        <w:t>P</w:t>
      </w:r>
      <w:r w:rsidR="1944BAEB">
        <w:t xml:space="preserve">erformance </w:t>
      </w:r>
      <w:r w:rsidR="007C641B">
        <w:t>G</w:t>
      </w:r>
      <w:r w:rsidR="1944BAEB">
        <w:t>oals</w:t>
      </w:r>
      <w:r w:rsidR="007C641B">
        <w:t xml:space="preserve"> listed in Table A-1 in the </w:t>
      </w:r>
      <w:r w:rsidR="00D77251">
        <w:t xml:space="preserve">draft </w:t>
      </w:r>
      <w:r w:rsidR="007C641B">
        <w:t>T/QAP</w:t>
      </w:r>
      <w:r w:rsidR="00EE45F2">
        <w:t>?</w:t>
      </w:r>
    </w:p>
    <w:p w14:paraId="71B17A2C" w14:textId="35223BE7" w:rsidR="00C3172D" w:rsidRDefault="00C3172D" w:rsidP="00E670C6">
      <w:pPr>
        <w:pStyle w:val="ListParagraph"/>
        <w:spacing w:before="120" w:after="120" w:line="276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26CB">
        <w:fldChar w:fldCharType="separate"/>
      </w:r>
      <w:r>
        <w:fldChar w:fldCharType="end"/>
      </w:r>
      <w:r w:rsidR="00422622">
        <w:t xml:space="preserve"> </w:t>
      </w:r>
      <w:r>
        <w:t>Yes</w:t>
      </w:r>
    </w:p>
    <w:p w14:paraId="40A8F055" w14:textId="16CE7F92" w:rsidR="00C3172D" w:rsidRDefault="00C3172D" w:rsidP="00E670C6">
      <w:pPr>
        <w:pStyle w:val="ListParagraph"/>
        <w:spacing w:before="120" w:after="120" w:line="276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26CB">
        <w:fldChar w:fldCharType="separate"/>
      </w:r>
      <w:r>
        <w:fldChar w:fldCharType="end"/>
      </w:r>
      <w:r w:rsidR="00422622">
        <w:t xml:space="preserve"> </w:t>
      </w:r>
      <w:r>
        <w:t>No</w:t>
      </w:r>
    </w:p>
    <w:p w14:paraId="70490731" w14:textId="73B6A366" w:rsidR="00662236" w:rsidRDefault="00662236" w:rsidP="00E670C6">
      <w:pPr>
        <w:spacing w:line="276" w:lineRule="auto"/>
        <w:ind w:left="720"/>
      </w:pPr>
      <w:r w:rsidRPr="008009BC">
        <w:t xml:space="preserve">Please </w:t>
      </w:r>
      <w:r w:rsidR="00DE6900">
        <w:t xml:space="preserve">note any questions or comments you </w:t>
      </w:r>
      <w:r w:rsidR="00DB6AF7">
        <w:t>have</w:t>
      </w:r>
      <w:r w:rsidR="00817B99">
        <w:t>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A5D7D7" w14:textId="77777777" w:rsidR="00662236" w:rsidRDefault="00662236" w:rsidP="00E670C6">
      <w:pPr>
        <w:spacing w:line="276" w:lineRule="auto"/>
        <w:ind w:left="720"/>
      </w:pPr>
    </w:p>
    <w:p w14:paraId="3EB7A62E" w14:textId="57FFE0F9" w:rsidR="00047054" w:rsidRPr="00047054" w:rsidRDefault="1944BAEB" w:rsidP="00E670C6">
      <w:pPr>
        <w:pStyle w:val="Heading2"/>
        <w:spacing w:line="276" w:lineRule="auto"/>
        <w:ind w:left="0" w:firstLine="0"/>
      </w:pPr>
      <w:bookmarkStart w:id="23" w:name="_Toc501534018"/>
      <w:r w:rsidRPr="1944BAEB">
        <w:t>B-2.</w:t>
      </w:r>
      <w:r w:rsidR="00C25503">
        <w:tab/>
      </w:r>
      <w:r w:rsidRPr="1944BAEB">
        <w:t>Performance testing and other requirements in draft T/QAP</w:t>
      </w:r>
      <w:bookmarkEnd w:id="23"/>
    </w:p>
    <w:p w14:paraId="29E40B70" w14:textId="77777777" w:rsidR="00047054" w:rsidRDefault="00047054" w:rsidP="00E670C6">
      <w:pPr>
        <w:spacing w:line="276" w:lineRule="auto"/>
      </w:pPr>
    </w:p>
    <w:p w14:paraId="13163C42" w14:textId="7E028EB1" w:rsidR="000614E4" w:rsidRDefault="00ED1C27" w:rsidP="00E670C6">
      <w:pPr>
        <w:spacing w:line="276" w:lineRule="auto"/>
        <w:ind w:left="720" w:hanging="720"/>
      </w:pPr>
      <w:r>
        <w:t>B-2.1</w:t>
      </w:r>
      <w:r>
        <w:tab/>
      </w:r>
      <w:r w:rsidR="00DE6900">
        <w:t>Have you</w:t>
      </w:r>
      <w:r w:rsidR="1944BAEB">
        <w:t xml:space="preserve"> reviewed </w:t>
      </w:r>
      <w:r w:rsidR="00DE6900">
        <w:t xml:space="preserve">and do you understand all aspects of </w:t>
      </w:r>
      <w:r w:rsidR="1944BAEB">
        <w:t>the draft Testing and Quality Assurance Plan (T/QAP) that has been prepared to guide the sensor performance testing process?</w:t>
      </w:r>
    </w:p>
    <w:p w14:paraId="3DB4FB92" w14:textId="30DFEDE2" w:rsidR="00C3172D" w:rsidRDefault="00C3172D" w:rsidP="00E670C6">
      <w:pPr>
        <w:pStyle w:val="ListParagraph"/>
        <w:spacing w:before="120" w:after="120" w:line="276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26CB">
        <w:fldChar w:fldCharType="separate"/>
      </w:r>
      <w:r>
        <w:fldChar w:fldCharType="end"/>
      </w:r>
      <w:r w:rsidR="00422622">
        <w:t xml:space="preserve"> </w:t>
      </w:r>
      <w:r>
        <w:t>Yes</w:t>
      </w:r>
    </w:p>
    <w:p w14:paraId="6323DCC4" w14:textId="4112A8D9" w:rsidR="00C3172D" w:rsidRDefault="00C3172D" w:rsidP="00E670C6">
      <w:pPr>
        <w:pStyle w:val="ListParagraph"/>
        <w:spacing w:before="120" w:after="120" w:line="276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26CB">
        <w:fldChar w:fldCharType="separate"/>
      </w:r>
      <w:r>
        <w:fldChar w:fldCharType="end"/>
      </w:r>
      <w:r w:rsidR="00422622">
        <w:t xml:space="preserve"> </w:t>
      </w:r>
      <w:r>
        <w:t>No</w:t>
      </w:r>
    </w:p>
    <w:p w14:paraId="11197D21" w14:textId="420DF87D" w:rsidR="00662236" w:rsidRDefault="00662236" w:rsidP="00E670C6">
      <w:pPr>
        <w:spacing w:line="276" w:lineRule="auto"/>
        <w:ind w:left="720"/>
      </w:pPr>
      <w:r w:rsidRPr="008009BC">
        <w:t xml:space="preserve">Please </w:t>
      </w:r>
      <w:r w:rsidR="00DE6900">
        <w:t>note any questions or concerns you have about the T/QAP</w:t>
      </w:r>
      <w:r w:rsidR="00817B99">
        <w:t>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E227F1" w14:textId="77777777" w:rsidR="00662236" w:rsidRDefault="00662236" w:rsidP="00E670C6">
      <w:pPr>
        <w:spacing w:line="276" w:lineRule="auto"/>
        <w:ind w:left="720"/>
      </w:pPr>
    </w:p>
    <w:p w14:paraId="0EB13E58" w14:textId="0CC0386B" w:rsidR="00047054" w:rsidRPr="00047054" w:rsidRDefault="1944BAEB" w:rsidP="00E670C6">
      <w:pPr>
        <w:pStyle w:val="Heading2"/>
        <w:spacing w:line="276" w:lineRule="auto"/>
        <w:ind w:left="0" w:firstLine="0"/>
      </w:pPr>
      <w:bookmarkStart w:id="24" w:name="_Toc501534019"/>
      <w:r w:rsidRPr="1944BAEB">
        <w:t>B-3.</w:t>
      </w:r>
      <w:r w:rsidR="00C25503">
        <w:tab/>
      </w:r>
      <w:r w:rsidRPr="1944BAEB">
        <w:t>Roles and responsibilities of primary organizations</w:t>
      </w:r>
      <w:bookmarkEnd w:id="24"/>
      <w:r w:rsidRPr="1944BAEB">
        <w:t xml:space="preserve"> </w:t>
      </w:r>
    </w:p>
    <w:p w14:paraId="7B8F1C92" w14:textId="77777777" w:rsidR="00047054" w:rsidRDefault="00047054" w:rsidP="00E670C6">
      <w:pPr>
        <w:spacing w:line="276" w:lineRule="auto"/>
      </w:pPr>
    </w:p>
    <w:p w14:paraId="3C47FDCF" w14:textId="13B0B759" w:rsidR="00047054" w:rsidRDefault="00ED1C27" w:rsidP="00E670C6">
      <w:pPr>
        <w:spacing w:line="276" w:lineRule="auto"/>
        <w:ind w:left="720" w:hanging="720"/>
      </w:pPr>
      <w:r>
        <w:t>B-3.1</w:t>
      </w:r>
      <w:r>
        <w:tab/>
      </w:r>
      <w:r w:rsidR="00DE6900">
        <w:t>Have you</w:t>
      </w:r>
      <w:r w:rsidR="1944BAEB">
        <w:t xml:space="preserve"> reviewed and </w:t>
      </w:r>
      <w:r w:rsidR="00DE6900">
        <w:t>are you willing to accept</w:t>
      </w:r>
      <w:r w:rsidR="1944BAEB">
        <w:t xml:space="preserve"> the roles and responsibilities of the primary organizations </w:t>
      </w:r>
      <w:r w:rsidR="00DE6900">
        <w:t xml:space="preserve">(US EPA, Battelle, MASSTC) </w:t>
      </w:r>
      <w:r w:rsidR="1944BAEB">
        <w:t>involved in the Advanced Septic System Nitrogen Sensor Challenge</w:t>
      </w:r>
    </w:p>
    <w:p w14:paraId="5B18EBD2" w14:textId="51B7EE39" w:rsidR="00C3172D" w:rsidRDefault="00C3172D" w:rsidP="00E670C6">
      <w:pPr>
        <w:pStyle w:val="ListParagraph"/>
        <w:spacing w:before="120" w:after="120" w:line="276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26CB">
        <w:fldChar w:fldCharType="separate"/>
      </w:r>
      <w:r>
        <w:fldChar w:fldCharType="end"/>
      </w:r>
      <w:r w:rsidR="00422622">
        <w:t xml:space="preserve"> </w:t>
      </w:r>
      <w:r>
        <w:t>Yes</w:t>
      </w:r>
    </w:p>
    <w:p w14:paraId="661BB459" w14:textId="219BCA73" w:rsidR="00C3172D" w:rsidRDefault="00C3172D" w:rsidP="00E670C6">
      <w:pPr>
        <w:pStyle w:val="ListParagraph"/>
        <w:spacing w:before="120" w:after="120" w:line="276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26CB">
        <w:fldChar w:fldCharType="separate"/>
      </w:r>
      <w:r>
        <w:fldChar w:fldCharType="end"/>
      </w:r>
      <w:r w:rsidR="00422622">
        <w:t xml:space="preserve"> </w:t>
      </w:r>
      <w:r>
        <w:t>No</w:t>
      </w:r>
    </w:p>
    <w:p w14:paraId="7C033998" w14:textId="57947D54" w:rsidR="00662236" w:rsidRDefault="00662236" w:rsidP="00E670C6">
      <w:pPr>
        <w:spacing w:line="276" w:lineRule="auto"/>
        <w:ind w:left="720"/>
      </w:pPr>
      <w:r w:rsidRPr="008009BC">
        <w:t xml:space="preserve">Please </w:t>
      </w:r>
      <w:r w:rsidR="003C73DD">
        <w:t>note any questions, comments</w:t>
      </w:r>
      <w:r w:rsidR="00E37683">
        <w:t>,</w:t>
      </w:r>
      <w:r w:rsidR="003C73DD">
        <w:t xml:space="preserve"> or concerns you might have</w:t>
      </w:r>
      <w:r w:rsidR="00817B99">
        <w:t>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C57B00" w14:textId="77777777" w:rsidR="00662236" w:rsidRDefault="00662236" w:rsidP="00E670C6">
      <w:pPr>
        <w:spacing w:line="276" w:lineRule="auto"/>
        <w:ind w:left="720"/>
      </w:pPr>
    </w:p>
    <w:p w14:paraId="6D097787" w14:textId="55F38B5D" w:rsidR="00FD262E" w:rsidRDefault="00ED1C27" w:rsidP="00E670C6">
      <w:pPr>
        <w:spacing w:after="200" w:line="276" w:lineRule="auto"/>
        <w:ind w:left="720" w:hanging="720"/>
      </w:pPr>
      <w:r>
        <w:t>B-3.1</w:t>
      </w:r>
      <w:r>
        <w:tab/>
      </w:r>
      <w:r w:rsidR="00FD262E">
        <w:t xml:space="preserve">Do you understand your role and responsibilities in </w:t>
      </w:r>
      <w:r w:rsidR="00D77251">
        <w:t>applying to have</w:t>
      </w:r>
      <w:r w:rsidR="00FD262E">
        <w:t xml:space="preserve"> your sensor </w:t>
      </w:r>
      <w:r w:rsidR="00D77251">
        <w:t xml:space="preserve"> tested and in the testing process</w:t>
      </w:r>
      <w:r w:rsidR="00FD262E">
        <w:t xml:space="preserve">? </w:t>
      </w:r>
    </w:p>
    <w:p w14:paraId="39F67961" w14:textId="10F159F1" w:rsidR="008125F9" w:rsidRDefault="008125F9" w:rsidP="00E670C6">
      <w:pPr>
        <w:pStyle w:val="ListParagraph"/>
        <w:spacing w:before="120" w:after="120" w:line="276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26CB">
        <w:fldChar w:fldCharType="separate"/>
      </w:r>
      <w:r>
        <w:fldChar w:fldCharType="end"/>
      </w:r>
      <w:r w:rsidR="00422622">
        <w:t xml:space="preserve"> </w:t>
      </w:r>
      <w:r>
        <w:t>Yes</w:t>
      </w:r>
    </w:p>
    <w:p w14:paraId="3F9B4618" w14:textId="5313DF24" w:rsidR="008125F9" w:rsidRDefault="008125F9" w:rsidP="00E670C6">
      <w:pPr>
        <w:pStyle w:val="ListParagraph"/>
        <w:spacing w:before="120" w:after="120" w:line="276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26CB">
        <w:fldChar w:fldCharType="separate"/>
      </w:r>
      <w:r>
        <w:fldChar w:fldCharType="end"/>
      </w:r>
      <w:r w:rsidR="00422622">
        <w:t xml:space="preserve"> </w:t>
      </w:r>
      <w:r>
        <w:t>No</w:t>
      </w:r>
    </w:p>
    <w:p w14:paraId="50EC9CB4" w14:textId="39D84276" w:rsidR="00047054" w:rsidRDefault="00C25503" w:rsidP="00E670C6">
      <w:pPr>
        <w:spacing w:after="200" w:line="276" w:lineRule="auto"/>
      </w:pPr>
      <w:r>
        <w:tab/>
      </w:r>
      <w:r w:rsidR="00FD262E">
        <w:t>If no</w:t>
      </w:r>
      <w:r w:rsidR="00E37683">
        <w:t>,</w:t>
      </w:r>
      <w:r w:rsidR="00FD262E">
        <w:t xml:space="preserve"> then please</w:t>
      </w:r>
      <w:r w:rsidR="001F1DF1">
        <w:t xml:space="preserve"> </w:t>
      </w:r>
      <w:r w:rsidR="002A7BA4">
        <w:t>note any questions or concerns</w:t>
      </w:r>
      <w:r w:rsidR="00817B99">
        <w:t>:</w:t>
      </w:r>
      <w:r w:rsidR="001F1DF1">
        <w:t xml:space="preserve"> </w:t>
      </w:r>
      <w:r w:rsidR="008125F9">
        <w:fldChar w:fldCharType="begin">
          <w:ffData>
            <w:name w:val="Text7"/>
            <w:enabled/>
            <w:calcOnExit w:val="0"/>
            <w:textInput/>
          </w:ffData>
        </w:fldChar>
      </w:r>
      <w:r w:rsidR="008125F9">
        <w:instrText xml:space="preserve"> FORMTEXT </w:instrText>
      </w:r>
      <w:r w:rsidR="008125F9">
        <w:fldChar w:fldCharType="separate"/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rPr>
          <w:noProof/>
        </w:rPr>
        <w:t> </w:t>
      </w:r>
      <w:r w:rsidR="008125F9">
        <w:fldChar w:fldCharType="end"/>
      </w:r>
    </w:p>
    <w:p w14:paraId="08970AE3" w14:textId="2FFCF67B" w:rsidR="00AD2704" w:rsidRPr="008125F9" w:rsidRDefault="1944BAEB" w:rsidP="00E670C6">
      <w:pPr>
        <w:pStyle w:val="Heading1"/>
        <w:spacing w:line="276" w:lineRule="auto"/>
        <w:rPr>
          <w:b/>
        </w:rPr>
      </w:pPr>
      <w:bookmarkStart w:id="25" w:name="_Toc501534020"/>
      <w:r w:rsidRPr="008125F9">
        <w:rPr>
          <w:b/>
        </w:rPr>
        <w:t>Part C – Sensor Technology Description and Functionality</w:t>
      </w:r>
      <w:bookmarkEnd w:id="25"/>
    </w:p>
    <w:p w14:paraId="05E11B89" w14:textId="77777777" w:rsidR="00814F7A" w:rsidRDefault="00814F7A" w:rsidP="00E670C6">
      <w:pPr>
        <w:spacing w:line="276" w:lineRule="auto"/>
      </w:pPr>
    </w:p>
    <w:p w14:paraId="1734B32B" w14:textId="0E2CDFB4" w:rsidR="00A142C3" w:rsidRDefault="1944BAEB" w:rsidP="00E670C6">
      <w:pPr>
        <w:pStyle w:val="Heading2"/>
        <w:spacing w:line="276" w:lineRule="auto"/>
        <w:ind w:left="0" w:firstLine="0"/>
      </w:pPr>
      <w:bookmarkStart w:id="26" w:name="_Toc501534021"/>
      <w:r w:rsidRPr="1944BAEB">
        <w:t>C-</w:t>
      </w:r>
      <w:r w:rsidR="00677DE5">
        <w:t>1</w:t>
      </w:r>
      <w:r w:rsidRPr="1944BAEB">
        <w:t>.</w:t>
      </w:r>
      <w:r w:rsidR="00C25503">
        <w:tab/>
      </w:r>
      <w:r w:rsidRPr="1944BAEB">
        <w:t>Description of the sensor technology</w:t>
      </w:r>
      <w:bookmarkEnd w:id="26"/>
      <w:r w:rsidR="00A142C3">
        <w:t xml:space="preserve"> </w:t>
      </w:r>
    </w:p>
    <w:p w14:paraId="150B171A" w14:textId="6E756455" w:rsidR="00677DE5" w:rsidRDefault="00677DE5" w:rsidP="00E670C6">
      <w:pPr>
        <w:pStyle w:val="Heading2"/>
        <w:spacing w:line="276" w:lineRule="auto"/>
        <w:ind w:left="0" w:firstLine="0"/>
      </w:pPr>
    </w:p>
    <w:p w14:paraId="771D9B10" w14:textId="77777777" w:rsidR="001112C8" w:rsidRDefault="001112C8" w:rsidP="00E670C6">
      <w:pPr>
        <w:spacing w:line="276" w:lineRule="auto"/>
      </w:pPr>
    </w:p>
    <w:p w14:paraId="28970578" w14:textId="44E15B32" w:rsidR="00677DE5" w:rsidRDefault="00677DE5" w:rsidP="00E670C6">
      <w:pPr>
        <w:spacing w:line="276" w:lineRule="auto"/>
        <w:rPr>
          <w:b/>
          <w:bCs/>
        </w:rPr>
      </w:pPr>
      <w:r>
        <w:t>C-1.1</w:t>
      </w:r>
      <w:r>
        <w:tab/>
        <w:t xml:space="preserve">What is the name of your sensor technology?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339E11B9" w14:textId="434A72F7" w:rsidR="00F966F8" w:rsidRDefault="00F966F8" w:rsidP="00E670C6">
      <w:pPr>
        <w:pStyle w:val="ListParagraph"/>
        <w:spacing w:line="276" w:lineRule="auto"/>
        <w:ind w:left="1080"/>
        <w:rPr>
          <w:rFonts w:eastAsia="Times New Roman"/>
        </w:rPr>
      </w:pPr>
    </w:p>
    <w:p w14:paraId="1A2958E1" w14:textId="07610834" w:rsidR="00677DE5" w:rsidRDefault="00677DE5" w:rsidP="00E670C6">
      <w:pPr>
        <w:pStyle w:val="ListParagraph"/>
        <w:spacing w:line="276" w:lineRule="auto"/>
        <w:ind w:hanging="720"/>
        <w:rPr>
          <w:rFonts w:eastAsia="Times New Roman"/>
        </w:rPr>
      </w:pPr>
      <w:r>
        <w:rPr>
          <w:rFonts w:eastAsia="Times New Roman"/>
        </w:rPr>
        <w:t>C-1.2</w:t>
      </w:r>
      <w:r>
        <w:rPr>
          <w:rFonts w:eastAsia="Times New Roman"/>
        </w:rPr>
        <w:tab/>
        <w:t xml:space="preserve">Please provide a brief description of your sensor technology and how it functions: </w:t>
      </w:r>
      <w:r>
        <w:rPr>
          <w:rFonts w:eastAsia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</w:rPr>
        <w:fldChar w:fldCharType="end"/>
      </w:r>
      <w:bookmarkEnd w:id="28"/>
    </w:p>
    <w:p w14:paraId="51C9D500" w14:textId="6A88462C" w:rsidR="00F966F8" w:rsidRDefault="00F966F8" w:rsidP="00E670C6">
      <w:pPr>
        <w:pStyle w:val="ListParagraph"/>
        <w:spacing w:line="276" w:lineRule="auto"/>
        <w:ind w:left="1080"/>
        <w:rPr>
          <w:rFonts w:eastAsia="Times New Roman"/>
        </w:rPr>
      </w:pPr>
    </w:p>
    <w:p w14:paraId="08F8EA04" w14:textId="5AF9A55E" w:rsidR="00677DE5" w:rsidRDefault="00677DE5" w:rsidP="00E670C6">
      <w:pPr>
        <w:pStyle w:val="ListParagraph"/>
        <w:spacing w:line="276" w:lineRule="auto"/>
        <w:ind w:left="0"/>
        <w:rPr>
          <w:rFonts w:eastAsia="Times New Roman"/>
        </w:rPr>
      </w:pPr>
      <w:r>
        <w:rPr>
          <w:rFonts w:eastAsia="Times New Roman"/>
        </w:rPr>
        <w:t>C-1.3</w:t>
      </w:r>
      <w:r>
        <w:rPr>
          <w:rFonts w:eastAsia="Times New Roman"/>
        </w:rPr>
        <w:tab/>
        <w:t xml:space="preserve">What parameters does your sensor measure? </w:t>
      </w:r>
      <w:r w:rsidR="000C6917">
        <w:rPr>
          <w:rFonts w:eastAsia="Times New Roman"/>
        </w:rPr>
        <w:t>Check</w:t>
      </w:r>
      <w:r>
        <w:rPr>
          <w:rFonts w:eastAsia="Times New Roman"/>
        </w:rPr>
        <w:t xml:space="preserve"> all that apply. </w:t>
      </w:r>
    </w:p>
    <w:p w14:paraId="4F52CE18" w14:textId="42012DAE" w:rsidR="00677DE5" w:rsidRDefault="00677DE5" w:rsidP="00E670C6">
      <w:pPr>
        <w:pStyle w:val="ListParagraph"/>
        <w:spacing w:line="276" w:lineRule="auto"/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9"/>
      <w:r>
        <w:rPr>
          <w:rFonts w:eastAsia="Times New Roman"/>
        </w:rPr>
        <w:instrText xml:space="preserve"> FORMCHECKBOX </w:instrText>
      </w:r>
      <w:r w:rsidR="004D26CB">
        <w:rPr>
          <w:rFonts w:eastAsia="Times New Roman"/>
        </w:rPr>
      </w:r>
      <w:r w:rsidR="004D26CB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bookmarkEnd w:id="29"/>
      <w:r>
        <w:rPr>
          <w:rFonts w:eastAsia="Times New Roman"/>
        </w:rPr>
        <w:t xml:space="preserve"> Ammonium </w:t>
      </w:r>
      <w:r w:rsidR="00592705">
        <w:rPr>
          <w:rFonts w:eastAsia="Times New Roman"/>
        </w:rPr>
        <w:t>I</w:t>
      </w:r>
      <w:r>
        <w:rPr>
          <w:rFonts w:eastAsia="Times New Roman"/>
        </w:rPr>
        <w:t>ons (</w:t>
      </w:r>
      <w:r w:rsidRPr="00677DE5">
        <w:rPr>
          <w:rFonts w:eastAsia="Times New Roman"/>
        </w:rPr>
        <w:t>NH</w:t>
      </w:r>
      <w:r w:rsidRPr="00677DE5">
        <w:rPr>
          <w:rFonts w:eastAsia="Times New Roman"/>
          <w:vertAlign w:val="subscript"/>
        </w:rPr>
        <w:t>4</w:t>
      </w:r>
      <w:r w:rsidRPr="00677DE5">
        <w:rPr>
          <w:rFonts w:eastAsia="Times New Roman"/>
        </w:rPr>
        <w:t>+</w:t>
      </w:r>
      <w:r>
        <w:rPr>
          <w:rFonts w:eastAsia="Times New Roman"/>
        </w:rPr>
        <w:t>)</w:t>
      </w:r>
    </w:p>
    <w:p w14:paraId="2213C776" w14:textId="79E3C4EF" w:rsidR="00677DE5" w:rsidRDefault="00677DE5" w:rsidP="00E670C6">
      <w:pPr>
        <w:pStyle w:val="ListParagraph"/>
        <w:spacing w:line="276" w:lineRule="auto"/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>
        <w:rPr>
          <w:rFonts w:eastAsia="Times New Roman"/>
        </w:rPr>
        <w:instrText xml:space="preserve"> FORMCHECKBOX </w:instrText>
      </w:r>
      <w:r w:rsidR="004D26CB">
        <w:rPr>
          <w:rFonts w:eastAsia="Times New Roman"/>
        </w:rPr>
      </w:r>
      <w:r w:rsidR="004D26CB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bookmarkEnd w:id="30"/>
      <w:r>
        <w:rPr>
          <w:rFonts w:eastAsia="Times New Roman"/>
        </w:rPr>
        <w:t xml:space="preserve"> Nitrate </w:t>
      </w:r>
      <w:r w:rsidR="00592705">
        <w:rPr>
          <w:rFonts w:eastAsia="Times New Roman"/>
        </w:rPr>
        <w:t>I</w:t>
      </w:r>
      <w:r>
        <w:rPr>
          <w:rFonts w:eastAsia="Times New Roman"/>
        </w:rPr>
        <w:t>ons (</w:t>
      </w:r>
      <w:r w:rsidRPr="00677DE5">
        <w:rPr>
          <w:rFonts w:eastAsia="Times New Roman"/>
        </w:rPr>
        <w:t>NO</w:t>
      </w:r>
      <w:r w:rsidRPr="00677DE5">
        <w:rPr>
          <w:rFonts w:eastAsia="Times New Roman"/>
          <w:vertAlign w:val="subscript"/>
        </w:rPr>
        <w:t>3</w:t>
      </w:r>
      <w:r w:rsidRPr="00677DE5">
        <w:rPr>
          <w:rFonts w:eastAsia="Times New Roman"/>
        </w:rPr>
        <w:t>-</w:t>
      </w:r>
      <w:r>
        <w:rPr>
          <w:rFonts w:eastAsia="Times New Roman"/>
        </w:rPr>
        <w:t>)</w:t>
      </w:r>
    </w:p>
    <w:p w14:paraId="1BFCE83E" w14:textId="306DA4EB" w:rsidR="00677DE5" w:rsidRDefault="00677DE5" w:rsidP="00E670C6">
      <w:pPr>
        <w:pStyle w:val="ListParagraph"/>
        <w:spacing w:line="276" w:lineRule="auto"/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>
        <w:rPr>
          <w:rFonts w:eastAsia="Times New Roman"/>
        </w:rPr>
        <w:instrText xml:space="preserve"> FORMCHECKBOX </w:instrText>
      </w:r>
      <w:r w:rsidR="004D26CB">
        <w:rPr>
          <w:rFonts w:eastAsia="Times New Roman"/>
        </w:rPr>
      </w:r>
      <w:r w:rsidR="004D26CB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bookmarkEnd w:id="31"/>
      <w:r>
        <w:rPr>
          <w:rFonts w:eastAsia="Times New Roman"/>
        </w:rPr>
        <w:t xml:space="preserve"> Total Organic Carbon (TOC)</w:t>
      </w:r>
    </w:p>
    <w:p w14:paraId="6937333E" w14:textId="0D047403" w:rsidR="00677DE5" w:rsidRDefault="00677DE5" w:rsidP="00E670C6">
      <w:pPr>
        <w:pStyle w:val="ListParagraph"/>
        <w:spacing w:line="276" w:lineRule="auto"/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>
        <w:rPr>
          <w:rFonts w:eastAsia="Times New Roman"/>
        </w:rPr>
        <w:instrText xml:space="preserve"> FORMCHECKBOX </w:instrText>
      </w:r>
      <w:r w:rsidR="004D26CB">
        <w:rPr>
          <w:rFonts w:eastAsia="Times New Roman"/>
        </w:rPr>
      </w:r>
      <w:r w:rsidR="004D26CB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bookmarkEnd w:id="32"/>
      <w:r>
        <w:rPr>
          <w:rFonts w:eastAsia="Times New Roman"/>
        </w:rPr>
        <w:t xml:space="preserve"> Total Nitrogen (TN)</w:t>
      </w:r>
    </w:p>
    <w:p w14:paraId="30CFB1B8" w14:textId="7254C05D" w:rsidR="00677DE5" w:rsidRDefault="00677DE5" w:rsidP="00E670C6">
      <w:pPr>
        <w:pStyle w:val="ListParagraph"/>
        <w:spacing w:line="276" w:lineRule="auto"/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3"/>
      <w:r>
        <w:rPr>
          <w:rFonts w:eastAsia="Times New Roman"/>
        </w:rPr>
        <w:instrText xml:space="preserve"> FORMCHECKBOX </w:instrText>
      </w:r>
      <w:r w:rsidR="004D26CB">
        <w:rPr>
          <w:rFonts w:eastAsia="Times New Roman"/>
        </w:rPr>
      </w:r>
      <w:r w:rsidR="004D26CB"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bookmarkEnd w:id="33"/>
      <w:r>
        <w:rPr>
          <w:rFonts w:eastAsia="Times New Roman"/>
        </w:rPr>
        <w:t xml:space="preserve"> Other. Please specify: </w:t>
      </w:r>
      <w:r>
        <w:rPr>
          <w:rFonts w:eastAsia="Times New Roman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</w:rPr>
        <w:fldChar w:fldCharType="end"/>
      </w:r>
      <w:bookmarkEnd w:id="34"/>
      <w:r>
        <w:rPr>
          <w:rFonts w:eastAsia="Times New Roman"/>
        </w:rPr>
        <w:t xml:space="preserve"> </w:t>
      </w:r>
    </w:p>
    <w:p w14:paraId="3864A340" w14:textId="1660424F" w:rsidR="00677DE5" w:rsidRDefault="00677DE5" w:rsidP="00E670C6">
      <w:pPr>
        <w:pStyle w:val="ListParagraph"/>
        <w:spacing w:line="276" w:lineRule="auto"/>
        <w:ind w:left="0"/>
        <w:rPr>
          <w:rFonts w:eastAsia="Times New Roman"/>
        </w:rPr>
      </w:pPr>
    </w:p>
    <w:p w14:paraId="05DC9B2F" w14:textId="028BBB83" w:rsidR="00677DE5" w:rsidRDefault="00592705" w:rsidP="00E670C6">
      <w:pPr>
        <w:pStyle w:val="ListParagraph"/>
        <w:spacing w:line="276" w:lineRule="auto"/>
        <w:rPr>
          <w:rFonts w:eastAsia="Times New Roman"/>
        </w:rPr>
      </w:pPr>
      <w:r>
        <w:rPr>
          <w:rFonts w:eastAsia="Times New Roman"/>
        </w:rPr>
        <w:t>Please p</w:t>
      </w:r>
      <w:r w:rsidR="00677DE5">
        <w:rPr>
          <w:rFonts w:eastAsia="Times New Roman"/>
        </w:rPr>
        <w:t xml:space="preserve">rovide any explanation necessary: </w:t>
      </w:r>
      <w:r w:rsidR="00677DE5">
        <w:rPr>
          <w:rFonts w:eastAsia="Times New Roman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 w:rsidR="00677DE5">
        <w:rPr>
          <w:rFonts w:eastAsia="Times New Roman"/>
        </w:rPr>
        <w:instrText xml:space="preserve"> FORMTEXT </w:instrText>
      </w:r>
      <w:r w:rsidR="00677DE5">
        <w:rPr>
          <w:rFonts w:eastAsia="Times New Roman"/>
        </w:rPr>
      </w:r>
      <w:r w:rsidR="00677DE5">
        <w:rPr>
          <w:rFonts w:eastAsia="Times New Roman"/>
        </w:rPr>
        <w:fldChar w:fldCharType="separate"/>
      </w:r>
      <w:r w:rsidR="00677DE5">
        <w:rPr>
          <w:rFonts w:eastAsia="Times New Roman"/>
          <w:noProof/>
        </w:rPr>
        <w:t> </w:t>
      </w:r>
      <w:r w:rsidR="00677DE5">
        <w:rPr>
          <w:rFonts w:eastAsia="Times New Roman"/>
          <w:noProof/>
        </w:rPr>
        <w:t> </w:t>
      </w:r>
      <w:r w:rsidR="00677DE5">
        <w:rPr>
          <w:rFonts w:eastAsia="Times New Roman"/>
          <w:noProof/>
        </w:rPr>
        <w:t> </w:t>
      </w:r>
      <w:r w:rsidR="00677DE5">
        <w:rPr>
          <w:rFonts w:eastAsia="Times New Roman"/>
          <w:noProof/>
        </w:rPr>
        <w:t> </w:t>
      </w:r>
      <w:r w:rsidR="00677DE5">
        <w:rPr>
          <w:rFonts w:eastAsia="Times New Roman"/>
          <w:noProof/>
        </w:rPr>
        <w:t> </w:t>
      </w:r>
      <w:r w:rsidR="00677DE5">
        <w:rPr>
          <w:rFonts w:eastAsia="Times New Roman"/>
        </w:rPr>
        <w:fldChar w:fldCharType="end"/>
      </w:r>
      <w:bookmarkEnd w:id="35"/>
    </w:p>
    <w:p w14:paraId="2091FDD0" w14:textId="03943626" w:rsidR="00677DE5" w:rsidRDefault="00677DE5" w:rsidP="00E670C6">
      <w:pPr>
        <w:pStyle w:val="ListParagraph"/>
        <w:spacing w:line="276" w:lineRule="auto"/>
        <w:rPr>
          <w:rFonts w:eastAsia="Times New Roman"/>
        </w:rPr>
      </w:pPr>
    </w:p>
    <w:p w14:paraId="7D9D2EB0" w14:textId="7CC609CB" w:rsidR="00A91AB0" w:rsidRDefault="00677DE5" w:rsidP="00E670C6">
      <w:pPr>
        <w:pStyle w:val="ListParagraph"/>
        <w:spacing w:line="276" w:lineRule="auto"/>
        <w:ind w:hanging="720"/>
        <w:rPr>
          <w:rFonts w:eastAsia="Times New Roman"/>
        </w:rPr>
      </w:pPr>
      <w:r>
        <w:rPr>
          <w:rFonts w:eastAsia="Times New Roman"/>
        </w:rPr>
        <w:t>C-1.4</w:t>
      </w:r>
      <w:r>
        <w:rPr>
          <w:rFonts w:eastAsia="Times New Roman"/>
        </w:rPr>
        <w:tab/>
      </w:r>
      <w:r w:rsidR="00A91AB0">
        <w:rPr>
          <w:rFonts w:eastAsia="Times New Roman"/>
        </w:rPr>
        <w:t>How would your sensor meet the performance goals</w:t>
      </w:r>
      <w:r w:rsidR="000C6917">
        <w:rPr>
          <w:rFonts w:eastAsia="Times New Roman"/>
        </w:rPr>
        <w:t xml:space="preserve"> for each of the attributes</w:t>
      </w:r>
      <w:r w:rsidR="00A91AB0">
        <w:rPr>
          <w:rFonts w:eastAsia="Times New Roman"/>
        </w:rPr>
        <w:t xml:space="preserve"> listed in the table below</w:t>
      </w:r>
      <w:r w:rsidR="00817B99">
        <w:rPr>
          <w:rFonts w:eastAsia="Times New Roman"/>
        </w:rPr>
        <w:t>:</w:t>
      </w:r>
    </w:p>
    <w:p w14:paraId="0CBFC1FF" w14:textId="77777777" w:rsidR="00A91AB0" w:rsidRDefault="00A91AB0" w:rsidP="00E670C6">
      <w:pPr>
        <w:pStyle w:val="ListParagraph"/>
        <w:spacing w:line="276" w:lineRule="auto"/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</w:rPr>
        <w:fldChar w:fldCharType="end"/>
      </w:r>
    </w:p>
    <w:p w14:paraId="65E1190C" w14:textId="77777777" w:rsidR="00677DE5" w:rsidRDefault="00677DE5" w:rsidP="00E670C6">
      <w:pPr>
        <w:pStyle w:val="ListParagraph"/>
        <w:spacing w:line="276" w:lineRule="auto"/>
        <w:ind w:left="0"/>
        <w:rPr>
          <w:rFonts w:eastAsia="Times New Roman"/>
        </w:rPr>
      </w:pPr>
    </w:p>
    <w:p w14:paraId="67EDFDE2" w14:textId="1DF41905" w:rsidR="00677DE5" w:rsidRDefault="00677DE5" w:rsidP="00E670C6">
      <w:pPr>
        <w:pStyle w:val="ListParagraph"/>
        <w:spacing w:line="27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This table is included in the T/QAP as Table A-3 and is the list of goals that must be met </w:t>
      </w:r>
      <w:r w:rsidR="00592705">
        <w:rPr>
          <w:rFonts w:eastAsia="Times New Roman"/>
        </w:rPr>
        <w:t xml:space="preserve">for a sensor </w:t>
      </w:r>
      <w:r>
        <w:rPr>
          <w:rFonts w:eastAsia="Times New Roman"/>
        </w:rPr>
        <w:t xml:space="preserve">to be eligible to move from the 1-week preliminary screening test to the 6-month performance test. </w:t>
      </w:r>
    </w:p>
    <w:p w14:paraId="1066E39F" w14:textId="00EFA4BE" w:rsidR="00592705" w:rsidRDefault="00592705" w:rsidP="00E670C6">
      <w:pPr>
        <w:pStyle w:val="ListParagraph"/>
        <w:spacing w:line="276" w:lineRule="auto"/>
        <w:ind w:left="0"/>
        <w:rPr>
          <w:rFonts w:eastAsia="Times New Roman"/>
        </w:rPr>
      </w:pPr>
    </w:p>
    <w:tbl>
      <w:tblPr>
        <w:tblW w:w="9810" w:type="dxa"/>
        <w:tblInd w:w="-9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928"/>
        <w:gridCol w:w="7882"/>
      </w:tblGrid>
      <w:tr w:rsidR="00A91AB0" w:rsidRPr="004A1069" w14:paraId="0B16BEAC" w14:textId="287F6EBF" w:rsidTr="00F04E46">
        <w:trPr>
          <w:cantSplit/>
          <w:trHeight w:val="458"/>
          <w:tblHeader/>
        </w:trPr>
        <w:tc>
          <w:tcPr>
            <w:tcW w:w="1928" w:type="dxa"/>
            <w:shd w:val="clear" w:color="auto" w:fill="0076BE"/>
            <w:noWrap/>
            <w:tcMar>
              <w:left w:w="72" w:type="dxa"/>
              <w:right w:w="72" w:type="dxa"/>
            </w:tcMar>
            <w:vAlign w:val="center"/>
          </w:tcPr>
          <w:p w14:paraId="58CDFB06" w14:textId="77777777" w:rsidR="00A91AB0" w:rsidRDefault="00A91AB0" w:rsidP="00E670C6">
            <w:pPr>
              <w:pStyle w:val="Brandedtblhead"/>
              <w:spacing w:before="0" w:after="0" w:line="276" w:lineRule="auto"/>
              <w:jc w:val="center"/>
            </w:pPr>
            <w:r w:rsidRPr="010B4226">
              <w:t>Attribute</w:t>
            </w:r>
          </w:p>
        </w:tc>
        <w:tc>
          <w:tcPr>
            <w:tcW w:w="7882" w:type="dxa"/>
            <w:shd w:val="clear" w:color="auto" w:fill="0076BE"/>
            <w:noWrap/>
            <w:tcMar>
              <w:left w:w="72" w:type="dxa"/>
              <w:right w:w="72" w:type="dxa"/>
            </w:tcMar>
            <w:vAlign w:val="center"/>
          </w:tcPr>
          <w:p w14:paraId="7123F263" w14:textId="77777777" w:rsidR="00A91AB0" w:rsidRDefault="00A91AB0" w:rsidP="00E670C6">
            <w:pPr>
              <w:pStyle w:val="Brandedtblhead"/>
              <w:spacing w:before="0" w:after="0" w:line="276" w:lineRule="auto"/>
              <w:ind w:left="120"/>
              <w:jc w:val="center"/>
            </w:pPr>
            <w:r w:rsidRPr="010B4226">
              <w:t>Performance Goals to Determine Field Performance Test Invitation</w:t>
            </w:r>
          </w:p>
        </w:tc>
      </w:tr>
      <w:tr w:rsidR="00A91AB0" w:rsidRPr="004A1069" w14:paraId="40BDF8D9" w14:textId="0E3E30D9" w:rsidTr="00F04E46">
        <w:trPr>
          <w:cantSplit/>
          <w:trHeight w:val="374"/>
        </w:trPr>
        <w:tc>
          <w:tcPr>
            <w:tcW w:w="1928" w:type="dxa"/>
            <w:shd w:val="clear" w:color="auto" w:fill="E6EBF7"/>
            <w:noWrap/>
            <w:tcMar>
              <w:left w:w="72" w:type="dxa"/>
              <w:right w:w="72" w:type="dxa"/>
            </w:tcMar>
            <w:vAlign w:val="center"/>
            <w:hideMark/>
          </w:tcPr>
          <w:p w14:paraId="029D85F5" w14:textId="77777777" w:rsidR="00A91AB0" w:rsidRPr="004C7CF3" w:rsidRDefault="00A91AB0" w:rsidP="00E670C6">
            <w:pPr>
              <w:pStyle w:val="Brandedtblcel"/>
              <w:spacing w:before="0" w:after="0" w:line="276" w:lineRule="auto"/>
              <w:rPr>
                <w:b/>
                <w:bCs/>
              </w:rPr>
            </w:pPr>
            <w:r w:rsidRPr="010B4226">
              <w:t>Parameter</w:t>
            </w:r>
          </w:p>
        </w:tc>
        <w:tc>
          <w:tcPr>
            <w:tcW w:w="7882" w:type="dxa"/>
            <w:shd w:val="clear" w:color="auto" w:fill="E6EBF7"/>
            <w:noWrap/>
            <w:tcMar>
              <w:left w:w="72" w:type="dxa"/>
              <w:right w:w="72" w:type="dxa"/>
            </w:tcMar>
            <w:vAlign w:val="center"/>
            <w:hideMark/>
          </w:tcPr>
          <w:p w14:paraId="7028C7B1" w14:textId="77777777" w:rsidR="00A91AB0" w:rsidRDefault="00A91AB0" w:rsidP="00E670C6">
            <w:pPr>
              <w:pStyle w:val="Brandedtblcel"/>
              <w:spacing w:before="0" w:after="0" w:line="276" w:lineRule="auto"/>
              <w:ind w:left="136"/>
            </w:pPr>
            <w:r w:rsidRPr="010B4226">
              <w:t xml:space="preserve">Measures </w:t>
            </w:r>
          </w:p>
          <w:p w14:paraId="6781BA47" w14:textId="77777777" w:rsidR="00A91AB0" w:rsidRDefault="00A91AB0" w:rsidP="00E670C6">
            <w:pPr>
              <w:pStyle w:val="Brandedtblcel"/>
              <w:numPr>
                <w:ilvl w:val="0"/>
                <w:numId w:val="27"/>
              </w:numPr>
              <w:spacing w:before="0" w:after="0"/>
              <w:ind w:left="490"/>
            </w:pPr>
            <w:bookmarkStart w:id="36" w:name="_Hlk501388236"/>
            <w:r w:rsidRPr="010B4226">
              <w:t>NH</w:t>
            </w:r>
            <w:r w:rsidRPr="010B4226">
              <w:rPr>
                <w:vertAlign w:val="subscript"/>
              </w:rPr>
              <w:t>4</w:t>
            </w:r>
            <w:r w:rsidRPr="010B4226">
              <w:rPr>
                <w:vertAlign w:val="superscript"/>
              </w:rPr>
              <w:t>+</w:t>
            </w:r>
            <w:bookmarkEnd w:id="36"/>
            <w:r w:rsidRPr="010B4226">
              <w:t xml:space="preserve"> and </w:t>
            </w:r>
            <w:bookmarkStart w:id="37" w:name="_Hlk501388268"/>
            <w:r w:rsidRPr="010B4226">
              <w:t>NO</w:t>
            </w:r>
            <w:r w:rsidRPr="010B4226">
              <w:rPr>
                <w:vertAlign w:val="subscript"/>
              </w:rPr>
              <w:t>3</w:t>
            </w:r>
            <w:r w:rsidRPr="010B4226">
              <w:rPr>
                <w:vertAlign w:val="superscript"/>
              </w:rPr>
              <w:t>-</w:t>
            </w:r>
            <w:r w:rsidRPr="010B4226">
              <w:rPr>
                <w:vertAlign w:val="subscript"/>
              </w:rPr>
              <w:t xml:space="preserve"> </w:t>
            </w:r>
            <w:bookmarkEnd w:id="37"/>
            <w:r w:rsidRPr="010B4226">
              <w:rPr>
                <w:u w:val="single"/>
              </w:rPr>
              <w:t>or</w:t>
            </w:r>
            <w:r w:rsidRPr="010B4226">
              <w:t xml:space="preserve"> </w:t>
            </w:r>
          </w:p>
          <w:p w14:paraId="76D412A0" w14:textId="77777777" w:rsidR="00A91AB0" w:rsidRDefault="00A91AB0" w:rsidP="00E670C6">
            <w:pPr>
              <w:pStyle w:val="Brandedtblcel"/>
              <w:numPr>
                <w:ilvl w:val="0"/>
                <w:numId w:val="27"/>
              </w:numPr>
              <w:spacing w:before="0" w:after="0"/>
              <w:ind w:left="490"/>
            </w:pPr>
            <w:r w:rsidRPr="010B4226">
              <w:t>NH</w:t>
            </w:r>
            <w:r w:rsidRPr="010B4226">
              <w:rPr>
                <w:vertAlign w:val="subscript"/>
              </w:rPr>
              <w:t>4</w:t>
            </w:r>
            <w:r w:rsidRPr="010B4226">
              <w:rPr>
                <w:vertAlign w:val="superscript"/>
              </w:rPr>
              <w:t>+</w:t>
            </w:r>
            <w:r w:rsidRPr="010B4226">
              <w:t>, NO</w:t>
            </w:r>
            <w:r w:rsidRPr="010B4226">
              <w:rPr>
                <w:vertAlign w:val="subscript"/>
              </w:rPr>
              <w:t>3</w:t>
            </w:r>
            <w:r w:rsidRPr="010B4226">
              <w:rPr>
                <w:vertAlign w:val="superscript"/>
              </w:rPr>
              <w:t>-</w:t>
            </w:r>
            <w:r w:rsidRPr="010B4226">
              <w:t xml:space="preserve">, and TOC </w:t>
            </w:r>
            <w:r w:rsidRPr="010B4226">
              <w:rPr>
                <w:u w:val="single"/>
              </w:rPr>
              <w:t>or</w:t>
            </w:r>
            <w:r w:rsidRPr="010B4226">
              <w:t xml:space="preserve"> </w:t>
            </w:r>
          </w:p>
          <w:p w14:paraId="40DB865A" w14:textId="77777777" w:rsidR="00A91AB0" w:rsidRPr="0042219D" w:rsidRDefault="00A91AB0" w:rsidP="00E670C6">
            <w:pPr>
              <w:pStyle w:val="Brandedtblcel"/>
              <w:numPr>
                <w:ilvl w:val="0"/>
                <w:numId w:val="27"/>
              </w:numPr>
              <w:spacing w:before="0" w:after="0"/>
              <w:ind w:left="490"/>
            </w:pPr>
            <w:r w:rsidRPr="010B4226">
              <w:t>TN</w:t>
            </w:r>
          </w:p>
        </w:tc>
      </w:tr>
      <w:tr w:rsidR="00A91AB0" w:rsidRPr="004A1069" w14:paraId="33D87AA5" w14:textId="198F8B12" w:rsidTr="00F04E46">
        <w:trPr>
          <w:cantSplit/>
          <w:trHeight w:val="374"/>
        </w:trPr>
        <w:tc>
          <w:tcPr>
            <w:tcW w:w="1928" w:type="dxa"/>
            <w:shd w:val="clear" w:color="auto" w:fill="F0F0F0"/>
            <w:noWrap/>
            <w:tcMar>
              <w:left w:w="72" w:type="dxa"/>
              <w:right w:w="72" w:type="dxa"/>
            </w:tcMar>
            <w:vAlign w:val="center"/>
          </w:tcPr>
          <w:p w14:paraId="5300619E" w14:textId="77777777" w:rsidR="00A91AB0" w:rsidRPr="004C7CF3" w:rsidRDefault="00A91AB0" w:rsidP="00E670C6">
            <w:pPr>
              <w:pStyle w:val="Brandedtblcel"/>
              <w:spacing w:before="0" w:after="0" w:line="276" w:lineRule="auto"/>
              <w:rPr>
                <w:b/>
                <w:bCs/>
              </w:rPr>
            </w:pPr>
            <w:r w:rsidRPr="010B4226">
              <w:t>Data Management</w:t>
            </w:r>
          </w:p>
        </w:tc>
        <w:tc>
          <w:tcPr>
            <w:tcW w:w="7882" w:type="dxa"/>
            <w:shd w:val="clear" w:color="auto" w:fill="F0F0F0"/>
            <w:noWrap/>
            <w:tcMar>
              <w:left w:w="72" w:type="dxa"/>
              <w:right w:w="72" w:type="dxa"/>
            </w:tcMar>
            <w:vAlign w:val="center"/>
          </w:tcPr>
          <w:p w14:paraId="50ADBA7F" w14:textId="77777777" w:rsidR="00A91AB0" w:rsidRPr="004C7CF3" w:rsidRDefault="00A91AB0" w:rsidP="00E670C6">
            <w:pPr>
              <w:pStyle w:val="Brandedtblcel"/>
              <w:spacing w:before="0" w:after="0" w:line="276" w:lineRule="auto"/>
              <w:ind w:left="136"/>
            </w:pPr>
            <w:r w:rsidRPr="010B4226">
              <w:t>Internal (local) sensor system data logger successfully collects time stamped data for the screen test</w:t>
            </w:r>
          </w:p>
        </w:tc>
      </w:tr>
      <w:tr w:rsidR="00A91AB0" w:rsidRPr="004A1069" w14:paraId="6898B187" w14:textId="7C782C75" w:rsidTr="00F04E46">
        <w:trPr>
          <w:cantSplit/>
          <w:trHeight w:val="374"/>
        </w:trPr>
        <w:tc>
          <w:tcPr>
            <w:tcW w:w="1928" w:type="dxa"/>
            <w:tcBorders>
              <w:bottom w:val="single" w:sz="2" w:space="0" w:color="FFFFFF" w:themeColor="background1"/>
            </w:tcBorders>
            <w:shd w:val="clear" w:color="auto" w:fill="E6EBF7"/>
            <w:tcMar>
              <w:left w:w="72" w:type="dxa"/>
              <w:right w:w="72" w:type="dxa"/>
            </w:tcMar>
            <w:vAlign w:val="center"/>
          </w:tcPr>
          <w:p w14:paraId="12E5E3FC" w14:textId="77777777" w:rsidR="00A91AB0" w:rsidRPr="004C7CF3" w:rsidRDefault="00A91AB0" w:rsidP="00E670C6">
            <w:pPr>
              <w:pStyle w:val="Brandedtblcel"/>
              <w:spacing w:before="0" w:after="0" w:line="276" w:lineRule="auto"/>
              <w:rPr>
                <w:b/>
                <w:bCs/>
              </w:rPr>
            </w:pPr>
            <w:r w:rsidRPr="010B4226">
              <w:t>Applicability &amp; Accessibility</w:t>
            </w:r>
          </w:p>
        </w:tc>
        <w:tc>
          <w:tcPr>
            <w:tcW w:w="7882" w:type="dxa"/>
            <w:tcBorders>
              <w:bottom w:val="single" w:sz="2" w:space="0" w:color="FFFFFF" w:themeColor="background1"/>
            </w:tcBorders>
            <w:shd w:val="clear" w:color="auto" w:fill="E6EBF7"/>
            <w:noWrap/>
            <w:tcMar>
              <w:left w:w="72" w:type="dxa"/>
              <w:right w:w="72" w:type="dxa"/>
            </w:tcMar>
            <w:vAlign w:val="center"/>
          </w:tcPr>
          <w:p w14:paraId="1867FE6F" w14:textId="77777777" w:rsidR="00A91AB0" w:rsidRPr="004C7CF3" w:rsidRDefault="00A91AB0" w:rsidP="00E670C6">
            <w:pPr>
              <w:pStyle w:val="Brandedtblcel"/>
              <w:spacing w:before="0" w:after="0" w:line="276" w:lineRule="auto"/>
              <w:ind w:left="136"/>
            </w:pPr>
            <w:r w:rsidRPr="010B4226">
              <w:t>Meets test size limits and performs under screen test environmental conditions</w:t>
            </w:r>
          </w:p>
        </w:tc>
      </w:tr>
      <w:tr w:rsidR="00A91AB0" w:rsidRPr="004A1069" w14:paraId="5D4A4968" w14:textId="42297DD0" w:rsidTr="00F04E46">
        <w:trPr>
          <w:cantSplit/>
          <w:trHeight w:val="374"/>
        </w:trPr>
        <w:tc>
          <w:tcPr>
            <w:tcW w:w="1928" w:type="dxa"/>
            <w:shd w:val="clear" w:color="auto" w:fill="F0F0F0"/>
            <w:noWrap/>
            <w:tcMar>
              <w:left w:w="72" w:type="dxa"/>
              <w:right w:w="72" w:type="dxa"/>
            </w:tcMar>
            <w:vAlign w:val="center"/>
          </w:tcPr>
          <w:p w14:paraId="44DF73A4" w14:textId="77777777" w:rsidR="00A91AB0" w:rsidRPr="004C7CF3" w:rsidRDefault="00A91AB0" w:rsidP="00E670C6">
            <w:pPr>
              <w:pStyle w:val="Brandedtblcel"/>
              <w:spacing w:before="0" w:after="0" w:line="276" w:lineRule="auto"/>
              <w:rPr>
                <w:b/>
                <w:bCs/>
              </w:rPr>
            </w:pPr>
            <w:r w:rsidRPr="010B4226">
              <w:t>Maintenance</w:t>
            </w:r>
          </w:p>
        </w:tc>
        <w:tc>
          <w:tcPr>
            <w:tcW w:w="7882" w:type="dxa"/>
            <w:shd w:val="clear" w:color="auto" w:fill="F0F0F0"/>
            <w:noWrap/>
            <w:tcMar>
              <w:left w:w="72" w:type="dxa"/>
              <w:right w:w="72" w:type="dxa"/>
            </w:tcMar>
            <w:vAlign w:val="center"/>
          </w:tcPr>
          <w:p w14:paraId="4B642E1F" w14:textId="77777777" w:rsidR="00A91AB0" w:rsidRPr="004C7CF3" w:rsidRDefault="00A91AB0" w:rsidP="00E670C6">
            <w:pPr>
              <w:pStyle w:val="Brandedtblcel"/>
              <w:spacing w:before="0" w:after="0" w:line="276" w:lineRule="auto"/>
              <w:ind w:left="136"/>
            </w:pPr>
            <w:r w:rsidRPr="010B4226">
              <w:t>No more than one servicing during the preliminary screening test</w:t>
            </w:r>
          </w:p>
        </w:tc>
      </w:tr>
      <w:tr w:rsidR="00A91AB0" w:rsidRPr="004A1069" w14:paraId="1C537C0F" w14:textId="5BCDBEE8" w:rsidTr="00F04E46">
        <w:trPr>
          <w:cantSplit/>
          <w:trHeight w:val="374"/>
        </w:trPr>
        <w:tc>
          <w:tcPr>
            <w:tcW w:w="1928" w:type="dxa"/>
            <w:tcBorders>
              <w:bottom w:val="single" w:sz="2" w:space="0" w:color="FFFFFF" w:themeColor="background1"/>
            </w:tcBorders>
            <w:shd w:val="clear" w:color="auto" w:fill="E6EBF7"/>
            <w:tcMar>
              <w:left w:w="72" w:type="dxa"/>
              <w:right w:w="72" w:type="dxa"/>
            </w:tcMar>
            <w:vAlign w:val="center"/>
          </w:tcPr>
          <w:p w14:paraId="05EEF513" w14:textId="77777777" w:rsidR="00A91AB0" w:rsidRPr="004C7CF3" w:rsidRDefault="00A91AB0" w:rsidP="00E670C6">
            <w:pPr>
              <w:pStyle w:val="Brandedtblcel"/>
              <w:spacing w:before="0" w:after="0" w:line="276" w:lineRule="auto"/>
              <w:rPr>
                <w:b/>
                <w:bCs/>
              </w:rPr>
            </w:pPr>
            <w:r w:rsidRPr="010B4226">
              <w:t>Accuracy</w:t>
            </w:r>
          </w:p>
        </w:tc>
        <w:tc>
          <w:tcPr>
            <w:tcW w:w="7882" w:type="dxa"/>
            <w:tcBorders>
              <w:bottom w:val="single" w:sz="2" w:space="0" w:color="FFFFFF" w:themeColor="background1"/>
            </w:tcBorders>
            <w:shd w:val="clear" w:color="auto" w:fill="E6EBF7"/>
            <w:noWrap/>
            <w:tcMar>
              <w:left w:w="72" w:type="dxa"/>
              <w:right w:w="72" w:type="dxa"/>
            </w:tcMar>
            <w:vAlign w:val="center"/>
          </w:tcPr>
          <w:p w14:paraId="3B3C88A9" w14:textId="77777777" w:rsidR="00A91AB0" w:rsidRPr="004C7CF3" w:rsidRDefault="00A91AB0" w:rsidP="00E670C6">
            <w:pPr>
              <w:pStyle w:val="Brandedtblcel"/>
              <w:spacing w:before="0" w:after="0" w:line="276" w:lineRule="auto"/>
              <w:ind w:left="136"/>
            </w:pPr>
            <w:r w:rsidRPr="010B4226">
              <w:t>Within 5 mg N/L</w:t>
            </w:r>
          </w:p>
        </w:tc>
      </w:tr>
      <w:tr w:rsidR="00A91AB0" w:rsidRPr="004A1069" w14:paraId="2CB0C1A5" w14:textId="480F7187" w:rsidTr="00F04E46">
        <w:trPr>
          <w:cantSplit/>
          <w:trHeight w:val="374"/>
        </w:trPr>
        <w:tc>
          <w:tcPr>
            <w:tcW w:w="1928" w:type="dxa"/>
            <w:shd w:val="clear" w:color="auto" w:fill="F0F0F0"/>
            <w:tcMar>
              <w:left w:w="72" w:type="dxa"/>
              <w:right w:w="72" w:type="dxa"/>
            </w:tcMar>
            <w:vAlign w:val="center"/>
          </w:tcPr>
          <w:p w14:paraId="49CB1BEC" w14:textId="77777777" w:rsidR="00A91AB0" w:rsidRPr="004C7CF3" w:rsidRDefault="00A91AB0" w:rsidP="00E670C6">
            <w:pPr>
              <w:pStyle w:val="Brandedtblcel"/>
              <w:spacing w:before="0" w:after="0" w:line="276" w:lineRule="auto"/>
              <w:rPr>
                <w:b/>
                <w:bCs/>
              </w:rPr>
            </w:pPr>
            <w:r w:rsidRPr="010B4226">
              <w:t>Precision</w:t>
            </w:r>
          </w:p>
        </w:tc>
        <w:tc>
          <w:tcPr>
            <w:tcW w:w="7882" w:type="dxa"/>
            <w:shd w:val="clear" w:color="auto" w:fill="F0F0F0"/>
            <w:noWrap/>
            <w:tcMar>
              <w:left w:w="72" w:type="dxa"/>
              <w:right w:w="72" w:type="dxa"/>
            </w:tcMar>
            <w:vAlign w:val="center"/>
          </w:tcPr>
          <w:p w14:paraId="0FFB09B9" w14:textId="77777777" w:rsidR="00A91AB0" w:rsidRPr="004C7CF3" w:rsidRDefault="00A91AB0" w:rsidP="00E670C6">
            <w:pPr>
              <w:pStyle w:val="Brandedtblcel"/>
              <w:spacing w:before="0" w:after="0" w:line="276" w:lineRule="auto"/>
              <w:ind w:left="136"/>
            </w:pPr>
            <w:r w:rsidRPr="010B4226">
              <w:t>80% confidence</w:t>
            </w:r>
          </w:p>
        </w:tc>
      </w:tr>
      <w:tr w:rsidR="00A91AB0" w:rsidRPr="004A1069" w14:paraId="2D45F92B" w14:textId="2B698DBD" w:rsidTr="00F04E46">
        <w:trPr>
          <w:cantSplit/>
          <w:trHeight w:val="374"/>
        </w:trPr>
        <w:tc>
          <w:tcPr>
            <w:tcW w:w="1928" w:type="dxa"/>
            <w:tcBorders>
              <w:bottom w:val="single" w:sz="2" w:space="0" w:color="FFFFFF" w:themeColor="background1"/>
            </w:tcBorders>
            <w:shd w:val="clear" w:color="auto" w:fill="E6EBF7"/>
            <w:tcMar>
              <w:left w:w="72" w:type="dxa"/>
              <w:right w:w="72" w:type="dxa"/>
            </w:tcMar>
            <w:vAlign w:val="center"/>
          </w:tcPr>
          <w:p w14:paraId="14019CB4" w14:textId="77777777" w:rsidR="00A91AB0" w:rsidRPr="004C7CF3" w:rsidRDefault="00A91AB0" w:rsidP="00E670C6">
            <w:pPr>
              <w:pStyle w:val="Brandedtblcel"/>
              <w:spacing w:before="0" w:after="0" w:line="276" w:lineRule="auto"/>
              <w:rPr>
                <w:b/>
                <w:bCs/>
              </w:rPr>
            </w:pPr>
            <w:r w:rsidRPr="010B4226">
              <w:t>Range</w:t>
            </w:r>
          </w:p>
        </w:tc>
        <w:tc>
          <w:tcPr>
            <w:tcW w:w="7882" w:type="dxa"/>
            <w:tcBorders>
              <w:bottom w:val="single" w:sz="2" w:space="0" w:color="FFFFFF" w:themeColor="background1"/>
            </w:tcBorders>
            <w:shd w:val="clear" w:color="auto" w:fill="E6EBF7"/>
            <w:noWrap/>
            <w:tcMar>
              <w:left w:w="72" w:type="dxa"/>
              <w:right w:w="72" w:type="dxa"/>
            </w:tcMar>
            <w:vAlign w:val="center"/>
          </w:tcPr>
          <w:p w14:paraId="1CE55CFD" w14:textId="77777777" w:rsidR="00A91AB0" w:rsidRDefault="00A91AB0" w:rsidP="00E670C6">
            <w:pPr>
              <w:pStyle w:val="Brandedtblcel"/>
              <w:spacing w:before="0" w:after="0" w:line="276" w:lineRule="auto"/>
              <w:ind w:left="136"/>
            </w:pPr>
            <w:r w:rsidRPr="010B4226">
              <w:t>0-60 mg N/L</w:t>
            </w:r>
          </w:p>
          <w:p w14:paraId="262D2736" w14:textId="77777777" w:rsidR="00A91AB0" w:rsidRPr="004C7CF3" w:rsidRDefault="00A91AB0" w:rsidP="00E670C6">
            <w:pPr>
              <w:pStyle w:val="Brandedtblcel"/>
              <w:spacing w:before="0" w:after="0" w:line="276" w:lineRule="auto"/>
              <w:ind w:left="136"/>
            </w:pPr>
            <w:r>
              <w:t>0-60</w:t>
            </w:r>
            <w:r w:rsidRPr="010B4226">
              <w:t xml:space="preserve"> mg/L TOC</w:t>
            </w:r>
          </w:p>
        </w:tc>
      </w:tr>
      <w:tr w:rsidR="00A91AB0" w:rsidRPr="004A1069" w14:paraId="5DCEA288" w14:textId="4706A5AE" w:rsidTr="00F04E46">
        <w:trPr>
          <w:cantSplit/>
          <w:trHeight w:val="374"/>
        </w:trPr>
        <w:tc>
          <w:tcPr>
            <w:tcW w:w="1928" w:type="dxa"/>
            <w:tcBorders>
              <w:bottom w:val="single" w:sz="2" w:space="0" w:color="FFFFFF" w:themeColor="background1"/>
            </w:tcBorders>
            <w:shd w:val="clear" w:color="auto" w:fill="F0F0F0"/>
            <w:tcMar>
              <w:left w:w="72" w:type="dxa"/>
              <w:right w:w="72" w:type="dxa"/>
            </w:tcMar>
            <w:vAlign w:val="center"/>
          </w:tcPr>
          <w:p w14:paraId="7074A316" w14:textId="77777777" w:rsidR="00A91AB0" w:rsidRPr="004C7CF3" w:rsidRDefault="00A91AB0" w:rsidP="00E670C6">
            <w:pPr>
              <w:pStyle w:val="Brandedtblcel"/>
              <w:spacing w:before="0" w:after="0" w:line="276" w:lineRule="auto"/>
              <w:rPr>
                <w:b/>
                <w:bCs/>
              </w:rPr>
            </w:pPr>
            <w:r w:rsidRPr="010B4226">
              <w:t>Deployment</w:t>
            </w:r>
          </w:p>
        </w:tc>
        <w:tc>
          <w:tcPr>
            <w:tcW w:w="7882" w:type="dxa"/>
            <w:tcBorders>
              <w:bottom w:val="single" w:sz="2" w:space="0" w:color="FFFFFF" w:themeColor="background1"/>
            </w:tcBorders>
            <w:shd w:val="clear" w:color="auto" w:fill="F0F0F0"/>
            <w:noWrap/>
            <w:tcMar>
              <w:left w:w="72" w:type="dxa"/>
              <w:right w:w="72" w:type="dxa"/>
            </w:tcMar>
            <w:vAlign w:val="center"/>
          </w:tcPr>
          <w:p w14:paraId="45A1733C" w14:textId="77777777" w:rsidR="00A91AB0" w:rsidRPr="004C7CF3" w:rsidRDefault="00A91AB0" w:rsidP="00E670C6">
            <w:pPr>
              <w:pStyle w:val="Brandedtblcel"/>
              <w:spacing w:before="0" w:after="0" w:line="276" w:lineRule="auto"/>
              <w:ind w:left="136"/>
            </w:pPr>
            <w:r w:rsidRPr="010B4226">
              <w:t>High frequency (at least hourly) measurement for the duration of the test</w:t>
            </w:r>
          </w:p>
        </w:tc>
      </w:tr>
    </w:tbl>
    <w:p w14:paraId="52AC5F51" w14:textId="77777777" w:rsidR="000C6917" w:rsidRDefault="000C6917" w:rsidP="00E670C6">
      <w:pPr>
        <w:pStyle w:val="ListParagraph"/>
        <w:spacing w:line="276" w:lineRule="auto"/>
        <w:ind w:hanging="720"/>
        <w:rPr>
          <w:rFonts w:eastAsia="Times New Roman"/>
        </w:rPr>
      </w:pPr>
    </w:p>
    <w:p w14:paraId="0FFA97AF" w14:textId="77777777" w:rsidR="001112C8" w:rsidRDefault="001112C8" w:rsidP="00E670C6">
      <w:pPr>
        <w:pStyle w:val="ListParagraph"/>
        <w:spacing w:line="276" w:lineRule="auto"/>
        <w:ind w:hanging="720"/>
        <w:rPr>
          <w:rFonts w:eastAsia="Times New Roman"/>
        </w:rPr>
      </w:pPr>
    </w:p>
    <w:p w14:paraId="1B99D218" w14:textId="77777777" w:rsidR="001112C8" w:rsidRDefault="001112C8" w:rsidP="00E670C6">
      <w:pPr>
        <w:pStyle w:val="ListParagraph"/>
        <w:spacing w:line="276" w:lineRule="auto"/>
        <w:ind w:hanging="720"/>
        <w:rPr>
          <w:rFonts w:eastAsia="Times New Roman"/>
        </w:rPr>
      </w:pPr>
    </w:p>
    <w:p w14:paraId="5222D815" w14:textId="14BA85D1" w:rsidR="00592705" w:rsidRDefault="00592705" w:rsidP="00E670C6">
      <w:pPr>
        <w:pStyle w:val="ListParagraph"/>
        <w:spacing w:line="276" w:lineRule="auto"/>
        <w:ind w:hanging="720"/>
        <w:rPr>
          <w:rFonts w:eastAsia="Times New Roman"/>
        </w:rPr>
      </w:pPr>
      <w:r>
        <w:rPr>
          <w:rFonts w:eastAsia="Times New Roman"/>
        </w:rPr>
        <w:t>C-1.5</w:t>
      </w:r>
      <w:r>
        <w:rPr>
          <w:rFonts w:eastAsia="Times New Roman"/>
        </w:rPr>
        <w:tab/>
        <w:t xml:space="preserve">In the </w:t>
      </w:r>
      <w:r w:rsidR="00447D3D">
        <w:rPr>
          <w:rFonts w:eastAsia="Times New Roman"/>
        </w:rPr>
        <w:t>third</w:t>
      </w:r>
      <w:r>
        <w:rPr>
          <w:rFonts w:eastAsia="Times New Roman"/>
        </w:rPr>
        <w:t xml:space="preserve"> column in the table below, please indicate how your sensor </w:t>
      </w:r>
      <w:r w:rsidR="00447D3D">
        <w:rPr>
          <w:rFonts w:eastAsia="Times New Roman"/>
        </w:rPr>
        <w:t>will</w:t>
      </w:r>
      <w:r>
        <w:rPr>
          <w:rFonts w:eastAsia="Times New Roman"/>
        </w:rPr>
        <w:t xml:space="preserve"> meet </w:t>
      </w:r>
      <w:r w:rsidR="0002597D">
        <w:rPr>
          <w:rFonts w:eastAsia="Times New Roman"/>
        </w:rPr>
        <w:t xml:space="preserve">the </w:t>
      </w:r>
      <w:r>
        <w:rPr>
          <w:rFonts w:eastAsia="Times New Roman"/>
        </w:rPr>
        <w:t>logistical requirements</w:t>
      </w:r>
      <w:r w:rsidR="0002597D">
        <w:rPr>
          <w:rFonts w:eastAsia="Times New Roman"/>
        </w:rPr>
        <w:t xml:space="preserve"> for testing</w:t>
      </w:r>
      <w:r>
        <w:rPr>
          <w:rFonts w:eastAsia="Times New Roman"/>
        </w:rPr>
        <w:t>.</w:t>
      </w:r>
      <w:r w:rsidR="005B2C79">
        <w:rPr>
          <w:rFonts w:eastAsia="Times New Roman"/>
        </w:rPr>
        <w:t xml:space="preserve"> </w:t>
      </w:r>
      <w:r>
        <w:rPr>
          <w:rFonts w:eastAsia="Times New Roman"/>
        </w:rPr>
        <w:t xml:space="preserve">This table is included in the T/QAP as Table A-2. </w:t>
      </w:r>
    </w:p>
    <w:p w14:paraId="225E515A" w14:textId="77777777" w:rsidR="00592705" w:rsidRDefault="00592705" w:rsidP="00E670C6">
      <w:pPr>
        <w:pStyle w:val="ListParagraph"/>
        <w:spacing w:line="276" w:lineRule="auto"/>
        <w:ind w:left="0"/>
        <w:rPr>
          <w:rFonts w:eastAsia="Times New Roman"/>
        </w:rPr>
      </w:pPr>
    </w:p>
    <w:tbl>
      <w:tblPr>
        <w:tblW w:w="9630" w:type="dxa"/>
        <w:tblInd w:w="-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3222"/>
        <w:gridCol w:w="3960"/>
      </w:tblGrid>
      <w:tr w:rsidR="00592705" w:rsidRPr="004A1069" w14:paraId="160EFC68" w14:textId="06CFE157" w:rsidTr="00592705">
        <w:trPr>
          <w:cantSplit/>
          <w:trHeight w:val="296"/>
          <w:tblHeader/>
        </w:trPr>
        <w:tc>
          <w:tcPr>
            <w:tcW w:w="2448" w:type="dxa"/>
            <w:shd w:val="clear" w:color="auto" w:fill="0076BE"/>
            <w:noWrap/>
            <w:tcMar>
              <w:left w:w="72" w:type="dxa"/>
              <w:right w:w="72" w:type="dxa"/>
            </w:tcMar>
            <w:vAlign w:val="center"/>
          </w:tcPr>
          <w:p w14:paraId="4BF91E93" w14:textId="77777777" w:rsidR="00592705" w:rsidRDefault="00592705" w:rsidP="00E670C6">
            <w:pPr>
              <w:pStyle w:val="Brandedtblhead"/>
              <w:spacing w:before="0" w:after="0" w:line="276" w:lineRule="auto"/>
              <w:jc w:val="center"/>
            </w:pPr>
            <w:r>
              <w:t xml:space="preserve">Sensor </w:t>
            </w:r>
            <w:r w:rsidRPr="010B4226">
              <w:t>Attribute</w:t>
            </w:r>
          </w:p>
        </w:tc>
        <w:tc>
          <w:tcPr>
            <w:tcW w:w="3222" w:type="dxa"/>
            <w:shd w:val="clear" w:color="auto" w:fill="0076BE"/>
            <w:noWrap/>
            <w:tcMar>
              <w:left w:w="72" w:type="dxa"/>
              <w:right w:w="72" w:type="dxa"/>
            </w:tcMar>
            <w:vAlign w:val="center"/>
          </w:tcPr>
          <w:p w14:paraId="2F16BAF4" w14:textId="77777777" w:rsidR="00592705" w:rsidRDefault="00592705" w:rsidP="00E670C6">
            <w:pPr>
              <w:pStyle w:val="Brandedtblhead"/>
              <w:spacing w:before="0" w:after="0" w:line="276" w:lineRule="auto"/>
              <w:ind w:left="120"/>
              <w:jc w:val="center"/>
            </w:pPr>
            <w:r>
              <w:t>Requirement</w:t>
            </w:r>
          </w:p>
        </w:tc>
        <w:tc>
          <w:tcPr>
            <w:tcW w:w="3960" w:type="dxa"/>
            <w:shd w:val="clear" w:color="auto" w:fill="0076BE"/>
            <w:vAlign w:val="center"/>
          </w:tcPr>
          <w:p w14:paraId="700482FF" w14:textId="517E4005" w:rsidR="00592705" w:rsidRDefault="00592705" w:rsidP="00E670C6">
            <w:pPr>
              <w:pStyle w:val="Brandedtblhead"/>
              <w:spacing w:before="0" w:after="0" w:line="276" w:lineRule="auto"/>
              <w:ind w:left="120"/>
              <w:jc w:val="center"/>
            </w:pPr>
            <w:r>
              <w:t>How Your Sensor Meets the Requirement</w:t>
            </w:r>
          </w:p>
        </w:tc>
      </w:tr>
      <w:tr w:rsidR="00592705" w:rsidRPr="004A1069" w14:paraId="53CCF1CD" w14:textId="782259E8" w:rsidTr="00592705">
        <w:trPr>
          <w:cantSplit/>
          <w:trHeight w:val="374"/>
        </w:trPr>
        <w:tc>
          <w:tcPr>
            <w:tcW w:w="2448" w:type="dxa"/>
            <w:shd w:val="clear" w:color="auto" w:fill="E6EBF7"/>
            <w:noWrap/>
            <w:tcMar>
              <w:left w:w="72" w:type="dxa"/>
              <w:right w:w="72" w:type="dxa"/>
            </w:tcMar>
            <w:vAlign w:val="center"/>
            <w:hideMark/>
          </w:tcPr>
          <w:p w14:paraId="57F5EC7C" w14:textId="77777777" w:rsidR="00592705" w:rsidRPr="004C7CF3" w:rsidRDefault="00592705" w:rsidP="00E670C6">
            <w:pPr>
              <w:pStyle w:val="Brandedtblcel"/>
              <w:spacing w:before="0" w:after="0" w:line="276" w:lineRule="auto"/>
              <w:rPr>
                <w:b/>
                <w:bCs/>
              </w:rPr>
            </w:pPr>
            <w:r>
              <w:t>Size of Sensor</w:t>
            </w:r>
          </w:p>
        </w:tc>
        <w:tc>
          <w:tcPr>
            <w:tcW w:w="3222" w:type="dxa"/>
            <w:shd w:val="clear" w:color="auto" w:fill="E6EBF7"/>
            <w:noWrap/>
            <w:tcMar>
              <w:left w:w="72" w:type="dxa"/>
              <w:right w:w="72" w:type="dxa"/>
            </w:tcMar>
            <w:vAlign w:val="center"/>
            <w:hideMark/>
          </w:tcPr>
          <w:p w14:paraId="107E2E90" w14:textId="77777777" w:rsidR="00592705" w:rsidRPr="0042219D" w:rsidRDefault="00592705" w:rsidP="00E670C6">
            <w:pPr>
              <w:pStyle w:val="Brandedtblcel"/>
              <w:spacing w:before="0" w:after="0" w:line="276" w:lineRule="auto"/>
              <w:ind w:left="136"/>
            </w:pPr>
            <w:r>
              <w:t>No larger than 6” x 6” x 6”</w:t>
            </w:r>
            <w:r>
              <w:rPr>
                <w:vertAlign w:val="superscript"/>
              </w:rPr>
              <w:t>1</w:t>
            </w:r>
          </w:p>
        </w:tc>
        <w:tc>
          <w:tcPr>
            <w:tcW w:w="3960" w:type="dxa"/>
            <w:shd w:val="clear" w:color="auto" w:fill="E6EBF7"/>
            <w:vAlign w:val="center"/>
          </w:tcPr>
          <w:p w14:paraId="58E0216D" w14:textId="77777777" w:rsidR="00592705" w:rsidRDefault="00592705" w:rsidP="00E670C6">
            <w:pPr>
              <w:pStyle w:val="Brandedtblcel"/>
              <w:spacing w:before="0" w:after="0" w:line="276" w:lineRule="auto"/>
              <w:ind w:left="136"/>
            </w:pPr>
          </w:p>
        </w:tc>
      </w:tr>
      <w:tr w:rsidR="00592705" w:rsidRPr="004A1069" w14:paraId="353FE02E" w14:textId="296F2E16" w:rsidTr="00592705">
        <w:trPr>
          <w:cantSplit/>
          <w:trHeight w:val="374"/>
        </w:trPr>
        <w:tc>
          <w:tcPr>
            <w:tcW w:w="2448" w:type="dxa"/>
            <w:shd w:val="clear" w:color="auto" w:fill="F0F0F0"/>
            <w:noWrap/>
            <w:tcMar>
              <w:left w:w="72" w:type="dxa"/>
              <w:right w:w="72" w:type="dxa"/>
            </w:tcMar>
            <w:vAlign w:val="center"/>
          </w:tcPr>
          <w:p w14:paraId="786514BE" w14:textId="77777777" w:rsidR="00592705" w:rsidRPr="004C7CF3" w:rsidRDefault="00592705" w:rsidP="00E670C6">
            <w:pPr>
              <w:pStyle w:val="Brandedtblcel"/>
              <w:spacing w:before="0" w:after="0" w:line="276" w:lineRule="auto"/>
              <w:rPr>
                <w:b/>
                <w:bCs/>
              </w:rPr>
            </w:pPr>
            <w:r>
              <w:t>Attachment of Sensor to Test Cell</w:t>
            </w:r>
          </w:p>
        </w:tc>
        <w:tc>
          <w:tcPr>
            <w:tcW w:w="3222" w:type="dxa"/>
            <w:shd w:val="clear" w:color="auto" w:fill="F0F0F0"/>
            <w:noWrap/>
            <w:tcMar>
              <w:left w:w="72" w:type="dxa"/>
              <w:right w:w="72" w:type="dxa"/>
            </w:tcMar>
            <w:vAlign w:val="center"/>
          </w:tcPr>
          <w:p w14:paraId="58D9C3F8" w14:textId="77777777" w:rsidR="00592705" w:rsidRPr="004C7CF3" w:rsidRDefault="00592705" w:rsidP="00E670C6">
            <w:pPr>
              <w:pStyle w:val="Brandedtblcel"/>
              <w:spacing w:before="0" w:after="0" w:line="276" w:lineRule="auto"/>
              <w:ind w:left="136"/>
            </w:pPr>
            <w:r>
              <w:t>Clamped to the side (side thickness: ~1/4”)</w:t>
            </w:r>
          </w:p>
        </w:tc>
        <w:tc>
          <w:tcPr>
            <w:tcW w:w="3960" w:type="dxa"/>
            <w:shd w:val="clear" w:color="auto" w:fill="F0F0F0"/>
            <w:vAlign w:val="center"/>
          </w:tcPr>
          <w:p w14:paraId="2947D384" w14:textId="77777777" w:rsidR="00592705" w:rsidRDefault="00592705" w:rsidP="00E670C6">
            <w:pPr>
              <w:pStyle w:val="Brandedtblcel"/>
              <w:spacing w:before="0" w:after="0" w:line="276" w:lineRule="auto"/>
              <w:ind w:left="136"/>
            </w:pPr>
          </w:p>
        </w:tc>
      </w:tr>
      <w:tr w:rsidR="00592705" w:rsidRPr="004A1069" w14:paraId="51522889" w14:textId="438A3A68" w:rsidTr="00592705">
        <w:trPr>
          <w:cantSplit/>
          <w:trHeight w:val="374"/>
        </w:trPr>
        <w:tc>
          <w:tcPr>
            <w:tcW w:w="2448" w:type="dxa"/>
            <w:tcBorders>
              <w:bottom w:val="single" w:sz="2" w:space="0" w:color="FFFFFF" w:themeColor="background1"/>
            </w:tcBorders>
            <w:shd w:val="clear" w:color="auto" w:fill="E6EBF7"/>
            <w:tcMar>
              <w:left w:w="72" w:type="dxa"/>
              <w:right w:w="72" w:type="dxa"/>
            </w:tcMar>
            <w:vAlign w:val="center"/>
          </w:tcPr>
          <w:p w14:paraId="6E880B71" w14:textId="77777777" w:rsidR="00592705" w:rsidRPr="004C7CF3" w:rsidRDefault="00592705" w:rsidP="00E670C6">
            <w:pPr>
              <w:pStyle w:val="Brandedtblcel"/>
              <w:spacing w:before="0" w:after="0" w:line="276" w:lineRule="auto"/>
              <w:rPr>
                <w:b/>
                <w:bCs/>
              </w:rPr>
            </w:pPr>
            <w:r>
              <w:t>Power Supply</w:t>
            </w:r>
          </w:p>
        </w:tc>
        <w:tc>
          <w:tcPr>
            <w:tcW w:w="3222" w:type="dxa"/>
            <w:tcBorders>
              <w:bottom w:val="single" w:sz="2" w:space="0" w:color="FFFFFF" w:themeColor="background1"/>
            </w:tcBorders>
            <w:shd w:val="clear" w:color="auto" w:fill="E6EBF7"/>
            <w:noWrap/>
            <w:tcMar>
              <w:left w:w="72" w:type="dxa"/>
              <w:right w:w="72" w:type="dxa"/>
            </w:tcMar>
            <w:vAlign w:val="center"/>
          </w:tcPr>
          <w:p w14:paraId="742BD9DF" w14:textId="77777777" w:rsidR="00592705" w:rsidRPr="004C7CF3" w:rsidRDefault="00592705" w:rsidP="00E670C6">
            <w:pPr>
              <w:pStyle w:val="Brandedtblcel"/>
              <w:spacing w:before="0" w:after="0" w:line="276" w:lineRule="auto"/>
              <w:ind w:left="136"/>
            </w:pPr>
            <w:r>
              <w:t>UL-listed direct current (DC) requiring no more than 3 amps at 120 volts</w:t>
            </w:r>
          </w:p>
        </w:tc>
        <w:tc>
          <w:tcPr>
            <w:tcW w:w="3960" w:type="dxa"/>
            <w:tcBorders>
              <w:bottom w:val="single" w:sz="2" w:space="0" w:color="FFFFFF" w:themeColor="background1"/>
            </w:tcBorders>
            <w:shd w:val="clear" w:color="auto" w:fill="E6EBF7"/>
            <w:vAlign w:val="center"/>
          </w:tcPr>
          <w:p w14:paraId="28EF7E40" w14:textId="77777777" w:rsidR="00592705" w:rsidRDefault="00592705" w:rsidP="00E670C6">
            <w:pPr>
              <w:pStyle w:val="Brandedtblcel"/>
              <w:spacing w:before="0" w:after="0" w:line="276" w:lineRule="auto"/>
              <w:ind w:left="136"/>
            </w:pPr>
          </w:p>
        </w:tc>
      </w:tr>
      <w:tr w:rsidR="00592705" w:rsidRPr="004A1069" w14:paraId="0C5BDE7F" w14:textId="06CB2842" w:rsidTr="00592705">
        <w:trPr>
          <w:cantSplit/>
          <w:trHeight w:val="374"/>
        </w:trPr>
        <w:tc>
          <w:tcPr>
            <w:tcW w:w="2448" w:type="dxa"/>
            <w:shd w:val="clear" w:color="auto" w:fill="F0F0F0"/>
            <w:noWrap/>
            <w:tcMar>
              <w:left w:w="72" w:type="dxa"/>
              <w:right w:w="72" w:type="dxa"/>
            </w:tcMar>
            <w:vAlign w:val="center"/>
          </w:tcPr>
          <w:p w14:paraId="57E9F898" w14:textId="77777777" w:rsidR="00592705" w:rsidRPr="004C7CF3" w:rsidRDefault="00592705" w:rsidP="00E670C6">
            <w:pPr>
              <w:pStyle w:val="Brandedtblcel"/>
              <w:spacing w:before="0" w:after="0" w:line="276" w:lineRule="auto"/>
              <w:rPr>
                <w:b/>
                <w:bCs/>
              </w:rPr>
            </w:pPr>
            <w:r>
              <w:t>Data Output</w:t>
            </w:r>
          </w:p>
        </w:tc>
        <w:tc>
          <w:tcPr>
            <w:tcW w:w="3222" w:type="dxa"/>
            <w:shd w:val="clear" w:color="auto" w:fill="F0F0F0"/>
            <w:noWrap/>
            <w:tcMar>
              <w:left w:w="72" w:type="dxa"/>
              <w:right w:w="72" w:type="dxa"/>
            </w:tcMar>
            <w:vAlign w:val="center"/>
          </w:tcPr>
          <w:p w14:paraId="45F2BD7A" w14:textId="61E52DE6" w:rsidR="00592705" w:rsidRPr="004C7CF3" w:rsidRDefault="00592705" w:rsidP="00E670C6">
            <w:pPr>
              <w:pStyle w:val="Brandedtblcel"/>
              <w:spacing w:before="0" w:after="0" w:line="276" w:lineRule="auto"/>
              <w:ind w:left="136"/>
            </w:pPr>
            <w:r w:rsidRPr="00D20B9A">
              <w:t>Capable of collecting and retaining time</w:t>
            </w:r>
            <w:r w:rsidR="005B2C79">
              <w:t>-</w:t>
            </w:r>
            <w:r w:rsidRPr="00D20B9A">
              <w:t>stamped nitrogen test data for download</w:t>
            </w:r>
          </w:p>
        </w:tc>
        <w:tc>
          <w:tcPr>
            <w:tcW w:w="3960" w:type="dxa"/>
            <w:shd w:val="clear" w:color="auto" w:fill="F0F0F0"/>
            <w:vAlign w:val="center"/>
          </w:tcPr>
          <w:p w14:paraId="3AD418A2" w14:textId="77777777" w:rsidR="00592705" w:rsidRPr="00D20B9A" w:rsidRDefault="00592705" w:rsidP="00E670C6">
            <w:pPr>
              <w:pStyle w:val="Brandedtblcel"/>
              <w:spacing w:before="0" w:after="0" w:line="276" w:lineRule="auto"/>
              <w:ind w:left="136"/>
            </w:pPr>
          </w:p>
        </w:tc>
      </w:tr>
      <w:tr w:rsidR="00592705" w:rsidRPr="004A1069" w14:paraId="7C640FB6" w14:textId="75C1E294" w:rsidTr="00592705">
        <w:trPr>
          <w:cantSplit/>
          <w:trHeight w:val="374"/>
        </w:trPr>
        <w:tc>
          <w:tcPr>
            <w:tcW w:w="2448" w:type="dxa"/>
            <w:tcBorders>
              <w:bottom w:val="single" w:sz="2" w:space="0" w:color="FFFFFF" w:themeColor="background1"/>
            </w:tcBorders>
            <w:shd w:val="clear" w:color="auto" w:fill="E6EBF7"/>
            <w:tcMar>
              <w:left w:w="72" w:type="dxa"/>
              <w:right w:w="72" w:type="dxa"/>
            </w:tcMar>
            <w:vAlign w:val="center"/>
          </w:tcPr>
          <w:p w14:paraId="3B735433" w14:textId="77777777" w:rsidR="00592705" w:rsidRPr="004C7CF3" w:rsidRDefault="00592705" w:rsidP="00E670C6">
            <w:pPr>
              <w:pStyle w:val="Brandedtblcel"/>
              <w:spacing w:before="0" w:after="0" w:line="276" w:lineRule="auto"/>
              <w:rPr>
                <w:b/>
                <w:bCs/>
              </w:rPr>
            </w:pPr>
            <w:r>
              <w:t>Interference</w:t>
            </w:r>
          </w:p>
        </w:tc>
        <w:tc>
          <w:tcPr>
            <w:tcW w:w="3222" w:type="dxa"/>
            <w:tcBorders>
              <w:bottom w:val="single" w:sz="2" w:space="0" w:color="FFFFFF" w:themeColor="background1"/>
            </w:tcBorders>
            <w:shd w:val="clear" w:color="auto" w:fill="E6EBF7"/>
            <w:noWrap/>
            <w:tcMar>
              <w:left w:w="72" w:type="dxa"/>
              <w:right w:w="72" w:type="dxa"/>
            </w:tcMar>
            <w:vAlign w:val="center"/>
          </w:tcPr>
          <w:p w14:paraId="52720CDB" w14:textId="77777777" w:rsidR="00592705" w:rsidRPr="004C7CF3" w:rsidRDefault="00592705" w:rsidP="00E670C6">
            <w:pPr>
              <w:pStyle w:val="Brandedtblcel"/>
              <w:spacing w:before="0" w:after="0" w:line="276" w:lineRule="auto"/>
              <w:ind w:left="136"/>
            </w:pPr>
            <w:r w:rsidRPr="00D20B9A">
              <w:t>Sensors may not discharge into or in any other way contaminate the test cell contents</w:t>
            </w:r>
            <w:r>
              <w:rPr>
                <w:vertAlign w:val="superscript"/>
              </w:rPr>
              <w:t>2</w:t>
            </w:r>
          </w:p>
        </w:tc>
        <w:tc>
          <w:tcPr>
            <w:tcW w:w="3960" w:type="dxa"/>
            <w:tcBorders>
              <w:bottom w:val="single" w:sz="2" w:space="0" w:color="FFFFFF" w:themeColor="background1"/>
            </w:tcBorders>
            <w:shd w:val="clear" w:color="auto" w:fill="E6EBF7"/>
            <w:vAlign w:val="center"/>
          </w:tcPr>
          <w:p w14:paraId="2A1E3EE7" w14:textId="77777777" w:rsidR="00592705" w:rsidRPr="00D20B9A" w:rsidRDefault="00592705" w:rsidP="00E670C6">
            <w:pPr>
              <w:pStyle w:val="Brandedtblcel"/>
              <w:spacing w:before="0" w:after="0" w:line="276" w:lineRule="auto"/>
              <w:ind w:left="136"/>
            </w:pPr>
          </w:p>
        </w:tc>
      </w:tr>
    </w:tbl>
    <w:p w14:paraId="25BBB760" w14:textId="77777777" w:rsidR="00592705" w:rsidRPr="00277B65" w:rsidRDefault="00592705" w:rsidP="00E670C6">
      <w:pPr>
        <w:pStyle w:val="Brandedbody"/>
        <w:spacing w:after="0"/>
        <w:ind w:left="90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External electronics accompanying the sensor can be up to 12” x 12” x 12”.</w:t>
      </w:r>
    </w:p>
    <w:p w14:paraId="2D7693E6" w14:textId="77777777" w:rsidR="00592705" w:rsidRPr="00D20B9A" w:rsidRDefault="00592705" w:rsidP="00E670C6">
      <w:pPr>
        <w:pStyle w:val="Brandedbody"/>
        <w:spacing w:after="0"/>
        <w:ind w:left="90"/>
        <w:rPr>
          <w:sz w:val="18"/>
          <w:vertAlign w:val="superscript"/>
        </w:rPr>
      </w:pPr>
      <w:r>
        <w:rPr>
          <w:sz w:val="18"/>
          <w:vertAlign w:val="superscript"/>
        </w:rPr>
        <w:t>2</w:t>
      </w:r>
      <w:r w:rsidRPr="00D20B9A">
        <w:rPr>
          <w:sz w:val="18"/>
          <w:vertAlign w:val="superscript"/>
        </w:rPr>
        <w:t xml:space="preserve"> </w:t>
      </w:r>
      <w:r w:rsidRPr="00D20B9A">
        <w:rPr>
          <w:sz w:val="18"/>
        </w:rPr>
        <w:t>Incidental microscale contamination such as leaching from an antifouling coating or corrosion of a sacrificial anode will be permitted.</w:t>
      </w:r>
    </w:p>
    <w:p w14:paraId="4814C315" w14:textId="67E62289" w:rsidR="00592705" w:rsidRDefault="00592705" w:rsidP="00E670C6">
      <w:pPr>
        <w:pStyle w:val="ListParagraph"/>
        <w:spacing w:line="276" w:lineRule="auto"/>
        <w:ind w:left="1080"/>
        <w:rPr>
          <w:rFonts w:eastAsia="Times New Roman"/>
        </w:rPr>
      </w:pPr>
    </w:p>
    <w:p w14:paraId="02C7D3E4" w14:textId="5CDC3CA6" w:rsidR="00592705" w:rsidRDefault="00592705" w:rsidP="00E670C6">
      <w:pPr>
        <w:pStyle w:val="ListParagraph"/>
        <w:tabs>
          <w:tab w:val="left" w:pos="0"/>
        </w:tabs>
        <w:spacing w:line="276" w:lineRule="auto"/>
        <w:ind w:hanging="720"/>
        <w:rPr>
          <w:rFonts w:eastAsia="Times New Roman"/>
        </w:rPr>
      </w:pPr>
      <w:r>
        <w:rPr>
          <w:rFonts w:eastAsia="Times New Roman"/>
        </w:rPr>
        <w:t>C-1.6</w:t>
      </w:r>
      <w:r>
        <w:rPr>
          <w:rFonts w:eastAsia="Times New Roman"/>
        </w:rPr>
        <w:tab/>
        <w:t>Please describe how your sensor technology will need to be maintained during the 1-week preliminary screening test, if at all</w:t>
      </w:r>
      <w:r w:rsidR="00817B99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8" w:name="Text34"/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</w:rPr>
        <w:fldChar w:fldCharType="end"/>
      </w:r>
      <w:bookmarkEnd w:id="38"/>
    </w:p>
    <w:p w14:paraId="4E1D579C" w14:textId="08D3E063" w:rsidR="00592705" w:rsidRDefault="00592705" w:rsidP="00E670C6">
      <w:pPr>
        <w:pStyle w:val="ListParagraph"/>
        <w:tabs>
          <w:tab w:val="left" w:pos="0"/>
        </w:tabs>
        <w:spacing w:line="276" w:lineRule="auto"/>
        <w:ind w:hanging="720"/>
        <w:rPr>
          <w:rFonts w:eastAsia="Times New Roman"/>
        </w:rPr>
      </w:pPr>
    </w:p>
    <w:p w14:paraId="4353D9EE" w14:textId="0F6A314D" w:rsidR="00592705" w:rsidRDefault="00592705" w:rsidP="00E670C6">
      <w:pPr>
        <w:pStyle w:val="ListParagraph"/>
        <w:tabs>
          <w:tab w:val="left" w:pos="0"/>
        </w:tabs>
        <w:spacing w:line="276" w:lineRule="auto"/>
        <w:ind w:hanging="720"/>
        <w:rPr>
          <w:rFonts w:eastAsia="Times New Roman"/>
        </w:rPr>
      </w:pPr>
      <w:r>
        <w:rPr>
          <w:rFonts w:eastAsia="Times New Roman"/>
        </w:rPr>
        <w:t>C-1.7</w:t>
      </w:r>
      <w:r>
        <w:rPr>
          <w:rFonts w:eastAsia="Times New Roman"/>
        </w:rPr>
        <w:tab/>
        <w:t>Please describe if your sensor requires wifi access</w:t>
      </w:r>
      <w:r w:rsidR="00817B99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9" w:name="Text35"/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</w:rPr>
        <w:fldChar w:fldCharType="end"/>
      </w:r>
      <w:bookmarkEnd w:id="39"/>
    </w:p>
    <w:p w14:paraId="4DAB593F" w14:textId="417A3829" w:rsidR="00592705" w:rsidRDefault="00592705" w:rsidP="00E670C6">
      <w:pPr>
        <w:pStyle w:val="ListParagraph"/>
        <w:spacing w:line="276" w:lineRule="auto"/>
        <w:ind w:left="1080"/>
        <w:rPr>
          <w:rFonts w:eastAsia="Times New Roman"/>
        </w:rPr>
      </w:pPr>
    </w:p>
    <w:p w14:paraId="22C9DD94" w14:textId="16B734F3" w:rsidR="001F1DF1" w:rsidRPr="008D52AA" w:rsidDel="00321896" w:rsidRDefault="001F1DF1" w:rsidP="00E670C6">
      <w:pPr>
        <w:pStyle w:val="Heading2"/>
        <w:spacing w:line="276" w:lineRule="auto"/>
        <w:ind w:left="0" w:firstLine="0"/>
        <w:rPr>
          <w:b w:val="0"/>
        </w:rPr>
      </w:pPr>
      <w:bookmarkStart w:id="40" w:name="_Toc501534022"/>
      <w:r w:rsidRPr="00C25503">
        <w:t>C-</w:t>
      </w:r>
      <w:r w:rsidR="00C25503" w:rsidRPr="00C25503">
        <w:t>2</w:t>
      </w:r>
      <w:r w:rsidR="00C25503">
        <w:t>.</w:t>
      </w:r>
      <w:r w:rsidR="00C25503">
        <w:tab/>
      </w:r>
      <w:r w:rsidRPr="00C25503">
        <w:t>Additional information</w:t>
      </w:r>
      <w:bookmarkEnd w:id="40"/>
    </w:p>
    <w:p w14:paraId="2E44DC72" w14:textId="77777777" w:rsidR="001F1DF1" w:rsidRDefault="001F1DF1" w:rsidP="00E670C6">
      <w:pPr>
        <w:spacing w:line="276" w:lineRule="auto"/>
        <w:rPr>
          <w:rFonts w:eastAsia="Times New Roman"/>
        </w:rPr>
      </w:pPr>
    </w:p>
    <w:p w14:paraId="3D04CC06" w14:textId="02E9AE96" w:rsidR="00A142C3" w:rsidRDefault="00D207B3" w:rsidP="00E670C6">
      <w:pPr>
        <w:spacing w:line="276" w:lineRule="auto"/>
        <w:rPr>
          <w:rFonts w:eastAsia="Times New Roman"/>
        </w:rPr>
      </w:pPr>
      <w:r>
        <w:rPr>
          <w:rFonts w:eastAsia="Times New Roman"/>
        </w:rPr>
        <w:t>C-2.1</w:t>
      </w:r>
      <w:r>
        <w:rPr>
          <w:rFonts w:eastAsia="Times New Roman"/>
        </w:rPr>
        <w:tab/>
      </w:r>
      <w:r w:rsidR="00A142C3">
        <w:rPr>
          <w:rFonts w:eastAsia="Times New Roman"/>
        </w:rPr>
        <w:t xml:space="preserve">The following additional information </w:t>
      </w:r>
      <w:r w:rsidR="007D0D58">
        <w:rPr>
          <w:rFonts w:eastAsia="Times New Roman"/>
        </w:rPr>
        <w:t>would be helpful</w:t>
      </w:r>
      <w:r w:rsidR="00A142C3">
        <w:rPr>
          <w:rFonts w:eastAsia="Times New Roman"/>
        </w:rPr>
        <w:t>, but is not required:</w:t>
      </w:r>
    </w:p>
    <w:p w14:paraId="57444E04" w14:textId="1B8D90E4" w:rsidR="00A142C3" w:rsidRDefault="00A142C3" w:rsidP="00E670C6">
      <w:pPr>
        <w:pStyle w:val="ListParagraph"/>
        <w:numPr>
          <w:ilvl w:val="0"/>
          <w:numId w:val="25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A </w:t>
      </w:r>
      <w:r w:rsidRPr="1944BAEB">
        <w:rPr>
          <w:rFonts w:eastAsia="Times New Roman"/>
        </w:rPr>
        <w:t xml:space="preserve">description of </w:t>
      </w:r>
      <w:r w:rsidR="007D0D58">
        <w:rPr>
          <w:rFonts w:eastAsia="Times New Roman"/>
        </w:rPr>
        <w:t xml:space="preserve">any </w:t>
      </w:r>
      <w:r w:rsidRPr="1944BAEB">
        <w:rPr>
          <w:rFonts w:eastAsia="Times New Roman"/>
        </w:rPr>
        <w:t>previous testing</w:t>
      </w:r>
      <w:r w:rsidR="007D0D58">
        <w:rPr>
          <w:rFonts w:eastAsia="Times New Roman"/>
        </w:rPr>
        <w:t xml:space="preserve"> </w:t>
      </w:r>
    </w:p>
    <w:p w14:paraId="1F8BAD72" w14:textId="75BB2C0A" w:rsidR="00A142C3" w:rsidRPr="007806DD" w:rsidRDefault="00A142C3" w:rsidP="00E670C6">
      <w:pPr>
        <w:pStyle w:val="ListParagraph"/>
        <w:numPr>
          <w:ilvl w:val="0"/>
          <w:numId w:val="25"/>
        </w:numPr>
        <w:spacing w:line="276" w:lineRule="auto"/>
      </w:pPr>
      <w:r w:rsidRPr="00A142C3">
        <w:rPr>
          <w:rFonts w:eastAsia="Times New Roman"/>
        </w:rPr>
        <w:t>Current applications o</w:t>
      </w:r>
      <w:r>
        <w:rPr>
          <w:rFonts w:eastAsia="Times New Roman"/>
        </w:rPr>
        <w:t>f the technology, if any</w:t>
      </w:r>
    </w:p>
    <w:p w14:paraId="5A3C4B28" w14:textId="561C2B3A" w:rsidR="007D0D58" w:rsidRPr="007806DD" w:rsidRDefault="007D0D58" w:rsidP="00E670C6">
      <w:pPr>
        <w:pStyle w:val="ListParagraph"/>
        <w:numPr>
          <w:ilvl w:val="0"/>
          <w:numId w:val="25"/>
        </w:numPr>
        <w:spacing w:line="276" w:lineRule="auto"/>
      </w:pPr>
      <w:r>
        <w:rPr>
          <w:rFonts w:eastAsia="Times New Roman"/>
        </w:rPr>
        <w:t>Operating instructions</w:t>
      </w:r>
    </w:p>
    <w:p w14:paraId="35CFAA8B" w14:textId="788999BB" w:rsidR="00585107" w:rsidRPr="007806DD" w:rsidRDefault="008526E0" w:rsidP="00E670C6">
      <w:pPr>
        <w:pStyle w:val="ListParagraph"/>
        <w:numPr>
          <w:ilvl w:val="0"/>
          <w:numId w:val="25"/>
        </w:numPr>
        <w:spacing w:line="276" w:lineRule="auto"/>
      </w:pPr>
      <w:r>
        <w:rPr>
          <w:rFonts w:eastAsia="Times New Roman"/>
        </w:rPr>
        <w:t>How</w:t>
      </w:r>
      <w:r w:rsidR="00585107">
        <w:rPr>
          <w:rFonts w:eastAsia="Times New Roman"/>
        </w:rPr>
        <w:t xml:space="preserve"> the sensor</w:t>
      </w:r>
      <w:r>
        <w:rPr>
          <w:rFonts w:eastAsia="Times New Roman"/>
        </w:rPr>
        <w:t xml:space="preserve"> is</w:t>
      </w:r>
      <w:r w:rsidR="00585107">
        <w:rPr>
          <w:rFonts w:eastAsia="Times New Roman"/>
        </w:rPr>
        <w:t xml:space="preserve"> manufactured</w:t>
      </w:r>
      <w:r w:rsidR="00802512">
        <w:rPr>
          <w:rFonts w:eastAsia="Times New Roman"/>
        </w:rPr>
        <w:t>.</w:t>
      </w:r>
      <w:r>
        <w:rPr>
          <w:rFonts w:eastAsia="Times New Roman"/>
        </w:rPr>
        <w:t xml:space="preserve"> Or h</w:t>
      </w:r>
      <w:r w:rsidR="00585107">
        <w:rPr>
          <w:rFonts w:eastAsia="Times New Roman"/>
        </w:rPr>
        <w:t>ow do you plan to have it manufactured?</w:t>
      </w:r>
    </w:p>
    <w:p w14:paraId="2945CC4B" w14:textId="35E7306E" w:rsidR="00A142C3" w:rsidRDefault="00A142C3" w:rsidP="00E670C6">
      <w:pPr>
        <w:pStyle w:val="ListParagraph"/>
        <w:numPr>
          <w:ilvl w:val="0"/>
          <w:numId w:val="25"/>
        </w:numPr>
        <w:spacing w:line="276" w:lineRule="auto"/>
      </w:pPr>
      <w:r>
        <w:t>Any additional supporting documents</w:t>
      </w:r>
      <w:r w:rsidR="007D0D58">
        <w:t xml:space="preserve"> including</w:t>
      </w:r>
      <w:r>
        <w:t xml:space="preserve"> </w:t>
      </w:r>
      <w:r w:rsidR="007D0D58">
        <w:t xml:space="preserve">testing results, </w:t>
      </w:r>
      <w:r>
        <w:t>technical reports, market</w:t>
      </w:r>
      <w:r w:rsidR="004621AE">
        <w:t xml:space="preserve">ing and promotional literature and </w:t>
      </w:r>
      <w:r>
        <w:t>peer-reviewed articles</w:t>
      </w:r>
    </w:p>
    <w:p w14:paraId="021E7249" w14:textId="6B381F9E" w:rsidR="00A142C3" w:rsidRDefault="007D0D58" w:rsidP="00E670C6">
      <w:pPr>
        <w:pStyle w:val="ListParagraph"/>
        <w:numPr>
          <w:ilvl w:val="0"/>
          <w:numId w:val="25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Schematics, drawings or p</w:t>
      </w:r>
      <w:r w:rsidR="00A142C3" w:rsidRPr="007D0D58">
        <w:rPr>
          <w:rFonts w:eastAsia="Times New Roman"/>
        </w:rPr>
        <w:t>hotographs</w:t>
      </w:r>
    </w:p>
    <w:p w14:paraId="2EB63902" w14:textId="4DF570FC" w:rsidR="00422622" w:rsidRPr="00422622" w:rsidRDefault="00422622" w:rsidP="00E670C6">
      <w:pPr>
        <w:spacing w:line="276" w:lineRule="auto"/>
        <w:ind w:firstLine="720"/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1" w:name="Text37"/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</w:rPr>
        <w:fldChar w:fldCharType="end"/>
      </w:r>
      <w:bookmarkEnd w:id="41"/>
    </w:p>
    <w:p w14:paraId="550B2E63" w14:textId="77777777" w:rsidR="00346967" w:rsidRDefault="00346967" w:rsidP="00E670C6">
      <w:pPr>
        <w:spacing w:line="276" w:lineRule="auto"/>
        <w:rPr>
          <w:b/>
        </w:rPr>
      </w:pPr>
    </w:p>
    <w:p w14:paraId="76495660" w14:textId="77777777" w:rsidR="00817B99" w:rsidRDefault="00817B99" w:rsidP="00E670C6">
      <w:pPr>
        <w:spacing w:line="276" w:lineRule="auto"/>
        <w:rPr>
          <w:b/>
        </w:rPr>
      </w:pPr>
    </w:p>
    <w:p w14:paraId="0744F258" w14:textId="12673E43" w:rsidR="00882D1F" w:rsidRDefault="00882D1F" w:rsidP="00E37683">
      <w:pPr>
        <w:pStyle w:val="Heading2"/>
        <w:ind w:left="0" w:firstLine="0"/>
      </w:pPr>
      <w:bookmarkStart w:id="42" w:name="_Toc501534023"/>
      <w:r>
        <w:t>C-3.</w:t>
      </w:r>
      <w:r w:rsidR="00E37683">
        <w:tab/>
      </w:r>
      <w:r>
        <w:t>Statement of Confidential and Proprietary Information</w:t>
      </w:r>
      <w:bookmarkEnd w:id="42"/>
    </w:p>
    <w:p w14:paraId="22B1855F" w14:textId="77777777" w:rsidR="00882D1F" w:rsidRDefault="00882D1F" w:rsidP="00E670C6">
      <w:pPr>
        <w:spacing w:line="276" w:lineRule="auto"/>
        <w:rPr>
          <w:b/>
        </w:rPr>
      </w:pPr>
    </w:p>
    <w:p w14:paraId="43341ED2" w14:textId="48524EDB" w:rsidR="00E670C6" w:rsidRDefault="00D207B3" w:rsidP="00E670C6">
      <w:pPr>
        <w:spacing w:line="276" w:lineRule="auto"/>
        <w:ind w:left="720" w:hanging="720"/>
      </w:pPr>
      <w:r>
        <w:t>C-3.1.</w:t>
      </w:r>
      <w:r>
        <w:tab/>
      </w:r>
      <w:r w:rsidR="00E670C6">
        <w:t>Is</w:t>
      </w:r>
      <w:r w:rsidR="00882D1F" w:rsidRPr="00D207B3">
        <w:t xml:space="preserve"> there is any information about your sensor technology that is considered proprietary and should be treated as confidential</w:t>
      </w:r>
      <w:r w:rsidR="00E670C6">
        <w:t>?</w:t>
      </w:r>
      <w:r w:rsidR="00882D1F" w:rsidRPr="00D207B3">
        <w:t xml:space="preserve"> </w:t>
      </w:r>
    </w:p>
    <w:p w14:paraId="7B913113" w14:textId="77777777" w:rsidR="00E670C6" w:rsidRDefault="00E670C6" w:rsidP="00E670C6">
      <w:pPr>
        <w:pStyle w:val="ListParagraph"/>
        <w:spacing w:before="120" w:after="120" w:line="276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26CB">
        <w:fldChar w:fldCharType="separate"/>
      </w:r>
      <w:r>
        <w:fldChar w:fldCharType="end"/>
      </w:r>
      <w:r>
        <w:t xml:space="preserve"> Yes</w:t>
      </w:r>
    </w:p>
    <w:p w14:paraId="0C1492DA" w14:textId="77777777" w:rsidR="00E670C6" w:rsidRDefault="00E670C6" w:rsidP="00E670C6">
      <w:pPr>
        <w:pStyle w:val="ListParagraph"/>
        <w:spacing w:before="120" w:after="120" w:line="276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26CB">
        <w:fldChar w:fldCharType="separate"/>
      </w:r>
      <w:r>
        <w:fldChar w:fldCharType="end"/>
      </w:r>
      <w:r>
        <w:t xml:space="preserve"> No</w:t>
      </w:r>
    </w:p>
    <w:p w14:paraId="2B2A814F" w14:textId="77777777" w:rsidR="00E670C6" w:rsidRDefault="00E670C6" w:rsidP="00E670C6">
      <w:pPr>
        <w:spacing w:line="276" w:lineRule="auto"/>
        <w:ind w:left="720" w:hanging="720"/>
      </w:pPr>
    </w:p>
    <w:p w14:paraId="54A99F49" w14:textId="3F53029F" w:rsidR="00D207B3" w:rsidRDefault="00882D1F" w:rsidP="00E670C6">
      <w:pPr>
        <w:spacing w:line="276" w:lineRule="auto"/>
        <w:ind w:left="720"/>
      </w:pPr>
      <w:r w:rsidRPr="00D207B3">
        <w:t xml:space="preserve">If yes, please </w:t>
      </w:r>
      <w:r w:rsidR="00D207B3">
        <w:t>identify</w:t>
      </w:r>
      <w:r w:rsidR="00E670C6">
        <w:t xml:space="preserve"> below</w:t>
      </w:r>
      <w:r w:rsidR="00D207B3">
        <w:t xml:space="preserve"> the </w:t>
      </w:r>
      <w:r w:rsidR="00E670C6">
        <w:t>specific documents</w:t>
      </w:r>
      <w:r w:rsidR="00D207B3">
        <w:t xml:space="preserve"> </w:t>
      </w:r>
      <w:r w:rsidR="001E019D">
        <w:t>and</w:t>
      </w:r>
      <w:r w:rsidR="000C6917">
        <w:t xml:space="preserve"> specific information </w:t>
      </w:r>
      <w:r w:rsidR="00D207B3">
        <w:t xml:space="preserve">that should be treated as confidential. If necessary, a non-disclosure agreement will be signed. </w:t>
      </w:r>
    </w:p>
    <w:p w14:paraId="1E28CA88" w14:textId="2C625D7F" w:rsidR="00882D1F" w:rsidRPr="00D207B3" w:rsidRDefault="00882D1F" w:rsidP="00E670C6">
      <w:pPr>
        <w:spacing w:line="276" w:lineRule="auto"/>
        <w:ind w:left="720"/>
      </w:pPr>
      <w:r w:rsidRPr="00D207B3">
        <w:rPr>
          <w:rFonts w:eastAsia="Times New Roman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207B3">
        <w:rPr>
          <w:rFonts w:eastAsia="Times New Roman"/>
        </w:rPr>
        <w:instrText xml:space="preserve"> FORMTEXT </w:instrText>
      </w:r>
      <w:r w:rsidRPr="00D207B3">
        <w:rPr>
          <w:rFonts w:eastAsia="Times New Roman"/>
        </w:rPr>
      </w:r>
      <w:r w:rsidRPr="00D207B3">
        <w:rPr>
          <w:rFonts w:eastAsia="Times New Roman"/>
        </w:rPr>
        <w:fldChar w:fldCharType="separate"/>
      </w:r>
      <w:r w:rsidRPr="00D207B3">
        <w:rPr>
          <w:rFonts w:eastAsia="Times New Roman"/>
          <w:noProof/>
        </w:rPr>
        <w:t> </w:t>
      </w:r>
      <w:r w:rsidRPr="00D207B3">
        <w:rPr>
          <w:rFonts w:eastAsia="Times New Roman"/>
          <w:noProof/>
        </w:rPr>
        <w:t> </w:t>
      </w:r>
      <w:r w:rsidRPr="00D207B3">
        <w:rPr>
          <w:rFonts w:eastAsia="Times New Roman"/>
          <w:noProof/>
        </w:rPr>
        <w:t> </w:t>
      </w:r>
      <w:r w:rsidRPr="00D207B3">
        <w:rPr>
          <w:rFonts w:eastAsia="Times New Roman"/>
          <w:noProof/>
        </w:rPr>
        <w:t> </w:t>
      </w:r>
      <w:r w:rsidRPr="00D207B3">
        <w:rPr>
          <w:rFonts w:eastAsia="Times New Roman"/>
          <w:noProof/>
        </w:rPr>
        <w:t> </w:t>
      </w:r>
      <w:r w:rsidRPr="00D207B3">
        <w:rPr>
          <w:rFonts w:eastAsia="Times New Roman"/>
        </w:rPr>
        <w:fldChar w:fldCharType="end"/>
      </w:r>
    </w:p>
    <w:p w14:paraId="31AEC86F" w14:textId="77777777" w:rsidR="00E670C6" w:rsidRDefault="00E670C6" w:rsidP="00E670C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380289FF" w14:textId="533EF7A1" w:rsidR="001A339E" w:rsidRPr="00BC7DD9" w:rsidRDefault="1944BAEB" w:rsidP="00E670C6">
      <w:pPr>
        <w:spacing w:line="276" w:lineRule="auto"/>
      </w:pPr>
      <w:r w:rsidRPr="1944BAEB">
        <w:rPr>
          <w:b/>
          <w:bCs/>
        </w:rPr>
        <w:t>Date of Application for Advanced Septic System Nitrogen Sensor Challenge Performance Testing</w:t>
      </w:r>
    </w:p>
    <w:p w14:paraId="39E925A0" w14:textId="77777777" w:rsidR="00963B3B" w:rsidRDefault="00963B3B" w:rsidP="00E670C6">
      <w:pPr>
        <w:spacing w:line="276" w:lineRule="auto"/>
      </w:pPr>
    </w:p>
    <w:p w14:paraId="72F4A09B" w14:textId="77777777" w:rsidR="00906910" w:rsidRDefault="00906910" w:rsidP="00E670C6">
      <w:pPr>
        <w:spacing w:line="276" w:lineRule="auto"/>
      </w:pPr>
    </w:p>
    <w:p w14:paraId="117B6568" w14:textId="3C0228EF" w:rsidR="00667621" w:rsidRDefault="00963B3B" w:rsidP="00E670C6">
      <w:pPr>
        <w:spacing w:line="276" w:lineRule="auto"/>
        <w:rPr>
          <w:b/>
        </w:rPr>
      </w:pPr>
      <w:r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3" w:name="Text2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3"/>
    </w:p>
    <w:p w14:paraId="14D4B20A" w14:textId="77777777" w:rsidR="00667621" w:rsidRDefault="00667621" w:rsidP="00E670C6">
      <w:pPr>
        <w:spacing w:line="276" w:lineRule="auto"/>
        <w:rPr>
          <w:b/>
        </w:rPr>
      </w:pPr>
    </w:p>
    <w:p w14:paraId="5474CA16" w14:textId="77777777" w:rsidR="001A339E" w:rsidRDefault="001A339E" w:rsidP="00E670C6">
      <w:pPr>
        <w:spacing w:line="276" w:lineRule="auto"/>
        <w:rPr>
          <w:b/>
        </w:rPr>
      </w:pPr>
    </w:p>
    <w:p w14:paraId="1E2E8035" w14:textId="14A13243" w:rsidR="00667621" w:rsidRDefault="1944BAEB" w:rsidP="00E670C6">
      <w:pPr>
        <w:spacing w:line="276" w:lineRule="auto"/>
        <w:rPr>
          <w:b/>
          <w:bCs/>
        </w:rPr>
      </w:pPr>
      <w:r w:rsidRPr="1944BAEB">
        <w:rPr>
          <w:b/>
          <w:bCs/>
        </w:rPr>
        <w:t>Name, position and signature of authorized representative</w:t>
      </w:r>
    </w:p>
    <w:p w14:paraId="7238516F" w14:textId="77777777" w:rsidR="00667621" w:rsidRPr="00667621" w:rsidRDefault="00667621" w:rsidP="00E670C6">
      <w:pPr>
        <w:spacing w:line="276" w:lineRule="auto"/>
      </w:pPr>
    </w:p>
    <w:p w14:paraId="278505AD" w14:textId="77777777" w:rsidR="00667621" w:rsidRPr="00667621" w:rsidRDefault="00667621" w:rsidP="00E670C6">
      <w:pPr>
        <w:spacing w:line="276" w:lineRule="auto"/>
      </w:pPr>
    </w:p>
    <w:p w14:paraId="3EBEF563" w14:textId="0B44656F" w:rsidR="00667621" w:rsidRDefault="00963B3B" w:rsidP="00E670C6">
      <w:pPr>
        <w:spacing w:line="276" w:lineRule="auto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44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3ED8A2F1" w14:textId="77777777" w:rsidR="00667621" w:rsidRDefault="00667621" w:rsidP="00E670C6">
      <w:pPr>
        <w:spacing w:line="276" w:lineRule="auto"/>
      </w:pPr>
    </w:p>
    <w:p w14:paraId="2E6D152F" w14:textId="77777777" w:rsidR="00667621" w:rsidRPr="00667621" w:rsidRDefault="00667621" w:rsidP="00E670C6">
      <w:pPr>
        <w:spacing w:line="276" w:lineRule="auto"/>
      </w:pPr>
    </w:p>
    <w:p w14:paraId="227C64ED" w14:textId="12E6699B" w:rsidR="00D1009A" w:rsidRDefault="00D1009A" w:rsidP="00E670C6">
      <w:pPr>
        <w:spacing w:after="200" w:line="276" w:lineRule="auto"/>
      </w:pPr>
      <w:r>
        <w:br w:type="page"/>
      </w:r>
    </w:p>
    <w:p w14:paraId="19389AA3" w14:textId="583F63D9" w:rsidR="00D1009A" w:rsidRDefault="1944BAEB" w:rsidP="00E670C6">
      <w:pPr>
        <w:pStyle w:val="Heading1"/>
        <w:spacing w:line="276" w:lineRule="auto"/>
      </w:pPr>
      <w:bookmarkStart w:id="45" w:name="_Toc501534024"/>
      <w:r w:rsidRPr="1944BAEB">
        <w:t>Annex 1 – List of supporting documentation submitted with this application</w:t>
      </w:r>
      <w:bookmarkEnd w:id="45"/>
      <w:r w:rsidRPr="1944BAEB">
        <w:t xml:space="preserve"> </w:t>
      </w:r>
    </w:p>
    <w:p w14:paraId="2B911E15" w14:textId="77777777" w:rsidR="00D1009A" w:rsidRDefault="00D1009A" w:rsidP="00E670C6">
      <w:pPr>
        <w:spacing w:line="276" w:lineRule="auto"/>
      </w:pPr>
    </w:p>
    <w:p w14:paraId="793BCE50" w14:textId="369735FA" w:rsidR="00D1009A" w:rsidRPr="00BC7DD9" w:rsidRDefault="1944BAEB" w:rsidP="00E670C6">
      <w:pPr>
        <w:spacing w:line="276" w:lineRule="auto"/>
        <w:rPr>
          <w:b/>
          <w:bCs/>
        </w:rPr>
      </w:pPr>
      <w:r>
        <w:t>Please list any additional supporting documents, including any technical reports, marketing and promotional literature, peer-reviewed articles and completed performance test reports for your sensor</w:t>
      </w:r>
      <w:r w:rsidR="00C72F4E">
        <w:t xml:space="preserve"> that you have included with this application</w:t>
      </w:r>
      <w:r>
        <w:t>.</w:t>
      </w:r>
    </w:p>
    <w:p w14:paraId="0666C63B" w14:textId="77777777" w:rsidR="00D1009A" w:rsidRDefault="00D1009A" w:rsidP="00E670C6">
      <w:pPr>
        <w:spacing w:line="276" w:lineRule="auto"/>
      </w:pPr>
    </w:p>
    <w:p w14:paraId="1DFC4BCC" w14:textId="77777777" w:rsidR="00906910" w:rsidRPr="00BC7DD9" w:rsidRDefault="00906910" w:rsidP="00E670C6">
      <w:pPr>
        <w:spacing w:line="276" w:lineRule="auto"/>
      </w:pPr>
    </w:p>
    <w:p w14:paraId="2FCF7FF4" w14:textId="25B63DF6" w:rsidR="00D1009A" w:rsidRPr="00BC7DD9" w:rsidRDefault="00963B3B" w:rsidP="00E670C6">
      <w:pPr>
        <w:spacing w:line="276" w:lineRule="auto"/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46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466C8829" w14:textId="77777777" w:rsidR="00D1009A" w:rsidRPr="00BC7DD9" w:rsidRDefault="00D1009A" w:rsidP="00E670C6">
      <w:pPr>
        <w:spacing w:line="276" w:lineRule="auto"/>
      </w:pPr>
    </w:p>
    <w:p w14:paraId="4CB0628A" w14:textId="77777777" w:rsidR="00D1009A" w:rsidRDefault="00D1009A" w:rsidP="00E670C6">
      <w:pPr>
        <w:spacing w:line="276" w:lineRule="auto"/>
      </w:pPr>
    </w:p>
    <w:p w14:paraId="25C11336" w14:textId="77777777" w:rsidR="00D1009A" w:rsidRDefault="00D1009A" w:rsidP="00E670C6">
      <w:pPr>
        <w:spacing w:line="276" w:lineRule="auto"/>
      </w:pPr>
    </w:p>
    <w:p w14:paraId="4206DD29" w14:textId="025ACD37" w:rsidR="008C53E4" w:rsidRPr="004C43DC" w:rsidRDefault="008C53E4" w:rsidP="00E670C6">
      <w:pPr>
        <w:spacing w:after="200" w:line="276" w:lineRule="auto"/>
        <w:rPr>
          <w:b/>
        </w:rPr>
      </w:pPr>
    </w:p>
    <w:sectPr w:rsidR="008C53E4" w:rsidRPr="004C43DC" w:rsidSect="008125F9">
      <w:footerReference w:type="even" r:id="rId16"/>
      <w:footerReference w:type="default" r:id="rId17"/>
      <w:pgSz w:w="12240" w:h="15840"/>
      <w:pgMar w:top="1440" w:right="108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1969" w14:textId="77777777" w:rsidR="0033547F" w:rsidRDefault="0033547F" w:rsidP="004C43DC">
      <w:r>
        <w:separator/>
      </w:r>
    </w:p>
  </w:endnote>
  <w:endnote w:type="continuationSeparator" w:id="0">
    <w:p w14:paraId="4652EA4D" w14:textId="77777777" w:rsidR="0033547F" w:rsidRDefault="0033547F" w:rsidP="004C43DC">
      <w:r>
        <w:continuationSeparator/>
      </w:r>
    </w:p>
  </w:endnote>
  <w:endnote w:type="continuationNotice" w:id="1">
    <w:p w14:paraId="17FFB26F" w14:textId="77777777" w:rsidR="0033547F" w:rsidRDefault="00335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441F2" w14:textId="77777777" w:rsidR="00990ECF" w:rsidRDefault="00990ECF" w:rsidP="00BC7DD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C2D80D" w14:textId="77777777" w:rsidR="00990ECF" w:rsidRDefault="00990ECF" w:rsidP="008C53E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66A8" w14:textId="201275D5" w:rsidR="00990ECF" w:rsidRPr="008C53E4" w:rsidRDefault="00990ECF" w:rsidP="00BC7DD9">
    <w:pPr>
      <w:pStyle w:val="Footer"/>
      <w:framePr w:wrap="around" w:vAnchor="text" w:hAnchor="margin" w:y="1"/>
      <w:rPr>
        <w:rStyle w:val="PageNumber"/>
        <w:sz w:val="20"/>
        <w:szCs w:val="20"/>
      </w:rPr>
    </w:pPr>
    <w:r w:rsidRPr="008C53E4">
      <w:rPr>
        <w:rStyle w:val="PageNumber"/>
        <w:sz w:val="20"/>
        <w:szCs w:val="20"/>
      </w:rPr>
      <w:fldChar w:fldCharType="begin"/>
    </w:r>
    <w:r w:rsidRPr="008C53E4">
      <w:rPr>
        <w:rStyle w:val="PageNumber"/>
        <w:sz w:val="20"/>
        <w:szCs w:val="20"/>
      </w:rPr>
      <w:instrText xml:space="preserve">PAGE  </w:instrText>
    </w:r>
    <w:r w:rsidRPr="008C53E4">
      <w:rPr>
        <w:rStyle w:val="PageNumber"/>
        <w:sz w:val="20"/>
        <w:szCs w:val="20"/>
      </w:rPr>
      <w:fldChar w:fldCharType="separate"/>
    </w:r>
    <w:r w:rsidR="004D26CB">
      <w:rPr>
        <w:rStyle w:val="PageNumber"/>
        <w:noProof/>
        <w:sz w:val="20"/>
        <w:szCs w:val="20"/>
      </w:rPr>
      <w:t>1</w:t>
    </w:r>
    <w:r w:rsidRPr="008C53E4">
      <w:rPr>
        <w:rStyle w:val="PageNumber"/>
        <w:sz w:val="20"/>
        <w:szCs w:val="20"/>
      </w:rPr>
      <w:fldChar w:fldCharType="end"/>
    </w:r>
  </w:p>
  <w:p w14:paraId="699213DD" w14:textId="77777777" w:rsidR="00990ECF" w:rsidRPr="00655B78" w:rsidRDefault="00990ECF" w:rsidP="1944BAEB">
    <w:pPr>
      <w:jc w:val="right"/>
      <w:rPr>
        <w:color w:val="000000" w:themeColor="text1"/>
        <w:sz w:val="18"/>
        <w:szCs w:val="18"/>
      </w:rPr>
    </w:pPr>
    <w:r w:rsidRPr="1944BAEB">
      <w:rPr>
        <w:color w:val="000000" w:themeColor="text1"/>
        <w:sz w:val="18"/>
        <w:szCs w:val="18"/>
      </w:rPr>
      <w:t>Application for Advanced Septic System Nitrogen Sensor Challenge Performance Testing</w:t>
    </w:r>
  </w:p>
  <w:p w14:paraId="328328A7" w14:textId="03157765" w:rsidR="00990ECF" w:rsidRPr="004C43DC" w:rsidRDefault="00990ECF" w:rsidP="00655B78">
    <w:pPr>
      <w:pStyle w:val="Footer"/>
      <w:ind w:firstLine="360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C1708" w14:textId="77777777" w:rsidR="0033547F" w:rsidRDefault="0033547F" w:rsidP="004C43DC">
      <w:r>
        <w:separator/>
      </w:r>
    </w:p>
  </w:footnote>
  <w:footnote w:type="continuationSeparator" w:id="0">
    <w:p w14:paraId="375C0689" w14:textId="77777777" w:rsidR="0033547F" w:rsidRDefault="0033547F" w:rsidP="004C43DC">
      <w:r>
        <w:continuationSeparator/>
      </w:r>
    </w:p>
  </w:footnote>
  <w:footnote w:type="continuationNotice" w:id="1">
    <w:p w14:paraId="4A9019E8" w14:textId="77777777" w:rsidR="0033547F" w:rsidRDefault="003354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59E"/>
    <w:multiLevelType w:val="multilevel"/>
    <w:tmpl w:val="362C81DC"/>
    <w:lvl w:ilvl="0">
      <w:start w:val="1"/>
      <w:numFmt w:val="decimal"/>
      <w:lvlText w:val="%1."/>
      <w:lvlJc w:val="left"/>
      <w:pPr>
        <w:ind w:left="824" w:hanging="267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04" w:hanging="401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>
      <w:numFmt w:val="bullet"/>
      <w:lvlText w:val="o"/>
      <w:lvlJc w:val="left"/>
      <w:pPr>
        <w:ind w:left="1184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140" w:hanging="360"/>
      </w:pPr>
      <w:rPr>
        <w:rFonts w:hint="default"/>
      </w:rPr>
    </w:lvl>
    <w:lvl w:ilvl="4">
      <w:numFmt w:val="bullet"/>
      <w:lvlText w:val="•"/>
      <w:lvlJc w:val="left"/>
      <w:pPr>
        <w:ind w:left="3100" w:hanging="360"/>
      </w:pPr>
      <w:rPr>
        <w:rFonts w:hint="default"/>
      </w:rPr>
    </w:lvl>
    <w:lvl w:ilvl="5">
      <w:numFmt w:val="bullet"/>
      <w:lvlText w:val="•"/>
      <w:lvlJc w:val="left"/>
      <w:pPr>
        <w:ind w:left="4060" w:hanging="360"/>
      </w:pPr>
      <w:rPr>
        <w:rFonts w:hint="default"/>
      </w:rPr>
    </w:lvl>
    <w:lvl w:ilvl="6">
      <w:numFmt w:val="bullet"/>
      <w:lvlText w:val="•"/>
      <w:lvlJc w:val="left"/>
      <w:pPr>
        <w:ind w:left="5020" w:hanging="360"/>
      </w:pPr>
      <w:rPr>
        <w:rFonts w:hint="default"/>
      </w:rPr>
    </w:lvl>
    <w:lvl w:ilvl="7">
      <w:numFmt w:val="bullet"/>
      <w:lvlText w:val="•"/>
      <w:lvlJc w:val="left"/>
      <w:pPr>
        <w:ind w:left="5980" w:hanging="360"/>
      </w:pPr>
      <w:rPr>
        <w:rFonts w:hint="default"/>
      </w:rPr>
    </w:lvl>
    <w:lvl w:ilvl="8">
      <w:numFmt w:val="bullet"/>
      <w:lvlText w:val="•"/>
      <w:lvlJc w:val="left"/>
      <w:pPr>
        <w:ind w:left="6940" w:hanging="360"/>
      </w:pPr>
      <w:rPr>
        <w:rFonts w:hint="default"/>
      </w:rPr>
    </w:lvl>
  </w:abstractNum>
  <w:abstractNum w:abstractNumId="1" w15:restartNumberingAfterBreak="0">
    <w:nsid w:val="06440973"/>
    <w:multiLevelType w:val="hybridMultilevel"/>
    <w:tmpl w:val="47A62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35CE"/>
    <w:multiLevelType w:val="hybridMultilevel"/>
    <w:tmpl w:val="DF0EB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306E"/>
    <w:multiLevelType w:val="hybridMultilevel"/>
    <w:tmpl w:val="6AB86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64295"/>
    <w:multiLevelType w:val="hybridMultilevel"/>
    <w:tmpl w:val="3962E5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5879"/>
    <w:multiLevelType w:val="hybridMultilevel"/>
    <w:tmpl w:val="DCD0D06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865261"/>
    <w:multiLevelType w:val="hybridMultilevel"/>
    <w:tmpl w:val="CD6C2EF2"/>
    <w:lvl w:ilvl="0" w:tplc="3D8C80DA">
      <w:start w:val="3"/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C52A1B"/>
    <w:multiLevelType w:val="hybridMultilevel"/>
    <w:tmpl w:val="1D5A59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4C4A7C"/>
    <w:multiLevelType w:val="hybridMultilevel"/>
    <w:tmpl w:val="976A2A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65846"/>
    <w:multiLevelType w:val="hybridMultilevel"/>
    <w:tmpl w:val="67CC7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05BCF"/>
    <w:multiLevelType w:val="hybridMultilevel"/>
    <w:tmpl w:val="AB4E81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7278B"/>
    <w:multiLevelType w:val="hybridMultilevel"/>
    <w:tmpl w:val="81DC38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C6590"/>
    <w:multiLevelType w:val="hybridMultilevel"/>
    <w:tmpl w:val="33383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A4045B"/>
    <w:multiLevelType w:val="hybridMultilevel"/>
    <w:tmpl w:val="81E0EB00"/>
    <w:lvl w:ilvl="0" w:tplc="040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4" w15:restartNumberingAfterBreak="0">
    <w:nsid w:val="2ABC1893"/>
    <w:multiLevelType w:val="hybridMultilevel"/>
    <w:tmpl w:val="FA80A9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FD565A"/>
    <w:multiLevelType w:val="hybridMultilevel"/>
    <w:tmpl w:val="1236FB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9142C"/>
    <w:multiLevelType w:val="hybridMultilevel"/>
    <w:tmpl w:val="031EF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6099B"/>
    <w:multiLevelType w:val="hybridMultilevel"/>
    <w:tmpl w:val="530433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9914D0"/>
    <w:multiLevelType w:val="hybridMultilevel"/>
    <w:tmpl w:val="289438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69618D4"/>
    <w:multiLevelType w:val="hybridMultilevel"/>
    <w:tmpl w:val="716A8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53678"/>
    <w:multiLevelType w:val="hybridMultilevel"/>
    <w:tmpl w:val="AC329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1F28D7"/>
    <w:multiLevelType w:val="hybridMultilevel"/>
    <w:tmpl w:val="D200E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C24A3"/>
    <w:multiLevelType w:val="hybridMultilevel"/>
    <w:tmpl w:val="73C00948"/>
    <w:lvl w:ilvl="0" w:tplc="C55CD0F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259D5"/>
    <w:multiLevelType w:val="hybridMultilevel"/>
    <w:tmpl w:val="15EC6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737BA"/>
    <w:multiLevelType w:val="hybridMultilevel"/>
    <w:tmpl w:val="1358749C"/>
    <w:lvl w:ilvl="0" w:tplc="3D8C80DA">
      <w:start w:val="3"/>
      <w:numFmt w:val="bullet"/>
      <w:lvlText w:val="-"/>
      <w:lvlJc w:val="left"/>
      <w:pPr>
        <w:ind w:left="1800" w:hanging="360"/>
      </w:pPr>
      <w:rPr>
        <w:rFonts w:ascii="Helvetica" w:eastAsiaTheme="minorEastAsia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4E2D5C"/>
    <w:multiLevelType w:val="hybridMultilevel"/>
    <w:tmpl w:val="D7D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20D2E"/>
    <w:multiLevelType w:val="hybridMultilevel"/>
    <w:tmpl w:val="7F6CC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20"/>
  </w:num>
  <w:num w:numId="6">
    <w:abstractNumId w:val="14"/>
  </w:num>
  <w:num w:numId="7">
    <w:abstractNumId w:val="22"/>
  </w:num>
  <w:num w:numId="8">
    <w:abstractNumId w:val="0"/>
  </w:num>
  <w:num w:numId="9">
    <w:abstractNumId w:val="25"/>
  </w:num>
  <w:num w:numId="10">
    <w:abstractNumId w:val="16"/>
  </w:num>
  <w:num w:numId="11">
    <w:abstractNumId w:val="15"/>
  </w:num>
  <w:num w:numId="12">
    <w:abstractNumId w:val="2"/>
  </w:num>
  <w:num w:numId="13">
    <w:abstractNumId w:val="19"/>
  </w:num>
  <w:num w:numId="14">
    <w:abstractNumId w:val="4"/>
  </w:num>
  <w:num w:numId="15">
    <w:abstractNumId w:val="11"/>
  </w:num>
  <w:num w:numId="16">
    <w:abstractNumId w:val="21"/>
  </w:num>
  <w:num w:numId="17">
    <w:abstractNumId w:val="23"/>
  </w:num>
  <w:num w:numId="18">
    <w:abstractNumId w:val="8"/>
  </w:num>
  <w:num w:numId="19">
    <w:abstractNumId w:val="17"/>
  </w:num>
  <w:num w:numId="20">
    <w:abstractNumId w:val="3"/>
  </w:num>
  <w:num w:numId="21">
    <w:abstractNumId w:val="12"/>
  </w:num>
  <w:num w:numId="22">
    <w:abstractNumId w:val="26"/>
  </w:num>
  <w:num w:numId="23">
    <w:abstractNumId w:val="9"/>
  </w:num>
  <w:num w:numId="24">
    <w:abstractNumId w:val="18"/>
  </w:num>
  <w:num w:numId="25">
    <w:abstractNumId w:val="6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forms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04"/>
    <w:rsid w:val="0000025F"/>
    <w:rsid w:val="0000072B"/>
    <w:rsid w:val="00007962"/>
    <w:rsid w:val="00011267"/>
    <w:rsid w:val="000157B5"/>
    <w:rsid w:val="00024D87"/>
    <w:rsid w:val="0002597D"/>
    <w:rsid w:val="00027AEF"/>
    <w:rsid w:val="00027DCA"/>
    <w:rsid w:val="000315F0"/>
    <w:rsid w:val="00036BD8"/>
    <w:rsid w:val="00046385"/>
    <w:rsid w:val="00047054"/>
    <w:rsid w:val="00053299"/>
    <w:rsid w:val="00055A43"/>
    <w:rsid w:val="000614E4"/>
    <w:rsid w:val="0006222B"/>
    <w:rsid w:val="000723C0"/>
    <w:rsid w:val="0007634E"/>
    <w:rsid w:val="000A01AB"/>
    <w:rsid w:val="000A054A"/>
    <w:rsid w:val="000B777F"/>
    <w:rsid w:val="000C6917"/>
    <w:rsid w:val="000E480A"/>
    <w:rsid w:val="000F080F"/>
    <w:rsid w:val="000F4445"/>
    <w:rsid w:val="00100206"/>
    <w:rsid w:val="001040D0"/>
    <w:rsid w:val="00107426"/>
    <w:rsid w:val="0010790E"/>
    <w:rsid w:val="001112C8"/>
    <w:rsid w:val="001134C0"/>
    <w:rsid w:val="00124751"/>
    <w:rsid w:val="001269E6"/>
    <w:rsid w:val="0013599A"/>
    <w:rsid w:val="00140259"/>
    <w:rsid w:val="001467BD"/>
    <w:rsid w:val="00162E7B"/>
    <w:rsid w:val="001908B1"/>
    <w:rsid w:val="00192975"/>
    <w:rsid w:val="0019539F"/>
    <w:rsid w:val="001A1A94"/>
    <w:rsid w:val="001A339E"/>
    <w:rsid w:val="001B1153"/>
    <w:rsid w:val="001B1800"/>
    <w:rsid w:val="001C4D36"/>
    <w:rsid w:val="001D5608"/>
    <w:rsid w:val="001E019D"/>
    <w:rsid w:val="001F1DF1"/>
    <w:rsid w:val="0020278E"/>
    <w:rsid w:val="00210C2A"/>
    <w:rsid w:val="00222AC8"/>
    <w:rsid w:val="0023227E"/>
    <w:rsid w:val="00257747"/>
    <w:rsid w:val="0026135F"/>
    <w:rsid w:val="002A033A"/>
    <w:rsid w:val="002A15CB"/>
    <w:rsid w:val="002A4BE6"/>
    <w:rsid w:val="002A7BA4"/>
    <w:rsid w:val="002B1851"/>
    <w:rsid w:val="002C6EE7"/>
    <w:rsid w:val="002D190D"/>
    <w:rsid w:val="002E4E7F"/>
    <w:rsid w:val="002F7D64"/>
    <w:rsid w:val="00300574"/>
    <w:rsid w:val="00306EC7"/>
    <w:rsid w:val="00321896"/>
    <w:rsid w:val="0033547F"/>
    <w:rsid w:val="00341FB3"/>
    <w:rsid w:val="00344FBE"/>
    <w:rsid w:val="00346967"/>
    <w:rsid w:val="00346B67"/>
    <w:rsid w:val="003629BC"/>
    <w:rsid w:val="003636AE"/>
    <w:rsid w:val="00364306"/>
    <w:rsid w:val="00365467"/>
    <w:rsid w:val="00366ED1"/>
    <w:rsid w:val="00373666"/>
    <w:rsid w:val="003760EA"/>
    <w:rsid w:val="003803E0"/>
    <w:rsid w:val="003820A0"/>
    <w:rsid w:val="003836FD"/>
    <w:rsid w:val="00394052"/>
    <w:rsid w:val="003B00BC"/>
    <w:rsid w:val="003C53C1"/>
    <w:rsid w:val="003C73DD"/>
    <w:rsid w:val="003C753B"/>
    <w:rsid w:val="003F127E"/>
    <w:rsid w:val="003F3373"/>
    <w:rsid w:val="003F4E6C"/>
    <w:rsid w:val="00400401"/>
    <w:rsid w:val="00400CD2"/>
    <w:rsid w:val="004072C9"/>
    <w:rsid w:val="00411A4B"/>
    <w:rsid w:val="00413557"/>
    <w:rsid w:val="00415CD5"/>
    <w:rsid w:val="00415CE3"/>
    <w:rsid w:val="00415DB9"/>
    <w:rsid w:val="00422622"/>
    <w:rsid w:val="00430519"/>
    <w:rsid w:val="00441801"/>
    <w:rsid w:val="00447D3D"/>
    <w:rsid w:val="004615FD"/>
    <w:rsid w:val="004621AE"/>
    <w:rsid w:val="004B50D7"/>
    <w:rsid w:val="004B6F34"/>
    <w:rsid w:val="004C1887"/>
    <w:rsid w:val="004C43DC"/>
    <w:rsid w:val="004C596D"/>
    <w:rsid w:val="004D26CB"/>
    <w:rsid w:val="004D58E2"/>
    <w:rsid w:val="004F10FD"/>
    <w:rsid w:val="00510EA1"/>
    <w:rsid w:val="00514105"/>
    <w:rsid w:val="00517E63"/>
    <w:rsid w:val="0056534B"/>
    <w:rsid w:val="00573DA0"/>
    <w:rsid w:val="00576771"/>
    <w:rsid w:val="00580DA5"/>
    <w:rsid w:val="00585107"/>
    <w:rsid w:val="00586FFA"/>
    <w:rsid w:val="00587BC0"/>
    <w:rsid w:val="00592705"/>
    <w:rsid w:val="005A188E"/>
    <w:rsid w:val="005A23E5"/>
    <w:rsid w:val="005A27EB"/>
    <w:rsid w:val="005A6F7F"/>
    <w:rsid w:val="005B2C79"/>
    <w:rsid w:val="00607E7F"/>
    <w:rsid w:val="00630A03"/>
    <w:rsid w:val="00636B8E"/>
    <w:rsid w:val="00636CD0"/>
    <w:rsid w:val="0064640B"/>
    <w:rsid w:val="006474FF"/>
    <w:rsid w:val="00647F03"/>
    <w:rsid w:val="00655B78"/>
    <w:rsid w:val="00662236"/>
    <w:rsid w:val="00667621"/>
    <w:rsid w:val="00674DD5"/>
    <w:rsid w:val="00677DE5"/>
    <w:rsid w:val="0068319D"/>
    <w:rsid w:val="00694B9F"/>
    <w:rsid w:val="00694E44"/>
    <w:rsid w:val="006A0365"/>
    <w:rsid w:val="006A0512"/>
    <w:rsid w:val="006A0596"/>
    <w:rsid w:val="006B0663"/>
    <w:rsid w:val="006D3C67"/>
    <w:rsid w:val="006D755E"/>
    <w:rsid w:val="006D7818"/>
    <w:rsid w:val="006F60F1"/>
    <w:rsid w:val="006F6F3A"/>
    <w:rsid w:val="00702C57"/>
    <w:rsid w:val="007121E4"/>
    <w:rsid w:val="00725C22"/>
    <w:rsid w:val="00741979"/>
    <w:rsid w:val="00746FA4"/>
    <w:rsid w:val="00753D2F"/>
    <w:rsid w:val="00762A09"/>
    <w:rsid w:val="007661F1"/>
    <w:rsid w:val="00767D3A"/>
    <w:rsid w:val="007806DD"/>
    <w:rsid w:val="007868B1"/>
    <w:rsid w:val="00790BCF"/>
    <w:rsid w:val="00792050"/>
    <w:rsid w:val="00797086"/>
    <w:rsid w:val="007B186B"/>
    <w:rsid w:val="007B18CF"/>
    <w:rsid w:val="007B3E91"/>
    <w:rsid w:val="007B4372"/>
    <w:rsid w:val="007C42EB"/>
    <w:rsid w:val="007C641B"/>
    <w:rsid w:val="007D0D58"/>
    <w:rsid w:val="007D4A5A"/>
    <w:rsid w:val="007E3E14"/>
    <w:rsid w:val="007F0F79"/>
    <w:rsid w:val="007F1078"/>
    <w:rsid w:val="007F7D74"/>
    <w:rsid w:val="0080007D"/>
    <w:rsid w:val="008009BC"/>
    <w:rsid w:val="00802512"/>
    <w:rsid w:val="00803F1C"/>
    <w:rsid w:val="008125F9"/>
    <w:rsid w:val="00814F7A"/>
    <w:rsid w:val="00817B99"/>
    <w:rsid w:val="00817EBC"/>
    <w:rsid w:val="00827B47"/>
    <w:rsid w:val="00834BC7"/>
    <w:rsid w:val="008412E6"/>
    <w:rsid w:val="0084651F"/>
    <w:rsid w:val="008469F1"/>
    <w:rsid w:val="00850F6F"/>
    <w:rsid w:val="008526E0"/>
    <w:rsid w:val="00870FFB"/>
    <w:rsid w:val="00872286"/>
    <w:rsid w:val="00882D1F"/>
    <w:rsid w:val="00895F12"/>
    <w:rsid w:val="008A3EEA"/>
    <w:rsid w:val="008B3904"/>
    <w:rsid w:val="008C18F2"/>
    <w:rsid w:val="008C53E4"/>
    <w:rsid w:val="008D23B3"/>
    <w:rsid w:val="008D52AA"/>
    <w:rsid w:val="008F23F6"/>
    <w:rsid w:val="009027FA"/>
    <w:rsid w:val="00906910"/>
    <w:rsid w:val="00921A2B"/>
    <w:rsid w:val="00931503"/>
    <w:rsid w:val="00931A98"/>
    <w:rsid w:val="00941184"/>
    <w:rsid w:val="0094207F"/>
    <w:rsid w:val="00956D41"/>
    <w:rsid w:val="00963B3B"/>
    <w:rsid w:val="00964AC6"/>
    <w:rsid w:val="00972A7D"/>
    <w:rsid w:val="009813DA"/>
    <w:rsid w:val="00990ECF"/>
    <w:rsid w:val="009939D7"/>
    <w:rsid w:val="009970C8"/>
    <w:rsid w:val="0099762E"/>
    <w:rsid w:val="009B502E"/>
    <w:rsid w:val="009C1C67"/>
    <w:rsid w:val="009C3BD4"/>
    <w:rsid w:val="009E2589"/>
    <w:rsid w:val="009F199B"/>
    <w:rsid w:val="00A060C5"/>
    <w:rsid w:val="00A142C3"/>
    <w:rsid w:val="00A23BC6"/>
    <w:rsid w:val="00A257D1"/>
    <w:rsid w:val="00A47ADB"/>
    <w:rsid w:val="00A6579A"/>
    <w:rsid w:val="00A91AB0"/>
    <w:rsid w:val="00A946AD"/>
    <w:rsid w:val="00A95053"/>
    <w:rsid w:val="00AA660E"/>
    <w:rsid w:val="00AB3C6B"/>
    <w:rsid w:val="00AD2704"/>
    <w:rsid w:val="00AD559E"/>
    <w:rsid w:val="00AD5F11"/>
    <w:rsid w:val="00AD657C"/>
    <w:rsid w:val="00AD6C49"/>
    <w:rsid w:val="00AE0FF9"/>
    <w:rsid w:val="00AE1B5E"/>
    <w:rsid w:val="00AE49C8"/>
    <w:rsid w:val="00AF6A86"/>
    <w:rsid w:val="00B20BD4"/>
    <w:rsid w:val="00B54058"/>
    <w:rsid w:val="00B60A05"/>
    <w:rsid w:val="00B66650"/>
    <w:rsid w:val="00B74960"/>
    <w:rsid w:val="00B8163F"/>
    <w:rsid w:val="00B837E5"/>
    <w:rsid w:val="00B843F1"/>
    <w:rsid w:val="00B91F04"/>
    <w:rsid w:val="00B970E9"/>
    <w:rsid w:val="00BA6730"/>
    <w:rsid w:val="00BB6A07"/>
    <w:rsid w:val="00BB7E29"/>
    <w:rsid w:val="00BC7DD9"/>
    <w:rsid w:val="00BD7579"/>
    <w:rsid w:val="00BE5362"/>
    <w:rsid w:val="00BE7992"/>
    <w:rsid w:val="00BF1F1D"/>
    <w:rsid w:val="00C22BC5"/>
    <w:rsid w:val="00C25503"/>
    <w:rsid w:val="00C3172D"/>
    <w:rsid w:val="00C46E15"/>
    <w:rsid w:val="00C56257"/>
    <w:rsid w:val="00C72F4E"/>
    <w:rsid w:val="00C9430B"/>
    <w:rsid w:val="00CC1F95"/>
    <w:rsid w:val="00CD1580"/>
    <w:rsid w:val="00CD4007"/>
    <w:rsid w:val="00CE3577"/>
    <w:rsid w:val="00CE611D"/>
    <w:rsid w:val="00CF275E"/>
    <w:rsid w:val="00D04EB9"/>
    <w:rsid w:val="00D05EDF"/>
    <w:rsid w:val="00D079DD"/>
    <w:rsid w:val="00D1009A"/>
    <w:rsid w:val="00D165C8"/>
    <w:rsid w:val="00D207B3"/>
    <w:rsid w:val="00D21671"/>
    <w:rsid w:val="00D355C0"/>
    <w:rsid w:val="00D450EE"/>
    <w:rsid w:val="00D45C29"/>
    <w:rsid w:val="00D513BF"/>
    <w:rsid w:val="00D62060"/>
    <w:rsid w:val="00D75554"/>
    <w:rsid w:val="00D77251"/>
    <w:rsid w:val="00D8038A"/>
    <w:rsid w:val="00D87891"/>
    <w:rsid w:val="00D87B30"/>
    <w:rsid w:val="00D95BE7"/>
    <w:rsid w:val="00DA24CF"/>
    <w:rsid w:val="00DB430D"/>
    <w:rsid w:val="00DB587E"/>
    <w:rsid w:val="00DB6AF7"/>
    <w:rsid w:val="00DC6E11"/>
    <w:rsid w:val="00DD075B"/>
    <w:rsid w:val="00DD6952"/>
    <w:rsid w:val="00DE1192"/>
    <w:rsid w:val="00DE188A"/>
    <w:rsid w:val="00DE6900"/>
    <w:rsid w:val="00DE789C"/>
    <w:rsid w:val="00DF3CF9"/>
    <w:rsid w:val="00DF520F"/>
    <w:rsid w:val="00DF6F87"/>
    <w:rsid w:val="00E05A74"/>
    <w:rsid w:val="00E20981"/>
    <w:rsid w:val="00E238C5"/>
    <w:rsid w:val="00E26846"/>
    <w:rsid w:val="00E27731"/>
    <w:rsid w:val="00E37683"/>
    <w:rsid w:val="00E434DB"/>
    <w:rsid w:val="00E54732"/>
    <w:rsid w:val="00E661E2"/>
    <w:rsid w:val="00E670C6"/>
    <w:rsid w:val="00E731F0"/>
    <w:rsid w:val="00E739F2"/>
    <w:rsid w:val="00E84ED5"/>
    <w:rsid w:val="00EA0F9C"/>
    <w:rsid w:val="00EB3052"/>
    <w:rsid w:val="00EB48D0"/>
    <w:rsid w:val="00EB4CA4"/>
    <w:rsid w:val="00ED1C27"/>
    <w:rsid w:val="00ED669A"/>
    <w:rsid w:val="00EE45F2"/>
    <w:rsid w:val="00EF2EDC"/>
    <w:rsid w:val="00EF62C5"/>
    <w:rsid w:val="00F04E46"/>
    <w:rsid w:val="00F14144"/>
    <w:rsid w:val="00F30C77"/>
    <w:rsid w:val="00F40FD2"/>
    <w:rsid w:val="00F426B7"/>
    <w:rsid w:val="00F507A6"/>
    <w:rsid w:val="00F510D4"/>
    <w:rsid w:val="00F517AF"/>
    <w:rsid w:val="00F62EAB"/>
    <w:rsid w:val="00F70ECE"/>
    <w:rsid w:val="00F76553"/>
    <w:rsid w:val="00F811DF"/>
    <w:rsid w:val="00F966F8"/>
    <w:rsid w:val="00FB35FC"/>
    <w:rsid w:val="00FB36FE"/>
    <w:rsid w:val="00FC10CA"/>
    <w:rsid w:val="00FC73FB"/>
    <w:rsid w:val="00FD262E"/>
    <w:rsid w:val="00FE0C41"/>
    <w:rsid w:val="00FE698D"/>
    <w:rsid w:val="00FF2C8F"/>
    <w:rsid w:val="1944B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E3B30"/>
  <w15:docId w15:val="{93462454-390F-4E40-A7CC-1F46FF6B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B36FE"/>
    <w:pPr>
      <w:spacing w:after="0"/>
    </w:pPr>
    <w:rPr>
      <w:rFonts w:ascii="Helvetica" w:hAnsi="Helvetic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CD1580"/>
    <w:pPr>
      <w:widowControl w:val="0"/>
      <w:autoSpaceDE w:val="0"/>
      <w:autoSpaceDN w:val="0"/>
      <w:ind w:left="371" w:hanging="267"/>
      <w:outlineLvl w:val="1"/>
    </w:pPr>
    <w:rPr>
      <w:rFonts w:ascii="Arial" w:eastAsia="Arial" w:hAnsi="Arial" w:cs="Arial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5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9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9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4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3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3DC"/>
    <w:rPr>
      <w:rFonts w:ascii="Helvetica" w:hAnsi="Helvetica" w:cs="Times New Roman"/>
    </w:rPr>
  </w:style>
  <w:style w:type="paragraph" w:styleId="Footer">
    <w:name w:val="footer"/>
    <w:basedOn w:val="Normal"/>
    <w:link w:val="FooterChar"/>
    <w:uiPriority w:val="99"/>
    <w:unhideWhenUsed/>
    <w:rsid w:val="004C43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3DC"/>
    <w:rPr>
      <w:rFonts w:ascii="Helvetica" w:hAnsi="Helvetic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C53E4"/>
  </w:style>
  <w:style w:type="character" w:customStyle="1" w:styleId="Heading2Char">
    <w:name w:val="Heading 2 Char"/>
    <w:basedOn w:val="DefaultParagraphFont"/>
    <w:link w:val="Heading2"/>
    <w:uiPriority w:val="1"/>
    <w:rsid w:val="00CD1580"/>
    <w:rPr>
      <w:rFonts w:ascii="Arial" w:eastAsia="Arial" w:hAnsi="Arial" w:cs="Arial"/>
      <w:b/>
      <w:bCs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6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ED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ED1"/>
    <w:rPr>
      <w:rFonts w:ascii="Arial" w:eastAsia="Arial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22AC8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22AC8"/>
    <w:rPr>
      <w:rFonts w:ascii="Arial" w:eastAsia="Arial" w:hAnsi="Arial" w:cs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317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D75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55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B3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15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153"/>
    <w:pPr>
      <w:widowControl/>
      <w:autoSpaceDE/>
      <w:autoSpaceDN/>
    </w:pPr>
    <w:rPr>
      <w:rFonts w:ascii="Helvetica" w:eastAsiaTheme="minorEastAsia" w:hAnsi="Helvetica" w:cs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153"/>
    <w:rPr>
      <w:rFonts w:ascii="Helvetica" w:eastAsia="Arial" w:hAnsi="Helvetica" w:cs="Times New Roman"/>
      <w:b/>
      <w:bCs/>
      <w:sz w:val="20"/>
      <w:szCs w:val="20"/>
      <w:lang w:eastAsia="en-US"/>
    </w:rPr>
  </w:style>
  <w:style w:type="paragraph" w:customStyle="1" w:styleId="Brandedtblhead">
    <w:name w:val="Branded_tbl_head"/>
    <w:basedOn w:val="Normal"/>
    <w:qFormat/>
    <w:rsid w:val="00592705"/>
    <w:pPr>
      <w:spacing w:before="120" w:after="40"/>
    </w:pPr>
    <w:rPr>
      <w:rFonts w:ascii="Arial" w:eastAsia="Calibri" w:hAnsi="Arial" w:cs="Arial"/>
      <w:b/>
      <w:bCs/>
      <w:color w:val="FFFFFF"/>
      <w:sz w:val="20"/>
      <w:szCs w:val="20"/>
      <w:lang w:eastAsia="en-US"/>
    </w:rPr>
  </w:style>
  <w:style w:type="paragraph" w:customStyle="1" w:styleId="Brandedtblcel">
    <w:name w:val="Branded_tbl_cel"/>
    <w:basedOn w:val="Normal"/>
    <w:qFormat/>
    <w:rsid w:val="00592705"/>
    <w:pPr>
      <w:spacing w:before="80" w:after="4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Brandedbody">
    <w:name w:val="Branded_body"/>
    <w:uiPriority w:val="99"/>
    <w:qFormat/>
    <w:rsid w:val="00592705"/>
    <w:pPr>
      <w:spacing w:line="276" w:lineRule="auto"/>
    </w:pPr>
    <w:rPr>
      <w:rFonts w:ascii="Arial" w:eastAsia="Calibri" w:hAnsi="Arial" w:cs="Arial"/>
      <w:sz w:val="20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25503"/>
    <w:pPr>
      <w:spacing w:line="259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2550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5503"/>
    <w:pPr>
      <w:spacing w:after="100"/>
      <w:ind w:left="24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640B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E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nsorchallenge@battelle.org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ensorchallenge@battel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89A8D20CA564C81910CF6C124F013" ma:contentTypeVersion="8" ma:contentTypeDescription="Create a new document." ma:contentTypeScope="" ma:versionID="5b761029454ee9a1701bb7c909bd370b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fe5acc1-9310-4462-a44a-3cad32217294" xmlns:ns6="7a2bcec9-30b2-40c8-b81f-e2ec88ceb99b" targetNamespace="http://schemas.microsoft.com/office/2006/metadata/properties" ma:root="true" ma:fieldsID="ebf9d35040c9c9497757c9297d487f20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fe5acc1-9310-4462-a44a-3cad32217294"/>
    <xsd:import namespace="7a2bcec9-30b2-40c8-b81f-e2ec88ceb99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_dlc_DocId" minOccurs="0"/>
                <xsd:element ref="ns5:_dlc_DocIdUrl" minOccurs="0"/>
                <xsd:element ref="ns5:_dlc_DocIdPersistId" minOccurs="0"/>
                <xsd:element ref="ns2:e3f09c3df709400db2417a7161762d62" minOccurs="0"/>
                <xsd:element ref="ns6:MediaServiceMetadata" minOccurs="0"/>
                <xsd:element ref="ns6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45b6655-e6a6-40d9-8e2b-c93e42c0dbf8}" ma:internalName="TaxCatchAllLabel" ma:readOnly="true" ma:showField="CatchAllDataLabel" ma:web="2fe5acc1-9310-4462-a44a-3cad32217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e45b6655-e6a6-40d9-8e2b-c93e42c0dbf8}" ma:internalName="TaxCatchAll" ma:showField="CatchAllData" ma:web="2fe5acc1-9310-4462-a44a-3cad32217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31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5acc1-9310-4462-a44a-3cad32217294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bcec9-30b2-40c8-b81f-e2ec88ceb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2017-12-11T21:15:57+00:00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_dlc_DocId xmlns="2fe5acc1-9310-4462-a44a-3cad32217294">SSYEHYHTR5TA-352124528-47</_dlc_DocId>
    <_dlc_DocIdUrl xmlns="2fe5acc1-9310-4462-a44a-3cad32217294">
      <Url>https://usepa.sharepoint.com/sites/ORD_Work/septic_system_nitrogen_sensor_challenge/_layouts/15/DocIdRedir.aspx?ID=SSYEHYHTR5TA-352124528-47</Url>
      <Description>SSYEHYHTR5TA-352124528-47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16C97E-CD6F-4F3F-AB51-DAC16E1FC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390B4-1269-4B80-B21C-AFD0B3EA80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DB1C20-955E-49D7-BD82-4D7555C071E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1AEF741-680D-4C95-9989-F0AD8045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2fe5acc1-9310-4462-a44a-3cad32217294"/>
    <ds:schemaRef ds:uri="7a2bcec9-30b2-40c8-b81f-e2ec88ceb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BC2D14-7D62-44D6-98C1-C1CCED6FC023}">
  <ds:schemaRefs>
    <ds:schemaRef ds:uri="4ffa91fb-a0ff-4ac5-b2db-65c790d184a4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a2bcec9-30b2-40c8-b81f-e2ec88ceb99b"/>
    <ds:schemaRef ds:uri="2fe5acc1-9310-4462-a44a-3cad32217294"/>
    <ds:schemaRef ds:uri="http://schemas.microsoft.com/sharepoint.v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88F51B4-D826-4996-9A6D-6C4E31F5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2114</Words>
  <Characters>12055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Battelle Performance Testing Application</vt:lpstr>
      <vt:lpstr>Battelle Performance Testing Application</vt:lpstr>
    </vt:vector>
  </TitlesOfParts>
  <Manager/>
  <Company>VerifiGlobal</Company>
  <LinksUpToDate>false</LinksUpToDate>
  <CharactersWithSpaces>14141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Battelle Performance Testing Application</dc:title>
  <dc:subject/>
  <dc:creator>John Neate</dc:creator>
  <cp:keywords/>
  <dc:description/>
  <cp:lastModifiedBy>Hall, Emily</cp:lastModifiedBy>
  <cp:revision>2</cp:revision>
  <cp:lastPrinted>2017-12-11T20:10:00Z</cp:lastPrinted>
  <dcterms:created xsi:type="dcterms:W3CDTF">2018-01-09T20:15:00Z</dcterms:created>
  <dcterms:modified xsi:type="dcterms:W3CDTF">2018-01-09T20:15:00Z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0x01010008E89A8D20CA564C81910CF6C124F013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  <property fmtid="{D5CDD505-2E9C-101B-9397-08002B2CF9AE}" pid="6" name="_dlc_DocIdItemGuid">
    <vt:lpwstr>546ac84f-2679-493b-ac15-7e04642015f4</vt:lpwstr>
  </property>
</Properties>
</file>