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B41D1" w14:textId="158DEA66" w:rsidR="00B1515B" w:rsidRPr="00932DC6" w:rsidRDefault="00FB624B" w:rsidP="00B1515B">
      <w:pPr>
        <w:pStyle w:val="Header"/>
        <w:spacing w:before="0" w:after="0"/>
        <w:jc w:val="center"/>
        <w:rPr>
          <w:rFonts w:asciiTheme="minorHAnsi" w:hAnsiTheme="minorHAnsi"/>
        </w:rPr>
      </w:pPr>
      <w:bookmarkStart w:id="0" w:name="_Toc165901239"/>
      <w:r w:rsidRPr="00932DC6">
        <w:rPr>
          <w:rFonts w:asciiTheme="minorHAnsi" w:hAnsiTheme="minorHAnsi"/>
          <w:noProof/>
          <w:lang w:val="en-US" w:eastAsia="en-US"/>
        </w:rPr>
        <w:drawing>
          <wp:inline distT="0" distB="0" distL="0" distR="0" wp14:anchorId="006605F4" wp14:editId="763E5723">
            <wp:extent cx="1741997" cy="1188720"/>
            <wp:effectExtent l="19050" t="19050" r="10795" b="1143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997" cy="118872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79AE47C" w14:textId="77777777" w:rsidR="004F7E32" w:rsidRPr="004F7E32" w:rsidRDefault="004F7E32" w:rsidP="00CB0B8B">
      <w:pPr>
        <w:pStyle w:val="Heading1"/>
        <w:spacing w:after="0"/>
        <w:jc w:val="center"/>
        <w:rPr>
          <w:rFonts w:asciiTheme="minorHAnsi" w:hAnsiTheme="minorHAnsi"/>
        </w:rPr>
      </w:pPr>
      <w:r w:rsidRPr="00CB0B8B">
        <w:rPr>
          <w:rFonts w:asciiTheme="minorHAnsi" w:hAnsiTheme="minorHAnsi"/>
          <w:color w:val="008000"/>
        </w:rPr>
        <w:t xml:space="preserve">U.S. EPA Templates for Creating a </w:t>
      </w:r>
      <w:r w:rsidRPr="004F7E32">
        <w:rPr>
          <w:rFonts w:asciiTheme="minorHAnsi" w:hAnsiTheme="minorHAnsi"/>
          <w:color w:val="008000"/>
        </w:rPr>
        <w:t>National GHG Inventory System Manual</w:t>
      </w:r>
    </w:p>
    <w:p w14:paraId="22D5E222" w14:textId="7608F218" w:rsidR="00B1515B" w:rsidRPr="003B7355" w:rsidRDefault="001261C0" w:rsidP="00932DC6">
      <w:pPr>
        <w:pStyle w:val="Heading1"/>
        <w:spacing w:after="0"/>
        <w:jc w:val="center"/>
        <w:rPr>
          <w:rFonts w:asciiTheme="minorHAnsi" w:hAnsiTheme="minorHAnsi"/>
          <w:color w:val="00A4DE"/>
        </w:rPr>
      </w:pPr>
      <w:r w:rsidRPr="00146AAC">
        <w:rPr>
          <w:rFonts w:asciiTheme="minorHAnsi" w:hAnsiTheme="minorHAnsi"/>
          <w:bCs w:val="0"/>
          <w:color w:val="0085B4"/>
        </w:rPr>
        <w:t>7</w:t>
      </w:r>
      <w:r w:rsidR="009E5CAE" w:rsidRPr="00146AAC">
        <w:rPr>
          <w:rFonts w:asciiTheme="minorHAnsi" w:hAnsiTheme="minorHAnsi"/>
          <w:color w:val="0085B4"/>
        </w:rPr>
        <w:t>.</w:t>
      </w:r>
      <w:r w:rsidR="00B1515B" w:rsidRPr="00146AAC">
        <w:rPr>
          <w:rFonts w:asciiTheme="minorHAnsi" w:hAnsiTheme="minorHAnsi"/>
          <w:bCs w:val="0"/>
          <w:color w:val="0085B4"/>
        </w:rPr>
        <w:t xml:space="preserve"> National Inventory Improvement Plan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9"/>
        <w:gridCol w:w="4923"/>
      </w:tblGrid>
      <w:tr w:rsidR="00F02F38" w:rsidRPr="004F7E32" w14:paraId="6D3FD0C2" w14:textId="77777777" w:rsidTr="00FF4692">
        <w:trPr>
          <w:trHeight w:val="485"/>
          <w:jc w:val="center"/>
        </w:trPr>
        <w:tc>
          <w:tcPr>
            <w:tcW w:w="889" w:type="dxa"/>
            <w:vAlign w:val="center"/>
          </w:tcPr>
          <w:p w14:paraId="1B8FFEFB" w14:textId="11120F73" w:rsidR="00F02F38" w:rsidRPr="00932DC6" w:rsidRDefault="004C5391" w:rsidP="00F02F38">
            <w:pPr>
              <w:jc w:val="center"/>
              <w:rPr>
                <w:rFonts w:asciiTheme="minorHAnsi" w:hAnsiTheme="minorHAnsi"/>
                <w:noProof/>
                <w:lang w:val="en-GB" w:eastAsia="en-GB"/>
              </w:rPr>
            </w:pPr>
            <w:r w:rsidRPr="00932DC6">
              <w:rPr>
                <w:rFonts w:asciiTheme="minorHAnsi" w:hAnsiTheme="minorHAnsi"/>
                <w:noProof/>
              </w:rPr>
              <w:drawing>
                <wp:inline distT="0" distB="0" distL="0" distR="0" wp14:anchorId="7CE76612" wp14:editId="6B7FA622">
                  <wp:extent cx="284400" cy="291600"/>
                  <wp:effectExtent l="0" t="0" r="1905" b="0"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7E35B3CE" w14:textId="11CB727D" w:rsidR="00F02F38" w:rsidRPr="00932DC6" w:rsidRDefault="001261C0" w:rsidP="00F02F38">
            <w:pPr>
              <w:rPr>
                <w:rFonts w:asciiTheme="minorHAnsi" w:hAnsiTheme="minorHAnsi"/>
                <w:b/>
                <w:color w:val="A6A6A6"/>
              </w:rPr>
            </w:pPr>
            <w:r w:rsidRPr="003B7355">
              <w:rPr>
                <w:rFonts w:asciiTheme="minorHAnsi" w:hAnsiTheme="minorHAnsi"/>
                <w:b/>
                <w:color w:val="595959" w:themeColor="text1" w:themeTint="A6"/>
              </w:rPr>
              <w:t>1</w:t>
            </w:r>
            <w:r w:rsidR="00F02F38" w:rsidRPr="003B7355">
              <w:rPr>
                <w:rFonts w:asciiTheme="minorHAnsi" w:hAnsiTheme="minorHAnsi"/>
                <w:b/>
                <w:color w:val="595959" w:themeColor="text1" w:themeTint="A6"/>
              </w:rPr>
              <w:t xml:space="preserve">: </w:t>
            </w:r>
            <w:r w:rsidR="007825D7" w:rsidRPr="003B7355">
              <w:rPr>
                <w:rFonts w:asciiTheme="minorHAnsi" w:hAnsiTheme="minorHAnsi"/>
                <w:b/>
                <w:color w:val="595959" w:themeColor="text1" w:themeTint="A6"/>
              </w:rPr>
              <w:t>How to Use the Templates</w:t>
            </w:r>
          </w:p>
        </w:tc>
      </w:tr>
      <w:tr w:rsidR="00F02F38" w:rsidRPr="004F7E32" w14:paraId="6C3AB401" w14:textId="77777777" w:rsidTr="00FF4692">
        <w:trPr>
          <w:trHeight w:val="485"/>
          <w:jc w:val="center"/>
        </w:trPr>
        <w:tc>
          <w:tcPr>
            <w:tcW w:w="889" w:type="dxa"/>
            <w:vAlign w:val="center"/>
          </w:tcPr>
          <w:p w14:paraId="0250EFA6" w14:textId="109153BC" w:rsidR="00F02F38" w:rsidRPr="00932DC6" w:rsidRDefault="00D94918" w:rsidP="00F02F38">
            <w:pPr>
              <w:jc w:val="center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  <w:noProof/>
              </w:rPr>
              <w:drawing>
                <wp:inline distT="0" distB="0" distL="0" distR="0" wp14:anchorId="324614B6" wp14:editId="1B15600A">
                  <wp:extent cx="255600" cy="259200"/>
                  <wp:effectExtent l="0" t="0" r="0" b="7620"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760656BE" w14:textId="7C218F48" w:rsidR="00F02F38" w:rsidRPr="00932DC6" w:rsidRDefault="001261C0" w:rsidP="00F02F38">
            <w:pPr>
              <w:rPr>
                <w:rFonts w:asciiTheme="minorHAnsi" w:hAnsiTheme="minorHAnsi"/>
                <w:b/>
                <w:color w:val="A6A6A6"/>
              </w:rPr>
            </w:pPr>
            <w:r w:rsidRPr="003B7355">
              <w:rPr>
                <w:rFonts w:asciiTheme="minorHAnsi" w:hAnsiTheme="minorHAnsi"/>
                <w:b/>
                <w:color w:val="595959" w:themeColor="text1" w:themeTint="A6"/>
              </w:rPr>
              <w:t>2</w:t>
            </w:r>
            <w:r w:rsidR="00F02F38" w:rsidRPr="003B7355">
              <w:rPr>
                <w:rFonts w:asciiTheme="minorHAnsi" w:hAnsiTheme="minorHAnsi"/>
                <w:b/>
                <w:color w:val="595959" w:themeColor="text1" w:themeTint="A6"/>
              </w:rPr>
              <w:t>: Institutional Arrangements</w:t>
            </w:r>
          </w:p>
        </w:tc>
      </w:tr>
      <w:tr w:rsidR="00F02F38" w:rsidRPr="004F7E32" w14:paraId="2E2EED36" w14:textId="77777777" w:rsidTr="00FF4692">
        <w:trPr>
          <w:jc w:val="center"/>
        </w:trPr>
        <w:tc>
          <w:tcPr>
            <w:tcW w:w="889" w:type="dxa"/>
            <w:vAlign w:val="center"/>
          </w:tcPr>
          <w:p w14:paraId="23187A62" w14:textId="04C4402C" w:rsidR="00F02F38" w:rsidRPr="00932DC6" w:rsidRDefault="00D94918" w:rsidP="00F02F38">
            <w:pPr>
              <w:jc w:val="center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  <w:noProof/>
              </w:rPr>
              <w:drawing>
                <wp:inline distT="0" distB="0" distL="0" distR="0" wp14:anchorId="77DE9499" wp14:editId="1E121283">
                  <wp:extent cx="255600" cy="259200"/>
                  <wp:effectExtent l="0" t="0" r="0" b="7620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7D1BCA5B" w14:textId="36FAE8C3" w:rsidR="00F02F38" w:rsidRPr="00932DC6" w:rsidRDefault="001261C0" w:rsidP="00F02F38">
            <w:pPr>
              <w:rPr>
                <w:rFonts w:asciiTheme="minorHAnsi" w:hAnsiTheme="minorHAnsi"/>
                <w:b/>
                <w:color w:val="A6A6A6"/>
              </w:rPr>
            </w:pPr>
            <w:r w:rsidRPr="003B7355">
              <w:rPr>
                <w:rFonts w:asciiTheme="minorHAnsi" w:hAnsiTheme="minorHAnsi"/>
                <w:b/>
                <w:color w:val="595959" w:themeColor="text1" w:themeTint="A6"/>
              </w:rPr>
              <w:t>3</w:t>
            </w:r>
            <w:r w:rsidR="00F02F38" w:rsidRPr="003B7355">
              <w:rPr>
                <w:rFonts w:asciiTheme="minorHAnsi" w:hAnsiTheme="minorHAnsi"/>
                <w:b/>
                <w:color w:val="595959" w:themeColor="text1" w:themeTint="A6"/>
              </w:rPr>
              <w:t>: Methods and Data Documentation</w:t>
            </w:r>
          </w:p>
        </w:tc>
      </w:tr>
      <w:tr w:rsidR="00F02F38" w:rsidRPr="004F7E32" w14:paraId="2D49F09A" w14:textId="77777777" w:rsidTr="00FF4692">
        <w:trPr>
          <w:jc w:val="center"/>
        </w:trPr>
        <w:tc>
          <w:tcPr>
            <w:tcW w:w="889" w:type="dxa"/>
            <w:vAlign w:val="center"/>
          </w:tcPr>
          <w:p w14:paraId="594EF6AD" w14:textId="36217831" w:rsidR="00F02F38" w:rsidRPr="00932DC6" w:rsidRDefault="00D94918" w:rsidP="00F02F38">
            <w:pPr>
              <w:jc w:val="center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  <w:noProof/>
              </w:rPr>
              <w:drawing>
                <wp:inline distT="0" distB="0" distL="0" distR="0" wp14:anchorId="3D0CB470" wp14:editId="365CEBE1">
                  <wp:extent cx="255600" cy="259200"/>
                  <wp:effectExtent l="0" t="0" r="0" b="7620"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455A1E51" w14:textId="2924B067" w:rsidR="00F02F38" w:rsidRPr="00932DC6" w:rsidRDefault="001261C0" w:rsidP="001261C0">
            <w:pPr>
              <w:rPr>
                <w:rFonts w:asciiTheme="minorHAnsi" w:hAnsiTheme="minorHAnsi"/>
                <w:b/>
                <w:color w:val="A6A6A6"/>
              </w:rPr>
            </w:pPr>
            <w:r w:rsidRPr="003B7355">
              <w:rPr>
                <w:rFonts w:asciiTheme="minorHAnsi" w:hAnsiTheme="minorHAnsi"/>
                <w:b/>
                <w:color w:val="595959" w:themeColor="text1" w:themeTint="A6"/>
              </w:rPr>
              <w:t>4</w:t>
            </w:r>
            <w:r w:rsidR="00F02F38" w:rsidRPr="003B7355">
              <w:rPr>
                <w:rFonts w:asciiTheme="minorHAnsi" w:hAnsiTheme="minorHAnsi"/>
                <w:b/>
                <w:color w:val="595959" w:themeColor="text1" w:themeTint="A6"/>
              </w:rPr>
              <w:t>: QA/QC Procedures</w:t>
            </w:r>
          </w:p>
        </w:tc>
      </w:tr>
      <w:tr w:rsidR="00F02F38" w:rsidRPr="004F7E32" w14:paraId="3E479005" w14:textId="77777777" w:rsidTr="00FF4692">
        <w:trPr>
          <w:trHeight w:val="467"/>
          <w:jc w:val="center"/>
        </w:trPr>
        <w:tc>
          <w:tcPr>
            <w:tcW w:w="889" w:type="dxa"/>
            <w:vAlign w:val="center"/>
          </w:tcPr>
          <w:p w14:paraId="08A0225C" w14:textId="6F7EA4E7" w:rsidR="00F02F38" w:rsidRPr="00932DC6" w:rsidRDefault="00D94918" w:rsidP="00F02F38">
            <w:pPr>
              <w:jc w:val="center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  <w:noProof/>
              </w:rPr>
              <w:drawing>
                <wp:inline distT="0" distB="0" distL="0" distR="0" wp14:anchorId="68891F76" wp14:editId="25D1EABC">
                  <wp:extent cx="284400" cy="291600"/>
                  <wp:effectExtent l="0" t="0" r="1905" b="0"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0252D1CE" w14:textId="5968497E" w:rsidR="00F02F38" w:rsidRPr="00932DC6" w:rsidRDefault="001261C0" w:rsidP="00267BC7">
            <w:pPr>
              <w:rPr>
                <w:rFonts w:asciiTheme="minorHAnsi" w:hAnsiTheme="minorHAnsi"/>
                <w:b/>
                <w:color w:val="A6A6A6"/>
              </w:rPr>
            </w:pPr>
            <w:r w:rsidRPr="003B7355">
              <w:rPr>
                <w:rFonts w:asciiTheme="minorHAnsi" w:hAnsiTheme="minorHAnsi"/>
                <w:b/>
                <w:color w:val="595959" w:themeColor="text1" w:themeTint="A6"/>
              </w:rPr>
              <w:t>5</w:t>
            </w:r>
            <w:r w:rsidR="00F02F38" w:rsidRPr="003B7355">
              <w:rPr>
                <w:rFonts w:asciiTheme="minorHAnsi" w:hAnsiTheme="minorHAnsi"/>
                <w:b/>
                <w:color w:val="595959" w:themeColor="text1" w:themeTint="A6"/>
              </w:rPr>
              <w:t xml:space="preserve">: </w:t>
            </w:r>
            <w:r w:rsidR="00267BC7" w:rsidRPr="003B7355">
              <w:rPr>
                <w:rFonts w:asciiTheme="minorHAnsi" w:hAnsiTheme="minorHAnsi"/>
                <w:b/>
                <w:bCs/>
                <w:color w:val="595959" w:themeColor="text1" w:themeTint="A6"/>
              </w:rPr>
              <w:t>Key Category Analysis</w:t>
            </w:r>
          </w:p>
        </w:tc>
      </w:tr>
      <w:tr w:rsidR="00F02F38" w:rsidRPr="004F7E32" w14:paraId="7AE58DAC" w14:textId="77777777" w:rsidTr="00FF4692">
        <w:trPr>
          <w:trHeight w:val="413"/>
          <w:jc w:val="center"/>
        </w:trPr>
        <w:tc>
          <w:tcPr>
            <w:tcW w:w="889" w:type="dxa"/>
            <w:vAlign w:val="center"/>
          </w:tcPr>
          <w:p w14:paraId="5A6CF4E5" w14:textId="2795525D" w:rsidR="00F02F38" w:rsidRPr="00932DC6" w:rsidRDefault="00D94918" w:rsidP="00F02F38">
            <w:pPr>
              <w:jc w:val="center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  <w:noProof/>
              </w:rPr>
              <w:drawing>
                <wp:inline distT="0" distB="0" distL="0" distR="0" wp14:anchorId="268572E2" wp14:editId="0126F987">
                  <wp:extent cx="255600" cy="259200"/>
                  <wp:effectExtent l="0" t="0" r="0" b="7620"/>
                  <wp:docPr id="22" name="Picture 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20FBE74F" w14:textId="77BC05CA" w:rsidR="00F02F38" w:rsidRPr="00932DC6" w:rsidRDefault="001261C0" w:rsidP="00267BC7">
            <w:pPr>
              <w:rPr>
                <w:rFonts w:asciiTheme="minorHAnsi" w:hAnsiTheme="minorHAnsi"/>
                <w:b/>
                <w:bCs/>
                <w:color w:val="A6A6A6"/>
              </w:rPr>
            </w:pPr>
            <w:r w:rsidRPr="003B7355">
              <w:rPr>
                <w:rFonts w:asciiTheme="minorHAnsi" w:hAnsiTheme="minorHAnsi"/>
                <w:b/>
                <w:bCs/>
                <w:color w:val="595959" w:themeColor="text1" w:themeTint="A6"/>
              </w:rPr>
              <w:t>6</w:t>
            </w:r>
            <w:r w:rsidR="00F02F38" w:rsidRPr="003B7355">
              <w:rPr>
                <w:rFonts w:asciiTheme="minorHAnsi" w:hAnsiTheme="minorHAnsi"/>
                <w:b/>
                <w:bCs/>
                <w:color w:val="595959" w:themeColor="text1" w:themeTint="A6"/>
              </w:rPr>
              <w:t xml:space="preserve">: </w:t>
            </w:r>
            <w:r w:rsidR="00267BC7" w:rsidRPr="003B7355">
              <w:rPr>
                <w:rFonts w:asciiTheme="minorHAnsi" w:hAnsiTheme="minorHAnsi"/>
                <w:b/>
                <w:color w:val="595959" w:themeColor="text1" w:themeTint="A6"/>
              </w:rPr>
              <w:t>Archiving System</w:t>
            </w:r>
          </w:p>
        </w:tc>
      </w:tr>
      <w:tr w:rsidR="00FB624B" w:rsidRPr="004F7E32" w14:paraId="66C7FFA7" w14:textId="77777777" w:rsidTr="00FF4692">
        <w:trPr>
          <w:trHeight w:val="188"/>
          <w:jc w:val="center"/>
        </w:trPr>
        <w:tc>
          <w:tcPr>
            <w:tcW w:w="889" w:type="dxa"/>
            <w:vAlign w:val="center"/>
          </w:tcPr>
          <w:p w14:paraId="537906BB" w14:textId="0B1434CF" w:rsidR="00F02F38" w:rsidRPr="00146AAC" w:rsidRDefault="00FB624B" w:rsidP="00FB624B">
            <w:pPr>
              <w:jc w:val="center"/>
              <w:rPr>
                <w:rFonts w:asciiTheme="minorHAnsi" w:hAnsiTheme="minorHAnsi"/>
                <w:color w:val="0085B4"/>
              </w:rPr>
            </w:pPr>
            <w:r w:rsidRPr="00146AAC">
              <w:rPr>
                <w:rFonts w:asciiTheme="minorHAnsi" w:hAnsiTheme="minorHAnsi"/>
                <w:noProof/>
                <w:color w:val="0085B4"/>
              </w:rPr>
              <w:drawing>
                <wp:inline distT="0" distB="0" distL="0" distR="0" wp14:anchorId="213A9389" wp14:editId="4F3F719B">
                  <wp:extent cx="284400" cy="291600"/>
                  <wp:effectExtent l="0" t="0" r="1905" b="0"/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3" w:type="dxa"/>
            <w:vAlign w:val="center"/>
          </w:tcPr>
          <w:p w14:paraId="65040887" w14:textId="6A6A5519" w:rsidR="00F02F38" w:rsidRPr="00146AAC" w:rsidRDefault="001261C0" w:rsidP="00F02F38">
            <w:pPr>
              <w:rPr>
                <w:rFonts w:asciiTheme="minorHAnsi" w:hAnsiTheme="minorHAnsi"/>
                <w:b/>
                <w:color w:val="0085B4"/>
              </w:rPr>
            </w:pPr>
            <w:r w:rsidRPr="00146AAC">
              <w:rPr>
                <w:rFonts w:asciiTheme="minorHAnsi" w:hAnsiTheme="minorHAnsi"/>
                <w:b/>
                <w:color w:val="0085B4"/>
              </w:rPr>
              <w:t>7</w:t>
            </w:r>
            <w:r w:rsidR="00F02F38" w:rsidRPr="00146AAC">
              <w:rPr>
                <w:rFonts w:asciiTheme="minorHAnsi" w:hAnsiTheme="minorHAnsi"/>
                <w:b/>
                <w:color w:val="0085B4"/>
              </w:rPr>
              <w:t>: National Inventory Improvement Plan</w:t>
            </w:r>
          </w:p>
        </w:tc>
      </w:tr>
    </w:tbl>
    <w:p w14:paraId="7D6A9B31" w14:textId="77777777" w:rsidR="00684BF2" w:rsidRPr="00932DC6" w:rsidRDefault="00684BF2" w:rsidP="00932DC6">
      <w:pPr>
        <w:pStyle w:val="Caption"/>
        <w:jc w:val="center"/>
        <w:rPr>
          <w:color w:val="000000"/>
        </w:rPr>
      </w:pPr>
      <w:bookmarkStart w:id="1" w:name="_Toc165901238"/>
      <w:r w:rsidRPr="00932DC6">
        <w:t>Staff member responsible for populating the template -</w:t>
      </w:r>
      <w:r w:rsidRPr="00932DC6">
        <w:rPr>
          <w:color w:val="000000"/>
        </w:rPr>
        <w:t xml:space="preserve"> Contact Information</w:t>
      </w:r>
    </w:p>
    <w:tbl>
      <w:tblPr>
        <w:tblW w:w="11028" w:type="dxa"/>
        <w:jc w:val="center"/>
        <w:tblBorders>
          <w:top w:val="single" w:sz="2" w:space="0" w:color="365F91"/>
          <w:left w:val="single" w:sz="2" w:space="0" w:color="365F91"/>
          <w:bottom w:val="single" w:sz="2" w:space="0" w:color="365F91"/>
          <w:right w:val="single" w:sz="2" w:space="0" w:color="365F91"/>
          <w:insideH w:val="dotted" w:sz="4" w:space="0" w:color="auto"/>
          <w:insideV w:val="single" w:sz="2" w:space="0" w:color="365F91"/>
        </w:tblBorders>
        <w:tblLook w:val="04A0" w:firstRow="1" w:lastRow="0" w:firstColumn="1" w:lastColumn="0" w:noHBand="0" w:noVBand="1"/>
      </w:tblPr>
      <w:tblGrid>
        <w:gridCol w:w="1748"/>
        <w:gridCol w:w="3390"/>
        <w:gridCol w:w="2689"/>
        <w:gridCol w:w="3201"/>
      </w:tblGrid>
      <w:tr w:rsidR="00684BF2" w:rsidRPr="004F7E32" w14:paraId="0DBC86CC" w14:textId="77777777" w:rsidTr="00932DC6">
        <w:trPr>
          <w:trHeight w:val="234"/>
          <w:jc w:val="center"/>
        </w:trPr>
        <w:tc>
          <w:tcPr>
            <w:tcW w:w="1748" w:type="dxa"/>
            <w:tcBorders>
              <w:top w:val="single" w:sz="2" w:space="0" w:color="808080"/>
              <w:left w:val="single" w:sz="2" w:space="0" w:color="808080"/>
              <w:bottom w:val="dotted" w:sz="4" w:space="0" w:color="auto"/>
              <w:right w:val="dotted" w:sz="4" w:space="0" w:color="auto"/>
            </w:tcBorders>
          </w:tcPr>
          <w:p w14:paraId="7DD0AAE5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Name:</w:t>
            </w:r>
          </w:p>
        </w:tc>
        <w:tc>
          <w:tcPr>
            <w:tcW w:w="3390" w:type="dxa"/>
            <w:tcBorders>
              <w:top w:val="single" w:sz="2" w:space="0" w:color="808080"/>
              <w:left w:val="dotted" w:sz="4" w:space="0" w:color="auto"/>
              <w:bottom w:val="dotted" w:sz="4" w:space="0" w:color="auto"/>
              <w:right w:val="single" w:sz="2" w:space="0" w:color="808080"/>
            </w:tcBorders>
            <w:shd w:val="clear" w:color="auto" w:fill="FFF2CC" w:themeFill="accent4" w:themeFillTint="33"/>
          </w:tcPr>
          <w:p w14:paraId="49391C63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2689" w:type="dxa"/>
            <w:tcBorders>
              <w:top w:val="single" w:sz="2" w:space="0" w:color="808080"/>
              <w:left w:val="single" w:sz="2" w:space="0" w:color="808080"/>
              <w:bottom w:val="dotted" w:sz="4" w:space="0" w:color="auto"/>
              <w:right w:val="dotted" w:sz="4" w:space="0" w:color="auto"/>
            </w:tcBorders>
          </w:tcPr>
          <w:p w14:paraId="2F02CBEC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Organization name:</w:t>
            </w:r>
          </w:p>
        </w:tc>
        <w:tc>
          <w:tcPr>
            <w:tcW w:w="3201" w:type="dxa"/>
            <w:tcBorders>
              <w:top w:val="single" w:sz="2" w:space="0" w:color="808080"/>
              <w:left w:val="dotted" w:sz="4" w:space="0" w:color="auto"/>
              <w:bottom w:val="dotted" w:sz="4" w:space="0" w:color="auto"/>
              <w:right w:val="single" w:sz="2" w:space="0" w:color="808080"/>
            </w:tcBorders>
            <w:shd w:val="clear" w:color="auto" w:fill="FFF2CC" w:themeFill="accent4" w:themeFillTint="33"/>
          </w:tcPr>
          <w:p w14:paraId="1955DAED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</w:tr>
      <w:tr w:rsidR="00684BF2" w:rsidRPr="004F7E32" w14:paraId="5305939B" w14:textId="77777777" w:rsidTr="00932DC6">
        <w:trPr>
          <w:trHeight w:val="246"/>
          <w:jc w:val="center"/>
        </w:trPr>
        <w:tc>
          <w:tcPr>
            <w:tcW w:w="1748" w:type="dxa"/>
            <w:tcBorders>
              <w:top w:val="dotted" w:sz="4" w:space="0" w:color="auto"/>
              <w:left w:val="single" w:sz="2" w:space="0" w:color="808080"/>
              <w:bottom w:val="dotted" w:sz="4" w:space="0" w:color="auto"/>
              <w:right w:val="dotted" w:sz="4" w:space="0" w:color="auto"/>
            </w:tcBorders>
          </w:tcPr>
          <w:p w14:paraId="148C0BA4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Title/Position:</w:t>
            </w:r>
          </w:p>
        </w:tc>
        <w:tc>
          <w:tcPr>
            <w:tcW w:w="3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808080"/>
            </w:tcBorders>
            <w:shd w:val="clear" w:color="auto" w:fill="FFF2CC" w:themeFill="accent4" w:themeFillTint="33"/>
          </w:tcPr>
          <w:p w14:paraId="5BA749A6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2689" w:type="dxa"/>
            <w:tcBorders>
              <w:top w:val="dotted" w:sz="4" w:space="0" w:color="auto"/>
              <w:left w:val="single" w:sz="2" w:space="0" w:color="808080"/>
              <w:bottom w:val="dotted" w:sz="4" w:space="0" w:color="auto"/>
              <w:right w:val="dotted" w:sz="4" w:space="0" w:color="auto"/>
            </w:tcBorders>
          </w:tcPr>
          <w:p w14:paraId="3BC1528D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Organization postal address:</w:t>
            </w:r>
          </w:p>
        </w:tc>
        <w:tc>
          <w:tcPr>
            <w:tcW w:w="3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808080"/>
            </w:tcBorders>
            <w:shd w:val="clear" w:color="auto" w:fill="FFF2CC" w:themeFill="accent4" w:themeFillTint="33"/>
          </w:tcPr>
          <w:p w14:paraId="0288BE9F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</w:tr>
      <w:tr w:rsidR="00684BF2" w:rsidRPr="004F7E32" w14:paraId="4826E7C6" w14:textId="77777777" w:rsidTr="00932DC6">
        <w:trPr>
          <w:trHeight w:val="246"/>
          <w:jc w:val="center"/>
        </w:trPr>
        <w:tc>
          <w:tcPr>
            <w:tcW w:w="1748" w:type="dxa"/>
            <w:tcBorders>
              <w:top w:val="dotted" w:sz="4" w:space="0" w:color="auto"/>
              <w:left w:val="single" w:sz="2" w:space="0" w:color="808080"/>
              <w:bottom w:val="dotted" w:sz="4" w:space="0" w:color="auto"/>
              <w:right w:val="dotted" w:sz="4" w:space="0" w:color="auto"/>
            </w:tcBorders>
          </w:tcPr>
          <w:p w14:paraId="17FC83D8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Phone number:</w:t>
            </w:r>
          </w:p>
        </w:tc>
        <w:tc>
          <w:tcPr>
            <w:tcW w:w="3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808080"/>
            </w:tcBorders>
            <w:shd w:val="clear" w:color="auto" w:fill="FFF2CC" w:themeFill="accent4" w:themeFillTint="33"/>
          </w:tcPr>
          <w:p w14:paraId="4D5ABA7A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2689" w:type="dxa"/>
            <w:tcBorders>
              <w:top w:val="dotted" w:sz="4" w:space="0" w:color="auto"/>
              <w:left w:val="single" w:sz="2" w:space="0" w:color="808080"/>
              <w:bottom w:val="dotted" w:sz="4" w:space="0" w:color="auto"/>
              <w:right w:val="dotted" w:sz="4" w:space="0" w:color="auto"/>
            </w:tcBorders>
          </w:tcPr>
          <w:p w14:paraId="2CB0BF53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Organization web address:</w:t>
            </w:r>
          </w:p>
        </w:tc>
        <w:tc>
          <w:tcPr>
            <w:tcW w:w="3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808080"/>
            </w:tcBorders>
            <w:shd w:val="clear" w:color="auto" w:fill="FFF2CC" w:themeFill="accent4" w:themeFillTint="33"/>
          </w:tcPr>
          <w:p w14:paraId="13A8A74D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</w:tr>
      <w:tr w:rsidR="00684BF2" w:rsidRPr="004F7E32" w14:paraId="61A7584F" w14:textId="77777777" w:rsidTr="00932DC6">
        <w:trPr>
          <w:trHeight w:val="246"/>
          <w:jc w:val="center"/>
        </w:trPr>
        <w:tc>
          <w:tcPr>
            <w:tcW w:w="1748" w:type="dxa"/>
            <w:tcBorders>
              <w:top w:val="dotted" w:sz="4" w:space="0" w:color="auto"/>
              <w:left w:val="single" w:sz="2" w:space="0" w:color="808080"/>
              <w:bottom w:val="single" w:sz="2" w:space="0" w:color="808080"/>
              <w:right w:val="dotted" w:sz="4" w:space="0" w:color="auto"/>
            </w:tcBorders>
          </w:tcPr>
          <w:p w14:paraId="1796769E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Email:</w:t>
            </w:r>
          </w:p>
        </w:tc>
        <w:tc>
          <w:tcPr>
            <w:tcW w:w="3390" w:type="dxa"/>
            <w:tcBorders>
              <w:top w:val="dotted" w:sz="4" w:space="0" w:color="auto"/>
              <w:left w:val="dotted" w:sz="4" w:space="0" w:color="auto"/>
              <w:bottom w:val="single" w:sz="2" w:space="0" w:color="808080"/>
              <w:right w:val="single" w:sz="2" w:space="0" w:color="808080"/>
            </w:tcBorders>
            <w:shd w:val="clear" w:color="auto" w:fill="FFF2CC" w:themeFill="accent4" w:themeFillTint="33"/>
          </w:tcPr>
          <w:p w14:paraId="02513D28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2689" w:type="dxa"/>
            <w:tcBorders>
              <w:top w:val="dotted" w:sz="4" w:space="0" w:color="auto"/>
              <w:left w:val="single" w:sz="2" w:space="0" w:color="808080"/>
              <w:bottom w:val="single" w:sz="2" w:space="0" w:color="808080"/>
              <w:right w:val="dotted" w:sz="4" w:space="0" w:color="auto"/>
            </w:tcBorders>
          </w:tcPr>
          <w:p w14:paraId="01A3CC07" w14:textId="77777777" w:rsidR="00684BF2" w:rsidRPr="00932DC6" w:rsidRDefault="00684BF2" w:rsidP="004F7E32">
            <w:pPr>
              <w:pStyle w:val="TableHeader"/>
              <w:jc w:val="left"/>
              <w:rPr>
                <w:rFonts w:asciiTheme="minorHAnsi" w:hAnsiTheme="minorHAnsi"/>
              </w:rPr>
            </w:pPr>
            <w:r w:rsidRPr="00932DC6">
              <w:rPr>
                <w:rFonts w:asciiTheme="minorHAnsi" w:hAnsiTheme="minorHAnsi"/>
              </w:rPr>
              <w:t>Organization phone number:</w:t>
            </w:r>
          </w:p>
        </w:tc>
        <w:tc>
          <w:tcPr>
            <w:tcW w:w="3201" w:type="dxa"/>
            <w:tcBorders>
              <w:top w:val="dotted" w:sz="4" w:space="0" w:color="auto"/>
              <w:left w:val="dotted" w:sz="4" w:space="0" w:color="auto"/>
              <w:bottom w:val="single" w:sz="2" w:space="0" w:color="808080"/>
              <w:right w:val="single" w:sz="2" w:space="0" w:color="808080"/>
            </w:tcBorders>
            <w:shd w:val="clear" w:color="auto" w:fill="FFF2CC" w:themeFill="accent4" w:themeFillTint="33"/>
          </w:tcPr>
          <w:p w14:paraId="03D6C745" w14:textId="77777777" w:rsidR="00684BF2" w:rsidRPr="00932DC6" w:rsidRDefault="00684BF2" w:rsidP="004F7E32">
            <w:pPr>
              <w:pStyle w:val="Tabletext"/>
              <w:spacing w:before="0"/>
              <w:rPr>
                <w:rFonts w:asciiTheme="minorHAnsi" w:hAnsiTheme="minorHAnsi"/>
              </w:rPr>
            </w:pPr>
          </w:p>
        </w:tc>
      </w:tr>
    </w:tbl>
    <w:bookmarkEnd w:id="0"/>
    <w:bookmarkEnd w:id="1"/>
    <w:p w14:paraId="0F89D004" w14:textId="6175208B" w:rsidR="00B1515B" w:rsidRPr="00932DC6" w:rsidRDefault="00090CAF" w:rsidP="00B1515B">
      <w:pPr>
        <w:pStyle w:val="Heading2"/>
        <w:spacing w:before="0"/>
        <w:rPr>
          <w:rFonts w:asciiTheme="minorHAnsi" w:hAnsiTheme="minorHAnsi"/>
          <w:color w:val="008000"/>
        </w:rPr>
      </w:pPr>
      <w:r w:rsidRPr="00932DC6">
        <w:rPr>
          <w:rFonts w:asciiTheme="minorHAnsi" w:hAnsiTheme="minorHAnsi"/>
          <w:color w:val="008000"/>
        </w:rPr>
        <w:lastRenderedPageBreak/>
        <w:t>Introduction</w:t>
      </w:r>
      <w:r w:rsidR="004F7E32">
        <w:rPr>
          <w:rFonts w:asciiTheme="minorHAnsi" w:hAnsiTheme="minorHAnsi"/>
          <w:color w:val="008000"/>
        </w:rPr>
        <w:t xml:space="preserve"> to Template 7. National Inventory Improvement Plan</w:t>
      </w:r>
    </w:p>
    <w:p w14:paraId="375026AB" w14:textId="41E438FC" w:rsidR="00082AA1" w:rsidRDefault="004F7E32" w:rsidP="00284A35">
      <w:pPr>
        <w:rPr>
          <w:rFonts w:asciiTheme="minorHAnsi" w:hAnsiTheme="minorHAnsi"/>
          <w:color w:val="008000"/>
        </w:rPr>
      </w:pPr>
      <w:r w:rsidRPr="00166EA3">
        <w:rPr>
          <w:rFonts w:asciiTheme="minorHAnsi" w:hAnsiTheme="minorHAnsi"/>
          <w:color w:val="008000"/>
        </w:rPr>
        <w:t xml:space="preserve">In </w:t>
      </w:r>
      <w:r>
        <w:rPr>
          <w:rFonts w:asciiTheme="minorHAnsi" w:hAnsiTheme="minorHAnsi"/>
          <w:color w:val="008000"/>
        </w:rPr>
        <w:t xml:space="preserve">the U.S. </w:t>
      </w:r>
      <w:r w:rsidRPr="00166EA3">
        <w:rPr>
          <w:rFonts w:asciiTheme="minorHAnsi" w:hAnsiTheme="minorHAnsi"/>
          <w:color w:val="008000"/>
        </w:rPr>
        <w:t xml:space="preserve">EPA's </w:t>
      </w:r>
      <w:r w:rsidRPr="005A12FA">
        <w:rPr>
          <w:rFonts w:asciiTheme="minorHAnsi" w:hAnsiTheme="minorHAnsi"/>
          <w:i/>
          <w:color w:val="008000"/>
        </w:rPr>
        <w:t>Templates for Creating a National GHG Inventory System Manual</w:t>
      </w:r>
      <w:r w:rsidRPr="00166EA3">
        <w:rPr>
          <w:rFonts w:asciiTheme="minorHAnsi" w:hAnsiTheme="minorHAnsi"/>
          <w:color w:val="008000"/>
        </w:rPr>
        <w:t>,</w:t>
      </w:r>
      <w:r w:rsidR="0033305C" w:rsidRPr="00932DC6">
        <w:rPr>
          <w:rFonts w:asciiTheme="minorHAnsi" w:hAnsiTheme="minorHAnsi"/>
          <w:color w:val="008000"/>
        </w:rPr>
        <w:t xml:space="preserve"> this is Template 7</w:t>
      </w:r>
      <w:r w:rsidR="00090CAF" w:rsidRPr="00932DC6">
        <w:rPr>
          <w:rFonts w:asciiTheme="minorHAnsi" w:hAnsiTheme="minorHAnsi"/>
          <w:color w:val="008000"/>
        </w:rPr>
        <w:t xml:space="preserve">. </w:t>
      </w:r>
      <w:r w:rsidR="0033305C" w:rsidRPr="00932DC6">
        <w:rPr>
          <w:rFonts w:asciiTheme="minorHAnsi" w:hAnsiTheme="minorHAnsi"/>
          <w:color w:val="008000"/>
        </w:rPr>
        <w:t xml:space="preserve">Its purpose is to help the National Inventory Coordinator (NIC) develop a </w:t>
      </w:r>
      <w:r w:rsidR="00B1515B" w:rsidRPr="00932DC6">
        <w:rPr>
          <w:rFonts w:asciiTheme="minorHAnsi" w:hAnsiTheme="minorHAnsi"/>
          <w:color w:val="008000"/>
        </w:rPr>
        <w:t>National Inventory Improvement Plan (NIIP)</w:t>
      </w:r>
      <w:r w:rsidR="0033305C" w:rsidRPr="00932DC6">
        <w:rPr>
          <w:rFonts w:asciiTheme="minorHAnsi" w:hAnsiTheme="minorHAnsi"/>
          <w:color w:val="008000"/>
        </w:rPr>
        <w:t xml:space="preserve">. </w:t>
      </w:r>
      <w:r w:rsidR="00174552" w:rsidRPr="00CB0B8B">
        <w:rPr>
          <w:rFonts w:asciiTheme="minorHAnsi" w:hAnsiTheme="minorHAnsi"/>
          <w:color w:val="008000"/>
        </w:rPr>
        <w:t>Every country should have a comprehensive improvement plan</w:t>
      </w:r>
      <w:r w:rsidR="00174552" w:rsidRPr="004F7E32">
        <w:rPr>
          <w:rFonts w:asciiTheme="minorHAnsi" w:hAnsiTheme="minorHAnsi"/>
          <w:color w:val="008000"/>
        </w:rPr>
        <w:t xml:space="preserve"> th</w:t>
      </w:r>
      <w:r w:rsidR="00620252">
        <w:rPr>
          <w:rFonts w:asciiTheme="minorHAnsi" w:hAnsiTheme="minorHAnsi"/>
          <w:color w:val="008000"/>
        </w:rPr>
        <w:t xml:space="preserve">at applies to the inventory, </w:t>
      </w:r>
      <w:r w:rsidR="003447ED">
        <w:rPr>
          <w:rFonts w:asciiTheme="minorHAnsi" w:hAnsiTheme="minorHAnsi"/>
          <w:color w:val="008000"/>
        </w:rPr>
        <w:t>including</w:t>
      </w:r>
      <w:r w:rsidR="00174552" w:rsidRPr="004F7E32">
        <w:rPr>
          <w:rFonts w:asciiTheme="minorHAnsi" w:hAnsiTheme="minorHAnsi"/>
          <w:color w:val="008000"/>
        </w:rPr>
        <w:t xml:space="preserve"> methods</w:t>
      </w:r>
      <w:r w:rsidR="00E76E34">
        <w:rPr>
          <w:rFonts w:asciiTheme="minorHAnsi" w:hAnsiTheme="minorHAnsi"/>
          <w:color w:val="008000"/>
        </w:rPr>
        <w:t xml:space="preserve">, </w:t>
      </w:r>
      <w:r w:rsidR="00174552" w:rsidRPr="004F7E32">
        <w:rPr>
          <w:rFonts w:asciiTheme="minorHAnsi" w:hAnsiTheme="minorHAnsi"/>
          <w:color w:val="008000"/>
        </w:rPr>
        <w:t>data, and the inventory system</w:t>
      </w:r>
      <w:r w:rsidR="00174552">
        <w:rPr>
          <w:rFonts w:asciiTheme="minorHAnsi" w:hAnsiTheme="minorHAnsi"/>
          <w:color w:val="008000"/>
        </w:rPr>
        <w:t xml:space="preserve">. </w:t>
      </w:r>
      <w:r w:rsidR="00620252" w:rsidRPr="004F7E32">
        <w:rPr>
          <w:rFonts w:asciiTheme="minorHAnsi" w:hAnsiTheme="minorHAnsi"/>
          <w:color w:val="008000"/>
        </w:rPr>
        <w:t xml:space="preserve">The plan should focus </w:t>
      </w:r>
      <w:r w:rsidR="003700AB">
        <w:rPr>
          <w:rFonts w:asciiTheme="minorHAnsi" w:hAnsiTheme="minorHAnsi"/>
          <w:color w:val="008000"/>
        </w:rPr>
        <w:t xml:space="preserve">mainly </w:t>
      </w:r>
      <w:r w:rsidR="00620252" w:rsidRPr="004F7E32">
        <w:rPr>
          <w:rFonts w:asciiTheme="minorHAnsi" w:hAnsiTheme="minorHAnsi"/>
          <w:color w:val="008000"/>
        </w:rPr>
        <w:t xml:space="preserve">on improvements to key categories, and </w:t>
      </w:r>
      <w:r w:rsidR="003700AB">
        <w:rPr>
          <w:rFonts w:asciiTheme="minorHAnsi" w:hAnsiTheme="minorHAnsi"/>
          <w:color w:val="008000"/>
        </w:rPr>
        <w:t>secondly</w:t>
      </w:r>
      <w:r w:rsidR="00620252" w:rsidRPr="004F7E32">
        <w:rPr>
          <w:rFonts w:asciiTheme="minorHAnsi" w:hAnsiTheme="minorHAnsi"/>
          <w:color w:val="008000"/>
        </w:rPr>
        <w:t xml:space="preserve"> on all other aspects of the inventory as resources permit</w:t>
      </w:r>
      <w:r w:rsidR="00A5147C">
        <w:rPr>
          <w:rFonts w:asciiTheme="minorHAnsi" w:hAnsiTheme="minorHAnsi"/>
          <w:color w:val="008000"/>
        </w:rPr>
        <w:t xml:space="preserve">, including any priority capacity-building needs identified during technical analysis of </w:t>
      </w:r>
      <w:r w:rsidR="001A573D">
        <w:rPr>
          <w:rFonts w:asciiTheme="minorHAnsi" w:hAnsiTheme="minorHAnsi"/>
          <w:color w:val="008000"/>
        </w:rPr>
        <w:t>B</w:t>
      </w:r>
      <w:r w:rsidR="00A5147C">
        <w:rPr>
          <w:rFonts w:asciiTheme="minorHAnsi" w:hAnsiTheme="minorHAnsi"/>
          <w:color w:val="008000"/>
        </w:rPr>
        <w:t xml:space="preserve">iennial </w:t>
      </w:r>
      <w:r w:rsidR="001A573D">
        <w:rPr>
          <w:rFonts w:asciiTheme="minorHAnsi" w:hAnsiTheme="minorHAnsi"/>
          <w:color w:val="008000"/>
        </w:rPr>
        <w:t>U</w:t>
      </w:r>
      <w:r w:rsidR="00A5147C">
        <w:rPr>
          <w:rFonts w:asciiTheme="minorHAnsi" w:hAnsiTheme="minorHAnsi"/>
          <w:color w:val="008000"/>
        </w:rPr>
        <w:t xml:space="preserve">pdate </w:t>
      </w:r>
      <w:r w:rsidR="001A573D">
        <w:rPr>
          <w:rFonts w:asciiTheme="minorHAnsi" w:hAnsiTheme="minorHAnsi"/>
          <w:color w:val="008000"/>
        </w:rPr>
        <w:t>R</w:t>
      </w:r>
      <w:r w:rsidR="00A5147C">
        <w:rPr>
          <w:rFonts w:asciiTheme="minorHAnsi" w:hAnsiTheme="minorHAnsi"/>
          <w:color w:val="008000"/>
        </w:rPr>
        <w:t>eports</w:t>
      </w:r>
      <w:r w:rsidR="00620252" w:rsidRPr="004F7E32">
        <w:rPr>
          <w:rFonts w:asciiTheme="minorHAnsi" w:hAnsiTheme="minorHAnsi"/>
          <w:color w:val="008000"/>
        </w:rPr>
        <w:t>.</w:t>
      </w:r>
      <w:r w:rsidR="00620252">
        <w:rPr>
          <w:rFonts w:asciiTheme="minorHAnsi" w:hAnsiTheme="minorHAnsi"/>
          <w:color w:val="008000"/>
        </w:rPr>
        <w:t xml:space="preserve"> </w:t>
      </w:r>
      <w:r w:rsidR="003700AB">
        <w:rPr>
          <w:rFonts w:asciiTheme="minorHAnsi" w:hAnsiTheme="minorHAnsi"/>
          <w:color w:val="008000"/>
        </w:rPr>
        <w:t>Th</w:t>
      </w:r>
      <w:r w:rsidR="00802A9A">
        <w:rPr>
          <w:rFonts w:asciiTheme="minorHAnsi" w:hAnsiTheme="minorHAnsi"/>
          <w:color w:val="008000"/>
        </w:rPr>
        <w:t>is</w:t>
      </w:r>
      <w:r w:rsidR="003700AB">
        <w:rPr>
          <w:rFonts w:asciiTheme="minorHAnsi" w:hAnsiTheme="minorHAnsi"/>
          <w:color w:val="008000"/>
        </w:rPr>
        <w:t xml:space="preserve"> </w:t>
      </w:r>
      <w:r w:rsidR="00802A9A">
        <w:rPr>
          <w:rFonts w:asciiTheme="minorHAnsi" w:hAnsiTheme="minorHAnsi"/>
          <w:color w:val="008000"/>
        </w:rPr>
        <w:t>is likely to involve</w:t>
      </w:r>
      <w:r w:rsidR="0033305C" w:rsidRPr="00932DC6">
        <w:rPr>
          <w:rFonts w:asciiTheme="minorHAnsi" w:hAnsiTheme="minorHAnsi"/>
          <w:color w:val="008000"/>
        </w:rPr>
        <w:t xml:space="preserve"> </w:t>
      </w:r>
      <w:r w:rsidR="00B1515B" w:rsidRPr="00932DC6">
        <w:rPr>
          <w:rFonts w:asciiTheme="minorHAnsi" w:hAnsiTheme="minorHAnsi"/>
          <w:color w:val="008000"/>
        </w:rPr>
        <w:t>identif</w:t>
      </w:r>
      <w:r w:rsidR="0033305C" w:rsidRPr="00932DC6">
        <w:rPr>
          <w:rFonts w:asciiTheme="minorHAnsi" w:hAnsiTheme="minorHAnsi"/>
          <w:color w:val="008000"/>
        </w:rPr>
        <w:t>y</w:t>
      </w:r>
      <w:r w:rsidR="00802A9A">
        <w:rPr>
          <w:rFonts w:asciiTheme="minorHAnsi" w:hAnsiTheme="minorHAnsi"/>
          <w:color w:val="008000"/>
        </w:rPr>
        <w:t>ing</w:t>
      </w:r>
      <w:r w:rsidR="0033305C" w:rsidRPr="00CB0B8B">
        <w:rPr>
          <w:rFonts w:asciiTheme="minorHAnsi" w:hAnsiTheme="minorHAnsi"/>
          <w:color w:val="008000"/>
        </w:rPr>
        <w:t xml:space="preserve"> the</w:t>
      </w:r>
      <w:r w:rsidR="00B1515B" w:rsidRPr="00932DC6">
        <w:rPr>
          <w:rFonts w:asciiTheme="minorHAnsi" w:hAnsiTheme="minorHAnsi"/>
          <w:color w:val="008000"/>
        </w:rPr>
        <w:t xml:space="preserve"> </w:t>
      </w:r>
      <w:r w:rsidR="0033305C" w:rsidRPr="00932DC6">
        <w:rPr>
          <w:rFonts w:asciiTheme="minorHAnsi" w:hAnsiTheme="minorHAnsi"/>
          <w:color w:val="008000"/>
        </w:rPr>
        <w:t>steps</w:t>
      </w:r>
      <w:r w:rsidR="0033305C" w:rsidRPr="00CB0B8B">
        <w:rPr>
          <w:rFonts w:asciiTheme="minorHAnsi" w:hAnsiTheme="minorHAnsi"/>
          <w:color w:val="008000"/>
        </w:rPr>
        <w:t xml:space="preserve"> or projects</w:t>
      </w:r>
      <w:r w:rsidR="0033305C" w:rsidRPr="00932DC6">
        <w:rPr>
          <w:rFonts w:asciiTheme="minorHAnsi" w:hAnsiTheme="minorHAnsi"/>
          <w:color w:val="008000"/>
        </w:rPr>
        <w:t xml:space="preserve"> the country should </w:t>
      </w:r>
      <w:r w:rsidR="00B1515B" w:rsidRPr="00932DC6">
        <w:rPr>
          <w:rFonts w:asciiTheme="minorHAnsi" w:hAnsiTheme="minorHAnsi"/>
          <w:color w:val="008000"/>
        </w:rPr>
        <w:t>prioritize</w:t>
      </w:r>
      <w:r w:rsidR="0033305C" w:rsidRPr="00932DC6">
        <w:rPr>
          <w:rFonts w:asciiTheme="minorHAnsi" w:hAnsiTheme="minorHAnsi"/>
          <w:color w:val="008000"/>
        </w:rPr>
        <w:t xml:space="preserve"> </w:t>
      </w:r>
      <w:r w:rsidR="00B1515B" w:rsidRPr="00932DC6">
        <w:rPr>
          <w:rFonts w:asciiTheme="minorHAnsi" w:hAnsiTheme="minorHAnsi"/>
          <w:color w:val="008000"/>
        </w:rPr>
        <w:t xml:space="preserve">to </w:t>
      </w:r>
      <w:r w:rsidR="0033305C" w:rsidRPr="00932DC6">
        <w:rPr>
          <w:rFonts w:asciiTheme="minorHAnsi" w:hAnsiTheme="minorHAnsi"/>
          <w:color w:val="008000"/>
        </w:rPr>
        <w:t xml:space="preserve">improve </w:t>
      </w:r>
      <w:r w:rsidR="00F41399">
        <w:rPr>
          <w:rFonts w:asciiTheme="minorHAnsi" w:hAnsiTheme="minorHAnsi"/>
          <w:color w:val="008000"/>
        </w:rPr>
        <w:t>inventory arrangements and associated institutional capacity, in addition to</w:t>
      </w:r>
      <w:r w:rsidR="002D1EA5">
        <w:rPr>
          <w:rFonts w:asciiTheme="minorHAnsi" w:hAnsiTheme="minorHAnsi"/>
          <w:color w:val="008000"/>
        </w:rPr>
        <w:t xml:space="preserve"> the </w:t>
      </w:r>
      <w:r w:rsidR="00B1515B" w:rsidRPr="00932DC6">
        <w:rPr>
          <w:rFonts w:asciiTheme="minorHAnsi" w:hAnsiTheme="minorHAnsi"/>
          <w:color w:val="008000"/>
        </w:rPr>
        <w:t xml:space="preserve">transparency, consistency, comparability, completeness, and accuracy of future inventories. </w:t>
      </w:r>
      <w:r w:rsidR="00802A9A">
        <w:rPr>
          <w:rFonts w:asciiTheme="minorHAnsi" w:hAnsiTheme="minorHAnsi"/>
          <w:color w:val="008000"/>
        </w:rPr>
        <w:t>The plan should</w:t>
      </w:r>
      <w:r w:rsidR="00F03AF6">
        <w:rPr>
          <w:rFonts w:asciiTheme="minorHAnsi" w:hAnsiTheme="minorHAnsi"/>
          <w:color w:val="008000"/>
        </w:rPr>
        <w:t xml:space="preserve"> also</w:t>
      </w:r>
      <w:r w:rsidR="00F03AF6" w:rsidRPr="00F03AF6">
        <w:rPr>
          <w:rFonts w:asciiTheme="minorHAnsi" w:hAnsiTheme="minorHAnsi"/>
          <w:color w:val="008000"/>
        </w:rPr>
        <w:t xml:space="preserve"> provide an explanation of why certain improvement options should </w:t>
      </w:r>
      <w:r w:rsidR="00F03AF6">
        <w:rPr>
          <w:rFonts w:asciiTheme="minorHAnsi" w:hAnsiTheme="minorHAnsi"/>
          <w:color w:val="008000"/>
        </w:rPr>
        <w:t xml:space="preserve">be considered high priority, and </w:t>
      </w:r>
      <w:r w:rsidR="00F03AF6" w:rsidRPr="00F03AF6">
        <w:rPr>
          <w:rFonts w:asciiTheme="minorHAnsi" w:hAnsiTheme="minorHAnsi"/>
          <w:color w:val="008000"/>
        </w:rPr>
        <w:t xml:space="preserve">enable budget planning and </w:t>
      </w:r>
      <w:r w:rsidR="00174552">
        <w:rPr>
          <w:rFonts w:asciiTheme="minorHAnsi" w:hAnsiTheme="minorHAnsi"/>
          <w:color w:val="008000"/>
        </w:rPr>
        <w:t xml:space="preserve">indicate </w:t>
      </w:r>
      <w:r w:rsidR="00620252">
        <w:rPr>
          <w:rFonts w:asciiTheme="minorHAnsi" w:hAnsiTheme="minorHAnsi"/>
          <w:color w:val="008000"/>
        </w:rPr>
        <w:t xml:space="preserve">the </w:t>
      </w:r>
      <w:r w:rsidR="00174552">
        <w:rPr>
          <w:rFonts w:asciiTheme="minorHAnsi" w:hAnsiTheme="minorHAnsi"/>
          <w:color w:val="008000"/>
        </w:rPr>
        <w:t xml:space="preserve">time horizon for </w:t>
      </w:r>
      <w:r w:rsidR="00F03AF6" w:rsidRPr="00F03AF6">
        <w:rPr>
          <w:rFonts w:asciiTheme="minorHAnsi" w:hAnsiTheme="minorHAnsi"/>
          <w:color w:val="008000"/>
        </w:rPr>
        <w:t>implementation</w:t>
      </w:r>
      <w:r w:rsidR="00620252">
        <w:rPr>
          <w:rFonts w:asciiTheme="minorHAnsi" w:hAnsiTheme="minorHAnsi"/>
          <w:color w:val="008000"/>
        </w:rPr>
        <w:t xml:space="preserve"> </w:t>
      </w:r>
      <w:r w:rsidR="00EE3550">
        <w:rPr>
          <w:rFonts w:asciiTheme="minorHAnsi" w:hAnsiTheme="minorHAnsi"/>
          <w:color w:val="008000"/>
        </w:rPr>
        <w:t>(</w:t>
      </w:r>
      <w:r w:rsidR="002F18FE">
        <w:rPr>
          <w:rFonts w:asciiTheme="minorHAnsi" w:hAnsiTheme="minorHAnsi"/>
          <w:color w:val="008000"/>
        </w:rPr>
        <w:t>e.g.</w:t>
      </w:r>
      <w:r w:rsidR="00EE3550">
        <w:rPr>
          <w:rFonts w:asciiTheme="minorHAnsi" w:hAnsiTheme="minorHAnsi"/>
          <w:color w:val="008000"/>
        </w:rPr>
        <w:t xml:space="preserve">, </w:t>
      </w:r>
      <w:r w:rsidR="00620252">
        <w:rPr>
          <w:rFonts w:asciiTheme="minorHAnsi" w:hAnsiTheme="minorHAnsi"/>
          <w:color w:val="008000"/>
        </w:rPr>
        <w:t>near</w:t>
      </w:r>
      <w:r w:rsidR="003447ED">
        <w:rPr>
          <w:rFonts w:asciiTheme="minorHAnsi" w:hAnsiTheme="minorHAnsi"/>
          <w:color w:val="008000"/>
        </w:rPr>
        <w:t>-</w:t>
      </w:r>
      <w:r w:rsidR="00620252">
        <w:rPr>
          <w:rFonts w:asciiTheme="minorHAnsi" w:hAnsiTheme="minorHAnsi"/>
          <w:color w:val="008000"/>
        </w:rPr>
        <w:t>term such as the next inventory or long</w:t>
      </w:r>
      <w:r w:rsidR="003447ED">
        <w:rPr>
          <w:rFonts w:asciiTheme="minorHAnsi" w:hAnsiTheme="minorHAnsi"/>
          <w:color w:val="008000"/>
        </w:rPr>
        <w:t>-</w:t>
      </w:r>
      <w:r w:rsidR="00620252">
        <w:rPr>
          <w:rFonts w:asciiTheme="minorHAnsi" w:hAnsiTheme="minorHAnsi"/>
          <w:color w:val="008000"/>
        </w:rPr>
        <w:t>term meaning future inventories</w:t>
      </w:r>
      <w:r w:rsidR="00EE3550">
        <w:rPr>
          <w:rFonts w:asciiTheme="minorHAnsi" w:hAnsiTheme="minorHAnsi"/>
          <w:color w:val="008000"/>
        </w:rPr>
        <w:t>)</w:t>
      </w:r>
      <w:r w:rsidR="00F03AF6" w:rsidRPr="00F03AF6">
        <w:rPr>
          <w:rFonts w:asciiTheme="minorHAnsi" w:hAnsiTheme="minorHAnsi"/>
          <w:color w:val="008000"/>
        </w:rPr>
        <w:t>.</w:t>
      </w:r>
      <w:r w:rsidR="00A302E9">
        <w:rPr>
          <w:rFonts w:asciiTheme="minorHAnsi" w:hAnsiTheme="minorHAnsi"/>
          <w:color w:val="008000"/>
        </w:rPr>
        <w:t xml:space="preserve"> </w:t>
      </w:r>
      <w:r w:rsidR="000F2050">
        <w:rPr>
          <w:rFonts w:asciiTheme="minorHAnsi" w:hAnsiTheme="minorHAnsi"/>
          <w:color w:val="008000"/>
        </w:rPr>
        <w:t xml:space="preserve"> </w:t>
      </w:r>
    </w:p>
    <w:p w14:paraId="264A55E5" w14:textId="74C1860F" w:rsidR="0033305C" w:rsidRPr="00CB0B8B" w:rsidRDefault="000F2050" w:rsidP="00284A35">
      <w:pPr>
        <w:rPr>
          <w:rFonts w:asciiTheme="minorHAnsi" w:hAnsiTheme="minorHAnsi"/>
          <w:color w:val="008000"/>
        </w:rPr>
      </w:pPr>
      <w:r>
        <w:rPr>
          <w:rFonts w:asciiTheme="minorHAnsi" w:hAnsiTheme="minorHAnsi"/>
          <w:color w:val="008000"/>
        </w:rPr>
        <w:t>Preparing</w:t>
      </w:r>
      <w:r w:rsidR="00A5147C">
        <w:rPr>
          <w:rFonts w:asciiTheme="minorHAnsi" w:hAnsiTheme="minorHAnsi"/>
          <w:color w:val="008000"/>
        </w:rPr>
        <w:t xml:space="preserve"> and reporting</w:t>
      </w:r>
      <w:r>
        <w:rPr>
          <w:rFonts w:asciiTheme="minorHAnsi" w:hAnsiTheme="minorHAnsi"/>
          <w:color w:val="008000"/>
        </w:rPr>
        <w:t xml:space="preserve"> an improvement plan is consistent with</w:t>
      </w:r>
      <w:r w:rsidR="00082AA1">
        <w:rPr>
          <w:rFonts w:asciiTheme="minorHAnsi" w:hAnsiTheme="minorHAnsi"/>
          <w:color w:val="008000"/>
        </w:rPr>
        <w:t xml:space="preserve"> future</w:t>
      </w:r>
      <w:r>
        <w:rPr>
          <w:rFonts w:asciiTheme="minorHAnsi" w:hAnsiTheme="minorHAnsi"/>
          <w:color w:val="008000"/>
        </w:rPr>
        <w:t xml:space="preserve"> reporting</w:t>
      </w:r>
      <w:r w:rsidR="00082AA1">
        <w:rPr>
          <w:rFonts w:asciiTheme="minorHAnsi" w:hAnsiTheme="minorHAnsi"/>
          <w:color w:val="008000"/>
        </w:rPr>
        <w:t xml:space="preserve"> requirements under</w:t>
      </w:r>
      <w:r w:rsidR="005B5893">
        <w:rPr>
          <w:rFonts w:asciiTheme="minorHAnsi" w:hAnsiTheme="minorHAnsi"/>
          <w:color w:val="008000"/>
        </w:rPr>
        <w:t xml:space="preserve"> </w:t>
      </w:r>
      <w:r>
        <w:rPr>
          <w:rFonts w:asciiTheme="minorHAnsi" w:hAnsiTheme="minorHAnsi"/>
          <w:color w:val="008000"/>
        </w:rPr>
        <w:t xml:space="preserve">the </w:t>
      </w:r>
      <w:r w:rsidR="00872E7F">
        <w:rPr>
          <w:rFonts w:asciiTheme="minorHAnsi" w:hAnsiTheme="minorHAnsi"/>
          <w:color w:val="008000"/>
        </w:rPr>
        <w:t>Enhanced Transparency Framework (</w:t>
      </w:r>
      <w:r>
        <w:rPr>
          <w:rFonts w:asciiTheme="minorHAnsi" w:hAnsiTheme="minorHAnsi"/>
          <w:color w:val="008000"/>
        </w:rPr>
        <w:t>ETF</w:t>
      </w:r>
      <w:r w:rsidR="00872E7F">
        <w:rPr>
          <w:rFonts w:asciiTheme="minorHAnsi" w:hAnsiTheme="minorHAnsi"/>
          <w:color w:val="008000"/>
        </w:rPr>
        <w:t>)</w:t>
      </w:r>
      <w:r w:rsidR="005B5893">
        <w:rPr>
          <w:rStyle w:val="FootnoteReference"/>
          <w:rFonts w:asciiTheme="minorHAnsi" w:hAnsiTheme="minorHAnsi"/>
          <w:color w:val="008000"/>
        </w:rPr>
        <w:footnoteReference w:id="2"/>
      </w:r>
      <w:r w:rsidR="005B5893">
        <w:rPr>
          <w:rFonts w:asciiTheme="minorHAnsi" w:hAnsiTheme="minorHAnsi"/>
          <w:color w:val="008000"/>
        </w:rPr>
        <w:t>.</w:t>
      </w:r>
      <w:r w:rsidR="00082AA1">
        <w:rPr>
          <w:rFonts w:asciiTheme="minorHAnsi" w:hAnsiTheme="minorHAnsi"/>
          <w:color w:val="008000"/>
        </w:rPr>
        <w:t xml:space="preserve"> </w:t>
      </w:r>
      <w:r w:rsidR="008C0428" w:rsidRPr="008D6D81">
        <w:rPr>
          <w:rFonts w:asciiTheme="minorHAnsi" w:hAnsiTheme="minorHAnsi"/>
          <w:color w:val="008000"/>
        </w:rPr>
        <w:t>To facilitate continuous improvement, countries should identify, regularly update and report information on areas of improvemen</w:t>
      </w:r>
      <w:r w:rsidR="00573CD8" w:rsidRPr="008D6D81">
        <w:rPr>
          <w:rFonts w:asciiTheme="minorHAnsi" w:hAnsiTheme="minorHAnsi"/>
          <w:color w:val="008000"/>
        </w:rPr>
        <w:t>t</w:t>
      </w:r>
      <w:r w:rsidR="008D6D81">
        <w:rPr>
          <w:rFonts w:asciiTheme="minorHAnsi" w:hAnsiTheme="minorHAnsi"/>
          <w:color w:val="008000"/>
        </w:rPr>
        <w:t xml:space="preserve">. In addition to </w:t>
      </w:r>
      <w:r w:rsidR="00434B1B">
        <w:rPr>
          <w:rFonts w:asciiTheme="minorHAnsi" w:hAnsiTheme="minorHAnsi"/>
          <w:color w:val="008000"/>
        </w:rPr>
        <w:t xml:space="preserve">areas noted above, improvements should also address </w:t>
      </w:r>
      <w:r w:rsidR="007846B4">
        <w:rPr>
          <w:rFonts w:asciiTheme="minorHAnsi" w:hAnsiTheme="minorHAnsi"/>
          <w:color w:val="008000"/>
        </w:rPr>
        <w:t>capacity constraints related to use of flexibility</w:t>
      </w:r>
      <w:r w:rsidR="002D45F8">
        <w:rPr>
          <w:rFonts w:asciiTheme="minorHAnsi" w:hAnsiTheme="minorHAnsi"/>
          <w:color w:val="008000"/>
        </w:rPr>
        <w:t xml:space="preserve"> and in the future, responding to improvements identified by technical expert review teams</w:t>
      </w:r>
      <w:r w:rsidR="008D6D81">
        <w:rPr>
          <w:rFonts w:asciiTheme="minorHAnsi" w:hAnsiTheme="minorHAnsi"/>
          <w:color w:val="008000"/>
        </w:rPr>
        <w:t xml:space="preserve">. </w:t>
      </w:r>
    </w:p>
    <w:p w14:paraId="795350CD" w14:textId="74EEEC12" w:rsidR="005A52F3" w:rsidRDefault="004B0773" w:rsidP="00932DC6">
      <w:pPr>
        <w:rPr>
          <w:rFonts w:asciiTheme="minorHAnsi" w:hAnsiTheme="minorHAnsi"/>
          <w:color w:val="008000"/>
        </w:rPr>
      </w:pPr>
      <w:r w:rsidRPr="00020C35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71FE2F" wp14:editId="66333A22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2360930" cy="1404620"/>
                <wp:effectExtent l="0" t="0" r="228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44CE" w14:textId="77777777" w:rsidR="00C261B6" w:rsidRPr="00572748" w:rsidRDefault="00C261B6" w:rsidP="00C261B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8000"/>
                              </w:rPr>
                            </w:pPr>
                            <w:r w:rsidRPr="0057274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8000"/>
                              </w:rPr>
                              <w:t>When the tables are complete, delete the green text throughout this template. You may use the remaining text or tables for reporting or for your National GHG Inventory System Manual.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71F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28.3pt;width:185.9pt;height:110.6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" strokecolor="green">
                <v:textbox style="mso-fit-shape-to-text:t">
                  <w:txbxContent>
                    <w:p w14:paraId="7BC644CE" w14:textId="77777777" w:rsidR="00C261B6" w:rsidRPr="00572748" w:rsidRDefault="00C261B6" w:rsidP="00C261B6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8000"/>
                        </w:rPr>
                      </w:pPr>
                      <w:r w:rsidRPr="0057274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8000"/>
                        </w:rPr>
                        <w:t>When the tables are complete, delete the green text throughout this template. You may use the remaining text or tables for reporting or for your National GHG Inventory System Manual.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52F3" w:rsidRPr="00CB0B8B">
        <w:rPr>
          <w:rFonts w:asciiTheme="minorHAnsi" w:hAnsiTheme="minorHAnsi"/>
          <w:color w:val="008000"/>
        </w:rPr>
        <w:t>The NIC should complete this template after</w:t>
      </w:r>
      <w:r w:rsidR="00FD72E7" w:rsidRPr="00CB0B8B">
        <w:rPr>
          <w:rFonts w:asciiTheme="minorHAnsi" w:hAnsiTheme="minorHAnsi"/>
          <w:color w:val="008000"/>
        </w:rPr>
        <w:t xml:space="preserve"> </w:t>
      </w:r>
      <w:r w:rsidR="003447ED">
        <w:rPr>
          <w:rFonts w:asciiTheme="minorHAnsi" w:hAnsiTheme="minorHAnsi"/>
          <w:color w:val="008000"/>
        </w:rPr>
        <w:t xml:space="preserve">completing </w:t>
      </w:r>
      <w:r w:rsidR="00FD72E7" w:rsidRPr="00CB0B8B">
        <w:rPr>
          <w:rFonts w:asciiTheme="minorHAnsi" w:hAnsiTheme="minorHAnsi"/>
          <w:color w:val="008000"/>
        </w:rPr>
        <w:t>Template 2</w:t>
      </w:r>
      <w:r w:rsidR="004F7E32">
        <w:rPr>
          <w:rFonts w:asciiTheme="minorHAnsi" w:hAnsiTheme="minorHAnsi"/>
          <w:color w:val="008000"/>
        </w:rPr>
        <w:t xml:space="preserve"> </w:t>
      </w:r>
      <w:r w:rsidR="003447ED">
        <w:rPr>
          <w:rFonts w:asciiTheme="minorHAnsi" w:hAnsiTheme="minorHAnsi"/>
          <w:color w:val="008000"/>
        </w:rPr>
        <w:t>through</w:t>
      </w:r>
      <w:r w:rsidR="004F7E32">
        <w:rPr>
          <w:rFonts w:asciiTheme="minorHAnsi" w:hAnsiTheme="minorHAnsi"/>
          <w:color w:val="008000"/>
        </w:rPr>
        <w:t xml:space="preserve"> </w:t>
      </w:r>
      <w:r w:rsidR="00082AA1">
        <w:rPr>
          <w:rFonts w:asciiTheme="minorHAnsi" w:hAnsiTheme="minorHAnsi"/>
          <w:color w:val="008000"/>
        </w:rPr>
        <w:t xml:space="preserve">Template </w:t>
      </w:r>
      <w:r w:rsidR="005A52F3" w:rsidRPr="00CB0B8B">
        <w:rPr>
          <w:rFonts w:asciiTheme="minorHAnsi" w:hAnsiTheme="minorHAnsi"/>
          <w:color w:val="008000"/>
        </w:rPr>
        <w:t xml:space="preserve">6 </w:t>
      </w:r>
      <w:r w:rsidR="00F75A30">
        <w:rPr>
          <w:rFonts w:asciiTheme="minorHAnsi" w:hAnsiTheme="minorHAnsi"/>
          <w:color w:val="008000"/>
        </w:rPr>
        <w:t xml:space="preserve">and </w:t>
      </w:r>
      <w:r w:rsidR="003447ED">
        <w:rPr>
          <w:rFonts w:asciiTheme="minorHAnsi" w:hAnsiTheme="minorHAnsi"/>
          <w:color w:val="008000"/>
        </w:rPr>
        <w:t xml:space="preserve">after </w:t>
      </w:r>
      <w:r w:rsidR="00F75A30">
        <w:rPr>
          <w:rFonts w:asciiTheme="minorHAnsi" w:hAnsiTheme="minorHAnsi"/>
          <w:color w:val="008000"/>
        </w:rPr>
        <w:t xml:space="preserve">the inventory </w:t>
      </w:r>
      <w:r w:rsidR="003447ED">
        <w:rPr>
          <w:rFonts w:asciiTheme="minorHAnsi" w:hAnsiTheme="minorHAnsi"/>
          <w:color w:val="008000"/>
        </w:rPr>
        <w:t>has been</w:t>
      </w:r>
      <w:r w:rsidR="005A52F3" w:rsidRPr="00CB0B8B">
        <w:rPr>
          <w:rFonts w:asciiTheme="minorHAnsi" w:hAnsiTheme="minorHAnsi"/>
          <w:color w:val="008000"/>
        </w:rPr>
        <w:t xml:space="preserve"> completed</w:t>
      </w:r>
      <w:r w:rsidR="003447ED">
        <w:rPr>
          <w:rFonts w:asciiTheme="minorHAnsi" w:hAnsiTheme="minorHAnsi"/>
          <w:color w:val="008000"/>
        </w:rPr>
        <w:t>,</w:t>
      </w:r>
      <w:r w:rsidR="005A52F3" w:rsidRPr="00CB0B8B">
        <w:rPr>
          <w:rFonts w:asciiTheme="minorHAnsi" w:hAnsiTheme="minorHAnsi"/>
          <w:color w:val="008000"/>
        </w:rPr>
        <w:t xml:space="preserve"> because t</w:t>
      </w:r>
      <w:r w:rsidR="00B1515B" w:rsidRPr="00932DC6">
        <w:rPr>
          <w:rFonts w:asciiTheme="minorHAnsi" w:hAnsiTheme="minorHAnsi"/>
          <w:color w:val="008000"/>
        </w:rPr>
        <w:t>his template draws upon</w:t>
      </w:r>
      <w:r w:rsidR="00B9127F" w:rsidRPr="00932DC6">
        <w:rPr>
          <w:rFonts w:asciiTheme="minorHAnsi" w:hAnsiTheme="minorHAnsi"/>
          <w:color w:val="008000"/>
        </w:rPr>
        <w:t xml:space="preserve"> </w:t>
      </w:r>
      <w:r w:rsidR="0033305C" w:rsidRPr="00CB0B8B">
        <w:rPr>
          <w:rFonts w:asciiTheme="minorHAnsi" w:hAnsiTheme="minorHAnsi"/>
          <w:color w:val="008000"/>
        </w:rPr>
        <w:t xml:space="preserve">the </w:t>
      </w:r>
      <w:r w:rsidR="00B9127F" w:rsidRPr="00932DC6">
        <w:rPr>
          <w:rFonts w:asciiTheme="minorHAnsi" w:hAnsiTheme="minorHAnsi"/>
          <w:color w:val="008000"/>
        </w:rPr>
        <w:t>improvement options identified in</w:t>
      </w:r>
      <w:r w:rsidR="005A52F3" w:rsidRPr="00CB0B8B">
        <w:rPr>
          <w:rFonts w:asciiTheme="minorHAnsi" w:hAnsiTheme="minorHAnsi"/>
          <w:color w:val="008000"/>
        </w:rPr>
        <w:t xml:space="preserve"> those templates</w:t>
      </w:r>
      <w:r w:rsidR="00F75A30">
        <w:rPr>
          <w:rFonts w:asciiTheme="minorHAnsi" w:hAnsiTheme="minorHAnsi"/>
          <w:color w:val="008000"/>
        </w:rPr>
        <w:t xml:space="preserve"> and the inventory preparation process</w:t>
      </w:r>
      <w:r w:rsidR="005A52F3" w:rsidRPr="00CB0B8B">
        <w:rPr>
          <w:rFonts w:asciiTheme="minorHAnsi" w:hAnsiTheme="minorHAnsi"/>
          <w:color w:val="008000"/>
        </w:rPr>
        <w:t>.</w:t>
      </w:r>
      <w:r w:rsidR="00F03AF6" w:rsidRPr="003700AB">
        <w:rPr>
          <w:rFonts w:asciiTheme="minorHAnsi" w:hAnsiTheme="minorHAnsi"/>
          <w:color w:val="008000"/>
        </w:rPr>
        <w:t xml:space="preserve"> </w:t>
      </w:r>
      <w:r w:rsidR="00EE3550">
        <w:rPr>
          <w:rFonts w:asciiTheme="minorHAnsi" w:hAnsiTheme="minorHAnsi"/>
          <w:color w:val="008000"/>
        </w:rPr>
        <w:t>Y</w:t>
      </w:r>
      <w:r w:rsidR="00CD4429" w:rsidRPr="003700AB">
        <w:rPr>
          <w:rFonts w:asciiTheme="minorHAnsi" w:hAnsiTheme="minorHAnsi"/>
          <w:color w:val="008000"/>
        </w:rPr>
        <w:t xml:space="preserve">ou may also identify improvements to the </w:t>
      </w:r>
      <w:r w:rsidR="003447ED">
        <w:rPr>
          <w:rFonts w:asciiTheme="minorHAnsi" w:hAnsiTheme="minorHAnsi"/>
          <w:color w:val="008000"/>
        </w:rPr>
        <w:t xml:space="preserve">inventory </w:t>
      </w:r>
      <w:r w:rsidR="00CD4429" w:rsidRPr="003700AB">
        <w:rPr>
          <w:rFonts w:asciiTheme="minorHAnsi" w:hAnsiTheme="minorHAnsi"/>
          <w:color w:val="008000"/>
        </w:rPr>
        <w:t xml:space="preserve">compilation schedule </w:t>
      </w:r>
      <w:r w:rsidR="003700AB" w:rsidRPr="003700AB">
        <w:rPr>
          <w:rFonts w:asciiTheme="minorHAnsi" w:hAnsiTheme="minorHAnsi"/>
          <w:color w:val="008000"/>
        </w:rPr>
        <w:t>or cycle outlined in Template 1</w:t>
      </w:r>
      <w:r w:rsidR="00CD4429" w:rsidRPr="003700AB">
        <w:rPr>
          <w:rFonts w:asciiTheme="minorHAnsi" w:hAnsiTheme="minorHAnsi"/>
          <w:color w:val="008000"/>
        </w:rPr>
        <w:t xml:space="preserve"> that can help facilitate improvements</w:t>
      </w:r>
      <w:r w:rsidR="003700AB">
        <w:rPr>
          <w:rFonts w:asciiTheme="minorHAnsi" w:hAnsiTheme="minorHAnsi"/>
          <w:color w:val="008000"/>
        </w:rPr>
        <w:t>,</w:t>
      </w:r>
      <w:r w:rsidR="00CD4429" w:rsidRPr="003700AB">
        <w:rPr>
          <w:rFonts w:asciiTheme="minorHAnsi" w:hAnsiTheme="minorHAnsi"/>
          <w:color w:val="008000"/>
        </w:rPr>
        <w:t xml:space="preserve"> and </w:t>
      </w:r>
      <w:r w:rsidR="003700AB">
        <w:rPr>
          <w:rFonts w:asciiTheme="minorHAnsi" w:hAnsiTheme="minorHAnsi"/>
          <w:color w:val="008000"/>
        </w:rPr>
        <w:t>include these in the improvement plan,</w:t>
      </w:r>
      <w:r w:rsidR="00CD4429" w:rsidRPr="003700AB">
        <w:rPr>
          <w:rFonts w:asciiTheme="minorHAnsi" w:hAnsiTheme="minorHAnsi"/>
          <w:color w:val="008000"/>
        </w:rPr>
        <w:t xml:space="preserve"> as well.</w:t>
      </w:r>
    </w:p>
    <w:p w14:paraId="2610794A" w14:textId="6352A774" w:rsidR="003700AB" w:rsidRDefault="00CB0B8B" w:rsidP="00CB0B8B">
      <w:pPr>
        <w:rPr>
          <w:rFonts w:asciiTheme="minorHAnsi" w:hAnsiTheme="minorHAnsi"/>
          <w:i/>
          <w:color w:val="008000"/>
        </w:rPr>
      </w:pPr>
      <w:r w:rsidRPr="00932DC6">
        <w:rPr>
          <w:rFonts w:asciiTheme="minorHAnsi" w:hAnsiTheme="minorHAnsi"/>
          <w:i/>
          <w:color w:val="008000"/>
        </w:rPr>
        <w:t>Follow the Instructions</w:t>
      </w:r>
      <w:r w:rsidR="00F03AF6" w:rsidRPr="00932DC6">
        <w:rPr>
          <w:rFonts w:asciiTheme="minorHAnsi" w:hAnsiTheme="minorHAnsi"/>
          <w:i/>
          <w:color w:val="008000"/>
        </w:rPr>
        <w:t xml:space="preserve"> above each table</w:t>
      </w:r>
      <w:r w:rsidRPr="00932DC6">
        <w:rPr>
          <w:rFonts w:asciiTheme="minorHAnsi" w:hAnsiTheme="minorHAnsi"/>
          <w:i/>
          <w:color w:val="008000"/>
        </w:rPr>
        <w:t xml:space="preserve"> below to complete this template and prepare a national inventory improvement plan</w:t>
      </w:r>
      <w:r w:rsidR="00F03AF6">
        <w:rPr>
          <w:rFonts w:asciiTheme="minorHAnsi" w:hAnsiTheme="minorHAnsi"/>
          <w:i/>
          <w:color w:val="008000"/>
        </w:rPr>
        <w:t>.</w:t>
      </w:r>
      <w:r w:rsidR="00F03AF6" w:rsidRPr="00932DC6">
        <w:rPr>
          <w:rFonts w:asciiTheme="minorHAnsi" w:hAnsiTheme="minorHAnsi"/>
          <w:i/>
          <w:color w:val="008000"/>
        </w:rPr>
        <w:t xml:space="preserve"> </w:t>
      </w:r>
    </w:p>
    <w:p w14:paraId="4217886B" w14:textId="621877D3" w:rsidR="00B1515B" w:rsidRPr="00932DC6" w:rsidRDefault="00B1515B" w:rsidP="00932DC6">
      <w:pPr>
        <w:rPr>
          <w:rFonts w:asciiTheme="minorHAnsi" w:hAnsiTheme="minorHAnsi"/>
          <w:b/>
          <w:sz w:val="28"/>
          <w:szCs w:val="28"/>
        </w:rPr>
      </w:pPr>
      <w:r w:rsidRPr="00932DC6">
        <w:rPr>
          <w:rFonts w:asciiTheme="minorHAnsi" w:hAnsiTheme="minorHAnsi"/>
          <w:b/>
          <w:sz w:val="28"/>
          <w:szCs w:val="28"/>
        </w:rPr>
        <w:lastRenderedPageBreak/>
        <w:t>National Inventory Improvement Plan</w:t>
      </w:r>
    </w:p>
    <w:p w14:paraId="792B2443" w14:textId="7DBF1A5B" w:rsidR="00B1515B" w:rsidRPr="00932DC6" w:rsidRDefault="00B1515B" w:rsidP="002964BD">
      <w:pPr>
        <w:rPr>
          <w:rFonts w:asciiTheme="minorHAnsi" w:hAnsiTheme="minorHAnsi"/>
        </w:rPr>
      </w:pPr>
      <w:r w:rsidRPr="00932DC6">
        <w:rPr>
          <w:rFonts w:asciiTheme="minorHAnsi" w:hAnsiTheme="minorHAnsi"/>
        </w:rPr>
        <w:t xml:space="preserve">This National Inventory Improvement Plan (NIIP) presents </w:t>
      </w:r>
      <w:r w:rsidR="00E7294B" w:rsidRPr="00932DC6">
        <w:rPr>
          <w:rFonts w:asciiTheme="minorHAnsi" w:hAnsiTheme="minorHAnsi"/>
        </w:rPr>
        <w:t>options</w:t>
      </w:r>
      <w:r w:rsidRPr="00932DC6">
        <w:rPr>
          <w:rFonts w:asciiTheme="minorHAnsi" w:hAnsiTheme="minorHAnsi"/>
        </w:rPr>
        <w:t xml:space="preserve"> </w:t>
      </w:r>
      <w:r w:rsidR="00F75A30">
        <w:rPr>
          <w:rFonts w:asciiTheme="minorHAnsi" w:hAnsiTheme="minorHAnsi"/>
        </w:rPr>
        <w:t xml:space="preserve">for </w:t>
      </w:r>
      <w:r w:rsidRPr="00932DC6">
        <w:rPr>
          <w:rFonts w:asciiTheme="minorHAnsi" w:hAnsiTheme="minorHAnsi"/>
        </w:rPr>
        <w:t>improv</w:t>
      </w:r>
      <w:r w:rsidR="00F75A30">
        <w:rPr>
          <w:rFonts w:asciiTheme="minorHAnsi" w:hAnsiTheme="minorHAnsi"/>
        </w:rPr>
        <w:t>ing the</w:t>
      </w:r>
      <w:r w:rsidRPr="00932DC6">
        <w:rPr>
          <w:rFonts w:asciiTheme="minorHAnsi" w:hAnsiTheme="minorHAnsi"/>
        </w:rPr>
        <w:t xml:space="preserve"> national GHG inventory</w:t>
      </w:r>
      <w:r w:rsidR="00E7294B" w:rsidRPr="00932DC6">
        <w:rPr>
          <w:rFonts w:asciiTheme="minorHAnsi" w:hAnsiTheme="minorHAnsi"/>
        </w:rPr>
        <w:t xml:space="preserve"> system</w:t>
      </w:r>
      <w:r w:rsidR="008914B7" w:rsidRPr="00932DC6">
        <w:rPr>
          <w:rFonts w:asciiTheme="minorHAnsi" w:hAnsiTheme="minorHAnsi"/>
        </w:rPr>
        <w:t xml:space="preserve"> to support compilation of a high</w:t>
      </w:r>
      <w:r w:rsidR="0075411A">
        <w:rPr>
          <w:rFonts w:asciiTheme="minorHAnsi" w:hAnsiTheme="minorHAnsi"/>
        </w:rPr>
        <w:t>-</w:t>
      </w:r>
      <w:r w:rsidR="008914B7" w:rsidRPr="00932DC6">
        <w:rPr>
          <w:rFonts w:asciiTheme="minorHAnsi" w:hAnsiTheme="minorHAnsi"/>
        </w:rPr>
        <w:t xml:space="preserve">quality inventory consistent with </w:t>
      </w:r>
      <w:r w:rsidR="0075411A">
        <w:rPr>
          <w:rFonts w:asciiTheme="minorHAnsi" w:hAnsiTheme="minorHAnsi"/>
        </w:rPr>
        <w:t xml:space="preserve">the 2006 </w:t>
      </w:r>
      <w:r w:rsidR="008914B7" w:rsidRPr="00932DC6">
        <w:rPr>
          <w:rFonts w:asciiTheme="minorHAnsi" w:hAnsiTheme="minorHAnsi"/>
        </w:rPr>
        <w:t xml:space="preserve">IPCC </w:t>
      </w:r>
      <w:r w:rsidR="0075411A">
        <w:rPr>
          <w:rFonts w:asciiTheme="minorHAnsi" w:hAnsiTheme="minorHAnsi"/>
        </w:rPr>
        <w:t>Guidelines</w:t>
      </w:r>
      <w:r w:rsidR="00E7294B" w:rsidRPr="00932DC6">
        <w:rPr>
          <w:rFonts w:asciiTheme="minorHAnsi" w:hAnsiTheme="minorHAnsi"/>
        </w:rPr>
        <w:t xml:space="preserve">. </w:t>
      </w:r>
      <w:r w:rsidRPr="00932DC6">
        <w:rPr>
          <w:rFonts w:asciiTheme="minorHAnsi" w:hAnsiTheme="minorHAnsi"/>
        </w:rPr>
        <w:t>Th</w:t>
      </w:r>
      <w:r w:rsidR="005B25F9">
        <w:rPr>
          <w:rFonts w:asciiTheme="minorHAnsi" w:hAnsiTheme="minorHAnsi"/>
        </w:rPr>
        <w:t>e</w:t>
      </w:r>
      <w:r w:rsidRPr="00932DC6">
        <w:rPr>
          <w:rFonts w:asciiTheme="minorHAnsi" w:hAnsiTheme="minorHAnsi"/>
        </w:rPr>
        <w:t xml:space="preserve"> NIIP will guide future efforts to increase the transparency, consistency, comparability, completeness, and accuracy of future inventories. </w:t>
      </w:r>
      <w:r w:rsidR="00F75A30">
        <w:rPr>
          <w:rFonts w:asciiTheme="minorHAnsi" w:hAnsiTheme="minorHAnsi"/>
        </w:rPr>
        <w:t>It</w:t>
      </w:r>
      <w:r w:rsidRPr="00932DC6">
        <w:rPr>
          <w:rFonts w:asciiTheme="minorHAnsi" w:hAnsiTheme="minorHAnsi"/>
        </w:rPr>
        <w:t xml:space="preserve"> will inform</w:t>
      </w:r>
      <w:r w:rsidR="00E7294B" w:rsidRPr="00932DC6">
        <w:rPr>
          <w:rFonts w:asciiTheme="minorHAnsi" w:hAnsiTheme="minorHAnsi"/>
        </w:rPr>
        <w:t xml:space="preserve"> the overall improvement of the national GHG inventory over the coming years. </w:t>
      </w:r>
      <w:r w:rsidRPr="00932DC6">
        <w:rPr>
          <w:rFonts w:asciiTheme="minorHAnsi" w:hAnsiTheme="minorHAnsi"/>
        </w:rPr>
        <w:t xml:space="preserve">These improvements have been identified through documentation of existing institutional arrangements, category-by-category analyses of methods and data, QA/QC procedures, </w:t>
      </w:r>
      <w:r w:rsidR="00267BC7" w:rsidRPr="00932DC6">
        <w:rPr>
          <w:rFonts w:asciiTheme="minorHAnsi" w:hAnsiTheme="minorHAnsi"/>
        </w:rPr>
        <w:t xml:space="preserve">key categories, and </w:t>
      </w:r>
      <w:r w:rsidR="00F75A30">
        <w:rPr>
          <w:rFonts w:asciiTheme="minorHAnsi" w:hAnsiTheme="minorHAnsi"/>
        </w:rPr>
        <w:t xml:space="preserve">the </w:t>
      </w:r>
      <w:r w:rsidRPr="00932DC6">
        <w:rPr>
          <w:rFonts w:asciiTheme="minorHAnsi" w:hAnsiTheme="minorHAnsi"/>
        </w:rPr>
        <w:t>archiving system</w:t>
      </w:r>
      <w:r w:rsidR="00E7294B" w:rsidRPr="00932DC6">
        <w:rPr>
          <w:rFonts w:asciiTheme="minorHAnsi" w:hAnsiTheme="minorHAnsi"/>
        </w:rPr>
        <w:t>.</w:t>
      </w:r>
    </w:p>
    <w:p w14:paraId="7EDB3722" w14:textId="1CDFB731" w:rsidR="005A52F3" w:rsidRPr="00932DC6" w:rsidRDefault="000E3F9A" w:rsidP="00B1515B">
      <w:pPr>
        <w:rPr>
          <w:rFonts w:asciiTheme="minorHAnsi" w:hAnsiTheme="minorHAnsi"/>
        </w:rPr>
      </w:pPr>
      <w:r>
        <w:rPr>
          <w:rFonts w:asciiTheme="minorHAnsi" w:hAnsiTheme="minorHAnsi"/>
        </w:rPr>
        <w:t>Table 7-</w:t>
      </w:r>
      <w:r w:rsidR="005A52F3" w:rsidRPr="00CB0B8B">
        <w:rPr>
          <w:rFonts w:asciiTheme="minorHAnsi" w:hAnsiTheme="minorHAnsi"/>
        </w:rPr>
        <w:t xml:space="preserve">1, below, identifies the improvement options for </w:t>
      </w:r>
      <w:r w:rsidR="00F75A30">
        <w:rPr>
          <w:rFonts w:asciiTheme="minorHAnsi" w:hAnsiTheme="minorHAnsi"/>
        </w:rPr>
        <w:t>this</w:t>
      </w:r>
      <w:r w:rsidR="005A52F3" w:rsidRPr="00CB0B8B">
        <w:rPr>
          <w:rFonts w:asciiTheme="minorHAnsi" w:hAnsiTheme="minorHAnsi"/>
        </w:rPr>
        <w:t xml:space="preserve"> NIIP, and t</w:t>
      </w:r>
      <w:r>
        <w:rPr>
          <w:rFonts w:asciiTheme="minorHAnsi" w:hAnsiTheme="minorHAnsi"/>
        </w:rPr>
        <w:t>heir level of priority. Table 7-</w:t>
      </w:r>
      <w:r w:rsidR="005A52F3" w:rsidRPr="00CB0B8B">
        <w:rPr>
          <w:rFonts w:asciiTheme="minorHAnsi" w:hAnsiTheme="minorHAnsi"/>
        </w:rPr>
        <w:t>2</w:t>
      </w:r>
      <w:r w:rsidR="005A52F3" w:rsidRPr="004F7E32">
        <w:rPr>
          <w:rFonts w:asciiTheme="minorHAnsi" w:hAnsiTheme="minorHAnsi"/>
        </w:rPr>
        <w:t xml:space="preserve"> proposes inventory improvement projects</w:t>
      </w:r>
      <w:r w:rsidR="002964BD" w:rsidRPr="004F7E32">
        <w:rPr>
          <w:rFonts w:asciiTheme="minorHAnsi" w:hAnsiTheme="minorHAnsi"/>
        </w:rPr>
        <w:t xml:space="preserve"> consisting of the hig</w:t>
      </w:r>
      <w:r>
        <w:rPr>
          <w:rFonts w:asciiTheme="minorHAnsi" w:hAnsiTheme="minorHAnsi"/>
        </w:rPr>
        <w:t>h</w:t>
      </w:r>
      <w:r w:rsidR="009266B9">
        <w:rPr>
          <w:rFonts w:asciiTheme="minorHAnsi" w:hAnsiTheme="minorHAnsi"/>
        </w:rPr>
        <w:t>-</w:t>
      </w:r>
      <w:r>
        <w:rPr>
          <w:rFonts w:asciiTheme="minorHAnsi" w:hAnsiTheme="minorHAnsi"/>
        </w:rPr>
        <w:t>priority options from Table 7-</w:t>
      </w:r>
      <w:r w:rsidR="002964BD" w:rsidRPr="004F7E32">
        <w:rPr>
          <w:rFonts w:asciiTheme="minorHAnsi" w:hAnsiTheme="minorHAnsi"/>
        </w:rPr>
        <w:t>1.</w:t>
      </w:r>
      <w:r w:rsidR="00F75A30">
        <w:rPr>
          <w:rFonts w:asciiTheme="minorHAnsi" w:hAnsiTheme="minorHAnsi"/>
        </w:rPr>
        <w:t xml:space="preserve"> These tables may be used t</w:t>
      </w:r>
      <w:r w:rsidR="00F75A30" w:rsidRPr="00F75A30">
        <w:rPr>
          <w:rFonts w:asciiTheme="minorHAnsi" w:hAnsiTheme="minorHAnsi"/>
        </w:rPr>
        <w:t xml:space="preserve">o guide efforts to </w:t>
      </w:r>
      <w:r w:rsidR="00F41399">
        <w:rPr>
          <w:rFonts w:asciiTheme="minorHAnsi" w:hAnsiTheme="minorHAnsi"/>
        </w:rPr>
        <w:t xml:space="preserve">strengthen institutional capacity and arrangements </w:t>
      </w:r>
      <w:r w:rsidR="009266B9">
        <w:rPr>
          <w:rFonts w:asciiTheme="minorHAnsi" w:hAnsiTheme="minorHAnsi"/>
        </w:rPr>
        <w:t>and</w:t>
      </w:r>
      <w:r w:rsidR="00F41399">
        <w:rPr>
          <w:rFonts w:asciiTheme="minorHAnsi" w:hAnsiTheme="minorHAnsi"/>
        </w:rPr>
        <w:t xml:space="preserve"> </w:t>
      </w:r>
      <w:r w:rsidR="00F75A30" w:rsidRPr="00F75A30">
        <w:rPr>
          <w:rFonts w:asciiTheme="minorHAnsi" w:hAnsiTheme="minorHAnsi"/>
        </w:rPr>
        <w:t>increase the transparency, consistency, comparability, completeness, and accuracy of future inventories.</w:t>
      </w:r>
    </w:p>
    <w:p w14:paraId="071B12A2" w14:textId="3588D0AA" w:rsidR="00C63127" w:rsidRPr="00932DC6" w:rsidRDefault="00090CAF" w:rsidP="00932DC6">
      <w:pPr>
        <w:pStyle w:val="Heading3"/>
        <w:tabs>
          <w:tab w:val="left" w:pos="720"/>
        </w:tabs>
        <w:rPr>
          <w:rFonts w:asciiTheme="minorHAnsi" w:hAnsiTheme="minorHAnsi"/>
          <w:color w:val="008000"/>
          <w:sz w:val="24"/>
          <w:szCs w:val="24"/>
        </w:rPr>
      </w:pPr>
      <w:r w:rsidRPr="00932DC6">
        <w:rPr>
          <w:rFonts w:asciiTheme="minorHAnsi" w:hAnsiTheme="minorHAnsi"/>
          <w:color w:val="008000"/>
          <w:sz w:val="24"/>
          <w:szCs w:val="24"/>
        </w:rPr>
        <w:t xml:space="preserve">STEP 1: </w:t>
      </w:r>
      <w:r w:rsidR="00C63127" w:rsidRPr="00932DC6">
        <w:rPr>
          <w:rFonts w:asciiTheme="minorHAnsi" w:hAnsiTheme="minorHAnsi"/>
          <w:color w:val="008000"/>
          <w:sz w:val="24"/>
          <w:szCs w:val="24"/>
        </w:rPr>
        <w:t>Compile list of improvement opt</w:t>
      </w:r>
      <w:r w:rsidR="00E7294B" w:rsidRPr="00932DC6">
        <w:rPr>
          <w:rFonts w:asciiTheme="minorHAnsi" w:hAnsiTheme="minorHAnsi"/>
          <w:color w:val="008000"/>
          <w:sz w:val="24"/>
          <w:szCs w:val="24"/>
        </w:rPr>
        <w:t>i</w:t>
      </w:r>
      <w:r w:rsidR="00C63127" w:rsidRPr="00932DC6">
        <w:rPr>
          <w:rFonts w:asciiTheme="minorHAnsi" w:hAnsiTheme="minorHAnsi"/>
          <w:color w:val="008000"/>
          <w:sz w:val="24"/>
          <w:szCs w:val="24"/>
        </w:rPr>
        <w:t>ons</w:t>
      </w:r>
      <w:r w:rsidR="000E3F9A">
        <w:rPr>
          <w:rFonts w:asciiTheme="minorHAnsi" w:hAnsiTheme="minorHAnsi"/>
          <w:color w:val="008000"/>
          <w:sz w:val="24"/>
          <w:szCs w:val="24"/>
        </w:rPr>
        <w:t xml:space="preserve"> in Table 7-</w:t>
      </w:r>
      <w:r w:rsidR="0012785D" w:rsidRPr="00932DC6">
        <w:rPr>
          <w:rFonts w:asciiTheme="minorHAnsi" w:hAnsiTheme="minorHAnsi"/>
          <w:color w:val="008000"/>
          <w:sz w:val="24"/>
          <w:szCs w:val="24"/>
        </w:rPr>
        <w:t>1, below.</w:t>
      </w:r>
    </w:p>
    <w:tbl>
      <w:tblPr>
        <w:tblStyle w:val="GridTable6Colorful-Accent6"/>
        <w:tblW w:w="12865" w:type="dxa"/>
        <w:tblLook w:val="04A0" w:firstRow="1" w:lastRow="0" w:firstColumn="1" w:lastColumn="0" w:noHBand="0" w:noVBand="1"/>
      </w:tblPr>
      <w:tblGrid>
        <w:gridCol w:w="2335"/>
        <w:gridCol w:w="10530"/>
      </w:tblGrid>
      <w:tr w:rsidR="00F75A30" w:rsidRPr="00F75A30" w14:paraId="1173B681" w14:textId="77777777" w:rsidTr="00370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F20CB0D" w14:textId="4D839543" w:rsidR="00F719CC" w:rsidRPr="00932DC6" w:rsidRDefault="00F719CC" w:rsidP="00932DC6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Purpose</w:t>
            </w:r>
            <w:r w:rsidR="00B2617E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of table</w:t>
            </w:r>
            <w:r w:rsidR="001626C9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7-1</w:t>
            </w:r>
          </w:p>
        </w:tc>
        <w:tc>
          <w:tcPr>
            <w:tcW w:w="10530" w:type="dxa"/>
          </w:tcPr>
          <w:p w14:paraId="581AA689" w14:textId="05371FC2" w:rsidR="00F719CC" w:rsidRPr="00932DC6" w:rsidRDefault="00304CCA" w:rsidP="00932DC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To provide a clear overview of the improvement options identified in the </w:t>
            </w:r>
            <w:r w:rsidR="000E3F9A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U.S. EPA Templates for Creating a 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Nat</w:t>
            </w:r>
            <w:r w:rsidR="000E3F9A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ional GHG Inventory System Manual, specifically, Templates 2 </w:t>
            </w:r>
            <w:r w:rsidR="00E225F6">
              <w:rPr>
                <w:rFonts w:asciiTheme="minorHAnsi" w:hAnsiTheme="minorHAnsi"/>
                <w:color w:val="008000"/>
                <w:sz w:val="20"/>
                <w:szCs w:val="20"/>
              </w:rPr>
              <w:t>through</w:t>
            </w:r>
            <w:r w:rsidR="000E3F9A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6, and an explanation of why certain improvement options should be categorized as high</w:t>
            </w:r>
            <w:r w:rsidR="00E225F6">
              <w:rPr>
                <w:rFonts w:asciiTheme="minorHAnsi" w:hAnsiTheme="minorHAnsi"/>
                <w:color w:val="008000"/>
                <w:sz w:val="20"/>
                <w:szCs w:val="20"/>
              </w:rPr>
              <w:t>-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priority.</w:t>
            </w:r>
          </w:p>
        </w:tc>
      </w:tr>
      <w:tr w:rsidR="00F75A30" w:rsidRPr="00F75A30" w14:paraId="31D7997A" w14:textId="77777777" w:rsidTr="0037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F40DE34" w14:textId="2EC9FB8B" w:rsidR="00F719CC" w:rsidRPr="00932DC6" w:rsidRDefault="00F719CC" w:rsidP="00932DC6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How to use </w:t>
            </w:r>
            <w:r w:rsidR="001626C9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the table</w:t>
            </w:r>
            <w:r w:rsidR="001626C9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when done</w:t>
            </w:r>
          </w:p>
        </w:tc>
        <w:tc>
          <w:tcPr>
            <w:tcW w:w="10530" w:type="dxa"/>
          </w:tcPr>
          <w:p w14:paraId="36994ACE" w14:textId="09458A7E" w:rsidR="00F719CC" w:rsidRPr="00932DC6" w:rsidRDefault="00304CCA" w:rsidP="00932DC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To guide efforts to increase the transparency, consistency, comparability, completeness, and accuracy of future inventories.</w:t>
            </w:r>
          </w:p>
        </w:tc>
      </w:tr>
      <w:tr w:rsidR="00F75A30" w:rsidRPr="00F75A30" w14:paraId="240C65BD" w14:textId="77777777" w:rsidTr="00370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727B297" w14:textId="7B6A7DDD" w:rsidR="00F719CC" w:rsidRPr="00932DC6" w:rsidRDefault="000E3F9A" w:rsidP="00932DC6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>
              <w:rPr>
                <w:rFonts w:asciiTheme="minorHAnsi" w:hAnsiTheme="minorHAnsi"/>
                <w:color w:val="008000"/>
                <w:sz w:val="20"/>
                <w:szCs w:val="20"/>
              </w:rPr>
              <w:t>General i</w:t>
            </w:r>
            <w:r w:rsidR="00F719CC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nstructions</w:t>
            </w:r>
          </w:p>
        </w:tc>
        <w:tc>
          <w:tcPr>
            <w:tcW w:w="10530" w:type="dxa"/>
          </w:tcPr>
          <w:p w14:paraId="08FB1975" w14:textId="7750A6A4" w:rsidR="00F719CC" w:rsidRPr="00932DC6" w:rsidRDefault="003E525F" w:rsidP="00932DC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Record all imp</w:t>
            </w:r>
            <w:r w:rsidR="00F03AF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rovements listed in Templates 2 </w:t>
            </w:r>
            <w:r w:rsidR="00E225F6">
              <w:rPr>
                <w:rFonts w:asciiTheme="minorHAnsi" w:hAnsiTheme="minorHAnsi"/>
                <w:color w:val="008000"/>
                <w:sz w:val="20"/>
                <w:szCs w:val="20"/>
              </w:rPr>
              <w:t>through</w:t>
            </w:r>
            <w:r w:rsidR="00F03AF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6. Also note improvements suggested during external </w:t>
            </w:r>
            <w:r w:rsidR="00484F75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assessments or 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reviews </w:t>
            </w:r>
            <w:r w:rsidR="005B25F9">
              <w:rPr>
                <w:rFonts w:asciiTheme="minorHAnsi" w:hAnsiTheme="minorHAnsi"/>
                <w:color w:val="008000"/>
                <w:sz w:val="20"/>
                <w:szCs w:val="20"/>
              </w:rPr>
              <w:t>(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e.g., International Consultation and Analysis</w:t>
            </w:r>
            <w:r w:rsidR="005B25F9">
              <w:rPr>
                <w:rFonts w:asciiTheme="minorHAnsi" w:hAnsiTheme="minorHAnsi"/>
                <w:color w:val="008000"/>
                <w:sz w:val="20"/>
                <w:szCs w:val="20"/>
              </w:rPr>
              <w:t>)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. If you or another </w:t>
            </w:r>
            <w:r w:rsidR="00E225F6">
              <w:rPr>
                <w:rFonts w:asciiTheme="minorHAnsi" w:hAnsiTheme="minorHAnsi"/>
                <w:color w:val="008000"/>
                <w:sz w:val="20"/>
                <w:szCs w:val="20"/>
              </w:rPr>
              <w:t>P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arty has evaluated your inventory using the Inventory Progress Indicator (IPI) tool,</w:t>
            </w:r>
            <w:r w:rsidR="00F03AF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you may also record in Table 7-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1 any improvements that would address inventory gaps noted in the evaluation. Add rows to the table as necessary.</w:t>
            </w:r>
          </w:p>
        </w:tc>
      </w:tr>
      <w:tr w:rsidR="00DC69B5" w:rsidRPr="00F75A30" w14:paraId="3E22B0AB" w14:textId="77777777" w:rsidTr="0037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</w:tcPr>
          <w:p w14:paraId="0AA7BB09" w14:textId="77777777" w:rsidR="00DC69B5" w:rsidRPr="00932DC6" w:rsidRDefault="00DC69B5" w:rsidP="00932DC6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Instructions by column</w:t>
            </w:r>
          </w:p>
        </w:tc>
        <w:tc>
          <w:tcPr>
            <w:tcW w:w="10530" w:type="dxa"/>
          </w:tcPr>
          <w:p w14:paraId="5FBF04A9" w14:textId="67B96B94" w:rsidR="00DC69B5" w:rsidRPr="00932DC6" w:rsidRDefault="00DC69B5" w:rsidP="00DC69B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Key Category: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Record “Yes” if the category to which the issue applies is a key category. Record</w:t>
            </w:r>
            <w:r w:rsidRPr="003700AB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“No” if it is not a key category. Record “N/A”</w:t>
            </w:r>
            <w:r w:rsidRPr="003700AB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if the issue does not pertain to an individual category.</w:t>
            </w:r>
          </w:p>
        </w:tc>
      </w:tr>
      <w:tr w:rsidR="00DC69B5" w:rsidRPr="00F75A30" w14:paraId="09CB83D3" w14:textId="77777777" w:rsidTr="00370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E2EFD9" w:themeFill="accent6" w:themeFillTint="33"/>
          </w:tcPr>
          <w:p w14:paraId="6C3C8A2F" w14:textId="77777777" w:rsidR="00DC69B5" w:rsidRPr="00932DC6" w:rsidRDefault="00DC69B5" w:rsidP="00932DC6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530" w:type="dxa"/>
            <w:shd w:val="clear" w:color="auto" w:fill="E2EFD9" w:themeFill="accent6" w:themeFillTint="33"/>
          </w:tcPr>
          <w:p w14:paraId="698E0E67" w14:textId="202CE848" w:rsidR="00DC69B5" w:rsidRPr="00932DC6" w:rsidRDefault="00DC69B5" w:rsidP="00BB028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Category </w:t>
            </w:r>
            <w:r w:rsidR="00C13BF5"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C</w:t>
            </w: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ode and </w:t>
            </w:r>
            <w:r w:rsidR="00C13BF5"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N</w:t>
            </w: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ame: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 If the relevant </w:t>
            </w:r>
            <w:r w:rsidR="00C13BF5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improvement</w:t>
            </w:r>
            <w:r w:rsidR="00C13BF5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is </w:t>
            </w:r>
            <w:r w:rsidR="00C13BF5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related to methods and data documentation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, record the IPCC code and name of the source or sink category to which this improvement relates.</w:t>
            </w:r>
            <w:r w:rsidR="00E43172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 The codes </w:t>
            </w:r>
            <w:r w:rsidR="00BB0280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are in the </w:t>
            </w:r>
            <w:hyperlink r:id="rId20" w:history="1">
              <w:r w:rsidR="00BB0280" w:rsidRPr="00BB0280">
                <w:rPr>
                  <w:rStyle w:val="Hyperlink"/>
                  <w:rFonts w:asciiTheme="minorHAnsi" w:hAnsiTheme="minorHAnsi"/>
                  <w:sz w:val="20"/>
                  <w:szCs w:val="20"/>
                </w:rPr>
                <w:t>2006 IPCC Guidelines, Volume 1, Chapter 8, Table 8.2</w:t>
              </w:r>
            </w:hyperlink>
            <w:r w:rsidR="00BB0280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.</w:t>
            </w:r>
            <w:r w:rsidR="00E43172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 </w:t>
            </w:r>
          </w:p>
        </w:tc>
      </w:tr>
      <w:tr w:rsidR="00DC69B5" w:rsidRPr="00F75A30" w14:paraId="7F1706CA" w14:textId="77777777" w:rsidTr="0037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</w:tcPr>
          <w:p w14:paraId="046662B3" w14:textId="77777777" w:rsidR="00DC69B5" w:rsidRPr="00932DC6" w:rsidRDefault="00DC69B5" w:rsidP="00932DC6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530" w:type="dxa"/>
          </w:tcPr>
          <w:p w14:paraId="66E5205A" w14:textId="0E47529E" w:rsidR="00DC69B5" w:rsidRPr="00932DC6" w:rsidRDefault="00DC69B5" w:rsidP="00932DC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Issue: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 Describe the issue and why an improvement is recommended.</w:t>
            </w:r>
          </w:p>
        </w:tc>
      </w:tr>
      <w:tr w:rsidR="00DC69B5" w:rsidRPr="00F75A30" w14:paraId="58FA21AE" w14:textId="77777777" w:rsidTr="00E30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</w:tcPr>
          <w:p w14:paraId="63B18340" w14:textId="77777777" w:rsidR="00DC69B5" w:rsidRPr="00932DC6" w:rsidRDefault="00DC69B5" w:rsidP="00F719CC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530" w:type="dxa"/>
            <w:shd w:val="clear" w:color="auto" w:fill="E2EFD9" w:themeFill="accent6" w:themeFillTint="33"/>
          </w:tcPr>
          <w:p w14:paraId="2C050E16" w14:textId="75D7C94D" w:rsidR="00DC69B5" w:rsidRPr="00932DC6" w:rsidRDefault="00DC69B5" w:rsidP="00F719C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Improvement </w:t>
            </w:r>
            <w:r w:rsidR="00C13BF5"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O</w:t>
            </w: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ption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: Describe what will be done to address the issue.</w:t>
            </w:r>
          </w:p>
        </w:tc>
      </w:tr>
      <w:tr w:rsidR="00DC69B5" w:rsidRPr="00F75A30" w14:paraId="2863DC69" w14:textId="77777777" w:rsidTr="0037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</w:tcPr>
          <w:p w14:paraId="301541C3" w14:textId="77777777" w:rsidR="00DC69B5" w:rsidRPr="00932DC6" w:rsidRDefault="00DC69B5" w:rsidP="00F719CC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530" w:type="dxa"/>
          </w:tcPr>
          <w:p w14:paraId="52D8645F" w14:textId="7252832F" w:rsidR="00DC69B5" w:rsidRPr="00932DC6" w:rsidRDefault="00DC69B5" w:rsidP="003E525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Priority of </w:t>
            </w:r>
            <w:r w:rsidR="00C13BF5"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I</w:t>
            </w: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mprovement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: Indicate the priority of the improvement: High, Medium, or Low. </w:t>
            </w:r>
          </w:p>
          <w:p w14:paraId="3A88AD0F" w14:textId="0E5358CD" w:rsidR="00DC69B5" w:rsidRPr="00932DC6" w:rsidRDefault="00DC69B5" w:rsidP="003E525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If High, explain why this level of priority is warranted.</w:t>
            </w:r>
            <w:r w:rsidRPr="00932DC6">
              <w:rPr>
                <w:rFonts w:asciiTheme="minorHAnsi" w:hAnsiTheme="minorHAnsi"/>
                <w:color w:val="00800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For example, acquiring activity data for a category </w:t>
            </w:r>
            <w:r w:rsidR="006470DA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that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 has not been estimated to date, but is considered to have substantial emissions, will likely be more important than developing a country-specific emission factor for a non-key category. Consider what your high-level priorities for the GHG inventory should be </w:t>
            </w:r>
            <w:r w:rsidR="006470DA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(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e.g., improving completeness, enhancing accuracy with key categories, reducing overall uncertainty, improving time series consistency, increasing transparency, improving data availability, or enhancing institutional structures</w:t>
            </w:r>
            <w:r w:rsidR="006470DA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)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. This may help you decide whether an improvement option should be high</w:t>
            </w:r>
            <w:r w:rsidR="006470DA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-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priority.</w:t>
            </w:r>
          </w:p>
        </w:tc>
      </w:tr>
      <w:tr w:rsidR="0047432A" w:rsidRPr="00F75A30" w14:paraId="058FDE07" w14:textId="77777777" w:rsidTr="00370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</w:tcPr>
          <w:p w14:paraId="3DB4255F" w14:textId="77777777" w:rsidR="0047432A" w:rsidRPr="00932DC6" w:rsidRDefault="0047432A" w:rsidP="0047432A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530" w:type="dxa"/>
          </w:tcPr>
          <w:p w14:paraId="430A84A7" w14:textId="223E74DB" w:rsidR="0047432A" w:rsidRPr="003B7355" w:rsidRDefault="0047432A" w:rsidP="0047432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Timing of Improvement:</w:t>
            </w:r>
            <w:r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Indicate the timeframe during which the improvement should be made (e.g., “short-term/next inventory cycle” or “long-term/after the next inventory cycle or future inventory cycles.”</w:t>
            </w:r>
          </w:p>
        </w:tc>
      </w:tr>
      <w:tr w:rsidR="0047432A" w:rsidRPr="00F75A30" w14:paraId="56B6BC02" w14:textId="77777777" w:rsidTr="0037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</w:tcPr>
          <w:p w14:paraId="75B2EEF0" w14:textId="77777777" w:rsidR="0047432A" w:rsidRPr="00932DC6" w:rsidRDefault="0047432A" w:rsidP="0047432A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530" w:type="dxa"/>
          </w:tcPr>
          <w:p w14:paraId="6C8573C2" w14:textId="087AC93C" w:rsidR="0047432A" w:rsidRPr="00E975FE" w:rsidRDefault="0047432A" w:rsidP="0047432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8000"/>
                <w:sz w:val="20"/>
                <w:szCs w:val="20"/>
              </w:rPr>
            </w:pPr>
            <w:r w:rsidRPr="00E975FE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>Additional Information Needed for Improvement:</w:t>
            </w:r>
            <w:r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color w:val="385623" w:themeColor="accent6" w:themeShade="80"/>
                <w:sz w:val="20"/>
                <w:szCs w:val="20"/>
              </w:rPr>
              <w:t xml:space="preserve">Describe any additional information </w:t>
            </w:r>
            <w:r w:rsidR="00E45C7D">
              <w:rPr>
                <w:rFonts w:asciiTheme="minorHAnsi" w:hAnsiTheme="minorHAnsi"/>
                <w:bCs/>
                <w:color w:val="385623" w:themeColor="accent6" w:themeShade="80"/>
                <w:sz w:val="20"/>
                <w:szCs w:val="20"/>
              </w:rPr>
              <w:t>or data needed to implement the improvement.</w:t>
            </w:r>
            <w:r w:rsidRPr="00E975FE">
              <w:rPr>
                <w:rFonts w:asciiTheme="minorHAnsi" w:hAnsiTheme="minorHAnsi"/>
                <w:b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</w:tr>
    </w:tbl>
    <w:p w14:paraId="743E9BEE" w14:textId="77777777" w:rsidR="00CA3642" w:rsidRDefault="00CA3642" w:rsidP="00932DC6">
      <w:pPr>
        <w:pStyle w:val="Caption"/>
      </w:pPr>
    </w:p>
    <w:p w14:paraId="747274C6" w14:textId="308B8A1F" w:rsidR="000E3F9A" w:rsidRPr="00932DC6" w:rsidRDefault="000E3F9A" w:rsidP="00932DC6">
      <w:pPr>
        <w:pStyle w:val="Caption"/>
      </w:pPr>
      <w:r w:rsidRPr="00932DC6">
        <w:t xml:space="preserve">Table </w:t>
      </w:r>
      <w:r>
        <w:t>7</w:t>
      </w:r>
      <w:r>
        <w:noBreakHyphen/>
      </w:r>
      <w:r w:rsidR="00E975FE">
        <w:fldChar w:fldCharType="begin"/>
      </w:r>
      <w:r w:rsidR="00E975FE">
        <w:instrText xml:space="preserve"> SEQ Table \* ARABIC \s 1 </w:instrText>
      </w:r>
      <w:r w:rsidR="00E975FE">
        <w:fldChar w:fldCharType="separate"/>
      </w:r>
      <w:r>
        <w:rPr>
          <w:noProof/>
        </w:rPr>
        <w:t>1</w:t>
      </w:r>
      <w:r w:rsidR="00E975FE">
        <w:rPr>
          <w:noProof/>
        </w:rPr>
        <w:fldChar w:fldCharType="end"/>
      </w:r>
      <w:r w:rsidRPr="00932DC6">
        <w:t>. Improvement options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523"/>
        <w:gridCol w:w="945"/>
        <w:gridCol w:w="1244"/>
        <w:gridCol w:w="1802"/>
        <w:gridCol w:w="2507"/>
        <w:gridCol w:w="2003"/>
        <w:gridCol w:w="1992"/>
        <w:gridCol w:w="1849"/>
      </w:tblGrid>
      <w:tr w:rsidR="00AA3BD4" w:rsidRPr="004F7E32" w14:paraId="558A59FC" w14:textId="239DB0A9" w:rsidTr="00E975FE">
        <w:trPr>
          <w:trHeight w:val="620"/>
        </w:trPr>
        <w:tc>
          <w:tcPr>
            <w:tcW w:w="523" w:type="dxa"/>
            <w:shd w:val="clear" w:color="auto" w:fill="auto"/>
            <w:vAlign w:val="bottom"/>
          </w:tcPr>
          <w:p w14:paraId="5F57F4C0" w14:textId="2985C4B6" w:rsidR="00AA3BD4" w:rsidRPr="00932DC6" w:rsidRDefault="00AA3BD4" w:rsidP="00932DC6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>No.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4C5560E3" w14:textId="15AC3B12" w:rsidR="00AA3BD4" w:rsidRPr="00932DC6" w:rsidRDefault="00AA3BD4" w:rsidP="00932DC6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Key Category</w:t>
            </w:r>
          </w:p>
        </w:tc>
        <w:tc>
          <w:tcPr>
            <w:tcW w:w="1244" w:type="dxa"/>
            <w:shd w:val="clear" w:color="auto" w:fill="auto"/>
            <w:vAlign w:val="bottom"/>
          </w:tcPr>
          <w:p w14:paraId="0272B6F7" w14:textId="3839FD34" w:rsidR="00AA3BD4" w:rsidRPr="00932DC6" w:rsidRDefault="00AA3BD4" w:rsidP="00932DC6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 xml:space="preserve">Category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</w:t>
            </w: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 xml:space="preserve">ode and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N</w:t>
            </w: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>ame</w:t>
            </w:r>
          </w:p>
        </w:tc>
        <w:tc>
          <w:tcPr>
            <w:tcW w:w="1802" w:type="dxa"/>
            <w:shd w:val="clear" w:color="auto" w:fill="auto"/>
            <w:vAlign w:val="bottom"/>
          </w:tcPr>
          <w:p w14:paraId="05E1D4B0" w14:textId="541BD5DC" w:rsidR="00AA3BD4" w:rsidRPr="00932DC6" w:rsidRDefault="00AA3BD4" w:rsidP="00932DC6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>Issue</w:t>
            </w:r>
          </w:p>
        </w:tc>
        <w:tc>
          <w:tcPr>
            <w:tcW w:w="2507" w:type="dxa"/>
            <w:shd w:val="clear" w:color="auto" w:fill="auto"/>
            <w:vAlign w:val="bottom"/>
          </w:tcPr>
          <w:p w14:paraId="462B463F" w14:textId="23B37887" w:rsidR="00AA3BD4" w:rsidRPr="00932DC6" w:rsidRDefault="00AA3BD4" w:rsidP="00932DC6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 xml:space="preserve">Improvement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>ption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0532B881" w14:textId="37239535" w:rsidR="00AA3BD4" w:rsidRPr="00932DC6" w:rsidRDefault="00AA3BD4" w:rsidP="00932DC6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 xml:space="preserve">Priority of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Pr="00932DC6">
              <w:rPr>
                <w:rFonts w:asciiTheme="minorHAnsi" w:hAnsiTheme="minorHAnsi"/>
                <w:bCs/>
                <w:sz w:val="20"/>
                <w:szCs w:val="20"/>
              </w:rPr>
              <w:t>mprovement</w:t>
            </w:r>
          </w:p>
        </w:tc>
        <w:tc>
          <w:tcPr>
            <w:tcW w:w="1992" w:type="dxa"/>
            <w:vAlign w:val="bottom"/>
          </w:tcPr>
          <w:p w14:paraId="38D774FA" w14:textId="6B1FD4A3" w:rsidR="00AA3BD4" w:rsidRPr="00932DC6" w:rsidRDefault="00AA3BD4" w:rsidP="00E309AA">
            <w:pPr>
              <w:spacing w:before="0" w:after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Timing of Improvement</w:t>
            </w:r>
          </w:p>
        </w:tc>
        <w:tc>
          <w:tcPr>
            <w:tcW w:w="1849" w:type="dxa"/>
          </w:tcPr>
          <w:p w14:paraId="738F0242" w14:textId="73535004" w:rsidR="00AA3BD4" w:rsidRDefault="00AA3BD4" w:rsidP="00E309AA">
            <w:pPr>
              <w:spacing w:before="0" w:after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Additional Information Needed for Improvement</w:t>
            </w:r>
          </w:p>
        </w:tc>
      </w:tr>
      <w:tr w:rsidR="00AA3BD4" w:rsidRPr="004F7E32" w14:paraId="4F7B9212" w14:textId="50568706" w:rsidTr="00E975FE">
        <w:tc>
          <w:tcPr>
            <w:tcW w:w="523" w:type="dxa"/>
            <w:shd w:val="clear" w:color="auto" w:fill="FFF2CC" w:themeFill="accent4" w:themeFillTint="33"/>
          </w:tcPr>
          <w:p w14:paraId="06FBAB3F" w14:textId="4D5A78D5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7FE5369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176D6E72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5C32C87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33EBB3E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7461300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3107557C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2286E47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2E875E69" w14:textId="2BF8A485" w:rsidTr="00E975FE">
        <w:tc>
          <w:tcPr>
            <w:tcW w:w="523" w:type="dxa"/>
            <w:shd w:val="clear" w:color="auto" w:fill="FFF2CC" w:themeFill="accent4" w:themeFillTint="33"/>
          </w:tcPr>
          <w:p w14:paraId="529F922E" w14:textId="22DA5ABF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4EB7E027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7F1F1227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6608682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0E18C60C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67727F37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6F6B776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7CCC479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60185476" w14:textId="43E49FA3" w:rsidTr="00E975FE">
        <w:tc>
          <w:tcPr>
            <w:tcW w:w="523" w:type="dxa"/>
            <w:shd w:val="clear" w:color="auto" w:fill="FFF2CC" w:themeFill="accent4" w:themeFillTint="33"/>
          </w:tcPr>
          <w:p w14:paraId="1A3DBE89" w14:textId="2DD82349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4DC33FD2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5674420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45156E6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5D6CF01E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3744A91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72FC060E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34CD1A3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4FD3C83A" w14:textId="3B7470D3" w:rsidTr="00E975FE">
        <w:tc>
          <w:tcPr>
            <w:tcW w:w="523" w:type="dxa"/>
            <w:shd w:val="clear" w:color="auto" w:fill="FFF2CC" w:themeFill="accent4" w:themeFillTint="33"/>
          </w:tcPr>
          <w:p w14:paraId="206D2309" w14:textId="57CE6F73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15E5E6E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2FD76B6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76403F8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56B586C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0CFFE3D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7D962AB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7D19203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779E0841" w14:textId="47F709AC" w:rsidTr="00E975FE">
        <w:tc>
          <w:tcPr>
            <w:tcW w:w="523" w:type="dxa"/>
            <w:shd w:val="clear" w:color="auto" w:fill="FFF2CC" w:themeFill="accent4" w:themeFillTint="33"/>
          </w:tcPr>
          <w:p w14:paraId="0AB54A37" w14:textId="25967701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67ECDE1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05112ED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7F3DB13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10187AC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162A80D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31075BE7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6B3ADDD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667BE08B" w14:textId="4C5CFFC2" w:rsidTr="00E975FE">
        <w:tc>
          <w:tcPr>
            <w:tcW w:w="523" w:type="dxa"/>
            <w:shd w:val="clear" w:color="auto" w:fill="FFF2CC" w:themeFill="accent4" w:themeFillTint="33"/>
          </w:tcPr>
          <w:p w14:paraId="04AF9662" w14:textId="18602E3E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5F28EF50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4071B55E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6547A0C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3B22F42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46FCACBE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55BD580A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26CC852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7F377DE6" w14:textId="0F1BF9B0" w:rsidTr="00E975FE">
        <w:tc>
          <w:tcPr>
            <w:tcW w:w="523" w:type="dxa"/>
            <w:shd w:val="clear" w:color="auto" w:fill="FFF2CC" w:themeFill="accent4" w:themeFillTint="33"/>
          </w:tcPr>
          <w:p w14:paraId="39622770" w14:textId="3CDAC1F0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058FBF9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76B5DDC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3A09A73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51F2D026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6B282C47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56D6B8F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3F469F57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40CEC87D" w14:textId="135BB49C" w:rsidTr="00E975FE">
        <w:tc>
          <w:tcPr>
            <w:tcW w:w="523" w:type="dxa"/>
            <w:shd w:val="clear" w:color="auto" w:fill="FFF2CC" w:themeFill="accent4" w:themeFillTint="33"/>
          </w:tcPr>
          <w:p w14:paraId="10466F5D" w14:textId="2F4EDD9E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792B0BC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036F34E6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5C4D152C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63F42D30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2976776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782A977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402C7CA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0A6F7F27" w14:textId="05B693B9" w:rsidTr="00E975FE">
        <w:tc>
          <w:tcPr>
            <w:tcW w:w="523" w:type="dxa"/>
            <w:shd w:val="clear" w:color="auto" w:fill="FFF2CC" w:themeFill="accent4" w:themeFillTint="33"/>
          </w:tcPr>
          <w:p w14:paraId="18F8293E" w14:textId="7F98D089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0352F16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20032FD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354F32E2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0C68A0D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24EF467A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6523753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484DC226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2CC0DC69" w14:textId="6A1E1082" w:rsidTr="00E975FE">
        <w:tc>
          <w:tcPr>
            <w:tcW w:w="523" w:type="dxa"/>
            <w:shd w:val="clear" w:color="auto" w:fill="FFF2CC" w:themeFill="accent4" w:themeFillTint="33"/>
          </w:tcPr>
          <w:p w14:paraId="3225B64A" w14:textId="24850551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6BCEFC4A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7EB180B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7AA2F00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205FADE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119F710E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693A236A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1E6C29D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18DC62CB" w14:textId="368EC692" w:rsidTr="00E975FE">
        <w:tc>
          <w:tcPr>
            <w:tcW w:w="523" w:type="dxa"/>
            <w:shd w:val="clear" w:color="auto" w:fill="FFF2CC" w:themeFill="accent4" w:themeFillTint="33"/>
          </w:tcPr>
          <w:p w14:paraId="4ABE179E" w14:textId="1E29BD7C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799CD8F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113B9FD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3770ED7A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4D340F86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61446B7C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62E8ACB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1E64AD3A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5A800CE4" w14:textId="175649E9" w:rsidTr="00E975FE">
        <w:tc>
          <w:tcPr>
            <w:tcW w:w="523" w:type="dxa"/>
            <w:shd w:val="clear" w:color="auto" w:fill="FFF2CC" w:themeFill="accent4" w:themeFillTint="33"/>
          </w:tcPr>
          <w:p w14:paraId="1078B9C9" w14:textId="4256F558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027BFD4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69B1766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5817F176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23FA947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5F1F9ABC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50CAE9F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645E403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6AC8221C" w14:textId="0ED17BC2" w:rsidTr="00E975FE">
        <w:tc>
          <w:tcPr>
            <w:tcW w:w="523" w:type="dxa"/>
            <w:shd w:val="clear" w:color="auto" w:fill="FFF2CC" w:themeFill="accent4" w:themeFillTint="33"/>
          </w:tcPr>
          <w:p w14:paraId="34E3B480" w14:textId="1D0F0CC2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1E9057A9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227FBAF9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1934AE5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68CB90E1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6482035E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560AACCF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158580C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18B9B99E" w14:textId="3DAAB1E1" w:rsidTr="00E975FE">
        <w:tc>
          <w:tcPr>
            <w:tcW w:w="523" w:type="dxa"/>
            <w:shd w:val="clear" w:color="auto" w:fill="FFF2CC" w:themeFill="accent4" w:themeFillTint="33"/>
          </w:tcPr>
          <w:p w14:paraId="70A25308" w14:textId="65693582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1E584B6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3C524F4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3CB7C629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545E8F70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4AB18EA2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40A35E3C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5876DF2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A3BD4" w:rsidRPr="004F7E32" w14:paraId="631D0056" w14:textId="635CA467" w:rsidTr="00E975FE">
        <w:tc>
          <w:tcPr>
            <w:tcW w:w="523" w:type="dxa"/>
            <w:shd w:val="clear" w:color="auto" w:fill="FFF2CC" w:themeFill="accent4" w:themeFillTint="33"/>
          </w:tcPr>
          <w:p w14:paraId="5C4CDB39" w14:textId="10369D90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932DC6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945" w:type="dxa"/>
            <w:shd w:val="clear" w:color="auto" w:fill="FFF2CC" w:themeFill="accent4" w:themeFillTint="33"/>
          </w:tcPr>
          <w:p w14:paraId="0B830A8D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FF2CC" w:themeFill="accent4" w:themeFillTint="33"/>
          </w:tcPr>
          <w:p w14:paraId="3D388BD4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2CC" w:themeFill="accent4" w:themeFillTint="33"/>
          </w:tcPr>
          <w:p w14:paraId="3D591E3B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FFF2CC" w:themeFill="accent4" w:themeFillTint="33"/>
          </w:tcPr>
          <w:p w14:paraId="009CBE4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2CC" w:themeFill="accent4" w:themeFillTint="33"/>
          </w:tcPr>
          <w:p w14:paraId="183C79E5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2CC" w:themeFill="accent4" w:themeFillTint="33"/>
          </w:tcPr>
          <w:p w14:paraId="303B95C8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14:paraId="741BE233" w14:textId="77777777" w:rsidR="00AA3BD4" w:rsidRPr="00932DC6" w:rsidRDefault="00AA3BD4" w:rsidP="00932DC6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3E89228" w14:textId="77777777" w:rsidR="008062A4" w:rsidRDefault="008062A4" w:rsidP="00284A35"/>
    <w:p w14:paraId="495BCD77" w14:textId="574A3691" w:rsidR="00B1515B" w:rsidRPr="00932DC6" w:rsidRDefault="00090CAF" w:rsidP="00932DC6">
      <w:pPr>
        <w:pStyle w:val="Heading3"/>
        <w:rPr>
          <w:rFonts w:asciiTheme="minorHAnsi" w:hAnsiTheme="minorHAnsi"/>
          <w:color w:val="008000"/>
          <w:sz w:val="24"/>
          <w:szCs w:val="24"/>
        </w:rPr>
      </w:pPr>
      <w:r w:rsidRPr="00932DC6">
        <w:rPr>
          <w:rFonts w:asciiTheme="minorHAnsi" w:hAnsiTheme="minorHAnsi"/>
          <w:color w:val="008000"/>
          <w:sz w:val="24"/>
          <w:szCs w:val="24"/>
        </w:rPr>
        <w:t xml:space="preserve">STEP </w:t>
      </w:r>
      <w:r w:rsidR="00E20EF4" w:rsidRPr="00932DC6">
        <w:rPr>
          <w:rFonts w:asciiTheme="minorHAnsi" w:hAnsiTheme="minorHAnsi"/>
          <w:color w:val="008000"/>
          <w:sz w:val="24"/>
          <w:szCs w:val="24"/>
        </w:rPr>
        <w:t>2</w:t>
      </w:r>
      <w:r w:rsidRPr="00932DC6">
        <w:rPr>
          <w:rFonts w:asciiTheme="minorHAnsi" w:hAnsiTheme="minorHAnsi"/>
          <w:color w:val="008000"/>
          <w:sz w:val="24"/>
          <w:szCs w:val="24"/>
        </w:rPr>
        <w:t xml:space="preserve">: </w:t>
      </w:r>
      <w:r w:rsidR="00B1515B" w:rsidRPr="00932DC6">
        <w:rPr>
          <w:rFonts w:asciiTheme="minorHAnsi" w:hAnsiTheme="minorHAnsi"/>
          <w:color w:val="008000"/>
          <w:sz w:val="24"/>
          <w:szCs w:val="24"/>
        </w:rPr>
        <w:t xml:space="preserve">Propose </w:t>
      </w:r>
      <w:r w:rsidR="00B2617E" w:rsidRPr="00932DC6">
        <w:rPr>
          <w:rFonts w:asciiTheme="minorHAnsi" w:hAnsiTheme="minorHAnsi"/>
          <w:color w:val="008000"/>
          <w:sz w:val="24"/>
          <w:szCs w:val="24"/>
        </w:rPr>
        <w:t>i</w:t>
      </w:r>
      <w:r w:rsidR="00B1515B" w:rsidRPr="00932DC6">
        <w:rPr>
          <w:rFonts w:asciiTheme="minorHAnsi" w:hAnsiTheme="minorHAnsi"/>
          <w:color w:val="008000"/>
          <w:sz w:val="24"/>
          <w:szCs w:val="24"/>
        </w:rPr>
        <w:t xml:space="preserve">nventory </w:t>
      </w:r>
      <w:r w:rsidR="00B2617E" w:rsidRPr="00932DC6">
        <w:rPr>
          <w:rFonts w:asciiTheme="minorHAnsi" w:hAnsiTheme="minorHAnsi"/>
          <w:color w:val="008000"/>
          <w:sz w:val="24"/>
          <w:szCs w:val="24"/>
        </w:rPr>
        <w:t>i</w:t>
      </w:r>
      <w:r w:rsidR="00B1515B" w:rsidRPr="00932DC6">
        <w:rPr>
          <w:rFonts w:asciiTheme="minorHAnsi" w:hAnsiTheme="minorHAnsi"/>
          <w:color w:val="008000"/>
          <w:sz w:val="24"/>
          <w:szCs w:val="24"/>
        </w:rPr>
        <w:t xml:space="preserve">mprovement </w:t>
      </w:r>
      <w:r w:rsidR="00B2617E" w:rsidRPr="00932DC6">
        <w:rPr>
          <w:rFonts w:asciiTheme="minorHAnsi" w:hAnsiTheme="minorHAnsi"/>
          <w:color w:val="008000"/>
          <w:sz w:val="24"/>
          <w:szCs w:val="24"/>
        </w:rPr>
        <w:t>p</w:t>
      </w:r>
      <w:r w:rsidR="00B1515B" w:rsidRPr="00932DC6">
        <w:rPr>
          <w:rFonts w:asciiTheme="minorHAnsi" w:hAnsiTheme="minorHAnsi"/>
          <w:color w:val="008000"/>
          <w:sz w:val="24"/>
          <w:szCs w:val="24"/>
        </w:rPr>
        <w:t>rojects</w:t>
      </w:r>
      <w:r w:rsidR="000E3F9A">
        <w:rPr>
          <w:rFonts w:asciiTheme="minorHAnsi" w:hAnsiTheme="minorHAnsi"/>
          <w:color w:val="008000"/>
          <w:sz w:val="24"/>
          <w:szCs w:val="24"/>
        </w:rPr>
        <w:t xml:space="preserve"> in Table 7-</w:t>
      </w:r>
      <w:r w:rsidR="0012785D" w:rsidRPr="00932DC6">
        <w:rPr>
          <w:rFonts w:asciiTheme="minorHAnsi" w:hAnsiTheme="minorHAnsi"/>
          <w:color w:val="008000"/>
          <w:sz w:val="24"/>
          <w:szCs w:val="24"/>
        </w:rPr>
        <w:t>2, below.</w:t>
      </w:r>
    </w:p>
    <w:tbl>
      <w:tblPr>
        <w:tblStyle w:val="GridTable6Colorful-Accent6"/>
        <w:tblW w:w="12955" w:type="dxa"/>
        <w:tblLook w:val="04A0" w:firstRow="1" w:lastRow="0" w:firstColumn="1" w:lastColumn="0" w:noHBand="0" w:noVBand="1"/>
      </w:tblPr>
      <w:tblGrid>
        <w:gridCol w:w="2335"/>
        <w:gridCol w:w="10620"/>
      </w:tblGrid>
      <w:tr w:rsidR="002964BD" w:rsidRPr="004F7E32" w14:paraId="2641567E" w14:textId="77777777" w:rsidTr="00932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8B87374" w14:textId="3F2D6EDF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Purpose</w:t>
            </w:r>
            <w:r w:rsidR="00B2617E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of table</w:t>
            </w:r>
            <w:r w:rsidR="001626C9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7-2</w:t>
            </w:r>
          </w:p>
        </w:tc>
        <w:tc>
          <w:tcPr>
            <w:tcW w:w="10620" w:type="dxa"/>
          </w:tcPr>
          <w:p w14:paraId="07320DA0" w14:textId="1000CDB1" w:rsidR="002964BD" w:rsidRPr="00932DC6" w:rsidRDefault="002964BD" w:rsidP="00BB028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8000"/>
                <w:sz w:val="20"/>
                <w:szCs w:val="20"/>
              </w:rPr>
            </w:pPr>
            <w:r w:rsidRPr="00CB0B8B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To </w:t>
            </w:r>
            <w:r w:rsidRPr="004F7E32">
              <w:rPr>
                <w:rFonts w:asciiTheme="minorHAnsi" w:hAnsiTheme="minorHAnsi"/>
                <w:color w:val="008000"/>
                <w:sz w:val="20"/>
                <w:szCs w:val="20"/>
              </w:rPr>
              <w:t>estimate the time and effort (</w:t>
            </w:r>
            <w:r w:rsidR="00C13BF5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i.e., </w:t>
            </w:r>
            <w:r w:rsidRPr="004F7E32">
              <w:rPr>
                <w:rFonts w:asciiTheme="minorHAnsi" w:hAnsiTheme="minorHAnsi"/>
                <w:color w:val="008000"/>
                <w:sz w:val="20"/>
                <w:szCs w:val="20"/>
              </w:rPr>
              <w:t>staff time, services, equipment) that may be required to implement the high</w:t>
            </w:r>
            <w:r w:rsidR="003608E0">
              <w:rPr>
                <w:rFonts w:asciiTheme="minorHAnsi" w:hAnsiTheme="minorHAnsi"/>
                <w:color w:val="008000"/>
                <w:sz w:val="20"/>
                <w:szCs w:val="20"/>
              </w:rPr>
              <w:t>-</w:t>
            </w:r>
            <w:r w:rsidRPr="004F7E32">
              <w:rPr>
                <w:rFonts w:asciiTheme="minorHAnsi" w:hAnsiTheme="minorHAnsi"/>
                <w:color w:val="008000"/>
                <w:sz w:val="20"/>
                <w:szCs w:val="20"/>
              </w:rPr>
              <w:t>priority options listed in Ta</w:t>
            </w:r>
            <w:r w:rsidR="000E3F9A">
              <w:rPr>
                <w:rFonts w:asciiTheme="minorHAnsi" w:hAnsiTheme="minorHAnsi"/>
                <w:color w:val="008000"/>
                <w:sz w:val="20"/>
                <w:szCs w:val="20"/>
              </w:rPr>
              <w:t>ble 7-</w:t>
            </w:r>
            <w:r w:rsidRPr="004F7E32">
              <w:rPr>
                <w:rFonts w:asciiTheme="minorHAnsi" w:hAnsiTheme="minorHAnsi"/>
                <w:color w:val="008000"/>
                <w:sz w:val="20"/>
                <w:szCs w:val="20"/>
              </w:rPr>
              <w:t>1.</w:t>
            </w:r>
            <w:r w:rsidR="00F03AF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This should </w:t>
            </w:r>
            <w:r w:rsidR="00F03AF6" w:rsidRPr="00430762">
              <w:rPr>
                <w:rFonts w:asciiTheme="minorHAnsi" w:hAnsiTheme="minorHAnsi"/>
                <w:color w:val="008000"/>
                <w:sz w:val="20"/>
                <w:szCs w:val="20"/>
              </w:rPr>
              <w:t>enable budget planning and implementation</w:t>
            </w:r>
            <w:r w:rsidR="00BB0280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timing </w:t>
            </w:r>
            <w:r w:rsidR="003608E0">
              <w:rPr>
                <w:rFonts w:asciiTheme="minorHAnsi" w:hAnsiTheme="minorHAnsi"/>
                <w:color w:val="008000"/>
                <w:sz w:val="20"/>
                <w:szCs w:val="20"/>
              </w:rPr>
              <w:t>(</w:t>
            </w:r>
            <w:r w:rsidR="00BB0280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e.g., </w:t>
            </w:r>
            <w:r w:rsidR="00E43172">
              <w:rPr>
                <w:rFonts w:asciiTheme="minorHAnsi" w:hAnsiTheme="minorHAnsi"/>
                <w:color w:val="008000"/>
                <w:sz w:val="20"/>
                <w:szCs w:val="20"/>
              </w:rPr>
              <w:t>next inventory cycle</w:t>
            </w:r>
            <w:r w:rsidR="003608E0">
              <w:rPr>
                <w:rFonts w:asciiTheme="minorHAnsi" w:hAnsiTheme="minorHAnsi"/>
                <w:color w:val="008000"/>
                <w:sz w:val="20"/>
                <w:szCs w:val="20"/>
              </w:rPr>
              <w:t>).</w:t>
            </w:r>
          </w:p>
        </w:tc>
      </w:tr>
      <w:tr w:rsidR="002964BD" w:rsidRPr="004F7E32" w14:paraId="397E23A9" w14:textId="77777777" w:rsidTr="00932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8CCE393" w14:textId="647E7D9D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How to use </w:t>
            </w:r>
            <w:r w:rsidR="008459EB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the table</w:t>
            </w:r>
            <w:r w:rsidR="008459EB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when </w:t>
            </w:r>
            <w:r w:rsidR="008459EB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done</w:t>
            </w:r>
          </w:p>
        </w:tc>
        <w:tc>
          <w:tcPr>
            <w:tcW w:w="10620" w:type="dxa"/>
          </w:tcPr>
          <w:p w14:paraId="07433CBF" w14:textId="174237AE" w:rsidR="002964BD" w:rsidRPr="00932DC6" w:rsidRDefault="002964BD" w:rsidP="0012785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 xml:space="preserve">To </w:t>
            </w:r>
            <w:r w:rsidR="0012785D"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determine which improvement options to implement</w:t>
            </w:r>
            <w:r w:rsidRPr="003B7355">
              <w:rPr>
                <w:rFonts w:asciiTheme="minorHAnsi" w:hAnsiTheme="minorHAnsi"/>
                <w:color w:val="385623" w:themeColor="accent6" w:themeShade="80"/>
                <w:sz w:val="20"/>
                <w:szCs w:val="20"/>
              </w:rPr>
              <w:t>.</w:t>
            </w:r>
          </w:p>
        </w:tc>
      </w:tr>
      <w:tr w:rsidR="002964BD" w:rsidRPr="004F7E32" w14:paraId="2E608D09" w14:textId="77777777" w:rsidTr="00430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790C43BD" w14:textId="77777777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Instructions by column</w:t>
            </w:r>
          </w:p>
        </w:tc>
        <w:tc>
          <w:tcPr>
            <w:tcW w:w="10620" w:type="dxa"/>
            <w:shd w:val="clear" w:color="auto" w:fill="auto"/>
          </w:tcPr>
          <w:p w14:paraId="668F9C00" w14:textId="6A2A48F3" w:rsidR="002964BD" w:rsidRPr="00932DC6" w:rsidRDefault="002964BD" w:rsidP="00C61E7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No.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: Referring to the first column in Table 7</w:t>
            </w:r>
            <w:r w:rsidR="00675AE9">
              <w:rPr>
                <w:rFonts w:asciiTheme="minorHAnsi" w:hAnsiTheme="minorHAnsi"/>
                <w:color w:val="008000"/>
                <w:sz w:val="20"/>
                <w:szCs w:val="20"/>
              </w:rPr>
              <w:t>-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1, identify the number of the Improvement and record it here.</w:t>
            </w:r>
          </w:p>
        </w:tc>
      </w:tr>
      <w:tr w:rsidR="002964BD" w:rsidRPr="004F7E32" w14:paraId="4772E444" w14:textId="77777777" w:rsidTr="0043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490F4E5D" w14:textId="77777777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620" w:type="dxa"/>
            <w:shd w:val="clear" w:color="auto" w:fill="auto"/>
          </w:tcPr>
          <w:p w14:paraId="6B3E132F" w14:textId="6B6DA906" w:rsidR="002964BD" w:rsidRPr="00932DC6" w:rsidRDefault="002964BD" w:rsidP="0043076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Estimated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S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taff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T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ime (in </w:t>
            </w:r>
            <w:r w:rsidR="00557EAA"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workdays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)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: Where the GHG inventory compilers can contribute to the improvement, enter the estimated staff time required in working days. </w:t>
            </w:r>
            <w:r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Example: X days for the identification of stakeholders, organizing and holding event</w:t>
            </w:r>
            <w:r w:rsidR="00430762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s</w:t>
            </w:r>
            <w:r w:rsidR="00EA0BD4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to secure commitments</w:t>
            </w:r>
            <w:r w:rsidR="00430762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, establishing Memoranda of Cooperation</w:t>
            </w:r>
            <w:r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, support</w:t>
            </w:r>
            <w:r w:rsidR="00430762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ing</w:t>
            </w:r>
            <w:r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study for the development of land-</w:t>
            </w:r>
            <w:r w:rsidR="00EA0BD4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representation</w:t>
            </w:r>
            <w:r w:rsidR="00EA0BD4"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</w:t>
            </w:r>
            <w:r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maps.</w:t>
            </w:r>
          </w:p>
        </w:tc>
      </w:tr>
      <w:tr w:rsidR="002964BD" w:rsidRPr="004F7E32" w14:paraId="2479D912" w14:textId="77777777" w:rsidTr="00430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1DABD7A7" w14:textId="77777777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620" w:type="dxa"/>
            <w:shd w:val="clear" w:color="auto" w:fill="auto"/>
          </w:tcPr>
          <w:p w14:paraId="647CD810" w14:textId="0D1EE7EF" w:rsidR="002964BD" w:rsidRPr="00932DC6" w:rsidRDefault="002964BD" w:rsidP="00CB0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Estimated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C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ost for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S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ervices (in local currency)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: Enter the cost for services </w:t>
            </w:r>
            <w:r w:rsidR="00675AE9">
              <w:rPr>
                <w:rFonts w:asciiTheme="minorHAnsi" w:hAnsiTheme="minorHAnsi"/>
                <w:color w:val="008000"/>
                <w:sz w:val="20"/>
                <w:szCs w:val="20"/>
              </w:rPr>
              <w:t>(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e.g.</w:t>
            </w:r>
            <w:r w:rsidR="00675AE9">
              <w:rPr>
                <w:rFonts w:asciiTheme="minorHAnsi" w:hAnsiTheme="minorHAnsi"/>
                <w:color w:val="008000"/>
                <w:sz w:val="20"/>
                <w:szCs w:val="20"/>
              </w:rPr>
              <w:t>,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st</w:t>
            </w:r>
            <w:r w:rsidR="0012785D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udies, laboratory assessments</w:t>
            </w:r>
            <w:r w:rsidR="00675AE9">
              <w:rPr>
                <w:rFonts w:asciiTheme="minorHAnsi" w:hAnsiTheme="minorHAnsi"/>
                <w:color w:val="008000"/>
                <w:sz w:val="20"/>
                <w:szCs w:val="20"/>
              </w:rPr>
              <w:t>)</w:t>
            </w:r>
            <w:r w:rsidR="0012785D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. </w:t>
            </w:r>
            <w:r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Example: 10,000 units of the local currency, for the development of land</w:t>
            </w:r>
            <w:r w:rsidR="00EA0BD4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representation</w:t>
            </w:r>
            <w:r w:rsidRPr="00932DC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maps in cooperation with the inventory compilers and stakeholders.</w:t>
            </w:r>
          </w:p>
        </w:tc>
      </w:tr>
      <w:tr w:rsidR="002964BD" w:rsidRPr="004F7E32" w14:paraId="15A10460" w14:textId="77777777" w:rsidTr="0043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718959A8" w14:textId="77777777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620" w:type="dxa"/>
            <w:shd w:val="clear" w:color="auto" w:fill="auto"/>
          </w:tcPr>
          <w:p w14:paraId="3D41853B" w14:textId="269D28F5" w:rsidR="002964BD" w:rsidRPr="00932DC6" w:rsidRDefault="0012785D" w:rsidP="00751F5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Estimated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C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ost of</w:t>
            </w:r>
            <w:r w:rsidR="002964BD"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E</w:t>
            </w:r>
            <w:r w:rsidR="002964BD"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quipment (in local currency)</w:t>
            </w:r>
            <w:r w:rsidR="002964BD"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: Enter capital and (if applicable) operational cost for equipment required for the improvement</w:t>
            </w:r>
            <w:r w:rsidR="00430762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. </w:t>
            </w:r>
            <w:r w:rsidR="00430762"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Example: $1,000</w:t>
            </w:r>
            <w:r w:rsidR="00EA0BD4"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to acquire necessary software applications</w:t>
            </w:r>
            <w:r w:rsidR="00430762"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and </w:t>
            </w:r>
            <w:r w:rsidR="00EA0BD4"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sufficient digital storage space</w:t>
            </w:r>
            <w:r w:rsidR="002964BD"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.</w:t>
            </w:r>
            <w:r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 xml:space="preserve"> </w:t>
            </w:r>
          </w:p>
        </w:tc>
      </w:tr>
      <w:tr w:rsidR="002964BD" w:rsidRPr="004F7E32" w14:paraId="1023BCA6" w14:textId="77777777" w:rsidTr="0093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5D31857B" w14:textId="77777777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620" w:type="dxa"/>
            <w:shd w:val="clear" w:color="auto" w:fill="auto"/>
          </w:tcPr>
          <w:p w14:paraId="4FDA98C6" w14:textId="034218C5" w:rsidR="002964BD" w:rsidRPr="00932DC6" w:rsidRDefault="002964BD" w:rsidP="00C61E7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Reference to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F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urther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I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nformation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: Include a reference to a more detailed assessment related to implementation action</w:t>
            </w:r>
            <w:r w:rsidR="00EA0BD4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s required 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and estimated costs, where applicable.</w:t>
            </w:r>
            <w:r w:rsidR="00751F56">
              <w:rPr>
                <w:rFonts w:asciiTheme="minorHAnsi" w:hAnsiTheme="minorHAnsi"/>
                <w:color w:val="008000"/>
                <w:sz w:val="20"/>
                <w:szCs w:val="20"/>
              </w:rPr>
              <w:t xml:space="preserve"> </w:t>
            </w:r>
            <w:r w:rsidR="00751F56" w:rsidRPr="00751F56">
              <w:rPr>
                <w:rFonts w:asciiTheme="minorHAnsi" w:hAnsiTheme="minorHAnsi"/>
                <w:i/>
                <w:color w:val="008000"/>
                <w:sz w:val="20"/>
                <w:szCs w:val="20"/>
              </w:rPr>
              <w:t>Example: Project proposal</w:t>
            </w:r>
          </w:p>
        </w:tc>
      </w:tr>
      <w:tr w:rsidR="002964BD" w:rsidRPr="004F7E32" w14:paraId="5E8FE0FE" w14:textId="77777777" w:rsidTr="0043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4608E22E" w14:textId="77777777" w:rsidR="002964BD" w:rsidRPr="00932DC6" w:rsidRDefault="002964BD" w:rsidP="00C61E73">
            <w:pPr>
              <w:spacing w:before="0" w:after="0"/>
              <w:rPr>
                <w:rFonts w:asciiTheme="minorHAnsi" w:hAnsiTheme="minorHAnsi"/>
                <w:color w:val="008000"/>
                <w:sz w:val="20"/>
                <w:szCs w:val="20"/>
              </w:rPr>
            </w:pPr>
          </w:p>
        </w:tc>
        <w:tc>
          <w:tcPr>
            <w:tcW w:w="10620" w:type="dxa"/>
            <w:shd w:val="clear" w:color="auto" w:fill="auto"/>
          </w:tcPr>
          <w:p w14:paraId="07082569" w14:textId="19BCFFBB" w:rsidR="002964BD" w:rsidRPr="00932DC6" w:rsidRDefault="002964BD" w:rsidP="00C61E7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000"/>
                <w:sz w:val="20"/>
                <w:szCs w:val="20"/>
              </w:rPr>
            </w:pP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 xml:space="preserve">Responsible </w:t>
            </w:r>
            <w:r w:rsidR="00C13BF5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S</w:t>
            </w:r>
            <w:r w:rsidRPr="00932DC6">
              <w:rPr>
                <w:rFonts w:asciiTheme="minorHAnsi" w:hAnsiTheme="minorHAnsi"/>
                <w:b/>
                <w:color w:val="008000"/>
                <w:sz w:val="20"/>
                <w:szCs w:val="20"/>
              </w:rPr>
              <w:t>taff</w:t>
            </w:r>
            <w:r w:rsidRPr="00932DC6">
              <w:rPr>
                <w:rFonts w:asciiTheme="minorHAnsi" w:hAnsiTheme="minorHAnsi"/>
                <w:color w:val="008000"/>
                <w:sz w:val="20"/>
                <w:szCs w:val="20"/>
              </w:rPr>
              <w:t>: Enter the name of the staff member responsible for the implementation of the improvement project.</w:t>
            </w:r>
          </w:p>
        </w:tc>
      </w:tr>
    </w:tbl>
    <w:p w14:paraId="3E68CF8C" w14:textId="77777777" w:rsidR="005D0B0F" w:rsidRDefault="005D0B0F" w:rsidP="00932DC6">
      <w:pPr>
        <w:pStyle w:val="Caption"/>
      </w:pPr>
    </w:p>
    <w:p w14:paraId="4F771F25" w14:textId="77777777" w:rsidR="005D0B0F" w:rsidRDefault="005D0B0F">
      <w:pPr>
        <w:spacing w:before="0" w:after="160" w:line="259" w:lineRule="auto"/>
        <w:rPr>
          <w:rFonts w:asciiTheme="minorHAnsi" w:hAnsiTheme="minorHAnsi"/>
          <w:b/>
          <w:bCs/>
        </w:rPr>
      </w:pPr>
      <w:r>
        <w:br w:type="page"/>
      </w:r>
    </w:p>
    <w:p w14:paraId="41FAF648" w14:textId="55EF114A" w:rsidR="000E3F9A" w:rsidRDefault="000E3F9A" w:rsidP="00932DC6">
      <w:pPr>
        <w:pStyle w:val="Caption"/>
      </w:pPr>
      <w:r>
        <w:lastRenderedPageBreak/>
        <w:t>Table 7</w:t>
      </w:r>
      <w:r>
        <w:noBreakHyphen/>
      </w:r>
      <w:r w:rsidR="00E975FE">
        <w:fldChar w:fldCharType="begin"/>
      </w:r>
      <w:r w:rsidR="00E975FE">
        <w:instrText xml:space="preserve"> SEQ Table \* ARABIC \s 1 </w:instrText>
      </w:r>
      <w:r w:rsidR="00E975FE">
        <w:fldChar w:fldCharType="separate"/>
      </w:r>
      <w:r>
        <w:rPr>
          <w:noProof/>
        </w:rPr>
        <w:t>2</w:t>
      </w:r>
      <w:r w:rsidR="00E975FE">
        <w:rPr>
          <w:noProof/>
        </w:rPr>
        <w:fldChar w:fldCharType="end"/>
      </w:r>
      <w:r>
        <w:t xml:space="preserve">. </w:t>
      </w:r>
      <w:r w:rsidRPr="00625B0C">
        <w:t>Potential projects for improving the national GHG inventory system</w:t>
      </w:r>
    </w:p>
    <w:tbl>
      <w:tblPr>
        <w:tblW w:w="117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1527"/>
        <w:gridCol w:w="1710"/>
        <w:gridCol w:w="1530"/>
        <w:gridCol w:w="1620"/>
        <w:gridCol w:w="2790"/>
        <w:gridCol w:w="2610"/>
      </w:tblGrid>
      <w:tr w:rsidR="00B87DD6" w:rsidRPr="004F7E32" w14:paraId="72BA7197" w14:textId="5AA507CF" w:rsidTr="00932DC6">
        <w:trPr>
          <w:tblHeader/>
        </w:trPr>
        <w:tc>
          <w:tcPr>
            <w:tcW w:w="1527" w:type="dxa"/>
            <w:shd w:val="clear" w:color="auto" w:fill="auto"/>
            <w:vAlign w:val="bottom"/>
          </w:tcPr>
          <w:p w14:paraId="20E02FB7" w14:textId="77777777" w:rsidR="00B2617E" w:rsidRPr="00932DC6" w:rsidRDefault="00B87DD6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>No.</w:t>
            </w:r>
          </w:p>
          <w:p w14:paraId="7F8E14C7" w14:textId="2AE746AA" w:rsidR="00B87DD6" w:rsidRPr="00932DC6" w:rsidRDefault="000E3F9A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 w:val="0"/>
                <w:bCs/>
              </w:rPr>
              <w:t>(from Table 7-</w:t>
            </w:r>
            <w:r w:rsidR="00B2617E" w:rsidRPr="00932DC6">
              <w:rPr>
                <w:rFonts w:asciiTheme="minorHAnsi" w:hAnsiTheme="minorHAnsi"/>
                <w:b w:val="0"/>
                <w:bCs/>
              </w:rPr>
              <w:t>1)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CF59E90" w14:textId="05411716" w:rsidR="00B87DD6" w:rsidRPr="00932DC6" w:rsidRDefault="00B87DD6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 xml:space="preserve">Estimated </w:t>
            </w:r>
            <w:r w:rsidR="00C13BF5">
              <w:rPr>
                <w:rFonts w:asciiTheme="minorHAnsi" w:hAnsiTheme="minorHAnsi"/>
                <w:b w:val="0"/>
                <w:bCs/>
              </w:rPr>
              <w:t>S</w:t>
            </w:r>
            <w:r w:rsidRPr="00932DC6">
              <w:rPr>
                <w:rFonts w:asciiTheme="minorHAnsi" w:hAnsiTheme="minorHAnsi"/>
                <w:b w:val="0"/>
                <w:bCs/>
              </w:rPr>
              <w:t xml:space="preserve">taff </w:t>
            </w:r>
            <w:r w:rsidR="00C13BF5">
              <w:rPr>
                <w:rFonts w:asciiTheme="minorHAnsi" w:hAnsiTheme="minorHAnsi"/>
                <w:b w:val="0"/>
                <w:bCs/>
              </w:rPr>
              <w:t>T</w:t>
            </w:r>
            <w:r w:rsidRPr="00932DC6">
              <w:rPr>
                <w:rFonts w:asciiTheme="minorHAnsi" w:hAnsiTheme="minorHAnsi"/>
                <w:b w:val="0"/>
                <w:bCs/>
              </w:rPr>
              <w:t>ime</w:t>
            </w:r>
          </w:p>
          <w:p w14:paraId="05D0E949" w14:textId="61BB27EC" w:rsidR="00B87DD6" w:rsidRPr="00932DC6" w:rsidRDefault="0012785D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>(</w:t>
            </w:r>
            <w:r w:rsidR="00557EAA" w:rsidRPr="00932DC6">
              <w:rPr>
                <w:rFonts w:asciiTheme="minorHAnsi" w:hAnsiTheme="minorHAnsi"/>
                <w:b w:val="0"/>
                <w:bCs/>
              </w:rPr>
              <w:t>workdays</w:t>
            </w:r>
            <w:r w:rsidRPr="00932DC6">
              <w:rPr>
                <w:rFonts w:asciiTheme="minorHAnsi" w:hAnsiTheme="minorHAnsi"/>
                <w:b w:val="0"/>
                <w:bCs/>
              </w:rPr>
              <w:t>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3A92495F" w14:textId="29067D6E" w:rsidR="00B87DD6" w:rsidRPr="00932DC6" w:rsidRDefault="00B87DD6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 xml:space="preserve">Estimated </w:t>
            </w:r>
            <w:r w:rsidR="00C13BF5">
              <w:rPr>
                <w:rFonts w:asciiTheme="minorHAnsi" w:hAnsiTheme="minorHAnsi"/>
                <w:b w:val="0"/>
                <w:bCs/>
              </w:rPr>
              <w:t>C</w:t>
            </w:r>
            <w:r w:rsidRPr="00932DC6">
              <w:rPr>
                <w:rFonts w:asciiTheme="minorHAnsi" w:hAnsiTheme="minorHAnsi"/>
                <w:b w:val="0"/>
                <w:bCs/>
              </w:rPr>
              <w:t xml:space="preserve">ost for </w:t>
            </w:r>
            <w:r w:rsidR="00C13BF5">
              <w:rPr>
                <w:rFonts w:asciiTheme="minorHAnsi" w:hAnsiTheme="minorHAnsi"/>
                <w:b w:val="0"/>
                <w:bCs/>
              </w:rPr>
              <w:t>S</w:t>
            </w:r>
            <w:r w:rsidRPr="00932DC6">
              <w:rPr>
                <w:rFonts w:asciiTheme="minorHAnsi" w:hAnsiTheme="minorHAnsi"/>
                <w:b w:val="0"/>
                <w:bCs/>
              </w:rPr>
              <w:t>ervices</w:t>
            </w:r>
          </w:p>
          <w:p w14:paraId="19158FAA" w14:textId="7C96965A" w:rsidR="00B87DD6" w:rsidRPr="00932DC6" w:rsidRDefault="0012785D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>(</w:t>
            </w:r>
            <w:r w:rsidR="00B87DD6" w:rsidRPr="00932DC6">
              <w:rPr>
                <w:rFonts w:asciiTheme="minorHAnsi" w:hAnsiTheme="minorHAnsi"/>
                <w:b w:val="0"/>
                <w:bCs/>
              </w:rPr>
              <w:t>local currency</w:t>
            </w:r>
            <w:r w:rsidRPr="00932DC6">
              <w:rPr>
                <w:rFonts w:asciiTheme="minorHAnsi" w:hAnsiTheme="minorHAnsi"/>
                <w:b w:val="0"/>
                <w:bCs/>
              </w:rPr>
              <w:t>)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E25968B" w14:textId="1144720F" w:rsidR="000E3F9A" w:rsidRDefault="00B87DD6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 xml:space="preserve">Estimated </w:t>
            </w:r>
            <w:r w:rsidR="00C13BF5">
              <w:rPr>
                <w:rFonts w:asciiTheme="minorHAnsi" w:hAnsiTheme="minorHAnsi"/>
                <w:b w:val="0"/>
                <w:bCs/>
              </w:rPr>
              <w:t>C</w:t>
            </w:r>
            <w:r w:rsidRPr="00932DC6">
              <w:rPr>
                <w:rFonts w:asciiTheme="minorHAnsi" w:hAnsiTheme="minorHAnsi"/>
                <w:b w:val="0"/>
                <w:bCs/>
              </w:rPr>
              <w:t>ost</w:t>
            </w:r>
            <w:r w:rsidR="0012785D" w:rsidRPr="00932DC6">
              <w:rPr>
                <w:rFonts w:asciiTheme="minorHAnsi" w:hAnsiTheme="minorHAnsi"/>
                <w:b w:val="0"/>
                <w:bCs/>
              </w:rPr>
              <w:t xml:space="preserve"> of</w:t>
            </w:r>
            <w:r w:rsidRPr="00932DC6">
              <w:rPr>
                <w:rFonts w:asciiTheme="minorHAnsi" w:hAnsiTheme="minorHAnsi"/>
                <w:b w:val="0"/>
                <w:bCs/>
              </w:rPr>
              <w:t xml:space="preserve"> </w:t>
            </w:r>
            <w:r w:rsidR="00C13BF5">
              <w:rPr>
                <w:rFonts w:asciiTheme="minorHAnsi" w:hAnsiTheme="minorHAnsi"/>
                <w:b w:val="0"/>
                <w:bCs/>
              </w:rPr>
              <w:t>E</w:t>
            </w:r>
            <w:r w:rsidRPr="00932DC6">
              <w:rPr>
                <w:rFonts w:asciiTheme="minorHAnsi" w:hAnsiTheme="minorHAnsi"/>
                <w:b w:val="0"/>
                <w:bCs/>
              </w:rPr>
              <w:t>quipment</w:t>
            </w:r>
          </w:p>
          <w:p w14:paraId="6B35318A" w14:textId="52305536" w:rsidR="00B87DD6" w:rsidRPr="00932DC6" w:rsidRDefault="0012785D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>(</w:t>
            </w:r>
            <w:r w:rsidR="00B87DD6" w:rsidRPr="00932DC6">
              <w:rPr>
                <w:rFonts w:asciiTheme="minorHAnsi" w:hAnsiTheme="minorHAnsi"/>
                <w:b w:val="0"/>
                <w:bCs/>
              </w:rPr>
              <w:t>local currency</w:t>
            </w:r>
            <w:r w:rsidRPr="00932DC6">
              <w:rPr>
                <w:rFonts w:asciiTheme="minorHAnsi" w:hAnsiTheme="minorHAnsi"/>
                <w:b w:val="0"/>
                <w:bCs/>
              </w:rPr>
              <w:t>)</w:t>
            </w:r>
          </w:p>
        </w:tc>
        <w:tc>
          <w:tcPr>
            <w:tcW w:w="2790" w:type="dxa"/>
            <w:shd w:val="clear" w:color="auto" w:fill="auto"/>
            <w:vAlign w:val="bottom"/>
          </w:tcPr>
          <w:p w14:paraId="46784FAC" w14:textId="4E8E2975" w:rsidR="00B87DD6" w:rsidRPr="00932DC6" w:rsidRDefault="00B87DD6" w:rsidP="00F41399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 xml:space="preserve">Reference to </w:t>
            </w:r>
            <w:r w:rsidR="00C13BF5">
              <w:rPr>
                <w:rFonts w:asciiTheme="minorHAnsi" w:hAnsiTheme="minorHAnsi"/>
                <w:b w:val="0"/>
                <w:bCs/>
              </w:rPr>
              <w:t>F</w:t>
            </w:r>
            <w:r w:rsidRPr="00932DC6">
              <w:rPr>
                <w:rFonts w:asciiTheme="minorHAnsi" w:hAnsiTheme="minorHAnsi"/>
                <w:b w:val="0"/>
                <w:bCs/>
              </w:rPr>
              <w:t xml:space="preserve">urther </w:t>
            </w:r>
            <w:r w:rsidR="00C13BF5">
              <w:rPr>
                <w:rFonts w:asciiTheme="minorHAnsi" w:hAnsiTheme="minorHAnsi"/>
                <w:b w:val="0"/>
                <w:bCs/>
              </w:rPr>
              <w:t>I</w:t>
            </w:r>
            <w:r w:rsidRPr="00932DC6">
              <w:rPr>
                <w:rFonts w:asciiTheme="minorHAnsi" w:hAnsiTheme="minorHAnsi"/>
                <w:b w:val="0"/>
                <w:bCs/>
              </w:rPr>
              <w:t>nformation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08297222" w14:textId="3ED93F67" w:rsidR="00B87DD6" w:rsidRPr="00932DC6" w:rsidRDefault="00B87DD6">
            <w:pPr>
              <w:pStyle w:val="TableHeader"/>
              <w:rPr>
                <w:rFonts w:asciiTheme="minorHAnsi" w:hAnsiTheme="minorHAnsi"/>
                <w:b w:val="0"/>
                <w:bCs/>
              </w:rPr>
            </w:pPr>
            <w:r w:rsidRPr="00932DC6">
              <w:rPr>
                <w:rFonts w:asciiTheme="minorHAnsi" w:hAnsiTheme="minorHAnsi"/>
                <w:b w:val="0"/>
                <w:bCs/>
              </w:rPr>
              <w:t xml:space="preserve">Responsible </w:t>
            </w:r>
            <w:r w:rsidR="00C13BF5">
              <w:rPr>
                <w:rFonts w:asciiTheme="minorHAnsi" w:hAnsiTheme="minorHAnsi"/>
                <w:b w:val="0"/>
                <w:bCs/>
              </w:rPr>
              <w:t>S</w:t>
            </w:r>
            <w:r w:rsidRPr="00932DC6">
              <w:rPr>
                <w:rFonts w:asciiTheme="minorHAnsi" w:hAnsiTheme="minorHAnsi"/>
                <w:b w:val="0"/>
                <w:bCs/>
              </w:rPr>
              <w:t>taff</w:t>
            </w:r>
          </w:p>
        </w:tc>
      </w:tr>
      <w:tr w:rsidR="00B87DD6" w:rsidRPr="004F7E32" w14:paraId="562FE5E2" w14:textId="390C4557" w:rsidTr="00751F56">
        <w:tc>
          <w:tcPr>
            <w:tcW w:w="1527" w:type="dxa"/>
            <w:shd w:val="clear" w:color="auto" w:fill="FFF2CC" w:themeFill="accent4" w:themeFillTint="33"/>
            <w:vAlign w:val="bottom"/>
          </w:tcPr>
          <w:p w14:paraId="75A4B4CC" w14:textId="6188CBB1" w:rsidR="00B87DD6" w:rsidRPr="00932DC6" w:rsidRDefault="00B87DD6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087D1ABE" w14:textId="022EB4AC" w:rsidR="00B87DD6" w:rsidRPr="00932DC6" w:rsidRDefault="00B87DD6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5FB4648E" w14:textId="5F4A39E2" w:rsidR="00B87DD6" w:rsidRPr="00932DC6" w:rsidRDefault="00B87DD6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2C2D0545" w14:textId="10CA14CE" w:rsidR="00B87DD6" w:rsidRPr="00932DC6" w:rsidRDefault="00B87DD6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4A659770" w14:textId="3F5236C3" w:rsidR="00B87DD6" w:rsidRPr="00932DC6" w:rsidRDefault="00B87DD6" w:rsidP="00751F5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26CCDCEB" w14:textId="24DA342A" w:rsidR="00B87DD6" w:rsidRPr="00932DC6" w:rsidRDefault="00B87DD6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B2617E" w:rsidRPr="004F7E32" w14:paraId="7351E293" w14:textId="77777777" w:rsidTr="00932DC6">
        <w:tc>
          <w:tcPr>
            <w:tcW w:w="1527" w:type="dxa"/>
            <w:shd w:val="clear" w:color="auto" w:fill="FFF2CC" w:themeFill="accent4" w:themeFillTint="33"/>
            <w:vAlign w:val="bottom"/>
          </w:tcPr>
          <w:p w14:paraId="5E6B7E9F" w14:textId="77777777" w:rsidR="00B2617E" w:rsidRPr="00932DC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5CE58C40" w14:textId="77777777" w:rsidR="00B2617E" w:rsidRPr="00932DC6" w:rsidDel="002964BD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6D426211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26B918D1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25F9E078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7E252D90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B2617E" w:rsidRPr="004F7E32" w14:paraId="6DD092BC" w14:textId="77777777" w:rsidTr="00932DC6">
        <w:tc>
          <w:tcPr>
            <w:tcW w:w="1527" w:type="dxa"/>
            <w:shd w:val="clear" w:color="auto" w:fill="FFF2CC" w:themeFill="accent4" w:themeFillTint="33"/>
            <w:vAlign w:val="bottom"/>
          </w:tcPr>
          <w:p w14:paraId="3AE0F0DA" w14:textId="77777777" w:rsidR="00B2617E" w:rsidRPr="00932DC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6284BE53" w14:textId="77777777" w:rsidR="00B2617E" w:rsidRPr="00932DC6" w:rsidDel="002964BD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19865BE8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5280A062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2B95A5EC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270B0BCE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B2617E" w:rsidRPr="004F7E32" w14:paraId="79CA53ED" w14:textId="77777777" w:rsidTr="00932DC6">
        <w:tc>
          <w:tcPr>
            <w:tcW w:w="1527" w:type="dxa"/>
            <w:shd w:val="clear" w:color="auto" w:fill="FFF2CC" w:themeFill="accent4" w:themeFillTint="33"/>
            <w:vAlign w:val="bottom"/>
          </w:tcPr>
          <w:p w14:paraId="7866C685" w14:textId="77777777" w:rsidR="00B2617E" w:rsidRPr="00932DC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19DACBD0" w14:textId="77777777" w:rsidR="00B2617E" w:rsidRPr="00932DC6" w:rsidDel="002964BD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79C9A8D3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485EA4AE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71E09521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4FC5FEBC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B2617E" w:rsidRPr="004F7E32" w14:paraId="11F83619" w14:textId="77777777" w:rsidTr="00932DC6">
        <w:tc>
          <w:tcPr>
            <w:tcW w:w="1527" w:type="dxa"/>
            <w:shd w:val="clear" w:color="auto" w:fill="FFF2CC" w:themeFill="accent4" w:themeFillTint="33"/>
            <w:vAlign w:val="bottom"/>
          </w:tcPr>
          <w:p w14:paraId="240DF587" w14:textId="77777777" w:rsidR="00B2617E" w:rsidRPr="00932DC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4690F85C" w14:textId="77777777" w:rsidR="00B2617E" w:rsidRPr="00932DC6" w:rsidDel="002964BD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4294C3BA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60259C65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1DEDC920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4649A2D2" w14:textId="77777777" w:rsidR="00B2617E" w:rsidRPr="00932DC6" w:rsidDel="00B87DD6" w:rsidRDefault="00B2617E" w:rsidP="00932DC6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0E3F9A" w:rsidRPr="004F7E32" w14:paraId="7964D4DA" w14:textId="77777777" w:rsidTr="000E3F9A">
        <w:tc>
          <w:tcPr>
            <w:tcW w:w="1527" w:type="dxa"/>
            <w:shd w:val="clear" w:color="auto" w:fill="FFF2CC" w:themeFill="accent4" w:themeFillTint="33"/>
            <w:vAlign w:val="bottom"/>
          </w:tcPr>
          <w:p w14:paraId="3CDA1A9F" w14:textId="77777777" w:rsidR="000E3F9A" w:rsidRPr="000E3F9A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163C1291" w14:textId="77777777" w:rsidR="000E3F9A" w:rsidRPr="000E3F9A" w:rsidDel="002964BD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19A0FF1F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506815D0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4419A654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270EAF39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0E3F9A" w:rsidRPr="004F7E32" w14:paraId="0CBEEF5C" w14:textId="77777777" w:rsidTr="000E3F9A">
        <w:tc>
          <w:tcPr>
            <w:tcW w:w="1527" w:type="dxa"/>
            <w:shd w:val="clear" w:color="auto" w:fill="FFF2CC" w:themeFill="accent4" w:themeFillTint="33"/>
            <w:vAlign w:val="bottom"/>
          </w:tcPr>
          <w:p w14:paraId="30A93367" w14:textId="77777777" w:rsidR="000E3F9A" w:rsidRPr="000E3F9A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6625B73B" w14:textId="77777777" w:rsidR="000E3F9A" w:rsidRPr="000E3F9A" w:rsidDel="002964BD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4FF330D8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3FA5A337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5073392A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6F64E555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0E3F9A" w:rsidRPr="004F7E32" w14:paraId="4600DC70" w14:textId="77777777" w:rsidTr="000E3F9A">
        <w:tc>
          <w:tcPr>
            <w:tcW w:w="1527" w:type="dxa"/>
            <w:shd w:val="clear" w:color="auto" w:fill="FFF2CC" w:themeFill="accent4" w:themeFillTint="33"/>
            <w:vAlign w:val="bottom"/>
          </w:tcPr>
          <w:p w14:paraId="349CABD3" w14:textId="77777777" w:rsidR="000E3F9A" w:rsidRPr="000E3F9A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79787A31" w14:textId="77777777" w:rsidR="000E3F9A" w:rsidRPr="000E3F9A" w:rsidDel="002964BD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1DF4A104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4CD1C9A1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273101A7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1E19272E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0E3F9A" w:rsidRPr="004F7E32" w14:paraId="453B2037" w14:textId="77777777" w:rsidTr="000E3F9A">
        <w:tc>
          <w:tcPr>
            <w:tcW w:w="1527" w:type="dxa"/>
            <w:shd w:val="clear" w:color="auto" w:fill="FFF2CC" w:themeFill="accent4" w:themeFillTint="33"/>
            <w:vAlign w:val="bottom"/>
          </w:tcPr>
          <w:p w14:paraId="6BDEA36D" w14:textId="77777777" w:rsidR="000E3F9A" w:rsidRPr="000E3F9A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5730877B" w14:textId="77777777" w:rsidR="000E3F9A" w:rsidRPr="000E3F9A" w:rsidDel="002964BD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7BCA4F53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1B521499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36ECE55C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3927C19B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  <w:tr w:rsidR="000E3F9A" w:rsidRPr="004F7E32" w14:paraId="61149EDE" w14:textId="77777777" w:rsidTr="000E3F9A">
        <w:tc>
          <w:tcPr>
            <w:tcW w:w="1527" w:type="dxa"/>
            <w:shd w:val="clear" w:color="auto" w:fill="FFF2CC" w:themeFill="accent4" w:themeFillTint="33"/>
            <w:vAlign w:val="bottom"/>
          </w:tcPr>
          <w:p w14:paraId="37B7E74F" w14:textId="77777777" w:rsidR="000E3F9A" w:rsidRPr="000E3F9A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710" w:type="dxa"/>
            <w:shd w:val="clear" w:color="auto" w:fill="FFF2CC" w:themeFill="accent4" w:themeFillTint="33"/>
            <w:vAlign w:val="bottom"/>
          </w:tcPr>
          <w:p w14:paraId="25318DC1" w14:textId="77777777" w:rsidR="000E3F9A" w:rsidRPr="000E3F9A" w:rsidDel="002964BD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7917E699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bottom"/>
          </w:tcPr>
          <w:p w14:paraId="24F67258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790" w:type="dxa"/>
            <w:shd w:val="clear" w:color="auto" w:fill="FFF2CC" w:themeFill="accent4" w:themeFillTint="33"/>
            <w:vAlign w:val="bottom"/>
          </w:tcPr>
          <w:p w14:paraId="1D8D7010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  <w:tc>
          <w:tcPr>
            <w:tcW w:w="2610" w:type="dxa"/>
            <w:shd w:val="clear" w:color="auto" w:fill="FFF2CC" w:themeFill="accent4" w:themeFillTint="33"/>
            <w:vAlign w:val="bottom"/>
          </w:tcPr>
          <w:p w14:paraId="5610E456" w14:textId="77777777" w:rsidR="000E3F9A" w:rsidRPr="000E3F9A" w:rsidDel="00B87DD6" w:rsidRDefault="000E3F9A" w:rsidP="000E3F9A">
            <w:pPr>
              <w:pStyle w:val="Tabletext"/>
              <w:spacing w:before="0"/>
              <w:jc w:val="center"/>
              <w:rPr>
                <w:rFonts w:asciiTheme="minorHAnsi" w:hAnsiTheme="minorHAnsi"/>
                <w:color w:val="008000"/>
              </w:rPr>
            </w:pPr>
          </w:p>
        </w:tc>
      </w:tr>
    </w:tbl>
    <w:p w14:paraId="50108D21" w14:textId="77777777" w:rsidR="004B0773" w:rsidRPr="004B0773" w:rsidRDefault="004B0773" w:rsidP="004B0773">
      <w:pPr>
        <w:rPr>
          <w:rFonts w:asciiTheme="minorHAnsi" w:hAnsiTheme="minorHAnsi"/>
        </w:rPr>
      </w:pPr>
    </w:p>
    <w:sectPr w:rsidR="004B0773" w:rsidRPr="004B0773" w:rsidSect="00505D8E">
      <w:headerReference w:type="default" r:id="rId21"/>
      <w:footerReference w:type="default" r:id="rId22"/>
      <w:type w:val="continuous"/>
      <w:pgSz w:w="15840" w:h="12240" w:orient="landscape" w:code="1"/>
      <w:pgMar w:top="1440" w:right="1440" w:bottom="709" w:left="1440" w:header="1440" w:footer="432" w:gutter="0"/>
      <w:pgBorders>
        <w:top w:val="single" w:sz="2" w:space="3" w:color="808080"/>
        <w:left w:val="single" w:sz="2" w:space="20" w:color="808080"/>
        <w:bottom w:val="single" w:sz="2" w:space="3" w:color="808080"/>
        <w:right w:val="single" w:sz="2" w:space="20" w:color="8080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31F3E" w14:textId="77777777" w:rsidR="00B468E2" w:rsidRDefault="00B468E2" w:rsidP="00B1515B">
      <w:pPr>
        <w:spacing w:before="0" w:after="0"/>
      </w:pPr>
      <w:r>
        <w:separator/>
      </w:r>
    </w:p>
  </w:endnote>
  <w:endnote w:type="continuationSeparator" w:id="0">
    <w:p w14:paraId="3FE131A1" w14:textId="77777777" w:rsidR="00B468E2" w:rsidRDefault="00B468E2" w:rsidP="00B1515B">
      <w:pPr>
        <w:spacing w:before="0" w:after="0"/>
      </w:pPr>
      <w:r>
        <w:continuationSeparator/>
      </w:r>
    </w:p>
  </w:endnote>
  <w:endnote w:type="continuationNotice" w:id="1">
    <w:p w14:paraId="6E44604E" w14:textId="77777777" w:rsidR="00B468E2" w:rsidRDefault="00B468E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D66" w14:textId="165E9FFE" w:rsidR="00634267" w:rsidRDefault="00E95EB7" w:rsidP="00284A35">
    <w:pPr>
      <w:tabs>
        <w:tab w:val="center" w:pos="6300"/>
        <w:tab w:val="right" w:pos="12600"/>
      </w:tabs>
      <w:ind w:right="360"/>
      <w:rPr>
        <w:i/>
        <w:sz w:val="20"/>
        <w:szCs w:val="20"/>
      </w:rPr>
    </w:pPr>
    <w:r>
      <w:rPr>
        <w:sz w:val="20"/>
        <w:szCs w:val="20"/>
      </w:rPr>
      <w:tab/>
    </w:r>
    <w:r w:rsidR="00634267">
      <w:rPr>
        <w:sz w:val="20"/>
        <w:szCs w:val="20"/>
      </w:rPr>
      <w:t xml:space="preserve"> </w:t>
    </w:r>
    <w:sdt>
      <w:sdtPr>
        <w:rPr>
          <w:sz w:val="20"/>
          <w:szCs w:val="20"/>
        </w:rPr>
        <w:alias w:val="Title"/>
        <w:tag w:val=""/>
        <w:id w:val="1883908172"/>
        <w:placeholder>
          <w:docPart w:val="C3CE41341D8B4432AA124A1702B45AE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4267">
          <w:rPr>
            <w:sz w:val="20"/>
            <w:szCs w:val="20"/>
          </w:rPr>
          <w:t>National Inventory Improvement Plan</w:t>
        </w:r>
      </w:sdtContent>
    </w:sdt>
    <w:r w:rsidR="00634267">
      <w:rPr>
        <w:sz w:val="20"/>
        <w:szCs w:val="20"/>
      </w:rPr>
      <w:t xml:space="preserve"> - </w:t>
    </w:r>
    <w:r w:rsidR="00634267">
      <w:rPr>
        <w:rStyle w:val="PageNumber"/>
        <w:sz w:val="20"/>
        <w:szCs w:val="20"/>
      </w:rPr>
      <w:fldChar w:fldCharType="begin"/>
    </w:r>
    <w:r w:rsidR="00634267">
      <w:rPr>
        <w:rStyle w:val="PageNumber"/>
        <w:sz w:val="20"/>
        <w:szCs w:val="20"/>
      </w:rPr>
      <w:instrText xml:space="preserve"> PAGE </w:instrText>
    </w:r>
    <w:r w:rsidR="00634267">
      <w:rPr>
        <w:rStyle w:val="PageNumber"/>
        <w:sz w:val="20"/>
        <w:szCs w:val="20"/>
      </w:rPr>
      <w:fldChar w:fldCharType="separate"/>
    </w:r>
    <w:r w:rsidR="00BB0280">
      <w:rPr>
        <w:rStyle w:val="PageNumber"/>
        <w:noProof/>
        <w:sz w:val="20"/>
        <w:szCs w:val="20"/>
      </w:rPr>
      <w:t>5</w:t>
    </w:r>
    <w:r w:rsidR="00634267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 xml:space="preserve">Updated </w:t>
    </w:r>
    <w:r w:rsidR="00332463">
      <w:rPr>
        <w:rStyle w:val="PageNumber"/>
        <w:sz w:val="20"/>
        <w:szCs w:val="20"/>
      </w:rPr>
      <w:t>June</w:t>
    </w:r>
    <w:r>
      <w:rPr>
        <w:rStyle w:val="PageNumber"/>
        <w:sz w:val="20"/>
        <w:szCs w:val="20"/>
      </w:rPr>
      <w:t xml:space="preserve"> 202</w:t>
    </w:r>
    <w:r w:rsidR="00AD29CB">
      <w:rPr>
        <w:rStyle w:val="PageNumber"/>
        <w:sz w:val="20"/>
        <w:szCs w:val="20"/>
      </w:rPr>
      <w:t>1</w:t>
    </w:r>
  </w:p>
  <w:p w14:paraId="25DD496E" w14:textId="77777777" w:rsidR="00634267" w:rsidRDefault="00634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95CBD" w14:textId="77777777" w:rsidR="00B468E2" w:rsidRDefault="00B468E2" w:rsidP="00B1515B">
      <w:pPr>
        <w:spacing w:before="0" w:after="0"/>
      </w:pPr>
      <w:r>
        <w:separator/>
      </w:r>
    </w:p>
  </w:footnote>
  <w:footnote w:type="continuationSeparator" w:id="0">
    <w:p w14:paraId="53C9E347" w14:textId="77777777" w:rsidR="00B468E2" w:rsidRDefault="00B468E2" w:rsidP="00B1515B">
      <w:pPr>
        <w:spacing w:before="0" w:after="0"/>
      </w:pPr>
      <w:r>
        <w:continuationSeparator/>
      </w:r>
    </w:p>
  </w:footnote>
  <w:footnote w:type="continuationNotice" w:id="1">
    <w:p w14:paraId="22A35909" w14:textId="77777777" w:rsidR="00B468E2" w:rsidRDefault="00B468E2">
      <w:pPr>
        <w:spacing w:before="0" w:after="0"/>
      </w:pPr>
    </w:p>
  </w:footnote>
  <w:footnote w:id="2">
    <w:p w14:paraId="604CE6A2" w14:textId="49D0766B" w:rsidR="005B5893" w:rsidRDefault="005B58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4A35">
        <w:rPr>
          <w:rFonts w:asciiTheme="minorHAnsi" w:hAnsiTheme="minorHAnsi"/>
          <w:iCs/>
          <w:color w:val="008000"/>
        </w:rPr>
        <w:t>See</w:t>
      </w:r>
      <w:r w:rsidRPr="005D3A89">
        <w:t xml:space="preserve"> </w:t>
      </w:r>
      <w:r w:rsidR="005D3A89" w:rsidRPr="00284A35">
        <w:rPr>
          <w:rFonts w:asciiTheme="minorHAnsi" w:hAnsiTheme="minorHAnsi"/>
          <w:iCs/>
          <w:color w:val="008000"/>
        </w:rPr>
        <w:t>18/CMA.1, Modalities, Procedures and Guidelines (MPGs),</w:t>
      </w:r>
      <w:r w:rsidR="005D3A89" w:rsidRPr="00284A35">
        <w:rPr>
          <w:color w:val="008000"/>
        </w:rPr>
        <w:t xml:space="preserve"> Annex Chapter II, S</w:t>
      </w:r>
      <w:r w:rsidRPr="00284A35">
        <w:rPr>
          <w:color w:val="008000"/>
        </w:rPr>
        <w:t xml:space="preserve">ection D. Facilitating improved reporting and transparency over time </w:t>
      </w:r>
      <w:r w:rsidR="005D3A89" w:rsidRPr="00284A35">
        <w:rPr>
          <w:color w:val="008000"/>
        </w:rPr>
        <w:t>(availabl</w:t>
      </w:r>
      <w:r w:rsidR="005D3A89" w:rsidRPr="00284A35">
        <w:rPr>
          <w:rFonts w:asciiTheme="minorHAnsi" w:hAnsiTheme="minorHAnsi"/>
          <w:iCs/>
          <w:color w:val="008000"/>
        </w:rPr>
        <w:t>e at http://unfccc.int/decisions).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7527" w14:textId="0FF5971F" w:rsidR="00634267" w:rsidRDefault="00634267" w:rsidP="00FF4692">
    <w:pPr>
      <w:pStyle w:val="Heading1"/>
      <w:tabs>
        <w:tab w:val="right" w:pos="12960"/>
      </w:tabs>
    </w:pPr>
    <w:r>
      <w:tab/>
    </w:r>
    <w:r>
      <w:rPr>
        <w:noProof/>
      </w:rPr>
      <w:drawing>
        <wp:inline distT="0" distB="0" distL="0" distR="0" wp14:anchorId="5BB33755" wp14:editId="50A1D545">
          <wp:extent cx="864000" cy="586800"/>
          <wp:effectExtent l="0" t="0" r="0" b="3810"/>
          <wp:docPr id="33" name="Picture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58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1.25pt;height:11.25pt" o:bullet="t">
        <v:imagedata r:id="rId1" o:title=""/>
      </v:shape>
    </w:pict>
  </w:numPicBullet>
  <w:abstractNum w:abstractNumId="0" w15:restartNumberingAfterBreak="0">
    <w:nsid w:val="22EF5583"/>
    <w:multiLevelType w:val="hybridMultilevel"/>
    <w:tmpl w:val="A89AB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56140"/>
    <w:multiLevelType w:val="multilevel"/>
    <w:tmpl w:val="3420387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467277"/>
    <w:multiLevelType w:val="hybridMultilevel"/>
    <w:tmpl w:val="C70A42CA"/>
    <w:lvl w:ilvl="0" w:tplc="6E402B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94892"/>
    <w:multiLevelType w:val="hybridMultilevel"/>
    <w:tmpl w:val="79D6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13210"/>
    <w:multiLevelType w:val="hybridMultilevel"/>
    <w:tmpl w:val="5B184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0D79"/>
    <w:multiLevelType w:val="multilevel"/>
    <w:tmpl w:val="0EBE0B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36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57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4399E6B"/>
    <w:multiLevelType w:val="hybridMultilevel"/>
    <w:tmpl w:val="A4B7D76D"/>
    <w:lvl w:ilvl="0" w:tplc="FFFFFFFF">
      <w:start w:val="1"/>
      <w:numFmt w:val="upperRoman"/>
      <w:lvlText w:val="%1"/>
      <w:lvlJc w:val="left"/>
    </w:lvl>
    <w:lvl w:ilvl="1" w:tplc="FFFFFFFF">
      <w:start w:val="1"/>
      <w:numFmt w:val="upp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97"/>
    <w:rsid w:val="0001171B"/>
    <w:rsid w:val="00012987"/>
    <w:rsid w:val="00013DAB"/>
    <w:rsid w:val="000214CA"/>
    <w:rsid w:val="00023617"/>
    <w:rsid w:val="00055E4F"/>
    <w:rsid w:val="000621A9"/>
    <w:rsid w:val="00065915"/>
    <w:rsid w:val="000671C1"/>
    <w:rsid w:val="0007283F"/>
    <w:rsid w:val="00082AA1"/>
    <w:rsid w:val="00090CAF"/>
    <w:rsid w:val="000963E1"/>
    <w:rsid w:val="000A29CC"/>
    <w:rsid w:val="000A2FC6"/>
    <w:rsid w:val="000E3F9A"/>
    <w:rsid w:val="000E7012"/>
    <w:rsid w:val="000F2050"/>
    <w:rsid w:val="000F2940"/>
    <w:rsid w:val="0010718B"/>
    <w:rsid w:val="001120B9"/>
    <w:rsid w:val="00120961"/>
    <w:rsid w:val="001261C0"/>
    <w:rsid w:val="0012785D"/>
    <w:rsid w:val="00131453"/>
    <w:rsid w:val="00146758"/>
    <w:rsid w:val="00146AAC"/>
    <w:rsid w:val="00151FC9"/>
    <w:rsid w:val="001602C1"/>
    <w:rsid w:val="001626C9"/>
    <w:rsid w:val="00174552"/>
    <w:rsid w:val="00176804"/>
    <w:rsid w:val="00176E36"/>
    <w:rsid w:val="00176ED6"/>
    <w:rsid w:val="00181AC2"/>
    <w:rsid w:val="001942AB"/>
    <w:rsid w:val="00195285"/>
    <w:rsid w:val="001A573D"/>
    <w:rsid w:val="001C038C"/>
    <w:rsid w:val="001D1D5F"/>
    <w:rsid w:val="001E13BB"/>
    <w:rsid w:val="002307A1"/>
    <w:rsid w:val="00232FDB"/>
    <w:rsid w:val="00233C82"/>
    <w:rsid w:val="00236B24"/>
    <w:rsid w:val="002433D2"/>
    <w:rsid w:val="002548A3"/>
    <w:rsid w:val="00267BC7"/>
    <w:rsid w:val="00284A35"/>
    <w:rsid w:val="002964BD"/>
    <w:rsid w:val="002B0C8E"/>
    <w:rsid w:val="002C0E4E"/>
    <w:rsid w:val="002C1DAB"/>
    <w:rsid w:val="002C32EB"/>
    <w:rsid w:val="002D1EA5"/>
    <w:rsid w:val="002D45F8"/>
    <w:rsid w:val="002D772D"/>
    <w:rsid w:val="002E28DE"/>
    <w:rsid w:val="002F05FF"/>
    <w:rsid w:val="002F0AAA"/>
    <w:rsid w:val="002F18FE"/>
    <w:rsid w:val="002F1E54"/>
    <w:rsid w:val="002F3584"/>
    <w:rsid w:val="002F65F0"/>
    <w:rsid w:val="00304CCA"/>
    <w:rsid w:val="00307065"/>
    <w:rsid w:val="0033055E"/>
    <w:rsid w:val="00332463"/>
    <w:rsid w:val="0033305C"/>
    <w:rsid w:val="003440FD"/>
    <w:rsid w:val="00344447"/>
    <w:rsid w:val="003447ED"/>
    <w:rsid w:val="003608E0"/>
    <w:rsid w:val="003700AB"/>
    <w:rsid w:val="003735E0"/>
    <w:rsid w:val="00376308"/>
    <w:rsid w:val="00392883"/>
    <w:rsid w:val="003B7355"/>
    <w:rsid w:val="003C3CEC"/>
    <w:rsid w:val="003E04E7"/>
    <w:rsid w:val="003E32A6"/>
    <w:rsid w:val="003E525F"/>
    <w:rsid w:val="003E67DF"/>
    <w:rsid w:val="003F1C9C"/>
    <w:rsid w:val="0040057D"/>
    <w:rsid w:val="0041111E"/>
    <w:rsid w:val="0041306D"/>
    <w:rsid w:val="00430762"/>
    <w:rsid w:val="00434330"/>
    <w:rsid w:val="00434B1B"/>
    <w:rsid w:val="004423B8"/>
    <w:rsid w:val="004563C6"/>
    <w:rsid w:val="004652C8"/>
    <w:rsid w:val="0047432A"/>
    <w:rsid w:val="00475F65"/>
    <w:rsid w:val="00484195"/>
    <w:rsid w:val="00484F75"/>
    <w:rsid w:val="004975D3"/>
    <w:rsid w:val="004A2F85"/>
    <w:rsid w:val="004B0773"/>
    <w:rsid w:val="004C5391"/>
    <w:rsid w:val="004C7AA8"/>
    <w:rsid w:val="004F251D"/>
    <w:rsid w:val="004F7E32"/>
    <w:rsid w:val="005000D7"/>
    <w:rsid w:val="00505D8E"/>
    <w:rsid w:val="00522F2C"/>
    <w:rsid w:val="00525C49"/>
    <w:rsid w:val="00557EAA"/>
    <w:rsid w:val="00561EBF"/>
    <w:rsid w:val="00572C5C"/>
    <w:rsid w:val="00573CD8"/>
    <w:rsid w:val="00585FD6"/>
    <w:rsid w:val="005A4D1A"/>
    <w:rsid w:val="005A52F3"/>
    <w:rsid w:val="005B25F9"/>
    <w:rsid w:val="005B5893"/>
    <w:rsid w:val="005B5934"/>
    <w:rsid w:val="005C1066"/>
    <w:rsid w:val="005C325D"/>
    <w:rsid w:val="005D0B0F"/>
    <w:rsid w:val="005D3A89"/>
    <w:rsid w:val="00602F85"/>
    <w:rsid w:val="006049A1"/>
    <w:rsid w:val="006061A4"/>
    <w:rsid w:val="0061440C"/>
    <w:rsid w:val="00620252"/>
    <w:rsid w:val="00634267"/>
    <w:rsid w:val="006470DA"/>
    <w:rsid w:val="00664B6A"/>
    <w:rsid w:val="00675AE9"/>
    <w:rsid w:val="00684BF2"/>
    <w:rsid w:val="006F40A7"/>
    <w:rsid w:val="007060EB"/>
    <w:rsid w:val="00711F39"/>
    <w:rsid w:val="00715EE2"/>
    <w:rsid w:val="00717773"/>
    <w:rsid w:val="00725256"/>
    <w:rsid w:val="007352DB"/>
    <w:rsid w:val="00742F24"/>
    <w:rsid w:val="00743F23"/>
    <w:rsid w:val="00751F56"/>
    <w:rsid w:val="0075411A"/>
    <w:rsid w:val="00760FE0"/>
    <w:rsid w:val="00775231"/>
    <w:rsid w:val="007825D7"/>
    <w:rsid w:val="007846B4"/>
    <w:rsid w:val="00786C83"/>
    <w:rsid w:val="00792CEB"/>
    <w:rsid w:val="007A1E40"/>
    <w:rsid w:val="007D7442"/>
    <w:rsid w:val="007E4BF5"/>
    <w:rsid w:val="00802A9A"/>
    <w:rsid w:val="00805DF0"/>
    <w:rsid w:val="008062A4"/>
    <w:rsid w:val="00814E06"/>
    <w:rsid w:val="00822569"/>
    <w:rsid w:val="00822FAC"/>
    <w:rsid w:val="0082503E"/>
    <w:rsid w:val="008357C4"/>
    <w:rsid w:val="00842A97"/>
    <w:rsid w:val="008434A6"/>
    <w:rsid w:val="008459EB"/>
    <w:rsid w:val="00845AC5"/>
    <w:rsid w:val="00847C29"/>
    <w:rsid w:val="008539E0"/>
    <w:rsid w:val="00862C17"/>
    <w:rsid w:val="00871764"/>
    <w:rsid w:val="00872E7F"/>
    <w:rsid w:val="00877B6F"/>
    <w:rsid w:val="008914B7"/>
    <w:rsid w:val="0089312B"/>
    <w:rsid w:val="008A1447"/>
    <w:rsid w:val="008B057D"/>
    <w:rsid w:val="008C0428"/>
    <w:rsid w:val="008D1908"/>
    <w:rsid w:val="008D1D87"/>
    <w:rsid w:val="008D6D81"/>
    <w:rsid w:val="008E12FB"/>
    <w:rsid w:val="008F32CF"/>
    <w:rsid w:val="008F536F"/>
    <w:rsid w:val="00906A10"/>
    <w:rsid w:val="00917E5D"/>
    <w:rsid w:val="009266B9"/>
    <w:rsid w:val="00932DC6"/>
    <w:rsid w:val="00942647"/>
    <w:rsid w:val="009700DE"/>
    <w:rsid w:val="009B7533"/>
    <w:rsid w:val="009D784B"/>
    <w:rsid w:val="009E5CAE"/>
    <w:rsid w:val="00A22F07"/>
    <w:rsid w:val="00A275F6"/>
    <w:rsid w:val="00A302E9"/>
    <w:rsid w:val="00A5147C"/>
    <w:rsid w:val="00A653F5"/>
    <w:rsid w:val="00A7550A"/>
    <w:rsid w:val="00A80855"/>
    <w:rsid w:val="00A87D2A"/>
    <w:rsid w:val="00A93371"/>
    <w:rsid w:val="00AA3BD4"/>
    <w:rsid w:val="00AB05DC"/>
    <w:rsid w:val="00AB08BD"/>
    <w:rsid w:val="00AB0DBB"/>
    <w:rsid w:val="00AD29CB"/>
    <w:rsid w:val="00AE0BC0"/>
    <w:rsid w:val="00AF5611"/>
    <w:rsid w:val="00B0402B"/>
    <w:rsid w:val="00B06C33"/>
    <w:rsid w:val="00B1515B"/>
    <w:rsid w:val="00B15929"/>
    <w:rsid w:val="00B16A85"/>
    <w:rsid w:val="00B210CA"/>
    <w:rsid w:val="00B2617E"/>
    <w:rsid w:val="00B344E6"/>
    <w:rsid w:val="00B43896"/>
    <w:rsid w:val="00B45F69"/>
    <w:rsid w:val="00B468E2"/>
    <w:rsid w:val="00B629F9"/>
    <w:rsid w:val="00B73EA1"/>
    <w:rsid w:val="00B83F61"/>
    <w:rsid w:val="00B87A21"/>
    <w:rsid w:val="00B87DD6"/>
    <w:rsid w:val="00B9127F"/>
    <w:rsid w:val="00BA386E"/>
    <w:rsid w:val="00BB0280"/>
    <w:rsid w:val="00BC1F13"/>
    <w:rsid w:val="00BC297C"/>
    <w:rsid w:val="00BD3D08"/>
    <w:rsid w:val="00BD70C6"/>
    <w:rsid w:val="00BE02AF"/>
    <w:rsid w:val="00BE5D28"/>
    <w:rsid w:val="00BF0EAD"/>
    <w:rsid w:val="00C13BF5"/>
    <w:rsid w:val="00C20841"/>
    <w:rsid w:val="00C248FE"/>
    <w:rsid w:val="00C261B6"/>
    <w:rsid w:val="00C40E55"/>
    <w:rsid w:val="00C40F16"/>
    <w:rsid w:val="00C61E73"/>
    <w:rsid w:val="00C63127"/>
    <w:rsid w:val="00C645E0"/>
    <w:rsid w:val="00C64A21"/>
    <w:rsid w:val="00C74262"/>
    <w:rsid w:val="00C90876"/>
    <w:rsid w:val="00C963D5"/>
    <w:rsid w:val="00CA05A5"/>
    <w:rsid w:val="00CA3642"/>
    <w:rsid w:val="00CB0B8B"/>
    <w:rsid w:val="00CC7A32"/>
    <w:rsid w:val="00CD4429"/>
    <w:rsid w:val="00CE4CCD"/>
    <w:rsid w:val="00CF4979"/>
    <w:rsid w:val="00D14E2E"/>
    <w:rsid w:val="00D179E8"/>
    <w:rsid w:val="00D22127"/>
    <w:rsid w:val="00D34AA6"/>
    <w:rsid w:val="00D43884"/>
    <w:rsid w:val="00D542B5"/>
    <w:rsid w:val="00D747CE"/>
    <w:rsid w:val="00D94918"/>
    <w:rsid w:val="00D9552C"/>
    <w:rsid w:val="00D97EA4"/>
    <w:rsid w:val="00DC0AFF"/>
    <w:rsid w:val="00DC23EF"/>
    <w:rsid w:val="00DC69B5"/>
    <w:rsid w:val="00DD77C0"/>
    <w:rsid w:val="00E02D16"/>
    <w:rsid w:val="00E02E28"/>
    <w:rsid w:val="00E20EF4"/>
    <w:rsid w:val="00E225F6"/>
    <w:rsid w:val="00E2421D"/>
    <w:rsid w:val="00E247DF"/>
    <w:rsid w:val="00E2541C"/>
    <w:rsid w:val="00E309AA"/>
    <w:rsid w:val="00E312C7"/>
    <w:rsid w:val="00E34BFB"/>
    <w:rsid w:val="00E402BE"/>
    <w:rsid w:val="00E425B1"/>
    <w:rsid w:val="00E43172"/>
    <w:rsid w:val="00E45C7D"/>
    <w:rsid w:val="00E70180"/>
    <w:rsid w:val="00E708BE"/>
    <w:rsid w:val="00E7294B"/>
    <w:rsid w:val="00E76E34"/>
    <w:rsid w:val="00E95EB7"/>
    <w:rsid w:val="00E975FE"/>
    <w:rsid w:val="00EA0BD4"/>
    <w:rsid w:val="00EB30F0"/>
    <w:rsid w:val="00EC3FDA"/>
    <w:rsid w:val="00EC79E5"/>
    <w:rsid w:val="00EE3550"/>
    <w:rsid w:val="00EF67A1"/>
    <w:rsid w:val="00EF7F10"/>
    <w:rsid w:val="00F02F38"/>
    <w:rsid w:val="00F03AF6"/>
    <w:rsid w:val="00F0626C"/>
    <w:rsid w:val="00F0737F"/>
    <w:rsid w:val="00F34142"/>
    <w:rsid w:val="00F41399"/>
    <w:rsid w:val="00F51F07"/>
    <w:rsid w:val="00F62E65"/>
    <w:rsid w:val="00F719CC"/>
    <w:rsid w:val="00F72081"/>
    <w:rsid w:val="00F75A30"/>
    <w:rsid w:val="00F82C49"/>
    <w:rsid w:val="00FA0074"/>
    <w:rsid w:val="00FA36EE"/>
    <w:rsid w:val="00FA63BA"/>
    <w:rsid w:val="00FA7341"/>
    <w:rsid w:val="00FB624B"/>
    <w:rsid w:val="00FD56AE"/>
    <w:rsid w:val="00FD72E7"/>
    <w:rsid w:val="00FE6120"/>
    <w:rsid w:val="00FF1C81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4CE4B"/>
  <w15:chartTrackingRefBased/>
  <w15:docId w15:val="{C743CABC-EB63-43FF-BAB0-ABD0DA53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5B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1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515B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1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51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515B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B1515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rsid w:val="00B151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1515B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151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Header">
    <w:name w:val="Table Header"/>
    <w:basedOn w:val="Normal"/>
    <w:rsid w:val="00B1515B"/>
    <w:pPr>
      <w:spacing w:before="0" w:after="0"/>
      <w:jc w:val="center"/>
    </w:pPr>
    <w:rPr>
      <w:rFonts w:ascii="Arial Narrow" w:hAnsi="Arial Narrow" w:cs="Arial"/>
      <w:b/>
      <w:sz w:val="20"/>
      <w:szCs w:val="20"/>
    </w:rPr>
  </w:style>
  <w:style w:type="paragraph" w:customStyle="1" w:styleId="Tabletext">
    <w:name w:val="Table text"/>
    <w:basedOn w:val="Normal"/>
    <w:rsid w:val="00B1515B"/>
    <w:pPr>
      <w:spacing w:before="60" w:after="0"/>
    </w:pPr>
    <w:rPr>
      <w:rFonts w:ascii="Arial Narrow" w:hAnsi="Arial Narrow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15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15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B1515B"/>
    <w:rPr>
      <w:rFonts w:cs="Times New Roman"/>
      <w:vertAlign w:val="superscript"/>
    </w:rPr>
  </w:style>
  <w:style w:type="character" w:customStyle="1" w:styleId="StyleFootnoteReference">
    <w:name w:val="Style Footnote Reference"/>
    <w:uiPriority w:val="99"/>
    <w:rsid w:val="00B1515B"/>
    <w:rPr>
      <w:rFonts w:ascii="Calibri" w:hAnsi="Calibri" w:cs="Times New Roman"/>
      <w:sz w:val="18"/>
      <w:vertAlign w:val="superscript"/>
    </w:rPr>
  </w:style>
  <w:style w:type="paragraph" w:styleId="Caption">
    <w:name w:val="caption"/>
    <w:basedOn w:val="Normal"/>
    <w:next w:val="Normal"/>
    <w:qFormat/>
    <w:rsid w:val="000E3F9A"/>
    <w:pPr>
      <w:keepNext/>
      <w:spacing w:after="0"/>
    </w:pPr>
    <w:rPr>
      <w:rFonts w:asciiTheme="minorHAnsi" w:hAnsiTheme="minorHAnsi"/>
      <w:b/>
      <w:bCs/>
    </w:rPr>
  </w:style>
  <w:style w:type="paragraph" w:customStyle="1" w:styleId="Guide">
    <w:name w:val="Guide"/>
    <w:basedOn w:val="Normal"/>
    <w:next w:val="Normal"/>
    <w:rsid w:val="00B1515B"/>
    <w:rPr>
      <w:i/>
      <w:color w:val="4F6228"/>
    </w:rPr>
  </w:style>
  <w:style w:type="character" w:styleId="CommentReference">
    <w:name w:val="annotation reference"/>
    <w:basedOn w:val="DefaultParagraphFont"/>
    <w:uiPriority w:val="99"/>
    <w:unhideWhenUsed/>
    <w:rsid w:val="004C7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AA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AA8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A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E7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469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A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593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B5934"/>
    <w:rPr>
      <w:rFonts w:ascii="Calibri" w:eastAsia="Times New Roman" w:hAnsi="Calibri" w:cs="Times New Roman"/>
      <w:sz w:val="24"/>
      <w:szCs w:val="24"/>
    </w:rPr>
  </w:style>
  <w:style w:type="table" w:styleId="GridTable6Colorful-Accent5">
    <w:name w:val="Grid Table 6 Colorful Accent 5"/>
    <w:basedOn w:val="TableNormal"/>
    <w:uiPriority w:val="51"/>
    <w:rsid w:val="00F719C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9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ajorHAnsi" w:eastAsiaTheme="minorHAnsi" w:hAnsiTheme="maj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9CC"/>
    <w:rPr>
      <w:rFonts w:asciiTheme="majorHAnsi" w:hAnsiTheme="majorHAnsi"/>
      <w:i/>
      <w:iCs/>
      <w:color w:val="5B9BD5" w:themeColor="accent1"/>
    </w:rPr>
  </w:style>
  <w:style w:type="table" w:styleId="GridTable6Colorful-Accent6">
    <w:name w:val="Grid Table 6 Colorful Accent 6"/>
    <w:basedOn w:val="TableNormal"/>
    <w:uiPriority w:val="51"/>
    <w:rsid w:val="0033305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84BF2"/>
    <w:pPr>
      <w:pBdr>
        <w:bottom w:val="single" w:sz="8" w:space="4" w:color="5B9BD5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4B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0E3F9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B0280"/>
    <w:rPr>
      <w:color w:val="0563C1" w:themeColor="hyperlink"/>
      <w:u w:val="single"/>
    </w:rPr>
  </w:style>
  <w:style w:type="paragraph" w:customStyle="1" w:styleId="Default">
    <w:name w:val="Default"/>
    <w:rsid w:val="008C0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02361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31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ipcc-nggip.iges.or.jp/public/2006gl/vol1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CE41341D8B4432AA124A1702B4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6056-7A6F-4ABF-92BA-2BD952B42069}"/>
      </w:docPartPr>
      <w:docPartBody>
        <w:p w:rsidR="009C43D0" w:rsidRDefault="001D4F86">
          <w:r w:rsidRPr="00C97B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86"/>
    <w:rsid w:val="001D4F86"/>
    <w:rsid w:val="0088081F"/>
    <w:rsid w:val="00922AF5"/>
    <w:rsid w:val="009C155F"/>
    <w:rsid w:val="009C43D0"/>
    <w:rsid w:val="00F4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8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F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2020-02-14T11:46:48+00:00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47E9D9EF80D4BBB197F92F46A7C21" ma:contentTypeVersion="7" ma:contentTypeDescription="Create a new document." ma:contentTypeScope="" ma:versionID="99825add60a93a1132d29676869ac66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afc9e3e-2311-4f46-99be-46dcec46231f" xmlns:ns6="5a18ab60-3a8c-4e2d-8dc6-571a8d447e98" targetNamespace="http://schemas.microsoft.com/office/2006/metadata/properties" ma:root="true" ma:fieldsID="f43f4a52fe646cd8f707a83b1cad61e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afc9e3e-2311-4f46-99be-46dcec46231f"/>
    <xsd:import namespace="5a18ab60-3a8c-4e2d-8dc6-571a8d447e9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9710ac8-f1fa-4027-ab07-cee5e8ce2b91}" ma:internalName="TaxCatchAllLabel" ma:readOnly="true" ma:showField="CatchAllDataLabel" ma:web="5a18ab60-3a8c-4e2d-8dc6-571a8d447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9710ac8-f1fa-4027-ab07-cee5e8ce2b91}" ma:internalName="TaxCatchAll" ma:showField="CatchAllData" ma:web="5a18ab60-3a8c-4e2d-8dc6-571a8d447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c9e3e-2311-4f46-99be-46dcec462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8ab60-3a8c-4e2d-8dc6-571a8d447e9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E1C56-D675-4E57-83B4-DB83061C0BC1}">
  <ds:schemaRefs>
    <ds:schemaRef ds:uri="http://schemas.microsoft.com/sharepoint/v3"/>
    <ds:schemaRef ds:uri="http://purl.org/dc/dcmitype/"/>
    <ds:schemaRef ds:uri="5a18ab60-3a8c-4e2d-8dc6-571a8d447e9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afc9e3e-2311-4f46-99be-46dcec46231f"/>
    <ds:schemaRef ds:uri="http://schemas.microsoft.com/sharepoint/v3/fields"/>
    <ds:schemaRef ds:uri="4ffa91fb-a0ff-4ac5-b2db-65c790d184a4"/>
    <ds:schemaRef ds:uri="http://www.w3.org/XML/1998/namespace"/>
    <ds:schemaRef ds:uri="http://schemas.microsoft.com/sharepoint.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78F6F0-B561-46D7-BB72-3105971BC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35DC8-1BD8-451B-9FCA-0D71B776E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afc9e3e-2311-4f46-99be-46dcec46231f"/>
    <ds:schemaRef ds:uri="5a18ab60-3a8c-4e2d-8dc6-571a8d447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CAD9D-89A0-4BE1-B9E1-B5D2D2D4F0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867B96F-4B37-4944-A521-DD0E36C0F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Inventory Improvement Plan</vt:lpstr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Inventory Improvement Plan</dc:title>
  <dc:subject/>
  <dc:creator>EPA</dc:creator>
  <cp:keywords/>
  <dc:description/>
  <cp:lastModifiedBy>Chiu, Amanda</cp:lastModifiedBy>
  <cp:revision>3</cp:revision>
  <cp:lastPrinted>2017-12-12T14:15:00Z</cp:lastPrinted>
  <dcterms:created xsi:type="dcterms:W3CDTF">2021-06-11T20:00:00Z</dcterms:created>
  <dcterms:modified xsi:type="dcterms:W3CDTF">2021-06-11T20:00:00Z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0x010100FA747E9D9EF80D4BBB197F92F46A7C21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  <property fmtid="{D5CDD505-2E9C-101B-9397-08002B2CF9AE}" pid="6" name="e3f09c3df709400db2417a7161762d62">
    <vt:lpwstr/>
  </property>
</Properties>
</file>