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6126D" w14:textId="2930DE50" w:rsidR="00D720A7" w:rsidRPr="002F58B7" w:rsidRDefault="00D720A7" w:rsidP="005C39EB">
      <w:pPr>
        <w:pStyle w:val="Heading1"/>
        <w:spacing w:line="240" w:lineRule="auto"/>
        <w:rPr>
          <w:rFonts w:eastAsiaTheme="minorHAnsi"/>
        </w:rPr>
      </w:pPr>
      <w:bookmarkStart w:id="0" w:name="_Hlk79148555"/>
      <w:bookmarkStart w:id="1" w:name="_Hlk79502522"/>
      <w:r w:rsidRPr="002F58B7">
        <w:rPr>
          <w:rFonts w:eastAsiaTheme="minorHAnsi"/>
        </w:rPr>
        <w:t>Detailed Budget Table</w:t>
      </w:r>
      <w:r w:rsidR="0037021D">
        <w:rPr>
          <w:rFonts w:eastAsiaTheme="minorHAnsi"/>
        </w:rPr>
        <w:t>:</w:t>
      </w:r>
      <w:r w:rsidRPr="002F58B7">
        <w:rPr>
          <w:rFonts w:eastAsiaTheme="minorHAnsi"/>
        </w:rPr>
        <w:t xml:space="preserve"> </w:t>
      </w:r>
      <w:r w:rsidR="002F58B7">
        <w:rPr>
          <w:rFonts w:eastAsiaTheme="minorHAnsi"/>
        </w:rPr>
        <w:br/>
        <w:t>Example</w:t>
      </w:r>
      <w:r w:rsidRPr="002F58B7">
        <w:rPr>
          <w:rFonts w:eastAsiaTheme="minorHAnsi"/>
        </w:rPr>
        <w:t xml:space="preserve"> and Template</w:t>
      </w:r>
    </w:p>
    <w:bookmarkEnd w:id="0"/>
    <w:p w14:paraId="1B2E051B" w14:textId="01DED4FD" w:rsidR="00D720A7" w:rsidRDefault="00D720A7" w:rsidP="00413C7B">
      <w:pPr>
        <w:pStyle w:val="BodyText"/>
        <w:spacing w:before="55"/>
        <w:rPr>
          <w:rFonts w:asciiTheme="minorHAnsi" w:hAnsiTheme="minorHAnsi" w:cs="Times New Roman"/>
        </w:rPr>
      </w:pPr>
      <w:r w:rsidRPr="00E1765A">
        <w:rPr>
          <w:rFonts w:asciiTheme="minorHAnsi" w:hAnsiTheme="minorHAnsi" w:cs="Times New Roman"/>
        </w:rPr>
        <w:t>Th</w:t>
      </w:r>
      <w:r w:rsidR="00DC756A">
        <w:rPr>
          <w:rFonts w:asciiTheme="minorHAnsi" w:hAnsiTheme="minorHAnsi" w:cs="Times New Roman"/>
        </w:rPr>
        <w:t xml:space="preserve">e following presents an </w:t>
      </w:r>
      <w:r w:rsidR="002F58B7">
        <w:rPr>
          <w:rFonts w:asciiTheme="minorHAnsi" w:hAnsiTheme="minorHAnsi" w:cs="Times New Roman"/>
        </w:rPr>
        <w:t>example</w:t>
      </w:r>
      <w:r w:rsidRPr="00E1765A">
        <w:rPr>
          <w:rFonts w:asciiTheme="minorHAnsi" w:hAnsiTheme="minorHAnsi" w:cs="Times New Roman"/>
        </w:rPr>
        <w:t xml:space="preserve"> of a detailed budget table based on a funded application that has been edited for content. Th</w:t>
      </w:r>
      <w:r w:rsidR="00DC756A">
        <w:rPr>
          <w:rFonts w:asciiTheme="minorHAnsi" w:hAnsiTheme="minorHAnsi" w:cs="Times New Roman"/>
        </w:rPr>
        <w:t>e</w:t>
      </w:r>
      <w:r w:rsidRPr="00E1765A">
        <w:rPr>
          <w:rFonts w:asciiTheme="minorHAnsi" w:hAnsiTheme="minorHAnsi" w:cs="Times New Roman"/>
        </w:rPr>
        <w:t xml:space="preserve"> </w:t>
      </w:r>
      <w:r w:rsidR="002F58B7">
        <w:rPr>
          <w:rFonts w:asciiTheme="minorHAnsi" w:hAnsiTheme="minorHAnsi" w:cs="Times New Roman"/>
        </w:rPr>
        <w:t>example</w:t>
      </w:r>
      <w:r w:rsidRPr="00E1765A">
        <w:rPr>
          <w:rFonts w:asciiTheme="minorHAnsi" w:hAnsiTheme="minorHAnsi" w:cs="Times New Roman"/>
        </w:rPr>
        <w:t xml:space="preserve"> shows an appropriate level of detail </w:t>
      </w:r>
      <w:r w:rsidR="00F02FAE">
        <w:rPr>
          <w:rFonts w:asciiTheme="minorHAnsi" w:hAnsiTheme="minorHAnsi" w:cs="Times New Roman"/>
        </w:rPr>
        <w:t xml:space="preserve">to </w:t>
      </w:r>
      <w:r w:rsidRPr="00E1765A">
        <w:rPr>
          <w:rFonts w:asciiTheme="minorHAnsi" w:hAnsiTheme="minorHAnsi" w:cs="Times New Roman"/>
        </w:rPr>
        <w:t>expla</w:t>
      </w:r>
      <w:r w:rsidR="00286943">
        <w:rPr>
          <w:rFonts w:asciiTheme="minorHAnsi" w:hAnsiTheme="minorHAnsi" w:cs="Times New Roman"/>
        </w:rPr>
        <w:t>i</w:t>
      </w:r>
      <w:r w:rsidRPr="00E1765A">
        <w:rPr>
          <w:rFonts w:asciiTheme="minorHAnsi" w:hAnsiTheme="minorHAnsi" w:cs="Times New Roman"/>
        </w:rPr>
        <w:t xml:space="preserve">n </w:t>
      </w:r>
      <w:r w:rsidR="00140078">
        <w:rPr>
          <w:rFonts w:asciiTheme="minorHAnsi" w:hAnsiTheme="minorHAnsi" w:cs="Times New Roman"/>
        </w:rPr>
        <w:t xml:space="preserve">the </w:t>
      </w:r>
      <w:r w:rsidRPr="00E1765A">
        <w:rPr>
          <w:rFonts w:asciiTheme="minorHAnsi" w:hAnsiTheme="minorHAnsi" w:cs="Times New Roman"/>
        </w:rPr>
        <w:t>dollars requested. It is very important that the numbers in the detailed budget table match the numbers in your SF-424 and SF-424A.</w:t>
      </w:r>
      <w:r w:rsidR="00376103">
        <w:rPr>
          <w:rFonts w:asciiTheme="minorHAnsi" w:hAnsiTheme="minorHAnsi" w:cs="Times New Roman"/>
        </w:rPr>
        <w:t xml:space="preserve"> Note that </w:t>
      </w:r>
      <w:r w:rsidR="00376103" w:rsidRPr="00376103">
        <w:rPr>
          <w:rFonts w:asciiTheme="minorHAnsi" w:hAnsiTheme="minorHAnsi" w:cs="Times New Roman"/>
        </w:rPr>
        <w:t>E</w:t>
      </w:r>
      <w:r w:rsidR="00376103">
        <w:rPr>
          <w:rFonts w:asciiTheme="minorHAnsi" w:hAnsiTheme="minorHAnsi" w:cs="Times New Roman"/>
        </w:rPr>
        <w:t xml:space="preserve">nvironmental </w:t>
      </w:r>
      <w:r w:rsidR="00376103" w:rsidRPr="00376103">
        <w:rPr>
          <w:rFonts w:asciiTheme="minorHAnsi" w:hAnsiTheme="minorHAnsi" w:cs="Times New Roman"/>
        </w:rPr>
        <w:t>E</w:t>
      </w:r>
      <w:r w:rsidR="00376103">
        <w:rPr>
          <w:rFonts w:asciiTheme="minorHAnsi" w:hAnsiTheme="minorHAnsi" w:cs="Times New Roman"/>
        </w:rPr>
        <w:t>ducation</w:t>
      </w:r>
      <w:r w:rsidR="00376103" w:rsidRPr="00376103">
        <w:rPr>
          <w:rFonts w:asciiTheme="minorHAnsi" w:hAnsiTheme="minorHAnsi" w:cs="Times New Roman"/>
        </w:rPr>
        <w:t xml:space="preserve"> grants are required to have a non-federal match of</w:t>
      </w:r>
      <w:r w:rsidR="00C0112C">
        <w:rPr>
          <w:rFonts w:asciiTheme="minorHAnsi" w:hAnsiTheme="minorHAnsi" w:cs="Times New Roman"/>
        </w:rPr>
        <w:t xml:space="preserve"> at least</w:t>
      </w:r>
      <w:r w:rsidR="00376103" w:rsidRPr="00376103">
        <w:rPr>
          <w:rFonts w:asciiTheme="minorHAnsi" w:hAnsiTheme="minorHAnsi" w:cs="Times New Roman"/>
        </w:rPr>
        <w:t xml:space="preserve"> 25</w:t>
      </w:r>
      <w:r w:rsidR="00376103">
        <w:rPr>
          <w:rFonts w:asciiTheme="minorHAnsi" w:hAnsiTheme="minorHAnsi" w:cs="Times New Roman"/>
        </w:rPr>
        <w:t xml:space="preserve"> percent</w:t>
      </w:r>
      <w:r w:rsidR="00376103" w:rsidRPr="00376103">
        <w:rPr>
          <w:rFonts w:asciiTheme="minorHAnsi" w:hAnsiTheme="minorHAnsi" w:cs="Times New Roman"/>
        </w:rPr>
        <w:t xml:space="preserve"> of the total cost of the project.</w:t>
      </w:r>
    </w:p>
    <w:p w14:paraId="529CCB7C" w14:textId="0CE4643E" w:rsidR="00413C7B" w:rsidRDefault="00413C7B" w:rsidP="00413C7B">
      <w:pPr>
        <w:pStyle w:val="Heading2"/>
      </w:pPr>
      <w:r w:rsidRPr="00413C7B">
        <w:t>Example</w:t>
      </w:r>
    </w:p>
    <w:tbl>
      <w:tblPr>
        <w:tblStyle w:val="TableGrid"/>
        <w:tblW w:w="9360" w:type="dxa"/>
        <w:tblLayout w:type="fixed"/>
        <w:tblCellMar>
          <w:top w:w="58" w:type="dxa"/>
          <w:bottom w:w="58" w:type="dxa"/>
        </w:tblCellMar>
        <w:tblLook w:val="01E0" w:firstRow="1" w:lastRow="1" w:firstColumn="1" w:lastColumn="1" w:noHBand="0" w:noVBand="0"/>
      </w:tblPr>
      <w:tblGrid>
        <w:gridCol w:w="1705"/>
        <w:gridCol w:w="2973"/>
        <w:gridCol w:w="2787"/>
        <w:gridCol w:w="1895"/>
      </w:tblGrid>
      <w:tr w:rsidR="0037021D" w:rsidRPr="00413C7B" w14:paraId="76A2F702" w14:textId="77777777" w:rsidTr="00B851F6">
        <w:trPr>
          <w:trHeight w:val="268"/>
          <w:tblHeader/>
        </w:trPr>
        <w:tc>
          <w:tcPr>
            <w:tcW w:w="1705" w:type="dxa"/>
            <w:shd w:val="clear" w:color="auto" w:fill="D9D9D9" w:themeFill="background1" w:themeFillShade="D9"/>
          </w:tcPr>
          <w:p w14:paraId="61A3AC17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Line</w:t>
            </w:r>
            <w:r w:rsidRPr="00413C7B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413C7B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5F0DC918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EPA</w:t>
            </w:r>
            <w:r w:rsidRPr="00413C7B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413C7B">
              <w:rPr>
                <w:rFonts w:asciiTheme="minorHAnsi" w:hAnsiTheme="minorHAnsi"/>
                <w:b/>
              </w:rPr>
              <w:t>Funds</w:t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14:paraId="2EE87649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Matching</w:t>
            </w:r>
            <w:r w:rsidRPr="00413C7B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413C7B">
              <w:rPr>
                <w:rFonts w:asciiTheme="minorHAnsi" w:hAnsiTheme="minorHAnsi"/>
                <w:b/>
              </w:rPr>
              <w:t>Funds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14:paraId="270E9CD2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Total</w:t>
            </w:r>
            <w:r w:rsidRPr="00413C7B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413C7B">
              <w:rPr>
                <w:rFonts w:asciiTheme="minorHAnsi" w:hAnsiTheme="minorHAnsi"/>
                <w:b/>
              </w:rPr>
              <w:t>Project</w:t>
            </w:r>
            <w:r w:rsidRPr="00413C7B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413C7B">
              <w:rPr>
                <w:rFonts w:asciiTheme="minorHAnsi" w:hAnsiTheme="minorHAnsi"/>
                <w:b/>
              </w:rPr>
              <w:t>Cost</w:t>
            </w:r>
          </w:p>
        </w:tc>
      </w:tr>
      <w:tr w:rsidR="0037021D" w:rsidRPr="00413C7B" w14:paraId="1498D075" w14:textId="77777777" w:rsidTr="00B851F6">
        <w:tc>
          <w:tcPr>
            <w:tcW w:w="1705" w:type="dxa"/>
          </w:tcPr>
          <w:p w14:paraId="64EAF5F2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Personnel</w:t>
            </w:r>
          </w:p>
        </w:tc>
        <w:tc>
          <w:tcPr>
            <w:tcW w:w="2973" w:type="dxa"/>
          </w:tcPr>
          <w:p w14:paraId="24EA263F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413C7B">
              <w:rPr>
                <w:rFonts w:asciiTheme="minorHAnsi" w:hAnsiTheme="minorHAnsi"/>
                <w:b/>
                <w:bCs/>
              </w:rPr>
              <w:t>$40,000</w:t>
            </w:r>
          </w:p>
          <w:p w14:paraId="45CA16DA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Huang (</w:t>
            </w:r>
            <w:r w:rsidRPr="00387F63">
              <w:rPr>
                <w:rFonts w:asciiTheme="minorHAnsi" w:hAnsiTheme="minorHAnsi"/>
                <w:i/>
                <w:iCs/>
              </w:rPr>
              <w:t>Executive Director</w:t>
            </w:r>
            <w:r>
              <w:rPr>
                <w:rFonts w:asciiTheme="minorHAnsi" w:hAnsiTheme="minorHAnsi"/>
              </w:rPr>
              <w:t xml:space="preserve">): </w:t>
            </w:r>
            <w:r w:rsidRPr="00413C7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$15,000 (EPA funds cover ½ of $30,000 salary)</w:t>
            </w:r>
          </w:p>
          <w:p w14:paraId="74DB8C79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 (</w:t>
            </w:r>
            <w:r w:rsidRPr="00387F63">
              <w:rPr>
                <w:rFonts w:asciiTheme="minorHAnsi" w:hAnsiTheme="minorHAnsi"/>
                <w:i/>
                <w:iCs/>
              </w:rPr>
              <w:t>Project Manager</w:t>
            </w:r>
            <w:r>
              <w:rPr>
                <w:rFonts w:asciiTheme="minorHAnsi" w:hAnsiTheme="minorHAnsi"/>
              </w:rPr>
              <w:t xml:space="preserve">): </w:t>
            </w:r>
            <w:r w:rsidRPr="00413C7B">
              <w:rPr>
                <w:rFonts w:asciiTheme="minorHAnsi" w:hAnsiTheme="minorHAnsi"/>
                <w:spacing w:val="-7"/>
              </w:rPr>
              <w:t xml:space="preserve"> </w:t>
            </w:r>
            <w:r w:rsidRPr="00413C7B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15,000 (EPA funds cover ½ of $30,000 salary)</w:t>
            </w:r>
          </w:p>
          <w:p w14:paraId="25A8F1A6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Garcia </w:t>
            </w:r>
            <w:r w:rsidRPr="00387F63">
              <w:rPr>
                <w:rFonts w:asciiTheme="minorHAnsi" w:hAnsiTheme="minorHAnsi"/>
                <w:i/>
                <w:iCs/>
              </w:rPr>
              <w:t>(Program Coordinator</w:t>
            </w:r>
            <w:r>
              <w:rPr>
                <w:rFonts w:asciiTheme="minorHAnsi" w:hAnsiTheme="minorHAnsi"/>
              </w:rPr>
              <w:t>):</w:t>
            </w:r>
            <w:r w:rsidRPr="00413C7B">
              <w:rPr>
                <w:rFonts w:asciiTheme="minorHAnsi" w:hAnsiTheme="minorHAnsi"/>
              </w:rPr>
              <w:t xml:space="preserve"> </w:t>
            </w:r>
            <w:r w:rsidRPr="00413C7B"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$10,000 (EPA funds cover 400 hours x hourly rate of $25 over entire project period)</w:t>
            </w:r>
          </w:p>
        </w:tc>
        <w:tc>
          <w:tcPr>
            <w:tcW w:w="2787" w:type="dxa"/>
          </w:tcPr>
          <w:p w14:paraId="5D4B322A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413C7B">
              <w:rPr>
                <w:rFonts w:asciiTheme="minorHAnsi" w:hAnsiTheme="minorHAnsi"/>
                <w:b/>
                <w:bCs/>
              </w:rPr>
              <w:t>$8,000</w:t>
            </w:r>
          </w:p>
          <w:p w14:paraId="28D04C54" w14:textId="77777777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Huang: </w:t>
            </w:r>
            <w:r w:rsidRPr="00413C7B">
              <w:rPr>
                <w:rFonts w:asciiTheme="minorHAnsi" w:hAnsiTheme="minorHAnsi"/>
              </w:rPr>
              <w:t>$3</w:t>
            </w:r>
            <w:r>
              <w:rPr>
                <w:rFonts w:asciiTheme="minorHAnsi" w:hAnsiTheme="minorHAnsi"/>
              </w:rPr>
              <w:t>,</w:t>
            </w:r>
            <w:r w:rsidRPr="00413C7B">
              <w:rPr>
                <w:rFonts w:asciiTheme="minorHAnsi" w:hAnsiTheme="minorHAnsi"/>
              </w:rPr>
              <w:t>000</w:t>
            </w:r>
          </w:p>
          <w:p w14:paraId="5A0CE88A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Lee: </w:t>
            </w:r>
            <w:r w:rsidRPr="00413C7B">
              <w:rPr>
                <w:rFonts w:asciiTheme="minorHAnsi" w:hAnsiTheme="minorHAnsi"/>
              </w:rPr>
              <w:t>$3</w:t>
            </w:r>
            <w:r>
              <w:rPr>
                <w:rFonts w:asciiTheme="minorHAnsi" w:hAnsiTheme="minorHAnsi"/>
              </w:rPr>
              <w:t>,</w:t>
            </w:r>
            <w:r w:rsidRPr="00413C7B">
              <w:rPr>
                <w:rFonts w:asciiTheme="minorHAnsi" w:hAnsiTheme="minorHAnsi"/>
              </w:rPr>
              <w:t>000</w:t>
            </w:r>
          </w:p>
          <w:p w14:paraId="3C41CE8C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Garcia: </w:t>
            </w:r>
            <w:r w:rsidRPr="00413C7B">
              <w:rPr>
                <w:rFonts w:asciiTheme="minorHAnsi" w:hAnsiTheme="minorHAnsi"/>
              </w:rPr>
              <w:t>$2</w:t>
            </w:r>
            <w:r>
              <w:rPr>
                <w:rFonts w:asciiTheme="minorHAnsi" w:hAnsiTheme="minorHAnsi"/>
              </w:rPr>
              <w:t>,</w:t>
            </w:r>
            <w:r w:rsidRPr="00413C7B">
              <w:rPr>
                <w:rFonts w:asciiTheme="minorHAnsi" w:hAnsiTheme="minorHAnsi"/>
              </w:rPr>
              <w:t>000</w:t>
            </w:r>
          </w:p>
        </w:tc>
        <w:tc>
          <w:tcPr>
            <w:tcW w:w="1895" w:type="dxa"/>
          </w:tcPr>
          <w:p w14:paraId="439DB796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413C7B">
              <w:rPr>
                <w:rFonts w:asciiTheme="minorHAnsi" w:hAnsiTheme="minorHAnsi"/>
                <w:b/>
                <w:bCs/>
              </w:rPr>
              <w:t>$48,000</w:t>
            </w:r>
          </w:p>
        </w:tc>
      </w:tr>
      <w:tr w:rsidR="0037021D" w:rsidRPr="00F01EB2" w14:paraId="009499DE" w14:textId="77777777" w:rsidTr="00B851F6">
        <w:trPr>
          <w:trHeight w:val="537"/>
        </w:trPr>
        <w:tc>
          <w:tcPr>
            <w:tcW w:w="1705" w:type="dxa"/>
          </w:tcPr>
          <w:p w14:paraId="4581DF9C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Fringe</w:t>
            </w:r>
            <w:r w:rsidRPr="00413C7B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413C7B">
              <w:rPr>
                <w:rFonts w:asciiTheme="minorHAnsi" w:hAnsiTheme="minorHAnsi"/>
                <w:b/>
              </w:rPr>
              <w:t>Benefits</w:t>
            </w:r>
          </w:p>
        </w:tc>
        <w:tc>
          <w:tcPr>
            <w:tcW w:w="2973" w:type="dxa"/>
          </w:tcPr>
          <w:p w14:paraId="226C4BF9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413C7B">
              <w:rPr>
                <w:rFonts w:asciiTheme="minorHAnsi" w:hAnsiTheme="minorHAnsi"/>
                <w:b/>
                <w:bCs/>
              </w:rPr>
              <w:t>$4,000</w:t>
            </w:r>
          </w:p>
          <w:p w14:paraId="2FAB634E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10%</w:t>
            </w:r>
            <w:r w:rsidRPr="00413C7B">
              <w:rPr>
                <w:rFonts w:asciiTheme="minorHAnsi" w:hAnsiTheme="minorHAnsi"/>
                <w:spacing w:val="-2"/>
              </w:rPr>
              <w:t xml:space="preserve"> </w:t>
            </w:r>
            <w:r w:rsidRPr="00413C7B">
              <w:rPr>
                <w:rFonts w:asciiTheme="minorHAnsi" w:hAnsiTheme="minorHAnsi"/>
              </w:rPr>
              <w:t>of</w:t>
            </w:r>
            <w:r w:rsidRPr="00413C7B">
              <w:rPr>
                <w:rFonts w:asciiTheme="minorHAnsi" w:hAnsiTheme="minorHAnsi"/>
                <w:spacing w:val="-4"/>
              </w:rPr>
              <w:t xml:space="preserve"> </w:t>
            </w:r>
            <w:r w:rsidRPr="00413C7B">
              <w:rPr>
                <w:rFonts w:asciiTheme="minorHAnsi" w:hAnsiTheme="minorHAnsi"/>
              </w:rPr>
              <w:t>salar</w:t>
            </w:r>
            <w:r>
              <w:rPr>
                <w:rFonts w:asciiTheme="minorHAnsi" w:hAnsiTheme="minorHAnsi"/>
              </w:rPr>
              <w:t xml:space="preserve">ies above for </w:t>
            </w:r>
            <w:r w:rsidRPr="00413C7B">
              <w:rPr>
                <w:rFonts w:asciiTheme="minorHAnsi" w:hAnsiTheme="minorHAnsi"/>
              </w:rPr>
              <w:t>health</w:t>
            </w:r>
            <w:r w:rsidRPr="00413C7B">
              <w:rPr>
                <w:rFonts w:asciiTheme="minorHAnsi" w:hAnsiTheme="minorHAnsi"/>
                <w:spacing w:val="-1"/>
              </w:rPr>
              <w:t xml:space="preserve"> </w:t>
            </w:r>
            <w:r w:rsidRPr="00413C7B">
              <w:rPr>
                <w:rFonts w:asciiTheme="minorHAnsi" w:hAnsiTheme="minorHAnsi"/>
              </w:rPr>
              <w:t>insurance</w:t>
            </w:r>
          </w:p>
        </w:tc>
        <w:tc>
          <w:tcPr>
            <w:tcW w:w="2787" w:type="dxa"/>
          </w:tcPr>
          <w:p w14:paraId="5D0D64A0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$0</w:t>
            </w:r>
          </w:p>
        </w:tc>
        <w:tc>
          <w:tcPr>
            <w:tcW w:w="1895" w:type="dxa"/>
          </w:tcPr>
          <w:p w14:paraId="65DA3E4A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$4,000</w:t>
            </w:r>
          </w:p>
        </w:tc>
      </w:tr>
      <w:tr w:rsidR="0037021D" w:rsidRPr="0019367C" w14:paraId="4666B7F5" w14:textId="77777777" w:rsidTr="00B851F6">
        <w:trPr>
          <w:trHeight w:val="2148"/>
        </w:trPr>
        <w:tc>
          <w:tcPr>
            <w:tcW w:w="1705" w:type="dxa"/>
          </w:tcPr>
          <w:p w14:paraId="5FDF8C39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Travel</w:t>
            </w:r>
          </w:p>
        </w:tc>
        <w:tc>
          <w:tcPr>
            <w:tcW w:w="2973" w:type="dxa"/>
          </w:tcPr>
          <w:p w14:paraId="1E1357DA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$2,000</w:t>
            </w:r>
          </w:p>
          <w:p w14:paraId="671E0FC6" w14:textId="77777777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13C7B">
              <w:rPr>
                <w:rFonts w:asciiTheme="minorHAnsi" w:hAnsiTheme="minorHAnsi"/>
              </w:rPr>
              <w:t xml:space="preserve">1 trip </w:t>
            </w:r>
            <w:r>
              <w:rPr>
                <w:rFonts w:asciiTheme="minorHAnsi" w:hAnsiTheme="minorHAnsi"/>
              </w:rPr>
              <w:t xml:space="preserve">to Montana </w:t>
            </w:r>
            <w:r w:rsidRPr="00413C7B">
              <w:rPr>
                <w:rFonts w:asciiTheme="minorHAnsi" w:hAnsiTheme="minorHAnsi"/>
              </w:rPr>
              <w:t>to present project at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>outdoor</w:t>
            </w:r>
            <w:r w:rsidRPr="00413C7B">
              <w:rPr>
                <w:rFonts w:asciiTheme="minorHAnsi" w:hAnsiTheme="minorHAnsi"/>
                <w:spacing w:val="-2"/>
              </w:rPr>
              <w:t xml:space="preserve"> </w:t>
            </w:r>
            <w:r w:rsidRPr="00413C7B">
              <w:rPr>
                <w:rFonts w:asciiTheme="minorHAnsi" w:hAnsiTheme="minorHAnsi"/>
              </w:rPr>
              <w:t>education</w:t>
            </w:r>
            <w:r>
              <w:rPr>
                <w:rFonts w:asciiTheme="minorHAnsi" w:hAnsiTheme="minorHAnsi"/>
              </w:rPr>
              <w:t xml:space="preserve"> </w:t>
            </w:r>
            <w:r w:rsidRPr="00413C7B">
              <w:rPr>
                <w:rFonts w:asciiTheme="minorHAnsi" w:hAnsiTheme="minorHAnsi"/>
              </w:rPr>
              <w:t>conference</w:t>
            </w:r>
            <w:r>
              <w:rPr>
                <w:rFonts w:asciiTheme="minorHAnsi" w:hAnsiTheme="minorHAnsi"/>
              </w:rPr>
              <w:t xml:space="preserve">, including 2 staff for </w:t>
            </w:r>
            <w:r w:rsidRPr="00413C7B">
              <w:rPr>
                <w:rFonts w:asciiTheme="minorHAnsi" w:hAnsiTheme="minorHAnsi"/>
              </w:rPr>
              <w:t>2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 xml:space="preserve">nights </w:t>
            </w:r>
            <w:r>
              <w:rPr>
                <w:rFonts w:asciiTheme="minorHAnsi" w:hAnsiTheme="minorHAnsi"/>
              </w:rPr>
              <w:t>each:</w:t>
            </w:r>
          </w:p>
          <w:p w14:paraId="07500702" w14:textId="77777777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$800 for lodging and</w:t>
            </w:r>
            <w:r w:rsidRPr="00413C7B">
              <w:rPr>
                <w:rFonts w:asciiTheme="minorHAnsi" w:hAnsiTheme="minorHAnsi"/>
                <w:spacing w:val="-2"/>
              </w:rPr>
              <w:t xml:space="preserve"> </w:t>
            </w:r>
            <w:r w:rsidRPr="00413C7B">
              <w:rPr>
                <w:rFonts w:asciiTheme="minorHAnsi" w:hAnsiTheme="minorHAnsi"/>
              </w:rPr>
              <w:t>per diem</w:t>
            </w:r>
            <w:r>
              <w:rPr>
                <w:rFonts w:asciiTheme="minorHAnsi" w:hAnsiTheme="minorHAnsi"/>
              </w:rPr>
              <w:t xml:space="preserve"> (@ </w:t>
            </w:r>
            <w:r w:rsidRPr="00413C7B">
              <w:rPr>
                <w:rFonts w:asciiTheme="minorHAnsi" w:hAnsiTheme="minorHAnsi"/>
              </w:rPr>
              <w:t>$200</w:t>
            </w:r>
            <w:r>
              <w:rPr>
                <w:rFonts w:asciiTheme="minorHAnsi" w:hAnsiTheme="minorHAnsi"/>
              </w:rPr>
              <w:t xml:space="preserve"> per day per person</w:t>
            </w:r>
            <w:proofErr w:type="gramStart"/>
            <w:r>
              <w:rPr>
                <w:rFonts w:asciiTheme="minorHAnsi" w:hAnsiTheme="minorHAnsi"/>
              </w:rPr>
              <w:t>);</w:t>
            </w:r>
            <w:proofErr w:type="gramEnd"/>
          </w:p>
          <w:p w14:paraId="242996AB" w14:textId="77777777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1"/>
              </w:rPr>
              <w:t xml:space="preserve">$1,000 for airfare (@ </w:t>
            </w:r>
            <w:r w:rsidRPr="00413C7B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5</w:t>
            </w:r>
            <w:r w:rsidRPr="00413C7B">
              <w:rPr>
                <w:rFonts w:asciiTheme="minorHAnsi" w:hAnsiTheme="minorHAnsi"/>
              </w:rPr>
              <w:t>00 per person</w:t>
            </w:r>
            <w:proofErr w:type="gramStart"/>
            <w:r>
              <w:rPr>
                <w:rFonts w:asciiTheme="minorHAnsi" w:hAnsiTheme="minorHAnsi"/>
              </w:rPr>
              <w:t>);</w:t>
            </w:r>
            <w:proofErr w:type="gramEnd"/>
          </w:p>
          <w:p w14:paraId="6A85E7C6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$200 for local travel (@ $100 per person)</w:t>
            </w:r>
          </w:p>
        </w:tc>
        <w:tc>
          <w:tcPr>
            <w:tcW w:w="2787" w:type="dxa"/>
          </w:tcPr>
          <w:p w14:paraId="2E1985FA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$333</w:t>
            </w:r>
          </w:p>
          <w:p w14:paraId="243582A4" w14:textId="77777777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Local travel costs reimbursed to 10 project staff members for trainings:</w:t>
            </w:r>
          </w:p>
          <w:p w14:paraId="33E1979C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$33.30 per staff member based on 55.5 miles @ $0.60 per mile </w:t>
            </w:r>
          </w:p>
        </w:tc>
        <w:tc>
          <w:tcPr>
            <w:tcW w:w="1895" w:type="dxa"/>
          </w:tcPr>
          <w:p w14:paraId="708200D4" w14:textId="77777777" w:rsidR="0037021D" w:rsidRPr="0019367C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19367C">
              <w:rPr>
                <w:rFonts w:asciiTheme="minorHAnsi" w:hAnsiTheme="minorHAnsi"/>
                <w:b/>
                <w:bCs/>
              </w:rPr>
              <w:t>$2,333</w:t>
            </w:r>
          </w:p>
        </w:tc>
      </w:tr>
      <w:tr w:rsidR="0037021D" w:rsidRPr="00F01EB2" w14:paraId="2282C9CD" w14:textId="77777777" w:rsidTr="00B851F6">
        <w:trPr>
          <w:trHeight w:val="268"/>
        </w:trPr>
        <w:tc>
          <w:tcPr>
            <w:tcW w:w="1705" w:type="dxa"/>
          </w:tcPr>
          <w:p w14:paraId="6DABFE0E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Equipment</w:t>
            </w:r>
          </w:p>
        </w:tc>
        <w:tc>
          <w:tcPr>
            <w:tcW w:w="2973" w:type="dxa"/>
          </w:tcPr>
          <w:p w14:paraId="7A3E46EF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$0</w:t>
            </w:r>
          </w:p>
        </w:tc>
        <w:tc>
          <w:tcPr>
            <w:tcW w:w="2787" w:type="dxa"/>
          </w:tcPr>
          <w:p w14:paraId="423435BC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$0</w:t>
            </w:r>
          </w:p>
        </w:tc>
        <w:tc>
          <w:tcPr>
            <w:tcW w:w="1895" w:type="dxa"/>
          </w:tcPr>
          <w:p w14:paraId="67FE5153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$0</w:t>
            </w:r>
          </w:p>
        </w:tc>
      </w:tr>
      <w:tr w:rsidR="0037021D" w:rsidRPr="00F01EB2" w14:paraId="3009796C" w14:textId="77777777" w:rsidTr="00B851F6">
        <w:trPr>
          <w:trHeight w:val="1074"/>
        </w:trPr>
        <w:tc>
          <w:tcPr>
            <w:tcW w:w="1705" w:type="dxa"/>
          </w:tcPr>
          <w:p w14:paraId="0E847F7D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Supplies</w:t>
            </w:r>
          </w:p>
        </w:tc>
        <w:tc>
          <w:tcPr>
            <w:tcW w:w="2973" w:type="dxa"/>
          </w:tcPr>
          <w:p w14:paraId="0C1B92DD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$10,000</w:t>
            </w:r>
          </w:p>
          <w:p w14:paraId="18DDE175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13C7B">
              <w:rPr>
                <w:rFonts w:asciiTheme="minorHAnsi" w:hAnsiTheme="minorHAnsi"/>
              </w:rPr>
              <w:t>100 wate</w:t>
            </w:r>
            <w:r>
              <w:rPr>
                <w:rFonts w:asciiTheme="minorHAnsi" w:hAnsiTheme="minorHAnsi"/>
              </w:rPr>
              <w:t>r m</w:t>
            </w:r>
            <w:r w:rsidRPr="00413C7B">
              <w:rPr>
                <w:rFonts w:asciiTheme="minorHAnsi" w:hAnsiTheme="minorHAnsi"/>
              </w:rPr>
              <w:t>onitoring</w:t>
            </w:r>
            <w:r w:rsidRPr="00413C7B">
              <w:rPr>
                <w:rFonts w:asciiTheme="minorHAnsi" w:hAnsiTheme="minorHAnsi"/>
                <w:spacing w:val="-2"/>
              </w:rPr>
              <w:t xml:space="preserve"> </w:t>
            </w:r>
            <w:r w:rsidRPr="00413C7B">
              <w:rPr>
                <w:rFonts w:asciiTheme="minorHAnsi" w:hAnsiTheme="minorHAnsi"/>
              </w:rPr>
              <w:t>kits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>@</w:t>
            </w:r>
          </w:p>
          <w:p w14:paraId="131F0FB0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13C7B">
              <w:rPr>
                <w:rFonts w:asciiTheme="minorHAnsi" w:hAnsiTheme="minorHAnsi"/>
              </w:rPr>
              <w:t>$100</w:t>
            </w:r>
            <w:r w:rsidRPr="00413C7B">
              <w:rPr>
                <w:rFonts w:asciiTheme="minorHAnsi" w:hAnsiTheme="minorHAnsi"/>
                <w:spacing w:val="-2"/>
              </w:rPr>
              <w:t xml:space="preserve"> </w:t>
            </w:r>
            <w:r w:rsidRPr="00413C7B">
              <w:rPr>
                <w:rFonts w:asciiTheme="minorHAnsi" w:hAnsiTheme="minorHAnsi"/>
              </w:rPr>
              <w:t>each</w:t>
            </w:r>
          </w:p>
        </w:tc>
        <w:tc>
          <w:tcPr>
            <w:tcW w:w="2787" w:type="dxa"/>
          </w:tcPr>
          <w:p w14:paraId="29A97FAC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  <w:spacing w:val="-5"/>
              </w:rPr>
            </w:pPr>
            <w:r w:rsidRPr="00F01EB2">
              <w:rPr>
                <w:rFonts w:asciiTheme="minorHAnsi" w:hAnsiTheme="minorHAnsi"/>
                <w:b/>
                <w:bCs/>
              </w:rPr>
              <w:t>$5,000</w:t>
            </w:r>
          </w:p>
          <w:p w14:paraId="6693ADD1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 laptops for recipient staff @ $1,000 each </w:t>
            </w:r>
          </w:p>
        </w:tc>
        <w:tc>
          <w:tcPr>
            <w:tcW w:w="1895" w:type="dxa"/>
          </w:tcPr>
          <w:p w14:paraId="4A801DF1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$15,000</w:t>
            </w:r>
          </w:p>
        </w:tc>
      </w:tr>
      <w:tr w:rsidR="0037021D" w:rsidRPr="00F01EB2" w14:paraId="2E17380F" w14:textId="77777777" w:rsidTr="00B851F6">
        <w:trPr>
          <w:trHeight w:val="1070"/>
        </w:trPr>
        <w:tc>
          <w:tcPr>
            <w:tcW w:w="1705" w:type="dxa"/>
          </w:tcPr>
          <w:p w14:paraId="7683FA06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lastRenderedPageBreak/>
              <w:t>Contractual</w:t>
            </w:r>
          </w:p>
        </w:tc>
        <w:tc>
          <w:tcPr>
            <w:tcW w:w="2973" w:type="dxa"/>
          </w:tcPr>
          <w:p w14:paraId="401BB78F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$15,000</w:t>
            </w:r>
          </w:p>
          <w:p w14:paraId="025DBAB3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413C7B">
              <w:rPr>
                <w:rFonts w:asciiTheme="minorHAnsi" w:hAnsiTheme="minorHAnsi"/>
              </w:rPr>
              <w:t>urrent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>market rates</w:t>
            </w:r>
            <w:r>
              <w:rPr>
                <w:rFonts w:asciiTheme="minorHAnsi" w:hAnsiTheme="minorHAnsi"/>
              </w:rPr>
              <w:t xml:space="preserve"> for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  <w:spacing w:val="1"/>
              </w:rPr>
              <w:t>competitively awarded evaluation of project</w:t>
            </w:r>
          </w:p>
        </w:tc>
        <w:tc>
          <w:tcPr>
            <w:tcW w:w="2787" w:type="dxa"/>
          </w:tcPr>
          <w:p w14:paraId="60D01F05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$5,000</w:t>
            </w:r>
          </w:p>
          <w:p w14:paraId="2B42F34A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413C7B">
              <w:rPr>
                <w:rFonts w:asciiTheme="minorHAnsi" w:hAnsiTheme="minorHAnsi"/>
              </w:rPr>
              <w:t>ontribution of</w:t>
            </w:r>
            <w:r>
              <w:rPr>
                <w:rFonts w:asciiTheme="minorHAnsi" w:hAnsiTheme="minorHAnsi"/>
              </w:rPr>
              <w:t xml:space="preserve"> </w:t>
            </w:r>
            <w:r w:rsidRPr="00413C7B">
              <w:rPr>
                <w:rFonts w:asciiTheme="minorHAnsi" w:hAnsiTheme="minorHAnsi"/>
                <w:spacing w:val="-47"/>
              </w:rPr>
              <w:t xml:space="preserve"> </w:t>
            </w:r>
            <w:r>
              <w:rPr>
                <w:rFonts w:asciiTheme="minorHAnsi" w:hAnsiTheme="minorHAnsi"/>
                <w:spacing w:val="-47"/>
              </w:rPr>
              <w:t xml:space="preserve">     </w:t>
            </w:r>
            <w:r w:rsidRPr="00413C7B">
              <w:rPr>
                <w:rFonts w:asciiTheme="minorHAnsi" w:hAnsiTheme="minorHAnsi"/>
              </w:rPr>
              <w:t>partner toward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>evaluation</w:t>
            </w:r>
            <w:r w:rsidRPr="00413C7B">
              <w:rPr>
                <w:rFonts w:asciiTheme="minorHAnsi" w:hAnsiTheme="minorHAnsi"/>
                <w:spacing w:val="-4"/>
              </w:rPr>
              <w:t xml:space="preserve"> </w:t>
            </w:r>
            <w:r w:rsidRPr="00413C7B">
              <w:rPr>
                <w:rFonts w:asciiTheme="minorHAnsi" w:hAnsiTheme="minorHAnsi"/>
              </w:rPr>
              <w:t>of</w:t>
            </w:r>
            <w:r w:rsidRPr="00413C7B">
              <w:rPr>
                <w:rFonts w:asciiTheme="minorHAnsi" w:hAnsiTheme="minorHAnsi"/>
                <w:spacing w:val="-1"/>
              </w:rPr>
              <w:t xml:space="preserve"> </w:t>
            </w:r>
            <w:r w:rsidRPr="00413C7B">
              <w:rPr>
                <w:rFonts w:asciiTheme="minorHAnsi" w:hAnsiTheme="minorHAnsi"/>
              </w:rPr>
              <w:t>project)</w:t>
            </w:r>
          </w:p>
        </w:tc>
        <w:tc>
          <w:tcPr>
            <w:tcW w:w="1895" w:type="dxa"/>
          </w:tcPr>
          <w:p w14:paraId="427C1AA6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$20,000</w:t>
            </w:r>
          </w:p>
        </w:tc>
      </w:tr>
      <w:tr w:rsidR="0037021D" w:rsidRPr="00F01EB2" w14:paraId="3B166379" w14:textId="77777777" w:rsidTr="00B851F6">
        <w:trPr>
          <w:trHeight w:val="1705"/>
        </w:trPr>
        <w:tc>
          <w:tcPr>
            <w:tcW w:w="1705" w:type="dxa"/>
          </w:tcPr>
          <w:p w14:paraId="4BCE648D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Other</w:t>
            </w:r>
          </w:p>
        </w:tc>
        <w:tc>
          <w:tcPr>
            <w:tcW w:w="2973" w:type="dxa"/>
          </w:tcPr>
          <w:p w14:paraId="47F44B8A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$25,000</w:t>
            </w:r>
          </w:p>
          <w:p w14:paraId="0202D091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13C7B">
              <w:rPr>
                <w:rFonts w:asciiTheme="minorHAnsi" w:hAnsiTheme="minorHAnsi"/>
              </w:rPr>
              <w:t>5 subawards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</w:rPr>
              <w:t>@</w:t>
            </w:r>
            <w:r w:rsidRPr="00413C7B">
              <w:rPr>
                <w:rFonts w:asciiTheme="minorHAnsi" w:hAnsiTheme="minorHAnsi"/>
              </w:rPr>
              <w:t xml:space="preserve"> $5</w:t>
            </w:r>
            <w:r>
              <w:rPr>
                <w:rFonts w:asciiTheme="minorHAnsi" w:hAnsiTheme="minorHAnsi"/>
              </w:rPr>
              <w:t>,</w:t>
            </w:r>
            <w:r w:rsidRPr="00413C7B">
              <w:rPr>
                <w:rFonts w:asciiTheme="minorHAnsi" w:hAnsiTheme="minorHAnsi"/>
              </w:rPr>
              <w:t>000 each</w:t>
            </w:r>
            <w:r>
              <w:rPr>
                <w:rFonts w:asciiTheme="minorHAnsi" w:hAnsiTheme="minorHAnsi"/>
              </w:rPr>
              <w:t xml:space="preserve"> for</w:t>
            </w:r>
            <w:r w:rsidRPr="00413C7B">
              <w:rPr>
                <w:rFonts w:asciiTheme="minorHAnsi" w:hAnsiTheme="minorHAnsi"/>
              </w:rPr>
              <w:t xml:space="preserve"> 5 schoo</w:t>
            </w:r>
            <w:r>
              <w:rPr>
                <w:rFonts w:asciiTheme="minorHAnsi" w:hAnsiTheme="minorHAnsi"/>
              </w:rPr>
              <w:t>l d</w:t>
            </w:r>
            <w:r w:rsidRPr="00413C7B">
              <w:rPr>
                <w:rFonts w:asciiTheme="minorHAnsi" w:hAnsiTheme="minorHAnsi"/>
              </w:rPr>
              <w:t>istricts</w:t>
            </w:r>
            <w:r w:rsidRPr="00413C7B">
              <w:rPr>
                <w:rFonts w:asciiTheme="minorHAnsi" w:hAnsiTheme="minorHAnsi"/>
                <w:spacing w:val="8"/>
              </w:rPr>
              <w:t xml:space="preserve"> </w:t>
            </w:r>
            <w:r w:rsidRPr="00413C7B">
              <w:rPr>
                <w:rFonts w:asciiTheme="minorHAnsi" w:hAnsiTheme="minorHAnsi"/>
              </w:rPr>
              <w:t>in</w:t>
            </w:r>
            <w:r w:rsidRPr="00413C7B">
              <w:rPr>
                <w:rFonts w:asciiTheme="minorHAnsi" w:hAnsiTheme="minorHAnsi"/>
                <w:spacing w:val="7"/>
              </w:rPr>
              <w:t xml:space="preserve"> </w:t>
            </w:r>
            <w:r w:rsidRPr="00413C7B">
              <w:rPr>
                <w:rFonts w:asciiTheme="minorHAnsi" w:hAnsiTheme="minorHAnsi"/>
              </w:rPr>
              <w:t>local</w:t>
            </w:r>
            <w:r w:rsidRPr="00413C7B">
              <w:rPr>
                <w:rFonts w:asciiTheme="minorHAnsi" w:hAnsiTheme="minorHAnsi"/>
                <w:spacing w:val="6"/>
              </w:rPr>
              <w:t xml:space="preserve"> </w:t>
            </w:r>
            <w:r w:rsidRPr="00413C7B">
              <w:rPr>
                <w:rFonts w:asciiTheme="minorHAnsi" w:hAnsiTheme="minorHAnsi"/>
              </w:rPr>
              <w:t>area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>for</w:t>
            </w:r>
            <w:r>
              <w:rPr>
                <w:rFonts w:asciiTheme="minorHAnsi" w:hAnsiTheme="minorHAnsi"/>
                <w:spacing w:val="49"/>
              </w:rPr>
              <w:t xml:space="preserve"> </w:t>
            </w:r>
            <w:r w:rsidRPr="00413C7B">
              <w:rPr>
                <w:rFonts w:asciiTheme="minorHAnsi" w:hAnsiTheme="minorHAnsi"/>
              </w:rPr>
              <w:t>teacher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>workshops</w:t>
            </w:r>
          </w:p>
        </w:tc>
        <w:tc>
          <w:tcPr>
            <w:tcW w:w="2787" w:type="dxa"/>
          </w:tcPr>
          <w:p w14:paraId="4107FF93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$15,000</w:t>
            </w:r>
          </w:p>
          <w:p w14:paraId="6AE48D62" w14:textId="77777777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Volunteer’s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>contribution</w:t>
            </w:r>
            <w:r>
              <w:rPr>
                <w:rFonts w:asciiTheme="minorHAnsi" w:hAnsiTheme="minorHAnsi"/>
              </w:rPr>
              <w:t xml:space="preserve"> to support </w:t>
            </w:r>
            <w:r w:rsidRPr="00413C7B">
              <w:rPr>
                <w:rFonts w:asciiTheme="minorHAnsi" w:hAnsiTheme="minorHAnsi"/>
              </w:rPr>
              <w:t>field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>studies for 500 students</w:t>
            </w:r>
            <w:r>
              <w:rPr>
                <w:rFonts w:asciiTheme="minorHAnsi" w:hAnsiTheme="minorHAnsi"/>
              </w:rPr>
              <w:t>, t</w:t>
            </w:r>
            <w:r w:rsidRPr="00413C7B">
              <w:rPr>
                <w:rFonts w:asciiTheme="minorHAnsi" w:hAnsiTheme="minorHAnsi"/>
              </w:rPr>
              <w:t>eachers,</w:t>
            </w:r>
            <w:r w:rsidRPr="00413C7B">
              <w:rPr>
                <w:rFonts w:asciiTheme="minorHAnsi" w:hAnsiTheme="minorHAnsi"/>
                <w:spacing w:val="-7"/>
              </w:rPr>
              <w:t xml:space="preserve"> </w:t>
            </w:r>
            <w:r w:rsidRPr="00413C7B">
              <w:rPr>
                <w:rFonts w:asciiTheme="minorHAnsi" w:hAnsiTheme="minorHAnsi"/>
              </w:rPr>
              <w:t>and</w:t>
            </w:r>
            <w:r w:rsidRPr="00413C7B">
              <w:rPr>
                <w:rFonts w:asciiTheme="minorHAnsi" w:hAnsiTheme="minorHAnsi"/>
                <w:spacing w:val="-6"/>
              </w:rPr>
              <w:t xml:space="preserve"> </w:t>
            </w:r>
            <w:r w:rsidRPr="00413C7B">
              <w:rPr>
                <w:rFonts w:asciiTheme="minorHAnsi" w:hAnsiTheme="minorHAnsi"/>
              </w:rPr>
              <w:t>volunteers</w:t>
            </w:r>
            <w:r>
              <w:rPr>
                <w:rFonts w:asciiTheme="minorHAnsi" w:hAnsiTheme="minorHAnsi"/>
              </w:rPr>
              <w:t xml:space="preserve">: 150 hours @ $50 per hour </w:t>
            </w:r>
          </w:p>
          <w:p w14:paraId="5D10D76B" w14:textId="77777777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14:paraId="6A251696" w14:textId="77777777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Stipends for 20 educators to attend 1 workshop: $375 stipend for 8-hour workshop per educator</w:t>
            </w:r>
          </w:p>
          <w:p w14:paraId="2BE055DB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14:paraId="584A7279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$40,000</w:t>
            </w:r>
          </w:p>
        </w:tc>
      </w:tr>
      <w:tr w:rsidR="0037021D" w:rsidRPr="00F01EB2" w14:paraId="2F317461" w14:textId="77777777" w:rsidTr="00B851F6">
        <w:trPr>
          <w:trHeight w:val="537"/>
        </w:trPr>
        <w:tc>
          <w:tcPr>
            <w:tcW w:w="1705" w:type="dxa"/>
          </w:tcPr>
          <w:p w14:paraId="64F2F8CA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Indirect</w:t>
            </w:r>
            <w:r w:rsidRPr="00413C7B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413C7B">
              <w:rPr>
                <w:rFonts w:asciiTheme="minorHAnsi" w:hAnsiTheme="minorHAnsi"/>
                <w:b/>
              </w:rPr>
              <w:t>Cost</w:t>
            </w:r>
          </w:p>
        </w:tc>
        <w:tc>
          <w:tcPr>
            <w:tcW w:w="2973" w:type="dxa"/>
          </w:tcPr>
          <w:p w14:paraId="583F436F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$4,000</w:t>
            </w:r>
          </w:p>
          <w:p w14:paraId="0E0AE24D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13C7B">
              <w:rPr>
                <w:rFonts w:asciiTheme="minorHAnsi" w:hAnsiTheme="minorHAnsi"/>
              </w:rPr>
              <w:t>10%</w:t>
            </w:r>
            <w:r w:rsidRPr="00413C7B">
              <w:rPr>
                <w:rFonts w:asciiTheme="minorHAnsi" w:hAnsiTheme="minorHAnsi"/>
                <w:spacing w:val="-2"/>
              </w:rPr>
              <w:t xml:space="preserve"> </w:t>
            </w:r>
            <w:r w:rsidRPr="00413C7B">
              <w:rPr>
                <w:rFonts w:asciiTheme="minorHAnsi" w:hAnsiTheme="minorHAnsi"/>
              </w:rPr>
              <w:t>of</w:t>
            </w:r>
            <w:r>
              <w:rPr>
                <w:rFonts w:asciiTheme="minorHAnsi" w:hAnsiTheme="minorHAnsi"/>
              </w:rPr>
              <w:t xml:space="preserve"> </w:t>
            </w:r>
            <w:r w:rsidRPr="00413C7B">
              <w:rPr>
                <w:rFonts w:asciiTheme="minorHAnsi" w:hAnsiTheme="minorHAnsi"/>
              </w:rPr>
              <w:t>personnel</w:t>
            </w:r>
            <w:r w:rsidRPr="00413C7B">
              <w:rPr>
                <w:rFonts w:asciiTheme="minorHAnsi" w:hAnsiTheme="minorHAnsi"/>
                <w:spacing w:val="-3"/>
              </w:rPr>
              <w:t xml:space="preserve"> </w:t>
            </w:r>
            <w:r w:rsidRPr="00413C7B">
              <w:rPr>
                <w:rFonts w:asciiTheme="minorHAnsi" w:hAnsiTheme="minorHAnsi"/>
              </w:rPr>
              <w:t>salaries</w:t>
            </w: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787" w:type="dxa"/>
          </w:tcPr>
          <w:p w14:paraId="529869CE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$0</w:t>
            </w:r>
          </w:p>
        </w:tc>
        <w:tc>
          <w:tcPr>
            <w:tcW w:w="1895" w:type="dxa"/>
          </w:tcPr>
          <w:p w14:paraId="3C1FE8C4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$4,000</w:t>
            </w:r>
          </w:p>
        </w:tc>
      </w:tr>
      <w:tr w:rsidR="0037021D" w:rsidRPr="00F01EB2" w14:paraId="1DEC5501" w14:textId="77777777" w:rsidTr="00B851F6">
        <w:trPr>
          <w:trHeight w:val="268"/>
        </w:trPr>
        <w:tc>
          <w:tcPr>
            <w:tcW w:w="1705" w:type="dxa"/>
          </w:tcPr>
          <w:p w14:paraId="174A8A87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Program </w:t>
            </w:r>
            <w:r w:rsidRPr="00413C7B">
              <w:rPr>
                <w:rFonts w:asciiTheme="minorHAnsi" w:hAnsiTheme="minorHAnsi"/>
                <w:b/>
              </w:rPr>
              <w:t>Income</w:t>
            </w:r>
          </w:p>
        </w:tc>
        <w:tc>
          <w:tcPr>
            <w:tcW w:w="2973" w:type="dxa"/>
          </w:tcPr>
          <w:p w14:paraId="21B115FE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$0</w:t>
            </w:r>
          </w:p>
        </w:tc>
        <w:tc>
          <w:tcPr>
            <w:tcW w:w="2787" w:type="dxa"/>
          </w:tcPr>
          <w:p w14:paraId="21A5668D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$0</w:t>
            </w:r>
          </w:p>
        </w:tc>
        <w:tc>
          <w:tcPr>
            <w:tcW w:w="1895" w:type="dxa"/>
          </w:tcPr>
          <w:p w14:paraId="615BE851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$0</w:t>
            </w:r>
          </w:p>
        </w:tc>
      </w:tr>
      <w:tr w:rsidR="0037021D" w:rsidRPr="00F01EB2" w14:paraId="5010E762" w14:textId="77777777" w:rsidTr="00B851F6">
        <w:trPr>
          <w:trHeight w:val="537"/>
        </w:trPr>
        <w:tc>
          <w:tcPr>
            <w:tcW w:w="1705" w:type="dxa"/>
          </w:tcPr>
          <w:p w14:paraId="0E85B838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973" w:type="dxa"/>
          </w:tcPr>
          <w:p w14:paraId="3AF9004E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$100,000</w:t>
            </w:r>
          </w:p>
        </w:tc>
        <w:tc>
          <w:tcPr>
            <w:tcW w:w="2787" w:type="dxa"/>
          </w:tcPr>
          <w:p w14:paraId="7D8D8081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$33,333</w:t>
            </w:r>
          </w:p>
        </w:tc>
        <w:tc>
          <w:tcPr>
            <w:tcW w:w="1895" w:type="dxa"/>
          </w:tcPr>
          <w:p w14:paraId="3887E2B4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$133,333</w:t>
            </w:r>
          </w:p>
        </w:tc>
      </w:tr>
    </w:tbl>
    <w:p w14:paraId="30E650E0" w14:textId="245254F1" w:rsidR="0037021D" w:rsidRDefault="0037021D" w:rsidP="0037021D"/>
    <w:p w14:paraId="0591728D" w14:textId="37E44C43" w:rsidR="0037021D" w:rsidRDefault="0037021D" w:rsidP="0037021D"/>
    <w:p w14:paraId="4C4E734A" w14:textId="78A9CCA0" w:rsidR="0037021D" w:rsidRDefault="0037021D" w:rsidP="0037021D"/>
    <w:p w14:paraId="251C01CD" w14:textId="3E7DC9B3" w:rsidR="0037021D" w:rsidRDefault="0037021D" w:rsidP="0037021D"/>
    <w:p w14:paraId="76CA5855" w14:textId="2CB6DBBA" w:rsidR="00D720A7" w:rsidRDefault="00D720A7" w:rsidP="005C39EB">
      <w:pPr>
        <w:tabs>
          <w:tab w:val="left" w:pos="7460"/>
        </w:tabs>
        <w:rPr>
          <w:rFonts w:asciiTheme="minorHAnsi" w:hAnsiTheme="minorHAnsi"/>
        </w:rPr>
      </w:pPr>
    </w:p>
    <w:p w14:paraId="7E1836DF" w14:textId="01FE1415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0B5521E7" w14:textId="5C025E34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61E4E611" w14:textId="255B0E64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3143E19A" w14:textId="1432B188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77D1670D" w14:textId="376B43DA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2916CBDA" w14:textId="6A9732E0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45879C8F" w14:textId="7E8DE3FA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246FD958" w14:textId="71F1D19E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650393A1" w14:textId="554383CB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1A23E9B3" w14:textId="6EC94188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39E3DF84" w14:textId="76028E03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5B0EF8BB" w14:textId="686910A6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21B08DAB" w14:textId="0D37990A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28F6C5CA" w14:textId="77777777" w:rsidR="0037021D" w:rsidRPr="00E1765A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4BAB9C94" w14:textId="4EC2D048" w:rsidR="00D720A7" w:rsidRPr="00E1765A" w:rsidRDefault="00D720A7" w:rsidP="00413C7B">
      <w:pPr>
        <w:pStyle w:val="Heading2"/>
      </w:pPr>
      <w:r w:rsidRPr="00E1765A">
        <w:lastRenderedPageBreak/>
        <w:t>Budget Template</w:t>
      </w:r>
    </w:p>
    <w:p w14:paraId="2C0FF91E" w14:textId="23262952" w:rsidR="00D720A7" w:rsidRPr="00E1765A" w:rsidRDefault="00D720A7" w:rsidP="005C39EB">
      <w:pPr>
        <w:tabs>
          <w:tab w:val="left" w:pos="7460"/>
        </w:tabs>
        <w:rPr>
          <w:rFonts w:asciiTheme="minorHAnsi" w:hAnsiTheme="minorHAnsi"/>
          <w:b/>
          <w:bCs/>
          <w:sz w:val="32"/>
          <w:szCs w:val="32"/>
        </w:rPr>
      </w:pPr>
      <w:r w:rsidRPr="00E1765A">
        <w:rPr>
          <w:rFonts w:asciiTheme="minorHAnsi" w:hAnsiTheme="minorHAnsi"/>
        </w:rPr>
        <w:t>Compare your Detailed Budget to your Work Plan, SF 424</w:t>
      </w:r>
      <w:r w:rsidR="00691016">
        <w:rPr>
          <w:rFonts w:asciiTheme="minorHAnsi" w:hAnsiTheme="minorHAnsi"/>
        </w:rPr>
        <w:t>,</w:t>
      </w:r>
      <w:r w:rsidRPr="00E1765A">
        <w:rPr>
          <w:rFonts w:asciiTheme="minorHAnsi" w:hAnsiTheme="minorHAnsi"/>
        </w:rPr>
        <w:t xml:space="preserve"> and SF 424A to ensure that all numbers and dollar amounts in all categories are consistent from document to document</w:t>
      </w:r>
      <w:r w:rsidR="00691016">
        <w:rPr>
          <w:rFonts w:asciiTheme="minorHAnsi" w:hAnsiTheme="minorHAnsi"/>
        </w:rPr>
        <w:t>.</w:t>
      </w:r>
    </w:p>
    <w:p w14:paraId="7BD4BAB4" w14:textId="77777777" w:rsidR="00D720A7" w:rsidRPr="00E1765A" w:rsidRDefault="00D720A7" w:rsidP="005C39EB">
      <w:pPr>
        <w:tabs>
          <w:tab w:val="left" w:pos="7460"/>
        </w:tabs>
        <w:rPr>
          <w:rFonts w:asciiTheme="minorHAnsi" w:hAnsiTheme="minorHAnsi"/>
        </w:rPr>
      </w:pPr>
      <w:r w:rsidRPr="00E1765A">
        <w:rPr>
          <w:rFonts w:asciiTheme="minorHAnsi" w:hAnsiTheme="minorHAnsi"/>
        </w:rPr>
        <w:tab/>
      </w:r>
    </w:p>
    <w:tbl>
      <w:tblPr>
        <w:tblStyle w:val="TableGrid"/>
        <w:tblW w:w="9351" w:type="dxa"/>
        <w:tblLayout w:type="fixed"/>
        <w:tblCellMar>
          <w:top w:w="58" w:type="dxa"/>
          <w:bottom w:w="58" w:type="dxa"/>
        </w:tblCellMar>
        <w:tblLook w:val="01E0" w:firstRow="1" w:lastRow="1" w:firstColumn="1" w:lastColumn="1" w:noHBand="0" w:noVBand="0"/>
      </w:tblPr>
      <w:tblGrid>
        <w:gridCol w:w="1705"/>
        <w:gridCol w:w="2968"/>
        <w:gridCol w:w="2792"/>
        <w:gridCol w:w="1886"/>
      </w:tblGrid>
      <w:tr w:rsidR="00D720A7" w:rsidRPr="00E1765A" w14:paraId="467A967C" w14:textId="77777777" w:rsidTr="00413C7B">
        <w:trPr>
          <w:cantSplit/>
        </w:trPr>
        <w:tc>
          <w:tcPr>
            <w:tcW w:w="1705" w:type="dxa"/>
            <w:shd w:val="clear" w:color="auto" w:fill="D9D9D9" w:themeFill="background1" w:themeFillShade="D9"/>
          </w:tcPr>
          <w:p w14:paraId="2B0B7E2F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Line</w:t>
            </w:r>
            <w:r w:rsidRPr="00E1765A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E1765A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968" w:type="dxa"/>
            <w:shd w:val="clear" w:color="auto" w:fill="D9D9D9" w:themeFill="background1" w:themeFillShade="D9"/>
          </w:tcPr>
          <w:p w14:paraId="72F48F0A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EPA</w:t>
            </w:r>
            <w:r w:rsidRPr="00E1765A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E1765A">
              <w:rPr>
                <w:rFonts w:asciiTheme="minorHAnsi" w:hAnsiTheme="minorHAnsi"/>
                <w:b/>
              </w:rPr>
              <w:t>Funds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2B2054CA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Matching</w:t>
            </w:r>
            <w:r w:rsidRPr="00E1765A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E1765A">
              <w:rPr>
                <w:rFonts w:asciiTheme="minorHAnsi" w:hAnsiTheme="minorHAnsi"/>
                <w:b/>
              </w:rPr>
              <w:t>Funds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1261A16D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Total</w:t>
            </w:r>
            <w:r w:rsidRPr="00E1765A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E1765A">
              <w:rPr>
                <w:rFonts w:asciiTheme="minorHAnsi" w:hAnsiTheme="minorHAnsi"/>
                <w:b/>
              </w:rPr>
              <w:t>Project</w:t>
            </w:r>
            <w:r w:rsidRPr="00E1765A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E1765A">
              <w:rPr>
                <w:rFonts w:asciiTheme="minorHAnsi" w:hAnsiTheme="minorHAnsi"/>
                <w:b/>
              </w:rPr>
              <w:t>Cost</w:t>
            </w:r>
          </w:p>
        </w:tc>
      </w:tr>
      <w:tr w:rsidR="00D720A7" w:rsidRPr="00E1765A" w14:paraId="3C45F820" w14:textId="77777777" w:rsidTr="00413C7B">
        <w:trPr>
          <w:cantSplit/>
        </w:trPr>
        <w:tc>
          <w:tcPr>
            <w:tcW w:w="1705" w:type="dxa"/>
          </w:tcPr>
          <w:p w14:paraId="67EBDC40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Personnel</w:t>
            </w:r>
          </w:p>
        </w:tc>
        <w:tc>
          <w:tcPr>
            <w:tcW w:w="2968" w:type="dxa"/>
          </w:tcPr>
          <w:p w14:paraId="27424E61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35C5A705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3158F1EE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680CB4B9" w14:textId="77777777" w:rsidTr="00413C7B">
        <w:trPr>
          <w:cantSplit/>
        </w:trPr>
        <w:tc>
          <w:tcPr>
            <w:tcW w:w="1705" w:type="dxa"/>
          </w:tcPr>
          <w:p w14:paraId="634CB419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Fringe</w:t>
            </w:r>
            <w:r w:rsidRPr="00E1765A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E1765A">
              <w:rPr>
                <w:rFonts w:asciiTheme="minorHAnsi" w:hAnsiTheme="minorHAnsi"/>
                <w:b/>
              </w:rPr>
              <w:t>Benefits</w:t>
            </w:r>
          </w:p>
        </w:tc>
        <w:tc>
          <w:tcPr>
            <w:tcW w:w="2968" w:type="dxa"/>
          </w:tcPr>
          <w:p w14:paraId="10A60012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4B5D75F9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5B83BD94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5A8A7FE1" w14:textId="77777777" w:rsidTr="00413C7B">
        <w:trPr>
          <w:cantSplit/>
        </w:trPr>
        <w:tc>
          <w:tcPr>
            <w:tcW w:w="1705" w:type="dxa"/>
          </w:tcPr>
          <w:p w14:paraId="4A7E14DE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Travel</w:t>
            </w:r>
          </w:p>
        </w:tc>
        <w:tc>
          <w:tcPr>
            <w:tcW w:w="2968" w:type="dxa"/>
          </w:tcPr>
          <w:p w14:paraId="61F3658F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518C01C7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751FA85A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2A4860CD" w14:textId="77777777" w:rsidTr="00413C7B">
        <w:trPr>
          <w:cantSplit/>
        </w:trPr>
        <w:tc>
          <w:tcPr>
            <w:tcW w:w="1705" w:type="dxa"/>
          </w:tcPr>
          <w:p w14:paraId="0E58BCF9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Equipment</w:t>
            </w:r>
          </w:p>
        </w:tc>
        <w:tc>
          <w:tcPr>
            <w:tcW w:w="2968" w:type="dxa"/>
          </w:tcPr>
          <w:p w14:paraId="7D5654F3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7405ECD4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225B7947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73A6D93F" w14:textId="77777777" w:rsidTr="00413C7B">
        <w:trPr>
          <w:cantSplit/>
        </w:trPr>
        <w:tc>
          <w:tcPr>
            <w:tcW w:w="1705" w:type="dxa"/>
          </w:tcPr>
          <w:p w14:paraId="35B6614E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Supplies</w:t>
            </w:r>
          </w:p>
        </w:tc>
        <w:tc>
          <w:tcPr>
            <w:tcW w:w="2968" w:type="dxa"/>
          </w:tcPr>
          <w:p w14:paraId="30BFB618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45B97881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7750D922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68E9A618" w14:textId="77777777" w:rsidTr="00413C7B">
        <w:trPr>
          <w:cantSplit/>
        </w:trPr>
        <w:tc>
          <w:tcPr>
            <w:tcW w:w="1705" w:type="dxa"/>
          </w:tcPr>
          <w:p w14:paraId="62E9354E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Contractual</w:t>
            </w:r>
          </w:p>
        </w:tc>
        <w:tc>
          <w:tcPr>
            <w:tcW w:w="2968" w:type="dxa"/>
          </w:tcPr>
          <w:p w14:paraId="27AECF13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784AC84B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67F2CE85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2F507432" w14:textId="77777777" w:rsidTr="00413C7B">
        <w:trPr>
          <w:cantSplit/>
        </w:trPr>
        <w:tc>
          <w:tcPr>
            <w:tcW w:w="1705" w:type="dxa"/>
          </w:tcPr>
          <w:p w14:paraId="6695E87E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Other</w:t>
            </w:r>
          </w:p>
        </w:tc>
        <w:tc>
          <w:tcPr>
            <w:tcW w:w="2968" w:type="dxa"/>
          </w:tcPr>
          <w:p w14:paraId="20051AB1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7EDDC7DF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1D49B278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28FE3EE0" w14:textId="77777777" w:rsidTr="00413C7B">
        <w:trPr>
          <w:cantSplit/>
        </w:trPr>
        <w:tc>
          <w:tcPr>
            <w:tcW w:w="1705" w:type="dxa"/>
          </w:tcPr>
          <w:p w14:paraId="3C866A65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Indirect</w:t>
            </w:r>
            <w:r w:rsidRPr="00E1765A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E1765A">
              <w:rPr>
                <w:rFonts w:asciiTheme="minorHAnsi" w:hAnsiTheme="minorHAnsi"/>
                <w:b/>
              </w:rPr>
              <w:t>Cost</w:t>
            </w:r>
          </w:p>
        </w:tc>
        <w:tc>
          <w:tcPr>
            <w:tcW w:w="2968" w:type="dxa"/>
          </w:tcPr>
          <w:p w14:paraId="0BAC826E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7414725A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4F73CFF8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00D6085A" w14:textId="77777777" w:rsidTr="00413C7B">
        <w:trPr>
          <w:cantSplit/>
        </w:trPr>
        <w:tc>
          <w:tcPr>
            <w:tcW w:w="1705" w:type="dxa"/>
          </w:tcPr>
          <w:p w14:paraId="3CBEF2CA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Income</w:t>
            </w:r>
          </w:p>
        </w:tc>
        <w:tc>
          <w:tcPr>
            <w:tcW w:w="2968" w:type="dxa"/>
          </w:tcPr>
          <w:p w14:paraId="0474F9F1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16A53BC4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5BF27DEE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4C74588A" w14:textId="77777777" w:rsidTr="00413C7B">
        <w:trPr>
          <w:cantSplit/>
        </w:trPr>
        <w:tc>
          <w:tcPr>
            <w:tcW w:w="1705" w:type="dxa"/>
          </w:tcPr>
          <w:p w14:paraId="2E0B25F6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968" w:type="dxa"/>
          </w:tcPr>
          <w:p w14:paraId="7CBC09DC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54D32ACE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441DF608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bookmarkEnd w:id="1"/>
    </w:tbl>
    <w:p w14:paraId="2675727D" w14:textId="77777777" w:rsidR="00D720A7" w:rsidRPr="00E1765A" w:rsidRDefault="00D720A7" w:rsidP="005C39EB">
      <w:pPr>
        <w:tabs>
          <w:tab w:val="left" w:pos="7460"/>
        </w:tabs>
        <w:rPr>
          <w:rFonts w:asciiTheme="minorHAnsi" w:hAnsiTheme="minorHAnsi"/>
        </w:rPr>
      </w:pPr>
    </w:p>
    <w:p w14:paraId="02B5DC69" w14:textId="77777777" w:rsidR="00D720A7" w:rsidRPr="00E1765A" w:rsidRDefault="00D720A7" w:rsidP="005C39EB">
      <w:pPr>
        <w:tabs>
          <w:tab w:val="left" w:pos="7460"/>
        </w:tabs>
        <w:rPr>
          <w:rFonts w:asciiTheme="minorHAnsi" w:hAnsiTheme="minorHAnsi"/>
        </w:rPr>
      </w:pPr>
    </w:p>
    <w:p w14:paraId="731F965F" w14:textId="77777777" w:rsidR="00A11CE3" w:rsidRPr="00E1765A" w:rsidRDefault="00A11CE3" w:rsidP="005C39EB">
      <w:pPr>
        <w:rPr>
          <w:rFonts w:asciiTheme="minorHAnsi" w:hAnsiTheme="minorHAnsi"/>
        </w:rPr>
      </w:pPr>
    </w:p>
    <w:sectPr w:rsidR="00A11CE3" w:rsidRPr="00E1765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C3DA5" w14:textId="77777777" w:rsidR="00DE3F26" w:rsidRDefault="00DE3F26" w:rsidP="00DE3F26">
      <w:r>
        <w:separator/>
      </w:r>
    </w:p>
  </w:endnote>
  <w:endnote w:type="continuationSeparator" w:id="0">
    <w:p w14:paraId="364C0E3D" w14:textId="77777777" w:rsidR="00DE3F26" w:rsidRDefault="00DE3F26" w:rsidP="00DE3F26">
      <w:r>
        <w:continuationSeparator/>
      </w:r>
    </w:p>
  </w:endnote>
  <w:endnote w:type="continuationNotice" w:id="1">
    <w:p w14:paraId="711B668A" w14:textId="77777777" w:rsidR="00E30DD2" w:rsidRDefault="00E30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F0DCD" w14:textId="4723F2B9" w:rsidR="00E1765A" w:rsidRPr="00E1765A" w:rsidRDefault="002F58B7" w:rsidP="00E1765A">
    <w:pPr>
      <w:pStyle w:val="Footer"/>
      <w:pBdr>
        <w:top w:val="single" w:sz="4" w:space="1" w:color="auto"/>
      </w:pBdr>
      <w:spacing w:before="240"/>
      <w:rPr>
        <w:rFonts w:asciiTheme="minorHAnsi" w:eastAsiaTheme="minorHAnsi" w:hAnsiTheme="minorHAnsi" w:cstheme="minorBidi"/>
      </w:rPr>
    </w:pPr>
    <w:r w:rsidRPr="00E1765A">
      <w:rPr>
        <w:rFonts w:asciiTheme="minorHAnsi" w:hAnsiTheme="minorHAnsi" w:cs="Times New Roman"/>
      </w:rPr>
      <w:t xml:space="preserve">Detailed Budget Table </w:t>
    </w:r>
    <w:r>
      <w:rPr>
        <w:rFonts w:asciiTheme="minorHAnsi" w:hAnsiTheme="minorHAnsi" w:cs="Times New Roman"/>
      </w:rPr>
      <w:t>Example</w:t>
    </w:r>
    <w:r w:rsidRPr="00E1765A">
      <w:rPr>
        <w:rFonts w:asciiTheme="minorHAnsi" w:hAnsiTheme="minorHAnsi" w:cs="Times New Roman"/>
      </w:rPr>
      <w:t xml:space="preserve"> and Template</w:t>
    </w:r>
    <w:r>
      <w:rPr>
        <w:rFonts w:asciiTheme="minorHAnsi" w:hAnsiTheme="minorHAnsi" w:cs="Times New Roman"/>
      </w:rPr>
      <w:tab/>
    </w:r>
    <w:r w:rsidR="00E1765A">
      <w:tab/>
      <w:t xml:space="preserve">Page </w:t>
    </w:r>
    <w:r w:rsidR="00E1765A">
      <w:fldChar w:fldCharType="begin"/>
    </w:r>
    <w:r w:rsidR="00E1765A">
      <w:instrText xml:space="preserve"> PAGE  \* Arabic  \* MERGEFORMAT </w:instrText>
    </w:r>
    <w:r w:rsidR="00E1765A">
      <w:fldChar w:fldCharType="separate"/>
    </w:r>
    <w:r w:rsidR="00E1765A">
      <w:t>1</w:t>
    </w:r>
    <w:r w:rsidR="00E1765A">
      <w:fldChar w:fldCharType="end"/>
    </w:r>
    <w:r w:rsidR="00E1765A">
      <w:t xml:space="preserve"> of </w:t>
    </w:r>
    <w:fldSimple w:instr=" NUMPAGES  \* Arabic  \* MERGEFORMAT ">
      <w:r w:rsidR="00E1765A"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16D72" w14:textId="77777777" w:rsidR="00DE3F26" w:rsidRDefault="00DE3F26" w:rsidP="00DE3F26">
      <w:r>
        <w:separator/>
      </w:r>
    </w:p>
  </w:footnote>
  <w:footnote w:type="continuationSeparator" w:id="0">
    <w:p w14:paraId="79B32C0C" w14:textId="77777777" w:rsidR="00DE3F26" w:rsidRDefault="00DE3F26" w:rsidP="00DE3F26">
      <w:r>
        <w:continuationSeparator/>
      </w:r>
    </w:p>
  </w:footnote>
  <w:footnote w:type="continuationNotice" w:id="1">
    <w:p w14:paraId="49EB99F5" w14:textId="77777777" w:rsidR="00E30DD2" w:rsidRDefault="00E30D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D6B2B" w14:textId="4804E79C" w:rsidR="00DE3F26" w:rsidRPr="00E1765A" w:rsidRDefault="00DE3F26" w:rsidP="00DE3F26">
    <w:pPr>
      <w:pStyle w:val="Header"/>
      <w:rPr>
        <w:rFonts w:asciiTheme="minorHAnsi" w:eastAsiaTheme="minorHAnsi" w:hAnsiTheme="minorHAnsi" w:cs="Times New Roman"/>
      </w:rPr>
    </w:pPr>
    <w:bookmarkStart w:id="2" w:name="_Hlk79147854"/>
    <w:bookmarkStart w:id="3" w:name="_Hlk79147855"/>
    <w:r w:rsidRPr="00E1765A">
      <w:rPr>
        <w:rFonts w:asciiTheme="minorHAnsi" w:hAnsiTheme="minorHAnsi" w:cs="Times New Roman"/>
      </w:rPr>
      <w:t>U.S. Environmental Protection Agency</w:t>
    </w:r>
    <w:r w:rsidRPr="00E1765A">
      <w:rPr>
        <w:rFonts w:asciiTheme="minorHAnsi" w:hAnsiTheme="minorHAnsi" w:cs="Times New Roman"/>
      </w:rPr>
      <w:tab/>
    </w:r>
    <w:r w:rsidRPr="00E1765A">
      <w:rPr>
        <w:rFonts w:asciiTheme="minorHAnsi" w:hAnsiTheme="minorHAnsi" w:cs="Times New Roman"/>
      </w:rPr>
      <w:tab/>
    </w:r>
  </w:p>
  <w:p w14:paraId="02F636DB" w14:textId="7870968A" w:rsidR="00DE3F26" w:rsidRPr="00E1765A" w:rsidRDefault="00DE3F26" w:rsidP="00E1765A">
    <w:pPr>
      <w:pStyle w:val="Header"/>
      <w:pBdr>
        <w:bottom w:val="single" w:sz="4" w:space="1" w:color="auto"/>
      </w:pBdr>
      <w:spacing w:after="240"/>
      <w:rPr>
        <w:rFonts w:asciiTheme="minorHAnsi" w:hAnsiTheme="minorHAnsi" w:cs="Times New Roman"/>
      </w:rPr>
    </w:pPr>
    <w:r w:rsidRPr="00E1765A">
      <w:rPr>
        <w:rFonts w:asciiTheme="minorHAnsi" w:hAnsiTheme="minorHAnsi" w:cs="Times New Roman"/>
      </w:rPr>
      <w:t>Office of Environmental Education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A7"/>
    <w:rsid w:val="0003599F"/>
    <w:rsid w:val="00071036"/>
    <w:rsid w:val="00115468"/>
    <w:rsid w:val="00140078"/>
    <w:rsid w:val="00147810"/>
    <w:rsid w:val="001E4815"/>
    <w:rsid w:val="00257A77"/>
    <w:rsid w:val="00284EDF"/>
    <w:rsid w:val="00286943"/>
    <w:rsid w:val="002C02D2"/>
    <w:rsid w:val="002F58B7"/>
    <w:rsid w:val="003162DD"/>
    <w:rsid w:val="0037021D"/>
    <w:rsid w:val="00376103"/>
    <w:rsid w:val="003951CC"/>
    <w:rsid w:val="00413C7B"/>
    <w:rsid w:val="00492169"/>
    <w:rsid w:val="00526C49"/>
    <w:rsid w:val="00542CD2"/>
    <w:rsid w:val="00577AEB"/>
    <w:rsid w:val="005956C2"/>
    <w:rsid w:val="005C3311"/>
    <w:rsid w:val="005C39EB"/>
    <w:rsid w:val="005E5BD1"/>
    <w:rsid w:val="00691016"/>
    <w:rsid w:val="006D7756"/>
    <w:rsid w:val="006F0DB1"/>
    <w:rsid w:val="007F24D2"/>
    <w:rsid w:val="00835E40"/>
    <w:rsid w:val="00930C23"/>
    <w:rsid w:val="009546B0"/>
    <w:rsid w:val="009D1D7E"/>
    <w:rsid w:val="00A11CE3"/>
    <w:rsid w:val="00A500B3"/>
    <w:rsid w:val="00A77663"/>
    <w:rsid w:val="00AF3326"/>
    <w:rsid w:val="00B83E17"/>
    <w:rsid w:val="00BE6459"/>
    <w:rsid w:val="00C0112C"/>
    <w:rsid w:val="00C245C9"/>
    <w:rsid w:val="00CC2DB8"/>
    <w:rsid w:val="00D664B3"/>
    <w:rsid w:val="00D720A7"/>
    <w:rsid w:val="00D863F8"/>
    <w:rsid w:val="00DC756A"/>
    <w:rsid w:val="00DE3F26"/>
    <w:rsid w:val="00E1765A"/>
    <w:rsid w:val="00E30DD2"/>
    <w:rsid w:val="00ED1CFC"/>
    <w:rsid w:val="00F01EB2"/>
    <w:rsid w:val="00F02FAE"/>
    <w:rsid w:val="00F179CD"/>
    <w:rsid w:val="00F32931"/>
    <w:rsid w:val="00F46F07"/>
    <w:rsid w:val="00FF0FC8"/>
    <w:rsid w:val="59C2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37CE"/>
  <w15:chartTrackingRefBased/>
  <w15:docId w15:val="{E18B9E29-0560-4A4D-8EC6-5C4A0FC1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8B7"/>
    <w:pPr>
      <w:widowControl/>
      <w:autoSpaceDE/>
      <w:autoSpaceDN/>
      <w:spacing w:after="160" w:line="256" w:lineRule="auto"/>
      <w:jc w:val="center"/>
      <w:outlineLvl w:val="0"/>
    </w:pPr>
    <w:rPr>
      <w:rFonts w:asciiTheme="minorHAnsi" w:eastAsia="Times New Roman" w:hAnsiTheme="minorHAnsi" w:cstheme="minorHAns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C7B"/>
    <w:pPr>
      <w:keepNext/>
      <w:keepLines/>
      <w:widowControl/>
      <w:spacing w:before="240" w:after="120"/>
      <w:outlineLvl w:val="1"/>
    </w:pPr>
    <w:rPr>
      <w:rFonts w:asciiTheme="minorHAnsi" w:eastAsiaTheme="majorEastAsia" w:hAnsiTheme="min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720A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20A7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720A7"/>
    <w:pPr>
      <w:ind w:left="108"/>
    </w:pPr>
  </w:style>
  <w:style w:type="character" w:styleId="CommentReference">
    <w:name w:val="annotation reference"/>
    <w:basedOn w:val="DefaultParagraphFont"/>
    <w:uiPriority w:val="99"/>
    <w:semiHidden/>
    <w:unhideWhenUsed/>
    <w:rsid w:val="00D72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0A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A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3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F26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3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F26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F58B7"/>
    <w:rPr>
      <w:rFonts w:asciiTheme="minorHAnsi" w:eastAsia="Times New Roman" w:hAnsiTheme="minorHAnsi" w:cstheme="minorHAnsi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41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13C7B"/>
    <w:rPr>
      <w:rFonts w:asciiTheme="minorHAnsi" w:eastAsiaTheme="majorEastAsia" w:hAnsiTheme="min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56A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1016"/>
    <w:pPr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CC818B0AB19428705E72DAFDF541F" ma:contentTypeVersion="4" ma:contentTypeDescription="Create a new document." ma:contentTypeScope="" ma:versionID="4236d7786f3d0ae002729c144dbb297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ac3b49f6-dd20-4a49-ba92-2d4d52ff2b3f" targetNamespace="http://schemas.microsoft.com/office/2006/metadata/properties" ma:root="true" ma:fieldsID="8b152a20513cc7401004ccc155802cba" ns1:_="" ns2:_="" ns3:_="" ns4:_="" ns5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ac3b49f6-dd20-4a49-ba92-2d4d52ff2b3f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37c3618d-f727-4616-9871-ef73901d3870}" ma:internalName="TaxCatchAllLabel" ma:readOnly="true" ma:showField="CatchAllDataLabel" ma:web="5ac1d4f1-1736-461c-bc70-7e033fb37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37c3618d-f727-4616-9871-ef73901d3870}" ma:internalName="TaxCatchAll" ma:showField="CatchAllData" ma:web="5ac1d4f1-1736-461c-bc70-7e033fb37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49f6-dd20-4a49-ba92-2d4d52ff2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2021-08-06T21:11:46+00:00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D4FE9268-DC98-48BB-89B5-3040E6CBF6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F3CC73F-C161-4956-BBF1-FEF72FC4B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ac3b49f6-dd20-4a49-ba92-2d4d52ff2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CC123-D608-48DD-8403-7CA46C141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49F212-2496-4609-BAB9-70CC69E8DC9E}">
  <ds:schemaRefs>
    <ds:schemaRef ds:uri="http://schemas.microsoft.com/office/2006/documentManagement/types"/>
    <ds:schemaRef ds:uri="http://schemas.microsoft.com/sharepoint/v3/fields"/>
    <ds:schemaRef ds:uri="http://schemas.microsoft.com/sharepoint/v3"/>
    <ds:schemaRef ds:uri="http://schemas.microsoft.com/sharepoint.v3"/>
    <ds:schemaRef ds:uri="http://purl.org/dc/elements/1.1/"/>
    <ds:schemaRef ds:uri="4ffa91fb-a0ff-4ac5-b2db-65c790d184a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c3b49f6-dd20-4a49-ba92-2d4d52ff2b3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Band, Michael</dc:creator>
  <cp:keywords/>
  <dc:description/>
  <cp:lastModifiedBy>Band, Michael</cp:lastModifiedBy>
  <cp:revision>2</cp:revision>
  <dcterms:created xsi:type="dcterms:W3CDTF">2021-09-13T14:27:00Z</dcterms:created>
  <dcterms:modified xsi:type="dcterms:W3CDTF">2021-09-13T14:27:00Z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0x010100462CC818B0AB19428705E72DAFDF541F</vt:lpwstr>
  </property>
</Properties>
</file>