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78D9" w14:textId="71F633C7" w:rsidR="00C44241" w:rsidRDefault="00C7396E" w:rsidP="00F87D8E">
      <w:pPr>
        <w:rPr>
          <w:b/>
        </w:rPr>
      </w:pPr>
      <w:r w:rsidRPr="00C4424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7E8F00F" wp14:editId="33C0E558">
            <wp:simplePos x="0" y="0"/>
            <wp:positionH relativeFrom="margin">
              <wp:posOffset>-773430</wp:posOffset>
            </wp:positionH>
            <wp:positionV relativeFrom="paragraph">
              <wp:posOffset>119380</wp:posOffset>
            </wp:positionV>
            <wp:extent cx="1156335" cy="1158240"/>
            <wp:effectExtent l="0" t="0" r="5715" b="381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1598D15E-E60C-4C77-BE38-C0AE7FB71BB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1598D15E-E60C-4C77-BE38-C0AE7FB71BB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r="1050"/>
                    <a:stretch/>
                  </pic:blipFill>
                  <pic:spPr>
                    <a:xfrm>
                      <a:off x="0" y="0"/>
                      <a:ext cx="1156335" cy="115824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24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B172C9" wp14:editId="546FA0EE">
                <wp:simplePos x="0" y="0"/>
                <wp:positionH relativeFrom="column">
                  <wp:posOffset>-913765</wp:posOffset>
                </wp:positionH>
                <wp:positionV relativeFrom="paragraph">
                  <wp:posOffset>0</wp:posOffset>
                </wp:positionV>
                <wp:extent cx="7772400" cy="13373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37310"/>
                        </a:xfrm>
                        <a:prstGeom prst="rect">
                          <a:avLst/>
                        </a:prstGeom>
                        <a:solidFill>
                          <a:srgbClr val="33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F5639" w14:textId="34648C81" w:rsidR="00C44241" w:rsidRPr="000F43F8" w:rsidRDefault="00C44241" w:rsidP="00C44241">
                            <w:pPr>
                              <w:spacing w:before="280" w:after="4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Example Invitation</w:t>
                            </w:r>
                            <w:r w:rsidR="0093190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 Email</w:t>
                            </w:r>
                          </w:p>
                          <w:p w14:paraId="1F5B88C6" w14:textId="77777777" w:rsidR="00C44241" w:rsidRPr="000F43F8" w:rsidRDefault="00C44241" w:rsidP="00C44241">
                            <w:pPr>
                              <w:numPr>
                                <w:ilvl w:val="1"/>
                                <w:numId w:val="0"/>
                              </w:numPr>
                              <w:spacing w:before="80" w:after="360"/>
                              <w:jc w:val="center"/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</w:pPr>
                            <w:r w:rsidRPr="000F43F8"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 xml:space="preserve">Water System Partnerships 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>Workshop</w:t>
                            </w:r>
                          </w:p>
                          <w:p w14:paraId="159AD306" w14:textId="77777777" w:rsidR="00C44241" w:rsidRDefault="00C44241" w:rsidP="00C442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172C9" id="Rectangle 1" o:spid="_x0000_s1026" style="position:absolute;margin-left:-71.95pt;margin-top:0;width:612pt;height:105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" fillcolor="#33658a" stroked="f" strokeweight="1pt">
                <v:textbox>
                  <w:txbxContent>
                    <w:p w14:paraId="38BF5639" w14:textId="34648C81" w:rsidR="00C44241" w:rsidRPr="000F43F8" w:rsidRDefault="00C44241" w:rsidP="00C44241">
                      <w:pPr>
                        <w:spacing w:before="280" w:after="4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>Example Invitation</w:t>
                      </w:r>
                      <w:r w:rsidR="0093190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 xml:space="preserve"> Email</w:t>
                      </w:r>
                    </w:p>
                    <w:p w14:paraId="1F5B88C6" w14:textId="77777777" w:rsidR="00C44241" w:rsidRPr="000F43F8" w:rsidRDefault="00C44241" w:rsidP="00C44241">
                      <w:pPr>
                        <w:numPr>
                          <w:ilvl w:val="1"/>
                          <w:numId w:val="0"/>
                        </w:numPr>
                        <w:spacing w:before="80" w:after="360"/>
                        <w:jc w:val="center"/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</w:pPr>
                      <w:r w:rsidRPr="000F43F8"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 xml:space="preserve">Water System Partnerships </w:t>
                      </w:r>
                      <w:r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>Workshop</w:t>
                      </w:r>
                    </w:p>
                    <w:p w14:paraId="159AD306" w14:textId="77777777" w:rsidR="00C44241" w:rsidRDefault="00C44241" w:rsidP="00C442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038B" w:rsidRPr="00C4424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AC33E4" wp14:editId="2B385D1A">
                <wp:simplePos x="0" y="0"/>
                <wp:positionH relativeFrom="margin">
                  <wp:posOffset>830580</wp:posOffset>
                </wp:positionH>
                <wp:positionV relativeFrom="paragraph">
                  <wp:posOffset>500380</wp:posOffset>
                </wp:positionV>
                <wp:extent cx="4333875" cy="45720"/>
                <wp:effectExtent l="0" t="0" r="28575" b="114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33875" cy="45720"/>
                        </a:xfrm>
                        <a:prstGeom prst="rect">
                          <a:avLst/>
                        </a:prstGeom>
                        <a:solidFill>
                          <a:srgbClr val="FFA600"/>
                        </a:solidFill>
                        <a:ln>
                          <a:solidFill>
                            <a:srgbClr val="FFA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172EE" id="Rectangle 3" o:spid="_x0000_s1026" alt="&quot;&quot;" style="position:absolute;margin-left:65.4pt;margin-top:39.4pt;width:341.25pt;height:3.6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" fillcolor="#ffa600" strokecolor="#ffa600" strokeweight="1pt">
                <w10:wrap anchorx="margin"/>
              </v:rect>
            </w:pict>
          </mc:Fallback>
        </mc:AlternateContent>
      </w:r>
    </w:p>
    <w:p w14:paraId="7D0923D8" w14:textId="749E0877" w:rsidR="00C44241" w:rsidRDefault="00C44241" w:rsidP="00F87D8E">
      <w:pPr>
        <w:rPr>
          <w:b/>
        </w:rPr>
      </w:pPr>
    </w:p>
    <w:p w14:paraId="1F227669" w14:textId="0D2D55FA" w:rsidR="00C44241" w:rsidRDefault="000E12F8" w:rsidP="00F87D8E">
      <w:pPr>
        <w:rPr>
          <w:b/>
        </w:rPr>
      </w:pPr>
      <w:r w:rsidRPr="00C44241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CDDBA6" wp14:editId="7CCCC7B9">
                <wp:simplePos x="0" y="0"/>
                <wp:positionH relativeFrom="margin">
                  <wp:posOffset>752475</wp:posOffset>
                </wp:positionH>
                <wp:positionV relativeFrom="paragraph">
                  <wp:posOffset>62230</wp:posOffset>
                </wp:positionV>
                <wp:extent cx="4333875" cy="45720"/>
                <wp:effectExtent l="0" t="0" r="28575" b="1143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33875" cy="45720"/>
                        </a:xfrm>
                        <a:prstGeom prst="rect">
                          <a:avLst/>
                        </a:prstGeom>
                        <a:solidFill>
                          <a:srgbClr val="FFA600"/>
                        </a:solidFill>
                        <a:ln>
                          <a:solidFill>
                            <a:srgbClr val="FFA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655D8" id="Rectangle 2" o:spid="_x0000_s1026" alt="&quot;&quot;" style="position:absolute;margin-left:59.25pt;margin-top:4.9pt;width:341.25pt;height:3.6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" fillcolor="#ffa600" strokecolor="#ffa600" strokeweight="1pt">
                <w10:wrap anchorx="margin"/>
              </v:rect>
            </w:pict>
          </mc:Fallback>
        </mc:AlternateContent>
      </w:r>
    </w:p>
    <w:p w14:paraId="1B5EB015" w14:textId="1A95CB94" w:rsidR="00C44241" w:rsidRDefault="00C44241" w:rsidP="00F87D8E">
      <w:pPr>
        <w:rPr>
          <w:b/>
        </w:rPr>
      </w:pPr>
    </w:p>
    <w:p w14:paraId="7FAFBE36" w14:textId="77777777" w:rsidR="00C44241" w:rsidRDefault="00C44241" w:rsidP="00F87D8E">
      <w:pPr>
        <w:rPr>
          <w:b/>
        </w:rPr>
      </w:pPr>
    </w:p>
    <w:p w14:paraId="183AD6B7" w14:textId="62D413D1" w:rsidR="00627753" w:rsidRPr="00F87D8E" w:rsidRDefault="00215062" w:rsidP="00AE5BF0">
      <w:pPr>
        <w:spacing w:before="360" w:after="480"/>
      </w:pPr>
      <w:r w:rsidRPr="003C224B">
        <w:rPr>
          <w:b/>
        </w:rPr>
        <w:t>Subject:</w:t>
      </w:r>
      <w:r w:rsidRPr="00F87D8E">
        <w:t xml:space="preserve"> Invitation to </w:t>
      </w:r>
      <w:r w:rsidR="00806504">
        <w:t xml:space="preserve">Water System </w:t>
      </w:r>
      <w:r w:rsidRPr="00F87D8E">
        <w:t xml:space="preserve">Partnerships </w:t>
      </w:r>
      <w:r w:rsidR="00643779">
        <w:t>Workshop</w:t>
      </w:r>
    </w:p>
    <w:p w14:paraId="0F607CBA" w14:textId="6E86CDEA" w:rsidR="00627753" w:rsidRDefault="00215062" w:rsidP="00627753">
      <w:r>
        <w:t xml:space="preserve">Hello </w:t>
      </w:r>
      <w:r w:rsidRPr="00F87D8E">
        <w:rPr>
          <w:rStyle w:val="Fill-InText"/>
        </w:rPr>
        <w:t>[First Name]</w:t>
      </w:r>
      <w:r w:rsidRPr="00F87D8E">
        <w:t xml:space="preserve"> </w:t>
      </w:r>
      <w:r w:rsidRPr="00F87D8E">
        <w:rPr>
          <w:rStyle w:val="Fill-InText"/>
        </w:rPr>
        <w:t>[Last Name]</w:t>
      </w:r>
      <w:r>
        <w:t>,</w:t>
      </w:r>
    </w:p>
    <w:p w14:paraId="5B5FB489" w14:textId="5DB1219D" w:rsidR="002B055C" w:rsidRDefault="00215062" w:rsidP="00627753">
      <w:r>
        <w:t xml:space="preserve">We are pleased to invite you to a </w:t>
      </w:r>
      <w:r w:rsidR="002B055C">
        <w:t xml:space="preserve">Water System Partnerships </w:t>
      </w:r>
      <w:r w:rsidR="003F5671">
        <w:t>workshop</w:t>
      </w:r>
      <w:r w:rsidR="002B055C">
        <w:t xml:space="preserve"> on </w:t>
      </w:r>
      <w:r w:rsidR="002B055C" w:rsidRPr="00F87D8E">
        <w:rPr>
          <w:rStyle w:val="Fill-InText"/>
        </w:rPr>
        <w:t>[Month Day, Year]</w:t>
      </w:r>
      <w:r w:rsidR="002B055C">
        <w:t xml:space="preserve"> from </w:t>
      </w:r>
      <w:r w:rsidR="002B055C" w:rsidRPr="00F87D8E">
        <w:rPr>
          <w:rStyle w:val="Fill-InText"/>
        </w:rPr>
        <w:t>[</w:t>
      </w:r>
      <w:r w:rsidR="00824026">
        <w:rPr>
          <w:rStyle w:val="Fill-InText"/>
        </w:rPr>
        <w:t xml:space="preserve">Start </w:t>
      </w:r>
      <w:r w:rsidR="002B055C" w:rsidRPr="00F87D8E">
        <w:rPr>
          <w:rStyle w:val="Fill-InText"/>
        </w:rPr>
        <w:t>Time]</w:t>
      </w:r>
      <w:r w:rsidR="00824026">
        <w:rPr>
          <w:rStyle w:val="Fill-InText"/>
        </w:rPr>
        <w:t xml:space="preserve"> </w:t>
      </w:r>
      <w:r w:rsidR="00824026" w:rsidRPr="00824026">
        <w:rPr>
          <w:rStyle w:val="Fill-InText"/>
          <w:color w:val="auto"/>
        </w:rPr>
        <w:t>–</w:t>
      </w:r>
      <w:r w:rsidR="00824026">
        <w:rPr>
          <w:rStyle w:val="Fill-InText"/>
        </w:rPr>
        <w:t xml:space="preserve"> [End Time]</w:t>
      </w:r>
      <w:r w:rsidR="002B055C" w:rsidRPr="00F87D8E">
        <w:t xml:space="preserve"> </w:t>
      </w:r>
      <w:r w:rsidR="002B055C" w:rsidRPr="00F87D8E">
        <w:rPr>
          <w:rStyle w:val="Fill-InText"/>
        </w:rPr>
        <w:t>[</w:t>
      </w:r>
      <w:r w:rsidR="009E36A7">
        <w:rPr>
          <w:rStyle w:val="Fill-InText"/>
        </w:rPr>
        <w:t>at the {</w:t>
      </w:r>
      <w:r w:rsidR="002B055C" w:rsidRPr="00F87D8E">
        <w:rPr>
          <w:rStyle w:val="Fill-InText"/>
        </w:rPr>
        <w:t>Location</w:t>
      </w:r>
      <w:r w:rsidR="009E36A7">
        <w:rPr>
          <w:rStyle w:val="Fill-InText"/>
        </w:rPr>
        <w:t>} /</w:t>
      </w:r>
      <w:r w:rsidR="0081043D">
        <w:rPr>
          <w:rStyle w:val="Fill-InText"/>
        </w:rPr>
        <w:t xml:space="preserve"> </w:t>
      </w:r>
      <w:r w:rsidR="009E36A7">
        <w:rPr>
          <w:rStyle w:val="Fill-InText"/>
        </w:rPr>
        <w:t>on {</w:t>
      </w:r>
      <w:r w:rsidR="0081043D">
        <w:rPr>
          <w:rStyle w:val="Fill-InText"/>
        </w:rPr>
        <w:t>Virtual Platform</w:t>
      </w:r>
      <w:r w:rsidR="009E36A7">
        <w:rPr>
          <w:rStyle w:val="Fill-InText"/>
        </w:rPr>
        <w:t>}</w:t>
      </w:r>
      <w:r w:rsidR="002B055C" w:rsidRPr="00F87D8E">
        <w:rPr>
          <w:rStyle w:val="Fill-InText"/>
        </w:rPr>
        <w:t>]</w:t>
      </w:r>
      <w:r w:rsidR="002B055C">
        <w:t>. Please join us</w:t>
      </w:r>
      <w:r w:rsidR="00EB6D6D">
        <w:t xml:space="preserve"> for this </w:t>
      </w:r>
      <w:r w:rsidR="00643779">
        <w:t>workshop</w:t>
      </w:r>
      <w:r w:rsidR="00EB6D6D">
        <w:t xml:space="preserve"> in which you will learn about </w:t>
      </w:r>
      <w:r w:rsidR="0070193B">
        <w:t xml:space="preserve">how </w:t>
      </w:r>
      <w:r w:rsidR="00F87D8E">
        <w:t xml:space="preserve">water system </w:t>
      </w:r>
      <w:r w:rsidR="0070193B">
        <w:t xml:space="preserve">partnerships can help your community’s utilities </w:t>
      </w:r>
      <w:r w:rsidR="00650E7D">
        <w:t xml:space="preserve">continue to </w:t>
      </w:r>
      <w:r w:rsidR="0070193B">
        <w:t>provide affordable, clean, safe</w:t>
      </w:r>
      <w:r w:rsidR="00650E7D">
        <w:t xml:space="preserve"> </w:t>
      </w:r>
      <w:r w:rsidR="0070193B">
        <w:t>water</w:t>
      </w:r>
      <w:r w:rsidR="00650E7D">
        <w:t xml:space="preserve"> into the future</w:t>
      </w:r>
      <w:r w:rsidR="002B055C">
        <w:t>.</w:t>
      </w:r>
    </w:p>
    <w:p w14:paraId="02852103" w14:textId="62A79452" w:rsidR="007A10D4" w:rsidRDefault="00300949" w:rsidP="00627753">
      <w:r>
        <w:t xml:space="preserve">The economic strength and public health of communities </w:t>
      </w:r>
      <w:r w:rsidR="00913026">
        <w:t xml:space="preserve">across the United States depends on </w:t>
      </w:r>
      <w:r w:rsidR="00F70984">
        <w:t xml:space="preserve">water </w:t>
      </w:r>
      <w:r w:rsidR="00913026">
        <w:t xml:space="preserve">systems that reliably deliver clean and safe water. </w:t>
      </w:r>
      <w:r w:rsidR="008475D3">
        <w:t xml:space="preserve">Water system partnerships can assist small and mid-size </w:t>
      </w:r>
      <w:r w:rsidR="009C2EEF">
        <w:t xml:space="preserve">systems </w:t>
      </w:r>
      <w:r w:rsidR="008475D3">
        <w:t>in</w:t>
      </w:r>
      <w:r w:rsidR="00820C71">
        <w:t xml:space="preserve"> overcoming the unique challenges they face.</w:t>
      </w:r>
    </w:p>
    <w:p w14:paraId="1AA4AA3A" w14:textId="6C6CFBBA" w:rsidR="0099562E" w:rsidRDefault="00684666" w:rsidP="00627753">
      <w:r>
        <w:t xml:space="preserve">During the </w:t>
      </w:r>
      <w:r w:rsidR="003F5671">
        <w:t>workshop</w:t>
      </w:r>
      <w:r>
        <w:t xml:space="preserve"> you will have the opportunity to </w:t>
      </w:r>
      <w:r w:rsidR="00E544C5">
        <w:t xml:space="preserve">learn about the benefits of partnerships, types of partnerships, and how to create and utilize them. You will develop action plans and </w:t>
      </w:r>
      <w:r w:rsidR="0040531D">
        <w:t>be introduced to valuable resources. In addition, y</w:t>
      </w:r>
      <w:r w:rsidR="0099562E">
        <w:t xml:space="preserve">ou </w:t>
      </w:r>
      <w:r w:rsidR="00891CC7">
        <w:t xml:space="preserve">will have the opportunity to connect with other communities </w:t>
      </w:r>
      <w:r w:rsidR="003C64A2">
        <w:t>who m</w:t>
      </w:r>
      <w:r w:rsidR="00C643F4">
        <w:t>ay have complementary strengths and expertise.</w:t>
      </w:r>
    </w:p>
    <w:p w14:paraId="2625C691" w14:textId="276EF391" w:rsidR="00C643F4" w:rsidRDefault="00C643F4" w:rsidP="00627753">
      <w:pPr>
        <w:rPr>
          <w:b/>
          <w:color w:val="33658A" w:themeColor="accent1"/>
        </w:rPr>
      </w:pPr>
      <w:r w:rsidRPr="00C643F4">
        <w:rPr>
          <w:b/>
          <w:color w:val="33658A" w:themeColor="accent1"/>
        </w:rPr>
        <w:t xml:space="preserve">REGISTER HERE: </w:t>
      </w:r>
      <w:r w:rsidRPr="00F87D8E">
        <w:rPr>
          <w:rStyle w:val="Fill-InText"/>
        </w:rPr>
        <w:t>[LINK]</w:t>
      </w:r>
    </w:p>
    <w:p w14:paraId="6682D465" w14:textId="6B06D639" w:rsidR="00C643F4" w:rsidRPr="00C643F4" w:rsidRDefault="00C643F4" w:rsidP="00627753">
      <w:r w:rsidRPr="00C643F4">
        <w:t>We look forward to seeing you there!</w:t>
      </w:r>
    </w:p>
    <w:p w14:paraId="53BC44A6" w14:textId="7DE480C5" w:rsidR="002B4DD0" w:rsidRPr="00C12E27" w:rsidRDefault="002B4DD0" w:rsidP="002B4DD0">
      <w:pPr>
        <w:keepNext/>
        <w:keepLines/>
        <w:rPr>
          <w:rFonts w:cs="Times New Roman"/>
        </w:rPr>
      </w:pPr>
      <w:r w:rsidRPr="00C12E27">
        <w:rPr>
          <w:rFonts w:cs="Times New Roman"/>
        </w:rPr>
        <w:t>If you have any questions, please contact</w:t>
      </w:r>
      <w:r w:rsidRPr="00F87D8E">
        <w:t xml:space="preserve"> </w:t>
      </w:r>
      <w:r w:rsidRPr="00F87D8E">
        <w:rPr>
          <w:rStyle w:val="Fill-InText"/>
        </w:rPr>
        <w:t xml:space="preserve">[Lead Organization </w:t>
      </w:r>
      <w:r w:rsidR="00F87D8E">
        <w:rPr>
          <w:rStyle w:val="Fill-InText"/>
        </w:rPr>
        <w:t>Point of Contact</w:t>
      </w:r>
      <w:r w:rsidRPr="00F87D8E">
        <w:rPr>
          <w:rStyle w:val="Fill-InText"/>
        </w:rPr>
        <w:t>]</w:t>
      </w:r>
      <w:r w:rsidRPr="00F87D8E">
        <w:t xml:space="preserve"> </w:t>
      </w:r>
      <w:r w:rsidRPr="00C12E27">
        <w:rPr>
          <w:rFonts w:cs="Times New Roman"/>
        </w:rPr>
        <w:t>at</w:t>
      </w:r>
      <w:r w:rsidRPr="00F87D8E">
        <w:t xml:space="preserve"> </w:t>
      </w:r>
      <w:r w:rsidRPr="00F87D8E">
        <w:rPr>
          <w:rStyle w:val="Fill-InText"/>
        </w:rPr>
        <w:t>[Email]</w:t>
      </w:r>
      <w:r w:rsidRPr="00F87D8E">
        <w:t xml:space="preserve"> </w:t>
      </w:r>
      <w:r w:rsidRPr="00C12E27">
        <w:rPr>
          <w:rFonts w:cs="Times New Roman"/>
        </w:rPr>
        <w:t xml:space="preserve">or call </w:t>
      </w:r>
      <w:r w:rsidRPr="00F87D8E">
        <w:rPr>
          <w:rStyle w:val="Fill-InText"/>
        </w:rPr>
        <w:t>[Phone Number]</w:t>
      </w:r>
      <w:r w:rsidRPr="00C12E27">
        <w:rPr>
          <w:rFonts w:cs="Times New Roman"/>
        </w:rPr>
        <w:t>.</w:t>
      </w:r>
    </w:p>
    <w:p w14:paraId="78A2715D" w14:textId="77777777" w:rsidR="002B4DD0" w:rsidRPr="00C12E27" w:rsidRDefault="002B4DD0" w:rsidP="002B4DD0">
      <w:pPr>
        <w:keepNext/>
        <w:keepLines/>
        <w:rPr>
          <w:rFonts w:cs="Times New Roman"/>
        </w:rPr>
      </w:pPr>
      <w:r w:rsidRPr="00C12E27">
        <w:rPr>
          <w:rFonts w:cs="Times New Roman"/>
        </w:rPr>
        <w:t>Thank you,</w:t>
      </w:r>
    </w:p>
    <w:p w14:paraId="791D106A" w14:textId="39D2C8DA" w:rsidR="00FB34F8" w:rsidRDefault="00A9648A">
      <w:r w:rsidRPr="00F87D8E">
        <w:rPr>
          <w:rStyle w:val="Fill-InText"/>
        </w:rPr>
        <w:t>[Name]</w:t>
      </w:r>
    </w:p>
    <w:p w14:paraId="1093483A" w14:textId="11EE2C10" w:rsidR="00F87D8E" w:rsidRDefault="002B4DD0">
      <w:r w:rsidRPr="00645ED9">
        <w:t>Th</w:t>
      </w:r>
      <w:r>
        <w:t>e Water System Partnerships</w:t>
      </w:r>
      <w:r w:rsidRPr="00645ED9">
        <w:t xml:space="preserve"> </w:t>
      </w:r>
      <w:r w:rsidR="00643779">
        <w:t xml:space="preserve">Workshop </w:t>
      </w:r>
      <w:r w:rsidRPr="00645ED9">
        <w:t>Planning Tea</w:t>
      </w:r>
      <w:r w:rsidR="00643779">
        <w:t xml:space="preserve">m </w:t>
      </w:r>
    </w:p>
    <w:p w14:paraId="17737E0F" w14:textId="77777777" w:rsidR="00643779" w:rsidRDefault="00643779"/>
    <w:p w14:paraId="2305D60D" w14:textId="61B3F12C" w:rsidR="0079072A" w:rsidRPr="00F87D8E" w:rsidRDefault="0079072A" w:rsidP="00643779"/>
    <w:sectPr w:rsidR="0079072A" w:rsidRPr="00F87D8E" w:rsidSect="00C7396E">
      <w:footerReference w:type="default" r:id="rId12"/>
      <w:pgSz w:w="12240" w:h="15840" w:code="1"/>
      <w:pgMar w:top="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0416" w14:textId="77777777" w:rsidR="0094769A" w:rsidRDefault="0094769A" w:rsidP="00F87D8E">
      <w:pPr>
        <w:spacing w:after="0" w:line="240" w:lineRule="auto"/>
      </w:pPr>
      <w:r>
        <w:separator/>
      </w:r>
    </w:p>
  </w:endnote>
  <w:endnote w:type="continuationSeparator" w:id="0">
    <w:p w14:paraId="0D3784DD" w14:textId="77777777" w:rsidR="0094769A" w:rsidRDefault="0094769A" w:rsidP="00F87D8E">
      <w:pPr>
        <w:spacing w:after="0" w:line="240" w:lineRule="auto"/>
      </w:pPr>
      <w:r>
        <w:continuationSeparator/>
      </w:r>
    </w:p>
  </w:endnote>
  <w:endnote w:type="continuationNotice" w:id="1">
    <w:p w14:paraId="210D9972" w14:textId="77777777" w:rsidR="0094769A" w:rsidRDefault="009476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5A0F" w14:textId="7872D6AC" w:rsidR="00643779" w:rsidRDefault="0064377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A28C67" wp14:editId="47D9A4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54112" cy="1069848"/>
          <wp:effectExtent l="0" t="0" r="0" b="0"/>
          <wp:wrapSquare wrapText="bothSides"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112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62CB" w14:textId="77777777" w:rsidR="0094769A" w:rsidRDefault="0094769A" w:rsidP="00F87D8E">
      <w:pPr>
        <w:spacing w:after="0" w:line="240" w:lineRule="auto"/>
      </w:pPr>
      <w:r>
        <w:separator/>
      </w:r>
    </w:p>
  </w:footnote>
  <w:footnote w:type="continuationSeparator" w:id="0">
    <w:p w14:paraId="160766F6" w14:textId="77777777" w:rsidR="0094769A" w:rsidRDefault="0094769A" w:rsidP="00F87D8E">
      <w:pPr>
        <w:spacing w:after="0" w:line="240" w:lineRule="auto"/>
      </w:pPr>
      <w:r>
        <w:continuationSeparator/>
      </w:r>
    </w:p>
  </w:footnote>
  <w:footnote w:type="continuationNotice" w:id="1">
    <w:p w14:paraId="38012439" w14:textId="77777777" w:rsidR="0094769A" w:rsidRDefault="009476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D13BB"/>
    <w:multiLevelType w:val="hybridMultilevel"/>
    <w:tmpl w:val="DE90D13C"/>
    <w:lvl w:ilvl="0" w:tplc="B3E04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B089D"/>
    <w:multiLevelType w:val="hybridMultilevel"/>
    <w:tmpl w:val="4B2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E1F01"/>
    <w:multiLevelType w:val="hybridMultilevel"/>
    <w:tmpl w:val="F7540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12CB"/>
    <w:multiLevelType w:val="hybridMultilevel"/>
    <w:tmpl w:val="D4C2BA40"/>
    <w:lvl w:ilvl="0" w:tplc="412A7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26201"/>
    <w:multiLevelType w:val="hybridMultilevel"/>
    <w:tmpl w:val="16FE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65C82"/>
    <w:multiLevelType w:val="hybridMultilevel"/>
    <w:tmpl w:val="7248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1C"/>
    <w:rsid w:val="000020A6"/>
    <w:rsid w:val="00011437"/>
    <w:rsid w:val="00013A7B"/>
    <w:rsid w:val="000245F1"/>
    <w:rsid w:val="0003584E"/>
    <w:rsid w:val="00054C3B"/>
    <w:rsid w:val="00064254"/>
    <w:rsid w:val="0009542F"/>
    <w:rsid w:val="000B183C"/>
    <w:rsid w:val="000E12F8"/>
    <w:rsid w:val="000F0ECA"/>
    <w:rsid w:val="001006BB"/>
    <w:rsid w:val="001810E6"/>
    <w:rsid w:val="00183CB2"/>
    <w:rsid w:val="001C1E15"/>
    <w:rsid w:val="001D47AA"/>
    <w:rsid w:val="001F2ED3"/>
    <w:rsid w:val="001F5A8C"/>
    <w:rsid w:val="002068AA"/>
    <w:rsid w:val="00215062"/>
    <w:rsid w:val="002238F2"/>
    <w:rsid w:val="002266BE"/>
    <w:rsid w:val="0024306D"/>
    <w:rsid w:val="00257879"/>
    <w:rsid w:val="002A2A11"/>
    <w:rsid w:val="002A4EC2"/>
    <w:rsid w:val="002B055C"/>
    <w:rsid w:val="002B4DD0"/>
    <w:rsid w:val="002D2F7E"/>
    <w:rsid w:val="00300949"/>
    <w:rsid w:val="00342C5C"/>
    <w:rsid w:val="003631B4"/>
    <w:rsid w:val="003823CB"/>
    <w:rsid w:val="003A2696"/>
    <w:rsid w:val="003C224B"/>
    <w:rsid w:val="003C64A2"/>
    <w:rsid w:val="003D618A"/>
    <w:rsid w:val="003D7A38"/>
    <w:rsid w:val="003E1ED9"/>
    <w:rsid w:val="003F5671"/>
    <w:rsid w:val="00403ACE"/>
    <w:rsid w:val="0040531D"/>
    <w:rsid w:val="004401D9"/>
    <w:rsid w:val="00442A3C"/>
    <w:rsid w:val="00447185"/>
    <w:rsid w:val="00463CA3"/>
    <w:rsid w:val="00466552"/>
    <w:rsid w:val="004767C3"/>
    <w:rsid w:val="004A35DF"/>
    <w:rsid w:val="004B6E82"/>
    <w:rsid w:val="004C60BD"/>
    <w:rsid w:val="004D1960"/>
    <w:rsid w:val="005024CF"/>
    <w:rsid w:val="00512C14"/>
    <w:rsid w:val="00556890"/>
    <w:rsid w:val="0056526C"/>
    <w:rsid w:val="005838DF"/>
    <w:rsid w:val="005B27FE"/>
    <w:rsid w:val="005B3C0C"/>
    <w:rsid w:val="005B4A86"/>
    <w:rsid w:val="005C2529"/>
    <w:rsid w:val="005F282C"/>
    <w:rsid w:val="00620110"/>
    <w:rsid w:val="00625A79"/>
    <w:rsid w:val="00626DFF"/>
    <w:rsid w:val="00627753"/>
    <w:rsid w:val="006277FF"/>
    <w:rsid w:val="006404B1"/>
    <w:rsid w:val="00643779"/>
    <w:rsid w:val="00650E7D"/>
    <w:rsid w:val="006730CB"/>
    <w:rsid w:val="00674549"/>
    <w:rsid w:val="00684666"/>
    <w:rsid w:val="00691A2E"/>
    <w:rsid w:val="0069433A"/>
    <w:rsid w:val="006A44EE"/>
    <w:rsid w:val="006B6EF0"/>
    <w:rsid w:val="006C630C"/>
    <w:rsid w:val="0070038B"/>
    <w:rsid w:val="0070193B"/>
    <w:rsid w:val="00705F2F"/>
    <w:rsid w:val="007243E6"/>
    <w:rsid w:val="00773296"/>
    <w:rsid w:val="007861E9"/>
    <w:rsid w:val="00787D25"/>
    <w:rsid w:val="0079072A"/>
    <w:rsid w:val="007A10D4"/>
    <w:rsid w:val="007B1021"/>
    <w:rsid w:val="007C02AE"/>
    <w:rsid w:val="007C2EFA"/>
    <w:rsid w:val="007F6E2A"/>
    <w:rsid w:val="00806504"/>
    <w:rsid w:val="0081043D"/>
    <w:rsid w:val="00820C71"/>
    <w:rsid w:val="00823AF2"/>
    <w:rsid w:val="00824026"/>
    <w:rsid w:val="00842874"/>
    <w:rsid w:val="008475D3"/>
    <w:rsid w:val="008503B3"/>
    <w:rsid w:val="00857711"/>
    <w:rsid w:val="008633CB"/>
    <w:rsid w:val="00891CC7"/>
    <w:rsid w:val="008F593F"/>
    <w:rsid w:val="00913026"/>
    <w:rsid w:val="0093190B"/>
    <w:rsid w:val="0094769A"/>
    <w:rsid w:val="00956846"/>
    <w:rsid w:val="009715B4"/>
    <w:rsid w:val="009911CC"/>
    <w:rsid w:val="00992210"/>
    <w:rsid w:val="0099562E"/>
    <w:rsid w:val="009A364E"/>
    <w:rsid w:val="009C2EEF"/>
    <w:rsid w:val="009E36A7"/>
    <w:rsid w:val="009E6DED"/>
    <w:rsid w:val="00A0277D"/>
    <w:rsid w:val="00A3026C"/>
    <w:rsid w:val="00A660BF"/>
    <w:rsid w:val="00A82E59"/>
    <w:rsid w:val="00A9648A"/>
    <w:rsid w:val="00AC1BB3"/>
    <w:rsid w:val="00AE32BF"/>
    <w:rsid w:val="00AE5BF0"/>
    <w:rsid w:val="00B118BA"/>
    <w:rsid w:val="00B44366"/>
    <w:rsid w:val="00B6302F"/>
    <w:rsid w:val="00B6508B"/>
    <w:rsid w:val="00B663D1"/>
    <w:rsid w:val="00BC5CE6"/>
    <w:rsid w:val="00BE2AA6"/>
    <w:rsid w:val="00BE3E1C"/>
    <w:rsid w:val="00BF0BD3"/>
    <w:rsid w:val="00C11E22"/>
    <w:rsid w:val="00C11EB3"/>
    <w:rsid w:val="00C33DC4"/>
    <w:rsid w:val="00C44241"/>
    <w:rsid w:val="00C56DC5"/>
    <w:rsid w:val="00C643F4"/>
    <w:rsid w:val="00C66A58"/>
    <w:rsid w:val="00C7396E"/>
    <w:rsid w:val="00C8405B"/>
    <w:rsid w:val="00CA4D00"/>
    <w:rsid w:val="00CE17F0"/>
    <w:rsid w:val="00CE6A70"/>
    <w:rsid w:val="00D00450"/>
    <w:rsid w:val="00D13B13"/>
    <w:rsid w:val="00D2707F"/>
    <w:rsid w:val="00D43C14"/>
    <w:rsid w:val="00D45D6B"/>
    <w:rsid w:val="00D83C31"/>
    <w:rsid w:val="00DA5683"/>
    <w:rsid w:val="00DE0829"/>
    <w:rsid w:val="00DE5634"/>
    <w:rsid w:val="00DF77B3"/>
    <w:rsid w:val="00E03FB3"/>
    <w:rsid w:val="00E10BE6"/>
    <w:rsid w:val="00E161C9"/>
    <w:rsid w:val="00E544C5"/>
    <w:rsid w:val="00E87FB7"/>
    <w:rsid w:val="00EA46E1"/>
    <w:rsid w:val="00EB386E"/>
    <w:rsid w:val="00EB440E"/>
    <w:rsid w:val="00EB557A"/>
    <w:rsid w:val="00EB6D6D"/>
    <w:rsid w:val="00EE2E5D"/>
    <w:rsid w:val="00EF20A1"/>
    <w:rsid w:val="00F0228C"/>
    <w:rsid w:val="00F03A45"/>
    <w:rsid w:val="00F179EA"/>
    <w:rsid w:val="00F2509A"/>
    <w:rsid w:val="00F5458B"/>
    <w:rsid w:val="00F56EB0"/>
    <w:rsid w:val="00F60116"/>
    <w:rsid w:val="00F70984"/>
    <w:rsid w:val="00F87D8E"/>
    <w:rsid w:val="00FB3026"/>
    <w:rsid w:val="00FB34F8"/>
    <w:rsid w:val="00FC1338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C0FE97"/>
  <w15:chartTrackingRefBased/>
  <w15:docId w15:val="{B2BCA296-852F-4A63-BD22-B6E622F0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8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D8E"/>
    <w:pPr>
      <w:keepNext/>
      <w:keepLines/>
      <w:spacing w:before="40" w:after="240"/>
      <w:jc w:val="center"/>
      <w:outlineLvl w:val="0"/>
    </w:pPr>
    <w:rPr>
      <w:rFonts w:asciiTheme="majorHAnsi" w:eastAsiaTheme="majorEastAsia" w:hAnsiTheme="majorHAnsi" w:cstheme="majorBidi"/>
      <w:b/>
      <w:color w:val="3365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D8E"/>
    <w:pPr>
      <w:keepNext/>
      <w:keepLines/>
      <w:spacing w:before="40" w:after="240"/>
      <w:jc w:val="center"/>
      <w:outlineLvl w:val="1"/>
    </w:pPr>
    <w:rPr>
      <w:rFonts w:asciiTheme="majorHAnsi" w:eastAsiaTheme="majorEastAsia" w:hAnsiTheme="majorHAnsi" w:cstheme="majorBidi"/>
      <w:b/>
      <w:color w:val="33658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7D8E"/>
    <w:pPr>
      <w:spacing w:before="40" w:after="120"/>
      <w:outlineLvl w:val="2"/>
    </w:pPr>
    <w:rPr>
      <w:rFonts w:asciiTheme="majorHAnsi" w:hAnsiTheme="majorHAnsi"/>
      <w:color w:val="2F5496" w:themeColor="accent5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224B"/>
    <w:pPr>
      <w:spacing w:before="360" w:after="40"/>
      <w:jc w:val="center"/>
      <w:outlineLvl w:val="3"/>
    </w:pPr>
    <w:rPr>
      <w:rFonts w:asciiTheme="majorHAnsi" w:hAnsiTheme="majorHAnsi"/>
      <w:color w:val="FFFFFF" w:themeColor="background1"/>
      <w:sz w:val="5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C224B"/>
    <w:pPr>
      <w:spacing w:before="80" w:after="360"/>
      <w:outlineLvl w:val="4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224B"/>
    <w:pPr>
      <w:spacing w:after="36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24B"/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87D8E"/>
    <w:rPr>
      <w:rFonts w:asciiTheme="majorHAnsi" w:eastAsiaTheme="majorEastAsia" w:hAnsiTheme="majorHAnsi" w:cstheme="majorBidi"/>
      <w:b/>
      <w:color w:val="33658A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7D8E"/>
    <w:rPr>
      <w:rFonts w:asciiTheme="majorHAnsi" w:eastAsiaTheme="majorEastAsia" w:hAnsiTheme="majorHAnsi" w:cstheme="majorBidi"/>
      <w:b/>
      <w:color w:val="33658A"/>
      <w:sz w:val="32"/>
      <w:szCs w:val="32"/>
    </w:rPr>
  </w:style>
  <w:style w:type="paragraph" w:styleId="ListParagraph">
    <w:name w:val="List Paragraph"/>
    <w:basedOn w:val="Normal"/>
    <w:uiPriority w:val="34"/>
    <w:qFormat/>
    <w:rsid w:val="00F87D8E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87D8E"/>
    <w:rPr>
      <w:rFonts w:asciiTheme="majorHAnsi" w:hAnsiTheme="majorHAnsi"/>
      <w:color w:val="2F5496" w:themeColor="accent5" w:themeShade="BF"/>
      <w:sz w:val="28"/>
    </w:rPr>
  </w:style>
  <w:style w:type="character" w:styleId="SubtleEmphasis">
    <w:name w:val="Subtle Emphasis"/>
    <w:basedOn w:val="DefaultParagraphFont"/>
    <w:uiPriority w:val="19"/>
    <w:qFormat/>
    <w:rsid w:val="00F87D8E"/>
    <w:rPr>
      <w:i/>
      <w:iCs/>
      <w:color w:val="FFFFFF" w:themeColor="accent6"/>
    </w:rPr>
  </w:style>
  <w:style w:type="character" w:styleId="CommentReference">
    <w:name w:val="annotation reference"/>
    <w:basedOn w:val="DefaultParagraphFont"/>
    <w:uiPriority w:val="99"/>
    <w:semiHidden/>
    <w:unhideWhenUsed/>
    <w:rsid w:val="00F87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87D8E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810E6"/>
    <w:pPr>
      <w:numPr>
        <w:ilvl w:val="1"/>
      </w:numPr>
      <w:spacing w:before="80" w:after="360"/>
      <w:jc w:val="center"/>
    </w:pPr>
    <w:rPr>
      <w:rFonts w:asciiTheme="majorHAnsi" w:eastAsiaTheme="minorEastAsia" w:hAnsiTheme="majorHAnsi"/>
      <w:color w:val="FFFFFF" w:themeColor="background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810E6"/>
    <w:rPr>
      <w:rFonts w:asciiTheme="majorHAnsi" w:eastAsiaTheme="minorEastAsia" w:hAnsiTheme="majorHAnsi"/>
      <w:color w:val="FFFFFF" w:themeColor="background1"/>
      <w:spacing w:val="15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3C224B"/>
    <w:rPr>
      <w:rFonts w:asciiTheme="majorHAnsi" w:hAnsiTheme="majorHAnsi"/>
      <w:color w:val="FFFFFF" w:themeColor="background1"/>
      <w:sz w:val="56"/>
    </w:rPr>
  </w:style>
  <w:style w:type="character" w:customStyle="1" w:styleId="Fill-InText">
    <w:name w:val="Fill-In Text"/>
    <w:basedOn w:val="DefaultParagraphFont"/>
    <w:uiPriority w:val="1"/>
    <w:qFormat/>
    <w:rsid w:val="00F87D8E"/>
    <w:rPr>
      <w:color w:val="FFA600" w:themeColor="accent2"/>
    </w:rPr>
  </w:style>
  <w:style w:type="paragraph" w:styleId="Footer">
    <w:name w:val="footer"/>
    <w:basedOn w:val="Normal"/>
    <w:link w:val="FooterChar"/>
    <w:unhideWhenUsed/>
    <w:rsid w:val="00F87D8E"/>
    <w:pPr>
      <w:tabs>
        <w:tab w:val="center" w:pos="5400"/>
        <w:tab w:val="left" w:pos="5910"/>
      </w:tabs>
      <w:spacing w:after="0" w:line="240" w:lineRule="auto"/>
    </w:pPr>
    <w:rPr>
      <w:rFonts w:eastAsiaTheme="minorEastAsia"/>
      <w:b/>
      <w:color w:val="4F6367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87D8E"/>
    <w:rPr>
      <w:rFonts w:eastAsiaTheme="minorEastAsia"/>
      <w:b/>
      <w:color w:val="4F6367"/>
      <w:sz w:val="20"/>
      <w:szCs w:val="20"/>
    </w:rPr>
  </w:style>
  <w:style w:type="table" w:styleId="GridTable4-Accent1">
    <w:name w:val="Grid Table 4 Accent 1"/>
    <w:basedOn w:val="TableNormal"/>
    <w:uiPriority w:val="49"/>
    <w:rsid w:val="00F87D8E"/>
    <w:pPr>
      <w:spacing w:after="0" w:line="240" w:lineRule="auto"/>
    </w:pPr>
    <w:rPr>
      <w:rFonts w:eastAsia="Calibri" w:cs="Times New Roman"/>
      <w:sz w:val="24"/>
      <w:szCs w:val="20"/>
    </w:rPr>
    <w:tblPr>
      <w:tblStyleRowBandSize w:val="1"/>
      <w:tblStyleColBandSize w:val="1"/>
      <w:tblBorders>
        <w:top w:val="single" w:sz="4" w:space="0" w:color="72A5CB" w:themeColor="accent1" w:themeTint="99"/>
        <w:left w:val="single" w:sz="4" w:space="0" w:color="72A5CB" w:themeColor="accent1" w:themeTint="99"/>
        <w:bottom w:val="single" w:sz="4" w:space="0" w:color="72A5CB" w:themeColor="accent1" w:themeTint="99"/>
        <w:right w:val="single" w:sz="4" w:space="0" w:color="72A5CB" w:themeColor="accent1" w:themeTint="99"/>
        <w:insideH w:val="single" w:sz="4" w:space="0" w:color="72A5CB" w:themeColor="accent1" w:themeTint="99"/>
        <w:insideV w:val="single" w:sz="4" w:space="0" w:color="72A5CB" w:themeColor="accent1" w:themeTint="99"/>
      </w:tblBorders>
      <w:tblCellMar>
        <w:top w:w="43" w:type="dxa"/>
        <w:left w:w="58" w:type="dxa"/>
        <w:bottom w:w="29" w:type="dxa"/>
        <w:right w:w="58" w:type="dxa"/>
      </w:tblCellMar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33658A" w:themeColor="accent1"/>
          <w:left w:val="single" w:sz="4" w:space="0" w:color="33658A" w:themeColor="accent1"/>
          <w:bottom w:val="single" w:sz="4" w:space="0" w:color="33658A" w:themeColor="accent1"/>
          <w:right w:val="single" w:sz="4" w:space="0" w:color="33658A" w:themeColor="accent1"/>
          <w:insideH w:val="nil"/>
          <w:insideV w:val="nil"/>
        </w:tcBorders>
        <w:shd w:val="clear" w:color="auto" w:fill="33658A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3365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0ED" w:themeFill="accent1" w:themeFillTint="33"/>
      </w:tcPr>
    </w:tblStylePr>
    <w:tblStylePr w:type="band1Horz">
      <w:tblPr/>
      <w:tcPr>
        <w:shd w:val="clear" w:color="auto" w:fill="D0E0ED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8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D8E"/>
    <w:rPr>
      <w:sz w:val="24"/>
    </w:rPr>
  </w:style>
  <w:style w:type="paragraph" w:customStyle="1" w:styleId="NotestobeDeleted">
    <w:name w:val="Notes to be Deleted"/>
    <w:basedOn w:val="Normal"/>
    <w:next w:val="Normal"/>
    <w:link w:val="NotestobeDeletedChar"/>
    <w:qFormat/>
    <w:rsid w:val="00F87D8E"/>
    <w:pPr>
      <w:spacing w:before="120" w:after="120"/>
      <w:jc w:val="center"/>
    </w:pPr>
    <w:rPr>
      <w:rFonts w:asciiTheme="majorHAnsi" w:eastAsiaTheme="majorEastAsia" w:hAnsiTheme="majorHAnsi" w:cstheme="majorBidi"/>
      <w:b/>
      <w:i/>
      <w:color w:val="72A5CB" w:themeColor="accent1" w:themeTint="99"/>
      <w:sz w:val="28"/>
      <w:szCs w:val="32"/>
    </w:rPr>
  </w:style>
  <w:style w:type="character" w:customStyle="1" w:styleId="NotestobeDeletedChar">
    <w:name w:val="Notes to be Deleted Char"/>
    <w:basedOn w:val="Heading1Char"/>
    <w:link w:val="NotestobeDeleted"/>
    <w:rsid w:val="00F87D8E"/>
    <w:rPr>
      <w:rFonts w:asciiTheme="majorHAnsi" w:eastAsiaTheme="majorEastAsia" w:hAnsiTheme="majorHAnsi" w:cstheme="majorBidi"/>
      <w:b/>
      <w:i/>
      <w:color w:val="72A5CB" w:themeColor="accent1" w:themeTint="99"/>
      <w:sz w:val="28"/>
      <w:szCs w:val="32"/>
    </w:rPr>
  </w:style>
  <w:style w:type="character" w:styleId="PageNumber">
    <w:name w:val="page number"/>
    <w:basedOn w:val="DefaultParagraphFont"/>
    <w:rsid w:val="00F87D8E"/>
  </w:style>
  <w:style w:type="paragraph" w:customStyle="1" w:styleId="TableEvaluations">
    <w:name w:val="Table Evaluations"/>
    <w:basedOn w:val="Normal"/>
    <w:rsid w:val="00F87D8E"/>
    <w:pPr>
      <w:spacing w:line="240" w:lineRule="auto"/>
      <w:jc w:val="center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F8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3C224B"/>
    <w:rPr>
      <w:rFonts w:asciiTheme="majorHAnsi" w:hAnsiTheme="majorHAnsi"/>
      <w:color w:val="FFFFFF" w:themeColor="background1"/>
      <w:sz w:val="40"/>
    </w:rPr>
  </w:style>
  <w:style w:type="paragraph" w:styleId="Revision">
    <w:name w:val="Revision"/>
    <w:hidden/>
    <w:uiPriority w:val="99"/>
    <w:semiHidden/>
    <w:rsid w:val="003631B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artnerships theme">
  <a:themeElements>
    <a:clrScheme name="WSP">
      <a:dk1>
        <a:sysClr val="windowText" lastClr="000000"/>
      </a:dk1>
      <a:lt1>
        <a:sysClr val="window" lastClr="FFFFFF"/>
      </a:lt1>
      <a:dk2>
        <a:srgbClr val="4F6367"/>
      </a:dk2>
      <a:lt2>
        <a:srgbClr val="E7E6E6"/>
      </a:lt2>
      <a:accent1>
        <a:srgbClr val="33658A"/>
      </a:accent1>
      <a:accent2>
        <a:srgbClr val="FFA600"/>
      </a:accent2>
      <a:accent3>
        <a:srgbClr val="F9DC5C"/>
      </a:accent3>
      <a:accent4>
        <a:srgbClr val="56B372"/>
      </a:accent4>
      <a:accent5>
        <a:srgbClr val="4472C4"/>
      </a:accent5>
      <a:accent6>
        <a:srgbClr val="FFFFFF"/>
      </a:accent6>
      <a:hlink>
        <a:srgbClr val="56B372"/>
      </a:hlink>
      <a:folHlink>
        <a:srgbClr val="F9DC5C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tnerships theme" id="{5F0CF4BD-F362-4D00-A567-3D9895CF0C7A}" vid="{B098C30A-7BCA-4660-9EA0-C8C128915D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Partnerships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name</TermName>
          <TermId xmlns="http://schemas.microsoft.com/office/infopath/2007/PartnerControls">a75cc40a-0adf-40e7-9651-269367ffe7d2</TermId>
        </TermInfo>
        <TermInfo xmlns="http://schemas.microsoft.com/office/infopath/2007/PartnerControls">
          <TermName xmlns="http://schemas.microsoft.com/office/infopath/2007/PartnerControls">workshop</TermName>
          <TermId xmlns="http://schemas.microsoft.com/office/infopath/2007/PartnerControls">5770809e-3bb4-4aaf-b0e7-4f69cc2d7d05</TermId>
        </TermInfo>
        <TermInfo xmlns="http://schemas.microsoft.com/office/infopath/2007/PartnerControls">
          <TermName xmlns="http://schemas.microsoft.com/office/infopath/2007/PartnerControls">Water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system</TermName>
          <TermId xmlns="http://schemas.microsoft.com/office/infopath/2007/PartnerControls">64ced3c9-c3b4-4985-b99b-b95c4ff32ea3</TermId>
        </TermInfo>
      </Terms>
    </TaxKeywordTaxHTField>
    <Record xmlns="4ffa91fb-a0ff-4ac5-b2db-65c790d184a4">Shared</Record>
    <Rights xmlns="4ffa91fb-a0ff-4ac5-b2db-65c790d184a4" xsi:nil="true"/>
    <Document_x0020_Creation_x0020_Date xmlns="4ffa91fb-a0ff-4ac5-b2db-65c790d184a4">2022-06-28T01:04:47+00:00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>
      <Value>66</Value>
      <Value>30</Value>
      <Value>46</Value>
      <Value>44</Value>
      <Value>42</Value>
      <Value>41</Value>
      <Value>38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FD25073AA4F439B866FAE58702377" ma:contentTypeVersion="10" ma:contentTypeDescription="Create a new document." ma:contentTypeScope="" ma:versionID="eef2dd98a6cd2f3c3926053807615f55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d4bb2742-aeff-4c49-8557-822b2b4a86a0" xmlns:ns6="84820665-4db3-4c71-8226-2c05c0a2a489" targetNamespace="http://schemas.microsoft.com/office/2006/metadata/properties" ma:root="true" ma:fieldsID="c88a07a45166c3d8b8b077cb40491bce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4bb2742-aeff-4c49-8557-822b2b4a86a0"/>
    <xsd:import namespace="84820665-4db3-4c71-8226-2c05c0a2a48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7adda620-9809-4b4f-a356-a3a2a12872f4}" ma:internalName="TaxCatchAllLabel" ma:readOnly="true" ma:showField="CatchAllDataLabel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7adda620-9809-4b4f-a356-a3a2a12872f4}" ma:internalName="TaxCatchAll" ma:showField="CatchAllData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2742-aeff-4c49-8557-822b2b4a8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20665-4db3-4c71-8226-2c05c0a2a489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1D1F8321-510F-4C13-B637-DFF02559A88C}">
  <ds:schemaRefs>
    <ds:schemaRef ds:uri="http://schemas.microsoft.com/office/2006/documentManagement/types"/>
    <ds:schemaRef ds:uri="b9da4e5f-ef9a-45fb-8bf0-58e592fc3d5a"/>
    <ds:schemaRef ds:uri="http://purl.org/dc/terms/"/>
    <ds:schemaRef ds:uri="http://schemas.microsoft.com/office/2006/metadata/properties"/>
    <ds:schemaRef ds:uri="http://purl.org/dc/dcmitype/"/>
    <ds:schemaRef ds:uri="b64e4304-0f80-43e4-a970-2bb2c6ebfb9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5437C4-6284-4558-8BFB-2625FDACC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D46D2-1CD6-4FA1-B78C-33FB03F90A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CB0104-E772-42DF-9DDF-813EAB65DDFA}"/>
</file>

<file path=customXml/itemProps5.xml><?xml version="1.0" encoding="utf-8"?>
<ds:datastoreItem xmlns:ds="http://schemas.openxmlformats.org/officeDocument/2006/customXml" ds:itemID="{30EC1C82-1A82-4671-968C-8FE74C13F7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Invitation Email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System Partnerships Training Toolbox: Example Invitation Email</dc:title>
  <dc:subject>Water System Partnerships Workshop</dc:subject>
  <dc:creator>U.S. EPA;OW;Office of Ground Water and Drinking Water</dc:creator>
  <cp:keywords>Water, Partnerships, System, Workshop, Name</cp:keywords>
  <dc:description/>
  <cp:lastModifiedBy>Erin Ress</cp:lastModifiedBy>
  <cp:revision>6</cp:revision>
  <dcterms:created xsi:type="dcterms:W3CDTF">2022-05-26T13:10:00Z</dcterms:created>
  <dcterms:modified xsi:type="dcterms:W3CDTF">2022-05-31T12:27:00Z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0x01010054EFD25073AA4F439B866FAE58702377</vt:lpwstr>
  </property>
  <property fmtid="{D5CDD505-2E9C-101B-9397-08002B2CF9AE}" pid="3" name="TaxKeyword">
    <vt:lpwstr>39;#Partnerships|11111111-1111-1111-1111-111111111111;#66;#name|a75cc40a-0adf-40e7-9651-269367ffe7d2;#30;#workshop|5770809e-3bb4-4aaf-b0e7-4f69cc2d7d05;#45;#Water|11111111-1111-1111-1111-111111111111;#42;#system|64ced3c9-c3b4-4985-b99b-b95c4ff32ea3</vt:lpwstr>
  </property>
  <property fmtid="{D5CDD505-2E9C-101B-9397-08002B2CF9AE}" pid="4" name="Locations">
    <vt:lpwstr/>
  </property>
  <property fmtid="{D5CDD505-2E9C-101B-9397-08002B2CF9AE}" pid="5" name="ServiceSectors">
    <vt:lpwstr/>
  </property>
  <property fmtid="{D5CDD505-2E9C-101B-9397-08002B2CF9AE}" pid="6" name="ProjectSubjectAreas">
    <vt:lpwstr/>
  </property>
  <property fmtid="{D5CDD505-2E9C-101B-9397-08002B2CF9AE}" pid="7" name="WorkType">
    <vt:lpwstr/>
  </property>
  <property fmtid="{D5CDD505-2E9C-101B-9397-08002B2CF9AE}" pid="8" name="ContractDivisions">
    <vt:lpwstr/>
  </property>
  <property fmtid="{D5CDD505-2E9C-101B-9397-08002B2CF9AE}" pid="9" name="ProjectServiceSectors">
    <vt:lpwstr/>
  </property>
  <property fmtid="{D5CDD505-2E9C-101B-9397-08002B2CF9AE}" pid="10" name="ContractClients">
    <vt:lpwstr/>
  </property>
  <property fmtid="{D5CDD505-2E9C-101B-9397-08002B2CF9AE}" pid="11" name="ProjectClients">
    <vt:lpwstr/>
  </property>
  <property fmtid="{D5CDD505-2E9C-101B-9397-08002B2CF9AE}" pid="12" name="AreaOfExpertise">
    <vt:lpwstr/>
  </property>
  <property fmtid="{D5CDD505-2E9C-101B-9397-08002B2CF9AE}" pid="13" name="ProjectLocations">
    <vt:lpwstr/>
  </property>
</Properties>
</file>