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579B" w14:textId="77777777" w:rsidR="009D46EA" w:rsidRDefault="009D46EA" w:rsidP="007C4215">
      <w:pPr>
        <w:pStyle w:val="Title"/>
      </w:pPr>
      <w:r w:rsidRPr="009D46EA">
        <w:t>RULES OF BEHAVIOR</w:t>
      </w:r>
    </w:p>
    <w:p w14:paraId="46AA8A82" w14:textId="77777777" w:rsidR="009D46EA" w:rsidRDefault="009D46EA" w:rsidP="009D46EA">
      <w:pPr>
        <w:jc w:val="center"/>
        <w:rPr>
          <w:b/>
          <w:sz w:val="32"/>
          <w:szCs w:val="32"/>
        </w:rPr>
      </w:pPr>
    </w:p>
    <w:p w14:paraId="179075B8" w14:textId="4FDE5FD7" w:rsidR="00B567AA" w:rsidRDefault="00B567AA" w:rsidP="00B567AA">
      <w:pPr>
        <w:jc w:val="center"/>
        <w:rPr>
          <w:b/>
          <w:sz w:val="32"/>
          <w:szCs w:val="32"/>
        </w:rPr>
      </w:pPr>
      <w:r>
        <w:rPr>
          <w:b/>
          <w:sz w:val="32"/>
          <w:szCs w:val="32"/>
        </w:rPr>
        <w:t xml:space="preserve">FOR </w:t>
      </w:r>
      <w:r w:rsidR="00160F83">
        <w:rPr>
          <w:b/>
          <w:sz w:val="32"/>
          <w:szCs w:val="32"/>
        </w:rPr>
        <w:t xml:space="preserve">SLT </w:t>
      </w:r>
      <w:r>
        <w:rPr>
          <w:b/>
          <w:sz w:val="32"/>
          <w:szCs w:val="32"/>
        </w:rPr>
        <w:t xml:space="preserve">REVIEWER ROLE </w:t>
      </w:r>
      <w:r w:rsidR="00651F12">
        <w:rPr>
          <w:b/>
          <w:sz w:val="32"/>
          <w:szCs w:val="32"/>
        </w:rPr>
        <w:t>IN</w:t>
      </w:r>
      <w:r>
        <w:rPr>
          <w:b/>
          <w:sz w:val="32"/>
          <w:szCs w:val="32"/>
        </w:rPr>
        <w:t xml:space="preserve"> THE </w:t>
      </w:r>
    </w:p>
    <w:p w14:paraId="1C00DB2E" w14:textId="77777777" w:rsidR="00B567AA" w:rsidRDefault="00B567AA" w:rsidP="009D46EA">
      <w:pPr>
        <w:jc w:val="center"/>
        <w:rPr>
          <w:b/>
          <w:sz w:val="32"/>
          <w:szCs w:val="32"/>
        </w:rPr>
      </w:pPr>
    </w:p>
    <w:p w14:paraId="67E52430" w14:textId="53C36AC4" w:rsidR="007713EC" w:rsidRPr="009D46EA" w:rsidRDefault="00B567AA" w:rsidP="009D46EA">
      <w:pPr>
        <w:jc w:val="center"/>
        <w:rPr>
          <w:b/>
          <w:sz w:val="32"/>
          <w:szCs w:val="32"/>
        </w:rPr>
      </w:pPr>
      <w:r>
        <w:rPr>
          <w:b/>
          <w:sz w:val="32"/>
          <w:szCs w:val="32"/>
        </w:rPr>
        <w:t>COMBINED AIR EMISSIONS REPORTING SYSTEM</w:t>
      </w:r>
      <w:r w:rsidR="00391BB4">
        <w:rPr>
          <w:b/>
          <w:sz w:val="32"/>
          <w:szCs w:val="32"/>
        </w:rPr>
        <w:t xml:space="preserve"> (CAER</w:t>
      </w:r>
      <w:r w:rsidR="00160F83">
        <w:rPr>
          <w:b/>
          <w:sz w:val="32"/>
          <w:szCs w:val="32"/>
        </w:rPr>
        <w:t>S</w:t>
      </w:r>
      <w:r w:rsidR="00391BB4">
        <w:rPr>
          <w:b/>
          <w:sz w:val="32"/>
          <w:szCs w:val="32"/>
        </w:rPr>
        <w:t>)</w:t>
      </w:r>
    </w:p>
    <w:p w14:paraId="5CAA3348" w14:textId="77777777" w:rsidR="009D46EA" w:rsidRDefault="009D46EA"/>
    <w:p w14:paraId="087E35F0" w14:textId="77777777" w:rsidR="009D46EA" w:rsidRDefault="009D46EA"/>
    <w:p w14:paraId="6CE7F76D" w14:textId="77777777" w:rsidR="009D46EA" w:rsidRDefault="009D46EA"/>
    <w:p w14:paraId="1A0BF621" w14:textId="78E99644" w:rsidR="006C6C0B" w:rsidRDefault="00D724AD" w:rsidP="006C6C0B">
      <w:pPr>
        <w:tabs>
          <w:tab w:val="left" w:pos="360"/>
        </w:tabs>
        <w:ind w:left="-360"/>
      </w:pPr>
      <w:r>
        <w:t xml:space="preserve">The </w:t>
      </w:r>
      <w:r w:rsidR="00160F83">
        <w:t xml:space="preserve">SLT </w:t>
      </w:r>
      <w:r>
        <w:t xml:space="preserve">Reviewer role within the </w:t>
      </w:r>
      <w:r w:rsidR="00891CF4">
        <w:t>Combined Air Emissions Reporting System (</w:t>
      </w:r>
      <w:r>
        <w:t>CAERS</w:t>
      </w:r>
      <w:r w:rsidR="00891CF4">
        <w:t>)</w:t>
      </w:r>
      <w:r>
        <w:t xml:space="preserve"> application provides State/Local/Tribal</w:t>
      </w:r>
      <w:r w:rsidR="00C01504">
        <w:t xml:space="preserve"> (SLT)</w:t>
      </w:r>
      <w:r>
        <w:t xml:space="preserve"> partners with the ability to manage data and review emissions reports within CAERS for any facilities that fall under the SLT’s jurisdiction. </w:t>
      </w:r>
      <w:r w:rsidR="00F74C06">
        <w:t xml:space="preserve">An </w:t>
      </w:r>
      <w:r>
        <w:t>SLT Reviewer</w:t>
      </w:r>
      <w:r w:rsidR="00AB08A2">
        <w:t xml:space="preserve"> </w:t>
      </w:r>
      <w:r w:rsidR="00DC7D4F">
        <w:t xml:space="preserve">can </w:t>
      </w:r>
      <w:r>
        <w:t>also authorize and remove authorization for CAER</w:t>
      </w:r>
      <w:r w:rsidR="00985EC5">
        <w:t>S</w:t>
      </w:r>
      <w:r>
        <w:t xml:space="preserve"> users to view</w:t>
      </w:r>
      <w:r w:rsidR="006D6445">
        <w:t>,</w:t>
      </w:r>
      <w:r>
        <w:t xml:space="preserve"> </w:t>
      </w:r>
      <w:r w:rsidR="006D6445">
        <w:t>enter</w:t>
      </w:r>
      <w:r w:rsidR="002840F6">
        <w:t>,</w:t>
      </w:r>
      <w:r w:rsidR="006D6445">
        <w:t xml:space="preserve"> </w:t>
      </w:r>
      <w:r w:rsidR="00DB2F1A">
        <w:t xml:space="preserve">submit, </w:t>
      </w:r>
      <w:r w:rsidR="006D6445">
        <w:t xml:space="preserve">and certify </w:t>
      </w:r>
      <w:r>
        <w:t xml:space="preserve">emissions reporting data for any facilities within the SLT’s purview. </w:t>
      </w:r>
    </w:p>
    <w:p w14:paraId="57EE0842" w14:textId="77777777" w:rsidR="006C6C0B" w:rsidRDefault="006C6C0B" w:rsidP="006C6C0B">
      <w:pPr>
        <w:tabs>
          <w:tab w:val="left" w:pos="360"/>
        </w:tabs>
        <w:ind w:left="-360"/>
      </w:pPr>
    </w:p>
    <w:p w14:paraId="61BFB5A0" w14:textId="3436A970" w:rsidR="006C6C0B" w:rsidRDefault="006C6C0B" w:rsidP="006C6C0B">
      <w:pPr>
        <w:tabs>
          <w:tab w:val="left" w:pos="360"/>
        </w:tabs>
        <w:ind w:left="-360"/>
      </w:pPr>
      <w:r>
        <w:t>Each SLT Reviewer within CAERS shall be authorized only to administer their specific agency reports and facilities. The SLT Reviewer role is a “closed registration” role which mu</w:t>
      </w:r>
      <w:r w:rsidR="00E577A7">
        <w:t>st</w:t>
      </w:r>
      <w:r>
        <w:t xml:space="preserve"> be directly granted to a user by </w:t>
      </w:r>
      <w:r w:rsidRPr="002349E7">
        <w:t xml:space="preserve">the </w:t>
      </w:r>
      <w:r w:rsidR="00576DB0">
        <w:t>Central Data Exchange (</w:t>
      </w:r>
      <w:r w:rsidRPr="002349E7">
        <w:t>CDX</w:t>
      </w:r>
      <w:r w:rsidR="00576DB0">
        <w:t>)</w:t>
      </w:r>
      <w:r w:rsidRPr="002349E7">
        <w:t xml:space="preserve"> Help Desk, upon</w:t>
      </w:r>
      <w:r>
        <w:t xml:space="preserve"> request by the CAERS Program Office. </w:t>
      </w:r>
      <w:r w:rsidR="00F74C06">
        <w:t xml:space="preserve">An </w:t>
      </w:r>
      <w:r>
        <w:t xml:space="preserve">SLT Reviewer </w:t>
      </w:r>
      <w:r w:rsidR="00F74C06">
        <w:t>is</w:t>
      </w:r>
      <w:r>
        <w:t xml:space="preserve"> assigned to a specific SLT agency by </w:t>
      </w:r>
      <w:r w:rsidRPr="002349E7">
        <w:t>the CDX Help Desk when</w:t>
      </w:r>
      <w:r>
        <w:t xml:space="preserve"> they are provisioned with the </w:t>
      </w:r>
      <w:r w:rsidR="00160F83">
        <w:t xml:space="preserve">SLT </w:t>
      </w:r>
      <w:r>
        <w:t xml:space="preserve">Reviewer role. </w:t>
      </w:r>
    </w:p>
    <w:p w14:paraId="12A79950" w14:textId="77777777" w:rsidR="006C6C0B" w:rsidRDefault="006C6C0B" w:rsidP="006C6C0B">
      <w:pPr>
        <w:tabs>
          <w:tab w:val="left" w:pos="360"/>
        </w:tabs>
        <w:ind w:left="-360"/>
      </w:pPr>
    </w:p>
    <w:p w14:paraId="42B151E7" w14:textId="64B5C014" w:rsidR="006C6C0B" w:rsidRDefault="00321CBD" w:rsidP="006C6C0B">
      <w:pPr>
        <w:tabs>
          <w:tab w:val="left" w:pos="360"/>
        </w:tabs>
        <w:ind w:left="-360"/>
      </w:pPr>
      <w:r>
        <w:t xml:space="preserve">The </w:t>
      </w:r>
      <w:r w:rsidR="006C6C0B">
        <w:t>Reviewer role shall not be provisioned to a user in CDX Production without:</w:t>
      </w:r>
    </w:p>
    <w:p w14:paraId="279FDB78" w14:textId="300EF58C" w:rsidR="006C6C0B" w:rsidRDefault="006C6C0B" w:rsidP="006C6C0B">
      <w:pPr>
        <w:numPr>
          <w:ilvl w:val="0"/>
          <w:numId w:val="8"/>
        </w:numPr>
        <w:tabs>
          <w:tab w:val="left" w:pos="360"/>
        </w:tabs>
      </w:pPr>
      <w:r>
        <w:t xml:space="preserve">The target SLT </w:t>
      </w:r>
      <w:r w:rsidR="00321CBD">
        <w:t>having</w:t>
      </w:r>
      <w:r w:rsidR="00E15A6C">
        <w:t xml:space="preserve"> completed</w:t>
      </w:r>
      <w:r w:rsidR="00836511">
        <w:t xml:space="preserve"> the</w:t>
      </w:r>
      <w:r>
        <w:t xml:space="preserve"> CROMERR application onboarding package for the CAERS dataflow</w:t>
      </w:r>
      <w:r w:rsidR="00321CBD">
        <w:t xml:space="preserve"> and approved for production by the CDX Change Control Board</w:t>
      </w:r>
      <w:r w:rsidR="00576DB0">
        <w:t xml:space="preserve"> (CCB)</w:t>
      </w:r>
      <w:r w:rsidR="00321CBD">
        <w:t>.</w:t>
      </w:r>
    </w:p>
    <w:p w14:paraId="3AB3482F" w14:textId="08E5DB1D" w:rsidR="00321CBD" w:rsidRDefault="006C6C0B" w:rsidP="00321CBD">
      <w:pPr>
        <w:numPr>
          <w:ilvl w:val="0"/>
          <w:numId w:val="8"/>
        </w:numPr>
        <w:tabs>
          <w:tab w:val="left" w:pos="360"/>
        </w:tabs>
      </w:pPr>
      <w:r>
        <w:t xml:space="preserve">The user </w:t>
      </w:r>
      <w:r w:rsidR="00E15A6C">
        <w:t>ha</w:t>
      </w:r>
      <w:r w:rsidR="00FC7A46">
        <w:t>ving</w:t>
      </w:r>
      <w:r w:rsidR="00E15A6C">
        <w:t xml:space="preserve"> </w:t>
      </w:r>
      <w:r w:rsidR="009C0EEC">
        <w:t xml:space="preserve">electronically </w:t>
      </w:r>
      <w:r w:rsidR="00E15A6C">
        <w:t>signed</w:t>
      </w:r>
      <w:r>
        <w:t xml:space="preserve"> this SLT Review Rules of Behavior </w:t>
      </w:r>
      <w:r w:rsidR="009C0EEC">
        <w:t xml:space="preserve">and the document </w:t>
      </w:r>
      <w:r w:rsidR="006B7BDA">
        <w:t>having been</w:t>
      </w:r>
      <w:r w:rsidR="009C0EEC">
        <w:t xml:space="preserve"> retained as a signed record within the </w:t>
      </w:r>
      <w:r w:rsidR="0073284B">
        <w:t xml:space="preserve">CDX </w:t>
      </w:r>
      <w:r w:rsidR="00576DB0">
        <w:t>Cross Media Electronic Reporting Rule (</w:t>
      </w:r>
      <w:r w:rsidR="0073284B">
        <w:t>CROMERR</w:t>
      </w:r>
      <w:r w:rsidR="00576DB0">
        <w:t>)</w:t>
      </w:r>
      <w:r w:rsidR="009C0EEC">
        <w:t xml:space="preserve"> archive</w:t>
      </w:r>
      <w:r w:rsidR="00160F83">
        <w:t>.</w:t>
      </w:r>
      <w:r w:rsidR="009C0EEC">
        <w:t xml:space="preserve">  </w:t>
      </w:r>
    </w:p>
    <w:p w14:paraId="0AE518C1" w14:textId="77777777" w:rsidR="00321CBD" w:rsidRDefault="00321CBD" w:rsidP="00321CBD">
      <w:pPr>
        <w:tabs>
          <w:tab w:val="left" w:pos="360"/>
        </w:tabs>
      </w:pPr>
    </w:p>
    <w:p w14:paraId="11F36A40" w14:textId="26D98178" w:rsidR="00914F68" w:rsidRDefault="00914F68" w:rsidP="00321CBD">
      <w:pPr>
        <w:tabs>
          <w:tab w:val="left" w:pos="360"/>
        </w:tabs>
        <w:ind w:left="-360"/>
      </w:pPr>
      <w:r>
        <w:t xml:space="preserve">CAERS </w:t>
      </w:r>
      <w:r w:rsidR="003F35E0">
        <w:t>Certifiers and Preparers</w:t>
      </w:r>
      <w:r>
        <w:t xml:space="preserve"> must explicitly request authorization from </w:t>
      </w:r>
      <w:r w:rsidR="00F74C06">
        <w:t xml:space="preserve">an </w:t>
      </w:r>
      <w:r>
        <w:t xml:space="preserve">SLT Reviewer to be able to report for a given facility within the SLT’s purview. As part of this request, </w:t>
      </w:r>
      <w:r w:rsidR="00AB08A2">
        <w:t>t</w:t>
      </w:r>
      <w:r>
        <w:t xml:space="preserve">he CAERS system shows the SLT Reviewer the </w:t>
      </w:r>
      <w:r w:rsidR="00950185">
        <w:t>C</w:t>
      </w:r>
      <w:r w:rsidR="009C0EEC">
        <w:t>ertifier</w:t>
      </w:r>
      <w:r w:rsidR="00950185">
        <w:t>’s or P</w:t>
      </w:r>
      <w:r w:rsidR="009C0EEC">
        <w:t xml:space="preserve">reparer’s </w:t>
      </w:r>
      <w:r>
        <w:t xml:space="preserve">full name (as registered in CDX), their email, the facility name/id, and </w:t>
      </w:r>
      <w:r w:rsidR="001F5DED">
        <w:t>the</w:t>
      </w:r>
      <w:r w:rsidR="007022AD">
        <w:t>ir</w:t>
      </w:r>
      <w:r w:rsidR="001F5DED">
        <w:t xml:space="preserve"> </w:t>
      </w:r>
      <w:r>
        <w:t>CAERS role (Certifier or Preparer).</w:t>
      </w:r>
    </w:p>
    <w:p w14:paraId="423FCD53" w14:textId="77777777" w:rsidR="00914F68" w:rsidRDefault="00914F68" w:rsidP="00321CBD">
      <w:pPr>
        <w:tabs>
          <w:tab w:val="left" w:pos="360"/>
        </w:tabs>
        <w:ind w:left="-360"/>
      </w:pPr>
    </w:p>
    <w:p w14:paraId="24B4CC36" w14:textId="2959A2A9" w:rsidR="00321CBD" w:rsidRDefault="002B02D0" w:rsidP="00321CBD">
      <w:pPr>
        <w:tabs>
          <w:tab w:val="left" w:pos="360"/>
        </w:tabs>
        <w:ind w:left="-360"/>
      </w:pPr>
      <w:r>
        <w:t xml:space="preserve">All </w:t>
      </w:r>
      <w:r w:rsidR="00321CBD">
        <w:t>CAERS SLT Reviewer</w:t>
      </w:r>
      <w:r w:rsidR="00920042">
        <w:t xml:space="preserve"> user</w:t>
      </w:r>
      <w:r w:rsidRPr="00901A58">
        <w:t>s</w:t>
      </w:r>
      <w:r>
        <w:t xml:space="preserve"> </w:t>
      </w:r>
      <w:r w:rsidR="00901A58">
        <w:t xml:space="preserve">shall </w:t>
      </w:r>
      <w:r w:rsidR="00321CBD">
        <w:t xml:space="preserve">ensure that CDX and CAERS data </w:t>
      </w:r>
      <w:r>
        <w:t xml:space="preserve">are </w:t>
      </w:r>
      <w:r w:rsidR="00BA3458">
        <w:t xml:space="preserve">protected from loss, misuse, or unauthorized access to or modification </w:t>
      </w:r>
      <w:r w:rsidR="002F5AF3">
        <w:t>of</w:t>
      </w:r>
      <w:r w:rsidR="00BA3458">
        <w:t xml:space="preserve"> the information in the </w:t>
      </w:r>
      <w:r w:rsidR="00321CBD">
        <w:t>CAERS</w:t>
      </w:r>
      <w:r w:rsidR="00914F68">
        <w:t xml:space="preserve"> dataflow. </w:t>
      </w:r>
    </w:p>
    <w:p w14:paraId="470AEC0A" w14:textId="77777777" w:rsidR="00724A73" w:rsidRDefault="00724A73" w:rsidP="00914F68">
      <w:pPr>
        <w:tabs>
          <w:tab w:val="left" w:pos="360"/>
        </w:tabs>
      </w:pPr>
    </w:p>
    <w:p w14:paraId="090E0CDC" w14:textId="0148A866" w:rsidR="009D46EA" w:rsidRDefault="00BE75B0" w:rsidP="007C4215">
      <w:pPr>
        <w:tabs>
          <w:tab w:val="left" w:pos="360"/>
        </w:tabs>
        <w:ind w:left="-360"/>
      </w:pPr>
      <w:r>
        <w:t xml:space="preserve">Given the nature of this access and the sensitive data that it relates to, all </w:t>
      </w:r>
      <w:r w:rsidR="00914F68">
        <w:t>SLT Reviewer</w:t>
      </w:r>
      <w:r w:rsidR="00901A58">
        <w:t xml:space="preserve"> user</w:t>
      </w:r>
      <w:r>
        <w:t xml:space="preserve">s must explicitly acknowledge and comply with the following Rules of Behavior.  </w:t>
      </w:r>
      <w:r w:rsidR="00724A73">
        <w:t>Violations may result in suspension of access privilege</w:t>
      </w:r>
      <w:r w:rsidR="00914F68">
        <w:t>s</w:t>
      </w:r>
      <w:r w:rsidR="00724A73">
        <w:t xml:space="preserve">, or removal depending on the severity of the violations.  In addition, for the unauthorized disclosure of information, </w:t>
      </w:r>
      <w:r w:rsidR="007928B5">
        <w:t xml:space="preserve">including information </w:t>
      </w:r>
      <w:r w:rsidR="007928B5">
        <w:lastRenderedPageBreak/>
        <w:t xml:space="preserve">protected by </w:t>
      </w:r>
      <w:r w:rsidR="002105F9">
        <w:t xml:space="preserve">the </w:t>
      </w:r>
      <w:hyperlink r:id="rId11" w:history="1">
        <w:r w:rsidR="002105F9" w:rsidRPr="00920042">
          <w:rPr>
            <w:rStyle w:val="Hyperlink"/>
          </w:rPr>
          <w:t>Privacy Act of 1974 (5 U.S.C. § 552a)</w:t>
        </w:r>
      </w:hyperlink>
      <w:r w:rsidR="007928B5">
        <w:t xml:space="preserve">, </w:t>
      </w:r>
      <w:r w:rsidR="00724A73">
        <w:t>there may be criminal and civil penalties, including fines or prison terms.</w:t>
      </w:r>
    </w:p>
    <w:p w14:paraId="7B100380" w14:textId="77777777" w:rsidR="00BE75B0" w:rsidRDefault="00BE75B0" w:rsidP="007C4215">
      <w:pPr>
        <w:tabs>
          <w:tab w:val="left" w:pos="360"/>
        </w:tabs>
        <w:ind w:left="-360"/>
      </w:pPr>
    </w:p>
    <w:p w14:paraId="67AD27CB" w14:textId="706B09B1" w:rsidR="00C9466B" w:rsidRDefault="00914F68" w:rsidP="007C4215">
      <w:pPr>
        <w:tabs>
          <w:tab w:val="left" w:pos="360"/>
        </w:tabs>
        <w:ind w:left="-360"/>
      </w:pPr>
      <w:r>
        <w:t>Individuals</w:t>
      </w:r>
      <w:r w:rsidR="00BE75B0">
        <w:t xml:space="preserve"> with questions regarding these Rules of Behavior or who wish to report </w:t>
      </w:r>
      <w:r w:rsidR="00901A58">
        <w:t xml:space="preserve">security </w:t>
      </w:r>
      <w:r w:rsidR="00BE75B0">
        <w:t xml:space="preserve">violations, </w:t>
      </w:r>
      <w:r>
        <w:t>should</w:t>
      </w:r>
      <w:r w:rsidR="00520649">
        <w:t xml:space="preserve"> </w:t>
      </w:r>
      <w:r w:rsidR="00BE75B0">
        <w:t xml:space="preserve">contact </w:t>
      </w:r>
      <w:r>
        <w:t>the CAERS Program Office</w:t>
      </w:r>
      <w:r w:rsidR="00CF6308">
        <w:t xml:space="preserve"> at </w:t>
      </w:r>
      <w:hyperlink r:id="rId12" w:history="1">
        <w:r w:rsidR="00CF6308" w:rsidRPr="00A51D23">
          <w:rPr>
            <w:rStyle w:val="Hyperlink"/>
          </w:rPr>
          <w:t>caer@epa.gov</w:t>
        </w:r>
      </w:hyperlink>
      <w:r w:rsidR="00CF6308">
        <w:t xml:space="preserve"> </w:t>
      </w:r>
      <w:r w:rsidR="00B06E1F" w:rsidRPr="002349E7">
        <w:t>or the</w:t>
      </w:r>
      <w:r w:rsidRPr="002349E7">
        <w:t xml:space="preserve"> </w:t>
      </w:r>
      <w:r w:rsidR="00237A44" w:rsidRPr="002349E7">
        <w:t>CDX Help Desk</w:t>
      </w:r>
      <w:r w:rsidR="00237A44">
        <w:t xml:space="preserve"> at </w:t>
      </w:r>
      <w:hyperlink r:id="rId13" w:history="1">
        <w:r w:rsidR="002F5AF3" w:rsidRPr="00F608BA">
          <w:rPr>
            <w:rStyle w:val="Hyperlink"/>
          </w:rPr>
          <w:t>https://cdx.epa.gov/Contact</w:t>
        </w:r>
      </w:hyperlink>
      <w:r w:rsidR="002F5AF3">
        <w:t xml:space="preserve">. </w:t>
      </w:r>
    </w:p>
    <w:p w14:paraId="555FABBC" w14:textId="77777777" w:rsidR="0028369F" w:rsidRDefault="0028369F" w:rsidP="007C4215">
      <w:pPr>
        <w:tabs>
          <w:tab w:val="left" w:pos="360"/>
        </w:tabs>
        <w:ind w:left="-360"/>
      </w:pPr>
    </w:p>
    <w:p w14:paraId="78DC85C9" w14:textId="77777777" w:rsidR="00264B27" w:rsidRPr="00BE75B0" w:rsidRDefault="00264B27" w:rsidP="007C4215">
      <w:pPr>
        <w:tabs>
          <w:tab w:val="left" w:pos="360"/>
        </w:tabs>
        <w:ind w:left="-360"/>
        <w:rPr>
          <w:b/>
          <w:sz w:val="28"/>
          <w:szCs w:val="28"/>
        </w:rPr>
      </w:pPr>
      <w:r w:rsidRPr="00BE75B0">
        <w:rPr>
          <w:b/>
          <w:sz w:val="28"/>
          <w:szCs w:val="28"/>
        </w:rPr>
        <w:t>The</w:t>
      </w:r>
      <w:r w:rsidR="00237A44">
        <w:rPr>
          <w:b/>
          <w:sz w:val="28"/>
          <w:szCs w:val="28"/>
        </w:rPr>
        <w:t xml:space="preserve"> CAERS</w:t>
      </w:r>
      <w:r w:rsidRPr="00BE75B0">
        <w:rPr>
          <w:b/>
          <w:sz w:val="28"/>
          <w:szCs w:val="28"/>
        </w:rPr>
        <w:t xml:space="preserve"> </w:t>
      </w:r>
      <w:r w:rsidR="00237A44">
        <w:rPr>
          <w:b/>
          <w:sz w:val="28"/>
          <w:szCs w:val="28"/>
        </w:rPr>
        <w:t>SLT Reviewer Role</w:t>
      </w:r>
      <w:r w:rsidRPr="00BE75B0">
        <w:rPr>
          <w:b/>
          <w:sz w:val="28"/>
          <w:szCs w:val="28"/>
        </w:rPr>
        <w:t xml:space="preserve"> Rules of Behavior:</w:t>
      </w:r>
    </w:p>
    <w:p w14:paraId="3F057791" w14:textId="77777777" w:rsidR="00724A73" w:rsidRDefault="00724A73" w:rsidP="007C4215">
      <w:pPr>
        <w:tabs>
          <w:tab w:val="left" w:pos="360"/>
        </w:tabs>
        <w:ind w:left="-360"/>
      </w:pPr>
    </w:p>
    <w:p w14:paraId="4FC8BFC7" w14:textId="77777777" w:rsidR="00724A73" w:rsidRPr="00EC196B" w:rsidRDefault="00724A73" w:rsidP="007C4215">
      <w:pPr>
        <w:tabs>
          <w:tab w:val="left" w:pos="360"/>
        </w:tabs>
        <w:ind w:left="-360"/>
        <w:rPr>
          <w:b/>
        </w:rPr>
      </w:pPr>
      <w:r w:rsidRPr="00EC196B">
        <w:rPr>
          <w:b/>
        </w:rPr>
        <w:t>Authorized Use / Official Business</w:t>
      </w:r>
      <w:r w:rsidRPr="00EC196B">
        <w:rPr>
          <w:b/>
        </w:rPr>
        <w:tab/>
      </w:r>
    </w:p>
    <w:p w14:paraId="637227C8" w14:textId="5B70EF53" w:rsidR="00520649" w:rsidRDefault="00965C3C" w:rsidP="0028369F">
      <w:pPr>
        <w:numPr>
          <w:ilvl w:val="0"/>
          <w:numId w:val="11"/>
        </w:numPr>
        <w:tabs>
          <w:tab w:val="left" w:pos="360"/>
        </w:tabs>
      </w:pPr>
      <w:r>
        <w:t>SLT Reviewer</w:t>
      </w:r>
      <w:r w:rsidR="00BE75B0">
        <w:t xml:space="preserve"> </w:t>
      </w:r>
      <w:r w:rsidR="00724A73">
        <w:t xml:space="preserve">shall use </w:t>
      </w:r>
      <w:r>
        <w:t>CAERS and CDX</w:t>
      </w:r>
      <w:r w:rsidR="00724A73">
        <w:t xml:space="preserve"> computer systems and information for official business only.</w:t>
      </w:r>
      <w:r w:rsidR="00724A73" w:rsidRPr="0066617D">
        <w:t xml:space="preserve"> </w:t>
      </w:r>
    </w:p>
    <w:p w14:paraId="2D6D127A" w14:textId="77777777" w:rsidR="00965C3C" w:rsidRDefault="00724A73" w:rsidP="0028369F">
      <w:pPr>
        <w:numPr>
          <w:ilvl w:val="0"/>
          <w:numId w:val="11"/>
        </w:numPr>
        <w:tabs>
          <w:tab w:val="left" w:pos="360"/>
        </w:tabs>
      </w:pPr>
      <w:r>
        <w:t xml:space="preserve">Deliberate access or use of </w:t>
      </w:r>
      <w:r w:rsidR="00965C3C">
        <w:t>CAERS user</w:t>
      </w:r>
      <w:r w:rsidR="00145ACC">
        <w:t xml:space="preserve"> </w:t>
      </w:r>
      <w:r>
        <w:t>registration data for</w:t>
      </w:r>
      <w:r w:rsidR="00965C3C">
        <w:t xml:space="preserve"> anything</w:t>
      </w:r>
      <w:r>
        <w:t xml:space="preserve"> other than authorized Agency purposes is strictly prohibited. </w:t>
      </w:r>
    </w:p>
    <w:p w14:paraId="4C6A9E99" w14:textId="169A2BAE" w:rsidR="00724A73" w:rsidRDefault="00965C3C" w:rsidP="0028369F">
      <w:pPr>
        <w:numPr>
          <w:ilvl w:val="0"/>
          <w:numId w:val="11"/>
        </w:numPr>
        <w:tabs>
          <w:tab w:val="left" w:pos="360"/>
        </w:tabs>
      </w:pPr>
      <w:r>
        <w:t>SLT Reviewer</w:t>
      </w:r>
      <w:r w:rsidR="002062B6">
        <w:t xml:space="preserve"> user</w:t>
      </w:r>
      <w:r w:rsidR="00BE75B0">
        <w:t xml:space="preserve">s </w:t>
      </w:r>
      <w:r w:rsidR="00724A73">
        <w:t>must abide by the CDX Warning</w:t>
      </w:r>
      <w:r>
        <w:t xml:space="preserve"> and Privacy notice</w:t>
      </w:r>
      <w:r w:rsidR="00724A73">
        <w:t xml:space="preserve"> provided at: </w:t>
      </w:r>
      <w:hyperlink r:id="rId14" w:history="1">
        <w:r w:rsidRPr="005A62FF">
          <w:rPr>
            <w:rStyle w:val="Hyperlink"/>
          </w:rPr>
          <w:t>https://cdx.epa.gov/PrivacyNotice</w:t>
        </w:r>
      </w:hyperlink>
      <w:r>
        <w:t xml:space="preserve"> </w:t>
      </w:r>
    </w:p>
    <w:p w14:paraId="315329FA" w14:textId="77777777" w:rsidR="00724A73" w:rsidRDefault="00724A73" w:rsidP="007C4215">
      <w:pPr>
        <w:tabs>
          <w:tab w:val="left" w:pos="360"/>
        </w:tabs>
        <w:ind w:left="-360"/>
      </w:pPr>
    </w:p>
    <w:p w14:paraId="41080553" w14:textId="635FB516" w:rsidR="00774E3D" w:rsidRPr="00EC196B" w:rsidRDefault="00774E3D" w:rsidP="00774E3D">
      <w:pPr>
        <w:tabs>
          <w:tab w:val="left" w:pos="360"/>
        </w:tabs>
        <w:ind w:left="-360"/>
        <w:rPr>
          <w:b/>
        </w:rPr>
      </w:pPr>
      <w:r w:rsidRPr="00EC196B">
        <w:rPr>
          <w:b/>
        </w:rPr>
        <w:t>Access</w:t>
      </w:r>
      <w:r w:rsidR="00042BB3">
        <w:rPr>
          <w:b/>
        </w:rPr>
        <w:t xml:space="preserve"> </w:t>
      </w:r>
    </w:p>
    <w:p w14:paraId="6BC129FA" w14:textId="69B2ED93" w:rsidR="00774E3D" w:rsidRDefault="00774E3D" w:rsidP="00774E3D">
      <w:pPr>
        <w:numPr>
          <w:ilvl w:val="0"/>
          <w:numId w:val="9"/>
        </w:numPr>
      </w:pPr>
      <w:r>
        <w:t>SLT Reviewer</w:t>
      </w:r>
      <w:r w:rsidR="00476E3B">
        <w:t xml:space="preserve"> </w:t>
      </w:r>
      <w:r>
        <w:t>shall access and use only information for which they have official authorization.</w:t>
      </w:r>
      <w:r w:rsidRPr="00DE3987">
        <w:t xml:space="preserve"> </w:t>
      </w:r>
      <w:r>
        <w:t xml:space="preserve"> </w:t>
      </w:r>
    </w:p>
    <w:p w14:paraId="1F164B5E" w14:textId="77EE2CCD" w:rsidR="00476E3B" w:rsidRDefault="00774E3D" w:rsidP="00774E3D">
      <w:pPr>
        <w:numPr>
          <w:ilvl w:val="0"/>
          <w:numId w:val="9"/>
        </w:numPr>
      </w:pPr>
      <w:r>
        <w:t xml:space="preserve">SLT Reviewer </w:t>
      </w:r>
      <w:r w:rsidRPr="002062B6">
        <w:t>shall be</w:t>
      </w:r>
      <w:r>
        <w:t xml:space="preserve"> responsible for verifying that the requesting Certifiers</w:t>
      </w:r>
      <w:r w:rsidR="00042BB3">
        <w:t xml:space="preserve"> (who have signing authority)</w:t>
      </w:r>
      <w:r>
        <w:t xml:space="preserve"> and Preparers </w:t>
      </w:r>
      <w:r w:rsidR="00042BB3">
        <w:t xml:space="preserve">(who do not have signing authority) </w:t>
      </w:r>
      <w:r>
        <w:t xml:space="preserve">in the CAERS application have a valid authority to represent or </w:t>
      </w:r>
      <w:r w:rsidR="00AB08A2">
        <w:t xml:space="preserve">view, enter, </w:t>
      </w:r>
      <w:proofErr w:type="gramStart"/>
      <w:r w:rsidR="00AB08A2">
        <w:t>submit</w:t>
      </w:r>
      <w:proofErr w:type="gramEnd"/>
      <w:r w:rsidR="00AB08A2">
        <w:t xml:space="preserve"> or certify</w:t>
      </w:r>
      <w:r>
        <w:t xml:space="preserve"> emission reports for the facility for which they are being authorized. SLT Reviewer </w:t>
      </w:r>
      <w:r w:rsidRPr="002062B6">
        <w:t>shall only be</w:t>
      </w:r>
      <w:r>
        <w:t xml:space="preserve"> allowed to provide authorization for facilities that correspond with their</w:t>
      </w:r>
      <w:r w:rsidR="005B12D8">
        <w:t xml:space="preserve"> SLT</w:t>
      </w:r>
      <w:r>
        <w:t xml:space="preserve"> jurisdiction.</w:t>
      </w:r>
    </w:p>
    <w:p w14:paraId="3E5728E2" w14:textId="5A197E7C" w:rsidR="00774E3D" w:rsidRDefault="00774E3D" w:rsidP="00774E3D">
      <w:pPr>
        <w:numPr>
          <w:ilvl w:val="0"/>
          <w:numId w:val="9"/>
        </w:numPr>
      </w:pPr>
      <w:r>
        <w:t>SLT Reviewer shall remove authorization for any Certifiers and Preparers as soon as they become aware that these users no longer represent a facility.</w:t>
      </w:r>
    </w:p>
    <w:p w14:paraId="4230C14E" w14:textId="77777777" w:rsidR="00476E3B" w:rsidRDefault="00476E3B" w:rsidP="00774E3D">
      <w:pPr>
        <w:tabs>
          <w:tab w:val="left" w:pos="360"/>
        </w:tabs>
        <w:ind w:left="-360"/>
        <w:rPr>
          <w:b/>
        </w:rPr>
      </w:pPr>
    </w:p>
    <w:p w14:paraId="3B7EBA44" w14:textId="073999C8" w:rsidR="00774E3D" w:rsidRPr="00EC196B" w:rsidRDefault="00774E3D" w:rsidP="00774E3D">
      <w:pPr>
        <w:tabs>
          <w:tab w:val="left" w:pos="360"/>
        </w:tabs>
        <w:ind w:left="-360"/>
        <w:rPr>
          <w:b/>
        </w:rPr>
      </w:pPr>
      <w:r>
        <w:rPr>
          <w:b/>
        </w:rPr>
        <w:t>Determination of Signing Authority</w:t>
      </w:r>
    </w:p>
    <w:p w14:paraId="67530EBF" w14:textId="637498DD" w:rsidR="00774E3D" w:rsidRDefault="00774E3D" w:rsidP="00D52AEB">
      <w:pPr>
        <w:numPr>
          <w:ilvl w:val="0"/>
          <w:numId w:val="24"/>
        </w:numPr>
      </w:pPr>
      <w:r>
        <w:t xml:space="preserve">SLT Reviewer </w:t>
      </w:r>
      <w:r w:rsidRPr="002062B6">
        <w:t>shall be</w:t>
      </w:r>
      <w:r>
        <w:t xml:space="preserve"> responsible for verifying that the requesting Certifiers in the CAERS application have a valid authority to sign emission reports for the facility for which they are being authorized. </w:t>
      </w:r>
    </w:p>
    <w:p w14:paraId="7869AB2C" w14:textId="47CD30F3" w:rsidR="00774E3D" w:rsidRDefault="00774E3D" w:rsidP="00D52AEB">
      <w:pPr>
        <w:numPr>
          <w:ilvl w:val="0"/>
          <w:numId w:val="24"/>
        </w:numPr>
      </w:pPr>
      <w:r>
        <w:t>SLT Reviewer shall follow their SLT procedure submitted as part of their respective CROMERR application package for CAERS to determine the Certifier user’s signing authority.</w:t>
      </w:r>
    </w:p>
    <w:p w14:paraId="3B24133C" w14:textId="12680E12" w:rsidR="00774E3D" w:rsidRDefault="00774E3D" w:rsidP="00D52AEB">
      <w:pPr>
        <w:numPr>
          <w:ilvl w:val="0"/>
          <w:numId w:val="24"/>
        </w:numPr>
      </w:pPr>
      <w:r>
        <w:t xml:space="preserve">SLT Reviewer shall contact the CDX Help Desk if they become aware that a Certifier no longer </w:t>
      </w:r>
      <w:r w:rsidR="004E2D6B">
        <w:t>represents a</w:t>
      </w:r>
      <w:r>
        <w:t xml:space="preserve"> facilit</w:t>
      </w:r>
      <w:r w:rsidR="004E2D6B">
        <w:t>y</w:t>
      </w:r>
      <w:r>
        <w:t xml:space="preserve">. </w:t>
      </w:r>
    </w:p>
    <w:p w14:paraId="7202C9B9" w14:textId="77777777" w:rsidR="00774E3D" w:rsidRDefault="00774E3D" w:rsidP="00D52AEB"/>
    <w:p w14:paraId="15F628CE" w14:textId="77777777" w:rsidR="00724A73" w:rsidRPr="00EC196B" w:rsidRDefault="00724A73" w:rsidP="007C4215">
      <w:pPr>
        <w:tabs>
          <w:tab w:val="left" w:pos="360"/>
        </w:tabs>
        <w:ind w:left="-360"/>
        <w:rPr>
          <w:b/>
        </w:rPr>
      </w:pPr>
      <w:r w:rsidRPr="00EC196B">
        <w:rPr>
          <w:b/>
        </w:rPr>
        <w:t>Accountability</w:t>
      </w:r>
      <w:r w:rsidRPr="00EC196B">
        <w:rPr>
          <w:b/>
        </w:rPr>
        <w:tab/>
      </w:r>
    </w:p>
    <w:p w14:paraId="1F882AA6" w14:textId="3CF08468" w:rsidR="00724A73" w:rsidRDefault="00932469" w:rsidP="0028369F">
      <w:pPr>
        <w:numPr>
          <w:ilvl w:val="0"/>
          <w:numId w:val="10"/>
        </w:numPr>
      </w:pPr>
      <w:r>
        <w:t>SLT Reviewer</w:t>
      </w:r>
      <w:r w:rsidR="00BE75B0">
        <w:t xml:space="preserve"> </w:t>
      </w:r>
      <w:r w:rsidR="00724A73">
        <w:t xml:space="preserve">shall be accountable for their own actions and responsibilities related to information and information resources entrusted to them. </w:t>
      </w:r>
    </w:p>
    <w:p w14:paraId="45D8E48B" w14:textId="721468A3" w:rsidR="00724A73" w:rsidRPr="00024F17" w:rsidRDefault="00932469" w:rsidP="0028369F">
      <w:pPr>
        <w:numPr>
          <w:ilvl w:val="0"/>
          <w:numId w:val="10"/>
        </w:numPr>
        <w:rPr>
          <w:b/>
        </w:rPr>
      </w:pPr>
      <w:r>
        <w:t xml:space="preserve">SLT Reviewer </w:t>
      </w:r>
      <w:r w:rsidR="00724A73">
        <w:t xml:space="preserve">shall be responsible for </w:t>
      </w:r>
      <w:r w:rsidR="005C4049">
        <w:t xml:space="preserve">advising any </w:t>
      </w:r>
      <w:r>
        <w:t>CAERS</w:t>
      </w:r>
      <w:r w:rsidR="005C4049">
        <w:t xml:space="preserve"> user they authorize on their </w:t>
      </w:r>
      <w:r w:rsidR="00724A73">
        <w:t xml:space="preserve">behavior </w:t>
      </w:r>
      <w:r w:rsidR="005C4049">
        <w:t xml:space="preserve">for using </w:t>
      </w:r>
      <w:r>
        <w:t>the CAERS dataflow</w:t>
      </w:r>
      <w:r w:rsidR="00724A73">
        <w:t>.</w:t>
      </w:r>
    </w:p>
    <w:p w14:paraId="2CC471DA" w14:textId="4071DE77" w:rsidR="00724A73" w:rsidRDefault="00932469" w:rsidP="0028369F">
      <w:pPr>
        <w:numPr>
          <w:ilvl w:val="0"/>
          <w:numId w:val="10"/>
        </w:numPr>
      </w:pPr>
      <w:r>
        <w:lastRenderedPageBreak/>
        <w:t xml:space="preserve">SLT Reviewer </w:t>
      </w:r>
      <w:r w:rsidR="00724A73">
        <w:t xml:space="preserve">shall not attempt to perform </w:t>
      </w:r>
      <w:r w:rsidR="004E2D6B">
        <w:t>unauthorized activities.</w:t>
      </w:r>
    </w:p>
    <w:p w14:paraId="07508B5F" w14:textId="3E59639A" w:rsidR="00724A73" w:rsidRDefault="00932469" w:rsidP="0028369F">
      <w:pPr>
        <w:numPr>
          <w:ilvl w:val="0"/>
          <w:numId w:val="10"/>
        </w:numPr>
      </w:pPr>
      <w:r>
        <w:t xml:space="preserve">SLT Reviewer </w:t>
      </w:r>
      <w:r w:rsidR="00724A73">
        <w:t xml:space="preserve">shall not attempt to subvert or override internal CDX </w:t>
      </w:r>
      <w:r w:rsidR="00E2641D">
        <w:t>r</w:t>
      </w:r>
      <w:r w:rsidR="0073284B">
        <w:t>egistration controls</w:t>
      </w:r>
      <w:r>
        <w:t xml:space="preserve"> or CAERS authorization and facility access controls</w:t>
      </w:r>
      <w:r w:rsidR="00724A73">
        <w:t xml:space="preserve">. </w:t>
      </w:r>
    </w:p>
    <w:p w14:paraId="5B240AAB" w14:textId="22A1593F" w:rsidR="00724A73" w:rsidRDefault="00AB20DE" w:rsidP="0028369F">
      <w:pPr>
        <w:numPr>
          <w:ilvl w:val="0"/>
          <w:numId w:val="10"/>
        </w:numPr>
      </w:pPr>
      <w:r>
        <w:t xml:space="preserve">SLT Reviewer </w:t>
      </w:r>
      <w:r w:rsidR="00724A73">
        <w:t xml:space="preserve">shall follow approved procedures for granting access rights through the </w:t>
      </w:r>
      <w:r>
        <w:t>CAERS system</w:t>
      </w:r>
      <w:r w:rsidR="00724A73">
        <w:t xml:space="preserve"> to</w:t>
      </w:r>
      <w:r w:rsidR="005B12D8">
        <w:t xml:space="preserve"> </w:t>
      </w:r>
      <w:r w:rsidR="004E2D6B">
        <w:t xml:space="preserve">all </w:t>
      </w:r>
      <w:r w:rsidR="00734BF3">
        <w:t>C</w:t>
      </w:r>
      <w:r w:rsidR="00932AF1">
        <w:t xml:space="preserve">ertifiers and </w:t>
      </w:r>
      <w:r w:rsidR="00734BF3">
        <w:t>P</w:t>
      </w:r>
      <w:r w:rsidR="00932AF1">
        <w:t>reparers</w:t>
      </w:r>
      <w:r w:rsidR="00724A73">
        <w:t>.</w:t>
      </w:r>
    </w:p>
    <w:p w14:paraId="53924734" w14:textId="22E987FA" w:rsidR="00724A73" w:rsidRPr="00121934" w:rsidRDefault="00A56851" w:rsidP="00121934">
      <w:pPr>
        <w:numPr>
          <w:ilvl w:val="0"/>
          <w:numId w:val="10"/>
        </w:numPr>
      </w:pPr>
      <w:r>
        <w:t xml:space="preserve">SLT Reviewer shall log out of the CAERS application </w:t>
      </w:r>
      <w:r w:rsidR="00724A73">
        <w:t xml:space="preserve">when not in use. </w:t>
      </w:r>
    </w:p>
    <w:p w14:paraId="2DC280AA" w14:textId="77777777" w:rsidR="00724A73" w:rsidRDefault="00724A73" w:rsidP="007C4215">
      <w:pPr>
        <w:tabs>
          <w:tab w:val="left" w:pos="360"/>
        </w:tabs>
        <w:ind w:left="-360"/>
      </w:pPr>
    </w:p>
    <w:p w14:paraId="19CECD61" w14:textId="77777777" w:rsidR="00724A73" w:rsidRPr="00EC196B" w:rsidRDefault="00724A73" w:rsidP="007C4215">
      <w:pPr>
        <w:tabs>
          <w:tab w:val="left" w:pos="360"/>
        </w:tabs>
        <w:ind w:left="-360"/>
        <w:rPr>
          <w:b/>
        </w:rPr>
      </w:pPr>
      <w:r w:rsidRPr="00EC196B">
        <w:rPr>
          <w:b/>
        </w:rPr>
        <w:t>Confidentiality</w:t>
      </w:r>
      <w:r w:rsidRPr="00EC196B">
        <w:rPr>
          <w:b/>
        </w:rPr>
        <w:tab/>
      </w:r>
    </w:p>
    <w:p w14:paraId="2FE83E51" w14:textId="2F68DBA7" w:rsidR="004E2D6B" w:rsidRPr="000430EC" w:rsidRDefault="004E2D6B" w:rsidP="000430EC">
      <w:pPr>
        <w:numPr>
          <w:ilvl w:val="0"/>
          <w:numId w:val="12"/>
        </w:numPr>
        <w:tabs>
          <w:tab w:val="left" w:pos="360"/>
        </w:tabs>
      </w:pPr>
      <w:r>
        <w:t xml:space="preserve">SLT Reviewer shall protect Controlled Unclassified Information (CUI) </w:t>
      </w:r>
      <w:r w:rsidRPr="005C4049">
        <w:t xml:space="preserve">or </w:t>
      </w:r>
      <w:r>
        <w:t xml:space="preserve">personally identifying information from disclosure to unauthorized individuals or groups. </w:t>
      </w:r>
      <w:r w:rsidR="00576DB0">
        <w:t xml:space="preserve">See: </w:t>
      </w:r>
      <w:hyperlink r:id="rId15" w:history="1">
        <w:r w:rsidR="00576DB0" w:rsidRPr="00B57802">
          <w:rPr>
            <w:rStyle w:val="Hyperlink"/>
          </w:rPr>
          <w:t>https://www.epa.gov/privacy</w:t>
        </w:r>
      </w:hyperlink>
      <w:r w:rsidR="00576DB0">
        <w:t xml:space="preserve"> </w:t>
      </w:r>
    </w:p>
    <w:p w14:paraId="66C35013" w14:textId="6AFF71DB" w:rsidR="00724A73" w:rsidRPr="005C4049" w:rsidRDefault="00004E7F" w:rsidP="0028369F">
      <w:pPr>
        <w:numPr>
          <w:ilvl w:val="0"/>
          <w:numId w:val="12"/>
        </w:numPr>
        <w:tabs>
          <w:tab w:val="left" w:pos="360"/>
        </w:tabs>
        <w:rPr>
          <w:b/>
        </w:rPr>
      </w:pPr>
      <w:r>
        <w:t>SLT Reviewer</w:t>
      </w:r>
      <w:r w:rsidR="00EF7B07">
        <w:t xml:space="preserve"> </w:t>
      </w:r>
      <w:r w:rsidR="000430EC">
        <w:t>is</w:t>
      </w:r>
      <w:r w:rsidR="00EF7B07">
        <w:t xml:space="preserve"> subject to Section (i)(1) Criminal Penalties, under 5 U.S.C. 552a, the Privacy Act of 1974, “Any officer or employee of an agency, who by virtue of his employment or official position, has possession of, or access to, agency records which contain individually identifiable information the disclosure of which is prohibited by this section or by rules or regulations established thereunder, and who knowing that d</w:t>
      </w:r>
      <w:r w:rsidR="00724A73" w:rsidRPr="005C4049">
        <w:t xml:space="preserve">isclosure of </w:t>
      </w:r>
      <w:r w:rsidR="00EF7B07">
        <w:t>the specific material is so prohibited, willfully discloses the material in any manner to any person or agency not entitled to receive it, shall be guilty of a misdemeanor and fined not more than $5,000</w:t>
      </w:r>
      <w:r w:rsidR="0026664E" w:rsidRPr="005C4049">
        <w:t>.</w:t>
      </w:r>
      <w:r w:rsidR="0026664E">
        <w:t>”</w:t>
      </w:r>
    </w:p>
    <w:p w14:paraId="6DE3E4C2" w14:textId="402A9253" w:rsidR="00724A73" w:rsidRDefault="00E81254" w:rsidP="0028369F">
      <w:pPr>
        <w:numPr>
          <w:ilvl w:val="0"/>
          <w:numId w:val="12"/>
        </w:numPr>
        <w:tabs>
          <w:tab w:val="left" w:pos="360"/>
        </w:tabs>
      </w:pPr>
      <w:r>
        <w:t xml:space="preserve">SLT Reviewer shall </w:t>
      </w:r>
      <w:r w:rsidR="0028369F">
        <w:t>not</w:t>
      </w:r>
      <w:r w:rsidR="00724A73">
        <w:t xml:space="preserve"> allow </w:t>
      </w:r>
      <w:r w:rsidR="00AA79A5">
        <w:t>CAERS report data or user</w:t>
      </w:r>
      <w:r w:rsidR="00724A73" w:rsidRPr="0072551D">
        <w:rPr>
          <w:b/>
        </w:rPr>
        <w:t xml:space="preserve"> </w:t>
      </w:r>
      <w:r w:rsidR="0072551D">
        <w:t xml:space="preserve">information </w:t>
      </w:r>
      <w:r w:rsidR="00724A73">
        <w:t xml:space="preserve">to remain on </w:t>
      </w:r>
      <w:r w:rsidR="000430EC">
        <w:t>their</w:t>
      </w:r>
      <w:r w:rsidR="00724A73">
        <w:t xml:space="preserve"> screen when an unauthorized person is present. </w:t>
      </w:r>
    </w:p>
    <w:p w14:paraId="5ACBC9FB" w14:textId="77777777" w:rsidR="00724A73" w:rsidRDefault="00724A73" w:rsidP="007C4215">
      <w:pPr>
        <w:tabs>
          <w:tab w:val="left" w:pos="360"/>
        </w:tabs>
        <w:ind w:left="-360"/>
      </w:pPr>
    </w:p>
    <w:p w14:paraId="5710846A" w14:textId="385A246C" w:rsidR="00724A73" w:rsidRPr="00D52AEB" w:rsidRDefault="000430EC" w:rsidP="007C4215">
      <w:pPr>
        <w:tabs>
          <w:tab w:val="left" w:pos="360"/>
        </w:tabs>
        <w:ind w:left="-360"/>
        <w:rPr>
          <w:b/>
        </w:rPr>
      </w:pPr>
      <w:r w:rsidRPr="000430EC">
        <w:rPr>
          <w:b/>
          <w:bCs/>
        </w:rPr>
        <w:t>S</w:t>
      </w:r>
      <w:r w:rsidR="00724A73" w:rsidRPr="000430EC">
        <w:rPr>
          <w:b/>
          <w:bCs/>
        </w:rPr>
        <w:t>afeguarding</w:t>
      </w:r>
      <w:r w:rsidR="00724A73" w:rsidRPr="00D52AEB">
        <w:rPr>
          <w:b/>
        </w:rPr>
        <w:t xml:space="preserve"> </w:t>
      </w:r>
    </w:p>
    <w:p w14:paraId="2FB4B55E" w14:textId="77777777" w:rsidR="00724A73" w:rsidRDefault="00724A73" w:rsidP="007C4215">
      <w:pPr>
        <w:tabs>
          <w:tab w:val="left" w:pos="360"/>
        </w:tabs>
        <w:ind w:left="-360"/>
      </w:pPr>
    </w:p>
    <w:p w14:paraId="28CB931B" w14:textId="5AB2D65C" w:rsidR="001105A9" w:rsidRDefault="001105A9" w:rsidP="004B5620">
      <w:pPr>
        <w:numPr>
          <w:ilvl w:val="1"/>
          <w:numId w:val="3"/>
        </w:numPr>
        <w:tabs>
          <w:tab w:val="left" w:pos="360"/>
          <w:tab w:val="num" w:pos="1080"/>
        </w:tabs>
      </w:pPr>
      <w:r>
        <w:t>SLT reviewer shall safeguard CAERS data by using the following methods:</w:t>
      </w:r>
    </w:p>
    <w:p w14:paraId="429EAF57" w14:textId="4BCA3E79" w:rsidR="00724A73" w:rsidRDefault="00BC4B57" w:rsidP="00D52AEB">
      <w:pPr>
        <w:numPr>
          <w:ilvl w:val="2"/>
          <w:numId w:val="27"/>
        </w:numPr>
        <w:tabs>
          <w:tab w:val="clear" w:pos="2160"/>
        </w:tabs>
        <w:ind w:left="720" w:hanging="360"/>
      </w:pPr>
      <w:r>
        <w:t xml:space="preserve">Following their procedures for handling </w:t>
      </w:r>
      <w:r w:rsidR="00397E70">
        <w:t>CAERS</w:t>
      </w:r>
      <w:r w:rsidR="001E613E" w:rsidRPr="005C4049">
        <w:t xml:space="preserve"> </w:t>
      </w:r>
      <w:r w:rsidR="00724A73">
        <w:t>data</w:t>
      </w:r>
      <w:r>
        <w:t>.</w:t>
      </w:r>
      <w:r w:rsidR="00724A73">
        <w:t xml:space="preserve"> </w:t>
      </w:r>
    </w:p>
    <w:p w14:paraId="5CB96E6D" w14:textId="65C5062C" w:rsidR="00724A73" w:rsidRDefault="00BC4B57" w:rsidP="00D52AEB">
      <w:pPr>
        <w:numPr>
          <w:ilvl w:val="2"/>
          <w:numId w:val="27"/>
        </w:numPr>
        <w:tabs>
          <w:tab w:val="clear" w:pos="2160"/>
        </w:tabs>
        <w:ind w:left="720" w:hanging="360"/>
      </w:pPr>
      <w:r>
        <w:t>Restricting a</w:t>
      </w:r>
      <w:r w:rsidR="00724A73">
        <w:t>ccess</w:t>
      </w:r>
      <w:r w:rsidR="002E6075">
        <w:t xml:space="preserve"> </w:t>
      </w:r>
      <w:r w:rsidR="00724A73">
        <w:t xml:space="preserve">to computers that are logged into </w:t>
      </w:r>
      <w:r w:rsidR="0073284B" w:rsidRPr="005C4049">
        <w:t>CDX</w:t>
      </w:r>
      <w:r w:rsidR="0073284B">
        <w:t xml:space="preserve"> (</w:t>
      </w:r>
      <w:r w:rsidR="009957D3">
        <w:t>i.e.,</w:t>
      </w:r>
      <w:r w:rsidR="00724A73">
        <w:t xml:space="preserve"> authenticated logins and screen savers, locked offices, etc.)</w:t>
      </w:r>
      <w:r w:rsidR="00394AC0">
        <w:t>.</w:t>
      </w:r>
    </w:p>
    <w:p w14:paraId="50CE32EC" w14:textId="753408C4" w:rsidR="00724A73" w:rsidRPr="005C4049" w:rsidRDefault="00BC4B57" w:rsidP="00D52AEB">
      <w:pPr>
        <w:numPr>
          <w:ilvl w:val="2"/>
          <w:numId w:val="27"/>
        </w:numPr>
        <w:tabs>
          <w:tab w:val="clear" w:pos="2160"/>
        </w:tabs>
        <w:ind w:left="720" w:hanging="360"/>
      </w:pPr>
      <w:r>
        <w:t>Restricting a</w:t>
      </w:r>
      <w:r w:rsidR="00724A73">
        <w:t xml:space="preserve">ccess to </w:t>
      </w:r>
      <w:r w:rsidR="00397E70">
        <w:t xml:space="preserve">CAERS </w:t>
      </w:r>
      <w:r w:rsidR="0073284B">
        <w:t>data to</w:t>
      </w:r>
      <w:r w:rsidR="00724A73">
        <w:t xml:space="preserve"> those individuals with an of</w:t>
      </w:r>
      <w:r w:rsidR="001E613E">
        <w:t xml:space="preserve">ficial need to access the data </w:t>
      </w:r>
      <w:r w:rsidR="001E613E" w:rsidRPr="005C4049">
        <w:t xml:space="preserve">(i.e., </w:t>
      </w:r>
      <w:r w:rsidR="00397E70">
        <w:t>SLT Reviewer</w:t>
      </w:r>
      <w:r w:rsidR="001E613E" w:rsidRPr="005C4049">
        <w:t>).</w:t>
      </w:r>
    </w:p>
    <w:p w14:paraId="11847415" w14:textId="6841369F" w:rsidR="00724A73" w:rsidRDefault="00BC4B57" w:rsidP="00D52AEB">
      <w:pPr>
        <w:numPr>
          <w:ilvl w:val="2"/>
          <w:numId w:val="27"/>
        </w:numPr>
        <w:tabs>
          <w:tab w:val="clear" w:pos="2160"/>
        </w:tabs>
        <w:ind w:left="720" w:hanging="360"/>
      </w:pPr>
      <w:r>
        <w:t xml:space="preserve">Transmitting </w:t>
      </w:r>
      <w:r w:rsidR="00533317">
        <w:t>CAERS</w:t>
      </w:r>
      <w:r w:rsidR="006505FE" w:rsidRPr="005C4049">
        <w:t xml:space="preserve"> </w:t>
      </w:r>
      <w:r w:rsidR="00724A73">
        <w:t>data across the network in a secure manner (i.e., to secure web servers using data encryption with passwords transmitted via secure socket layer)</w:t>
      </w:r>
      <w:r w:rsidR="00CA1075">
        <w:t>.</w:t>
      </w:r>
    </w:p>
    <w:p w14:paraId="21661622" w14:textId="5A52221F" w:rsidR="00724A73" w:rsidRDefault="00BC4B57" w:rsidP="00D52AEB">
      <w:pPr>
        <w:numPr>
          <w:ilvl w:val="2"/>
          <w:numId w:val="27"/>
        </w:numPr>
        <w:tabs>
          <w:tab w:val="clear" w:pos="2160"/>
        </w:tabs>
        <w:ind w:left="720" w:hanging="360"/>
      </w:pPr>
      <w:r>
        <w:t>Reporting a</w:t>
      </w:r>
      <w:r w:rsidR="00724A73">
        <w:t xml:space="preserve">ny accidental disclosure or suspected misuse of </w:t>
      </w:r>
      <w:r w:rsidR="00533317">
        <w:t>CAERS</w:t>
      </w:r>
      <w:r w:rsidR="00724A73">
        <w:t xml:space="preserve"> data immediately </w:t>
      </w:r>
      <w:r w:rsidR="00724A73" w:rsidRPr="002349E7">
        <w:t xml:space="preserve">to the CDX </w:t>
      </w:r>
      <w:r w:rsidR="00283525" w:rsidRPr="00160F83">
        <w:t>He</w:t>
      </w:r>
      <w:r w:rsidRPr="00160F83">
        <w:t>lp De</w:t>
      </w:r>
      <w:r w:rsidR="002E6075">
        <w:t>sk.</w:t>
      </w:r>
    </w:p>
    <w:p w14:paraId="18C85D8F" w14:textId="77777777" w:rsidR="00724A73" w:rsidRDefault="00724A73" w:rsidP="007C4215">
      <w:pPr>
        <w:tabs>
          <w:tab w:val="left" w:pos="360"/>
        </w:tabs>
        <w:ind w:left="-360"/>
      </w:pPr>
    </w:p>
    <w:p w14:paraId="59B9E8DA" w14:textId="77777777" w:rsidR="00724A73" w:rsidRPr="00EC196B" w:rsidRDefault="00724A73" w:rsidP="007C4215">
      <w:pPr>
        <w:tabs>
          <w:tab w:val="left" w:pos="360"/>
        </w:tabs>
        <w:ind w:left="-360"/>
        <w:rPr>
          <w:b/>
        </w:rPr>
      </w:pPr>
      <w:r w:rsidRPr="00EC196B">
        <w:rPr>
          <w:b/>
        </w:rPr>
        <w:t>Integrity</w:t>
      </w:r>
      <w:r w:rsidRPr="00EC196B">
        <w:rPr>
          <w:b/>
        </w:rPr>
        <w:tab/>
      </w:r>
    </w:p>
    <w:p w14:paraId="4C26CBFC" w14:textId="28D94F80" w:rsidR="00724A73" w:rsidRDefault="00EC2ABE" w:rsidP="002E6075">
      <w:pPr>
        <w:numPr>
          <w:ilvl w:val="0"/>
          <w:numId w:val="13"/>
        </w:numPr>
        <w:tabs>
          <w:tab w:val="left" w:pos="360"/>
        </w:tabs>
      </w:pPr>
      <w:r>
        <w:t>SLT Reviewer</w:t>
      </w:r>
      <w:r w:rsidR="00BE75B0">
        <w:t xml:space="preserve"> </w:t>
      </w:r>
      <w:r w:rsidR="00724A73">
        <w:t xml:space="preserve">shall protect the integrity and quality of </w:t>
      </w:r>
      <w:r w:rsidR="005C4049">
        <w:t>the</w:t>
      </w:r>
      <w:r>
        <w:t xml:space="preserve"> CAERS dataflow and information</w:t>
      </w:r>
      <w:r w:rsidR="00CA1075">
        <w:t>.</w:t>
      </w:r>
      <w:r w:rsidR="00724A73">
        <w:t xml:space="preserve"> </w:t>
      </w:r>
    </w:p>
    <w:p w14:paraId="076C65C1" w14:textId="18EA5028" w:rsidR="00724A73" w:rsidRDefault="005B12D8" w:rsidP="002E6075">
      <w:pPr>
        <w:numPr>
          <w:ilvl w:val="0"/>
          <w:numId w:val="13"/>
        </w:numPr>
        <w:tabs>
          <w:tab w:val="left" w:pos="360"/>
        </w:tabs>
      </w:pPr>
      <w:r>
        <w:t>SLT Reviewer shall never m</w:t>
      </w:r>
      <w:r w:rsidR="00724A73">
        <w:t>aliciously chang</w:t>
      </w:r>
      <w:r>
        <w:t>e</w:t>
      </w:r>
      <w:r w:rsidR="00724A73">
        <w:t xml:space="preserve"> </w:t>
      </w:r>
      <w:r w:rsidR="00EC2ABE">
        <w:t>CAERS data</w:t>
      </w:r>
      <w:r w:rsidR="00724A73">
        <w:t xml:space="preserve">.  </w:t>
      </w:r>
    </w:p>
    <w:p w14:paraId="64886378" w14:textId="7011BC9C" w:rsidR="00724A73" w:rsidRDefault="005B12D8" w:rsidP="002E6075">
      <w:pPr>
        <w:numPr>
          <w:ilvl w:val="0"/>
          <w:numId w:val="13"/>
        </w:numPr>
        <w:tabs>
          <w:tab w:val="left" w:pos="360"/>
        </w:tabs>
      </w:pPr>
      <w:r>
        <w:t>SLT Reviewer shall n</w:t>
      </w:r>
      <w:r w:rsidR="00724A73">
        <w:t>ever enter unauthorized, inaccurate, or false information.</w:t>
      </w:r>
      <w:r w:rsidR="00EC2ABE">
        <w:t xml:space="preserve"> </w:t>
      </w:r>
    </w:p>
    <w:p w14:paraId="5F5CE1F0" w14:textId="35B19278" w:rsidR="00EC2ABE" w:rsidRDefault="005B12D8" w:rsidP="002E6075">
      <w:pPr>
        <w:numPr>
          <w:ilvl w:val="0"/>
          <w:numId w:val="13"/>
        </w:numPr>
        <w:tabs>
          <w:tab w:val="left" w:pos="360"/>
        </w:tabs>
      </w:pPr>
      <w:r>
        <w:t>SLT Reviewer shall n</w:t>
      </w:r>
      <w:r w:rsidR="00EC2ABE">
        <w:t xml:space="preserve">ever authorize users to report for a facility in </w:t>
      </w:r>
      <w:r w:rsidR="000430EC">
        <w:t>their</w:t>
      </w:r>
      <w:r w:rsidR="00EC2ABE">
        <w:t xml:space="preserve"> jurisdiction without positively confirming their signing authority or their authority to prepare reports as a representative of the facility</w:t>
      </w:r>
      <w:r w:rsidR="00BC4B57">
        <w:t xml:space="preserve"> per the SLT procedures</w:t>
      </w:r>
      <w:r w:rsidR="00EC2ABE">
        <w:t>.</w:t>
      </w:r>
    </w:p>
    <w:p w14:paraId="09548AE2" w14:textId="77777777" w:rsidR="00724A73" w:rsidRDefault="00724A73" w:rsidP="007C4215">
      <w:pPr>
        <w:tabs>
          <w:tab w:val="left" w:pos="360"/>
        </w:tabs>
        <w:ind w:left="-360"/>
      </w:pPr>
    </w:p>
    <w:p w14:paraId="0B60B9A6" w14:textId="77777777" w:rsidR="00724A73" w:rsidRPr="000430EC" w:rsidRDefault="00724A73" w:rsidP="007C4215">
      <w:pPr>
        <w:tabs>
          <w:tab w:val="left" w:pos="360"/>
        </w:tabs>
        <w:ind w:left="-360"/>
        <w:rPr>
          <w:b/>
        </w:rPr>
      </w:pPr>
      <w:r w:rsidRPr="000430EC">
        <w:rPr>
          <w:b/>
        </w:rPr>
        <w:t>Availability</w:t>
      </w:r>
      <w:r w:rsidRPr="000430EC">
        <w:rPr>
          <w:b/>
        </w:rPr>
        <w:tab/>
      </w:r>
    </w:p>
    <w:p w14:paraId="33F7BEE0" w14:textId="60F84E00" w:rsidR="003A6D07" w:rsidRPr="000430EC" w:rsidRDefault="003A6D07" w:rsidP="00D52AEB">
      <w:pPr>
        <w:numPr>
          <w:ilvl w:val="0"/>
          <w:numId w:val="25"/>
        </w:numPr>
        <w:tabs>
          <w:tab w:val="left" w:pos="360"/>
        </w:tabs>
      </w:pPr>
      <w:r>
        <w:t>SLT Reviewer shall protect the availability of information and systems</w:t>
      </w:r>
      <w:r w:rsidR="005455C7">
        <w:t>, e</w:t>
      </w:r>
      <w:r w:rsidR="005455C7" w:rsidRPr="005455C7">
        <w:t>nsuring timely and reliable access to and use of information.</w:t>
      </w:r>
      <w:r w:rsidR="005455C7">
        <w:t xml:space="preserve"> See: </w:t>
      </w:r>
      <w:hyperlink r:id="rId16" w:history="1">
        <w:r w:rsidR="0055158A" w:rsidRPr="00B57802">
          <w:rPr>
            <w:rStyle w:val="Hyperlink"/>
          </w:rPr>
          <w:t>https://www.epa.gov/sites/default/files/2019-09/documents/information_security_policy_20190820_508_vwn.pdf</w:t>
        </w:r>
      </w:hyperlink>
      <w:r w:rsidR="0055158A">
        <w:t xml:space="preserve"> </w:t>
      </w:r>
    </w:p>
    <w:p w14:paraId="6D095138" w14:textId="77777777" w:rsidR="00724A73" w:rsidRDefault="00724A73" w:rsidP="007C4215">
      <w:pPr>
        <w:tabs>
          <w:tab w:val="left" w:pos="360"/>
        </w:tabs>
        <w:ind w:left="-360"/>
      </w:pPr>
    </w:p>
    <w:p w14:paraId="197DBDEB" w14:textId="77777777" w:rsidR="00724A73" w:rsidRPr="00EC196B" w:rsidRDefault="00724A73" w:rsidP="007C4215">
      <w:pPr>
        <w:tabs>
          <w:tab w:val="left" w:pos="360"/>
        </w:tabs>
        <w:ind w:left="-360"/>
        <w:rPr>
          <w:b/>
        </w:rPr>
      </w:pPr>
      <w:r w:rsidRPr="00EC196B">
        <w:rPr>
          <w:b/>
        </w:rPr>
        <w:t>Passwords and User IDs</w:t>
      </w:r>
      <w:r w:rsidRPr="00EC196B">
        <w:rPr>
          <w:b/>
        </w:rPr>
        <w:tab/>
      </w:r>
    </w:p>
    <w:p w14:paraId="07EB9B7E" w14:textId="5468B98C" w:rsidR="00724A73" w:rsidRDefault="00EB0F75" w:rsidP="004506D5">
      <w:pPr>
        <w:numPr>
          <w:ilvl w:val="0"/>
          <w:numId w:val="21"/>
        </w:numPr>
        <w:tabs>
          <w:tab w:val="left" w:pos="360"/>
        </w:tabs>
      </w:pPr>
      <w:r>
        <w:t xml:space="preserve">SLT </w:t>
      </w:r>
      <w:r w:rsidR="00AC004A">
        <w:t>Reviewer</w:t>
      </w:r>
      <w:r w:rsidR="00BE75B0">
        <w:t xml:space="preserve"> </w:t>
      </w:r>
      <w:r w:rsidR="00724A73">
        <w:t xml:space="preserve">must accept the CDX Terms and Conditions identified at: </w:t>
      </w:r>
      <w:hyperlink r:id="rId17" w:history="1">
        <w:r w:rsidRPr="004506D5">
          <w:t>https://cdx.epa.gov/Terms</w:t>
        </w:r>
      </w:hyperlink>
      <w:r w:rsidR="00394AC0">
        <w:t>.</w:t>
      </w:r>
      <w:r w:rsidR="00234A71">
        <w:t xml:space="preserve"> </w:t>
      </w:r>
    </w:p>
    <w:p w14:paraId="74B8F04F" w14:textId="50A30F51" w:rsidR="00724A73" w:rsidRDefault="00AC004A" w:rsidP="004506D5">
      <w:pPr>
        <w:numPr>
          <w:ilvl w:val="0"/>
          <w:numId w:val="21"/>
        </w:numPr>
        <w:tabs>
          <w:tab w:val="left" w:pos="360"/>
        </w:tabs>
      </w:pPr>
      <w:r>
        <w:t>SLT Reviewer</w:t>
      </w:r>
      <w:r w:rsidR="00BE75B0">
        <w:t xml:space="preserve"> </w:t>
      </w:r>
      <w:r w:rsidR="00724A73">
        <w:t xml:space="preserve">shall protect information securely through effective use of </w:t>
      </w:r>
      <w:r w:rsidR="005C4049">
        <w:t xml:space="preserve">their </w:t>
      </w:r>
      <w:r w:rsidR="00DD729F" w:rsidRPr="005C4049">
        <w:t>CDX</w:t>
      </w:r>
      <w:r w:rsidR="00DD729F">
        <w:t xml:space="preserve"> </w:t>
      </w:r>
      <w:r w:rsidR="00724A73">
        <w:t xml:space="preserve">user IDs and passwords. </w:t>
      </w:r>
    </w:p>
    <w:p w14:paraId="75E80819" w14:textId="57555782" w:rsidR="00724A73" w:rsidRDefault="005B12D8" w:rsidP="004506D5">
      <w:pPr>
        <w:numPr>
          <w:ilvl w:val="0"/>
          <w:numId w:val="21"/>
        </w:numPr>
        <w:tabs>
          <w:tab w:val="left" w:pos="360"/>
        </w:tabs>
      </w:pPr>
      <w:r>
        <w:t>SLT Reviewer shall never s</w:t>
      </w:r>
      <w:r w:rsidR="00724A73">
        <w:t>har</w:t>
      </w:r>
      <w:r w:rsidR="003A6D07">
        <w:t>e</w:t>
      </w:r>
      <w:r w:rsidR="00724A73">
        <w:t xml:space="preserve"> </w:t>
      </w:r>
      <w:r w:rsidR="00DD729F" w:rsidRPr="00B012A0">
        <w:t>CDX</w:t>
      </w:r>
      <w:r w:rsidR="00BE75B0">
        <w:t xml:space="preserve"> user </w:t>
      </w:r>
      <w:r w:rsidR="00724A73">
        <w:t xml:space="preserve">IDs or </w:t>
      </w:r>
      <w:r w:rsidR="00AC004A">
        <w:t xml:space="preserve">SLT Reviewer </w:t>
      </w:r>
      <w:r w:rsidR="00724A73">
        <w:t>privileges.</w:t>
      </w:r>
      <w:r w:rsidR="00724A73" w:rsidRPr="00EB7D54">
        <w:t xml:space="preserve"> </w:t>
      </w:r>
    </w:p>
    <w:p w14:paraId="618B9B98" w14:textId="000AFDB5" w:rsidR="00724A73" w:rsidRDefault="005B12D8" w:rsidP="004506D5">
      <w:pPr>
        <w:numPr>
          <w:ilvl w:val="0"/>
          <w:numId w:val="21"/>
        </w:numPr>
        <w:tabs>
          <w:tab w:val="left" w:pos="360"/>
        </w:tabs>
      </w:pPr>
      <w:r>
        <w:t>SLT Reviewer shall p</w:t>
      </w:r>
      <w:r w:rsidR="00724A73">
        <w:t xml:space="preserve">rotect </w:t>
      </w:r>
      <w:r>
        <w:t xml:space="preserve">their </w:t>
      </w:r>
      <w:r w:rsidR="00DD729F" w:rsidRPr="00B012A0">
        <w:t>CDX</w:t>
      </w:r>
      <w:r w:rsidR="00DD729F">
        <w:t xml:space="preserve"> </w:t>
      </w:r>
      <w:r w:rsidR="002D093B">
        <w:t>password</w:t>
      </w:r>
      <w:r w:rsidR="00724A73">
        <w:t xml:space="preserve">.  </w:t>
      </w:r>
    </w:p>
    <w:p w14:paraId="43DD0171" w14:textId="4965DF53" w:rsidR="00724A73" w:rsidRDefault="005B12D8" w:rsidP="004506D5">
      <w:pPr>
        <w:numPr>
          <w:ilvl w:val="0"/>
          <w:numId w:val="21"/>
        </w:numPr>
        <w:tabs>
          <w:tab w:val="left" w:pos="360"/>
        </w:tabs>
      </w:pPr>
      <w:r>
        <w:t>SLT Reviewer shall n</w:t>
      </w:r>
      <w:r w:rsidR="00724A73">
        <w:t xml:space="preserve">ever share </w:t>
      </w:r>
      <w:r>
        <w:t xml:space="preserve">their </w:t>
      </w:r>
      <w:r w:rsidR="00DD729F" w:rsidRPr="00B012A0">
        <w:t>CDX</w:t>
      </w:r>
      <w:r w:rsidR="00DD729F">
        <w:t xml:space="preserve"> </w:t>
      </w:r>
      <w:r w:rsidR="00724A73">
        <w:t xml:space="preserve">password. </w:t>
      </w:r>
    </w:p>
    <w:p w14:paraId="108D231F" w14:textId="77777777" w:rsidR="00724A73" w:rsidRDefault="00724A73" w:rsidP="007C4215">
      <w:pPr>
        <w:tabs>
          <w:tab w:val="left" w:pos="360"/>
        </w:tabs>
        <w:ind w:left="-360"/>
      </w:pPr>
    </w:p>
    <w:p w14:paraId="1189124A" w14:textId="77777777" w:rsidR="00724A73" w:rsidRPr="00EC196B" w:rsidRDefault="00724A73" w:rsidP="007C4215">
      <w:pPr>
        <w:tabs>
          <w:tab w:val="left" w:pos="360"/>
        </w:tabs>
        <w:ind w:left="-360"/>
        <w:rPr>
          <w:b/>
        </w:rPr>
      </w:pPr>
      <w:r w:rsidRPr="00EC196B">
        <w:rPr>
          <w:b/>
        </w:rPr>
        <w:t>Hardware</w:t>
      </w:r>
      <w:r w:rsidRPr="00EC196B">
        <w:rPr>
          <w:b/>
        </w:rPr>
        <w:tab/>
      </w:r>
    </w:p>
    <w:p w14:paraId="528F52EF" w14:textId="64354679" w:rsidR="00724A73" w:rsidRDefault="00BB49A0" w:rsidP="001F5BAA">
      <w:pPr>
        <w:numPr>
          <w:ilvl w:val="0"/>
          <w:numId w:val="22"/>
        </w:numPr>
        <w:tabs>
          <w:tab w:val="left" w:pos="360"/>
        </w:tabs>
      </w:pPr>
      <w:r>
        <w:t>SLT Reviewer</w:t>
      </w:r>
      <w:r w:rsidR="00BE75B0">
        <w:t xml:space="preserve"> </w:t>
      </w:r>
      <w:r w:rsidR="00724A73">
        <w:t>shall protect computer equipment from damage, abuse, and unauthorized use.</w:t>
      </w:r>
    </w:p>
    <w:p w14:paraId="5F6D818D" w14:textId="77777777" w:rsidR="00724A73" w:rsidRDefault="00724A73" w:rsidP="007C4215">
      <w:pPr>
        <w:tabs>
          <w:tab w:val="left" w:pos="360"/>
        </w:tabs>
        <w:ind w:left="-360"/>
      </w:pPr>
    </w:p>
    <w:p w14:paraId="070FD930" w14:textId="77777777" w:rsidR="00724A73" w:rsidRPr="00EC196B" w:rsidRDefault="00724A73" w:rsidP="007C4215">
      <w:pPr>
        <w:tabs>
          <w:tab w:val="left" w:pos="360"/>
        </w:tabs>
        <w:ind w:left="-360"/>
        <w:rPr>
          <w:b/>
        </w:rPr>
      </w:pPr>
      <w:r w:rsidRPr="00EC196B">
        <w:rPr>
          <w:b/>
        </w:rPr>
        <w:t>Software</w:t>
      </w:r>
      <w:r w:rsidRPr="00EC196B">
        <w:rPr>
          <w:b/>
        </w:rPr>
        <w:tab/>
      </w:r>
    </w:p>
    <w:p w14:paraId="060BCD8C" w14:textId="6ADD6932" w:rsidR="00724A73" w:rsidRDefault="0078758C" w:rsidP="001F5BAA">
      <w:pPr>
        <w:numPr>
          <w:ilvl w:val="0"/>
          <w:numId w:val="22"/>
        </w:numPr>
        <w:tabs>
          <w:tab w:val="left" w:pos="360"/>
        </w:tabs>
      </w:pPr>
      <w:r>
        <w:t xml:space="preserve">SLT Reviewer </w:t>
      </w:r>
      <w:r w:rsidR="00724A73">
        <w:t xml:space="preserve">shall use software in a safe manner that protects software from damage, abuse, and unauthorized use. </w:t>
      </w:r>
    </w:p>
    <w:p w14:paraId="0DD935CD" w14:textId="4B1989D1" w:rsidR="00724A73" w:rsidRDefault="0078758C" w:rsidP="001F5BAA">
      <w:pPr>
        <w:numPr>
          <w:ilvl w:val="0"/>
          <w:numId w:val="22"/>
        </w:numPr>
        <w:tabs>
          <w:tab w:val="left" w:pos="360"/>
        </w:tabs>
      </w:pPr>
      <w:r>
        <w:t xml:space="preserve">SLT Reviewer </w:t>
      </w:r>
      <w:r w:rsidR="00724A73">
        <w:t>must protect software and protect themselves from malicious software.</w:t>
      </w:r>
    </w:p>
    <w:p w14:paraId="60F1A6F4" w14:textId="77777777" w:rsidR="00724A73" w:rsidRDefault="00724A73" w:rsidP="00F6570D">
      <w:pPr>
        <w:tabs>
          <w:tab w:val="left" w:pos="360"/>
        </w:tabs>
      </w:pPr>
    </w:p>
    <w:p w14:paraId="319EC24C" w14:textId="77777777" w:rsidR="00724A73" w:rsidRPr="00EC196B" w:rsidRDefault="00724A73" w:rsidP="007C4215">
      <w:pPr>
        <w:tabs>
          <w:tab w:val="left" w:pos="360"/>
        </w:tabs>
        <w:ind w:left="-360"/>
        <w:rPr>
          <w:b/>
        </w:rPr>
      </w:pPr>
      <w:r w:rsidRPr="00EC196B">
        <w:rPr>
          <w:b/>
        </w:rPr>
        <w:t>Reporting</w:t>
      </w:r>
      <w:r w:rsidRPr="00EC196B">
        <w:rPr>
          <w:b/>
        </w:rPr>
        <w:tab/>
      </w:r>
    </w:p>
    <w:p w14:paraId="3290A76A" w14:textId="2DC8EB12" w:rsidR="007928B5" w:rsidRDefault="00CE788C" w:rsidP="001F5BAA">
      <w:pPr>
        <w:numPr>
          <w:ilvl w:val="0"/>
          <w:numId w:val="23"/>
        </w:numPr>
        <w:tabs>
          <w:tab w:val="left" w:pos="360"/>
        </w:tabs>
      </w:pPr>
      <w:r>
        <w:t>SLT Reviewer</w:t>
      </w:r>
      <w:r w:rsidR="00216E50">
        <w:t xml:space="preserve"> mus</w:t>
      </w:r>
      <w:r w:rsidR="001342AD">
        <w:t>t report any CAERS-related</w:t>
      </w:r>
      <w:r w:rsidR="00216E50">
        <w:t xml:space="preserve"> security incidents by contacting the </w:t>
      </w:r>
      <w:r w:rsidR="00216E50" w:rsidRPr="004506D5">
        <w:t>CDX Help Desk</w:t>
      </w:r>
      <w:r w:rsidR="004506D5">
        <w:t xml:space="preserve"> at </w:t>
      </w:r>
      <w:hyperlink r:id="rId18" w:history="1">
        <w:r w:rsidR="00A5016D" w:rsidRPr="001243CC">
          <w:rPr>
            <w:rStyle w:val="Hyperlink"/>
          </w:rPr>
          <w:t>https://cdx.epa.gov/Contact</w:t>
        </w:r>
      </w:hyperlink>
      <w:r w:rsidR="004506D5">
        <w:t>.</w:t>
      </w:r>
      <w:r w:rsidR="00216E50">
        <w:t xml:space="preserve">  </w:t>
      </w:r>
      <w:r w:rsidR="007928B5">
        <w:t>Examples of incidents include:</w:t>
      </w:r>
    </w:p>
    <w:p w14:paraId="7273641F" w14:textId="0B7DEF4E" w:rsidR="0014055E" w:rsidRDefault="0014055E" w:rsidP="00D52AEB">
      <w:pPr>
        <w:numPr>
          <w:ilvl w:val="2"/>
          <w:numId w:val="26"/>
        </w:numPr>
        <w:tabs>
          <w:tab w:val="left" w:pos="630"/>
        </w:tabs>
        <w:ind w:left="630" w:hanging="270"/>
      </w:pPr>
      <w:r>
        <w:t xml:space="preserve">Unexplained occurrences with regard to CAERS </w:t>
      </w:r>
      <w:r w:rsidR="00603704">
        <w:t>data (e.g.</w:t>
      </w:r>
      <w:r w:rsidR="005710F7">
        <w:t>,</w:t>
      </w:r>
      <w:r w:rsidR="00603704">
        <w:t xml:space="preserve"> a facility user gets a notification they have been authorized for a facility, but you did not authorize them)</w:t>
      </w:r>
    </w:p>
    <w:p w14:paraId="4FD4F890" w14:textId="0FEEEAB5" w:rsidR="0014055E" w:rsidRDefault="0014055E" w:rsidP="00D52AEB">
      <w:pPr>
        <w:numPr>
          <w:ilvl w:val="2"/>
          <w:numId w:val="26"/>
        </w:numPr>
        <w:tabs>
          <w:tab w:val="left" w:pos="630"/>
        </w:tabs>
        <w:ind w:left="630" w:hanging="270"/>
      </w:pPr>
      <w:r>
        <w:t>S</w:t>
      </w:r>
      <w:r w:rsidR="00603704">
        <w:t>haring of passwords or user</w:t>
      </w:r>
      <w:r>
        <w:t xml:space="preserve"> </w:t>
      </w:r>
      <w:r w:rsidR="00234A71">
        <w:t>ID</w:t>
      </w:r>
      <w:r>
        <w:t xml:space="preserve">s </w:t>
      </w:r>
    </w:p>
    <w:p w14:paraId="38509D88" w14:textId="77777777" w:rsidR="0014055E" w:rsidRDefault="0014055E" w:rsidP="00D52AEB">
      <w:pPr>
        <w:numPr>
          <w:ilvl w:val="2"/>
          <w:numId w:val="26"/>
        </w:numPr>
        <w:tabs>
          <w:tab w:val="left" w:pos="630"/>
        </w:tabs>
        <w:ind w:left="630" w:hanging="270"/>
      </w:pPr>
      <w:r>
        <w:t>Lack of expected</w:t>
      </w:r>
      <w:r w:rsidR="00603704">
        <w:t xml:space="preserve"> security</w:t>
      </w:r>
      <w:r>
        <w:t xml:space="preserve"> </w:t>
      </w:r>
      <w:r w:rsidR="00603704">
        <w:t>controls in the CAERS application</w:t>
      </w:r>
    </w:p>
    <w:p w14:paraId="07B82F7E" w14:textId="77777777" w:rsidR="00603704" w:rsidRDefault="00603704" w:rsidP="00D52AEB">
      <w:pPr>
        <w:numPr>
          <w:ilvl w:val="2"/>
          <w:numId w:val="26"/>
        </w:numPr>
        <w:tabs>
          <w:tab w:val="left" w:pos="630"/>
        </w:tabs>
        <w:ind w:left="630" w:hanging="270"/>
      </w:pPr>
      <w:r>
        <w:t>Unauthorized access to CAERS data</w:t>
      </w:r>
    </w:p>
    <w:p w14:paraId="4002BA62" w14:textId="77777777" w:rsidR="00603704" w:rsidRDefault="00603704" w:rsidP="00603704">
      <w:pPr>
        <w:tabs>
          <w:tab w:val="left" w:pos="360"/>
        </w:tabs>
        <w:ind w:left="1440"/>
      </w:pPr>
    </w:p>
    <w:p w14:paraId="43B511A0" w14:textId="3C0EED92" w:rsidR="00724A73" w:rsidRDefault="00603704" w:rsidP="001F5BAA">
      <w:pPr>
        <w:numPr>
          <w:ilvl w:val="0"/>
          <w:numId w:val="23"/>
        </w:numPr>
        <w:tabs>
          <w:tab w:val="left" w:pos="360"/>
        </w:tabs>
      </w:pPr>
      <w:r>
        <w:t>SLT Reviewer</w:t>
      </w:r>
      <w:r w:rsidR="00BE75B0">
        <w:t xml:space="preserve"> </w:t>
      </w:r>
      <w:r w:rsidR="00724A73">
        <w:t>shall report</w:t>
      </w:r>
      <w:r w:rsidR="00E70EB0">
        <w:t xml:space="preserve"> to the CAERS Program Office</w:t>
      </w:r>
      <w:r w:rsidR="005710F7">
        <w:t xml:space="preserve"> at </w:t>
      </w:r>
      <w:hyperlink r:id="rId19" w:history="1">
        <w:r w:rsidR="005710F7" w:rsidRPr="001F5BAA">
          <w:t>caer@epa.gov</w:t>
        </w:r>
      </w:hyperlink>
      <w:r w:rsidR="005710F7">
        <w:t xml:space="preserve"> </w:t>
      </w:r>
      <w:r w:rsidR="00216E50">
        <w:t>prior to</w:t>
      </w:r>
      <w:r w:rsidR="00724A73">
        <w:t xml:space="preserve"> or immediately </w:t>
      </w:r>
      <w:r w:rsidR="00216E50">
        <w:t xml:space="preserve">following discontinued responsibility as </w:t>
      </w:r>
      <w:r>
        <w:t xml:space="preserve">an </w:t>
      </w:r>
      <w:r w:rsidR="000245A5">
        <w:t>SLT Reviewer</w:t>
      </w:r>
      <w:r>
        <w:t xml:space="preserve">, termination, </w:t>
      </w:r>
      <w:r w:rsidR="00216E50">
        <w:t>o</w:t>
      </w:r>
      <w:r w:rsidR="00E70EB0">
        <w:t xml:space="preserve">r after leaving </w:t>
      </w:r>
      <w:r w:rsidR="00234A71">
        <w:t>their</w:t>
      </w:r>
      <w:r w:rsidR="00E70EB0">
        <w:t xml:space="preserve"> position so that </w:t>
      </w:r>
      <w:r w:rsidR="00234A71">
        <w:t>their</w:t>
      </w:r>
      <w:r w:rsidR="00E70EB0">
        <w:t xml:space="preserve"> access to the SLT Reviewer role in CAERS can be removed.</w:t>
      </w:r>
    </w:p>
    <w:p w14:paraId="147200AB" w14:textId="77777777" w:rsidR="00724A73" w:rsidRDefault="00724A73" w:rsidP="007C4215">
      <w:pPr>
        <w:tabs>
          <w:tab w:val="left" w:pos="360"/>
        </w:tabs>
        <w:ind w:left="-360"/>
      </w:pPr>
    </w:p>
    <w:p w14:paraId="749055EB" w14:textId="77777777" w:rsidR="00724A73" w:rsidRDefault="00724A73" w:rsidP="007C4215">
      <w:pPr>
        <w:tabs>
          <w:tab w:val="left" w:pos="360"/>
        </w:tabs>
        <w:ind w:left="-360"/>
      </w:pPr>
    </w:p>
    <w:p w14:paraId="603D023E" w14:textId="77777777" w:rsidR="007928B5" w:rsidRDefault="00BE75B0" w:rsidP="007C4215">
      <w:pPr>
        <w:tabs>
          <w:tab w:val="left" w:pos="360"/>
        </w:tabs>
        <w:ind w:left="-360"/>
      </w:pPr>
      <w:r>
        <w:t>By s</w:t>
      </w:r>
      <w:r w:rsidR="00724A73">
        <w:t>ign</w:t>
      </w:r>
      <w:r>
        <w:t>ing this document</w:t>
      </w:r>
      <w:r w:rsidR="00724A73">
        <w:t xml:space="preserve"> as an </w:t>
      </w:r>
      <w:r w:rsidR="00E70EB0">
        <w:t>SLT Reviewer</w:t>
      </w:r>
      <w:r w:rsidR="00724A73">
        <w:t>, you have read and will abide by the</w:t>
      </w:r>
      <w:r>
        <w:t>se</w:t>
      </w:r>
      <w:r w:rsidR="00724A73">
        <w:t xml:space="preserve"> Rules of Behavior for the </w:t>
      </w:r>
      <w:r w:rsidR="00E70EB0">
        <w:t xml:space="preserve">CAERS </w:t>
      </w:r>
      <w:r w:rsidR="00724A73">
        <w:t xml:space="preserve">dataflow.  </w:t>
      </w:r>
    </w:p>
    <w:p w14:paraId="1F8BF7B1" w14:textId="77777777" w:rsidR="009D46EA" w:rsidRDefault="007928B5" w:rsidP="007C4215">
      <w:pPr>
        <w:tabs>
          <w:tab w:val="left" w:pos="360"/>
        </w:tabs>
        <w:ind w:left="-360"/>
      </w:pPr>
      <w:r>
        <w:br w:type="page"/>
      </w:r>
    </w:p>
    <w:p w14:paraId="57A9FBBE" w14:textId="77777777" w:rsidR="000B3E8E" w:rsidRDefault="000B3E8E" w:rsidP="000B3E8E">
      <w:pPr>
        <w:tabs>
          <w:tab w:val="left" w:pos="0"/>
        </w:tabs>
        <w:ind w:firstLine="360"/>
        <w:jc w:val="center"/>
        <w:rPr>
          <w:b/>
          <w:bCs/>
          <w:color w:val="000000"/>
          <w:sz w:val="32"/>
          <w:szCs w:val="32"/>
        </w:rPr>
      </w:pPr>
    </w:p>
    <w:p w14:paraId="2F2B9BF0" w14:textId="7FA432C6" w:rsidR="000B3E8E" w:rsidRDefault="000B3E8E" w:rsidP="000B3E8E">
      <w:pPr>
        <w:tabs>
          <w:tab w:val="left" w:pos="0"/>
        </w:tabs>
        <w:ind w:firstLine="360"/>
        <w:jc w:val="center"/>
        <w:rPr>
          <w:color w:val="000000"/>
        </w:rPr>
      </w:pPr>
      <w:r>
        <w:rPr>
          <w:b/>
          <w:bCs/>
          <w:color w:val="000000"/>
          <w:sz w:val="32"/>
          <w:szCs w:val="32"/>
        </w:rPr>
        <w:t>U.S. Environmental Protection Agency</w:t>
      </w:r>
    </w:p>
    <w:p w14:paraId="370A1FF4" w14:textId="08BF3A5E" w:rsidR="000B3E8E" w:rsidRDefault="000B3E8E" w:rsidP="000B3E8E">
      <w:pPr>
        <w:tabs>
          <w:tab w:val="left" w:pos="0"/>
        </w:tabs>
        <w:ind w:firstLine="360"/>
        <w:jc w:val="center"/>
        <w:rPr>
          <w:color w:val="000000"/>
        </w:rPr>
      </w:pPr>
    </w:p>
    <w:p w14:paraId="1A789E59" w14:textId="394C94DA" w:rsidR="000B3E8E" w:rsidRDefault="000B3E8E" w:rsidP="000B3E8E">
      <w:pPr>
        <w:tabs>
          <w:tab w:val="left" w:pos="0"/>
        </w:tabs>
        <w:ind w:firstLine="360"/>
        <w:jc w:val="center"/>
        <w:rPr>
          <w:b/>
          <w:bCs/>
          <w:color w:val="000000"/>
        </w:rPr>
      </w:pPr>
      <w:commentRangeStart w:id="0"/>
      <w:r>
        <w:rPr>
          <w:b/>
          <w:bCs/>
          <w:color w:val="000000"/>
          <w:sz w:val="28"/>
          <w:szCs w:val="28"/>
        </w:rPr>
        <w:t xml:space="preserve">Rules of Behavior for the </w:t>
      </w:r>
      <w:r w:rsidR="00160F83">
        <w:rPr>
          <w:b/>
          <w:bCs/>
          <w:color w:val="000000"/>
          <w:sz w:val="28"/>
          <w:szCs w:val="28"/>
        </w:rPr>
        <w:t xml:space="preserve">SLT </w:t>
      </w:r>
      <w:r w:rsidR="004453B7">
        <w:rPr>
          <w:b/>
          <w:bCs/>
          <w:color w:val="000000"/>
          <w:sz w:val="28"/>
          <w:szCs w:val="28"/>
        </w:rPr>
        <w:t xml:space="preserve">Reviewer role of the </w:t>
      </w:r>
      <w:r w:rsidR="006D7F7D">
        <w:rPr>
          <w:b/>
          <w:bCs/>
          <w:color w:val="000000"/>
          <w:sz w:val="28"/>
          <w:szCs w:val="28"/>
        </w:rPr>
        <w:t>Combined Air Emissions Reporting System</w:t>
      </w:r>
      <w:r w:rsidR="00AE7272">
        <w:rPr>
          <w:b/>
          <w:bCs/>
          <w:color w:val="000000"/>
          <w:sz w:val="28"/>
          <w:szCs w:val="28"/>
        </w:rPr>
        <w:t xml:space="preserve"> (CAER</w:t>
      </w:r>
      <w:r w:rsidR="00160F83">
        <w:rPr>
          <w:b/>
          <w:bCs/>
          <w:color w:val="000000"/>
          <w:sz w:val="28"/>
          <w:szCs w:val="28"/>
        </w:rPr>
        <w:t>S</w:t>
      </w:r>
      <w:r w:rsidR="00AE7272">
        <w:rPr>
          <w:b/>
          <w:bCs/>
          <w:color w:val="000000"/>
          <w:sz w:val="28"/>
          <w:szCs w:val="28"/>
        </w:rPr>
        <w:t>)</w:t>
      </w:r>
      <w:commentRangeEnd w:id="0"/>
      <w:r w:rsidR="00984FA3">
        <w:rPr>
          <w:rStyle w:val="CommentReference"/>
        </w:rPr>
        <w:commentReference w:id="0"/>
      </w:r>
    </w:p>
    <w:p w14:paraId="205F737B" w14:textId="00EA116D" w:rsidR="000B3E8E" w:rsidRDefault="000B3E8E" w:rsidP="000B3E8E">
      <w:pPr>
        <w:tabs>
          <w:tab w:val="left" w:pos="0"/>
        </w:tabs>
        <w:ind w:firstLine="360"/>
        <w:jc w:val="center"/>
        <w:rPr>
          <w:color w:val="000000"/>
        </w:rPr>
      </w:pPr>
    </w:p>
    <w:p w14:paraId="08DE038A" w14:textId="77777777" w:rsidR="000B3E8E" w:rsidRDefault="000B3E8E" w:rsidP="000B3E8E">
      <w:pPr>
        <w:tabs>
          <w:tab w:val="left" w:pos="0"/>
        </w:tabs>
        <w:ind w:firstLine="360"/>
        <w:jc w:val="center"/>
        <w:rPr>
          <w:color w:val="000000"/>
        </w:rPr>
      </w:pPr>
    </w:p>
    <w:p w14:paraId="483A6E0B" w14:textId="7E925EED" w:rsidR="000B3E8E" w:rsidRDefault="000B3E8E" w:rsidP="000B3E8E">
      <w:pPr>
        <w:tabs>
          <w:tab w:val="left" w:pos="0"/>
        </w:tabs>
        <w:ind w:firstLine="360"/>
        <w:jc w:val="center"/>
        <w:rPr>
          <w:color w:val="000000"/>
        </w:rPr>
      </w:pPr>
    </w:p>
    <w:p w14:paraId="049C7C95" w14:textId="748DF967" w:rsidR="000B3E8E" w:rsidRDefault="000B3E8E" w:rsidP="000B3E8E">
      <w:pPr>
        <w:tabs>
          <w:tab w:val="left" w:pos="0"/>
        </w:tabs>
        <w:ind w:firstLine="360"/>
        <w:jc w:val="center"/>
        <w:rPr>
          <w:b/>
          <w:bCs/>
          <w:color w:val="000000"/>
        </w:rPr>
      </w:pPr>
    </w:p>
    <w:p w14:paraId="026418C7" w14:textId="7DAE854D" w:rsidR="000B3E8E" w:rsidRDefault="000B3E8E" w:rsidP="000B3E8E">
      <w:pPr>
        <w:tabs>
          <w:tab w:val="left" w:pos="0"/>
        </w:tabs>
        <w:ind w:firstLine="720"/>
        <w:rPr>
          <w:b/>
          <w:bCs/>
          <w:color w:val="000000"/>
        </w:rPr>
      </w:pPr>
      <w:r>
        <w:rPr>
          <w:b/>
          <w:bCs/>
          <w:color w:val="000000"/>
        </w:rPr>
        <w:t xml:space="preserve">I </w:t>
      </w:r>
      <w:r>
        <w:rPr>
          <w:b/>
          <w:bCs/>
          <w:color w:val="000000"/>
          <w:u w:val="single"/>
        </w:rPr>
        <w:t xml:space="preserve">                                                                     </w:t>
      </w:r>
      <w:proofErr w:type="gramStart"/>
      <w:r>
        <w:rPr>
          <w:b/>
          <w:bCs/>
          <w:color w:val="000000"/>
          <w:u w:val="single"/>
        </w:rPr>
        <w:t xml:space="preserve"> </w:t>
      </w:r>
      <w:r w:rsidR="00BC4773">
        <w:rPr>
          <w:b/>
          <w:bCs/>
          <w:color w:val="000000"/>
          <w:u w:val="single"/>
        </w:rPr>
        <w:t xml:space="preserve">  </w:t>
      </w:r>
      <w:r w:rsidR="00BC4773" w:rsidRPr="00BC4773">
        <w:rPr>
          <w:color w:val="000000"/>
        </w:rPr>
        <w:t>(</w:t>
      </w:r>
      <w:proofErr w:type="gramEnd"/>
      <w:r>
        <w:rPr>
          <w:b/>
          <w:bCs/>
          <w:color w:val="000000"/>
        </w:rPr>
        <w:t xml:space="preserve">print name) confirm that I have read the text copy of the </w:t>
      </w:r>
      <w:r w:rsidRPr="00651F12">
        <w:rPr>
          <w:b/>
          <w:bCs/>
          <w:i/>
          <w:color w:val="000000"/>
        </w:rPr>
        <w:t xml:space="preserve">Rules of Behavior for the </w:t>
      </w:r>
      <w:r w:rsidR="00160F83">
        <w:rPr>
          <w:b/>
          <w:bCs/>
          <w:i/>
          <w:color w:val="000000"/>
        </w:rPr>
        <w:t xml:space="preserve">SLT </w:t>
      </w:r>
      <w:r w:rsidR="00F723CD" w:rsidRPr="00651F12">
        <w:rPr>
          <w:b/>
          <w:bCs/>
          <w:i/>
          <w:color w:val="000000"/>
        </w:rPr>
        <w:t>Reviewer R</w:t>
      </w:r>
      <w:r w:rsidR="006D7F7D">
        <w:rPr>
          <w:b/>
          <w:bCs/>
          <w:i/>
          <w:color w:val="000000"/>
        </w:rPr>
        <w:t>ole in</w:t>
      </w:r>
      <w:r w:rsidR="00F723CD" w:rsidRPr="00651F12">
        <w:rPr>
          <w:b/>
          <w:bCs/>
          <w:i/>
          <w:color w:val="000000"/>
        </w:rPr>
        <w:t xml:space="preserve"> the </w:t>
      </w:r>
      <w:r w:rsidR="006D7F7D">
        <w:rPr>
          <w:b/>
          <w:bCs/>
          <w:i/>
          <w:color w:val="000000"/>
        </w:rPr>
        <w:t>Combined Air Emissions Reporting</w:t>
      </w:r>
      <w:r w:rsidR="00BC4773">
        <w:rPr>
          <w:b/>
          <w:bCs/>
          <w:i/>
          <w:color w:val="000000"/>
        </w:rPr>
        <w:t xml:space="preserve"> System</w:t>
      </w:r>
      <w:r w:rsidR="006D7F7D">
        <w:rPr>
          <w:b/>
          <w:bCs/>
          <w:i/>
          <w:color w:val="000000"/>
        </w:rPr>
        <w:t xml:space="preserve"> </w:t>
      </w:r>
      <w:r w:rsidR="00C9466B">
        <w:rPr>
          <w:b/>
          <w:bCs/>
          <w:color w:val="000000"/>
        </w:rPr>
        <w:t xml:space="preserve">dated </w:t>
      </w:r>
      <w:r w:rsidR="00F723CD">
        <w:rPr>
          <w:b/>
          <w:bCs/>
          <w:color w:val="000000"/>
        </w:rPr>
        <w:t>March 8. 2022</w:t>
      </w:r>
      <w:r>
        <w:rPr>
          <w:b/>
          <w:bCs/>
          <w:color w:val="000000"/>
        </w:rPr>
        <w:t xml:space="preserve">.  </w:t>
      </w:r>
    </w:p>
    <w:p w14:paraId="55174A0E" w14:textId="3C6BDA58" w:rsidR="00DD729F" w:rsidRDefault="00DD729F" w:rsidP="000B3E8E">
      <w:pPr>
        <w:tabs>
          <w:tab w:val="left" w:pos="0"/>
        </w:tabs>
        <w:ind w:firstLine="720"/>
        <w:rPr>
          <w:b/>
          <w:bCs/>
          <w:color w:val="000000"/>
        </w:rPr>
      </w:pPr>
    </w:p>
    <w:p w14:paraId="7980EB07" w14:textId="49F73567" w:rsidR="00DD729F" w:rsidRDefault="004D388E" w:rsidP="000B3E8E">
      <w:pPr>
        <w:tabs>
          <w:tab w:val="left" w:pos="0"/>
        </w:tabs>
        <w:ind w:firstLine="720"/>
        <w:rPr>
          <w:b/>
          <w:bCs/>
          <w:color w:val="000000"/>
        </w:rPr>
      </w:pPr>
      <w:r w:rsidRPr="004D388E">
        <w:rPr>
          <w:b/>
          <w:bCs/>
          <w:noProof/>
          <w:color w:val="000000"/>
        </w:rPr>
        <mc:AlternateContent>
          <mc:Choice Requires="wps">
            <w:drawing>
              <wp:anchor distT="45720" distB="45720" distL="114300" distR="114300" simplePos="0" relativeHeight="251659264" behindDoc="1" locked="0" layoutInCell="1" allowOverlap="1" wp14:anchorId="3519B47B" wp14:editId="238D0C6A">
                <wp:simplePos x="0" y="0"/>
                <wp:positionH relativeFrom="column">
                  <wp:posOffset>-417830</wp:posOffset>
                </wp:positionH>
                <wp:positionV relativeFrom="paragraph">
                  <wp:posOffset>205105</wp:posOffset>
                </wp:positionV>
                <wp:extent cx="6273833" cy="1404620"/>
                <wp:effectExtent l="1928495" t="0" r="194119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00000">
                          <a:off x="0" y="0"/>
                          <a:ext cx="6273833" cy="1404620"/>
                        </a:xfrm>
                        <a:prstGeom prst="rect">
                          <a:avLst/>
                        </a:prstGeom>
                        <a:solidFill>
                          <a:srgbClr val="FFFFFF"/>
                        </a:solidFill>
                        <a:ln w="9525">
                          <a:solidFill>
                            <a:srgbClr val="000000"/>
                          </a:solidFill>
                          <a:miter lim="800000"/>
                          <a:headEnd/>
                          <a:tailEnd/>
                        </a:ln>
                      </wps:spPr>
                      <wps:txbx>
                        <w:txbxContent>
                          <w:p w14:paraId="49296FF1" w14:textId="71840C30" w:rsidR="004D388E" w:rsidRPr="00DE44BE" w:rsidRDefault="004D388E">
                            <w:pP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DE44B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Example: Do Not Sign and Submit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19B47B" id="_x0000_t202" coordsize="21600,21600" o:spt="202" path="m,l,21600r21600,l21600,xe">
                <v:stroke joinstyle="miter"/>
                <v:path gradientshapeok="t" o:connecttype="rect"/>
              </v:shapetype>
              <v:shape id="Text Box 2" o:spid="_x0000_s1026" type="#_x0000_t202" style="position:absolute;left:0;text-align:left;margin-left:-32.9pt;margin-top:16.15pt;width:494pt;height:110.6pt;rotation:45;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">
                <v:textbox style="mso-fit-shape-to-text:t">
                  <w:txbxContent>
                    <w:p w14:paraId="49296FF1" w14:textId="71840C30" w:rsidR="004D388E" w:rsidRPr="00DE44BE" w:rsidRDefault="004D388E">
                      <w:pPr>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DE44BE">
                        <w:rPr>
                          <w:b/>
                          <w:outline/>
                          <w:color w:val="5B9BD5"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Example: Do Not Sign and Submit</w:t>
                      </w:r>
                    </w:p>
                  </w:txbxContent>
                </v:textbox>
              </v:shape>
            </w:pict>
          </mc:Fallback>
        </mc:AlternateContent>
      </w:r>
      <w:r w:rsidR="00DD729F">
        <w:rPr>
          <w:b/>
          <w:bCs/>
          <w:color w:val="000000"/>
        </w:rPr>
        <w:t>I hereby certify that I:</w:t>
      </w:r>
    </w:p>
    <w:p w14:paraId="61C56A9F" w14:textId="77777777" w:rsidR="000B3E8E" w:rsidRDefault="000B3E8E" w:rsidP="000B3E8E">
      <w:pPr>
        <w:tabs>
          <w:tab w:val="left" w:pos="0"/>
        </w:tabs>
        <w:ind w:firstLine="360"/>
        <w:rPr>
          <w:color w:val="000000"/>
        </w:rPr>
      </w:pPr>
    </w:p>
    <w:p w14:paraId="6D9831FF" w14:textId="738A1DFF" w:rsidR="00DD729F" w:rsidRPr="00DD729F" w:rsidRDefault="00DD729F" w:rsidP="00DD729F">
      <w:pPr>
        <w:numPr>
          <w:ilvl w:val="0"/>
          <w:numId w:val="4"/>
        </w:numPr>
        <w:tabs>
          <w:tab w:val="left" w:pos="0"/>
        </w:tabs>
        <w:rPr>
          <w:color w:val="000000"/>
        </w:rPr>
      </w:pPr>
      <w:r w:rsidRPr="00DD729F">
        <w:rPr>
          <w:b/>
          <w:color w:val="000000"/>
        </w:rPr>
        <w:t>Understand the information contained in the</w:t>
      </w:r>
      <w:r>
        <w:rPr>
          <w:color w:val="000000"/>
        </w:rPr>
        <w:t xml:space="preserve"> </w:t>
      </w:r>
      <w:r w:rsidR="003620E5" w:rsidRPr="00651F12">
        <w:rPr>
          <w:b/>
          <w:bCs/>
          <w:i/>
          <w:color w:val="000000"/>
        </w:rPr>
        <w:t>Rules of Behavior for the</w:t>
      </w:r>
      <w:r w:rsidR="00160F83">
        <w:rPr>
          <w:b/>
          <w:bCs/>
          <w:i/>
          <w:color w:val="000000"/>
        </w:rPr>
        <w:t xml:space="preserve"> SLT</w:t>
      </w:r>
      <w:r w:rsidR="00BC4773">
        <w:rPr>
          <w:b/>
          <w:bCs/>
          <w:i/>
          <w:color w:val="000000"/>
        </w:rPr>
        <w:t xml:space="preserve"> </w:t>
      </w:r>
      <w:r w:rsidR="003620E5" w:rsidRPr="00651F12">
        <w:rPr>
          <w:b/>
          <w:bCs/>
          <w:i/>
          <w:color w:val="000000"/>
        </w:rPr>
        <w:t>Reviewer R</w:t>
      </w:r>
      <w:r w:rsidR="003620E5">
        <w:rPr>
          <w:b/>
          <w:bCs/>
          <w:i/>
          <w:color w:val="000000"/>
        </w:rPr>
        <w:t>ole in</w:t>
      </w:r>
      <w:r w:rsidR="003620E5" w:rsidRPr="00651F12">
        <w:rPr>
          <w:b/>
          <w:bCs/>
          <w:i/>
          <w:color w:val="000000"/>
        </w:rPr>
        <w:t xml:space="preserve"> the </w:t>
      </w:r>
      <w:r w:rsidR="003620E5">
        <w:rPr>
          <w:b/>
          <w:bCs/>
          <w:i/>
          <w:color w:val="000000"/>
        </w:rPr>
        <w:t>Combined Air Emissions Reporting</w:t>
      </w:r>
      <w:r w:rsidR="00BC4773">
        <w:rPr>
          <w:b/>
          <w:bCs/>
          <w:i/>
          <w:color w:val="000000"/>
        </w:rPr>
        <w:t xml:space="preserve"> System</w:t>
      </w:r>
      <w:r>
        <w:rPr>
          <w:b/>
          <w:bCs/>
          <w:i/>
          <w:color w:val="000000"/>
        </w:rPr>
        <w:t>;</w:t>
      </w:r>
    </w:p>
    <w:p w14:paraId="02C2F47C" w14:textId="179D5F67" w:rsidR="00DD729F" w:rsidRPr="00DD729F" w:rsidRDefault="00DD729F" w:rsidP="00DD729F">
      <w:pPr>
        <w:numPr>
          <w:ilvl w:val="0"/>
          <w:numId w:val="4"/>
        </w:numPr>
        <w:tabs>
          <w:tab w:val="left" w:pos="0"/>
        </w:tabs>
        <w:rPr>
          <w:color w:val="000000"/>
        </w:rPr>
      </w:pPr>
      <w:r>
        <w:rPr>
          <w:b/>
          <w:color w:val="000000"/>
        </w:rPr>
        <w:t>Understand</w:t>
      </w:r>
      <w:r w:rsidR="003620E5">
        <w:rPr>
          <w:b/>
          <w:color w:val="000000"/>
        </w:rPr>
        <w:t xml:space="preserve"> the</w:t>
      </w:r>
      <w:r>
        <w:rPr>
          <w:b/>
          <w:color w:val="000000"/>
        </w:rPr>
        <w:t xml:space="preserve"> policy and goals for protecting information and will respect and protect </w:t>
      </w:r>
      <w:r w:rsidR="003620E5">
        <w:rPr>
          <w:b/>
          <w:color w:val="000000"/>
        </w:rPr>
        <w:t xml:space="preserve">CAERS data that is available via the </w:t>
      </w:r>
      <w:r w:rsidR="00160F83">
        <w:rPr>
          <w:b/>
          <w:color w:val="000000"/>
        </w:rPr>
        <w:t xml:space="preserve">SLT </w:t>
      </w:r>
      <w:r w:rsidR="003620E5">
        <w:rPr>
          <w:b/>
          <w:color w:val="000000"/>
        </w:rPr>
        <w:t>Reviewer role</w:t>
      </w:r>
      <w:r w:rsidR="0073284B">
        <w:rPr>
          <w:b/>
          <w:color w:val="000000"/>
        </w:rPr>
        <w:t>;</w:t>
      </w:r>
    </w:p>
    <w:p w14:paraId="0C29DB71" w14:textId="77777777" w:rsidR="00DD729F" w:rsidRPr="00DD729F" w:rsidRDefault="00DD729F" w:rsidP="00DD729F">
      <w:pPr>
        <w:numPr>
          <w:ilvl w:val="0"/>
          <w:numId w:val="4"/>
        </w:numPr>
        <w:tabs>
          <w:tab w:val="left" w:pos="0"/>
        </w:tabs>
        <w:rPr>
          <w:color w:val="000000"/>
        </w:rPr>
      </w:pPr>
      <w:r>
        <w:rPr>
          <w:b/>
          <w:color w:val="000000"/>
        </w:rPr>
        <w:t>Understand the potential impact of threats to and vulnerabilities of computer systems; and</w:t>
      </w:r>
    </w:p>
    <w:p w14:paraId="3CD43FD7" w14:textId="77777777" w:rsidR="00DD729F" w:rsidRDefault="00DD729F" w:rsidP="00DD729F">
      <w:pPr>
        <w:numPr>
          <w:ilvl w:val="0"/>
          <w:numId w:val="4"/>
        </w:numPr>
        <w:tabs>
          <w:tab w:val="left" w:pos="0"/>
        </w:tabs>
        <w:rPr>
          <w:color w:val="000000"/>
        </w:rPr>
      </w:pPr>
      <w:r>
        <w:rPr>
          <w:b/>
          <w:color w:val="000000"/>
        </w:rPr>
        <w:t>Agree to follow sound security practices, especially with regard to safeguarding my CDX User ID and Password.</w:t>
      </w:r>
    </w:p>
    <w:p w14:paraId="35A1F802" w14:textId="77777777" w:rsidR="00DD729F" w:rsidRDefault="00DD729F" w:rsidP="000B3E8E">
      <w:pPr>
        <w:tabs>
          <w:tab w:val="left" w:pos="0"/>
        </w:tabs>
        <w:ind w:firstLine="360"/>
        <w:rPr>
          <w:color w:val="000000"/>
        </w:rPr>
      </w:pPr>
    </w:p>
    <w:p w14:paraId="21B43846" w14:textId="77777777" w:rsidR="007928B5" w:rsidRDefault="007928B5" w:rsidP="000B3E8E">
      <w:pPr>
        <w:tabs>
          <w:tab w:val="left" w:pos="0"/>
        </w:tabs>
        <w:ind w:firstLine="360"/>
        <w:rPr>
          <w:color w:val="000000"/>
        </w:rPr>
      </w:pPr>
    </w:p>
    <w:p w14:paraId="19DF9D37" w14:textId="77777777" w:rsidR="007928B5" w:rsidRDefault="007928B5" w:rsidP="000B3E8E">
      <w:pPr>
        <w:tabs>
          <w:tab w:val="left" w:pos="0"/>
        </w:tabs>
        <w:ind w:firstLine="360"/>
        <w:rPr>
          <w:color w:val="000000"/>
        </w:rPr>
      </w:pPr>
    </w:p>
    <w:p w14:paraId="329EFAE8" w14:textId="77777777" w:rsidR="007928B5" w:rsidRDefault="007928B5" w:rsidP="000B3E8E">
      <w:pPr>
        <w:tabs>
          <w:tab w:val="left" w:pos="0"/>
        </w:tabs>
        <w:ind w:firstLine="360"/>
        <w:rPr>
          <w:color w:val="000000"/>
        </w:rPr>
      </w:pPr>
    </w:p>
    <w:p w14:paraId="180C6B67" w14:textId="77777777" w:rsidR="000B3E8E" w:rsidRDefault="000B3E8E" w:rsidP="000B3E8E">
      <w:pPr>
        <w:tabs>
          <w:tab w:val="left" w:pos="0"/>
        </w:tabs>
        <w:ind w:firstLine="360"/>
        <w:rPr>
          <w:color w:val="000000"/>
        </w:rPr>
      </w:pPr>
    </w:p>
    <w:p w14:paraId="2F810F15" w14:textId="77777777" w:rsidR="000B3E8E" w:rsidRDefault="000B3E8E" w:rsidP="000B3E8E">
      <w:pPr>
        <w:tabs>
          <w:tab w:val="left" w:pos="0"/>
        </w:tabs>
        <w:ind w:firstLine="3600"/>
        <w:rPr>
          <w:color w:val="000000"/>
        </w:rPr>
      </w:pPr>
      <w:r>
        <w:rPr>
          <w:color w:val="000000"/>
        </w:rPr>
        <w:t>________________________________________</w:t>
      </w:r>
    </w:p>
    <w:p w14:paraId="052C691B" w14:textId="77777777" w:rsidR="000B3E8E" w:rsidRDefault="000B3E8E" w:rsidP="000B3E8E">
      <w:pPr>
        <w:tabs>
          <w:tab w:val="left" w:pos="0"/>
        </w:tabs>
        <w:ind w:firstLine="3600"/>
        <w:rPr>
          <w:color w:val="000000"/>
        </w:rPr>
      </w:pPr>
      <w:r>
        <w:rPr>
          <w:color w:val="000000"/>
        </w:rPr>
        <w:t>Signature</w:t>
      </w:r>
    </w:p>
    <w:p w14:paraId="13C8E76F" w14:textId="77777777" w:rsidR="000B3E8E" w:rsidRDefault="000B3E8E" w:rsidP="000B3E8E">
      <w:pPr>
        <w:tabs>
          <w:tab w:val="left" w:pos="0"/>
        </w:tabs>
        <w:ind w:firstLine="360"/>
        <w:rPr>
          <w:color w:val="000000"/>
        </w:rPr>
      </w:pPr>
    </w:p>
    <w:p w14:paraId="1D6350C3" w14:textId="77777777" w:rsidR="000B3E8E" w:rsidRDefault="000B3E8E" w:rsidP="000B3E8E">
      <w:pPr>
        <w:tabs>
          <w:tab w:val="left" w:pos="0"/>
        </w:tabs>
        <w:ind w:firstLine="3600"/>
        <w:rPr>
          <w:color w:val="000000"/>
        </w:rPr>
      </w:pPr>
      <w:r>
        <w:rPr>
          <w:color w:val="000000"/>
        </w:rPr>
        <w:t>__________________________</w:t>
      </w:r>
    </w:p>
    <w:p w14:paraId="061E0E9A" w14:textId="77777777" w:rsidR="000B3E8E" w:rsidRDefault="000B3E8E" w:rsidP="000B3E8E">
      <w:pPr>
        <w:tabs>
          <w:tab w:val="left" w:pos="0"/>
        </w:tabs>
        <w:ind w:firstLine="3600"/>
        <w:rPr>
          <w:color w:val="000000"/>
        </w:rPr>
      </w:pPr>
      <w:r>
        <w:rPr>
          <w:color w:val="000000"/>
        </w:rPr>
        <w:t>Date</w:t>
      </w:r>
    </w:p>
    <w:p w14:paraId="4A22E18B" w14:textId="77777777" w:rsidR="000B3E8E" w:rsidRDefault="000B3E8E" w:rsidP="000B3E8E">
      <w:pPr>
        <w:tabs>
          <w:tab w:val="left" w:pos="0"/>
        </w:tabs>
        <w:ind w:firstLine="360"/>
        <w:rPr>
          <w:color w:val="000000"/>
        </w:rPr>
      </w:pPr>
    </w:p>
    <w:p w14:paraId="414BFE7C" w14:textId="23A9A261" w:rsidR="00D302F1" w:rsidRDefault="00D302F1" w:rsidP="00D302F1">
      <w:r>
        <w:t>PLEASE MAIL THIS DOCUMENT AS SOON AS POSSIBLE TO:</w:t>
      </w:r>
    </w:p>
    <w:p w14:paraId="1B6EBD0E" w14:textId="77777777" w:rsidR="00D302F1" w:rsidRDefault="00D302F1" w:rsidP="00D302F1">
      <w:pPr>
        <w:ind w:firstLine="360"/>
      </w:pPr>
    </w:p>
    <w:p w14:paraId="7F3F4222" w14:textId="77777777" w:rsidR="00D302F1" w:rsidRDefault="00D302F1" w:rsidP="00D302F1">
      <w:pPr>
        <w:ind w:firstLine="360"/>
      </w:pPr>
      <w:r>
        <w:t>U.S. Environmental Protection Agency</w:t>
      </w:r>
    </w:p>
    <w:p w14:paraId="38D91B3F" w14:textId="77777777" w:rsidR="00D302F1" w:rsidRDefault="00D302F1" w:rsidP="00D302F1">
      <w:pPr>
        <w:ind w:firstLine="360"/>
      </w:pPr>
      <w:r>
        <w:t>Environmental Protection Agency</w:t>
      </w:r>
    </w:p>
    <w:p w14:paraId="7BF71454" w14:textId="77777777" w:rsidR="00D302F1" w:rsidRDefault="00D302F1" w:rsidP="00D302F1">
      <w:pPr>
        <w:ind w:firstLine="360"/>
      </w:pPr>
      <w:r>
        <w:t>C/O CGI Federal Inc.</w:t>
      </w:r>
    </w:p>
    <w:p w14:paraId="50D3CF8E" w14:textId="77777777" w:rsidR="00D302F1" w:rsidRDefault="00D302F1" w:rsidP="00D302F1">
      <w:pPr>
        <w:ind w:firstLine="360"/>
      </w:pPr>
      <w:r>
        <w:t>12601 Fair Lakes Circle</w:t>
      </w:r>
    </w:p>
    <w:p w14:paraId="68CE49EF" w14:textId="77777777" w:rsidR="00D302F1" w:rsidRDefault="00D302F1" w:rsidP="00D302F1">
      <w:pPr>
        <w:ind w:firstLine="360"/>
      </w:pPr>
      <w:proofErr w:type="gramStart"/>
      <w:r>
        <w:t>Fairfax ,</w:t>
      </w:r>
      <w:proofErr w:type="gramEnd"/>
      <w:r>
        <w:t xml:space="preserve"> Virginia 22033</w:t>
      </w:r>
    </w:p>
    <w:p w14:paraId="55990EBF" w14:textId="77777777" w:rsidR="00D302F1" w:rsidRDefault="00D302F1" w:rsidP="00D302F1">
      <w:pPr>
        <w:ind w:firstLine="360"/>
      </w:pPr>
    </w:p>
    <w:sectPr w:rsidR="00D302F1" w:rsidSect="00D52AEB">
      <w:headerReference w:type="default" r:id="rId24"/>
      <w:footerReference w:type="default" r:id="rId25"/>
      <w:pgSz w:w="12240" w:h="15840" w:code="1"/>
      <w:pgMar w:top="1440" w:right="1627"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elds, Peter" w:date="2022-03-24T14:46:00Z" w:initials="SP">
    <w:p w14:paraId="51375285" w14:textId="77777777" w:rsidR="00D52AEB" w:rsidRDefault="00984FA3" w:rsidP="00AF7ECA">
      <w:pPr>
        <w:pStyle w:val="CommentText"/>
      </w:pPr>
      <w:r>
        <w:rPr>
          <w:rStyle w:val="CommentReference"/>
        </w:rPr>
        <w:annotationRef/>
      </w:r>
      <w:r w:rsidR="00D52AEB">
        <w:t>SLT Reviewers will need to be identity proofed again by CDX electronically the first time they log in, and will be asked to sign this document electronically. However, if they cannot successfully identity proof electronically, they will be instructed to print out the rules of behavior, sign in wet ink, and mail to the address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375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02AE" w16cex:dateUtc="2022-03-24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375285" w16cid:durableId="25E702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5383" w14:textId="77777777" w:rsidR="00C16309" w:rsidRDefault="00C16309">
      <w:r>
        <w:separator/>
      </w:r>
    </w:p>
  </w:endnote>
  <w:endnote w:type="continuationSeparator" w:id="0">
    <w:p w14:paraId="1F96DE02" w14:textId="77777777" w:rsidR="00C16309" w:rsidRDefault="00C16309">
      <w:r>
        <w:continuationSeparator/>
      </w:r>
    </w:p>
  </w:endnote>
  <w:endnote w:type="continuationNotice" w:id="1">
    <w:p w14:paraId="3175048B" w14:textId="77777777" w:rsidR="00C16309" w:rsidRDefault="00C1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196"/>
      <w:gridCol w:w="2617"/>
    </w:tblGrid>
    <w:tr w:rsidR="007F7CAE" w:rsidRPr="00DD0A4B" w14:paraId="786C45B1" w14:textId="77777777" w:rsidTr="00DD0A4B">
      <w:tc>
        <w:tcPr>
          <w:tcW w:w="6228" w:type="dxa"/>
          <w:shd w:val="clear" w:color="auto" w:fill="auto"/>
        </w:tcPr>
        <w:p w14:paraId="05C0D68A" w14:textId="2BE05C94" w:rsidR="007F7CAE" w:rsidRPr="00C9466B" w:rsidRDefault="00D52AEB" w:rsidP="00DD0A4B">
          <w:pPr>
            <w:pStyle w:val="Footer"/>
            <w:tabs>
              <w:tab w:val="left" w:pos="1320"/>
            </w:tabs>
          </w:pPr>
          <w:r>
            <w:t>April 22, 2022</w:t>
          </w:r>
        </w:p>
      </w:tc>
      <w:tc>
        <w:tcPr>
          <w:tcW w:w="2628" w:type="dxa"/>
          <w:shd w:val="clear" w:color="auto" w:fill="auto"/>
        </w:tcPr>
        <w:p w14:paraId="51F328AD" w14:textId="59C5665B" w:rsidR="007F7CAE" w:rsidRPr="00C9466B" w:rsidRDefault="007F7CAE" w:rsidP="00DD0A4B">
          <w:pPr>
            <w:pStyle w:val="Footer"/>
            <w:tabs>
              <w:tab w:val="left" w:pos="1320"/>
            </w:tabs>
            <w:jc w:val="right"/>
          </w:pPr>
          <w:r w:rsidRPr="00C9466B">
            <w:t xml:space="preserve">Page </w:t>
          </w:r>
          <w:r w:rsidRPr="00C9466B">
            <w:rPr>
              <w:rStyle w:val="PageNumber"/>
            </w:rPr>
            <w:fldChar w:fldCharType="begin"/>
          </w:r>
          <w:r w:rsidRPr="00C9466B">
            <w:rPr>
              <w:rStyle w:val="PageNumber"/>
            </w:rPr>
            <w:instrText xml:space="preserve"> PAGE </w:instrText>
          </w:r>
          <w:r w:rsidRPr="00C9466B">
            <w:rPr>
              <w:rStyle w:val="PageNumber"/>
            </w:rPr>
            <w:fldChar w:fldCharType="separate"/>
          </w:r>
          <w:r w:rsidR="004B5620">
            <w:rPr>
              <w:rStyle w:val="PageNumber"/>
              <w:noProof/>
            </w:rPr>
            <w:t>5</w:t>
          </w:r>
          <w:r w:rsidRPr="00C9466B">
            <w:rPr>
              <w:rStyle w:val="PageNumber"/>
            </w:rPr>
            <w:fldChar w:fldCharType="end"/>
          </w:r>
          <w:r w:rsidRPr="00C9466B">
            <w:rPr>
              <w:rStyle w:val="PageNumber"/>
            </w:rPr>
            <w:t xml:space="preserve"> of </w:t>
          </w:r>
          <w:r w:rsidRPr="00C9466B">
            <w:rPr>
              <w:rStyle w:val="PageNumber"/>
            </w:rPr>
            <w:fldChar w:fldCharType="begin"/>
          </w:r>
          <w:r w:rsidRPr="00C9466B">
            <w:rPr>
              <w:rStyle w:val="PageNumber"/>
            </w:rPr>
            <w:instrText xml:space="preserve"> NUMPAGES </w:instrText>
          </w:r>
          <w:r w:rsidRPr="00C9466B">
            <w:rPr>
              <w:rStyle w:val="PageNumber"/>
            </w:rPr>
            <w:fldChar w:fldCharType="separate"/>
          </w:r>
          <w:r w:rsidR="004B5620">
            <w:rPr>
              <w:rStyle w:val="PageNumber"/>
              <w:noProof/>
            </w:rPr>
            <w:t>5</w:t>
          </w:r>
          <w:r w:rsidRPr="00C9466B">
            <w:rPr>
              <w:rStyle w:val="PageNumber"/>
            </w:rPr>
            <w:fldChar w:fldCharType="end"/>
          </w:r>
        </w:p>
      </w:tc>
    </w:tr>
  </w:tbl>
  <w:p w14:paraId="6CBA9720" w14:textId="77777777" w:rsidR="007F7CAE" w:rsidRDefault="007F7CAE" w:rsidP="00BE75B0">
    <w:pPr>
      <w:pStyle w:val="Footer"/>
      <w:tabs>
        <w:tab w:val="left" w:pos="132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1516" w14:textId="77777777" w:rsidR="00C16309" w:rsidRDefault="00C16309">
      <w:r>
        <w:separator/>
      </w:r>
    </w:p>
  </w:footnote>
  <w:footnote w:type="continuationSeparator" w:id="0">
    <w:p w14:paraId="7EB2DEC7" w14:textId="77777777" w:rsidR="00C16309" w:rsidRDefault="00C16309">
      <w:r>
        <w:continuationSeparator/>
      </w:r>
    </w:p>
  </w:footnote>
  <w:footnote w:type="continuationNotice" w:id="1">
    <w:p w14:paraId="7EF134BA" w14:textId="77777777" w:rsidR="00C16309" w:rsidRDefault="00C16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896"/>
    </w:tblGrid>
    <w:tr w:rsidR="002105F9" w14:paraId="61EF9099" w14:textId="77777777" w:rsidTr="00DD0A4B">
      <w:trPr>
        <w:trHeight w:val="530"/>
      </w:trPr>
      <w:tc>
        <w:tcPr>
          <w:tcW w:w="1544" w:type="dxa"/>
          <w:shd w:val="clear" w:color="auto" w:fill="auto"/>
          <w:vAlign w:val="center"/>
        </w:tcPr>
        <w:p w14:paraId="5A0A0BE8" w14:textId="77777777" w:rsidR="002105F9" w:rsidRPr="00DD0A4B" w:rsidRDefault="002105F9" w:rsidP="00DD0A4B">
          <w:pPr>
            <w:pStyle w:val="Header"/>
            <w:tabs>
              <w:tab w:val="clear" w:pos="8640"/>
              <w:tab w:val="right" w:pos="8352"/>
            </w:tabs>
            <w:jc w:val="center"/>
            <w:rPr>
              <w:sz w:val="20"/>
              <w:szCs w:val="20"/>
            </w:rPr>
          </w:pPr>
          <w:r w:rsidRPr="00DD0A4B">
            <w:rPr>
              <w:sz w:val="20"/>
              <w:szCs w:val="20"/>
            </w:rPr>
            <w:t>Version 1.0</w:t>
          </w:r>
        </w:p>
      </w:tc>
      <w:tc>
        <w:tcPr>
          <w:tcW w:w="8896" w:type="dxa"/>
          <w:shd w:val="clear" w:color="auto" w:fill="auto"/>
          <w:vAlign w:val="center"/>
        </w:tcPr>
        <w:p w14:paraId="4E77B88B" w14:textId="77777777" w:rsidR="002105F9" w:rsidRDefault="00B567AA" w:rsidP="00DD0A4B">
          <w:pPr>
            <w:pStyle w:val="Header"/>
            <w:jc w:val="center"/>
          </w:pPr>
          <w:r w:rsidRPr="00DD0A4B">
            <w:rPr>
              <w:sz w:val="36"/>
              <w:szCs w:val="36"/>
            </w:rPr>
            <w:t>CAERS SLT Reviewer</w:t>
          </w:r>
          <w:r w:rsidR="002105F9" w:rsidRPr="00DD0A4B">
            <w:rPr>
              <w:sz w:val="36"/>
              <w:szCs w:val="36"/>
            </w:rPr>
            <w:t xml:space="preserve"> Rules of Behavior</w:t>
          </w:r>
        </w:p>
      </w:tc>
    </w:tr>
  </w:tbl>
  <w:p w14:paraId="3E8B3132" w14:textId="3130FED8" w:rsidR="007F7CAE" w:rsidRDefault="007F7CAE" w:rsidP="00BE75B0">
    <w:pPr>
      <w:pStyle w:val="Header"/>
      <w:jc w:val="center"/>
    </w:pPr>
  </w:p>
  <w:p w14:paraId="7CEB2F6A" w14:textId="77777777" w:rsidR="007F7CAE" w:rsidRDefault="007F7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BFA"/>
    <w:multiLevelType w:val="hybridMultilevel"/>
    <w:tmpl w:val="DD941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007C5"/>
    <w:multiLevelType w:val="hybridMultilevel"/>
    <w:tmpl w:val="D4A44120"/>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E717F"/>
    <w:multiLevelType w:val="hybridMultilevel"/>
    <w:tmpl w:val="EDE85FA2"/>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05250"/>
    <w:multiLevelType w:val="hybridMultilevel"/>
    <w:tmpl w:val="20104EE6"/>
    <w:lvl w:ilvl="0" w:tplc="3AD0C56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33DAF"/>
    <w:multiLevelType w:val="hybridMultilevel"/>
    <w:tmpl w:val="238E5626"/>
    <w:lvl w:ilvl="0" w:tplc="E5A6AAC6">
      <w:start w:val="1"/>
      <w:numFmt w:val="decimal"/>
      <w:lvlText w:val="%1."/>
      <w:lvlJc w:val="left"/>
      <w:pPr>
        <w:tabs>
          <w:tab w:val="num" w:pos="720"/>
        </w:tabs>
        <w:ind w:left="720" w:hanging="360"/>
      </w:pPr>
      <w:rPr>
        <w:b w:val="0"/>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E64D0"/>
    <w:multiLevelType w:val="hybridMultilevel"/>
    <w:tmpl w:val="6C488302"/>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211B11"/>
    <w:multiLevelType w:val="hybridMultilevel"/>
    <w:tmpl w:val="022CCA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570BA0"/>
    <w:multiLevelType w:val="hybridMultilevel"/>
    <w:tmpl w:val="26B09FCA"/>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1356FC"/>
    <w:multiLevelType w:val="hybridMultilevel"/>
    <w:tmpl w:val="955C92DE"/>
    <w:lvl w:ilvl="0" w:tplc="04090001">
      <w:start w:val="1"/>
      <w:numFmt w:val="bullet"/>
      <w:lvlText w:val=""/>
      <w:lvlJc w:val="left"/>
      <w:pPr>
        <w:tabs>
          <w:tab w:val="num" w:pos="360"/>
        </w:tabs>
        <w:ind w:left="360" w:hanging="360"/>
      </w:pPr>
      <w:rPr>
        <w:rFonts w:ascii="Symbol" w:hAnsi="Symbol" w:hint="default"/>
        <w:b/>
        <w:bCs/>
      </w:rPr>
    </w:lvl>
    <w:lvl w:ilvl="1" w:tplc="04090001">
      <w:start w:val="1"/>
      <w:numFmt w:val="bullet"/>
      <w:lvlText w:val=""/>
      <w:lvlJc w:val="left"/>
      <w:pPr>
        <w:tabs>
          <w:tab w:val="num" w:pos="450"/>
        </w:tabs>
        <w:ind w:left="45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4227C9"/>
    <w:multiLevelType w:val="hybridMultilevel"/>
    <w:tmpl w:val="ECF64BC2"/>
    <w:lvl w:ilvl="0" w:tplc="E5A6AAC6">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E5FB2"/>
    <w:multiLevelType w:val="hybridMultilevel"/>
    <w:tmpl w:val="B072B18E"/>
    <w:lvl w:ilvl="0" w:tplc="E5A6AAC6">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60399"/>
    <w:multiLevelType w:val="hybridMultilevel"/>
    <w:tmpl w:val="96E8C10A"/>
    <w:lvl w:ilvl="0" w:tplc="04090001">
      <w:start w:val="1"/>
      <w:numFmt w:val="bullet"/>
      <w:lvlText w:val=""/>
      <w:lvlJc w:val="left"/>
      <w:pPr>
        <w:tabs>
          <w:tab w:val="num" w:pos="360"/>
        </w:tabs>
        <w:ind w:left="360" w:hanging="360"/>
      </w:pPr>
      <w:rPr>
        <w:rFonts w:ascii="Symbol" w:hAnsi="Symbol" w:hint="default"/>
        <w:b/>
        <w:bCs/>
      </w:rPr>
    </w:lvl>
    <w:lvl w:ilvl="1" w:tplc="04090001">
      <w:start w:val="1"/>
      <w:numFmt w:val="bullet"/>
      <w:lvlText w:val=""/>
      <w:lvlJc w:val="left"/>
      <w:pPr>
        <w:tabs>
          <w:tab w:val="num" w:pos="450"/>
        </w:tabs>
        <w:ind w:left="45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BF7C60"/>
    <w:multiLevelType w:val="hybridMultilevel"/>
    <w:tmpl w:val="40B83528"/>
    <w:lvl w:ilvl="0" w:tplc="20E2FF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9A400A"/>
    <w:multiLevelType w:val="hybridMultilevel"/>
    <w:tmpl w:val="E0FCC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D6173"/>
    <w:multiLevelType w:val="hybridMultilevel"/>
    <w:tmpl w:val="6ACA525C"/>
    <w:lvl w:ilvl="0" w:tplc="FFFFFFFF">
      <w:start w:val="1"/>
      <w:numFmt w:val="decimal"/>
      <w:lvlText w:val="%1."/>
      <w:lvlJc w:val="left"/>
      <w:pPr>
        <w:tabs>
          <w:tab w:val="num" w:pos="720"/>
        </w:tabs>
        <w:ind w:left="720" w:hanging="360"/>
      </w:pPr>
      <w:rPr>
        <w:b w:val="0"/>
      </w:rPr>
    </w:lvl>
    <w:lvl w:ilvl="1" w:tplc="FFFFFFFF">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61208F"/>
    <w:multiLevelType w:val="hybridMultilevel"/>
    <w:tmpl w:val="97ECE410"/>
    <w:lvl w:ilvl="0" w:tplc="E72896FE">
      <w:start w:val="1"/>
      <w:numFmt w:val="deci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F844D7"/>
    <w:multiLevelType w:val="hybridMultilevel"/>
    <w:tmpl w:val="DC1250F2"/>
    <w:lvl w:ilvl="0" w:tplc="11928B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9BB6C6C"/>
    <w:multiLevelType w:val="hybridMultilevel"/>
    <w:tmpl w:val="8A2C2D18"/>
    <w:lvl w:ilvl="0" w:tplc="E72896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9BF215D"/>
    <w:multiLevelType w:val="hybridMultilevel"/>
    <w:tmpl w:val="39283514"/>
    <w:lvl w:ilvl="0" w:tplc="E5A6AAC6">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5A74B9"/>
    <w:multiLevelType w:val="hybridMultilevel"/>
    <w:tmpl w:val="3936501C"/>
    <w:lvl w:ilvl="0" w:tplc="E5A6AAC6">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F4722"/>
    <w:multiLevelType w:val="hybridMultilevel"/>
    <w:tmpl w:val="9D680AA6"/>
    <w:lvl w:ilvl="0" w:tplc="E5A6AAC6">
      <w:start w:val="1"/>
      <w:numFmt w:val="decimal"/>
      <w:lvlText w:val="%1."/>
      <w:lvlJc w:val="left"/>
      <w:pPr>
        <w:tabs>
          <w:tab w:val="num" w:pos="720"/>
        </w:tabs>
        <w:ind w:left="720" w:hanging="360"/>
      </w:pPr>
      <w:rPr>
        <w:b w:val="0"/>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2D3C37"/>
    <w:multiLevelType w:val="hybridMultilevel"/>
    <w:tmpl w:val="C8D64CA6"/>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E14F0F"/>
    <w:multiLevelType w:val="hybridMultilevel"/>
    <w:tmpl w:val="B072B18E"/>
    <w:lvl w:ilvl="0" w:tplc="E5A6AAC6">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BD3F5D"/>
    <w:multiLevelType w:val="hybridMultilevel"/>
    <w:tmpl w:val="1B504BDA"/>
    <w:lvl w:ilvl="0" w:tplc="04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D00EA2"/>
    <w:multiLevelType w:val="hybridMultilevel"/>
    <w:tmpl w:val="A2E25E22"/>
    <w:lvl w:ilvl="0" w:tplc="E5A6AAC6">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FD38D3"/>
    <w:multiLevelType w:val="hybridMultilevel"/>
    <w:tmpl w:val="A2C04A94"/>
    <w:lvl w:ilvl="0" w:tplc="04090001">
      <w:start w:val="1"/>
      <w:numFmt w:val="bullet"/>
      <w:lvlText w:val=""/>
      <w:lvlJc w:val="left"/>
      <w:pPr>
        <w:tabs>
          <w:tab w:val="num" w:pos="360"/>
        </w:tabs>
        <w:ind w:left="360" w:hanging="360"/>
      </w:pPr>
      <w:rPr>
        <w:rFonts w:ascii="Symbol" w:hAnsi="Symbol" w:hint="default"/>
        <w:b/>
        <w:bCs/>
      </w:rPr>
    </w:lvl>
    <w:lvl w:ilvl="1" w:tplc="04090001">
      <w:start w:val="1"/>
      <w:numFmt w:val="bullet"/>
      <w:lvlText w:val=""/>
      <w:lvlJc w:val="left"/>
      <w:pPr>
        <w:tabs>
          <w:tab w:val="num" w:pos="450"/>
        </w:tabs>
        <w:ind w:left="45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62B147A"/>
    <w:multiLevelType w:val="hybridMultilevel"/>
    <w:tmpl w:val="FDF43AB4"/>
    <w:lvl w:ilvl="0" w:tplc="E72896F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2019500863">
    <w:abstractNumId w:val="12"/>
  </w:num>
  <w:num w:numId="2" w16cid:durableId="506558930">
    <w:abstractNumId w:val="13"/>
  </w:num>
  <w:num w:numId="3" w16cid:durableId="2137990257">
    <w:abstractNumId w:val="20"/>
  </w:num>
  <w:num w:numId="4" w16cid:durableId="1397701013">
    <w:abstractNumId w:val="6"/>
  </w:num>
  <w:num w:numId="5" w16cid:durableId="284502605">
    <w:abstractNumId w:val="16"/>
  </w:num>
  <w:num w:numId="6" w16cid:durableId="1895004270">
    <w:abstractNumId w:val="26"/>
  </w:num>
  <w:num w:numId="7" w16cid:durableId="1528522495">
    <w:abstractNumId w:val="17"/>
  </w:num>
  <w:num w:numId="8" w16cid:durableId="1723014361">
    <w:abstractNumId w:val="15"/>
  </w:num>
  <w:num w:numId="9" w16cid:durableId="1780029769">
    <w:abstractNumId w:val="11"/>
  </w:num>
  <w:num w:numId="10" w16cid:durableId="10225573">
    <w:abstractNumId w:val="8"/>
  </w:num>
  <w:num w:numId="11" w16cid:durableId="1165626429">
    <w:abstractNumId w:val="21"/>
  </w:num>
  <w:num w:numId="12" w16cid:durableId="1103647483">
    <w:abstractNumId w:val="7"/>
  </w:num>
  <w:num w:numId="13" w16cid:durableId="1457405767">
    <w:abstractNumId w:val="5"/>
  </w:num>
  <w:num w:numId="14" w16cid:durableId="1202935229">
    <w:abstractNumId w:val="3"/>
  </w:num>
  <w:num w:numId="15" w16cid:durableId="449857393">
    <w:abstractNumId w:val="9"/>
  </w:num>
  <w:num w:numId="16" w16cid:durableId="1244603300">
    <w:abstractNumId w:val="19"/>
  </w:num>
  <w:num w:numId="17" w16cid:durableId="1160468569">
    <w:abstractNumId w:val="18"/>
  </w:num>
  <w:num w:numId="18" w16cid:durableId="1095595411">
    <w:abstractNumId w:val="22"/>
  </w:num>
  <w:num w:numId="19" w16cid:durableId="911737173">
    <w:abstractNumId w:val="10"/>
  </w:num>
  <w:num w:numId="20" w16cid:durableId="1053390170">
    <w:abstractNumId w:val="24"/>
  </w:num>
  <w:num w:numId="21" w16cid:durableId="271132218">
    <w:abstractNumId w:val="1"/>
  </w:num>
  <w:num w:numId="22" w16cid:durableId="1891846314">
    <w:abstractNumId w:val="2"/>
  </w:num>
  <w:num w:numId="23" w16cid:durableId="1947610630">
    <w:abstractNumId w:val="23"/>
  </w:num>
  <w:num w:numId="24" w16cid:durableId="1829469039">
    <w:abstractNumId w:val="25"/>
  </w:num>
  <w:num w:numId="25" w16cid:durableId="1546211403">
    <w:abstractNumId w:val="0"/>
  </w:num>
  <w:num w:numId="26" w16cid:durableId="1658611787">
    <w:abstractNumId w:val="14"/>
  </w:num>
  <w:num w:numId="27" w16cid:durableId="12405982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elds, Peter">
    <w15:presenceInfo w15:providerId="AD" w15:userId="S::15399@Icf.com::8f45ed6f-6228-4afe-b9d3-ef3726026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EA"/>
    <w:rsid w:val="00003476"/>
    <w:rsid w:val="00004E7F"/>
    <w:rsid w:val="00010258"/>
    <w:rsid w:val="0001246B"/>
    <w:rsid w:val="000245A5"/>
    <w:rsid w:val="00024F17"/>
    <w:rsid w:val="00042BB3"/>
    <w:rsid w:val="000430EC"/>
    <w:rsid w:val="000449F3"/>
    <w:rsid w:val="00047AAD"/>
    <w:rsid w:val="00074A73"/>
    <w:rsid w:val="00087C10"/>
    <w:rsid w:val="000A4CB1"/>
    <w:rsid w:val="000B12A4"/>
    <w:rsid w:val="000B3390"/>
    <w:rsid w:val="000B3E8E"/>
    <w:rsid w:val="000B7268"/>
    <w:rsid w:val="000F590B"/>
    <w:rsid w:val="00104A85"/>
    <w:rsid w:val="001105A9"/>
    <w:rsid w:val="00115338"/>
    <w:rsid w:val="00121934"/>
    <w:rsid w:val="001247A2"/>
    <w:rsid w:val="001342AD"/>
    <w:rsid w:val="0014055E"/>
    <w:rsid w:val="00145ACC"/>
    <w:rsid w:val="00160F83"/>
    <w:rsid w:val="00162E14"/>
    <w:rsid w:val="00181829"/>
    <w:rsid w:val="001B4A60"/>
    <w:rsid w:val="001D0B4B"/>
    <w:rsid w:val="001D3D4A"/>
    <w:rsid w:val="001E613E"/>
    <w:rsid w:val="001F5BAA"/>
    <w:rsid w:val="001F5DED"/>
    <w:rsid w:val="002062B6"/>
    <w:rsid w:val="002105F9"/>
    <w:rsid w:val="00216E50"/>
    <w:rsid w:val="00226BC7"/>
    <w:rsid w:val="002349E7"/>
    <w:rsid w:val="00234A71"/>
    <w:rsid w:val="00237A44"/>
    <w:rsid w:val="00264B27"/>
    <w:rsid w:val="0026664E"/>
    <w:rsid w:val="00273411"/>
    <w:rsid w:val="00283525"/>
    <w:rsid w:val="0028369F"/>
    <w:rsid w:val="002840F6"/>
    <w:rsid w:val="00285C00"/>
    <w:rsid w:val="002B02D0"/>
    <w:rsid w:val="002D093B"/>
    <w:rsid w:val="002E6075"/>
    <w:rsid w:val="002F5AF3"/>
    <w:rsid w:val="00303DA6"/>
    <w:rsid w:val="00321CBD"/>
    <w:rsid w:val="0033453D"/>
    <w:rsid w:val="0034234E"/>
    <w:rsid w:val="003516EA"/>
    <w:rsid w:val="003620E5"/>
    <w:rsid w:val="00386A17"/>
    <w:rsid w:val="00391BB4"/>
    <w:rsid w:val="00394AC0"/>
    <w:rsid w:val="00397E70"/>
    <w:rsid w:val="003A4FA1"/>
    <w:rsid w:val="003A6D07"/>
    <w:rsid w:val="003B1D09"/>
    <w:rsid w:val="003B30EE"/>
    <w:rsid w:val="003D16EF"/>
    <w:rsid w:val="003D4BAF"/>
    <w:rsid w:val="003F35E0"/>
    <w:rsid w:val="0044225E"/>
    <w:rsid w:val="004453B7"/>
    <w:rsid w:val="004506D5"/>
    <w:rsid w:val="00472D11"/>
    <w:rsid w:val="00476E3B"/>
    <w:rsid w:val="004802FE"/>
    <w:rsid w:val="004B5620"/>
    <w:rsid w:val="004D388E"/>
    <w:rsid w:val="004E2D6B"/>
    <w:rsid w:val="004E66C7"/>
    <w:rsid w:val="00520649"/>
    <w:rsid w:val="00533317"/>
    <w:rsid w:val="00534E31"/>
    <w:rsid w:val="005455C7"/>
    <w:rsid w:val="0055158A"/>
    <w:rsid w:val="005529E5"/>
    <w:rsid w:val="00561DC3"/>
    <w:rsid w:val="005710F7"/>
    <w:rsid w:val="00576DB0"/>
    <w:rsid w:val="00585614"/>
    <w:rsid w:val="005A4E7E"/>
    <w:rsid w:val="005B12D8"/>
    <w:rsid w:val="005C4049"/>
    <w:rsid w:val="005C4967"/>
    <w:rsid w:val="005D03A8"/>
    <w:rsid w:val="005D19F5"/>
    <w:rsid w:val="005E034A"/>
    <w:rsid w:val="005F0C4C"/>
    <w:rsid w:val="00603704"/>
    <w:rsid w:val="00604895"/>
    <w:rsid w:val="00635C59"/>
    <w:rsid w:val="00646205"/>
    <w:rsid w:val="006505FE"/>
    <w:rsid w:val="00651F12"/>
    <w:rsid w:val="00654380"/>
    <w:rsid w:val="006A1AD1"/>
    <w:rsid w:val="006B7BDA"/>
    <w:rsid w:val="006C6C0B"/>
    <w:rsid w:val="006D2936"/>
    <w:rsid w:val="006D6445"/>
    <w:rsid w:val="006D7F7D"/>
    <w:rsid w:val="006E6705"/>
    <w:rsid w:val="007022AD"/>
    <w:rsid w:val="007234EA"/>
    <w:rsid w:val="00724A73"/>
    <w:rsid w:val="0072551D"/>
    <w:rsid w:val="0073284B"/>
    <w:rsid w:val="00734BF3"/>
    <w:rsid w:val="00735FA8"/>
    <w:rsid w:val="00764C64"/>
    <w:rsid w:val="007713EC"/>
    <w:rsid w:val="00774E3D"/>
    <w:rsid w:val="00776BC4"/>
    <w:rsid w:val="007771B7"/>
    <w:rsid w:val="00777D75"/>
    <w:rsid w:val="0078758C"/>
    <w:rsid w:val="007928B5"/>
    <w:rsid w:val="007A28DE"/>
    <w:rsid w:val="007B096A"/>
    <w:rsid w:val="007B379C"/>
    <w:rsid w:val="007B5122"/>
    <w:rsid w:val="007C4215"/>
    <w:rsid w:val="007C5496"/>
    <w:rsid w:val="007C7EE2"/>
    <w:rsid w:val="007D4174"/>
    <w:rsid w:val="007D6B25"/>
    <w:rsid w:val="007F0347"/>
    <w:rsid w:val="007F7CAE"/>
    <w:rsid w:val="008032C6"/>
    <w:rsid w:val="00805096"/>
    <w:rsid w:val="00815160"/>
    <w:rsid w:val="008257A1"/>
    <w:rsid w:val="00831146"/>
    <w:rsid w:val="00836511"/>
    <w:rsid w:val="00836F83"/>
    <w:rsid w:val="00861049"/>
    <w:rsid w:val="0086492C"/>
    <w:rsid w:val="00865CEE"/>
    <w:rsid w:val="008810BA"/>
    <w:rsid w:val="008810F1"/>
    <w:rsid w:val="00891CF4"/>
    <w:rsid w:val="008A12B6"/>
    <w:rsid w:val="008B4023"/>
    <w:rsid w:val="00901A58"/>
    <w:rsid w:val="0091158D"/>
    <w:rsid w:val="00914F68"/>
    <w:rsid w:val="00920042"/>
    <w:rsid w:val="00931E38"/>
    <w:rsid w:val="00932469"/>
    <w:rsid w:val="00932AF1"/>
    <w:rsid w:val="00950185"/>
    <w:rsid w:val="00965C3C"/>
    <w:rsid w:val="00973873"/>
    <w:rsid w:val="00980FD3"/>
    <w:rsid w:val="00984FA3"/>
    <w:rsid w:val="00985EC5"/>
    <w:rsid w:val="00986AEE"/>
    <w:rsid w:val="009957D3"/>
    <w:rsid w:val="009A329B"/>
    <w:rsid w:val="009C0EEC"/>
    <w:rsid w:val="009D46EA"/>
    <w:rsid w:val="009E2EEC"/>
    <w:rsid w:val="009E3506"/>
    <w:rsid w:val="009F5A0A"/>
    <w:rsid w:val="00A27865"/>
    <w:rsid w:val="00A5016D"/>
    <w:rsid w:val="00A5472D"/>
    <w:rsid w:val="00A56851"/>
    <w:rsid w:val="00A57DCD"/>
    <w:rsid w:val="00A622A2"/>
    <w:rsid w:val="00A86E6F"/>
    <w:rsid w:val="00AA2DF9"/>
    <w:rsid w:val="00AA79A5"/>
    <w:rsid w:val="00AB08A2"/>
    <w:rsid w:val="00AB20DE"/>
    <w:rsid w:val="00AC004A"/>
    <w:rsid w:val="00AC5F6C"/>
    <w:rsid w:val="00AE7272"/>
    <w:rsid w:val="00B012A0"/>
    <w:rsid w:val="00B06E1F"/>
    <w:rsid w:val="00B11981"/>
    <w:rsid w:val="00B5520B"/>
    <w:rsid w:val="00B567AA"/>
    <w:rsid w:val="00B70D6C"/>
    <w:rsid w:val="00B778AA"/>
    <w:rsid w:val="00B963DD"/>
    <w:rsid w:val="00B97FAD"/>
    <w:rsid w:val="00BA3458"/>
    <w:rsid w:val="00BB49A0"/>
    <w:rsid w:val="00BC4773"/>
    <w:rsid w:val="00BC4778"/>
    <w:rsid w:val="00BC4B57"/>
    <w:rsid w:val="00BC6310"/>
    <w:rsid w:val="00BC63B6"/>
    <w:rsid w:val="00BD51D2"/>
    <w:rsid w:val="00BD7487"/>
    <w:rsid w:val="00BE75B0"/>
    <w:rsid w:val="00C01504"/>
    <w:rsid w:val="00C16309"/>
    <w:rsid w:val="00C2140D"/>
    <w:rsid w:val="00C22372"/>
    <w:rsid w:val="00C3328B"/>
    <w:rsid w:val="00C4298C"/>
    <w:rsid w:val="00C55BFE"/>
    <w:rsid w:val="00C85977"/>
    <w:rsid w:val="00C9466B"/>
    <w:rsid w:val="00CA1075"/>
    <w:rsid w:val="00CA76C9"/>
    <w:rsid w:val="00CA7DC2"/>
    <w:rsid w:val="00CE5178"/>
    <w:rsid w:val="00CE788C"/>
    <w:rsid w:val="00CF6308"/>
    <w:rsid w:val="00CF69C2"/>
    <w:rsid w:val="00D128F0"/>
    <w:rsid w:val="00D302F1"/>
    <w:rsid w:val="00D52AEB"/>
    <w:rsid w:val="00D722BD"/>
    <w:rsid w:val="00D724AD"/>
    <w:rsid w:val="00D85169"/>
    <w:rsid w:val="00D93AE9"/>
    <w:rsid w:val="00DB2F1A"/>
    <w:rsid w:val="00DC68E1"/>
    <w:rsid w:val="00DC7D4F"/>
    <w:rsid w:val="00DD0A4B"/>
    <w:rsid w:val="00DD5A45"/>
    <w:rsid w:val="00DD5F14"/>
    <w:rsid w:val="00DD729F"/>
    <w:rsid w:val="00DE44BE"/>
    <w:rsid w:val="00DF2D73"/>
    <w:rsid w:val="00DF3446"/>
    <w:rsid w:val="00E15A6C"/>
    <w:rsid w:val="00E17874"/>
    <w:rsid w:val="00E2641D"/>
    <w:rsid w:val="00E26C15"/>
    <w:rsid w:val="00E577A7"/>
    <w:rsid w:val="00E70EB0"/>
    <w:rsid w:val="00E81254"/>
    <w:rsid w:val="00E82450"/>
    <w:rsid w:val="00E864DD"/>
    <w:rsid w:val="00EA0B71"/>
    <w:rsid w:val="00EA7538"/>
    <w:rsid w:val="00EB0F75"/>
    <w:rsid w:val="00EB1A11"/>
    <w:rsid w:val="00EB304A"/>
    <w:rsid w:val="00EB4CE1"/>
    <w:rsid w:val="00EC101E"/>
    <w:rsid w:val="00EC2ABE"/>
    <w:rsid w:val="00EF0B04"/>
    <w:rsid w:val="00EF3BBE"/>
    <w:rsid w:val="00EF7B07"/>
    <w:rsid w:val="00F10535"/>
    <w:rsid w:val="00F23CB6"/>
    <w:rsid w:val="00F6570D"/>
    <w:rsid w:val="00F6651E"/>
    <w:rsid w:val="00F723CD"/>
    <w:rsid w:val="00F74C06"/>
    <w:rsid w:val="00F87879"/>
    <w:rsid w:val="00FA0936"/>
    <w:rsid w:val="00FB3D40"/>
    <w:rsid w:val="00FC1E01"/>
    <w:rsid w:val="00FC3141"/>
    <w:rsid w:val="00FC7A46"/>
    <w:rsid w:val="00FD0219"/>
    <w:rsid w:val="00FE3896"/>
    <w:rsid w:val="0253D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9BB78"/>
  <w15:chartTrackingRefBased/>
  <w15:docId w15:val="{948D7270-B78C-41C9-AF3C-0367F941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7928B5"/>
    <w:pPr>
      <w:spacing w:before="100" w:beforeAutospacing="1" w:after="100" w:afterAutospacing="1"/>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A73"/>
    <w:rPr>
      <w:color w:val="0000FF"/>
      <w:u w:val="single"/>
    </w:rPr>
  </w:style>
  <w:style w:type="paragraph" w:styleId="Header">
    <w:name w:val="header"/>
    <w:basedOn w:val="Normal"/>
    <w:rsid w:val="00BE75B0"/>
    <w:pPr>
      <w:tabs>
        <w:tab w:val="center" w:pos="4320"/>
        <w:tab w:val="right" w:pos="8640"/>
      </w:tabs>
    </w:pPr>
  </w:style>
  <w:style w:type="paragraph" w:styleId="Footer">
    <w:name w:val="footer"/>
    <w:basedOn w:val="Normal"/>
    <w:rsid w:val="00BE75B0"/>
    <w:pPr>
      <w:tabs>
        <w:tab w:val="center" w:pos="4320"/>
        <w:tab w:val="right" w:pos="8640"/>
      </w:tabs>
    </w:pPr>
  </w:style>
  <w:style w:type="character" w:styleId="PageNumber">
    <w:name w:val="page number"/>
    <w:basedOn w:val="DefaultParagraphFont"/>
    <w:rsid w:val="00BE75B0"/>
  </w:style>
  <w:style w:type="table" w:styleId="TableGrid">
    <w:name w:val="Table Grid"/>
    <w:basedOn w:val="TableNormal"/>
    <w:rsid w:val="00BE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096A"/>
    <w:rPr>
      <w:rFonts w:ascii="Tahoma" w:hAnsi="Tahoma" w:cs="Tahoma"/>
      <w:sz w:val="16"/>
      <w:szCs w:val="16"/>
    </w:rPr>
  </w:style>
  <w:style w:type="character" w:styleId="FollowedHyperlink">
    <w:name w:val="FollowedHyperlink"/>
    <w:rsid w:val="00520649"/>
    <w:rPr>
      <w:color w:val="606420"/>
      <w:u w:val="single"/>
    </w:rPr>
  </w:style>
  <w:style w:type="paragraph" w:styleId="Caption">
    <w:name w:val="caption"/>
    <w:basedOn w:val="Normal"/>
    <w:next w:val="Normal"/>
    <w:qFormat/>
    <w:rsid w:val="007928B5"/>
    <w:pPr>
      <w:spacing w:before="120" w:after="120"/>
    </w:pPr>
    <w:rPr>
      <w:b/>
      <w:bCs/>
      <w:sz w:val="20"/>
      <w:szCs w:val="20"/>
    </w:rPr>
  </w:style>
  <w:style w:type="paragraph" w:styleId="Title">
    <w:name w:val="Title"/>
    <w:basedOn w:val="Normal"/>
    <w:qFormat/>
    <w:rsid w:val="007C4215"/>
    <w:pPr>
      <w:jc w:val="center"/>
    </w:pPr>
    <w:rPr>
      <w:b/>
      <w:sz w:val="32"/>
      <w:szCs w:val="32"/>
    </w:rPr>
  </w:style>
  <w:style w:type="character" w:customStyle="1" w:styleId="UnresolvedMention1">
    <w:name w:val="Unresolved Mention1"/>
    <w:uiPriority w:val="99"/>
    <w:semiHidden/>
    <w:unhideWhenUsed/>
    <w:rsid w:val="00920042"/>
    <w:rPr>
      <w:color w:val="605E5C"/>
      <w:shd w:val="clear" w:color="auto" w:fill="E1DFDD"/>
    </w:rPr>
  </w:style>
  <w:style w:type="paragraph" w:styleId="Revision">
    <w:name w:val="Revision"/>
    <w:hidden/>
    <w:uiPriority w:val="99"/>
    <w:semiHidden/>
    <w:rsid w:val="00891CF4"/>
    <w:rPr>
      <w:sz w:val="24"/>
      <w:szCs w:val="24"/>
    </w:rPr>
  </w:style>
  <w:style w:type="character" w:styleId="CommentReference">
    <w:name w:val="annotation reference"/>
    <w:rsid w:val="00891CF4"/>
    <w:rPr>
      <w:sz w:val="16"/>
      <w:szCs w:val="16"/>
    </w:rPr>
  </w:style>
  <w:style w:type="paragraph" w:styleId="CommentText">
    <w:name w:val="annotation text"/>
    <w:basedOn w:val="Normal"/>
    <w:link w:val="CommentTextChar"/>
    <w:rsid w:val="00891CF4"/>
    <w:rPr>
      <w:sz w:val="20"/>
      <w:szCs w:val="20"/>
    </w:rPr>
  </w:style>
  <w:style w:type="character" w:customStyle="1" w:styleId="CommentTextChar">
    <w:name w:val="Comment Text Char"/>
    <w:basedOn w:val="DefaultParagraphFont"/>
    <w:link w:val="CommentText"/>
    <w:rsid w:val="00891CF4"/>
  </w:style>
  <w:style w:type="paragraph" w:styleId="CommentSubject">
    <w:name w:val="annotation subject"/>
    <w:basedOn w:val="CommentText"/>
    <w:next w:val="CommentText"/>
    <w:link w:val="CommentSubjectChar"/>
    <w:rsid w:val="00891CF4"/>
    <w:rPr>
      <w:b/>
      <w:bCs/>
    </w:rPr>
  </w:style>
  <w:style w:type="character" w:customStyle="1" w:styleId="CommentSubjectChar">
    <w:name w:val="Comment Subject Char"/>
    <w:link w:val="CommentSubject"/>
    <w:rsid w:val="00891CF4"/>
    <w:rPr>
      <w:b/>
      <w:bCs/>
    </w:rPr>
  </w:style>
  <w:style w:type="paragraph" w:styleId="ListParagraph">
    <w:name w:val="List Paragraph"/>
    <w:basedOn w:val="Normal"/>
    <w:uiPriority w:val="34"/>
    <w:qFormat/>
    <w:rsid w:val="00042BB3"/>
    <w:pPr>
      <w:ind w:left="720"/>
      <w:contextualSpacing/>
    </w:pPr>
  </w:style>
  <w:style w:type="character" w:styleId="UnresolvedMention">
    <w:name w:val="Unresolved Mention"/>
    <w:basedOn w:val="DefaultParagraphFont"/>
    <w:uiPriority w:val="99"/>
    <w:semiHidden/>
    <w:unhideWhenUsed/>
    <w:rsid w:val="0057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dx.epa.gov/Contact" TargetMode="External"/><Relationship Id="rId18" Type="http://schemas.openxmlformats.org/officeDocument/2006/relationships/hyperlink" Target="https://cdx.epa.gov/Cont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caer@epa.gov" TargetMode="External"/><Relationship Id="rId17" Type="http://schemas.openxmlformats.org/officeDocument/2006/relationships/hyperlink" Target="https://cdx.epa.gov/Ter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pa.gov/sites/default/files/2019-09/documents/information_security_policy_20190820_508_vwn.pdf"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asury.gov/tigta/foia/tigta-privacy.ht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pa.gov/privacy" TargetMode="Externa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er@ep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x.epa.gov/PrivacyNotice" TargetMode="Externa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D893B6B18464BB16B985364740776" ma:contentTypeVersion="12" ma:contentTypeDescription="Create a new document." ma:contentTypeScope="" ma:versionID="0a4eb955c945b0f22fa312004b4007d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b82073a-1476-44f3-933d-ec4f383f58f1" xmlns:ns6="2e7cf28e-23b8-4850-9bb9-f190368552f6" targetNamespace="http://schemas.microsoft.com/office/2006/metadata/properties" ma:root="true" ma:fieldsID="cc5f324ae764247f519d8b0e0a24e64f" ns1:_="" ns2:_="" ns3:_="" ns4:_="" ns5:_="" ns6:_="">
    <xsd:import namespace="http://schemas.microsoft.com/sharepoint/v3"/>
    <xsd:import namespace="4ffa91fb-a0ff-4ac5-b2db-65c790d184a4"/>
    <xsd:import namespace="http://schemas.microsoft.com/sharepoint.v3"/>
    <xsd:import namespace="http://schemas.microsoft.com/sharepoint/v3/fields"/>
    <xsd:import namespace="8b82073a-1476-44f3-933d-ec4f383f58f1"/>
    <xsd:import namespace="2e7cf28e-23b8-4850-9bb9-f190368552f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a3cc64c-21b6-425e-adc2-f2dbd225a7ac}" ma:internalName="TaxCatchAllLabel" ma:readOnly="true" ma:showField="CatchAllDataLabel" ma:web="2e7cf28e-23b8-4850-9bb9-f190368552f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a3cc64c-21b6-425e-adc2-f2dbd225a7ac}" ma:internalName="TaxCatchAll" ma:showField="CatchAllData" ma:web="2e7cf28e-23b8-4850-9bb9-f190368552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2073a-1476-44f3-933d-ec4f383f58f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7cf28e-23b8-4850-9bb9-f190368552f6"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2022-03-15T08:40:55+00:00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CategoryDescription xmlns="http://schemas.microsoft.com/sharepoint.v3" xsi:nil="true"/>
    <_Source xmlns="http://schemas.microsoft.com/sharepoint/v3/fields" xsi:nil="true"/>
    <EPA_x0020_Contributor xmlns="4ffa91fb-a0ff-4ac5-b2db-65c790d184a4">
      <UserInfo>
        <DisplayName/>
        <AccountId xsi:nil="true"/>
        <AccountType/>
      </UserInfo>
    </EPA_x0020_Contributor>
    <TaxCatchAll xmlns="4ffa91fb-a0ff-4ac5-b2db-65c790d184a4" xsi:nil="true"/>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_ip_UnifiedCompliancePolicyUIAction xmlns="http://schemas.microsoft.com/sharepoint/v3" xsi:nil="true"/>
    <Creator xmlns="4ffa91fb-a0ff-4ac5-b2db-65c790d184a4">
      <UserInfo>
        <DisplayName/>
        <AccountId xsi:nil="true"/>
        <AccountType/>
      </UserInfo>
    </Creator>
    <_ip_UnifiedCompliancePolicyProperties xmlns="http://schemas.microsoft.com/sharepoint/v3" xsi:nil="true"/>
    <Language xmlns="http://schemas.microsoft.com/sharepoint/v3">English</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0FD76-287D-4AA0-86BB-4B2453AC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b82073a-1476-44f3-933d-ec4f383f58f1"/>
    <ds:schemaRef ds:uri="2e7cf28e-23b8-4850-9bb9-f1903685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62672-AD30-430B-8E27-87BC98CBACE6}">
  <ds:schemaRefs>
    <ds:schemaRef ds:uri="Microsoft.SharePoint.Taxonomy.ContentTypeSync"/>
  </ds:schemaRefs>
</ds:datastoreItem>
</file>

<file path=customXml/itemProps3.xml><?xml version="1.0" encoding="utf-8"?>
<ds:datastoreItem xmlns:ds="http://schemas.openxmlformats.org/officeDocument/2006/customXml" ds:itemID="{260203C8-189D-4DFF-8F8F-39B7973C8E58}">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88676532-C253-4224-A8E5-CBF6BC126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RULES OF BEHAVIOR</vt:lpstr>
    </vt:vector>
  </TitlesOfParts>
  <Company>CSC</Company>
  <LinksUpToDate>false</LinksUpToDate>
  <CharactersWithSpaces>10695</CharactersWithSpaces>
  <SharedDoc>false</SharedDoc>
  <HLinks>
    <vt:vector size="42" baseType="variant">
      <vt:variant>
        <vt:i4>1376314</vt:i4>
      </vt:variant>
      <vt:variant>
        <vt:i4>18</vt:i4>
      </vt:variant>
      <vt:variant>
        <vt:i4>0</vt:i4>
      </vt:variant>
      <vt:variant>
        <vt:i4>5</vt:i4>
      </vt:variant>
      <vt:variant>
        <vt:lpwstr>mailto:caer@epa.gov</vt:lpwstr>
      </vt:variant>
      <vt:variant>
        <vt:lpwstr/>
      </vt:variant>
      <vt:variant>
        <vt:i4>3997730</vt:i4>
      </vt:variant>
      <vt:variant>
        <vt:i4>15</vt:i4>
      </vt:variant>
      <vt:variant>
        <vt:i4>0</vt:i4>
      </vt:variant>
      <vt:variant>
        <vt:i4>5</vt:i4>
      </vt:variant>
      <vt:variant>
        <vt:lpwstr>https://cdx.epa.gov/Contact</vt:lpwstr>
      </vt:variant>
      <vt:variant>
        <vt:lpwstr/>
      </vt:variant>
      <vt:variant>
        <vt:i4>5046344</vt:i4>
      </vt:variant>
      <vt:variant>
        <vt:i4>12</vt:i4>
      </vt:variant>
      <vt:variant>
        <vt:i4>0</vt:i4>
      </vt:variant>
      <vt:variant>
        <vt:i4>5</vt:i4>
      </vt:variant>
      <vt:variant>
        <vt:lpwstr>https://cdx.epa.gov/Terms</vt:lpwstr>
      </vt:variant>
      <vt:variant>
        <vt:lpwstr/>
      </vt:variant>
      <vt:variant>
        <vt:i4>5963849</vt:i4>
      </vt:variant>
      <vt:variant>
        <vt:i4>9</vt:i4>
      </vt:variant>
      <vt:variant>
        <vt:i4>0</vt:i4>
      </vt:variant>
      <vt:variant>
        <vt:i4>5</vt:i4>
      </vt:variant>
      <vt:variant>
        <vt:lpwstr>https://cdx.epa.gov/PrivacyNotice</vt:lpwstr>
      </vt:variant>
      <vt:variant>
        <vt:lpwstr/>
      </vt:variant>
      <vt:variant>
        <vt:i4>3997730</vt:i4>
      </vt:variant>
      <vt:variant>
        <vt:i4>6</vt:i4>
      </vt:variant>
      <vt:variant>
        <vt:i4>0</vt:i4>
      </vt:variant>
      <vt:variant>
        <vt:i4>5</vt:i4>
      </vt:variant>
      <vt:variant>
        <vt:lpwstr>https://cdx.epa.gov/Contact</vt:lpwstr>
      </vt:variant>
      <vt:variant>
        <vt:lpwstr/>
      </vt:variant>
      <vt:variant>
        <vt:i4>1376314</vt:i4>
      </vt:variant>
      <vt:variant>
        <vt:i4>3</vt:i4>
      </vt:variant>
      <vt:variant>
        <vt:i4>0</vt:i4>
      </vt:variant>
      <vt:variant>
        <vt:i4>5</vt:i4>
      </vt:variant>
      <vt:variant>
        <vt:lpwstr>mailto:caer@epa.gov</vt:lpwstr>
      </vt:variant>
      <vt:variant>
        <vt:lpwstr/>
      </vt:variant>
      <vt:variant>
        <vt:i4>5373978</vt:i4>
      </vt:variant>
      <vt:variant>
        <vt:i4>0</vt:i4>
      </vt:variant>
      <vt:variant>
        <vt:i4>0</vt:i4>
      </vt:variant>
      <vt:variant>
        <vt:i4>5</vt:i4>
      </vt:variant>
      <vt:variant>
        <vt:lpwstr>http://www.epa.gov/privacy/notice/general.htm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BEHAVIOR</dc:title>
  <dc:subject/>
  <dc:creator>Paul Rude</dc:creator>
  <cp:keywords/>
  <dc:description/>
  <cp:lastModifiedBy>Shields, Peter</cp:lastModifiedBy>
  <cp:revision>5</cp:revision>
  <cp:lastPrinted>2005-11-16T18:40:00Z</cp:lastPrinted>
  <dcterms:created xsi:type="dcterms:W3CDTF">2022-04-22T14:24:00Z</dcterms:created>
  <dcterms:modified xsi:type="dcterms:W3CDTF">2022-04-22T14:33:00Z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0x010100B34D893B6B18464BB16B985364740776</vt:lpwstr>
  </property>
</Properties>
</file>