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6A26" w14:textId="7E3B7638" w:rsidR="00576F11" w:rsidRPr="00F2375F" w:rsidRDefault="00F42F9D" w:rsidP="005451C3">
      <w:pPr>
        <w:jc w:val="center"/>
        <w:rPr>
          <w:rFonts w:cstheme="minorHAnsi"/>
          <w:b/>
          <w:bCs/>
          <w:sz w:val="28"/>
          <w:szCs w:val="28"/>
        </w:rPr>
      </w:pPr>
      <w:r w:rsidRPr="00F2375F">
        <w:rPr>
          <w:rFonts w:cstheme="minorHAnsi"/>
          <w:b/>
          <w:bCs/>
          <w:sz w:val="28"/>
          <w:szCs w:val="28"/>
        </w:rPr>
        <w:t>EPA’s Small Communit</w:t>
      </w:r>
      <w:r w:rsidR="00FC745B" w:rsidRPr="00F2375F">
        <w:rPr>
          <w:rFonts w:cstheme="minorHAnsi"/>
          <w:b/>
          <w:bCs/>
          <w:sz w:val="28"/>
          <w:szCs w:val="28"/>
        </w:rPr>
        <w:t>y</w:t>
      </w:r>
      <w:r w:rsidRPr="00F2375F">
        <w:rPr>
          <w:rFonts w:cstheme="minorHAnsi"/>
          <w:b/>
          <w:bCs/>
          <w:sz w:val="28"/>
          <w:szCs w:val="28"/>
        </w:rPr>
        <w:t xml:space="preserve"> Advisory Subcommittee (SCAS) Meeting Agenda</w:t>
      </w:r>
    </w:p>
    <w:p w14:paraId="75C6F6DC" w14:textId="4720DB21" w:rsidR="00F42F9D" w:rsidRPr="005569CA" w:rsidRDefault="00FC745B" w:rsidP="00F42F9D">
      <w:pPr>
        <w:jc w:val="center"/>
        <w:rPr>
          <w:rFonts w:cstheme="minorHAnsi"/>
          <w:sz w:val="24"/>
          <w:szCs w:val="24"/>
        </w:rPr>
      </w:pPr>
      <w:r w:rsidRPr="005569CA">
        <w:rPr>
          <w:rFonts w:cstheme="minorHAnsi"/>
          <w:sz w:val="24"/>
          <w:szCs w:val="24"/>
        </w:rPr>
        <w:t>Ma</w:t>
      </w:r>
      <w:r w:rsidR="00841BE4">
        <w:rPr>
          <w:rFonts w:cstheme="minorHAnsi"/>
          <w:sz w:val="24"/>
          <w:szCs w:val="24"/>
        </w:rPr>
        <w:t>y</w:t>
      </w:r>
      <w:r w:rsidR="00F42F9D" w:rsidRPr="005569CA">
        <w:rPr>
          <w:rFonts w:cstheme="minorHAnsi"/>
          <w:sz w:val="24"/>
          <w:szCs w:val="24"/>
        </w:rPr>
        <w:t xml:space="preserve"> </w:t>
      </w:r>
      <w:r w:rsidR="00841BE4">
        <w:rPr>
          <w:rFonts w:cstheme="minorHAnsi"/>
          <w:sz w:val="24"/>
          <w:szCs w:val="24"/>
        </w:rPr>
        <w:t>5</w:t>
      </w:r>
      <w:r w:rsidR="00F42F9D" w:rsidRPr="005569CA">
        <w:rPr>
          <w:rFonts w:cstheme="minorHAnsi"/>
          <w:sz w:val="24"/>
          <w:szCs w:val="24"/>
          <w:vertAlign w:val="superscript"/>
        </w:rPr>
        <w:t>th</w:t>
      </w:r>
      <w:r w:rsidR="00F42F9D" w:rsidRPr="005569CA">
        <w:rPr>
          <w:rFonts w:cstheme="minorHAnsi"/>
          <w:sz w:val="24"/>
          <w:szCs w:val="24"/>
        </w:rPr>
        <w:t>, 202</w:t>
      </w:r>
      <w:r w:rsidRPr="005569CA">
        <w:rPr>
          <w:rFonts w:cstheme="minorHAnsi"/>
          <w:sz w:val="24"/>
          <w:szCs w:val="24"/>
        </w:rPr>
        <w:t>3</w:t>
      </w:r>
      <w:r w:rsidR="00576F11" w:rsidRPr="005569CA">
        <w:rPr>
          <w:rFonts w:cstheme="minorHAnsi"/>
          <w:sz w:val="24"/>
          <w:szCs w:val="24"/>
        </w:rPr>
        <w:t xml:space="preserve"> </w:t>
      </w:r>
    </w:p>
    <w:p w14:paraId="217013A0" w14:textId="606F244A" w:rsidR="005451C3" w:rsidRPr="000F4430" w:rsidRDefault="00F24327" w:rsidP="000F4430">
      <w:pPr>
        <w:jc w:val="center"/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A005" wp14:editId="2FCE185C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753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E5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pt" to="531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576F11" w:rsidRPr="005569CA">
        <w:rPr>
          <w:rFonts w:cstheme="minorHAnsi"/>
          <w:sz w:val="24"/>
          <w:szCs w:val="24"/>
        </w:rPr>
        <w:t>1</w:t>
      </w:r>
      <w:r w:rsidR="00FC745B" w:rsidRPr="005569CA">
        <w:rPr>
          <w:rFonts w:cstheme="minorHAnsi"/>
          <w:sz w:val="24"/>
          <w:szCs w:val="24"/>
        </w:rPr>
        <w:t>2</w:t>
      </w:r>
      <w:r w:rsidR="00576F11" w:rsidRPr="005569CA">
        <w:rPr>
          <w:rFonts w:cstheme="minorHAnsi"/>
          <w:sz w:val="24"/>
          <w:szCs w:val="24"/>
        </w:rPr>
        <w:t>:</w:t>
      </w:r>
      <w:r w:rsidR="0069457C" w:rsidRPr="005569CA">
        <w:rPr>
          <w:rFonts w:cstheme="minorHAnsi"/>
          <w:sz w:val="24"/>
          <w:szCs w:val="24"/>
        </w:rPr>
        <w:t>0</w:t>
      </w:r>
      <w:r w:rsidR="00576F11" w:rsidRPr="005569CA">
        <w:rPr>
          <w:rFonts w:cstheme="minorHAnsi"/>
          <w:sz w:val="24"/>
          <w:szCs w:val="24"/>
        </w:rPr>
        <w:t xml:space="preserve">0 </w:t>
      </w:r>
      <w:r w:rsidR="0069457C" w:rsidRPr="005569CA">
        <w:rPr>
          <w:rFonts w:cstheme="minorHAnsi"/>
          <w:sz w:val="24"/>
          <w:szCs w:val="24"/>
        </w:rPr>
        <w:t>P</w:t>
      </w:r>
      <w:r w:rsidR="00576F11" w:rsidRPr="005569CA">
        <w:rPr>
          <w:rFonts w:cstheme="minorHAnsi"/>
          <w:sz w:val="24"/>
          <w:szCs w:val="24"/>
        </w:rPr>
        <w:t xml:space="preserve">M – </w:t>
      </w:r>
      <w:r w:rsidR="00FC745B" w:rsidRPr="005569CA">
        <w:rPr>
          <w:rFonts w:cstheme="minorHAnsi"/>
          <w:sz w:val="24"/>
          <w:szCs w:val="24"/>
        </w:rPr>
        <w:t>1</w:t>
      </w:r>
      <w:r w:rsidR="00576F11" w:rsidRPr="005569CA">
        <w:rPr>
          <w:rFonts w:cstheme="minorHAnsi"/>
          <w:sz w:val="24"/>
          <w:szCs w:val="24"/>
        </w:rPr>
        <w:t>:</w:t>
      </w:r>
      <w:r w:rsidR="00841BE4">
        <w:rPr>
          <w:rFonts w:cstheme="minorHAnsi"/>
          <w:sz w:val="24"/>
          <w:szCs w:val="24"/>
        </w:rPr>
        <w:t>15</w:t>
      </w:r>
      <w:r w:rsidR="00576F11" w:rsidRPr="005569CA">
        <w:rPr>
          <w:rFonts w:cstheme="minorHAnsi"/>
          <w:sz w:val="24"/>
          <w:szCs w:val="24"/>
        </w:rPr>
        <w:t xml:space="preserve"> PM Eastern Time</w:t>
      </w:r>
      <w:r w:rsidR="002168AB" w:rsidRPr="005569CA">
        <w:rPr>
          <w:rFonts w:cstheme="minorHAnsi"/>
          <w:sz w:val="24"/>
          <w:szCs w:val="24"/>
        </w:rPr>
        <w:t xml:space="preserve"> Zone</w:t>
      </w:r>
    </w:p>
    <w:p w14:paraId="445DD620" w14:textId="3AB08877" w:rsidR="00576F11" w:rsidRPr="005569CA" w:rsidRDefault="00F42F9D" w:rsidP="00F42F9D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L</w:t>
      </w:r>
      <w:r w:rsidR="00C900C3" w:rsidRPr="005569CA">
        <w:rPr>
          <w:rFonts w:cstheme="minorHAnsi"/>
          <w:b/>
          <w:bCs/>
          <w:sz w:val="24"/>
          <w:szCs w:val="24"/>
        </w:rPr>
        <w:t>ink</w:t>
      </w:r>
      <w:r w:rsidRPr="005569CA">
        <w:rPr>
          <w:rFonts w:cstheme="minorHAnsi"/>
          <w:b/>
          <w:bCs/>
          <w:sz w:val="24"/>
          <w:szCs w:val="24"/>
        </w:rPr>
        <w:t>:</w:t>
      </w:r>
      <w:r w:rsidR="00C900C3" w:rsidRPr="005569CA">
        <w:rPr>
          <w:rFonts w:cstheme="minorHAnsi"/>
          <w:b/>
          <w:bCs/>
          <w:sz w:val="24"/>
          <w:szCs w:val="24"/>
        </w:rPr>
        <w:t xml:space="preserve"> </w:t>
      </w:r>
      <w:hyperlink r:id="rId7" w:tgtFrame="_blank" w:history="1">
        <w:r w:rsidR="0027224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4FA1D3F" w14:textId="51472E16" w:rsidR="00576F11" w:rsidRPr="005569CA" w:rsidRDefault="00576F11" w:rsidP="00F42F9D">
      <w:pPr>
        <w:rPr>
          <w:rFonts w:cstheme="minorHAnsi"/>
          <w:b/>
          <w:bCs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ID:</w:t>
      </w:r>
      <w:r w:rsidRPr="005569CA">
        <w:rPr>
          <w:rFonts w:cstheme="minorHAnsi"/>
          <w:sz w:val="24"/>
          <w:szCs w:val="24"/>
        </w:rPr>
        <w:t xml:space="preserve"> </w:t>
      </w:r>
      <w:r w:rsidR="0027224C">
        <w:rPr>
          <w:rFonts w:cstheme="minorHAnsi"/>
          <w:sz w:val="24"/>
          <w:szCs w:val="24"/>
        </w:rPr>
        <w:t>285 947 531 852</w:t>
      </w:r>
    </w:p>
    <w:p w14:paraId="4E7683BD" w14:textId="5C440116" w:rsidR="005569CA" w:rsidRPr="00F2375F" w:rsidRDefault="00F42F9D" w:rsidP="0069457C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Call In Number</w:t>
      </w:r>
      <w:r w:rsidR="00576F11" w:rsidRPr="005569CA">
        <w:rPr>
          <w:rFonts w:cstheme="minorHAnsi"/>
          <w:b/>
          <w:bCs/>
          <w:sz w:val="24"/>
          <w:szCs w:val="24"/>
        </w:rPr>
        <w:t xml:space="preserve">: </w:t>
      </w:r>
      <w:r w:rsidR="00C900C3" w:rsidRPr="002C6C3E">
        <w:rPr>
          <w:rFonts w:cstheme="minorHAnsi"/>
          <w:sz w:val="24"/>
          <w:szCs w:val="24"/>
        </w:rPr>
        <w:t>(</w:t>
      </w:r>
      <w:r w:rsidR="00C900C3" w:rsidRPr="005569CA">
        <w:rPr>
          <w:rFonts w:cstheme="minorHAnsi"/>
          <w:sz w:val="24"/>
          <w:szCs w:val="24"/>
        </w:rPr>
        <w:t xml:space="preserve">312) 667-5632 </w:t>
      </w:r>
      <w:r w:rsidR="00C900C3" w:rsidRPr="005569CA">
        <w:rPr>
          <w:rFonts w:cstheme="minorHAnsi"/>
          <w:b/>
          <w:bCs/>
          <w:sz w:val="24"/>
          <w:szCs w:val="24"/>
        </w:rPr>
        <w:t>Phone ID</w:t>
      </w:r>
      <w:r w:rsidR="00C900C3" w:rsidRPr="005569CA">
        <w:rPr>
          <w:rFonts w:cstheme="minorHAnsi"/>
          <w:sz w:val="24"/>
          <w:szCs w:val="24"/>
        </w:rPr>
        <w:t xml:space="preserve">: </w:t>
      </w:r>
      <w:r w:rsidR="0027224C">
        <w:rPr>
          <w:rFonts w:cstheme="minorHAnsi"/>
          <w:sz w:val="24"/>
          <w:szCs w:val="24"/>
        </w:rPr>
        <w:t>176 508 732#</w:t>
      </w:r>
    </w:p>
    <w:tbl>
      <w:tblPr>
        <w:tblStyle w:val="TableGrid"/>
        <w:tblW w:w="10975" w:type="dxa"/>
        <w:tblInd w:w="-905" w:type="dxa"/>
        <w:tblLook w:val="04A0" w:firstRow="1" w:lastRow="0" w:firstColumn="1" w:lastColumn="0" w:noHBand="0" w:noVBand="1"/>
      </w:tblPr>
      <w:tblGrid>
        <w:gridCol w:w="1649"/>
        <w:gridCol w:w="9326"/>
      </w:tblGrid>
      <w:tr w:rsidR="00CA5D9B" w:rsidRPr="005569CA" w14:paraId="182FCD5A" w14:textId="77777777" w:rsidTr="004B07EB">
        <w:trPr>
          <w:trHeight w:val="322"/>
        </w:trPr>
        <w:tc>
          <w:tcPr>
            <w:tcW w:w="1649" w:type="dxa"/>
            <w:shd w:val="clear" w:color="auto" w:fill="8496B0" w:themeFill="text2" w:themeFillTint="99"/>
          </w:tcPr>
          <w:p w14:paraId="40598CD0" w14:textId="78358A27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>Times</w:t>
            </w:r>
            <w:r w:rsidR="004E224C">
              <w:rPr>
                <w:rFonts w:cstheme="minorHAnsi"/>
                <w:b/>
                <w:bCs/>
                <w:sz w:val="24"/>
                <w:szCs w:val="24"/>
              </w:rPr>
              <w:t>: ET</w:t>
            </w:r>
          </w:p>
        </w:tc>
        <w:tc>
          <w:tcPr>
            <w:tcW w:w="9326" w:type="dxa"/>
            <w:shd w:val="clear" w:color="auto" w:fill="8496B0" w:themeFill="text2" w:themeFillTint="99"/>
          </w:tcPr>
          <w:p w14:paraId="467BD88F" w14:textId="39AB7A13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 xml:space="preserve">Agenda </w:t>
            </w:r>
          </w:p>
        </w:tc>
      </w:tr>
      <w:tr w:rsidR="00F42F9D" w:rsidRPr="005569CA" w14:paraId="7D647F65" w14:textId="77777777" w:rsidTr="004B07EB">
        <w:trPr>
          <w:trHeight w:val="649"/>
        </w:trPr>
        <w:tc>
          <w:tcPr>
            <w:tcW w:w="1649" w:type="dxa"/>
          </w:tcPr>
          <w:p w14:paraId="7CE5C2A5" w14:textId="02770C2A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910250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</w:t>
            </w:r>
            <w:r w:rsidR="0069457C" w:rsidRPr="005569CA">
              <w:rPr>
                <w:rFonts w:cstheme="minorHAnsi"/>
                <w:sz w:val="24"/>
                <w:szCs w:val="24"/>
              </w:rPr>
              <w:t>0</w:t>
            </w:r>
            <w:r w:rsidRPr="005569CA">
              <w:rPr>
                <w:rFonts w:cstheme="minorHAnsi"/>
                <w:sz w:val="24"/>
                <w:szCs w:val="24"/>
              </w:rPr>
              <w:t xml:space="preserve">0 </w:t>
            </w:r>
            <w:r w:rsidR="0069457C" w:rsidRPr="005569CA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326" w:type="dxa"/>
          </w:tcPr>
          <w:p w14:paraId="35C162E5" w14:textId="72ECDE35" w:rsidR="00F42F9D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Meeting </w:t>
            </w:r>
            <w:r w:rsidR="003305D3">
              <w:rPr>
                <w:rFonts w:cstheme="minorHAnsi"/>
                <w:sz w:val="24"/>
                <w:szCs w:val="24"/>
              </w:rPr>
              <w:t xml:space="preserve">Welcome and </w:t>
            </w:r>
            <w:r w:rsidRPr="005569CA">
              <w:rPr>
                <w:rFonts w:cstheme="minorHAnsi"/>
                <w:sz w:val="24"/>
                <w:szCs w:val="24"/>
              </w:rPr>
              <w:t>Call to Order</w:t>
            </w:r>
          </w:p>
          <w:p w14:paraId="156922B0" w14:textId="2C93AE5C" w:rsidR="00F2375F" w:rsidRPr="00353FA3" w:rsidRDefault="00F42F9D" w:rsidP="00A73C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 xml:space="preserve">Co 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 w:rsidR="00A73C27" w:rsidRPr="00353FA3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, Commissioner Christine Lowery</w:t>
            </w:r>
            <w:r w:rsidR="00A73C27" w:rsidRPr="00353FA3">
              <w:rPr>
                <w:rFonts w:cstheme="minorHAnsi"/>
                <w:i/>
                <w:iCs/>
                <w:sz w:val="24"/>
                <w:szCs w:val="24"/>
              </w:rPr>
              <w:t xml:space="preserve"> &amp;</w:t>
            </w:r>
            <w:r w:rsidR="00E27C98" w:rsidRPr="00353FA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</w:p>
        </w:tc>
      </w:tr>
      <w:tr w:rsidR="00F42F9D" w:rsidRPr="005569CA" w14:paraId="7C8D1F13" w14:textId="77777777" w:rsidTr="004B07EB">
        <w:trPr>
          <w:trHeight w:val="799"/>
        </w:trPr>
        <w:tc>
          <w:tcPr>
            <w:tcW w:w="1649" w:type="dxa"/>
          </w:tcPr>
          <w:p w14:paraId="13782E25" w14:textId="5D1A9C24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381449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</w:t>
            </w:r>
            <w:r w:rsidR="003305D3">
              <w:rPr>
                <w:rFonts w:cstheme="minorHAnsi"/>
                <w:sz w:val="24"/>
                <w:szCs w:val="24"/>
              </w:rPr>
              <w:t>10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27C98" w:rsidRPr="005569CA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  <w:r w:rsidR="00E27C98" w:rsidRPr="005569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26" w:type="dxa"/>
          </w:tcPr>
          <w:p w14:paraId="2CA863BE" w14:textId="77777777" w:rsidR="003305D3" w:rsidRDefault="00F42F9D" w:rsidP="00A73C27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EPA </w:t>
            </w:r>
            <w:r w:rsidR="003305D3">
              <w:rPr>
                <w:rFonts w:cstheme="minorHAnsi"/>
                <w:sz w:val="24"/>
                <w:szCs w:val="24"/>
              </w:rPr>
              <w:t>Upd</w:t>
            </w:r>
            <w:r w:rsidR="00A73C27">
              <w:rPr>
                <w:rFonts w:cstheme="minorHAnsi"/>
                <w:sz w:val="24"/>
                <w:szCs w:val="24"/>
              </w:rPr>
              <w:t>ates/Remarks</w:t>
            </w:r>
          </w:p>
          <w:p w14:paraId="048EFD03" w14:textId="6E740950" w:rsidR="00353FA3" w:rsidRPr="00353FA3" w:rsidRDefault="00353FA3" w:rsidP="00353FA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 xml:space="preserve">Jack Bowles, Director of State and Local Relations, EPA </w:t>
            </w:r>
            <w:r w:rsidR="000F4430">
              <w:rPr>
                <w:rFonts w:cstheme="minorHAnsi"/>
                <w:i/>
                <w:iCs/>
                <w:sz w:val="24"/>
                <w:szCs w:val="24"/>
              </w:rPr>
              <w:t xml:space="preserve">Office of Congressional and Intergovernmental Relations </w:t>
            </w:r>
          </w:p>
        </w:tc>
      </w:tr>
      <w:tr w:rsidR="00C607BC" w:rsidRPr="005569CA" w14:paraId="655A2DE9" w14:textId="77777777" w:rsidTr="004B07EB">
        <w:trPr>
          <w:trHeight w:val="799"/>
        </w:trPr>
        <w:tc>
          <w:tcPr>
            <w:tcW w:w="1649" w:type="dxa"/>
          </w:tcPr>
          <w:p w14:paraId="06B17B17" w14:textId="08452FA9" w:rsidR="00130A0C" w:rsidRPr="005569CA" w:rsidRDefault="00E27C98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381449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</w:t>
            </w:r>
            <w:r w:rsidR="003305D3">
              <w:rPr>
                <w:rFonts w:cstheme="minorHAnsi"/>
                <w:sz w:val="24"/>
                <w:szCs w:val="24"/>
              </w:rPr>
              <w:t>20</w:t>
            </w:r>
            <w:r w:rsidRPr="005569CA">
              <w:rPr>
                <w:rFonts w:cstheme="minorHAnsi"/>
                <w:sz w:val="24"/>
                <w:szCs w:val="24"/>
              </w:rPr>
              <w:t xml:space="preserve"> PM </w:t>
            </w:r>
          </w:p>
        </w:tc>
        <w:tc>
          <w:tcPr>
            <w:tcW w:w="9326" w:type="dxa"/>
          </w:tcPr>
          <w:p w14:paraId="216976B8" w14:textId="4DCC3FB8" w:rsidR="00130A0C" w:rsidRPr="00A73C27" w:rsidRDefault="00910250" w:rsidP="00130A0C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LGAC </w:t>
            </w:r>
            <w:r w:rsidR="003305D3">
              <w:rPr>
                <w:rFonts w:cstheme="minorHAnsi"/>
                <w:sz w:val="24"/>
                <w:szCs w:val="24"/>
              </w:rPr>
              <w:t xml:space="preserve">Workgroup </w:t>
            </w:r>
            <w:r w:rsidRPr="005569CA">
              <w:rPr>
                <w:rFonts w:cstheme="minorHAnsi"/>
                <w:sz w:val="24"/>
                <w:szCs w:val="24"/>
              </w:rPr>
              <w:t>Update</w:t>
            </w:r>
            <w:r w:rsidR="00C51178">
              <w:rPr>
                <w:rFonts w:cstheme="minorHAnsi"/>
                <w:sz w:val="24"/>
                <w:szCs w:val="24"/>
              </w:rPr>
              <w:t>s</w:t>
            </w:r>
          </w:p>
          <w:p w14:paraId="037ECCCA" w14:textId="690935FF" w:rsidR="00130A0C" w:rsidRPr="00130A0C" w:rsidRDefault="00130A0C" w:rsidP="00A73C27">
            <w:pPr>
              <w:ind w:left="720"/>
              <w:rPr>
                <w:rFonts w:cstheme="minorHAnsi"/>
                <w:sz w:val="24"/>
                <w:szCs w:val="24"/>
              </w:rPr>
            </w:pPr>
            <w:r w:rsidRPr="00130A0C">
              <w:rPr>
                <w:rFonts w:cstheme="minorHAnsi"/>
                <w:sz w:val="24"/>
                <w:szCs w:val="24"/>
              </w:rPr>
              <w:t>Risk Communications Table-Top</w:t>
            </w:r>
          </w:p>
          <w:p w14:paraId="03FBA896" w14:textId="14DCAFF2" w:rsidR="003305D3" w:rsidRPr="00130A0C" w:rsidRDefault="00130A0C" w:rsidP="002C6C3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30A0C">
              <w:rPr>
                <w:rFonts w:cstheme="minorHAnsi"/>
                <w:i/>
                <w:iCs/>
                <w:sz w:val="24"/>
                <w:szCs w:val="24"/>
              </w:rPr>
              <w:t>Lynzi Barnes, SCAS D</w:t>
            </w:r>
            <w:r w:rsidR="00353FA3">
              <w:rPr>
                <w:rFonts w:cstheme="minorHAnsi"/>
                <w:i/>
                <w:iCs/>
                <w:sz w:val="24"/>
                <w:szCs w:val="24"/>
              </w:rPr>
              <w:t xml:space="preserve">esignated </w:t>
            </w:r>
            <w:r w:rsidRPr="00130A0C"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="00353FA3">
              <w:rPr>
                <w:rFonts w:cstheme="minorHAnsi"/>
                <w:i/>
                <w:iCs/>
                <w:sz w:val="24"/>
                <w:szCs w:val="24"/>
              </w:rPr>
              <w:t xml:space="preserve">ederal </w:t>
            </w:r>
            <w:r w:rsidRPr="00130A0C"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 w:rsidR="00353FA3">
              <w:rPr>
                <w:rFonts w:cstheme="minorHAnsi"/>
                <w:i/>
                <w:iCs/>
                <w:sz w:val="24"/>
                <w:szCs w:val="24"/>
              </w:rPr>
              <w:t>fficial (DFO)</w:t>
            </w:r>
            <w:r w:rsidR="005569CA" w:rsidRPr="00130A0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8C986F" w14:textId="687F3451" w:rsidR="00C607BC" w:rsidRPr="005569CA" w:rsidRDefault="00D71761" w:rsidP="00A73C27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PFAS Water Workgroup </w:t>
            </w:r>
          </w:p>
          <w:p w14:paraId="56BBE8D3" w14:textId="6070988E" w:rsidR="00F2375F" w:rsidRDefault="00A73C27" w:rsidP="002C6C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LGAC </w:t>
            </w:r>
            <w:r w:rsidR="003305D3">
              <w:rPr>
                <w:rFonts w:cstheme="minorHAnsi"/>
                <w:i/>
                <w:iCs/>
                <w:sz w:val="24"/>
                <w:szCs w:val="24"/>
              </w:rPr>
              <w:t>Workgroup Chairs Miki Esposito and Gary Brown</w:t>
            </w:r>
          </w:p>
          <w:p w14:paraId="5DAC6A2F" w14:textId="77777777" w:rsidR="00A73C27" w:rsidRDefault="00A73C27" w:rsidP="00130A0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ABB79BA" w14:textId="38874D4B" w:rsidR="00CA7094" w:rsidRPr="00353FA3" w:rsidRDefault="00A73C27" w:rsidP="00130A0C">
            <w:pPr>
              <w:rPr>
                <w:rFonts w:cstheme="minorHAnsi"/>
                <w:sz w:val="24"/>
                <w:szCs w:val="24"/>
              </w:rPr>
            </w:pPr>
            <w:r w:rsidRPr="00A73C27">
              <w:rPr>
                <w:rFonts w:cstheme="minorHAnsi"/>
                <w:sz w:val="24"/>
                <w:szCs w:val="24"/>
              </w:rPr>
              <w:t>SCAS Discussion</w:t>
            </w:r>
            <w:r w:rsidR="00CA7094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437D9E2" w14:textId="075E0A19" w:rsidR="003305D3" w:rsidRDefault="00CA7094" w:rsidP="00353FA3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EPA requests comments on the type of assistance that would help small public water systems identify laboratories that can perform the required monitoring, evaluate treatment </w:t>
            </w:r>
            <w:r w:rsidR="0088270B">
              <w:rPr>
                <w:rFonts w:ascii="Calibri" w:hAnsi="Calibri" w:cs="Calibri"/>
              </w:rPr>
              <w:t>technologies,</w:t>
            </w:r>
            <w:r>
              <w:rPr>
                <w:rFonts w:ascii="Calibri" w:hAnsi="Calibri" w:cs="Calibri"/>
              </w:rPr>
              <w:t xml:space="preserve"> and determine the most appropriate way to dispose of PFAS contaminated residuals and waste the systems may generate when implementing the rule. </w:t>
            </w:r>
          </w:p>
          <w:p w14:paraId="61CBDFEB" w14:textId="7A5544A8" w:rsidR="00CA7094" w:rsidRPr="00A73C27" w:rsidRDefault="00CA7094" w:rsidP="00130A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2F9D" w:rsidRPr="005569CA" w14:paraId="20FC94C0" w14:textId="77777777" w:rsidTr="004B07EB">
        <w:trPr>
          <w:trHeight w:val="649"/>
        </w:trPr>
        <w:tc>
          <w:tcPr>
            <w:tcW w:w="1649" w:type="dxa"/>
          </w:tcPr>
          <w:p w14:paraId="2DB5EA5A" w14:textId="2AC08F81" w:rsidR="00F42F9D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F42F9D" w:rsidRPr="005569CA">
              <w:rPr>
                <w:rFonts w:cstheme="minorHAnsi"/>
                <w:sz w:val="24"/>
                <w:szCs w:val="24"/>
              </w:rPr>
              <w:t>:</w:t>
            </w:r>
            <w:r w:rsidR="00130A0C">
              <w:rPr>
                <w:rFonts w:cstheme="minorHAnsi"/>
                <w:sz w:val="24"/>
                <w:szCs w:val="24"/>
              </w:rPr>
              <w:t>0</w:t>
            </w:r>
            <w:r w:rsidR="002720F6" w:rsidRPr="005569CA">
              <w:rPr>
                <w:rFonts w:cstheme="minorHAnsi"/>
                <w:sz w:val="24"/>
                <w:szCs w:val="24"/>
              </w:rPr>
              <w:t>0</w:t>
            </w:r>
            <w:r w:rsidR="00F42F9D" w:rsidRPr="005569CA">
              <w:rPr>
                <w:rFonts w:cstheme="minorHAnsi"/>
                <w:sz w:val="24"/>
                <w:szCs w:val="24"/>
              </w:rPr>
              <w:t xml:space="preserve"> PM</w:t>
            </w:r>
            <w:r w:rsidR="00810F90" w:rsidRPr="005569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26" w:type="dxa"/>
          </w:tcPr>
          <w:p w14:paraId="1562A61C" w14:textId="221D25CF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Public Comments</w:t>
            </w:r>
          </w:p>
          <w:p w14:paraId="36EC4414" w14:textId="6C009549" w:rsidR="00F2375F" w:rsidRPr="00353FA3" w:rsidRDefault="00287F8B" w:rsidP="00353F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Facilitated by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C900C3" w:rsidRPr="005569CA">
              <w:rPr>
                <w:rFonts w:cstheme="minorHAnsi"/>
                <w:sz w:val="24"/>
                <w:szCs w:val="24"/>
              </w:rPr>
              <w:t>Co-Chair</w:t>
            </w:r>
            <w:r w:rsidR="00B00559"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F2375F">
              <w:rPr>
                <w:rFonts w:cstheme="minorHAnsi"/>
                <w:sz w:val="24"/>
                <w:szCs w:val="24"/>
              </w:rPr>
              <w:t xml:space="preserve">Ann </w:t>
            </w:r>
            <w:r w:rsidR="00B00559" w:rsidRPr="005569CA">
              <w:rPr>
                <w:rFonts w:cstheme="minorHAnsi"/>
                <w:sz w:val="24"/>
                <w:szCs w:val="24"/>
              </w:rPr>
              <w:t>Mallek</w:t>
            </w:r>
          </w:p>
        </w:tc>
      </w:tr>
      <w:tr w:rsidR="0018043A" w:rsidRPr="005569CA" w14:paraId="5946E8D1" w14:textId="77777777" w:rsidTr="004B07EB">
        <w:trPr>
          <w:trHeight w:val="649"/>
        </w:trPr>
        <w:tc>
          <w:tcPr>
            <w:tcW w:w="1649" w:type="dxa"/>
          </w:tcPr>
          <w:p w14:paraId="3D1E469A" w14:textId="73E847E3" w:rsidR="0018043A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18043A" w:rsidRPr="005569CA">
              <w:rPr>
                <w:rFonts w:cstheme="minorHAnsi"/>
                <w:sz w:val="24"/>
                <w:szCs w:val="24"/>
              </w:rPr>
              <w:t>:</w:t>
            </w:r>
            <w:r w:rsidR="00130A0C">
              <w:rPr>
                <w:rFonts w:cstheme="minorHAnsi"/>
                <w:sz w:val="24"/>
                <w:szCs w:val="24"/>
              </w:rPr>
              <w:t>0</w:t>
            </w:r>
            <w:r w:rsidR="002720F6" w:rsidRPr="005569CA">
              <w:rPr>
                <w:rFonts w:cstheme="minorHAnsi"/>
                <w:sz w:val="24"/>
                <w:szCs w:val="24"/>
              </w:rPr>
              <w:t>5</w:t>
            </w:r>
            <w:r w:rsidR="0018043A" w:rsidRPr="005569CA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326" w:type="dxa"/>
          </w:tcPr>
          <w:p w14:paraId="3758767D" w14:textId="3B4B9092" w:rsidR="0018043A" w:rsidRPr="005569CA" w:rsidRDefault="0018043A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Business Items</w:t>
            </w:r>
            <w:r w:rsidR="00130A0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8743F5" w14:textId="4EBCC7D8" w:rsidR="00F2375F" w:rsidRPr="00A73C27" w:rsidRDefault="00FC2D4D" w:rsidP="00A73C2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SCAS D</w:t>
            </w:r>
            <w:r w:rsidR="00130A0C">
              <w:rPr>
                <w:rFonts w:cstheme="minorHAnsi"/>
                <w:i/>
                <w:iCs/>
                <w:sz w:val="24"/>
                <w:szCs w:val="24"/>
              </w:rPr>
              <w:t>FO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, Lynzi Barnes</w:t>
            </w:r>
          </w:p>
        </w:tc>
      </w:tr>
      <w:tr w:rsidR="00F42F9D" w:rsidRPr="005569CA" w14:paraId="2F5EEEC8" w14:textId="77777777" w:rsidTr="004B07EB">
        <w:trPr>
          <w:trHeight w:val="726"/>
        </w:trPr>
        <w:tc>
          <w:tcPr>
            <w:tcW w:w="1649" w:type="dxa"/>
          </w:tcPr>
          <w:p w14:paraId="14D6F901" w14:textId="3C047AC3" w:rsidR="00F42F9D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1:</w:t>
            </w:r>
            <w:r w:rsidR="00130A0C">
              <w:rPr>
                <w:rFonts w:cstheme="minorHAnsi"/>
                <w:sz w:val="24"/>
                <w:szCs w:val="24"/>
              </w:rPr>
              <w:t>15</w:t>
            </w:r>
            <w:r w:rsidRPr="005569CA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326" w:type="dxa"/>
          </w:tcPr>
          <w:p w14:paraId="28EA501A" w14:textId="53403C2E" w:rsidR="00287F8B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Meeting </w:t>
            </w:r>
            <w:r w:rsidR="00287F8B" w:rsidRPr="005569CA">
              <w:rPr>
                <w:rFonts w:cstheme="minorHAnsi"/>
                <w:sz w:val="24"/>
                <w:szCs w:val="24"/>
              </w:rPr>
              <w:t>Wrap Up and Closing</w:t>
            </w:r>
          </w:p>
          <w:p w14:paraId="161B4626" w14:textId="5FFBA3FF" w:rsidR="00F2375F" w:rsidRPr="005451C3" w:rsidRDefault="00871AE5" w:rsidP="005451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>Co-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 w:rsidR="00353FA3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, Commissioner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 xml:space="preserve">Christine 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>Lowery</w:t>
            </w:r>
            <w:r w:rsidR="00353FA3">
              <w:rPr>
                <w:rFonts w:cstheme="minorHAnsi"/>
                <w:i/>
                <w:iCs/>
                <w:sz w:val="24"/>
                <w:szCs w:val="24"/>
              </w:rPr>
              <w:t xml:space="preserve"> &amp; </w:t>
            </w:r>
            <w:r w:rsidR="00353FA3" w:rsidRPr="00A73C27">
              <w:rPr>
                <w:rFonts w:cstheme="minorHAnsi"/>
                <w:sz w:val="24"/>
                <w:szCs w:val="24"/>
              </w:rPr>
              <w:t>Supervisor Ann Mallek</w:t>
            </w:r>
          </w:p>
        </w:tc>
      </w:tr>
    </w:tbl>
    <w:p w14:paraId="7FF7686E" w14:textId="77777777" w:rsidR="00871AE5" w:rsidRDefault="00871AE5"/>
    <w:sectPr w:rsidR="00871A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E39E" w14:textId="77777777" w:rsidR="005451C3" w:rsidRDefault="005451C3" w:rsidP="005451C3">
      <w:pPr>
        <w:spacing w:after="0" w:line="240" w:lineRule="auto"/>
      </w:pPr>
      <w:r>
        <w:separator/>
      </w:r>
    </w:p>
  </w:endnote>
  <w:endnote w:type="continuationSeparator" w:id="0">
    <w:p w14:paraId="73885328" w14:textId="77777777" w:rsidR="005451C3" w:rsidRDefault="005451C3" w:rsidP="0054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508" w14:textId="77777777" w:rsidR="005451C3" w:rsidRDefault="005451C3" w:rsidP="005451C3">
      <w:pPr>
        <w:spacing w:after="0" w:line="240" w:lineRule="auto"/>
      </w:pPr>
      <w:r>
        <w:separator/>
      </w:r>
    </w:p>
  </w:footnote>
  <w:footnote w:type="continuationSeparator" w:id="0">
    <w:p w14:paraId="260A9D33" w14:textId="77777777" w:rsidR="005451C3" w:rsidRDefault="005451C3" w:rsidP="0054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6131" w14:textId="5EF5354A" w:rsidR="005451C3" w:rsidRDefault="005451C3" w:rsidP="005451C3">
    <w:r>
      <w:rPr>
        <w:noProof/>
      </w:rPr>
      <w:drawing>
        <wp:anchor distT="0" distB="0" distL="114300" distR="114300" simplePos="0" relativeHeight="251658240" behindDoc="1" locked="0" layoutInCell="1" allowOverlap="1" wp14:anchorId="2C4BF986" wp14:editId="175889F0">
          <wp:simplePos x="0" y="0"/>
          <wp:positionH relativeFrom="column">
            <wp:posOffset>-641350</wp:posOffset>
          </wp:positionH>
          <wp:positionV relativeFrom="paragraph">
            <wp:posOffset>57150</wp:posOffset>
          </wp:positionV>
          <wp:extent cx="7340600" cy="1147445"/>
          <wp:effectExtent l="0" t="0" r="0" b="0"/>
          <wp:wrapTight wrapText="bothSides">
            <wp:wrapPolygon edited="0">
              <wp:start x="0" y="0"/>
              <wp:lineTo x="0" y="21158"/>
              <wp:lineTo x="21525" y="21158"/>
              <wp:lineTo x="215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2B2B959" w14:textId="7E8D9AFE" w:rsidR="005451C3" w:rsidRDefault="005451C3" w:rsidP="005451C3">
    <w:pPr>
      <w:pStyle w:val="Header"/>
    </w:pPr>
    <w:r>
      <w:rPr>
        <w:rFonts w:eastAsia="Times New Roman"/>
        <w:b/>
        <w:bCs/>
        <w:color w:val="FFFFFF"/>
      </w:rPr>
      <w:t>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9E4"/>
    <w:multiLevelType w:val="hybridMultilevel"/>
    <w:tmpl w:val="2C423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5A2"/>
    <w:multiLevelType w:val="hybridMultilevel"/>
    <w:tmpl w:val="DA7C63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9683E"/>
    <w:multiLevelType w:val="hybridMultilevel"/>
    <w:tmpl w:val="37A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7FF"/>
    <w:multiLevelType w:val="hybridMultilevel"/>
    <w:tmpl w:val="027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E82"/>
    <w:multiLevelType w:val="hybridMultilevel"/>
    <w:tmpl w:val="92CE6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806F5"/>
    <w:multiLevelType w:val="hybridMultilevel"/>
    <w:tmpl w:val="06A06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47993"/>
    <w:multiLevelType w:val="hybridMultilevel"/>
    <w:tmpl w:val="526ED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113"/>
    <w:multiLevelType w:val="hybridMultilevel"/>
    <w:tmpl w:val="134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065B"/>
    <w:multiLevelType w:val="hybridMultilevel"/>
    <w:tmpl w:val="D2580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0286"/>
    <w:multiLevelType w:val="hybridMultilevel"/>
    <w:tmpl w:val="14E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9012">
    <w:abstractNumId w:val="8"/>
  </w:num>
  <w:num w:numId="2" w16cid:durableId="1128084415">
    <w:abstractNumId w:val="9"/>
  </w:num>
  <w:num w:numId="3" w16cid:durableId="956712810">
    <w:abstractNumId w:val="0"/>
  </w:num>
  <w:num w:numId="4" w16cid:durableId="325596051">
    <w:abstractNumId w:val="7"/>
  </w:num>
  <w:num w:numId="5" w16cid:durableId="178474593">
    <w:abstractNumId w:val="2"/>
  </w:num>
  <w:num w:numId="6" w16cid:durableId="318734140">
    <w:abstractNumId w:val="1"/>
  </w:num>
  <w:num w:numId="7" w16cid:durableId="562644184">
    <w:abstractNumId w:val="4"/>
  </w:num>
  <w:num w:numId="8" w16cid:durableId="1162967269">
    <w:abstractNumId w:val="6"/>
  </w:num>
  <w:num w:numId="9" w16cid:durableId="1066873893">
    <w:abstractNumId w:val="3"/>
  </w:num>
  <w:num w:numId="10" w16cid:durableId="286395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D"/>
    <w:rsid w:val="000F4430"/>
    <w:rsid w:val="00130A0C"/>
    <w:rsid w:val="0018043A"/>
    <w:rsid w:val="002168AB"/>
    <w:rsid w:val="002720F6"/>
    <w:rsid w:val="0027224C"/>
    <w:rsid w:val="00287F8B"/>
    <w:rsid w:val="002C6C3E"/>
    <w:rsid w:val="003305D3"/>
    <w:rsid w:val="00353FA3"/>
    <w:rsid w:val="00381449"/>
    <w:rsid w:val="00481FA0"/>
    <w:rsid w:val="004A20BF"/>
    <w:rsid w:val="004B07EB"/>
    <w:rsid w:val="004D2E41"/>
    <w:rsid w:val="004D3777"/>
    <w:rsid w:val="004E224C"/>
    <w:rsid w:val="005451C3"/>
    <w:rsid w:val="005569CA"/>
    <w:rsid w:val="00576F11"/>
    <w:rsid w:val="00611A56"/>
    <w:rsid w:val="0069457C"/>
    <w:rsid w:val="00810F90"/>
    <w:rsid w:val="008359A3"/>
    <w:rsid w:val="00841BE4"/>
    <w:rsid w:val="00845E69"/>
    <w:rsid w:val="00871AE5"/>
    <w:rsid w:val="0088270B"/>
    <w:rsid w:val="008F4DD0"/>
    <w:rsid w:val="00910250"/>
    <w:rsid w:val="009B210C"/>
    <w:rsid w:val="00A73C27"/>
    <w:rsid w:val="00B00559"/>
    <w:rsid w:val="00B461E8"/>
    <w:rsid w:val="00B614DF"/>
    <w:rsid w:val="00C51178"/>
    <w:rsid w:val="00C607BC"/>
    <w:rsid w:val="00C900C3"/>
    <w:rsid w:val="00CA5D9B"/>
    <w:rsid w:val="00CA7094"/>
    <w:rsid w:val="00D71761"/>
    <w:rsid w:val="00DA1F88"/>
    <w:rsid w:val="00E10A1E"/>
    <w:rsid w:val="00E25168"/>
    <w:rsid w:val="00E27C98"/>
    <w:rsid w:val="00E43D29"/>
    <w:rsid w:val="00F2375F"/>
    <w:rsid w:val="00F24327"/>
    <w:rsid w:val="00F42CE8"/>
    <w:rsid w:val="00F42F9D"/>
    <w:rsid w:val="00FC2D4D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EF09"/>
  <w15:chartTrackingRefBased/>
  <w15:docId w15:val="{5C63AF63-B461-444E-8AEF-9715F67A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6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6F11"/>
    <w:pPr>
      <w:ind w:left="720"/>
      <w:contextualSpacing/>
    </w:pPr>
  </w:style>
  <w:style w:type="paragraph" w:styleId="NoSpacing">
    <w:name w:val="No Spacing"/>
    <w:uiPriority w:val="1"/>
    <w:qFormat/>
    <w:rsid w:val="00871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3"/>
  </w:style>
  <w:style w:type="paragraph" w:styleId="Footer">
    <w:name w:val="footer"/>
    <w:basedOn w:val="Normal"/>
    <w:link w:val="Foot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WIzNDZjNDktNDhlNy00ODgwLWE1YzEtYzVhOWZhYTBiYTcy%40thread.v2/0?context=%7b%22Tid%22%3a%2288b378b3-6748-4867-acf9-76aacbeca6a7%22%2c%22Oid%22%3a%22f619ed86-62d5-44c4-9a4b-d85b7abbb90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5674.EF70C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Edlynzia</dc:creator>
  <cp:keywords/>
  <dc:description/>
  <cp:lastModifiedBy>Barnes, Edlynzia</cp:lastModifiedBy>
  <cp:revision>13</cp:revision>
  <dcterms:created xsi:type="dcterms:W3CDTF">2023-04-20T15:55:00Z</dcterms:created>
  <dcterms:modified xsi:type="dcterms:W3CDTF">2023-05-03T19:28:00Z</dcterms:modified>
</cp:coreProperties>
</file>