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E089D" w14:textId="1486E50A" w:rsidR="006D6ABB" w:rsidRPr="00D655DB" w:rsidRDefault="00B835A0" w:rsidP="00152CE1">
      <w:pPr>
        <w:spacing w:line="259" w:lineRule="auto"/>
        <w:rPr>
          <w:rFonts w:asciiTheme="minorHAnsi" w:hAnsiTheme="minorHAnsi"/>
          <w:b/>
        </w:rPr>
      </w:pPr>
      <w:r w:rsidRPr="00C609D7">
        <w:rPr>
          <w:rFonts w:asciiTheme="minorHAnsi" w:hAnsiTheme="minorHAnsi" w:cstheme="minorHAnsi"/>
        </w:rPr>
        <w:t xml:space="preserve"> </w:t>
      </w:r>
      <w:r w:rsidR="006D6ABB" w:rsidRPr="00C82349">
        <w:rPr>
          <w:rFonts w:asciiTheme="minorHAnsi" w:eastAsiaTheme="minorEastAsia" w:hAnsiTheme="minorHAnsi" w:cstheme="minorBidi"/>
          <w:b/>
          <w:bCs/>
        </w:rPr>
        <w:t xml:space="preserve">EPA Office of </w:t>
      </w:r>
      <w:r w:rsidR="006D6ABB">
        <w:rPr>
          <w:rFonts w:asciiTheme="minorHAnsi" w:eastAsiaTheme="minorEastAsia" w:hAnsiTheme="minorHAnsi" w:cstheme="minorBidi"/>
          <w:b/>
          <w:bCs/>
        </w:rPr>
        <w:t>Wetlands, Oceans and Watersheds</w:t>
      </w:r>
      <w:r w:rsidR="006D6ABB">
        <w:rPr>
          <w:rFonts w:asciiTheme="minorHAnsi" w:eastAsiaTheme="minorEastAsia" w:hAnsiTheme="minorHAnsi" w:cstheme="minorBidi"/>
          <w:b/>
          <w:bCs/>
        </w:rPr>
        <w:tab/>
      </w:r>
      <w:r w:rsidR="006D6ABB">
        <w:rPr>
          <w:rFonts w:asciiTheme="minorHAnsi" w:eastAsiaTheme="minorEastAsia" w:hAnsiTheme="minorHAnsi" w:cstheme="minorBidi"/>
          <w:b/>
          <w:bCs/>
        </w:rPr>
        <w:tab/>
      </w:r>
      <w:r w:rsidR="006D6ABB">
        <w:rPr>
          <w:rFonts w:asciiTheme="minorHAnsi" w:eastAsiaTheme="minorEastAsia" w:hAnsiTheme="minorHAnsi" w:cstheme="minorBidi"/>
          <w:b/>
          <w:bCs/>
        </w:rPr>
        <w:tab/>
      </w:r>
      <w:r w:rsidR="006D6ABB">
        <w:rPr>
          <w:rFonts w:asciiTheme="minorHAnsi" w:eastAsiaTheme="minorEastAsia" w:hAnsiTheme="minorHAnsi" w:cstheme="minorBidi"/>
          <w:b/>
          <w:bCs/>
        </w:rPr>
        <w:tab/>
      </w:r>
      <w:r w:rsidR="006D6ABB">
        <w:rPr>
          <w:rFonts w:asciiTheme="minorHAnsi" w:eastAsiaTheme="minorEastAsia" w:hAnsiTheme="minorHAnsi" w:cstheme="minorBidi"/>
          <w:b/>
          <w:bCs/>
        </w:rPr>
        <w:tab/>
      </w:r>
      <w:r w:rsidR="006D6ABB">
        <w:rPr>
          <w:rFonts w:asciiTheme="minorHAnsi" w:eastAsiaTheme="minorEastAsia" w:hAnsiTheme="minorHAnsi" w:cstheme="minorBidi"/>
          <w:b/>
          <w:bCs/>
        </w:rPr>
        <w:tab/>
      </w:r>
    </w:p>
    <w:p w14:paraId="423973C4" w14:textId="6F86D564" w:rsidR="006D6ABB" w:rsidRPr="00C609D7" w:rsidRDefault="00D20E9D" w:rsidP="00B753FE">
      <w:pPr>
        <w:pStyle w:val="Heading1"/>
        <w:jc w:val="center"/>
        <w:rPr>
          <w:rFonts w:asciiTheme="minorHAnsi" w:hAnsiTheme="minorHAnsi" w:cstheme="minorHAnsi"/>
          <w:color w:val="000000" w:themeColor="text1"/>
          <w:sz w:val="40"/>
          <w:szCs w:val="40"/>
        </w:rPr>
      </w:pPr>
      <w:r w:rsidRPr="00C609D7">
        <w:rPr>
          <w:rFonts w:asciiTheme="minorHAnsi" w:hAnsiTheme="minorHAnsi" w:cstheme="minorHAnsi"/>
          <w:color w:val="000000" w:themeColor="text1"/>
          <w:sz w:val="40"/>
          <w:szCs w:val="40"/>
        </w:rPr>
        <w:t xml:space="preserve">TAS Application Template for Participating in the Section </w:t>
      </w:r>
      <w:r w:rsidR="009A0A6D" w:rsidRPr="00C609D7">
        <w:rPr>
          <w:rFonts w:asciiTheme="minorHAnsi" w:hAnsiTheme="minorHAnsi" w:cstheme="minorHAnsi"/>
          <w:color w:val="000000" w:themeColor="text1"/>
          <w:sz w:val="40"/>
          <w:szCs w:val="40"/>
        </w:rPr>
        <w:t>401(a)(2) Process a</w:t>
      </w:r>
      <w:r w:rsidR="006D6ABB" w:rsidRPr="00C609D7">
        <w:rPr>
          <w:rFonts w:asciiTheme="minorHAnsi" w:hAnsiTheme="minorHAnsi" w:cstheme="minorHAnsi"/>
          <w:color w:val="000000" w:themeColor="text1"/>
          <w:sz w:val="40"/>
          <w:szCs w:val="40"/>
        </w:rPr>
        <w:t>s a Neighboring Jurisdiction</w:t>
      </w:r>
    </w:p>
    <w:p w14:paraId="311B02D1" w14:textId="77777777" w:rsidR="006D6ABB" w:rsidRPr="00C609D7" w:rsidRDefault="006D6ABB" w:rsidP="006D6ABB">
      <w:pPr>
        <w:rPr>
          <w:rFonts w:asciiTheme="minorHAnsi" w:hAnsiTheme="minorHAnsi" w:cstheme="minorHAnsi"/>
        </w:rPr>
      </w:pPr>
    </w:p>
    <w:p w14:paraId="7447D2E1" w14:textId="0E74789F" w:rsidR="006D6ABB" w:rsidRDefault="006D6ABB" w:rsidP="006D6ABB">
      <w:pPr>
        <w:rPr>
          <w:rFonts w:asciiTheme="minorHAnsi" w:hAnsiTheme="minorHAnsi"/>
          <w:sz w:val="22"/>
          <w:szCs w:val="22"/>
        </w:rPr>
      </w:pPr>
      <w:r w:rsidRPr="003D4A2E">
        <w:rPr>
          <w:rFonts w:asciiTheme="minorHAnsi" w:eastAsiaTheme="minorEastAsia" w:hAnsiTheme="minorHAnsi" w:cstheme="minorBidi"/>
          <w:b/>
          <w:sz w:val="22"/>
          <w:szCs w:val="22"/>
        </w:rPr>
        <w:t>Th</w:t>
      </w:r>
      <w:r w:rsidR="009376FA" w:rsidRPr="003D4A2E">
        <w:rPr>
          <w:rFonts w:asciiTheme="minorHAnsi" w:eastAsiaTheme="minorEastAsia" w:hAnsiTheme="minorHAnsi" w:cstheme="minorBidi"/>
          <w:b/>
          <w:sz w:val="22"/>
          <w:szCs w:val="22"/>
        </w:rPr>
        <w:t>is</w:t>
      </w:r>
      <w:r w:rsidRPr="003D4A2E">
        <w:rPr>
          <w:rFonts w:asciiTheme="minorHAnsi" w:eastAsiaTheme="minorEastAsia" w:hAnsiTheme="minorHAnsi" w:cstheme="minorBidi"/>
          <w:b/>
          <w:sz w:val="22"/>
          <w:szCs w:val="22"/>
        </w:rPr>
        <w:t xml:space="preserve"> template</w:t>
      </w:r>
      <w:r w:rsidR="009376FA" w:rsidRPr="003D4A2E">
        <w:rPr>
          <w:rFonts w:asciiTheme="minorHAnsi" w:eastAsiaTheme="minorEastAsia" w:hAnsiTheme="minorHAnsi" w:cstheme="minorBidi"/>
          <w:b/>
          <w:sz w:val="22"/>
          <w:szCs w:val="22"/>
        </w:rPr>
        <w:t xml:space="preserve"> is</w:t>
      </w:r>
      <w:r w:rsidRPr="003D4A2E">
        <w:rPr>
          <w:rFonts w:asciiTheme="minorHAnsi" w:eastAsiaTheme="minorEastAsia" w:hAnsiTheme="minorHAnsi" w:cstheme="minorBidi"/>
          <w:b/>
          <w:sz w:val="22"/>
          <w:szCs w:val="22"/>
        </w:rPr>
        <w:t xml:space="preserve"> intended to assist interested tribes in applying to EPA for eligibility to be treated in a similar manner as a state (TAS) for the purpose of participating in the section 401(a)(2) neighboring jurisdictions process</w:t>
      </w:r>
      <w:r w:rsidRPr="00C82349">
        <w:rPr>
          <w:rFonts w:asciiTheme="minorHAnsi" w:eastAsiaTheme="minorEastAsia" w:hAnsiTheme="minorHAnsi" w:cstheme="minorBidi"/>
          <w:sz w:val="22"/>
          <w:szCs w:val="22"/>
        </w:rPr>
        <w:t xml:space="preserve">. The template </w:t>
      </w:r>
      <w:r>
        <w:rPr>
          <w:rFonts w:asciiTheme="minorHAnsi" w:eastAsiaTheme="minorEastAsia" w:hAnsiTheme="minorHAnsi" w:cstheme="minorBidi"/>
          <w:sz w:val="22"/>
          <w:szCs w:val="22"/>
        </w:rPr>
        <w:t>provide</w:t>
      </w:r>
      <w:r w:rsidR="0051417B">
        <w:rPr>
          <w:rFonts w:asciiTheme="minorHAnsi" w:eastAsiaTheme="minorEastAsia" w:hAnsiTheme="minorHAnsi" w:cstheme="minorBidi"/>
          <w:sz w:val="22"/>
          <w:szCs w:val="22"/>
        </w:rPr>
        <w:t>s</w:t>
      </w:r>
      <w:r>
        <w:rPr>
          <w:rFonts w:asciiTheme="minorHAnsi" w:eastAsiaTheme="minorEastAsia" w:hAnsiTheme="minorHAnsi" w:cstheme="minorBidi"/>
          <w:sz w:val="22"/>
          <w:szCs w:val="22"/>
        </w:rPr>
        <w:t xml:space="preserve"> a simple explanation and organization of relevant language to address the eligibility requirements for TAS approval for </w:t>
      </w:r>
      <w:r w:rsidR="009376FA">
        <w:rPr>
          <w:rFonts w:asciiTheme="minorHAnsi" w:eastAsiaTheme="minorEastAsia" w:hAnsiTheme="minorHAnsi" w:cstheme="minorBidi"/>
          <w:sz w:val="22"/>
          <w:szCs w:val="22"/>
        </w:rPr>
        <w:t>this non-regulatory program</w:t>
      </w:r>
      <w:r>
        <w:rPr>
          <w:rFonts w:asciiTheme="minorHAnsi" w:eastAsiaTheme="minorEastAsia" w:hAnsiTheme="minorHAnsi" w:cstheme="minorBidi"/>
          <w:sz w:val="22"/>
          <w:szCs w:val="22"/>
        </w:rPr>
        <w:t xml:space="preserve">. </w:t>
      </w:r>
      <w:r w:rsidR="00F01798">
        <w:rPr>
          <w:rFonts w:asciiTheme="minorHAnsi" w:eastAsiaTheme="minorEastAsia" w:hAnsiTheme="minorHAnsi" w:cstheme="minorBidi"/>
          <w:sz w:val="22"/>
          <w:szCs w:val="22"/>
        </w:rPr>
        <w:t xml:space="preserve">This template does </w:t>
      </w:r>
      <w:r w:rsidR="00F01798" w:rsidRPr="00AD3CFE">
        <w:rPr>
          <w:rFonts w:asciiTheme="minorHAnsi" w:eastAsiaTheme="minorEastAsia" w:hAnsiTheme="minorHAnsi" w:cstheme="minorBidi"/>
          <w:i/>
          <w:iCs/>
          <w:sz w:val="22"/>
          <w:szCs w:val="22"/>
          <w:u w:val="single"/>
        </w:rPr>
        <w:t>not</w:t>
      </w:r>
      <w:r w:rsidR="00F01798">
        <w:rPr>
          <w:rFonts w:asciiTheme="minorHAnsi" w:eastAsiaTheme="minorEastAsia" w:hAnsiTheme="minorHAnsi" w:cstheme="minorBidi"/>
          <w:sz w:val="22"/>
          <w:szCs w:val="22"/>
        </w:rPr>
        <w:t xml:space="preserve"> apply to applications for TAS for section 303(c)</w:t>
      </w:r>
      <w:r w:rsidR="00F01798">
        <w:rPr>
          <w:rStyle w:val="FootnoteReference"/>
          <w:rFonts w:asciiTheme="minorHAnsi" w:eastAsiaTheme="minorEastAsia" w:hAnsiTheme="minorHAnsi" w:cstheme="minorBidi"/>
          <w:sz w:val="22"/>
          <w:szCs w:val="22"/>
        </w:rPr>
        <w:footnoteReference w:id="2"/>
      </w:r>
      <w:r w:rsidR="00F01798">
        <w:rPr>
          <w:rFonts w:asciiTheme="minorHAnsi" w:eastAsiaTheme="minorEastAsia" w:hAnsiTheme="minorHAnsi" w:cstheme="minorBidi"/>
          <w:sz w:val="22"/>
          <w:szCs w:val="22"/>
        </w:rPr>
        <w:t xml:space="preserve"> or </w:t>
      </w:r>
      <w:r w:rsidR="009027C1">
        <w:rPr>
          <w:rFonts w:asciiTheme="minorHAnsi" w:eastAsiaTheme="minorEastAsia" w:hAnsiTheme="minorHAnsi" w:cstheme="minorBidi"/>
          <w:sz w:val="22"/>
          <w:szCs w:val="22"/>
        </w:rPr>
        <w:t xml:space="preserve">for the entire </w:t>
      </w:r>
      <w:r w:rsidR="00F01798">
        <w:rPr>
          <w:rFonts w:asciiTheme="minorHAnsi" w:eastAsiaTheme="minorEastAsia" w:hAnsiTheme="minorHAnsi" w:cstheme="minorBidi"/>
          <w:sz w:val="22"/>
          <w:szCs w:val="22"/>
        </w:rPr>
        <w:t>section 401</w:t>
      </w:r>
      <w:r w:rsidR="00F01798">
        <w:rPr>
          <w:rStyle w:val="FootnoteReference"/>
          <w:rFonts w:asciiTheme="minorHAnsi" w:eastAsiaTheme="minorEastAsia" w:hAnsiTheme="minorHAnsi" w:cstheme="minorBidi"/>
          <w:sz w:val="22"/>
          <w:szCs w:val="22"/>
        </w:rPr>
        <w:footnoteReference w:id="3"/>
      </w:r>
      <w:r w:rsidR="009027C1">
        <w:rPr>
          <w:rFonts w:asciiTheme="minorHAnsi" w:eastAsiaTheme="minorEastAsia" w:hAnsiTheme="minorHAnsi" w:cstheme="minorBidi"/>
          <w:sz w:val="22"/>
          <w:szCs w:val="22"/>
        </w:rPr>
        <w:t xml:space="preserve"> certification program</w:t>
      </w:r>
      <w:r w:rsidR="00F01798">
        <w:rPr>
          <w:rFonts w:asciiTheme="minorHAnsi" w:eastAsiaTheme="minorEastAsia" w:hAnsiTheme="minorHAnsi" w:cstheme="minorBidi"/>
          <w:sz w:val="22"/>
          <w:szCs w:val="22"/>
        </w:rPr>
        <w:t>.</w:t>
      </w:r>
      <w:r w:rsidR="009376FA">
        <w:rPr>
          <w:rFonts w:asciiTheme="minorHAnsi" w:eastAsiaTheme="minorEastAsia" w:hAnsiTheme="minorHAnsi" w:cstheme="minorBidi"/>
          <w:sz w:val="22"/>
          <w:szCs w:val="22"/>
        </w:rPr>
        <w:t xml:space="preserve"> </w:t>
      </w:r>
    </w:p>
    <w:p w14:paraId="02720278" w14:textId="77777777" w:rsidR="006D6ABB" w:rsidRDefault="006D6ABB" w:rsidP="006D6ABB">
      <w:pPr>
        <w:rPr>
          <w:rFonts w:asciiTheme="minorHAnsi" w:hAnsiTheme="minorHAnsi"/>
          <w:sz w:val="22"/>
          <w:szCs w:val="22"/>
        </w:rPr>
      </w:pPr>
    </w:p>
    <w:p w14:paraId="5E7422BF" w14:textId="78FAED01" w:rsidR="00106657" w:rsidRDefault="00106657" w:rsidP="006D6ABB">
      <w:pPr>
        <w:rPr>
          <w:rFonts w:asciiTheme="minorHAnsi" w:eastAsiaTheme="minorEastAsia" w:hAnsiTheme="minorHAnsi" w:cstheme="minorBidi"/>
          <w:sz w:val="22"/>
          <w:szCs w:val="22"/>
        </w:rPr>
      </w:pPr>
      <w:r w:rsidRPr="000811C8">
        <w:rPr>
          <w:rFonts w:asciiTheme="minorHAnsi" w:eastAsiaTheme="minorEastAsia" w:hAnsiTheme="minorHAnsi" w:cstheme="minorBidi"/>
          <w:b/>
          <w:color w:val="4B4FFF"/>
          <w:sz w:val="22"/>
          <w:szCs w:val="22"/>
        </w:rPr>
        <w:t>Overview</w:t>
      </w:r>
    </w:p>
    <w:p w14:paraId="37B87CC2" w14:textId="50F30028" w:rsidR="00B01816" w:rsidRDefault="00C547F4" w:rsidP="00B01816">
      <w:pPr>
        <w:rPr>
          <w:rFonts w:asciiTheme="minorHAnsi" w:eastAsiaTheme="minorEastAsia" w:hAnsiTheme="minorHAnsi" w:cstheme="minorBidi"/>
          <w:sz w:val="22"/>
          <w:szCs w:val="22"/>
        </w:rPr>
      </w:pPr>
      <w:r w:rsidRPr="00FA28EA">
        <w:rPr>
          <w:rFonts w:asciiTheme="minorHAnsi" w:eastAsiaTheme="minorEastAsia" w:hAnsiTheme="minorHAnsi" w:cstheme="minorBidi"/>
          <w:sz w:val="22"/>
          <w:szCs w:val="22"/>
        </w:rPr>
        <w:t xml:space="preserve">Water quality certification is a powerful tool to protect Tribal water quality from adverse impacts from federally licensed or permitted projects. Under </w:t>
      </w:r>
      <w:r>
        <w:rPr>
          <w:rFonts w:asciiTheme="minorHAnsi" w:eastAsiaTheme="minorEastAsia" w:hAnsiTheme="minorHAnsi" w:cstheme="minorBidi"/>
          <w:sz w:val="22"/>
          <w:szCs w:val="22"/>
        </w:rPr>
        <w:t>s</w:t>
      </w:r>
      <w:r w:rsidRPr="00FA28EA">
        <w:rPr>
          <w:rFonts w:asciiTheme="minorHAnsi" w:eastAsiaTheme="minorEastAsia" w:hAnsiTheme="minorHAnsi" w:cstheme="minorBidi"/>
          <w:sz w:val="22"/>
          <w:szCs w:val="22"/>
        </w:rPr>
        <w:t>ection 401, a federal agency may not issue a license or permit to conduct any activity that may result in any discharge into “waters of the United States” unless the authorized Tribe</w:t>
      </w:r>
      <w:r>
        <w:rPr>
          <w:rFonts w:asciiTheme="minorHAnsi" w:eastAsiaTheme="minorEastAsia" w:hAnsiTheme="minorHAnsi" w:cstheme="minorBidi"/>
          <w:sz w:val="22"/>
          <w:szCs w:val="22"/>
        </w:rPr>
        <w:t xml:space="preserve"> or </w:t>
      </w:r>
      <w:r w:rsidRPr="00FA28EA">
        <w:rPr>
          <w:rFonts w:asciiTheme="minorHAnsi" w:eastAsiaTheme="minorEastAsia" w:hAnsiTheme="minorHAnsi" w:cstheme="minorBidi"/>
          <w:sz w:val="22"/>
          <w:szCs w:val="22"/>
        </w:rPr>
        <w:t>state</w:t>
      </w:r>
      <w:r>
        <w:rPr>
          <w:rFonts w:asciiTheme="minorHAnsi" w:eastAsiaTheme="minorEastAsia" w:hAnsiTheme="minorHAnsi" w:cstheme="minorBidi"/>
          <w:sz w:val="22"/>
          <w:szCs w:val="22"/>
        </w:rPr>
        <w:t xml:space="preserve"> </w:t>
      </w:r>
      <w:r w:rsidRPr="00FA28EA">
        <w:rPr>
          <w:rFonts w:asciiTheme="minorHAnsi" w:eastAsiaTheme="minorEastAsia" w:hAnsiTheme="minorHAnsi" w:cstheme="minorBidi"/>
          <w:sz w:val="22"/>
          <w:szCs w:val="22"/>
        </w:rPr>
        <w:t xml:space="preserve">with jurisdiction over where the discharge will originate </w:t>
      </w:r>
      <w:r>
        <w:rPr>
          <w:rFonts w:asciiTheme="minorHAnsi" w:eastAsiaTheme="minorEastAsia" w:hAnsiTheme="minorHAnsi" w:cstheme="minorBidi"/>
          <w:sz w:val="22"/>
          <w:szCs w:val="22"/>
        </w:rPr>
        <w:t xml:space="preserve">provides a section 401 water quality certification or waiver of section 401 water quality certification. </w:t>
      </w:r>
    </w:p>
    <w:p w14:paraId="33CF5B84" w14:textId="77777777" w:rsidR="00B01816" w:rsidRDefault="00B01816" w:rsidP="00B01816">
      <w:pPr>
        <w:rPr>
          <w:rFonts w:asciiTheme="minorHAnsi" w:eastAsiaTheme="minorEastAsia" w:hAnsiTheme="minorHAnsi" w:cstheme="minorBidi"/>
          <w:sz w:val="22"/>
          <w:szCs w:val="22"/>
        </w:rPr>
      </w:pPr>
    </w:p>
    <w:p w14:paraId="3C73F003" w14:textId="4F3EE0D9" w:rsidR="00B01816" w:rsidRPr="00FA28EA" w:rsidRDefault="00B01816" w:rsidP="00B01816">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Once a certifying authority issues a section 401 water quality certification or waiver, a neighboring jurisdiction (which includes authorized Tribes and states) </w:t>
      </w:r>
      <w:proofErr w:type="gramStart"/>
      <w:r>
        <w:rPr>
          <w:rFonts w:asciiTheme="minorHAnsi" w:eastAsiaTheme="minorEastAsia" w:hAnsiTheme="minorHAnsi" w:cstheme="minorBidi"/>
          <w:sz w:val="22"/>
          <w:szCs w:val="22"/>
        </w:rPr>
        <w:t>has the opportunity to</w:t>
      </w:r>
      <w:proofErr w:type="gramEnd"/>
      <w:r>
        <w:rPr>
          <w:rFonts w:asciiTheme="minorHAnsi" w:eastAsiaTheme="minorEastAsia" w:hAnsiTheme="minorHAnsi" w:cstheme="minorBidi"/>
          <w:sz w:val="22"/>
          <w:szCs w:val="22"/>
        </w:rPr>
        <w:t xml:space="preserve"> provide input on the issuance of the federal license or permit if EPA determines that a discharge from the certified or waived project may affect the water quality of a neighboring jurisdiction (Figure 1). A federal license or permit may not be issued until the neighboring jurisdictions process concludes. 33 U.S.C. 1341(a)(2); 40 CFR 121.13(d).</w:t>
      </w:r>
    </w:p>
    <w:p w14:paraId="208A6DBB" w14:textId="77777777" w:rsidR="004D2A8B" w:rsidRDefault="004D2A8B" w:rsidP="00C547F4">
      <w:pPr>
        <w:rPr>
          <w:rFonts w:asciiTheme="minorHAnsi" w:eastAsiaTheme="minorEastAsia" w:hAnsiTheme="minorHAnsi" w:cstheme="minorBidi"/>
          <w:sz w:val="22"/>
          <w:szCs w:val="22"/>
        </w:rPr>
      </w:pPr>
    </w:p>
    <w:p w14:paraId="106D7CDF" w14:textId="77777777" w:rsidR="00C347DC" w:rsidRDefault="00C347DC" w:rsidP="00B753FE">
      <w:pPr>
        <w:jc w:val="center"/>
        <w:rPr>
          <w:rFonts w:asciiTheme="minorHAnsi" w:eastAsiaTheme="minorEastAsia" w:hAnsiTheme="minorHAnsi" w:cstheme="minorBidi"/>
          <w:sz w:val="22"/>
          <w:szCs w:val="22"/>
        </w:rPr>
      </w:pPr>
      <w:r>
        <w:rPr>
          <w:rFonts w:asciiTheme="minorHAnsi" w:eastAsiaTheme="minorEastAsia" w:hAnsiTheme="minorHAnsi" w:cstheme="minorBidi"/>
          <w:noProof/>
          <w:sz w:val="22"/>
          <w:szCs w:val="22"/>
        </w:rPr>
        <w:drawing>
          <wp:inline distT="0" distB="0" distL="0" distR="0" wp14:anchorId="12132C5F" wp14:editId="0FF81A6F">
            <wp:extent cx="5295900" cy="1480702"/>
            <wp:effectExtent l="0" t="0" r="0" b="5715"/>
            <wp:docPr id="11" name="Picture 11" descr="This figure is a visual of the process for obtaining TAS for section 401(a)(2), which is described in the caption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is figure is a visual of the process for obtaining TAS for section 401(a)(2), which is described in the caption and tex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10727" cy="1484847"/>
                    </a:xfrm>
                    <a:prstGeom prst="rect">
                      <a:avLst/>
                    </a:prstGeom>
                  </pic:spPr>
                </pic:pic>
              </a:graphicData>
            </a:graphic>
          </wp:inline>
        </w:drawing>
      </w:r>
    </w:p>
    <w:p w14:paraId="535C2C0F" w14:textId="29B87C11" w:rsidR="00C347DC" w:rsidRDefault="00C347DC" w:rsidP="00C347DC">
      <w:pPr>
        <w:rPr>
          <w:rFonts w:asciiTheme="minorHAnsi" w:eastAsiaTheme="minorEastAsia" w:hAnsiTheme="minorHAnsi" w:cstheme="minorBidi"/>
          <w:sz w:val="22"/>
          <w:szCs w:val="22"/>
        </w:rPr>
      </w:pPr>
      <w:r w:rsidRPr="00E0442A">
        <w:rPr>
          <w:rFonts w:asciiTheme="minorHAnsi" w:eastAsiaTheme="minorEastAsia" w:hAnsiTheme="minorHAnsi" w:cstheme="minorBidi"/>
          <w:b/>
          <w:bCs/>
          <w:i/>
          <w:iCs/>
          <w:sz w:val="22"/>
          <w:szCs w:val="22"/>
        </w:rPr>
        <w:t>Figure 1</w:t>
      </w:r>
      <w:r w:rsidRPr="00B753FE">
        <w:rPr>
          <w:rFonts w:asciiTheme="minorHAnsi" w:eastAsiaTheme="minorEastAsia" w:hAnsiTheme="minorHAnsi" w:cstheme="minorBidi"/>
          <w:b/>
          <w:bCs/>
          <w:sz w:val="22"/>
          <w:szCs w:val="22"/>
        </w:rPr>
        <w:t xml:space="preserve">. </w:t>
      </w:r>
      <w:r>
        <w:rPr>
          <w:rFonts w:asciiTheme="minorHAnsi" w:eastAsiaTheme="minorEastAsia" w:hAnsiTheme="minorHAnsi" w:cstheme="minorBidi"/>
          <w:sz w:val="22"/>
          <w:szCs w:val="22"/>
        </w:rPr>
        <w:t>Treatment in a similar manner as a state (TAS)</w:t>
      </w:r>
      <w:r w:rsidR="00A81455" w:rsidRPr="00A81455">
        <w:rPr>
          <w:rFonts w:asciiTheme="minorHAnsi" w:eastAsiaTheme="minorEastAsia" w:hAnsiTheme="minorHAnsi" w:cstheme="minorBidi"/>
          <w:sz w:val="22"/>
          <w:szCs w:val="22"/>
        </w:rPr>
        <w:t xml:space="preserve"> </w:t>
      </w:r>
      <w:r w:rsidR="00A81455">
        <w:rPr>
          <w:rFonts w:asciiTheme="minorHAnsi" w:eastAsiaTheme="minorEastAsia" w:hAnsiTheme="minorHAnsi" w:cstheme="minorBidi"/>
          <w:sz w:val="22"/>
          <w:szCs w:val="22"/>
        </w:rPr>
        <w:t xml:space="preserve">for </w:t>
      </w:r>
      <w:r w:rsidR="009027C1">
        <w:rPr>
          <w:rFonts w:asciiTheme="minorHAnsi" w:eastAsiaTheme="minorEastAsia" w:hAnsiTheme="minorHAnsi" w:cstheme="minorBidi"/>
          <w:sz w:val="22"/>
          <w:szCs w:val="22"/>
        </w:rPr>
        <w:t xml:space="preserve">the </w:t>
      </w:r>
      <w:r w:rsidR="00A81455">
        <w:rPr>
          <w:rFonts w:asciiTheme="minorHAnsi" w:eastAsiaTheme="minorEastAsia" w:hAnsiTheme="minorHAnsi" w:cstheme="minorBidi"/>
          <w:sz w:val="22"/>
          <w:szCs w:val="22"/>
        </w:rPr>
        <w:t>section 401(a)(2)</w:t>
      </w:r>
      <w:r>
        <w:rPr>
          <w:rFonts w:asciiTheme="minorHAnsi" w:eastAsiaTheme="minorEastAsia" w:hAnsiTheme="minorHAnsi" w:cstheme="minorBidi"/>
          <w:sz w:val="22"/>
          <w:szCs w:val="22"/>
        </w:rPr>
        <w:t xml:space="preserve"> process starts with the interest of a Tribe to participate in the certification process</w:t>
      </w:r>
      <w:r w:rsidR="002D479C">
        <w:rPr>
          <w:rFonts w:asciiTheme="minorHAnsi" w:eastAsiaTheme="minorEastAsia" w:hAnsiTheme="minorHAnsi" w:cstheme="minorBidi"/>
          <w:sz w:val="22"/>
          <w:szCs w:val="22"/>
        </w:rPr>
        <w:t xml:space="preserve"> as a neighboring jurisdiction</w:t>
      </w:r>
      <w:r>
        <w:rPr>
          <w:rFonts w:asciiTheme="minorHAnsi" w:eastAsiaTheme="minorEastAsia" w:hAnsiTheme="minorHAnsi" w:cstheme="minorBidi"/>
          <w:sz w:val="22"/>
          <w:szCs w:val="22"/>
        </w:rPr>
        <w:t xml:space="preserve">. Those </w:t>
      </w:r>
      <w:r>
        <w:rPr>
          <w:rFonts w:asciiTheme="minorHAnsi" w:eastAsiaTheme="minorEastAsia" w:hAnsiTheme="minorHAnsi" w:cstheme="minorBidi"/>
          <w:sz w:val="22"/>
          <w:szCs w:val="22"/>
        </w:rPr>
        <w:lastRenderedPageBreak/>
        <w:t>interested may fill out a TAS application, which includes four main requirements (see below). Once a Tribe receives TAS</w:t>
      </w:r>
      <w:r w:rsidR="00A81455">
        <w:rPr>
          <w:rFonts w:asciiTheme="minorHAnsi" w:eastAsiaTheme="minorEastAsia" w:hAnsiTheme="minorHAnsi" w:cstheme="minorBidi"/>
          <w:sz w:val="22"/>
          <w:szCs w:val="22"/>
        </w:rPr>
        <w:t xml:space="preserve"> for section 401(a)(2)</w:t>
      </w:r>
      <w:r>
        <w:rPr>
          <w:rFonts w:asciiTheme="minorHAnsi" w:eastAsiaTheme="minorEastAsia" w:hAnsiTheme="minorHAnsi" w:cstheme="minorBidi"/>
          <w:sz w:val="22"/>
          <w:szCs w:val="22"/>
        </w:rPr>
        <w:t xml:space="preserve">, they should </w:t>
      </w:r>
      <w:r w:rsidR="00A81455">
        <w:rPr>
          <w:rFonts w:asciiTheme="minorHAnsi" w:eastAsiaTheme="minorEastAsia" w:hAnsiTheme="minorHAnsi" w:cstheme="minorBidi"/>
          <w:sz w:val="22"/>
          <w:szCs w:val="22"/>
        </w:rPr>
        <w:t>conduct the</w:t>
      </w:r>
      <w:r>
        <w:rPr>
          <w:rFonts w:asciiTheme="minorHAnsi" w:eastAsiaTheme="minorEastAsia" w:hAnsiTheme="minorHAnsi" w:cstheme="minorBidi"/>
          <w:sz w:val="22"/>
          <w:szCs w:val="22"/>
        </w:rPr>
        <w:t xml:space="preserve"> responsibilities required of a </w:t>
      </w:r>
      <w:r w:rsidR="00A81455">
        <w:rPr>
          <w:rFonts w:asciiTheme="minorHAnsi" w:eastAsiaTheme="minorEastAsia" w:hAnsiTheme="minorHAnsi" w:cstheme="minorBidi"/>
          <w:sz w:val="22"/>
          <w:szCs w:val="22"/>
        </w:rPr>
        <w:t xml:space="preserve">neighboring jurisdiction if notified by EPA of </w:t>
      </w:r>
      <w:r w:rsidR="00FC749B">
        <w:rPr>
          <w:rFonts w:asciiTheme="minorHAnsi" w:eastAsiaTheme="minorEastAsia" w:hAnsiTheme="minorHAnsi" w:cstheme="minorBidi"/>
          <w:sz w:val="22"/>
          <w:szCs w:val="22"/>
        </w:rPr>
        <w:t xml:space="preserve">any </w:t>
      </w:r>
      <w:r w:rsidR="00A81455">
        <w:rPr>
          <w:rFonts w:asciiTheme="minorHAnsi" w:eastAsiaTheme="minorEastAsia" w:hAnsiTheme="minorHAnsi" w:cstheme="minorBidi"/>
          <w:sz w:val="22"/>
          <w:szCs w:val="22"/>
        </w:rPr>
        <w:t>may affect findings</w:t>
      </w:r>
      <w:r>
        <w:rPr>
          <w:rFonts w:asciiTheme="minorHAnsi" w:eastAsiaTheme="minorEastAsia" w:hAnsiTheme="minorHAnsi" w:cstheme="minorBidi"/>
          <w:sz w:val="22"/>
          <w:szCs w:val="22"/>
        </w:rPr>
        <w:t>.</w:t>
      </w:r>
    </w:p>
    <w:p w14:paraId="034FB9B0" w14:textId="2432FABB" w:rsidR="00286241" w:rsidRDefault="00286241" w:rsidP="006D6ABB">
      <w:pPr>
        <w:rPr>
          <w:rFonts w:asciiTheme="minorHAnsi" w:eastAsiaTheme="minorEastAsia" w:hAnsiTheme="minorHAnsi" w:cstheme="minorBidi"/>
          <w:sz w:val="22"/>
          <w:szCs w:val="22"/>
        </w:rPr>
      </w:pPr>
    </w:p>
    <w:p w14:paraId="1A18C09C" w14:textId="52C9A542" w:rsidR="006D6ABB" w:rsidRDefault="001F1C25" w:rsidP="006D6ABB">
      <w:pPr>
        <w:rPr>
          <w:rFonts w:asciiTheme="minorHAnsi" w:eastAsiaTheme="minorEastAsia" w:hAnsiTheme="minorHAnsi" w:cstheme="minorBidi"/>
          <w:sz w:val="22"/>
          <w:szCs w:val="22"/>
        </w:rPr>
      </w:pPr>
      <w:r>
        <w:rPr>
          <w:rFonts w:asciiTheme="minorHAnsi" w:eastAsiaTheme="minorEastAsia" w:hAnsiTheme="minorHAnsi" w:cstheme="minorBidi"/>
          <w:noProof/>
          <w:sz w:val="22"/>
          <w:szCs w:val="22"/>
        </w:rPr>
        <w:drawing>
          <wp:anchor distT="0" distB="0" distL="114300" distR="114300" simplePos="0" relativeHeight="251658240" behindDoc="1" locked="0" layoutInCell="1" allowOverlap="1" wp14:anchorId="5FA259FF" wp14:editId="587ACA0F">
            <wp:simplePos x="0" y="0"/>
            <wp:positionH relativeFrom="margin">
              <wp:align>right</wp:align>
            </wp:positionH>
            <wp:positionV relativeFrom="paragraph">
              <wp:posOffset>9525</wp:posOffset>
            </wp:positionV>
            <wp:extent cx="1450340" cy="1435100"/>
            <wp:effectExtent l="0" t="0" r="0" b="0"/>
            <wp:wrapTight wrapText="bothSides">
              <wp:wrapPolygon edited="0">
                <wp:start x="0" y="0"/>
                <wp:lineTo x="0" y="21218"/>
                <wp:lineTo x="21278" y="21218"/>
                <wp:lineTo x="21278" y="0"/>
                <wp:lineTo x="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50340" cy="1435100"/>
                    </a:xfrm>
                    <a:prstGeom prst="rect">
                      <a:avLst/>
                    </a:prstGeom>
                  </pic:spPr>
                </pic:pic>
              </a:graphicData>
            </a:graphic>
            <wp14:sizeRelH relativeFrom="page">
              <wp14:pctWidth>0</wp14:pctWidth>
            </wp14:sizeRelH>
            <wp14:sizeRelV relativeFrom="page">
              <wp14:pctHeight>0</wp14:pctHeight>
            </wp14:sizeRelV>
          </wp:anchor>
        </w:drawing>
      </w:r>
      <w:r w:rsidR="006D6ABB" w:rsidRPr="000811C8">
        <w:rPr>
          <w:rFonts w:asciiTheme="minorHAnsi" w:eastAsiaTheme="minorEastAsia" w:hAnsiTheme="minorHAnsi" w:cstheme="minorBidi"/>
          <w:b/>
          <w:color w:val="4B4FFF"/>
          <w:sz w:val="22"/>
          <w:szCs w:val="22"/>
        </w:rPr>
        <w:t>Obtaining</w:t>
      </w:r>
      <w:r w:rsidR="006D6ABB" w:rsidRPr="005C7E95">
        <w:rPr>
          <w:rFonts w:asciiTheme="minorHAnsi" w:eastAsiaTheme="minorEastAsia" w:hAnsiTheme="minorHAnsi" w:cstheme="minorBidi"/>
          <w:sz w:val="22"/>
          <w:szCs w:val="22"/>
        </w:rPr>
        <w:t xml:space="preserve"> </w:t>
      </w:r>
      <w:r w:rsidR="006D6ABB" w:rsidRPr="000811C8">
        <w:rPr>
          <w:rFonts w:asciiTheme="minorHAnsi" w:eastAsiaTheme="minorEastAsia" w:hAnsiTheme="minorHAnsi" w:cstheme="minorBidi"/>
          <w:b/>
          <w:color w:val="4B4FFF"/>
          <w:sz w:val="22"/>
          <w:szCs w:val="22"/>
        </w:rPr>
        <w:t>TAS</w:t>
      </w:r>
    </w:p>
    <w:p w14:paraId="0DB23EA2" w14:textId="03AFF59F" w:rsidR="00595C94" w:rsidRPr="005C7E95" w:rsidRDefault="00595C94" w:rsidP="00595C94">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Section 401(a)(2) TAS provides T</w:t>
      </w:r>
      <w:r w:rsidRPr="005C7E95">
        <w:rPr>
          <w:rFonts w:asciiTheme="minorHAnsi" w:eastAsiaTheme="minorEastAsia" w:hAnsiTheme="minorHAnsi" w:cstheme="minorBidi"/>
          <w:sz w:val="22"/>
          <w:szCs w:val="22"/>
        </w:rPr>
        <w:t xml:space="preserve">ribes </w:t>
      </w:r>
      <w:r>
        <w:rPr>
          <w:rFonts w:asciiTheme="minorHAnsi" w:eastAsiaTheme="minorEastAsia" w:hAnsiTheme="minorHAnsi" w:cstheme="minorBidi"/>
          <w:sz w:val="22"/>
          <w:szCs w:val="22"/>
        </w:rPr>
        <w:t>with</w:t>
      </w:r>
      <w:r w:rsidRPr="005C7E95">
        <w:rPr>
          <w:rFonts w:asciiTheme="minorHAnsi" w:eastAsiaTheme="minorEastAsia" w:hAnsiTheme="minorHAnsi" w:cstheme="minorBidi"/>
          <w:sz w:val="22"/>
          <w:szCs w:val="22"/>
        </w:rPr>
        <w:t xml:space="preserve"> the opportunity to </w:t>
      </w:r>
      <w:r w:rsidRPr="00985E0C">
        <w:rPr>
          <w:rFonts w:asciiTheme="minorHAnsi" w:eastAsiaTheme="minorEastAsia" w:hAnsiTheme="minorHAnsi" w:cstheme="minorBidi"/>
          <w:sz w:val="22"/>
          <w:szCs w:val="22"/>
        </w:rPr>
        <w:t xml:space="preserve">protect their water quality through participating in the section 401 certification process without needing to assume </w:t>
      </w:r>
      <w:proofErr w:type="gramStart"/>
      <w:r w:rsidRPr="00985E0C">
        <w:rPr>
          <w:rFonts w:asciiTheme="minorHAnsi" w:eastAsiaTheme="minorEastAsia" w:hAnsiTheme="minorHAnsi" w:cstheme="minorBidi"/>
          <w:sz w:val="22"/>
          <w:szCs w:val="22"/>
        </w:rPr>
        <w:t>all of</w:t>
      </w:r>
      <w:proofErr w:type="gramEnd"/>
      <w:r w:rsidRPr="00985E0C">
        <w:rPr>
          <w:rFonts w:asciiTheme="minorHAnsi" w:eastAsiaTheme="minorEastAsia" w:hAnsiTheme="minorHAnsi" w:cstheme="minorBidi"/>
          <w:sz w:val="22"/>
          <w:szCs w:val="22"/>
        </w:rPr>
        <w:t xml:space="preserve"> the authorities and responsibilities of section 401</w:t>
      </w:r>
      <w:r>
        <w:rPr>
          <w:rFonts w:asciiTheme="minorHAnsi" w:eastAsiaTheme="minorEastAsia" w:hAnsiTheme="minorHAnsi" w:cstheme="minorBidi"/>
          <w:sz w:val="22"/>
          <w:szCs w:val="22"/>
        </w:rPr>
        <w:t xml:space="preserve">. </w:t>
      </w:r>
      <w:r w:rsidRPr="005C7E95">
        <w:rPr>
          <w:rFonts w:asciiTheme="minorHAnsi" w:eastAsiaTheme="minorEastAsia" w:hAnsiTheme="minorHAnsi" w:cstheme="minorBidi"/>
          <w:sz w:val="22"/>
          <w:szCs w:val="22"/>
        </w:rPr>
        <w:t xml:space="preserve">Tribes should consider TAS </w:t>
      </w:r>
      <w:r>
        <w:rPr>
          <w:rFonts w:asciiTheme="minorHAnsi" w:eastAsiaTheme="minorEastAsia" w:hAnsiTheme="minorHAnsi" w:cstheme="minorBidi"/>
          <w:sz w:val="22"/>
          <w:szCs w:val="22"/>
        </w:rPr>
        <w:t xml:space="preserve">for the section 401(a)(2) program </w:t>
      </w:r>
      <w:r w:rsidRPr="005C7E95">
        <w:rPr>
          <w:rFonts w:asciiTheme="minorHAnsi" w:eastAsiaTheme="minorEastAsia" w:hAnsiTheme="minorHAnsi" w:cstheme="minorBidi"/>
          <w:sz w:val="22"/>
          <w:szCs w:val="22"/>
        </w:rPr>
        <w:t xml:space="preserve">if they are interested in </w:t>
      </w:r>
      <w:r>
        <w:rPr>
          <w:rFonts w:asciiTheme="minorHAnsi" w:eastAsiaTheme="minorEastAsia" w:hAnsiTheme="minorHAnsi" w:cstheme="minorBidi"/>
          <w:sz w:val="22"/>
          <w:szCs w:val="22"/>
        </w:rPr>
        <w:t xml:space="preserve">participating in </w:t>
      </w:r>
      <w:r w:rsidR="00060CF1">
        <w:rPr>
          <w:rFonts w:asciiTheme="minorHAnsi" w:eastAsiaTheme="minorEastAsia" w:hAnsiTheme="minorHAnsi" w:cstheme="minorBidi"/>
          <w:sz w:val="22"/>
          <w:szCs w:val="22"/>
        </w:rPr>
        <w:t xml:space="preserve">informing </w:t>
      </w:r>
      <w:r w:rsidR="00DE3A4E">
        <w:rPr>
          <w:rFonts w:asciiTheme="minorHAnsi" w:eastAsiaTheme="minorEastAsia" w:hAnsiTheme="minorHAnsi" w:cstheme="minorBidi"/>
          <w:sz w:val="22"/>
          <w:szCs w:val="22"/>
        </w:rPr>
        <w:t>the federal licensing or permitting process for projects with discharges than may affect the water quality on their</w:t>
      </w:r>
      <w:r w:rsidRPr="005C7E95">
        <w:rPr>
          <w:rFonts w:asciiTheme="minorHAnsi" w:eastAsiaTheme="minorEastAsia" w:hAnsiTheme="minorHAnsi" w:cstheme="minorBidi"/>
          <w:sz w:val="22"/>
          <w:szCs w:val="22"/>
        </w:rPr>
        <w:t xml:space="preserve"> reservation</w:t>
      </w:r>
      <w:r w:rsidR="00DE3A4E">
        <w:rPr>
          <w:rFonts w:asciiTheme="minorHAnsi" w:eastAsiaTheme="minorEastAsia" w:hAnsiTheme="minorHAnsi" w:cstheme="minorBidi"/>
          <w:sz w:val="22"/>
          <w:szCs w:val="22"/>
        </w:rPr>
        <w:t xml:space="preserve">, but </w:t>
      </w:r>
      <w:r w:rsidR="00C9444A">
        <w:rPr>
          <w:rFonts w:asciiTheme="minorHAnsi" w:eastAsiaTheme="minorEastAsia" w:hAnsiTheme="minorHAnsi" w:cstheme="minorBidi"/>
          <w:sz w:val="22"/>
          <w:szCs w:val="22"/>
        </w:rPr>
        <w:t xml:space="preserve">do </w:t>
      </w:r>
      <w:r w:rsidR="00DE3A4E">
        <w:rPr>
          <w:rFonts w:asciiTheme="minorHAnsi" w:eastAsiaTheme="minorEastAsia" w:hAnsiTheme="minorHAnsi" w:cstheme="minorBidi"/>
          <w:sz w:val="22"/>
          <w:szCs w:val="22"/>
        </w:rPr>
        <w:t>not desire or have the resources to apply for TAS for the section 401 certification program.</w:t>
      </w:r>
    </w:p>
    <w:p w14:paraId="0A1976F7" w14:textId="77777777" w:rsidR="00595C94" w:rsidRDefault="00595C94" w:rsidP="00595C94">
      <w:pPr>
        <w:rPr>
          <w:rFonts w:asciiTheme="minorHAnsi" w:eastAsiaTheme="minorEastAsia" w:hAnsiTheme="minorHAnsi" w:cstheme="minorBidi"/>
          <w:sz w:val="22"/>
          <w:szCs w:val="22"/>
        </w:rPr>
      </w:pPr>
    </w:p>
    <w:p w14:paraId="59FBD0A6" w14:textId="7E354121" w:rsidR="007D576C" w:rsidRPr="00C609D7" w:rsidRDefault="00595C94" w:rsidP="00732074">
      <w:pPr>
        <w:contextualSpacing/>
        <w:rPr>
          <w:rFonts w:asciiTheme="minorHAnsi" w:hAnsiTheme="minorHAnsi" w:cstheme="minorHAnsi"/>
          <w:sz w:val="22"/>
          <w:szCs w:val="22"/>
        </w:rPr>
      </w:pPr>
      <w:r w:rsidRPr="005C7E95">
        <w:rPr>
          <w:rFonts w:asciiTheme="minorHAnsi" w:eastAsiaTheme="minorEastAsia" w:hAnsiTheme="minorHAnsi" w:cstheme="minorBidi"/>
          <w:sz w:val="22"/>
          <w:szCs w:val="22"/>
        </w:rPr>
        <w:t>Once a Tribe receives TAS for Section 40</w:t>
      </w:r>
      <w:r w:rsidR="001F2DB5">
        <w:rPr>
          <w:rFonts w:asciiTheme="minorHAnsi" w:eastAsiaTheme="minorEastAsia" w:hAnsiTheme="minorHAnsi" w:cstheme="minorBidi"/>
          <w:sz w:val="22"/>
          <w:szCs w:val="22"/>
        </w:rPr>
        <w:t>1(a)(2) neighboring jurisdictions process</w:t>
      </w:r>
      <w:r w:rsidRPr="005C7E95">
        <w:rPr>
          <w:rFonts w:asciiTheme="minorHAnsi" w:eastAsiaTheme="minorEastAsia" w:hAnsiTheme="minorHAnsi" w:cstheme="minorBidi"/>
          <w:sz w:val="22"/>
          <w:szCs w:val="22"/>
        </w:rPr>
        <w:t xml:space="preserve">, the Tribe becomes the </w:t>
      </w:r>
      <w:r w:rsidR="001F2DB5">
        <w:rPr>
          <w:rFonts w:asciiTheme="minorHAnsi" w:eastAsiaTheme="minorEastAsia" w:hAnsiTheme="minorHAnsi" w:cstheme="minorBidi"/>
          <w:sz w:val="22"/>
          <w:szCs w:val="22"/>
        </w:rPr>
        <w:t>neighboring jurisdiction</w:t>
      </w:r>
      <w:r>
        <w:rPr>
          <w:rFonts w:asciiTheme="minorHAnsi" w:eastAsiaTheme="minorEastAsia" w:hAnsiTheme="minorHAnsi" w:cstheme="minorBidi"/>
          <w:sz w:val="22"/>
          <w:szCs w:val="22"/>
        </w:rPr>
        <w:t xml:space="preserve"> immediately upon authorization</w:t>
      </w:r>
      <w:r w:rsidRPr="005C7E95">
        <w:rPr>
          <w:rFonts w:asciiTheme="minorHAnsi" w:eastAsiaTheme="minorEastAsia" w:hAnsiTheme="minorHAnsi" w:cstheme="minorBidi"/>
          <w:sz w:val="22"/>
          <w:szCs w:val="22"/>
        </w:rPr>
        <w:t xml:space="preserve">. That Tribe has the authority to </w:t>
      </w:r>
      <w:r w:rsidR="00073B1F">
        <w:rPr>
          <w:rFonts w:asciiTheme="minorHAnsi" w:eastAsiaTheme="minorEastAsia" w:hAnsiTheme="minorHAnsi" w:cstheme="minorBidi"/>
          <w:sz w:val="22"/>
          <w:szCs w:val="22"/>
        </w:rPr>
        <w:t>object to the issuance of a</w:t>
      </w:r>
      <w:r w:rsidRPr="005C7E95">
        <w:rPr>
          <w:rFonts w:asciiTheme="minorHAnsi" w:eastAsiaTheme="minorEastAsia" w:hAnsiTheme="minorHAnsi" w:cstheme="minorBidi"/>
          <w:sz w:val="22"/>
          <w:szCs w:val="22"/>
        </w:rPr>
        <w:t xml:space="preserve"> federal license or permit </w:t>
      </w:r>
      <w:r w:rsidR="004C59A8">
        <w:rPr>
          <w:rFonts w:asciiTheme="minorHAnsi" w:eastAsiaTheme="minorEastAsia" w:hAnsiTheme="minorHAnsi" w:cstheme="minorBidi"/>
          <w:sz w:val="22"/>
          <w:szCs w:val="22"/>
        </w:rPr>
        <w:t>whose discharges</w:t>
      </w:r>
      <w:r w:rsidRPr="005C7E95">
        <w:rPr>
          <w:rFonts w:asciiTheme="minorHAnsi" w:eastAsiaTheme="minorEastAsia" w:hAnsiTheme="minorHAnsi" w:cstheme="minorBidi"/>
          <w:sz w:val="22"/>
          <w:szCs w:val="22"/>
        </w:rPr>
        <w:t xml:space="preserve"> </w:t>
      </w:r>
      <w:r w:rsidR="004C59A8">
        <w:rPr>
          <w:rFonts w:asciiTheme="minorHAnsi" w:eastAsiaTheme="minorEastAsia" w:hAnsiTheme="minorHAnsi" w:cstheme="minorBidi"/>
          <w:sz w:val="22"/>
          <w:szCs w:val="22"/>
        </w:rPr>
        <w:t>will violate the Tribe’s water quality requirements</w:t>
      </w:r>
      <w:r w:rsidRPr="005C7E95">
        <w:rPr>
          <w:rFonts w:asciiTheme="minorHAnsi" w:eastAsiaTheme="minorEastAsia" w:hAnsiTheme="minorHAnsi" w:cstheme="minorBidi"/>
          <w:sz w:val="22"/>
          <w:szCs w:val="22"/>
        </w:rPr>
        <w:t xml:space="preserve"> on their reservation</w:t>
      </w:r>
      <w:r w:rsidR="005C6A40">
        <w:rPr>
          <w:rFonts w:asciiTheme="minorHAnsi" w:eastAsiaTheme="minorEastAsia" w:hAnsiTheme="minorHAnsi" w:cstheme="minorBidi"/>
          <w:sz w:val="22"/>
          <w:szCs w:val="22"/>
        </w:rPr>
        <w:t xml:space="preserve"> and request a public hearing</w:t>
      </w:r>
      <w:r w:rsidRPr="005C7E95">
        <w:rPr>
          <w:rFonts w:asciiTheme="minorHAnsi" w:eastAsiaTheme="minorEastAsia" w:hAnsiTheme="minorHAnsi" w:cstheme="minorBidi"/>
          <w:sz w:val="22"/>
          <w:szCs w:val="22"/>
        </w:rPr>
        <w:t xml:space="preserve">. </w:t>
      </w:r>
    </w:p>
    <w:p w14:paraId="097498B7" w14:textId="09849250" w:rsidR="002A6F5B" w:rsidRDefault="002A6F5B" w:rsidP="00732074">
      <w:pPr>
        <w:contextualSpacing/>
        <w:rPr>
          <w:rFonts w:asciiTheme="minorHAnsi" w:eastAsiaTheme="minorEastAsia" w:hAnsiTheme="minorHAnsi" w:cstheme="minorBidi"/>
          <w:b/>
          <w:color w:val="6B70FF"/>
          <w:sz w:val="22"/>
          <w:szCs w:val="22"/>
        </w:rPr>
      </w:pPr>
    </w:p>
    <w:p w14:paraId="1BD194F3" w14:textId="3DEDADE0" w:rsidR="00397356" w:rsidRPr="00C609D7" w:rsidRDefault="002A6F5B" w:rsidP="00732074">
      <w:pPr>
        <w:contextualSpacing/>
        <w:rPr>
          <w:rFonts w:asciiTheme="minorHAnsi" w:hAnsiTheme="minorHAnsi" w:cstheme="minorHAnsi"/>
          <w:sz w:val="22"/>
          <w:szCs w:val="22"/>
        </w:rPr>
      </w:pPr>
      <w:r w:rsidRPr="00C609D7">
        <w:rPr>
          <w:rFonts w:asciiTheme="minorHAnsi" w:hAnsiTheme="minorHAnsi" w:cstheme="minorHAnsi"/>
          <w:b/>
          <w:noProof/>
          <w:color w:val="6B70FF"/>
          <w:sz w:val="22"/>
          <w:szCs w:val="22"/>
        </w:rPr>
        <w:drawing>
          <wp:anchor distT="0" distB="0" distL="114300" distR="114300" simplePos="0" relativeHeight="251658241" behindDoc="1" locked="0" layoutInCell="1" allowOverlap="1" wp14:anchorId="5E940FCC" wp14:editId="79A67DD5">
            <wp:simplePos x="0" y="0"/>
            <wp:positionH relativeFrom="margin">
              <wp:align>right</wp:align>
            </wp:positionH>
            <wp:positionV relativeFrom="paragraph">
              <wp:posOffset>8255</wp:posOffset>
            </wp:positionV>
            <wp:extent cx="1669415" cy="1433830"/>
            <wp:effectExtent l="0" t="0" r="6985" b="0"/>
            <wp:wrapTight wrapText="bothSides">
              <wp:wrapPolygon edited="0">
                <wp:start x="0" y="0"/>
                <wp:lineTo x="0" y="21236"/>
                <wp:lineTo x="21444" y="21236"/>
                <wp:lineTo x="21444" y="0"/>
                <wp:lineTo x="0" y="0"/>
              </wp:wrapPolygon>
            </wp:wrapTight>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69415" cy="1433830"/>
                    </a:xfrm>
                    <a:prstGeom prst="rect">
                      <a:avLst/>
                    </a:prstGeom>
                  </pic:spPr>
                </pic:pic>
              </a:graphicData>
            </a:graphic>
            <wp14:sizeRelH relativeFrom="page">
              <wp14:pctWidth>0</wp14:pctWidth>
            </wp14:sizeRelH>
            <wp14:sizeRelV relativeFrom="page">
              <wp14:pctHeight>0</wp14:pctHeight>
            </wp14:sizeRelV>
          </wp:anchor>
        </w:drawing>
      </w:r>
      <w:r w:rsidR="00397356" w:rsidRPr="000811C8">
        <w:rPr>
          <w:rFonts w:asciiTheme="minorHAnsi" w:eastAsiaTheme="minorEastAsia" w:hAnsiTheme="minorHAnsi" w:cstheme="minorBidi"/>
          <w:b/>
          <w:color w:val="4B4FFF"/>
          <w:sz w:val="22"/>
          <w:szCs w:val="22"/>
        </w:rPr>
        <w:t>Application</w:t>
      </w:r>
      <w:r w:rsidR="00397356" w:rsidRPr="00C609D7">
        <w:rPr>
          <w:rFonts w:asciiTheme="minorHAnsi" w:hAnsiTheme="minorHAnsi" w:cstheme="minorHAnsi"/>
          <w:sz w:val="22"/>
          <w:szCs w:val="22"/>
        </w:rPr>
        <w:t xml:space="preserve"> </w:t>
      </w:r>
      <w:r w:rsidR="00397356" w:rsidRPr="000811C8">
        <w:rPr>
          <w:rFonts w:asciiTheme="minorHAnsi" w:eastAsiaTheme="minorEastAsia" w:hAnsiTheme="minorHAnsi" w:cstheme="minorBidi"/>
          <w:b/>
          <w:color w:val="4B4FFF"/>
          <w:sz w:val="22"/>
          <w:szCs w:val="22"/>
        </w:rPr>
        <w:t>Checklist</w:t>
      </w:r>
    </w:p>
    <w:p w14:paraId="22C33E5B" w14:textId="344534B5" w:rsidR="005C6A40" w:rsidRPr="00C609D7" w:rsidRDefault="005C6A40" w:rsidP="005C6A40">
      <w:pPr>
        <w:contextualSpacing/>
        <w:rPr>
          <w:rFonts w:asciiTheme="minorHAnsi" w:hAnsiTheme="minorHAnsi" w:cstheme="minorHAnsi"/>
          <w:sz w:val="22"/>
          <w:szCs w:val="22"/>
        </w:rPr>
      </w:pPr>
      <w:r w:rsidRPr="00C609D7">
        <w:rPr>
          <w:rFonts w:asciiTheme="minorHAnsi" w:hAnsiTheme="minorHAnsi" w:cstheme="minorHAnsi"/>
          <w:sz w:val="22"/>
          <w:szCs w:val="22"/>
        </w:rPr>
        <w:t xml:space="preserve">Consistent with the requirements provided in CWA section 518, the final rule requires that four criteria must be met for Tribes to obtain TAS for section 401(a)(2). First, the Tribe must be federally recognized by the U.S. Department of the Interior and meet the definitions finalized in sections 121.1(d) and (e). Second, the Tribe must have a governing body that carries out “substantial governmental duties and powers” over a defined area. Third, the </w:t>
      </w:r>
      <w:r w:rsidR="008B14A8">
        <w:rPr>
          <w:rFonts w:asciiTheme="minorHAnsi" w:hAnsiTheme="minorHAnsi" w:cstheme="minorHAnsi"/>
          <w:sz w:val="22"/>
          <w:szCs w:val="22"/>
        </w:rPr>
        <w:t>neighboring jurisdiction functions to be carried out by the Tribe must pertain to the management and protection of water resources within the borders of the Tribe’s reservation area included in the application.</w:t>
      </w:r>
      <w:r w:rsidRPr="00C609D7">
        <w:rPr>
          <w:rFonts w:asciiTheme="minorHAnsi" w:hAnsiTheme="minorHAnsi" w:cstheme="minorHAnsi"/>
          <w:sz w:val="22"/>
          <w:szCs w:val="22"/>
        </w:rPr>
        <w:t xml:space="preserve"> Lastly, the Tribe must be reasonably expected, in the EPA Regional Administrator’s judgment, to be capable of </w:t>
      </w:r>
      <w:r w:rsidR="00E9611A">
        <w:rPr>
          <w:rFonts w:asciiTheme="minorHAnsi" w:hAnsiTheme="minorHAnsi" w:cstheme="minorHAnsi"/>
          <w:sz w:val="22"/>
          <w:szCs w:val="22"/>
        </w:rPr>
        <w:t>parti</w:t>
      </w:r>
      <w:r w:rsidR="00D3489F">
        <w:rPr>
          <w:rFonts w:asciiTheme="minorHAnsi" w:hAnsiTheme="minorHAnsi" w:cstheme="minorHAnsi"/>
          <w:sz w:val="22"/>
          <w:szCs w:val="22"/>
        </w:rPr>
        <w:t>cipating as a neighboring jurisdiction under section 401(a)(2)</w:t>
      </w:r>
      <w:r w:rsidRPr="00C609D7">
        <w:rPr>
          <w:rFonts w:asciiTheme="minorHAnsi" w:hAnsiTheme="minorHAnsi" w:cstheme="minorHAnsi"/>
          <w:sz w:val="22"/>
          <w:szCs w:val="22"/>
        </w:rPr>
        <w:t xml:space="preserve">. </w:t>
      </w:r>
    </w:p>
    <w:p w14:paraId="373BFF9A" w14:textId="77777777" w:rsidR="005C6A40" w:rsidRPr="00C609D7" w:rsidRDefault="005C6A40" w:rsidP="005C6A40">
      <w:pPr>
        <w:contextualSpacing/>
        <w:rPr>
          <w:rFonts w:asciiTheme="minorHAnsi" w:hAnsiTheme="minorHAnsi" w:cstheme="minorHAnsi"/>
          <w:sz w:val="22"/>
          <w:szCs w:val="22"/>
        </w:rPr>
      </w:pPr>
    </w:p>
    <w:p w14:paraId="13C988EB" w14:textId="77777777" w:rsidR="005C6A40" w:rsidRPr="00C609D7" w:rsidRDefault="005C6A40" w:rsidP="005C6A40">
      <w:pPr>
        <w:contextualSpacing/>
        <w:rPr>
          <w:rFonts w:asciiTheme="minorHAnsi" w:hAnsiTheme="minorHAnsi" w:cstheme="minorHAnsi"/>
          <w:sz w:val="22"/>
          <w:szCs w:val="22"/>
        </w:rPr>
      </w:pPr>
      <w:r w:rsidRPr="00C609D7">
        <w:rPr>
          <w:rFonts w:asciiTheme="minorHAnsi" w:hAnsiTheme="minorHAnsi" w:cstheme="minorHAnsi"/>
          <w:sz w:val="22"/>
          <w:szCs w:val="22"/>
        </w:rPr>
        <w:t xml:space="preserve">The Tribe may satisfy the </w:t>
      </w:r>
      <w:r w:rsidRPr="00C609D7">
        <w:rPr>
          <w:rFonts w:asciiTheme="minorHAnsi" w:hAnsiTheme="minorHAnsi" w:cstheme="minorHAnsi"/>
          <w:i/>
          <w:iCs/>
          <w:sz w:val="22"/>
          <w:szCs w:val="22"/>
        </w:rPr>
        <w:t>first criterion</w:t>
      </w:r>
      <w:r w:rsidRPr="00C609D7">
        <w:rPr>
          <w:rFonts w:asciiTheme="minorHAnsi" w:hAnsiTheme="minorHAnsi" w:cstheme="minorHAnsi"/>
          <w:sz w:val="22"/>
          <w:szCs w:val="22"/>
        </w:rPr>
        <w:t xml:space="preserve"> by stating that it is included on the list of federally recognized Tribes that is published periodically by the U.S. Department of the Interior. Alternatively, the Tribe may submit other appropriate documentation (</w:t>
      </w:r>
      <w:r w:rsidRPr="00C609D7">
        <w:rPr>
          <w:rFonts w:asciiTheme="minorHAnsi" w:hAnsiTheme="minorHAnsi" w:cstheme="minorHAnsi"/>
          <w:i/>
          <w:iCs/>
          <w:sz w:val="22"/>
          <w:szCs w:val="22"/>
        </w:rPr>
        <w:t>e.g.</w:t>
      </w:r>
      <w:r w:rsidRPr="00C609D7">
        <w:rPr>
          <w:rFonts w:asciiTheme="minorHAnsi" w:hAnsiTheme="minorHAnsi" w:cstheme="minorHAnsi"/>
          <w:sz w:val="22"/>
          <w:szCs w:val="22"/>
        </w:rPr>
        <w:t xml:space="preserve">, if the Tribe is not yet included on the U.S. Department of the Interior list but is federally recognized). </w:t>
      </w:r>
    </w:p>
    <w:p w14:paraId="35966E46" w14:textId="77777777" w:rsidR="005C6A40" w:rsidRPr="00C609D7" w:rsidRDefault="005C6A40" w:rsidP="005C6A40">
      <w:pPr>
        <w:contextualSpacing/>
        <w:rPr>
          <w:rFonts w:asciiTheme="minorHAnsi" w:hAnsiTheme="minorHAnsi" w:cstheme="minorHAnsi"/>
          <w:sz w:val="22"/>
          <w:szCs w:val="22"/>
        </w:rPr>
      </w:pPr>
    </w:p>
    <w:p w14:paraId="6711312B" w14:textId="5002FF6D" w:rsidR="005C6A40" w:rsidRPr="00C609D7" w:rsidRDefault="005C6A40" w:rsidP="005C6A40">
      <w:pPr>
        <w:contextualSpacing/>
        <w:rPr>
          <w:rFonts w:asciiTheme="minorHAnsi" w:hAnsiTheme="minorHAnsi" w:cstheme="minorHAnsi"/>
          <w:sz w:val="22"/>
          <w:szCs w:val="22"/>
        </w:rPr>
      </w:pPr>
      <w:r w:rsidRPr="00C609D7">
        <w:rPr>
          <w:rFonts w:asciiTheme="minorHAnsi" w:hAnsiTheme="minorHAnsi" w:cstheme="minorHAnsi"/>
          <w:sz w:val="22"/>
          <w:szCs w:val="22"/>
        </w:rPr>
        <w:t xml:space="preserve">To meet the </w:t>
      </w:r>
      <w:r w:rsidRPr="00C609D7">
        <w:rPr>
          <w:rFonts w:asciiTheme="minorHAnsi" w:hAnsiTheme="minorHAnsi" w:cstheme="minorHAnsi"/>
          <w:i/>
          <w:iCs/>
          <w:sz w:val="22"/>
          <w:szCs w:val="22"/>
        </w:rPr>
        <w:t>second criterion</w:t>
      </w:r>
      <w:r w:rsidRPr="00C609D7">
        <w:rPr>
          <w:rFonts w:asciiTheme="minorHAnsi" w:hAnsiTheme="minorHAnsi" w:cstheme="minorHAnsi"/>
          <w:sz w:val="22"/>
          <w:szCs w:val="22"/>
        </w:rPr>
        <w:t xml:space="preserve">, the Tribe would show that it conducts “substantial governmental duties and powers,” which the Agency views as performing governmental functions to promote the health, safety, and welfare of the affected population within a defined geographical area. </w:t>
      </w:r>
      <w:r w:rsidRPr="00C609D7">
        <w:rPr>
          <w:rFonts w:asciiTheme="minorHAnsi" w:hAnsiTheme="minorHAnsi" w:cstheme="minorHAnsi"/>
          <w:i/>
          <w:iCs/>
          <w:sz w:val="22"/>
          <w:szCs w:val="22"/>
        </w:rPr>
        <w:t>See</w:t>
      </w:r>
      <w:r w:rsidRPr="00C609D7">
        <w:rPr>
          <w:rFonts w:asciiTheme="minorHAnsi" w:hAnsiTheme="minorHAnsi" w:cstheme="minorHAnsi"/>
          <w:sz w:val="22"/>
          <w:szCs w:val="22"/>
        </w:rPr>
        <w:t xml:space="preserve"> 54 FR 39101; 81 FR 65906. This requires a descriptive statement that</w:t>
      </w:r>
      <w:r w:rsidR="000B07E0">
        <w:rPr>
          <w:rFonts w:asciiTheme="minorHAnsi" w:hAnsiTheme="minorHAnsi" w:cstheme="minorHAnsi"/>
          <w:sz w:val="22"/>
          <w:szCs w:val="22"/>
        </w:rPr>
        <w:t xml:space="preserve"> should</w:t>
      </w:r>
      <w:r w:rsidRPr="00C609D7">
        <w:rPr>
          <w:rFonts w:asciiTheme="minorHAnsi" w:hAnsiTheme="minorHAnsi" w:cstheme="minorHAnsi"/>
          <w:sz w:val="22"/>
          <w:szCs w:val="22"/>
        </w:rPr>
        <w:t xml:space="preserve"> 1) describe the form of Tribal government, 2) describe the types of essential governmental functions currently performed by the Tribal governing body, including but not limited to, the exercise of the power of eminent domain, taxation, and police power, and 3) identif</w:t>
      </w:r>
      <w:r w:rsidR="000B07E0">
        <w:rPr>
          <w:rFonts w:asciiTheme="minorHAnsi" w:hAnsiTheme="minorHAnsi" w:cstheme="minorHAnsi"/>
          <w:sz w:val="22"/>
          <w:szCs w:val="22"/>
        </w:rPr>
        <w:t>y</w:t>
      </w:r>
      <w:r w:rsidRPr="00C609D7">
        <w:rPr>
          <w:rFonts w:asciiTheme="minorHAnsi" w:hAnsiTheme="minorHAnsi" w:cstheme="minorHAnsi"/>
          <w:sz w:val="22"/>
          <w:szCs w:val="22"/>
        </w:rPr>
        <w:t xml:space="preserve"> the sources of authorities to carry out these functions. </w:t>
      </w:r>
    </w:p>
    <w:p w14:paraId="1998323D" w14:textId="77777777" w:rsidR="005C6A40" w:rsidRPr="00C609D7" w:rsidRDefault="005C6A40" w:rsidP="005C6A40">
      <w:pPr>
        <w:contextualSpacing/>
        <w:rPr>
          <w:rFonts w:asciiTheme="minorHAnsi" w:hAnsiTheme="minorHAnsi" w:cstheme="minorHAnsi"/>
          <w:sz w:val="22"/>
          <w:szCs w:val="22"/>
        </w:rPr>
      </w:pPr>
    </w:p>
    <w:p w14:paraId="7ECC0C0C" w14:textId="7DEF51FB" w:rsidR="005C6A40" w:rsidRPr="00C609D7" w:rsidRDefault="005C6A40" w:rsidP="005C6A40">
      <w:pPr>
        <w:contextualSpacing/>
        <w:rPr>
          <w:rFonts w:asciiTheme="minorHAnsi" w:hAnsiTheme="minorHAnsi" w:cstheme="minorHAnsi"/>
          <w:sz w:val="22"/>
          <w:szCs w:val="22"/>
        </w:rPr>
      </w:pPr>
      <w:r w:rsidRPr="00C609D7">
        <w:rPr>
          <w:rFonts w:asciiTheme="minorHAnsi" w:hAnsiTheme="minorHAnsi" w:cstheme="minorHAnsi"/>
          <w:sz w:val="22"/>
          <w:szCs w:val="22"/>
        </w:rPr>
        <w:t xml:space="preserve">To meet the </w:t>
      </w:r>
      <w:r w:rsidRPr="00C609D7">
        <w:rPr>
          <w:rFonts w:asciiTheme="minorHAnsi" w:hAnsiTheme="minorHAnsi" w:cstheme="minorHAnsi"/>
          <w:i/>
          <w:iCs/>
          <w:sz w:val="22"/>
          <w:szCs w:val="22"/>
        </w:rPr>
        <w:t>third criterion</w:t>
      </w:r>
      <w:r w:rsidRPr="00C609D7">
        <w:rPr>
          <w:rFonts w:asciiTheme="minorHAnsi" w:hAnsiTheme="minorHAnsi" w:cstheme="minorHAnsi"/>
          <w:sz w:val="22"/>
          <w:szCs w:val="22"/>
        </w:rPr>
        <w:t xml:space="preserve">, the Tribe would submit a descriptive statement </w:t>
      </w:r>
      <w:bookmarkStart w:id="0" w:name="_Hlk149317545"/>
      <w:r w:rsidR="000B07E0">
        <w:rPr>
          <w:rFonts w:asciiTheme="minorHAnsi" w:hAnsiTheme="minorHAnsi" w:cstheme="minorHAnsi"/>
          <w:sz w:val="22"/>
          <w:szCs w:val="22"/>
        </w:rPr>
        <w:t>that should be</w:t>
      </w:r>
      <w:bookmarkEnd w:id="0"/>
      <w:r w:rsidR="000B07E0">
        <w:rPr>
          <w:rFonts w:asciiTheme="minorHAnsi" w:hAnsiTheme="minorHAnsi" w:cstheme="minorHAnsi"/>
          <w:sz w:val="22"/>
          <w:szCs w:val="22"/>
        </w:rPr>
        <w:t xml:space="preserve"> </w:t>
      </w:r>
      <w:r w:rsidRPr="00C609D7">
        <w:rPr>
          <w:rFonts w:asciiTheme="minorHAnsi" w:hAnsiTheme="minorHAnsi" w:cstheme="minorHAnsi"/>
          <w:sz w:val="22"/>
          <w:szCs w:val="22"/>
        </w:rPr>
        <w:t xml:space="preserve">comprised of two components: (1) a map or legal description of the area over which the Tribe </w:t>
      </w:r>
      <w:r w:rsidR="000B07E0">
        <w:rPr>
          <w:rFonts w:asciiTheme="minorHAnsi" w:hAnsiTheme="minorHAnsi" w:cstheme="minorHAnsi"/>
          <w:sz w:val="22"/>
          <w:szCs w:val="22"/>
        </w:rPr>
        <w:t>is seeking to administer the CWA Section 401(a)(2) function</w:t>
      </w:r>
      <w:r w:rsidRPr="00C609D7">
        <w:rPr>
          <w:rFonts w:asciiTheme="minorHAnsi" w:hAnsiTheme="minorHAnsi" w:cstheme="minorHAnsi"/>
          <w:sz w:val="22"/>
          <w:szCs w:val="22"/>
        </w:rPr>
        <w:t xml:space="preserve">, and (2) a statement signed by the Tribe’s legal counsel or </w:t>
      </w:r>
      <w:r w:rsidRPr="00C609D7">
        <w:rPr>
          <w:rFonts w:asciiTheme="minorHAnsi" w:hAnsiTheme="minorHAnsi" w:cstheme="minorHAnsi"/>
          <w:sz w:val="22"/>
          <w:szCs w:val="22"/>
        </w:rPr>
        <w:lastRenderedPageBreak/>
        <w:t xml:space="preserve">equivalent </w:t>
      </w:r>
      <w:r w:rsidR="008B14A8">
        <w:rPr>
          <w:rFonts w:asciiTheme="minorHAnsi" w:hAnsiTheme="minorHAnsi" w:cstheme="minorHAnsi"/>
          <w:sz w:val="22"/>
          <w:szCs w:val="22"/>
        </w:rPr>
        <w:t>addressing relevant legal issues, if any, relating to the Tribe’s carrying out neighboring jurisdiction functions on its reservation</w:t>
      </w:r>
      <w:r w:rsidRPr="00C609D7">
        <w:rPr>
          <w:rFonts w:asciiTheme="minorHAnsi" w:hAnsiTheme="minorHAnsi" w:cstheme="minorHAnsi"/>
          <w:sz w:val="22"/>
          <w:szCs w:val="22"/>
        </w:rPr>
        <w:t xml:space="preserve">. </w:t>
      </w:r>
    </w:p>
    <w:p w14:paraId="74F729E8" w14:textId="77777777" w:rsidR="005C6A40" w:rsidRPr="00C609D7" w:rsidRDefault="005C6A40" w:rsidP="005C6A40">
      <w:pPr>
        <w:contextualSpacing/>
        <w:rPr>
          <w:rFonts w:asciiTheme="minorHAnsi" w:hAnsiTheme="minorHAnsi" w:cstheme="minorHAnsi"/>
          <w:sz w:val="22"/>
          <w:szCs w:val="22"/>
        </w:rPr>
      </w:pPr>
    </w:p>
    <w:p w14:paraId="4C37431C" w14:textId="236AAB45" w:rsidR="00165B21" w:rsidRPr="00C609D7" w:rsidRDefault="005C6A40" w:rsidP="00732074">
      <w:pPr>
        <w:contextualSpacing/>
        <w:rPr>
          <w:rFonts w:asciiTheme="minorHAnsi" w:hAnsiTheme="minorHAnsi" w:cstheme="minorHAnsi"/>
          <w:sz w:val="22"/>
          <w:szCs w:val="22"/>
        </w:rPr>
      </w:pPr>
      <w:r w:rsidRPr="00C609D7">
        <w:rPr>
          <w:rFonts w:asciiTheme="minorHAnsi" w:hAnsiTheme="minorHAnsi" w:cstheme="minorHAnsi"/>
          <w:sz w:val="22"/>
          <w:szCs w:val="22"/>
        </w:rPr>
        <w:t xml:space="preserve">A Tribe may satisfy the </w:t>
      </w:r>
      <w:r w:rsidRPr="00C609D7">
        <w:rPr>
          <w:rFonts w:asciiTheme="minorHAnsi" w:hAnsiTheme="minorHAnsi" w:cstheme="minorHAnsi"/>
          <w:i/>
          <w:iCs/>
          <w:sz w:val="22"/>
          <w:szCs w:val="22"/>
        </w:rPr>
        <w:t>fourth criterion</w:t>
      </w:r>
      <w:r w:rsidRPr="00C609D7">
        <w:rPr>
          <w:rFonts w:asciiTheme="minorHAnsi" w:hAnsiTheme="minorHAnsi" w:cstheme="minorHAnsi"/>
          <w:sz w:val="22"/>
          <w:szCs w:val="22"/>
        </w:rPr>
        <w:t xml:space="preserve"> regarding its capability by either (1) providing a description of the Tribe’s technical and management skills to administer a water quality certification program or (2) providing a plan that proposes how the Tribe will acquire such skills. Additionally, when considering Tribal capability, EPA would also consider whether the Tribe can demonstrate the existence of institutions that exercise executive, legislative, and judicial functions, and whether the Tribe has a history of successful managerial performance of public health or environmental programs.</w:t>
      </w:r>
    </w:p>
    <w:p w14:paraId="201F1B77" w14:textId="1A090423" w:rsidR="002A6F5B" w:rsidRDefault="002A6F5B" w:rsidP="00732074">
      <w:pPr>
        <w:contextualSpacing/>
        <w:rPr>
          <w:rFonts w:asciiTheme="minorHAnsi" w:eastAsiaTheme="minorEastAsia" w:hAnsiTheme="minorHAnsi" w:cstheme="minorBidi"/>
          <w:b/>
          <w:color w:val="6B70FF"/>
          <w:sz w:val="22"/>
          <w:szCs w:val="22"/>
        </w:rPr>
      </w:pPr>
    </w:p>
    <w:p w14:paraId="16ACDACA" w14:textId="66F063F1" w:rsidR="007B033C" w:rsidRPr="00C609D7" w:rsidRDefault="001F1C25" w:rsidP="00732074">
      <w:pPr>
        <w:contextualSpacing/>
        <w:rPr>
          <w:rFonts w:asciiTheme="minorHAnsi" w:hAnsiTheme="minorHAnsi" w:cstheme="minorHAnsi"/>
          <w:sz w:val="22"/>
          <w:szCs w:val="22"/>
        </w:rPr>
      </w:pPr>
      <w:r w:rsidRPr="00EE2EAA">
        <w:rPr>
          <w:rFonts w:asciiTheme="minorHAnsi" w:eastAsiaTheme="minorEastAsia" w:hAnsiTheme="minorHAnsi" w:cstheme="minorBidi"/>
          <w:b/>
          <w:noProof/>
          <w:color w:val="6B70FF"/>
          <w:sz w:val="22"/>
          <w:szCs w:val="22"/>
        </w:rPr>
        <w:drawing>
          <wp:anchor distT="0" distB="0" distL="114300" distR="114300" simplePos="0" relativeHeight="251658242" behindDoc="1" locked="0" layoutInCell="1" allowOverlap="1" wp14:anchorId="45393D48" wp14:editId="03365329">
            <wp:simplePos x="0" y="0"/>
            <wp:positionH relativeFrom="margin">
              <wp:align>right</wp:align>
            </wp:positionH>
            <wp:positionV relativeFrom="paragraph">
              <wp:posOffset>66362</wp:posOffset>
            </wp:positionV>
            <wp:extent cx="1999488" cy="1594104"/>
            <wp:effectExtent l="0" t="0" r="1270" b="6350"/>
            <wp:wrapTight wrapText="bothSides">
              <wp:wrapPolygon edited="0">
                <wp:start x="0" y="0"/>
                <wp:lineTo x="0" y="21428"/>
                <wp:lineTo x="21408" y="21428"/>
                <wp:lineTo x="21408" y="0"/>
                <wp:lineTo x="0" y="0"/>
              </wp:wrapPolygon>
            </wp:wrapTight>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99488" cy="1594104"/>
                    </a:xfrm>
                    <a:prstGeom prst="rect">
                      <a:avLst/>
                    </a:prstGeom>
                  </pic:spPr>
                </pic:pic>
              </a:graphicData>
            </a:graphic>
            <wp14:sizeRelH relativeFrom="page">
              <wp14:pctWidth>0</wp14:pctWidth>
            </wp14:sizeRelH>
            <wp14:sizeRelV relativeFrom="page">
              <wp14:pctHeight>0</wp14:pctHeight>
            </wp14:sizeRelV>
          </wp:anchor>
        </w:drawing>
      </w:r>
      <w:r w:rsidR="007B033C" w:rsidRPr="000811C8">
        <w:rPr>
          <w:rFonts w:asciiTheme="minorHAnsi" w:eastAsiaTheme="minorEastAsia" w:hAnsiTheme="minorHAnsi" w:cstheme="minorBidi"/>
          <w:b/>
          <w:color w:val="4B4FFF"/>
          <w:sz w:val="22"/>
          <w:szCs w:val="22"/>
        </w:rPr>
        <w:t>Responsibilities</w:t>
      </w:r>
      <w:r w:rsidR="007B033C" w:rsidRPr="00C609D7">
        <w:rPr>
          <w:rFonts w:asciiTheme="minorHAnsi" w:hAnsiTheme="minorHAnsi" w:cstheme="minorHAnsi"/>
          <w:sz w:val="22"/>
          <w:szCs w:val="22"/>
        </w:rPr>
        <w:t xml:space="preserve"> </w:t>
      </w:r>
    </w:p>
    <w:p w14:paraId="081CE346" w14:textId="78DEC44D" w:rsidR="00820BDF" w:rsidRDefault="00820BDF" w:rsidP="00820BDF">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After a certifying authority issues a certification or waiver of certification, the federal licensing or permitting agency must notify EPA within </w:t>
      </w:r>
      <w:r w:rsidR="009932C3">
        <w:rPr>
          <w:rFonts w:asciiTheme="minorHAnsi" w:eastAsiaTheme="minorEastAsia" w:hAnsiTheme="minorHAnsi" w:cstheme="minorBidi"/>
          <w:sz w:val="22"/>
          <w:szCs w:val="22"/>
        </w:rPr>
        <w:t>five</w:t>
      </w:r>
      <w:r>
        <w:rPr>
          <w:rFonts w:asciiTheme="minorHAnsi" w:eastAsiaTheme="minorEastAsia" w:hAnsiTheme="minorHAnsi" w:cstheme="minorBidi"/>
          <w:sz w:val="22"/>
          <w:szCs w:val="22"/>
        </w:rPr>
        <w:t xml:space="preserve"> days of receiving </w:t>
      </w:r>
      <w:r w:rsidRPr="005C7E95">
        <w:rPr>
          <w:rFonts w:asciiTheme="minorHAnsi" w:eastAsiaTheme="minorEastAsia" w:hAnsiTheme="minorHAnsi" w:cstheme="minorBidi"/>
          <w:sz w:val="22"/>
          <w:szCs w:val="22"/>
        </w:rPr>
        <w:t>both the application for the license or permit and a certification</w:t>
      </w:r>
      <w:r>
        <w:rPr>
          <w:rFonts w:asciiTheme="minorHAnsi" w:eastAsiaTheme="minorEastAsia" w:hAnsiTheme="minorHAnsi" w:cstheme="minorBidi"/>
          <w:sz w:val="22"/>
          <w:szCs w:val="22"/>
        </w:rPr>
        <w:t xml:space="preserve"> or waiver </w:t>
      </w:r>
      <w:r w:rsidRPr="005C7E95">
        <w:rPr>
          <w:rFonts w:asciiTheme="minorHAnsi" w:eastAsiaTheme="minorEastAsia" w:hAnsiTheme="minorHAnsi" w:cstheme="minorBidi"/>
          <w:sz w:val="22"/>
          <w:szCs w:val="22"/>
        </w:rPr>
        <w:t>under the neighboring jurisdiction</w:t>
      </w:r>
      <w:r>
        <w:rPr>
          <w:rFonts w:asciiTheme="minorHAnsi" w:eastAsiaTheme="minorEastAsia" w:hAnsiTheme="minorHAnsi" w:cstheme="minorBidi"/>
          <w:sz w:val="22"/>
          <w:szCs w:val="22"/>
        </w:rPr>
        <w:t>s</w:t>
      </w:r>
      <w:r w:rsidRPr="005C7E95">
        <w:rPr>
          <w:rFonts w:asciiTheme="minorHAnsi" w:eastAsiaTheme="minorEastAsia" w:hAnsiTheme="minorHAnsi" w:cstheme="minorBidi"/>
          <w:sz w:val="22"/>
          <w:szCs w:val="22"/>
        </w:rPr>
        <w:t xml:space="preserve"> process set forth in CWA Section 401(a)(2)</w:t>
      </w:r>
      <w:r>
        <w:rPr>
          <w:rFonts w:asciiTheme="minorHAnsi" w:eastAsiaTheme="minorEastAsia" w:hAnsiTheme="minorHAnsi" w:cstheme="minorBidi"/>
          <w:sz w:val="22"/>
          <w:szCs w:val="22"/>
        </w:rPr>
        <w:t>.</w:t>
      </w:r>
      <w:r w:rsidRPr="005C7E95">
        <w:rPr>
          <w:rFonts w:asciiTheme="minorHAnsi" w:eastAsiaTheme="minorEastAsia" w:hAnsiTheme="minorHAnsi" w:cstheme="minorBidi"/>
          <w:sz w:val="22"/>
          <w:szCs w:val="22"/>
        </w:rPr>
        <w:t xml:space="preserve"> 33 U.S.C. 1341(a)(2)</w:t>
      </w:r>
      <w:r>
        <w:rPr>
          <w:rFonts w:asciiTheme="minorHAnsi" w:eastAsiaTheme="minorEastAsia" w:hAnsiTheme="minorHAnsi" w:cstheme="minorBidi"/>
          <w:sz w:val="22"/>
          <w:szCs w:val="22"/>
        </w:rPr>
        <w:t>; 40 CFR 121.12(a).</w:t>
      </w:r>
      <w:r w:rsidRPr="005C7E95">
        <w:rPr>
          <w:rFonts w:asciiTheme="minorHAnsi" w:eastAsiaTheme="minorEastAsia" w:hAnsiTheme="minorHAnsi" w:cstheme="minorBidi"/>
          <w:sz w:val="22"/>
          <w:szCs w:val="22"/>
        </w:rPr>
        <w:t xml:space="preserve"> Whenever EPA determines, </w:t>
      </w:r>
      <w:r>
        <w:rPr>
          <w:rFonts w:asciiTheme="minorHAnsi" w:eastAsiaTheme="minorEastAsia" w:hAnsiTheme="minorHAnsi" w:cstheme="minorBidi"/>
          <w:sz w:val="22"/>
          <w:szCs w:val="22"/>
        </w:rPr>
        <w:t>after</w:t>
      </w:r>
      <w:r w:rsidRPr="005C7E95">
        <w:rPr>
          <w:rFonts w:asciiTheme="minorHAnsi" w:eastAsiaTheme="minorEastAsia" w:hAnsiTheme="minorHAnsi" w:cstheme="minorBidi"/>
          <w:sz w:val="22"/>
          <w:szCs w:val="22"/>
        </w:rPr>
        <w:t xml:space="preserve"> receiving such notification, that the discharge may affect the water quality of a neighboring jurisdiction (authorized Tribe or state), it must provide notice to the neighboring jurisdiction, the licensing or permitting agency, and the </w:t>
      </w:r>
      <w:r>
        <w:rPr>
          <w:rFonts w:asciiTheme="minorHAnsi" w:eastAsiaTheme="minorEastAsia" w:hAnsiTheme="minorHAnsi" w:cstheme="minorBidi"/>
          <w:sz w:val="22"/>
          <w:szCs w:val="22"/>
        </w:rPr>
        <w:t>project proponent</w:t>
      </w:r>
      <w:r w:rsidRPr="005C7E95">
        <w:rPr>
          <w:rFonts w:asciiTheme="minorHAnsi" w:eastAsiaTheme="minorEastAsia" w:hAnsiTheme="minorHAnsi" w:cstheme="minorBidi"/>
          <w:sz w:val="22"/>
          <w:szCs w:val="22"/>
        </w:rPr>
        <w:t xml:space="preserve"> within thirty (30) days of the notification from the federal agency</w:t>
      </w:r>
      <w:r>
        <w:rPr>
          <w:rFonts w:asciiTheme="minorHAnsi" w:eastAsiaTheme="minorEastAsia" w:hAnsiTheme="minorHAnsi" w:cstheme="minorBidi"/>
          <w:sz w:val="22"/>
          <w:szCs w:val="22"/>
        </w:rPr>
        <w:t xml:space="preserve">. </w:t>
      </w:r>
      <w:r w:rsidRPr="005C7E95">
        <w:rPr>
          <w:rFonts w:asciiTheme="minorHAnsi" w:eastAsiaTheme="minorEastAsia" w:hAnsiTheme="minorHAnsi" w:cstheme="minorBidi"/>
          <w:sz w:val="22"/>
          <w:szCs w:val="22"/>
        </w:rPr>
        <w:t>33 U.S.C. 1341(a)(2)</w:t>
      </w:r>
      <w:r>
        <w:rPr>
          <w:rFonts w:asciiTheme="minorHAnsi" w:eastAsiaTheme="minorEastAsia" w:hAnsiTheme="minorHAnsi" w:cstheme="minorBidi"/>
          <w:sz w:val="22"/>
          <w:szCs w:val="22"/>
        </w:rPr>
        <w:t>; 40 CFR 121.13</w:t>
      </w:r>
      <w:r w:rsidRPr="005C7E95">
        <w:rPr>
          <w:rFonts w:asciiTheme="minorHAnsi" w:eastAsiaTheme="minorEastAsia" w:hAnsiTheme="minorHAnsi" w:cstheme="minorBidi"/>
          <w:sz w:val="22"/>
          <w:szCs w:val="22"/>
        </w:rPr>
        <w:t>.</w:t>
      </w:r>
    </w:p>
    <w:p w14:paraId="57479B77" w14:textId="32C6A737" w:rsidR="00820BDF" w:rsidRDefault="00820BDF" w:rsidP="00D50FB9">
      <w:pPr>
        <w:jc w:val="center"/>
        <w:rPr>
          <w:rFonts w:asciiTheme="minorHAnsi" w:eastAsiaTheme="minorEastAsia" w:hAnsiTheme="minorHAnsi" w:cstheme="minorBidi"/>
          <w:sz w:val="22"/>
          <w:szCs w:val="22"/>
        </w:rPr>
      </w:pPr>
    </w:p>
    <w:p w14:paraId="4C018618" w14:textId="77777777" w:rsidR="00102EBF" w:rsidRDefault="00820BDF" w:rsidP="00820BDF">
      <w:pPr>
        <w:rPr>
          <w:rFonts w:asciiTheme="minorHAnsi" w:eastAsiaTheme="minorEastAsia" w:hAnsiTheme="minorHAnsi" w:cstheme="minorBidi"/>
          <w:sz w:val="22"/>
          <w:szCs w:val="22"/>
        </w:rPr>
      </w:pPr>
      <w:r w:rsidRPr="005C7E95">
        <w:rPr>
          <w:rFonts w:asciiTheme="minorHAnsi" w:eastAsiaTheme="minorEastAsia" w:hAnsiTheme="minorHAnsi" w:cstheme="minorBidi"/>
          <w:sz w:val="22"/>
          <w:szCs w:val="22"/>
        </w:rPr>
        <w:t>If EPA sends such notification, then the</w:t>
      </w:r>
      <w:r>
        <w:rPr>
          <w:rFonts w:asciiTheme="minorHAnsi" w:eastAsiaTheme="minorEastAsia" w:hAnsiTheme="minorHAnsi" w:cstheme="minorBidi"/>
          <w:sz w:val="22"/>
          <w:szCs w:val="22"/>
        </w:rPr>
        <w:t xml:space="preserve"> notified</w:t>
      </w:r>
      <w:r w:rsidRPr="005C7E95">
        <w:rPr>
          <w:rFonts w:asciiTheme="minorHAnsi" w:eastAsiaTheme="minorEastAsia" w:hAnsiTheme="minorHAnsi" w:cstheme="minorBidi"/>
          <w:sz w:val="22"/>
          <w:szCs w:val="22"/>
        </w:rPr>
        <w:t xml:space="preserve"> neighboring jurisdiction has 60 days to determine if the discharge will violate their water quality requirements. </w:t>
      </w:r>
      <w:r w:rsidR="004B2205">
        <w:rPr>
          <w:rFonts w:asciiTheme="minorHAnsi" w:eastAsiaTheme="minorEastAsia" w:hAnsiTheme="minorHAnsi" w:cstheme="minorBidi"/>
          <w:sz w:val="22"/>
          <w:szCs w:val="22"/>
        </w:rPr>
        <w:t>Water quality requirements means any limitation, standard, or other requirement under CWA sections 301, 302, 303, 306, and 307, any federal and state or Tribal laws or regulations implementing those CWA sections, and any other water quality-related requirement of state or Tribal law. 40 CFR 121.1(j). For example, water quality requirements could include Tribal ordinances or other Tribal laws related to water quality.</w:t>
      </w:r>
      <w:r w:rsidR="00F37804">
        <w:rPr>
          <w:rFonts w:asciiTheme="minorHAnsi" w:eastAsiaTheme="minorEastAsia" w:hAnsiTheme="minorHAnsi" w:cstheme="minorBidi"/>
          <w:sz w:val="22"/>
          <w:szCs w:val="22"/>
        </w:rPr>
        <w:t xml:space="preserve"> </w:t>
      </w:r>
    </w:p>
    <w:p w14:paraId="12C2C7A9" w14:textId="77777777" w:rsidR="0051020A" w:rsidRDefault="0051020A" w:rsidP="00820BDF">
      <w:pPr>
        <w:rPr>
          <w:rFonts w:asciiTheme="minorHAnsi" w:eastAsiaTheme="minorEastAsia" w:hAnsiTheme="minorHAnsi" w:cstheme="minorBidi"/>
          <w:sz w:val="22"/>
          <w:szCs w:val="22"/>
        </w:rPr>
      </w:pPr>
    </w:p>
    <w:p w14:paraId="744DB089" w14:textId="115272BD" w:rsidR="00102EBF" w:rsidRDefault="0051020A" w:rsidP="0051020A">
      <w:pPr>
        <w:jc w:val="center"/>
        <w:rPr>
          <w:rFonts w:asciiTheme="minorHAnsi" w:eastAsiaTheme="minorEastAsia" w:hAnsiTheme="minorHAnsi" w:cstheme="minorBidi"/>
          <w:sz w:val="22"/>
          <w:szCs w:val="22"/>
        </w:rPr>
      </w:pPr>
      <w:r w:rsidRPr="00D50FB9">
        <w:rPr>
          <w:rFonts w:asciiTheme="minorHAnsi" w:eastAsiaTheme="minorEastAsia" w:hAnsiTheme="minorHAnsi" w:cstheme="minorBidi"/>
          <w:noProof/>
          <w:sz w:val="22"/>
          <w:szCs w:val="22"/>
        </w:rPr>
        <w:drawing>
          <wp:inline distT="0" distB="0" distL="0" distR="0" wp14:anchorId="230866FF" wp14:editId="5937588F">
            <wp:extent cx="5480613" cy="1674366"/>
            <wp:effectExtent l="0" t="0" r="6350" b="2540"/>
            <wp:docPr id="3" name="Picture 3" descr="This figure outlines the steps of the post-certification process, which is described in the text.">
              <a:extLst xmlns:a="http://schemas.openxmlformats.org/drawingml/2006/main">
                <a:ext uri="{FF2B5EF4-FFF2-40B4-BE49-F238E27FC236}">
                  <a16:creationId xmlns:a16="http://schemas.microsoft.com/office/drawing/2014/main" id="{08B61C04-765B-AA70-2C14-3CEE3EF86C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figure outlines the steps of the post-certification process, which is described in the text.">
                      <a:extLst>
                        <a:ext uri="{FF2B5EF4-FFF2-40B4-BE49-F238E27FC236}">
                          <a16:creationId xmlns:a16="http://schemas.microsoft.com/office/drawing/2014/main" id="{08B61C04-765B-AA70-2C14-3CEE3EF86C3B}"/>
                        </a:ext>
                      </a:extLst>
                    </pic:cNvPr>
                    <pic:cNvPicPr>
                      <a:picLocks noChangeAspect="1"/>
                    </pic:cNvPicPr>
                  </pic:nvPicPr>
                  <pic:blipFill rotWithShape="1">
                    <a:blip r:embed="rId16"/>
                    <a:srcRect l="6135" t="61279" r="1626"/>
                    <a:stretch/>
                  </pic:blipFill>
                  <pic:spPr bwMode="auto">
                    <a:xfrm>
                      <a:off x="0" y="0"/>
                      <a:ext cx="5482380" cy="1674906"/>
                    </a:xfrm>
                    <a:prstGeom prst="rect">
                      <a:avLst/>
                    </a:prstGeom>
                    <a:ln>
                      <a:noFill/>
                    </a:ln>
                    <a:extLst>
                      <a:ext uri="{53640926-AAD7-44D8-BBD7-CCE9431645EC}">
                        <a14:shadowObscured xmlns:a14="http://schemas.microsoft.com/office/drawing/2010/main"/>
                      </a:ext>
                    </a:extLst>
                  </pic:spPr>
                </pic:pic>
              </a:graphicData>
            </a:graphic>
          </wp:inline>
        </w:drawing>
      </w:r>
    </w:p>
    <w:p w14:paraId="13E9CBC0" w14:textId="0CB95F8B" w:rsidR="0051020A" w:rsidRDefault="0051020A" w:rsidP="00820BDF">
      <w:pPr>
        <w:rPr>
          <w:rFonts w:asciiTheme="minorHAnsi" w:eastAsiaTheme="minorEastAsia" w:hAnsiTheme="minorHAnsi" w:cstheme="minorBidi"/>
          <w:sz w:val="22"/>
          <w:szCs w:val="22"/>
        </w:rPr>
      </w:pPr>
      <w:r w:rsidRPr="00E0442A">
        <w:rPr>
          <w:rFonts w:asciiTheme="minorHAnsi" w:eastAsiaTheme="minorEastAsia" w:hAnsiTheme="minorHAnsi" w:cstheme="minorBidi"/>
          <w:b/>
          <w:bCs/>
          <w:i/>
          <w:iCs/>
          <w:sz w:val="22"/>
          <w:szCs w:val="22"/>
        </w:rPr>
        <w:t xml:space="preserve">Figure </w:t>
      </w:r>
      <w:r>
        <w:rPr>
          <w:rFonts w:asciiTheme="minorHAnsi" w:eastAsiaTheme="minorEastAsia" w:hAnsiTheme="minorHAnsi" w:cstheme="minorBidi"/>
          <w:b/>
          <w:bCs/>
          <w:i/>
          <w:iCs/>
          <w:sz w:val="22"/>
          <w:szCs w:val="22"/>
        </w:rPr>
        <w:t>2</w:t>
      </w:r>
      <w:r w:rsidRPr="00B753FE">
        <w:rPr>
          <w:rFonts w:asciiTheme="minorHAnsi" w:eastAsiaTheme="minorEastAsia" w:hAnsiTheme="minorHAnsi" w:cstheme="minorBidi"/>
          <w:b/>
          <w:bCs/>
          <w:sz w:val="22"/>
          <w:szCs w:val="22"/>
        </w:rPr>
        <w:t xml:space="preserve">. </w:t>
      </w:r>
      <w:r w:rsidR="003B7AD2">
        <w:rPr>
          <w:rFonts w:asciiTheme="minorHAnsi" w:eastAsiaTheme="minorEastAsia" w:hAnsiTheme="minorHAnsi" w:cstheme="minorBidi"/>
          <w:sz w:val="22"/>
          <w:szCs w:val="22"/>
        </w:rPr>
        <w:t>W</w:t>
      </w:r>
      <w:r w:rsidR="005657B6">
        <w:rPr>
          <w:rFonts w:asciiTheme="minorHAnsi" w:eastAsiaTheme="minorEastAsia" w:hAnsiTheme="minorHAnsi" w:cstheme="minorBidi"/>
          <w:sz w:val="22"/>
          <w:szCs w:val="22"/>
        </w:rPr>
        <w:t xml:space="preserve">hen a certifying authority issues a certification or a waiver </w:t>
      </w:r>
      <w:r w:rsidR="00A43473">
        <w:rPr>
          <w:rFonts w:asciiTheme="minorHAnsi" w:eastAsiaTheme="minorEastAsia" w:hAnsiTheme="minorHAnsi" w:cstheme="minorBidi"/>
          <w:sz w:val="22"/>
          <w:szCs w:val="22"/>
        </w:rPr>
        <w:t>of certification</w:t>
      </w:r>
      <w:r w:rsidR="003B7AD2">
        <w:rPr>
          <w:rFonts w:asciiTheme="minorHAnsi" w:eastAsiaTheme="minorEastAsia" w:hAnsiTheme="minorHAnsi" w:cstheme="minorBidi"/>
          <w:sz w:val="22"/>
          <w:szCs w:val="22"/>
        </w:rPr>
        <w:t xml:space="preserve">, </w:t>
      </w:r>
      <w:r w:rsidR="003262CC">
        <w:rPr>
          <w:rFonts w:asciiTheme="minorHAnsi" w:eastAsiaTheme="minorEastAsia" w:hAnsiTheme="minorHAnsi" w:cstheme="minorBidi"/>
          <w:sz w:val="22"/>
          <w:szCs w:val="22"/>
        </w:rPr>
        <w:t xml:space="preserve">the </w:t>
      </w:r>
      <w:r w:rsidR="004E3958">
        <w:rPr>
          <w:rFonts w:asciiTheme="minorHAnsi" w:eastAsiaTheme="minorEastAsia" w:hAnsiTheme="minorHAnsi" w:cstheme="minorBidi"/>
          <w:sz w:val="22"/>
          <w:szCs w:val="22"/>
        </w:rPr>
        <w:t xml:space="preserve">neighboring jurisdictions process begins. </w:t>
      </w:r>
    </w:p>
    <w:p w14:paraId="5235CA22" w14:textId="77777777" w:rsidR="0051020A" w:rsidRDefault="0051020A" w:rsidP="00820BDF">
      <w:pPr>
        <w:rPr>
          <w:rFonts w:asciiTheme="minorHAnsi" w:eastAsiaTheme="minorEastAsia" w:hAnsiTheme="minorHAnsi" w:cstheme="minorBidi"/>
          <w:sz w:val="22"/>
          <w:szCs w:val="22"/>
        </w:rPr>
      </w:pPr>
    </w:p>
    <w:p w14:paraId="7124166B" w14:textId="0B3A2F50" w:rsidR="00820BDF" w:rsidRDefault="00820BDF" w:rsidP="00820BDF">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The</w:t>
      </w:r>
      <w:r w:rsidRPr="005C7E95">
        <w:rPr>
          <w:rFonts w:asciiTheme="minorHAnsi" w:eastAsiaTheme="minorEastAsia" w:hAnsiTheme="minorHAnsi" w:cstheme="minorBidi"/>
          <w:sz w:val="22"/>
          <w:szCs w:val="22"/>
        </w:rPr>
        <w:t xml:space="preserve"> neighboring jurisdiction must notify EPA and the federal licensing or permitting agency, in writing, of the objection within the 60-day period</w:t>
      </w:r>
      <w:r>
        <w:rPr>
          <w:rFonts w:asciiTheme="minorHAnsi" w:eastAsiaTheme="minorEastAsia" w:hAnsiTheme="minorHAnsi" w:cstheme="minorBidi"/>
          <w:sz w:val="22"/>
          <w:szCs w:val="22"/>
        </w:rPr>
        <w:t xml:space="preserve">. </w:t>
      </w:r>
      <w:r w:rsidRPr="005C7E95">
        <w:rPr>
          <w:rFonts w:asciiTheme="minorHAnsi" w:eastAsiaTheme="minorEastAsia" w:hAnsiTheme="minorHAnsi" w:cstheme="minorBidi"/>
          <w:sz w:val="22"/>
          <w:szCs w:val="22"/>
        </w:rPr>
        <w:t>33 U.S.C. 1341(a)(2)</w:t>
      </w:r>
      <w:r>
        <w:rPr>
          <w:rFonts w:asciiTheme="minorHAnsi" w:eastAsiaTheme="minorEastAsia" w:hAnsiTheme="minorHAnsi" w:cstheme="minorBidi"/>
          <w:sz w:val="22"/>
          <w:szCs w:val="22"/>
        </w:rPr>
        <w:t>; 40 CFR 121.14</w:t>
      </w:r>
      <w:r w:rsidRPr="005C7E95">
        <w:rPr>
          <w:rFonts w:asciiTheme="minorHAnsi" w:eastAsiaTheme="minorEastAsia" w:hAnsiTheme="minorHAnsi" w:cstheme="minorBidi"/>
          <w:sz w:val="22"/>
          <w:szCs w:val="22"/>
        </w:rPr>
        <w:t>.</w:t>
      </w:r>
      <w:r>
        <w:rPr>
          <w:rFonts w:asciiTheme="minorHAnsi" w:eastAsiaTheme="minorEastAsia" w:hAnsiTheme="minorHAnsi" w:cstheme="minorBidi"/>
          <w:sz w:val="22"/>
          <w:szCs w:val="22"/>
        </w:rPr>
        <w:t xml:space="preserve"> The notification must include 1) a statement that the notified neighboring jurisdiction objects to the issuance of the federal license or permit, 2) an explanation of the reasons supporting its determination that the discharge from the project will violate its water quality requirements (e.g., identification of those water quality </w:t>
      </w:r>
      <w:r>
        <w:rPr>
          <w:rFonts w:asciiTheme="minorHAnsi" w:eastAsiaTheme="minorEastAsia" w:hAnsiTheme="minorHAnsi" w:cstheme="minorBidi"/>
          <w:sz w:val="22"/>
          <w:szCs w:val="22"/>
        </w:rPr>
        <w:lastRenderedPageBreak/>
        <w:t xml:space="preserve">requirements that will be violated), and 3) a request for a public hearing from the federal agency on the objection.40 CFR 121.14(b). </w:t>
      </w:r>
    </w:p>
    <w:p w14:paraId="107D002F" w14:textId="77777777" w:rsidR="00820BDF" w:rsidRPr="005C7E95" w:rsidRDefault="00820BDF" w:rsidP="00820BDF">
      <w:pPr>
        <w:rPr>
          <w:rFonts w:asciiTheme="minorHAnsi" w:eastAsiaTheme="minorEastAsia" w:hAnsiTheme="minorHAnsi" w:cstheme="minorBidi"/>
          <w:sz w:val="22"/>
          <w:szCs w:val="22"/>
        </w:rPr>
      </w:pPr>
    </w:p>
    <w:p w14:paraId="6F73890F" w14:textId="0A1E19CD" w:rsidR="00EB7AFF" w:rsidRDefault="00820BDF" w:rsidP="00820BDF">
      <w:pPr>
        <w:rPr>
          <w:rFonts w:asciiTheme="minorHAnsi" w:eastAsiaTheme="minorEastAsia" w:hAnsiTheme="minorHAnsi" w:cstheme="minorBidi"/>
          <w:sz w:val="22"/>
          <w:szCs w:val="22"/>
        </w:rPr>
      </w:pPr>
      <w:r w:rsidRPr="005C7E95">
        <w:rPr>
          <w:rFonts w:asciiTheme="minorHAnsi" w:eastAsiaTheme="minorEastAsia" w:hAnsiTheme="minorHAnsi" w:cstheme="minorBidi"/>
          <w:sz w:val="22"/>
          <w:szCs w:val="22"/>
        </w:rPr>
        <w:t>If the neighboring jurisdiction provides such notice of objection and requests a public hearing within the 60-day period, the federal licensing or permitting agency must hold a public hearing</w:t>
      </w:r>
      <w:r>
        <w:rPr>
          <w:rFonts w:asciiTheme="minorHAnsi" w:eastAsiaTheme="minorEastAsia" w:hAnsiTheme="minorHAnsi" w:cstheme="minorBidi"/>
          <w:sz w:val="22"/>
          <w:szCs w:val="22"/>
        </w:rPr>
        <w:t>.</w:t>
      </w:r>
      <w:r w:rsidRPr="005C7E95">
        <w:rPr>
          <w:rFonts w:asciiTheme="minorHAnsi" w:eastAsiaTheme="minorEastAsia" w:hAnsiTheme="minorHAnsi" w:cstheme="minorBidi"/>
          <w:sz w:val="22"/>
          <w:szCs w:val="22"/>
        </w:rPr>
        <w:t xml:space="preserve"> 33 U.S.C. 1341(a)(2)</w:t>
      </w:r>
      <w:r>
        <w:rPr>
          <w:rFonts w:asciiTheme="minorHAnsi" w:eastAsiaTheme="minorEastAsia" w:hAnsiTheme="minorHAnsi" w:cstheme="minorBidi"/>
          <w:sz w:val="22"/>
          <w:szCs w:val="22"/>
        </w:rPr>
        <w:t>; 40 CFR 121.15(a)</w:t>
      </w:r>
      <w:r w:rsidRPr="005C7E95">
        <w:rPr>
          <w:rFonts w:asciiTheme="minorHAnsi" w:eastAsiaTheme="minorEastAsia" w:hAnsiTheme="minorHAnsi" w:cstheme="minorBidi"/>
          <w:sz w:val="22"/>
          <w:szCs w:val="22"/>
        </w:rPr>
        <w:t>. At the public hearing, EPA will provide its evaluation and recommendations on the objection to the federal licensing or permitting agency</w:t>
      </w:r>
      <w:r>
        <w:rPr>
          <w:rFonts w:asciiTheme="minorHAnsi" w:eastAsiaTheme="minorEastAsia" w:hAnsiTheme="minorHAnsi" w:cstheme="minorBidi"/>
          <w:sz w:val="22"/>
          <w:szCs w:val="22"/>
        </w:rPr>
        <w:t>.</w:t>
      </w:r>
      <w:r w:rsidRPr="005C7E95">
        <w:rPr>
          <w:rFonts w:asciiTheme="minorHAnsi" w:eastAsiaTheme="minorEastAsia" w:hAnsiTheme="minorHAnsi" w:cstheme="minorBidi"/>
          <w:sz w:val="22"/>
          <w:szCs w:val="22"/>
        </w:rPr>
        <w:t xml:space="preserve"> 33 U.S.C. 1341(a)(2)</w:t>
      </w:r>
      <w:r>
        <w:rPr>
          <w:rFonts w:asciiTheme="minorHAnsi" w:eastAsiaTheme="minorEastAsia" w:hAnsiTheme="minorHAnsi" w:cstheme="minorBidi"/>
          <w:sz w:val="22"/>
          <w:szCs w:val="22"/>
        </w:rPr>
        <w:t>; 40 CFR 121.15</w:t>
      </w:r>
      <w:r w:rsidRPr="005C7E95">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After the public hearing, t</w:t>
      </w:r>
      <w:r w:rsidRPr="005C7E95">
        <w:rPr>
          <w:rFonts w:asciiTheme="minorHAnsi" w:eastAsiaTheme="minorEastAsia" w:hAnsiTheme="minorHAnsi" w:cstheme="minorBidi"/>
          <w:sz w:val="22"/>
          <w:szCs w:val="22"/>
        </w:rPr>
        <w:t xml:space="preserve">he federal licensing or permitting agency, based on the recommendations of the neighboring jurisdiction and EPA, and any additional evidence presented at the hearing, must condition the </w:t>
      </w:r>
      <w:proofErr w:type="gramStart"/>
      <w:r w:rsidRPr="005C7E95">
        <w:rPr>
          <w:rFonts w:asciiTheme="minorHAnsi" w:eastAsiaTheme="minorEastAsia" w:hAnsiTheme="minorHAnsi" w:cstheme="minorBidi"/>
          <w:sz w:val="22"/>
          <w:szCs w:val="22"/>
        </w:rPr>
        <w:t>license</w:t>
      </w:r>
      <w:proofErr w:type="gramEnd"/>
      <w:r w:rsidRPr="005C7E95">
        <w:rPr>
          <w:rFonts w:asciiTheme="minorHAnsi" w:eastAsiaTheme="minorEastAsia" w:hAnsiTheme="minorHAnsi" w:cstheme="minorBidi"/>
          <w:sz w:val="22"/>
          <w:szCs w:val="22"/>
        </w:rPr>
        <w:t xml:space="preserve"> or permit to ensure compliance with the neighboring jurisdiction’s water quality requirements. If the federal licensing or permitting agency cannot condition the license or permit to ensure compliance with the neighboring jurisdiction’s water quality requirements, then they shall not issue the license or permit. Ultimately, the federal licensing or permitting agency cannot issue a federal license or permit until the CWA Section 401(a)(2) process is complete</w:t>
      </w:r>
      <w:r>
        <w:rPr>
          <w:rFonts w:asciiTheme="minorHAnsi" w:eastAsiaTheme="minorEastAsia" w:hAnsiTheme="minorHAnsi" w:cstheme="minorBidi"/>
          <w:sz w:val="22"/>
          <w:szCs w:val="22"/>
        </w:rPr>
        <w:t>.</w:t>
      </w:r>
      <w:r w:rsidRPr="005C7E95">
        <w:rPr>
          <w:rFonts w:asciiTheme="minorHAnsi" w:eastAsiaTheme="minorEastAsia" w:hAnsiTheme="minorHAnsi" w:cstheme="minorBidi"/>
          <w:sz w:val="22"/>
          <w:szCs w:val="22"/>
        </w:rPr>
        <w:t xml:space="preserve"> 33 U.S.C. 1341(a)(2)</w:t>
      </w:r>
      <w:r>
        <w:rPr>
          <w:rFonts w:asciiTheme="minorHAnsi" w:eastAsiaTheme="minorEastAsia" w:hAnsiTheme="minorHAnsi" w:cstheme="minorBidi"/>
          <w:sz w:val="22"/>
          <w:szCs w:val="22"/>
        </w:rPr>
        <w:t>; 40 CFR 121.15</w:t>
      </w:r>
      <w:r w:rsidRPr="005C7E95">
        <w:rPr>
          <w:rFonts w:asciiTheme="minorHAnsi" w:eastAsiaTheme="minorEastAsia" w:hAnsiTheme="minorHAnsi" w:cstheme="minorBidi"/>
          <w:sz w:val="22"/>
          <w:szCs w:val="22"/>
        </w:rPr>
        <w:t xml:space="preserve">. </w:t>
      </w:r>
    </w:p>
    <w:p w14:paraId="22F0290F" w14:textId="77777777" w:rsidR="006D5EBE" w:rsidRDefault="006D5EBE" w:rsidP="00820BDF">
      <w:pPr>
        <w:rPr>
          <w:rFonts w:asciiTheme="minorHAnsi" w:eastAsiaTheme="minorEastAsia" w:hAnsiTheme="minorHAnsi" w:cstheme="minorBidi"/>
          <w:sz w:val="22"/>
          <w:szCs w:val="22"/>
        </w:rPr>
      </w:pPr>
    </w:p>
    <w:p w14:paraId="1F59909A" w14:textId="7D0ED0E5" w:rsidR="00EB7AFF" w:rsidRPr="002A6F5B" w:rsidRDefault="00EB7AFF" w:rsidP="00EB7AFF">
      <w:pPr>
        <w:rPr>
          <w:rFonts w:asciiTheme="minorHAnsi" w:eastAsiaTheme="minorEastAsia" w:hAnsiTheme="minorHAnsi" w:cstheme="minorBidi"/>
          <w:b/>
          <w:bCs/>
          <w:color w:val="6B70FF"/>
          <w:sz w:val="22"/>
          <w:szCs w:val="22"/>
        </w:rPr>
      </w:pPr>
      <w:r w:rsidRPr="004E7F66">
        <w:rPr>
          <w:rFonts w:asciiTheme="minorHAnsi" w:eastAsiaTheme="minorEastAsia" w:hAnsiTheme="minorHAnsi" w:cstheme="minorBidi"/>
          <w:b/>
          <w:bCs/>
          <w:color w:val="4B4FFF"/>
          <w:sz w:val="22"/>
          <w:szCs w:val="22"/>
        </w:rPr>
        <w:t>Processing Procedure</w:t>
      </w:r>
    </w:p>
    <w:p w14:paraId="4A0D16BF" w14:textId="191A4E01" w:rsidR="00EB7AFF" w:rsidRDefault="00EB7AFF" w:rsidP="00EB7AFF">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Once a Tribe submits its TAS application to EPA, the procedure for processing a Tribe’s application consists of four main components (Figure 2) as discussed below. 40 CFR 121.12(c).</w:t>
      </w:r>
    </w:p>
    <w:p w14:paraId="732E7D11" w14:textId="77777777" w:rsidR="00EB7AFF" w:rsidRDefault="00EB7AFF" w:rsidP="00EB7AFF">
      <w:pPr>
        <w:rPr>
          <w:rFonts w:asciiTheme="minorHAnsi" w:eastAsiaTheme="minorEastAsia" w:hAnsiTheme="minorHAnsi" w:cstheme="minorBidi"/>
          <w:sz w:val="22"/>
          <w:szCs w:val="22"/>
        </w:rPr>
      </w:pPr>
    </w:p>
    <w:p w14:paraId="5980F3A7" w14:textId="1240F9D9" w:rsidR="00EB7AFF" w:rsidRPr="00AD3CFE" w:rsidRDefault="00EB7AFF" w:rsidP="00EB7AFF">
      <w:pPr>
        <w:pStyle w:val="ListParagraph"/>
        <w:numPr>
          <w:ilvl w:val="0"/>
          <w:numId w:val="23"/>
        </w:numPr>
        <w:rPr>
          <w:rFonts w:asciiTheme="minorHAnsi" w:eastAsiaTheme="minorEastAsia" w:hAnsiTheme="minorHAnsi" w:cstheme="minorBidi"/>
          <w:sz w:val="22"/>
          <w:szCs w:val="22"/>
        </w:rPr>
      </w:pPr>
      <w:r w:rsidRPr="004E7F66">
        <w:rPr>
          <w:rFonts w:asciiTheme="minorHAnsi" w:eastAsiaTheme="minorEastAsia" w:hAnsiTheme="minorHAnsi" w:cstheme="minorBidi"/>
          <w:b/>
          <w:bCs/>
          <w:color w:val="4B4FFF"/>
          <w:sz w:val="22"/>
          <w:szCs w:val="22"/>
        </w:rPr>
        <w:t>Step 1: Starting the Process</w:t>
      </w:r>
      <w:r>
        <w:rPr>
          <w:rFonts w:asciiTheme="minorHAnsi" w:eastAsiaTheme="minorEastAsia" w:hAnsiTheme="minorHAnsi" w:cstheme="minorBidi"/>
          <w:sz w:val="22"/>
          <w:szCs w:val="22"/>
        </w:rPr>
        <w:t xml:space="preserve"> </w:t>
      </w:r>
      <w:r w:rsidR="004C0C3F">
        <w:rPr>
          <w:rFonts w:asciiTheme="minorHAnsi" w:eastAsiaTheme="minorEastAsia" w:hAnsiTheme="minorHAnsi" w:cstheme="minorBidi"/>
          <w:sz w:val="22"/>
          <w:szCs w:val="22"/>
        </w:rPr>
        <w:t>–</w:t>
      </w:r>
      <w:r w:rsidRPr="00795A1C">
        <w:rPr>
          <w:rFonts w:asciiTheme="minorHAnsi" w:eastAsiaTheme="minorEastAsia" w:hAnsiTheme="minorHAnsi" w:cstheme="minorBidi"/>
          <w:sz w:val="22"/>
          <w:szCs w:val="22"/>
        </w:rPr>
        <w:t xml:space="preserve"> </w:t>
      </w:r>
      <w:r w:rsidRPr="00AD3CFE">
        <w:rPr>
          <w:rFonts w:asciiTheme="minorHAnsi" w:eastAsiaTheme="minorEastAsia" w:hAnsiTheme="minorHAnsi" w:cstheme="minorBidi"/>
          <w:sz w:val="22"/>
          <w:szCs w:val="22"/>
        </w:rPr>
        <w:t>T</w:t>
      </w:r>
      <w:r w:rsidRPr="00795A1C">
        <w:rPr>
          <w:rFonts w:asciiTheme="minorHAnsi" w:eastAsiaTheme="minorEastAsia" w:hAnsiTheme="minorHAnsi" w:cstheme="minorBidi"/>
          <w:sz w:val="22"/>
          <w:szCs w:val="22"/>
        </w:rPr>
        <w:t xml:space="preserve">he Regional Administrator (RA) </w:t>
      </w:r>
      <w:r>
        <w:rPr>
          <w:rFonts w:asciiTheme="minorHAnsi" w:eastAsiaTheme="minorEastAsia" w:hAnsiTheme="minorHAnsi" w:cstheme="minorBidi"/>
          <w:sz w:val="22"/>
          <w:szCs w:val="22"/>
        </w:rPr>
        <w:t>begins processing</w:t>
      </w:r>
      <w:r w:rsidRPr="00795A1C">
        <w:rPr>
          <w:rFonts w:asciiTheme="minorHAnsi" w:eastAsiaTheme="minorEastAsia" w:hAnsiTheme="minorHAnsi" w:cstheme="minorBidi"/>
          <w:sz w:val="22"/>
          <w:szCs w:val="22"/>
        </w:rPr>
        <w:t xml:space="preserve"> the application, and the Tribe is </w:t>
      </w:r>
      <w:r>
        <w:rPr>
          <w:rFonts w:asciiTheme="minorHAnsi" w:eastAsiaTheme="minorEastAsia" w:hAnsiTheme="minorHAnsi" w:cstheme="minorBidi"/>
          <w:sz w:val="22"/>
          <w:szCs w:val="22"/>
        </w:rPr>
        <w:t xml:space="preserve">promptly </w:t>
      </w:r>
      <w:r w:rsidRPr="00795A1C">
        <w:rPr>
          <w:rFonts w:asciiTheme="minorHAnsi" w:eastAsiaTheme="minorEastAsia" w:hAnsiTheme="minorHAnsi" w:cstheme="minorBidi"/>
          <w:sz w:val="22"/>
          <w:szCs w:val="22"/>
        </w:rPr>
        <w:t xml:space="preserve">notified of receipt of application. </w:t>
      </w:r>
    </w:p>
    <w:p w14:paraId="55213CB2" w14:textId="2FA4145D" w:rsidR="00A74BD8" w:rsidRDefault="00A74BD8" w:rsidP="00A74BD8">
      <w:pPr>
        <w:pStyle w:val="ListParagraph"/>
        <w:numPr>
          <w:ilvl w:val="0"/>
          <w:numId w:val="23"/>
        </w:numPr>
        <w:rPr>
          <w:rFonts w:asciiTheme="minorHAnsi" w:eastAsiaTheme="minorEastAsia" w:hAnsiTheme="minorHAnsi" w:cstheme="minorBidi"/>
          <w:sz w:val="22"/>
          <w:szCs w:val="22"/>
        </w:rPr>
      </w:pPr>
      <w:r w:rsidRPr="004E7F66">
        <w:rPr>
          <w:rFonts w:asciiTheme="minorHAnsi" w:eastAsiaTheme="minorEastAsia" w:hAnsiTheme="minorHAnsi" w:cstheme="minorBidi"/>
          <w:b/>
          <w:bCs/>
          <w:color w:val="4B4FFF"/>
          <w:sz w:val="22"/>
          <w:szCs w:val="22"/>
        </w:rPr>
        <w:t xml:space="preserve">Step 2: AGE Notice and </w:t>
      </w:r>
      <w:r w:rsidR="00A103C4" w:rsidRPr="004E7F66">
        <w:rPr>
          <w:rFonts w:asciiTheme="minorHAnsi" w:eastAsiaTheme="minorEastAsia" w:hAnsiTheme="minorHAnsi" w:cstheme="minorBidi"/>
          <w:b/>
          <w:bCs/>
          <w:color w:val="4B4FFF"/>
          <w:sz w:val="22"/>
          <w:szCs w:val="22"/>
        </w:rPr>
        <w:t>Public</w:t>
      </w:r>
      <w:r w:rsidRPr="004E7F66">
        <w:rPr>
          <w:rFonts w:asciiTheme="minorHAnsi" w:eastAsiaTheme="minorEastAsia" w:hAnsiTheme="minorHAnsi" w:cstheme="minorBidi"/>
          <w:b/>
          <w:bCs/>
          <w:color w:val="4B4FFF"/>
          <w:sz w:val="22"/>
          <w:szCs w:val="22"/>
        </w:rPr>
        <w:t xml:space="preserve"> Notice</w:t>
      </w:r>
      <w:r>
        <w:rPr>
          <w:rFonts w:asciiTheme="minorHAnsi" w:eastAsiaTheme="minorEastAsia" w:hAnsiTheme="minorHAnsi" w:cstheme="minorBidi"/>
          <w:sz w:val="22"/>
          <w:szCs w:val="22"/>
        </w:rPr>
        <w:t xml:space="preserve"> –</w:t>
      </w:r>
      <w:r w:rsidRPr="00EE2EAA">
        <w:rPr>
          <w:rFonts w:asciiTheme="minorHAnsi" w:eastAsiaTheme="minorEastAsia" w:hAnsiTheme="minorHAnsi" w:cstheme="minorBidi"/>
          <w:sz w:val="22"/>
          <w:szCs w:val="22"/>
        </w:rPr>
        <w:t xml:space="preserve"> Within</w:t>
      </w:r>
      <w:r w:rsidRPr="00795A1C">
        <w:rPr>
          <w:rFonts w:asciiTheme="minorHAnsi" w:eastAsiaTheme="minorEastAsia" w:hAnsiTheme="minorHAnsi" w:cstheme="minorBidi"/>
          <w:sz w:val="22"/>
          <w:szCs w:val="22"/>
        </w:rPr>
        <w:t xml:space="preserve"> 30</w:t>
      </w:r>
      <w:r w:rsidR="00A70E80">
        <w:rPr>
          <w:rFonts w:asciiTheme="minorHAnsi" w:eastAsiaTheme="minorEastAsia" w:hAnsiTheme="minorHAnsi" w:cstheme="minorBidi"/>
          <w:sz w:val="22"/>
          <w:szCs w:val="22"/>
        </w:rPr>
        <w:t xml:space="preserve"> </w:t>
      </w:r>
      <w:r w:rsidRPr="00795A1C">
        <w:rPr>
          <w:rFonts w:asciiTheme="minorHAnsi" w:eastAsiaTheme="minorEastAsia" w:hAnsiTheme="minorHAnsi" w:cstheme="minorBidi"/>
          <w:sz w:val="22"/>
          <w:szCs w:val="22"/>
        </w:rPr>
        <w:t>day</w:t>
      </w:r>
      <w:r w:rsidR="00A70E80">
        <w:rPr>
          <w:rFonts w:asciiTheme="minorHAnsi" w:eastAsiaTheme="minorEastAsia" w:hAnsiTheme="minorHAnsi" w:cstheme="minorBidi"/>
          <w:sz w:val="22"/>
          <w:szCs w:val="22"/>
        </w:rPr>
        <w:t>s</w:t>
      </w:r>
      <w:r w:rsidRPr="00795A1C">
        <w:rPr>
          <w:rFonts w:asciiTheme="minorHAnsi" w:eastAsiaTheme="minorEastAsia" w:hAnsiTheme="minorHAnsi" w:cstheme="minorBidi"/>
          <w:sz w:val="22"/>
          <w:szCs w:val="22"/>
        </w:rPr>
        <w:t xml:space="preserve"> of receiving the application, the </w:t>
      </w:r>
      <w:r w:rsidRPr="00EE2EAA">
        <w:rPr>
          <w:rFonts w:asciiTheme="minorHAnsi" w:eastAsiaTheme="minorEastAsia" w:hAnsiTheme="minorHAnsi" w:cstheme="minorBidi"/>
          <w:sz w:val="22"/>
          <w:szCs w:val="22"/>
        </w:rPr>
        <w:t>RA</w:t>
      </w:r>
      <w:r w:rsidRPr="00795A1C">
        <w:rPr>
          <w:rFonts w:asciiTheme="minorHAnsi" w:eastAsiaTheme="minorEastAsia" w:hAnsiTheme="minorHAnsi" w:cstheme="minorBidi"/>
          <w:sz w:val="22"/>
          <w:szCs w:val="22"/>
        </w:rPr>
        <w:t xml:space="preserve"> provides </w:t>
      </w:r>
      <w:r>
        <w:rPr>
          <w:rFonts w:asciiTheme="minorHAnsi" w:eastAsiaTheme="minorEastAsia" w:hAnsiTheme="minorHAnsi" w:cstheme="minorBidi"/>
          <w:sz w:val="22"/>
          <w:szCs w:val="22"/>
        </w:rPr>
        <w:t>notice to all appropriate governmental entities</w:t>
      </w:r>
      <w:r w:rsidR="008B14A8">
        <w:rPr>
          <w:rFonts w:asciiTheme="minorHAnsi" w:eastAsiaTheme="minorEastAsia" w:hAnsiTheme="minorHAnsi" w:cstheme="minorBidi"/>
          <w:sz w:val="22"/>
          <w:szCs w:val="22"/>
        </w:rPr>
        <w:t xml:space="preserve"> and a 30-day period to comment on the Tribe’s assertion of authority</w:t>
      </w:r>
      <w:r w:rsidR="000F3A28">
        <w:rPr>
          <w:rFonts w:asciiTheme="minorHAnsi" w:eastAsiaTheme="minorEastAsia" w:hAnsiTheme="minorHAnsi" w:cstheme="minorBidi"/>
          <w:sz w:val="22"/>
          <w:szCs w:val="22"/>
        </w:rPr>
        <w:t>.</w:t>
      </w:r>
      <w:r>
        <w:rPr>
          <w:rStyle w:val="FootnoteReference"/>
          <w:rFonts w:asciiTheme="minorHAnsi" w:eastAsiaTheme="minorEastAsia" w:hAnsiTheme="minorHAnsi" w:cstheme="minorBidi"/>
          <w:sz w:val="22"/>
          <w:szCs w:val="22"/>
        </w:rPr>
        <w:footnoteReference w:id="4"/>
      </w:r>
      <w:r>
        <w:rPr>
          <w:rFonts w:asciiTheme="minorHAnsi" w:eastAsiaTheme="minorEastAsia" w:hAnsiTheme="minorHAnsi" w:cstheme="minorBidi"/>
          <w:sz w:val="22"/>
          <w:szCs w:val="22"/>
        </w:rPr>
        <w:t xml:space="preserve"> </w:t>
      </w:r>
      <w:r w:rsidR="008B14A8">
        <w:rPr>
          <w:rFonts w:asciiTheme="minorHAnsi" w:eastAsiaTheme="minorEastAsia" w:hAnsiTheme="minorHAnsi" w:cstheme="minorBidi"/>
          <w:sz w:val="22"/>
          <w:szCs w:val="22"/>
        </w:rPr>
        <w:t>As a matter of practice, t</w:t>
      </w:r>
      <w:r>
        <w:rPr>
          <w:rFonts w:asciiTheme="minorHAnsi" w:eastAsiaTheme="minorEastAsia" w:hAnsiTheme="minorHAnsi" w:cstheme="minorBidi"/>
          <w:sz w:val="22"/>
          <w:szCs w:val="22"/>
        </w:rPr>
        <w:t>he RA</w:t>
      </w:r>
      <w:r w:rsidDel="006E6E39">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provide</w:t>
      </w:r>
      <w:r w:rsidR="008B14A8">
        <w:rPr>
          <w:rFonts w:asciiTheme="minorHAnsi" w:eastAsiaTheme="minorEastAsia" w:hAnsiTheme="minorHAnsi" w:cstheme="minorBidi"/>
          <w:sz w:val="22"/>
          <w:szCs w:val="22"/>
        </w:rPr>
        <w:t>s</w:t>
      </w:r>
      <w:r>
        <w:rPr>
          <w:rFonts w:asciiTheme="minorHAnsi" w:eastAsiaTheme="minorEastAsia" w:hAnsiTheme="minorHAnsi" w:cstheme="minorBidi"/>
          <w:sz w:val="22"/>
          <w:szCs w:val="22"/>
        </w:rPr>
        <w:t xml:space="preserve"> </w:t>
      </w:r>
      <w:r w:rsidR="008B14A8">
        <w:rPr>
          <w:rFonts w:asciiTheme="minorHAnsi" w:eastAsiaTheme="minorEastAsia" w:hAnsiTheme="minorHAnsi" w:cstheme="minorBidi"/>
          <w:sz w:val="22"/>
          <w:szCs w:val="22"/>
        </w:rPr>
        <w:t xml:space="preserve">a </w:t>
      </w:r>
      <w:r w:rsidRPr="00795A1C">
        <w:rPr>
          <w:rFonts w:asciiTheme="minorHAnsi" w:eastAsiaTheme="minorEastAsia" w:hAnsiTheme="minorHAnsi" w:cstheme="minorBidi"/>
          <w:sz w:val="22"/>
          <w:szCs w:val="22"/>
        </w:rPr>
        <w:t>30-day period for</w:t>
      </w:r>
      <w:r>
        <w:rPr>
          <w:rFonts w:asciiTheme="minorHAnsi" w:eastAsiaTheme="minorEastAsia" w:hAnsiTheme="minorHAnsi" w:cstheme="minorBidi"/>
          <w:sz w:val="22"/>
          <w:szCs w:val="22"/>
        </w:rPr>
        <w:t xml:space="preserve"> public notice and</w:t>
      </w:r>
      <w:r w:rsidRPr="00795A1C">
        <w:rPr>
          <w:rFonts w:asciiTheme="minorHAnsi" w:eastAsiaTheme="minorEastAsia" w:hAnsiTheme="minorHAnsi" w:cstheme="minorBidi"/>
          <w:sz w:val="22"/>
          <w:szCs w:val="22"/>
        </w:rPr>
        <w:t xml:space="preserve"> comments (limited to the Tribe’s assertion of authority) to be submitted on the Tribal application.</w:t>
      </w:r>
      <w:r w:rsidR="00BB09FF">
        <w:rPr>
          <w:rStyle w:val="FootnoteReference"/>
          <w:rFonts w:asciiTheme="minorHAnsi" w:eastAsiaTheme="minorEastAsia" w:hAnsiTheme="minorHAnsi" w:cstheme="minorBidi"/>
          <w:sz w:val="22"/>
          <w:szCs w:val="22"/>
        </w:rPr>
        <w:footnoteReference w:id="5"/>
      </w:r>
    </w:p>
    <w:p w14:paraId="547D99D5" w14:textId="55981123" w:rsidR="00EB7AFF" w:rsidRPr="00AD3CFE" w:rsidRDefault="00EB7AFF" w:rsidP="00EB7AFF">
      <w:pPr>
        <w:pStyle w:val="ListParagraph"/>
        <w:numPr>
          <w:ilvl w:val="0"/>
          <w:numId w:val="23"/>
        </w:numPr>
        <w:rPr>
          <w:rFonts w:asciiTheme="minorHAnsi" w:eastAsiaTheme="minorEastAsia" w:hAnsiTheme="minorHAnsi" w:cstheme="minorBidi"/>
          <w:sz w:val="22"/>
          <w:szCs w:val="22"/>
        </w:rPr>
      </w:pPr>
      <w:r w:rsidRPr="004E7F66">
        <w:rPr>
          <w:rFonts w:asciiTheme="minorHAnsi" w:eastAsiaTheme="minorEastAsia" w:hAnsiTheme="minorHAnsi" w:cstheme="minorBidi"/>
          <w:b/>
          <w:bCs/>
          <w:color w:val="4B4FFF"/>
          <w:sz w:val="22"/>
          <w:szCs w:val="22"/>
        </w:rPr>
        <w:t>Step 3: Addressing Competing or Conflicting Claims</w:t>
      </w:r>
      <w:r>
        <w:rPr>
          <w:rFonts w:asciiTheme="minorHAnsi" w:eastAsiaTheme="minorEastAsia" w:hAnsiTheme="minorHAnsi" w:cstheme="minorBidi"/>
          <w:sz w:val="22"/>
          <w:szCs w:val="22"/>
        </w:rPr>
        <w:t xml:space="preserve"> </w:t>
      </w:r>
      <w:r w:rsidR="004C0C3F">
        <w:rPr>
          <w:rFonts w:asciiTheme="minorHAnsi" w:eastAsiaTheme="minorEastAsia" w:hAnsiTheme="minorHAnsi" w:cstheme="minorBidi"/>
          <w:sz w:val="22"/>
          <w:szCs w:val="22"/>
        </w:rPr>
        <w:t>–</w:t>
      </w:r>
      <w:r w:rsidRPr="00AD3CFE">
        <w:rPr>
          <w:rFonts w:asciiTheme="minorHAnsi" w:eastAsiaTheme="minorEastAsia" w:hAnsiTheme="minorHAnsi" w:cstheme="minorBidi"/>
          <w:sz w:val="22"/>
          <w:szCs w:val="22"/>
        </w:rPr>
        <w:t xml:space="preserve"> If</w:t>
      </w:r>
      <w:r w:rsidRPr="00795A1C">
        <w:rPr>
          <w:rFonts w:asciiTheme="minorHAnsi" w:eastAsiaTheme="minorEastAsia" w:hAnsiTheme="minorHAnsi" w:cstheme="minorBidi"/>
          <w:sz w:val="22"/>
          <w:szCs w:val="22"/>
        </w:rPr>
        <w:t xml:space="preserve"> a Tribe’s asserted authority is subject to a competing or conflicting claim, the RA shall determine whether the Tribe has adequately demonstrated that it meets the requirements of paragraph (a)(3) of section 121.11. </w:t>
      </w:r>
    </w:p>
    <w:p w14:paraId="71835066" w14:textId="764C46FE" w:rsidR="00EB7AFF" w:rsidRDefault="00EB7AFF" w:rsidP="00EB7AFF">
      <w:pPr>
        <w:pStyle w:val="ListParagraph"/>
        <w:numPr>
          <w:ilvl w:val="0"/>
          <w:numId w:val="23"/>
        </w:numPr>
        <w:rPr>
          <w:rFonts w:asciiTheme="minorHAnsi" w:hAnsiTheme="minorHAnsi" w:cstheme="minorBidi"/>
          <w:sz w:val="22"/>
          <w:szCs w:val="22"/>
        </w:rPr>
      </w:pPr>
      <w:r w:rsidRPr="004E7F66">
        <w:rPr>
          <w:rFonts w:asciiTheme="minorHAnsi" w:eastAsiaTheme="minorEastAsia" w:hAnsiTheme="minorHAnsi" w:cstheme="minorBidi"/>
          <w:b/>
          <w:bCs/>
          <w:color w:val="4B4FFF"/>
          <w:sz w:val="22"/>
          <w:szCs w:val="22"/>
        </w:rPr>
        <w:t>Step 4a: Authorization</w:t>
      </w:r>
      <w:r w:rsidRPr="6627CA84">
        <w:rPr>
          <w:rFonts w:asciiTheme="minorHAnsi" w:hAnsiTheme="minorHAnsi" w:cstheme="minorBidi"/>
          <w:sz w:val="22"/>
          <w:szCs w:val="22"/>
        </w:rPr>
        <w:t xml:space="preserve"> </w:t>
      </w:r>
      <w:r w:rsidR="004C0C3F">
        <w:rPr>
          <w:rFonts w:asciiTheme="minorHAnsi" w:eastAsiaTheme="minorEastAsia" w:hAnsiTheme="minorHAnsi" w:cstheme="minorBidi"/>
          <w:sz w:val="22"/>
          <w:szCs w:val="22"/>
        </w:rPr>
        <w:t>–</w:t>
      </w:r>
      <w:r w:rsidRPr="6627CA84">
        <w:rPr>
          <w:rFonts w:asciiTheme="minorHAnsi" w:hAnsiTheme="minorHAnsi" w:cstheme="minorBidi"/>
          <w:sz w:val="22"/>
          <w:szCs w:val="22"/>
        </w:rPr>
        <w:t xml:space="preserve"> Where the RA determines that a Tribe meets the requirements of section 121.11, they shall promptly provide written notification to the Tribe that the Tribe is authorized to </w:t>
      </w:r>
      <w:r w:rsidR="0028686E">
        <w:rPr>
          <w:rFonts w:asciiTheme="minorHAnsi" w:hAnsiTheme="minorHAnsi" w:cstheme="minorBidi"/>
          <w:sz w:val="22"/>
          <w:szCs w:val="22"/>
        </w:rPr>
        <w:t>participate as a neighboring jurisdiction under section 401(a)(2)</w:t>
      </w:r>
      <w:r w:rsidR="000D157A">
        <w:rPr>
          <w:rFonts w:asciiTheme="minorHAnsi" w:hAnsiTheme="minorHAnsi" w:cstheme="minorBidi"/>
          <w:sz w:val="22"/>
          <w:szCs w:val="22"/>
        </w:rPr>
        <w:t>, effective immediately</w:t>
      </w:r>
      <w:r w:rsidRPr="6627CA84">
        <w:rPr>
          <w:rFonts w:asciiTheme="minorHAnsi" w:hAnsiTheme="minorHAnsi" w:cstheme="minorBidi"/>
          <w:sz w:val="22"/>
          <w:szCs w:val="22"/>
        </w:rPr>
        <w:t>.</w:t>
      </w:r>
    </w:p>
    <w:p w14:paraId="55B058F5" w14:textId="48BB64B0" w:rsidR="00EB7AFF" w:rsidRPr="00C609D7" w:rsidRDefault="00EB7AFF" w:rsidP="00EB7AFF">
      <w:pPr>
        <w:pStyle w:val="ListParagraph"/>
        <w:numPr>
          <w:ilvl w:val="0"/>
          <w:numId w:val="23"/>
        </w:numPr>
        <w:rPr>
          <w:rFonts w:asciiTheme="minorHAnsi" w:hAnsiTheme="minorHAnsi" w:cstheme="minorHAnsi"/>
          <w:sz w:val="22"/>
          <w:szCs w:val="22"/>
        </w:rPr>
      </w:pPr>
      <w:r w:rsidRPr="004E7F66">
        <w:rPr>
          <w:rFonts w:asciiTheme="minorHAnsi" w:eastAsiaTheme="minorEastAsia" w:hAnsiTheme="minorHAnsi" w:cstheme="minorBidi"/>
          <w:b/>
          <w:bCs/>
          <w:color w:val="4B4FFF"/>
          <w:sz w:val="22"/>
          <w:szCs w:val="22"/>
        </w:rPr>
        <w:t xml:space="preserve">Step 4b: Identifying Deficiencies </w:t>
      </w:r>
      <w:r w:rsidR="004C0C3F">
        <w:rPr>
          <w:rFonts w:asciiTheme="minorHAnsi" w:eastAsiaTheme="minorEastAsia" w:hAnsiTheme="minorHAnsi" w:cstheme="minorBidi"/>
          <w:sz w:val="22"/>
          <w:szCs w:val="22"/>
        </w:rPr>
        <w:t>–</w:t>
      </w:r>
      <w:r w:rsidRPr="00C609D7">
        <w:rPr>
          <w:rFonts w:asciiTheme="minorHAnsi" w:hAnsiTheme="minorHAnsi" w:cstheme="minorHAnsi"/>
          <w:sz w:val="22"/>
          <w:szCs w:val="22"/>
        </w:rPr>
        <w:t xml:space="preserve"> If the RA determines that a Tribal application is deficient or incomplete, EPA will identify such deficiencies and gaps so the Tribe can make changes as appropriate and necessary.</w:t>
      </w:r>
    </w:p>
    <w:p w14:paraId="65A405D6" w14:textId="77777777" w:rsidR="00EB7AFF" w:rsidRDefault="00EB7AFF" w:rsidP="00820BDF">
      <w:pPr>
        <w:rPr>
          <w:rFonts w:asciiTheme="minorHAnsi" w:eastAsiaTheme="minorEastAsia" w:hAnsiTheme="minorHAnsi" w:cstheme="minorBidi"/>
          <w:sz w:val="22"/>
          <w:szCs w:val="22"/>
        </w:rPr>
      </w:pPr>
    </w:p>
    <w:p w14:paraId="5A3BD2C2" w14:textId="46B277DB" w:rsidR="002A6F5B" w:rsidRDefault="00DA7E2A" w:rsidP="00DA7E2A">
      <w:pPr>
        <w:jc w:val="center"/>
        <w:rPr>
          <w:rFonts w:asciiTheme="minorHAnsi" w:eastAsiaTheme="minorEastAsia" w:hAnsiTheme="minorHAnsi" w:cstheme="minorBidi"/>
          <w:sz w:val="22"/>
          <w:szCs w:val="22"/>
        </w:rPr>
      </w:pPr>
      <w:r w:rsidRPr="006068C4">
        <w:rPr>
          <w:rFonts w:asciiTheme="minorHAnsi" w:eastAsiaTheme="minorEastAsia" w:hAnsiTheme="minorHAnsi" w:cstheme="minorBidi"/>
          <w:noProof/>
          <w:sz w:val="22"/>
          <w:szCs w:val="22"/>
        </w:rPr>
        <w:lastRenderedPageBreak/>
        <w:drawing>
          <wp:inline distT="0" distB="0" distL="0" distR="0" wp14:anchorId="47ACF23C" wp14:editId="1E37E7E8">
            <wp:extent cx="5448300" cy="1751489"/>
            <wp:effectExtent l="0" t="0" r="0" b="1270"/>
            <wp:docPr id="19" name="Picture 19" descr="This figure outlines the four main components of processing a Tribe's application for TAS, which is described in the caption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his figure outlines the four main components of processing a Tribe's application for TAS, which is described in the caption and text."/>
                    <pic:cNvPicPr/>
                  </pic:nvPicPr>
                  <pic:blipFill>
                    <a:blip r:embed="rId17"/>
                    <a:stretch>
                      <a:fillRect/>
                    </a:stretch>
                  </pic:blipFill>
                  <pic:spPr>
                    <a:xfrm>
                      <a:off x="0" y="0"/>
                      <a:ext cx="5465373" cy="1756977"/>
                    </a:xfrm>
                    <a:prstGeom prst="rect">
                      <a:avLst/>
                    </a:prstGeom>
                  </pic:spPr>
                </pic:pic>
              </a:graphicData>
            </a:graphic>
          </wp:inline>
        </w:drawing>
      </w:r>
    </w:p>
    <w:p w14:paraId="441143A7" w14:textId="5589C90C" w:rsidR="002A6F5B" w:rsidRDefault="002A6F5B" w:rsidP="002A6F5B">
      <w:pPr>
        <w:rPr>
          <w:rFonts w:asciiTheme="minorHAnsi" w:eastAsiaTheme="minorEastAsia" w:hAnsiTheme="minorHAnsi" w:cstheme="minorBidi"/>
          <w:sz w:val="22"/>
          <w:szCs w:val="22"/>
        </w:rPr>
      </w:pPr>
      <w:r w:rsidRPr="00E0442A">
        <w:rPr>
          <w:rFonts w:asciiTheme="minorHAnsi" w:eastAsiaTheme="minorEastAsia" w:hAnsiTheme="minorHAnsi" w:cstheme="minorBidi"/>
          <w:b/>
          <w:bCs/>
          <w:i/>
          <w:iCs/>
          <w:sz w:val="22"/>
          <w:szCs w:val="22"/>
        </w:rPr>
        <w:t xml:space="preserve">Figure </w:t>
      </w:r>
      <w:r w:rsidR="0051020A">
        <w:rPr>
          <w:rFonts w:asciiTheme="minorHAnsi" w:eastAsiaTheme="minorEastAsia" w:hAnsiTheme="minorHAnsi" w:cstheme="minorBidi"/>
          <w:b/>
          <w:bCs/>
          <w:i/>
          <w:iCs/>
          <w:sz w:val="22"/>
          <w:szCs w:val="22"/>
        </w:rPr>
        <w:t>3</w:t>
      </w:r>
      <w:r w:rsidRPr="000D157A">
        <w:rPr>
          <w:rFonts w:asciiTheme="minorHAnsi" w:eastAsiaTheme="minorEastAsia" w:hAnsiTheme="minorHAnsi" w:cstheme="minorBidi"/>
          <w:b/>
          <w:bCs/>
          <w:sz w:val="22"/>
          <w:szCs w:val="22"/>
        </w:rPr>
        <w:t xml:space="preserve">. </w:t>
      </w:r>
      <w:r>
        <w:rPr>
          <w:rFonts w:asciiTheme="minorHAnsi" w:eastAsiaTheme="minorEastAsia" w:hAnsiTheme="minorHAnsi" w:cstheme="minorBidi"/>
          <w:sz w:val="22"/>
          <w:szCs w:val="22"/>
        </w:rPr>
        <w:t xml:space="preserve">Four main components of the procedure for processing a Tribe’s application include (1) starting the process, (2) </w:t>
      </w:r>
      <w:r w:rsidR="00A103C4">
        <w:rPr>
          <w:rFonts w:asciiTheme="minorHAnsi" w:eastAsiaTheme="minorEastAsia" w:hAnsiTheme="minorHAnsi" w:cstheme="minorBidi"/>
          <w:sz w:val="22"/>
          <w:szCs w:val="22"/>
        </w:rPr>
        <w:t>AGE</w:t>
      </w:r>
      <w:r>
        <w:rPr>
          <w:rFonts w:asciiTheme="minorHAnsi" w:eastAsiaTheme="minorEastAsia" w:hAnsiTheme="minorHAnsi" w:cstheme="minorBidi"/>
          <w:sz w:val="22"/>
          <w:szCs w:val="22"/>
        </w:rPr>
        <w:t xml:space="preserve"> notice and public notice</w:t>
      </w:r>
      <w:r w:rsidR="00FE661F">
        <w:rPr>
          <w:rFonts w:asciiTheme="minorHAnsi" w:eastAsiaTheme="minorEastAsia" w:hAnsiTheme="minorHAnsi" w:cstheme="minorBidi"/>
          <w:sz w:val="22"/>
          <w:szCs w:val="22"/>
        </w:rPr>
        <w:t xml:space="preserve"> within 30 days of </w:t>
      </w:r>
      <w:r w:rsidR="00277789">
        <w:rPr>
          <w:rFonts w:asciiTheme="minorHAnsi" w:eastAsiaTheme="minorEastAsia" w:hAnsiTheme="minorHAnsi" w:cstheme="minorBidi"/>
          <w:sz w:val="22"/>
          <w:szCs w:val="22"/>
        </w:rPr>
        <w:t xml:space="preserve">receiving </w:t>
      </w:r>
      <w:r w:rsidR="003960DF">
        <w:rPr>
          <w:rFonts w:asciiTheme="minorHAnsi" w:eastAsiaTheme="minorEastAsia" w:hAnsiTheme="minorHAnsi" w:cstheme="minorBidi"/>
          <w:sz w:val="22"/>
          <w:szCs w:val="22"/>
        </w:rPr>
        <w:t>the application</w:t>
      </w:r>
      <w:r>
        <w:rPr>
          <w:rFonts w:asciiTheme="minorHAnsi" w:eastAsiaTheme="minorEastAsia" w:hAnsiTheme="minorHAnsi" w:cstheme="minorBidi"/>
          <w:sz w:val="22"/>
          <w:szCs w:val="22"/>
        </w:rPr>
        <w:t xml:space="preserve"> and </w:t>
      </w:r>
      <w:r w:rsidR="000E15DB">
        <w:rPr>
          <w:rFonts w:asciiTheme="minorHAnsi" w:eastAsiaTheme="minorEastAsia" w:hAnsiTheme="minorHAnsi" w:cstheme="minorBidi"/>
          <w:sz w:val="22"/>
          <w:szCs w:val="22"/>
        </w:rPr>
        <w:t>30-day comment period</w:t>
      </w:r>
      <w:r>
        <w:rPr>
          <w:rFonts w:asciiTheme="minorHAnsi" w:eastAsiaTheme="minorEastAsia" w:hAnsiTheme="minorHAnsi" w:cstheme="minorBidi"/>
          <w:sz w:val="22"/>
          <w:szCs w:val="22"/>
        </w:rPr>
        <w:t>, (3) addressing competing/conflicting claims, and (4a) authorization and (4b) identifying deficiencies.</w:t>
      </w:r>
    </w:p>
    <w:p w14:paraId="37F4BD6C" w14:textId="77777777" w:rsidR="0051020A" w:rsidRDefault="0051020A" w:rsidP="003D4A2E">
      <w:pPr>
        <w:keepNext/>
        <w:rPr>
          <w:rFonts w:asciiTheme="minorHAnsi" w:eastAsiaTheme="minorEastAsia" w:hAnsiTheme="minorHAnsi" w:cstheme="minorBidi"/>
          <w:b/>
          <w:color w:val="6B70FF"/>
          <w:sz w:val="22"/>
          <w:szCs w:val="22"/>
        </w:rPr>
      </w:pPr>
    </w:p>
    <w:p w14:paraId="001754D0" w14:textId="4D7260B4" w:rsidR="00EB7AFF" w:rsidRPr="00AD3CFE" w:rsidRDefault="00EB7AFF" w:rsidP="003D4A2E">
      <w:pPr>
        <w:keepNext/>
        <w:rPr>
          <w:rFonts w:asciiTheme="minorHAnsi" w:eastAsiaTheme="minorEastAsia" w:hAnsiTheme="minorHAnsi" w:cstheme="minorBidi"/>
          <w:b/>
          <w:color w:val="6B70FF"/>
          <w:sz w:val="22"/>
          <w:szCs w:val="22"/>
        </w:rPr>
      </w:pPr>
      <w:r w:rsidRPr="004E7F66">
        <w:rPr>
          <w:rFonts w:asciiTheme="minorHAnsi" w:eastAsiaTheme="minorEastAsia" w:hAnsiTheme="minorHAnsi" w:cstheme="minorBidi"/>
          <w:b/>
          <w:color w:val="4B4FFF"/>
          <w:sz w:val="22"/>
          <w:szCs w:val="22"/>
        </w:rPr>
        <w:t>Funding Opportunities</w:t>
      </w:r>
    </w:p>
    <w:p w14:paraId="767590E5" w14:textId="77777777" w:rsidR="00EB7AFF" w:rsidRDefault="00EB7AFF" w:rsidP="00EB7AFF">
      <w:pPr>
        <w:rPr>
          <w:rFonts w:asciiTheme="minorHAnsi" w:eastAsiaTheme="minorEastAsia" w:hAnsiTheme="minorHAnsi" w:cstheme="minorBidi"/>
          <w:sz w:val="22"/>
          <w:szCs w:val="22"/>
        </w:rPr>
      </w:pPr>
      <w:r w:rsidRPr="00AD3CFE">
        <w:rPr>
          <w:rFonts w:asciiTheme="minorHAnsi" w:eastAsiaTheme="minorEastAsia" w:hAnsiTheme="minorHAnsi" w:cstheme="minorBidi"/>
          <w:b/>
          <w:bCs/>
          <w:sz w:val="22"/>
          <w:szCs w:val="22"/>
        </w:rPr>
        <w:t>CWA Section 106 (Water Pollution Control) Grants</w:t>
      </w:r>
      <w:r>
        <w:rPr>
          <w:rFonts w:asciiTheme="minorHAnsi" w:eastAsiaTheme="minorEastAsia" w:hAnsiTheme="minorHAnsi" w:cstheme="minorBidi"/>
          <w:sz w:val="22"/>
          <w:szCs w:val="22"/>
        </w:rPr>
        <w:t xml:space="preserve">: </w:t>
      </w:r>
      <w:r w:rsidRPr="005C7E95">
        <w:rPr>
          <w:rFonts w:asciiTheme="minorHAnsi" w:eastAsiaTheme="minorEastAsia" w:hAnsiTheme="minorHAnsi" w:cstheme="minorBidi"/>
          <w:sz w:val="22"/>
          <w:szCs w:val="22"/>
        </w:rPr>
        <w:t xml:space="preserve">Tribes may use </w:t>
      </w:r>
      <w:r>
        <w:rPr>
          <w:rFonts w:asciiTheme="minorHAnsi" w:eastAsiaTheme="minorEastAsia" w:hAnsiTheme="minorHAnsi" w:cstheme="minorBidi"/>
          <w:sz w:val="22"/>
          <w:szCs w:val="22"/>
        </w:rPr>
        <w:t>s</w:t>
      </w:r>
      <w:r w:rsidRPr="005C7E95">
        <w:rPr>
          <w:rFonts w:asciiTheme="minorHAnsi" w:eastAsiaTheme="minorEastAsia" w:hAnsiTheme="minorHAnsi" w:cstheme="minorBidi"/>
          <w:sz w:val="22"/>
          <w:szCs w:val="22"/>
        </w:rPr>
        <w:t xml:space="preserve">ection 106 funding to develop and implement water quality ordinances and tribal WQS. Additionally, Tribes may use </w:t>
      </w:r>
      <w:r>
        <w:rPr>
          <w:rFonts w:asciiTheme="minorHAnsi" w:eastAsiaTheme="minorEastAsia" w:hAnsiTheme="minorHAnsi" w:cstheme="minorBidi"/>
          <w:sz w:val="22"/>
          <w:szCs w:val="22"/>
        </w:rPr>
        <w:t>s</w:t>
      </w:r>
      <w:r w:rsidRPr="005C7E95">
        <w:rPr>
          <w:rFonts w:asciiTheme="minorHAnsi" w:eastAsiaTheme="minorEastAsia" w:hAnsiTheme="minorHAnsi" w:cstheme="minorBidi"/>
          <w:sz w:val="22"/>
          <w:szCs w:val="22"/>
        </w:rPr>
        <w:t>ection 106 funds to support capacity building for a Section 401 certification program and apply for TAS for Section 401. Tribes can also use Section 106 funds to review permits and conduct the certification process.</w:t>
      </w:r>
      <w:r>
        <w:rPr>
          <w:rFonts w:asciiTheme="minorHAnsi" w:eastAsiaTheme="minorEastAsia" w:hAnsiTheme="minorHAnsi" w:cstheme="minorBidi"/>
          <w:sz w:val="22"/>
          <w:szCs w:val="22"/>
        </w:rPr>
        <w:t xml:space="preserve"> See </w:t>
      </w:r>
      <w:hyperlink r:id="rId18" w:history="1">
        <w:r w:rsidRPr="002D2AA2">
          <w:rPr>
            <w:rStyle w:val="Hyperlink"/>
            <w:rFonts w:asciiTheme="minorHAnsi" w:eastAsiaTheme="minorEastAsia" w:hAnsiTheme="minorHAnsi" w:cstheme="minorBidi"/>
            <w:color w:val="4B4FFF"/>
            <w:sz w:val="22"/>
            <w:szCs w:val="22"/>
          </w:rPr>
          <w:t>https://www.epa.gov/water-pollution-control-section-106-grants</w:t>
        </w:r>
      </w:hyperlink>
      <w:r>
        <w:rPr>
          <w:rFonts w:asciiTheme="minorHAnsi" w:eastAsiaTheme="minorEastAsia" w:hAnsiTheme="minorHAnsi" w:cstheme="minorBidi"/>
          <w:sz w:val="22"/>
          <w:szCs w:val="22"/>
        </w:rPr>
        <w:t xml:space="preserve"> for more information.</w:t>
      </w:r>
    </w:p>
    <w:p w14:paraId="17449D98" w14:textId="77777777" w:rsidR="00EB7AFF" w:rsidRDefault="00EB7AFF" w:rsidP="00EB7AFF">
      <w:pPr>
        <w:rPr>
          <w:rFonts w:asciiTheme="minorHAnsi" w:eastAsiaTheme="minorEastAsia" w:hAnsiTheme="minorHAnsi" w:cstheme="minorBidi"/>
          <w:sz w:val="22"/>
          <w:szCs w:val="22"/>
        </w:rPr>
      </w:pPr>
    </w:p>
    <w:p w14:paraId="51ACD001" w14:textId="139601E5" w:rsidR="00EB7AFF" w:rsidRPr="005C7E95" w:rsidRDefault="00EB7AFF" w:rsidP="00820BDF">
      <w:pPr>
        <w:rPr>
          <w:rFonts w:asciiTheme="minorHAnsi" w:eastAsiaTheme="minorEastAsia" w:hAnsiTheme="minorHAnsi" w:cstheme="minorBidi"/>
          <w:sz w:val="22"/>
          <w:szCs w:val="22"/>
        </w:rPr>
      </w:pPr>
      <w:r w:rsidRPr="00AD3CFE">
        <w:rPr>
          <w:rFonts w:asciiTheme="minorHAnsi" w:eastAsiaTheme="minorEastAsia" w:hAnsiTheme="minorHAnsi" w:cstheme="minorBidi"/>
          <w:b/>
          <w:bCs/>
          <w:sz w:val="22"/>
          <w:szCs w:val="22"/>
        </w:rPr>
        <w:t>Indian Environmental General Assistance Program (GAP)</w:t>
      </w:r>
      <w:r>
        <w:rPr>
          <w:rFonts w:asciiTheme="minorHAnsi" w:eastAsiaTheme="minorEastAsia" w:hAnsiTheme="minorHAnsi" w:cstheme="minorBidi"/>
          <w:sz w:val="22"/>
          <w:szCs w:val="22"/>
        </w:rPr>
        <w:t xml:space="preserve">: </w:t>
      </w:r>
      <w:r w:rsidRPr="006E26DD">
        <w:rPr>
          <w:rFonts w:asciiTheme="minorHAnsi" w:eastAsiaTheme="minorEastAsia" w:hAnsiTheme="minorHAnsi" w:cstheme="minorBidi"/>
          <w:sz w:val="22"/>
          <w:szCs w:val="22"/>
        </w:rPr>
        <w:t>GAP was created to assist Tribes with building</w:t>
      </w:r>
      <w:r>
        <w:rPr>
          <w:rFonts w:asciiTheme="minorHAnsi" w:eastAsiaTheme="minorEastAsia" w:hAnsiTheme="minorHAnsi" w:cstheme="minorBidi"/>
          <w:sz w:val="22"/>
          <w:szCs w:val="22"/>
        </w:rPr>
        <w:t xml:space="preserve"> </w:t>
      </w:r>
      <w:r w:rsidRPr="006E26DD">
        <w:rPr>
          <w:rFonts w:asciiTheme="minorHAnsi" w:eastAsiaTheme="minorEastAsia" w:hAnsiTheme="minorHAnsi" w:cstheme="minorBidi"/>
          <w:sz w:val="22"/>
          <w:szCs w:val="22"/>
        </w:rPr>
        <w:t>the capacity to develop and manage their own environmental programs</w:t>
      </w:r>
      <w:r>
        <w:rPr>
          <w:rFonts w:asciiTheme="minorHAnsi" w:eastAsiaTheme="minorEastAsia" w:hAnsiTheme="minorHAnsi" w:cstheme="minorBidi"/>
          <w:sz w:val="22"/>
          <w:szCs w:val="22"/>
        </w:rPr>
        <w:t>, like section 401</w:t>
      </w:r>
      <w:r w:rsidRPr="006E26DD">
        <w:rPr>
          <w:rFonts w:asciiTheme="minorHAnsi" w:eastAsiaTheme="minorEastAsia" w:hAnsiTheme="minorHAnsi" w:cstheme="minorBidi"/>
          <w:sz w:val="22"/>
          <w:szCs w:val="22"/>
        </w:rPr>
        <w:t>. Generally, GAP funds can be</w:t>
      </w:r>
      <w:r>
        <w:rPr>
          <w:rFonts w:asciiTheme="minorHAnsi" w:eastAsiaTheme="minorEastAsia" w:hAnsiTheme="minorHAnsi" w:cstheme="minorBidi"/>
          <w:sz w:val="22"/>
          <w:szCs w:val="22"/>
        </w:rPr>
        <w:t xml:space="preserve"> </w:t>
      </w:r>
      <w:r w:rsidRPr="006E26DD">
        <w:rPr>
          <w:rFonts w:asciiTheme="minorHAnsi" w:eastAsiaTheme="minorEastAsia" w:hAnsiTheme="minorHAnsi" w:cstheme="minorBidi"/>
          <w:sz w:val="22"/>
          <w:szCs w:val="22"/>
        </w:rPr>
        <w:t>used to plan, develop, establish, and maintain capacity to implement programs under statutes</w:t>
      </w:r>
      <w:r>
        <w:rPr>
          <w:rFonts w:asciiTheme="minorHAnsi" w:eastAsiaTheme="minorEastAsia" w:hAnsiTheme="minorHAnsi" w:cstheme="minorBidi"/>
          <w:sz w:val="22"/>
          <w:szCs w:val="22"/>
        </w:rPr>
        <w:t xml:space="preserve"> </w:t>
      </w:r>
      <w:r w:rsidRPr="006E26DD">
        <w:rPr>
          <w:rFonts w:asciiTheme="minorHAnsi" w:eastAsiaTheme="minorEastAsia" w:hAnsiTheme="minorHAnsi" w:cstheme="minorBidi"/>
          <w:sz w:val="22"/>
          <w:szCs w:val="22"/>
        </w:rPr>
        <w:t>administered by EPA and/or meaningfully participate in environmental programs</w:t>
      </w:r>
      <w:r>
        <w:rPr>
          <w:rFonts w:asciiTheme="minorHAnsi" w:eastAsiaTheme="minorEastAsia" w:hAnsiTheme="minorHAnsi" w:cstheme="minorBidi"/>
          <w:sz w:val="22"/>
          <w:szCs w:val="22"/>
        </w:rPr>
        <w:t xml:space="preserve">. See </w:t>
      </w:r>
      <w:hyperlink r:id="rId19" w:history="1">
        <w:r w:rsidRPr="002D2AA2">
          <w:rPr>
            <w:rStyle w:val="Hyperlink"/>
            <w:rFonts w:asciiTheme="minorHAnsi" w:eastAsiaTheme="minorEastAsia" w:hAnsiTheme="minorHAnsi" w:cstheme="minorBidi"/>
            <w:color w:val="4B4FFF"/>
            <w:sz w:val="22"/>
            <w:szCs w:val="22"/>
          </w:rPr>
          <w:t>https://www.epa.gov/tribal/indian-environmental-general-assistance-program-gap</w:t>
        </w:r>
      </w:hyperlink>
      <w:r>
        <w:rPr>
          <w:rFonts w:asciiTheme="minorHAnsi" w:eastAsiaTheme="minorEastAsia" w:hAnsiTheme="minorHAnsi" w:cstheme="minorBidi"/>
          <w:sz w:val="22"/>
          <w:szCs w:val="22"/>
        </w:rPr>
        <w:t xml:space="preserve"> for more information.</w:t>
      </w:r>
    </w:p>
    <w:p w14:paraId="5E003872" w14:textId="77777777" w:rsidR="006D6ABB" w:rsidRDefault="006D6ABB" w:rsidP="006D6ABB">
      <w:pPr>
        <w:rPr>
          <w:rFonts w:asciiTheme="minorHAnsi" w:eastAsiaTheme="minorEastAsia" w:hAnsiTheme="minorHAnsi" w:cstheme="minorBidi"/>
          <w:sz w:val="22"/>
          <w:szCs w:val="22"/>
        </w:rPr>
      </w:pPr>
    </w:p>
    <w:p w14:paraId="49824455" w14:textId="77777777" w:rsidR="006D6ABB" w:rsidRPr="005C7E95" w:rsidRDefault="006D6ABB" w:rsidP="006D6ABB">
      <w:pPr>
        <w:contextualSpacing/>
        <w:rPr>
          <w:rFonts w:asciiTheme="minorHAnsi" w:eastAsiaTheme="minorEastAsia" w:hAnsiTheme="minorHAnsi" w:cstheme="minorBidi"/>
          <w:sz w:val="22"/>
          <w:szCs w:val="22"/>
        </w:rPr>
      </w:pPr>
      <w:r w:rsidRPr="004E7F66">
        <w:rPr>
          <w:rFonts w:asciiTheme="minorHAnsi" w:eastAsiaTheme="minorEastAsia" w:hAnsiTheme="minorHAnsi" w:cstheme="minorBidi"/>
          <w:b/>
          <w:color w:val="4B4FFF"/>
          <w:sz w:val="22"/>
          <w:szCs w:val="22"/>
        </w:rPr>
        <w:t>Additional</w:t>
      </w:r>
      <w:r w:rsidRPr="005C7E95">
        <w:rPr>
          <w:rFonts w:asciiTheme="minorHAnsi" w:eastAsiaTheme="minorEastAsia" w:hAnsiTheme="minorHAnsi" w:cstheme="minorBidi"/>
          <w:sz w:val="22"/>
          <w:szCs w:val="22"/>
        </w:rPr>
        <w:t xml:space="preserve"> </w:t>
      </w:r>
      <w:r w:rsidRPr="004E7F66">
        <w:rPr>
          <w:rFonts w:asciiTheme="minorHAnsi" w:eastAsiaTheme="minorEastAsia" w:hAnsiTheme="minorHAnsi" w:cstheme="minorBidi"/>
          <w:b/>
          <w:color w:val="4B4FFF"/>
          <w:sz w:val="22"/>
          <w:szCs w:val="22"/>
        </w:rPr>
        <w:t>Resources</w:t>
      </w:r>
      <w:r w:rsidRPr="005C7E95">
        <w:rPr>
          <w:rFonts w:asciiTheme="minorHAnsi" w:eastAsiaTheme="minorEastAsia" w:hAnsiTheme="minorHAnsi" w:cstheme="minorBidi"/>
          <w:sz w:val="22"/>
          <w:szCs w:val="22"/>
        </w:rPr>
        <w:t xml:space="preserve"> </w:t>
      </w:r>
    </w:p>
    <w:p w14:paraId="5D7E5A2C" w14:textId="50083DF9" w:rsidR="006D6ABB" w:rsidRPr="002D2AA2" w:rsidRDefault="006D6ABB" w:rsidP="006D6ABB">
      <w:pPr>
        <w:rPr>
          <w:rFonts w:asciiTheme="minorHAnsi" w:eastAsiaTheme="minorEastAsia" w:hAnsiTheme="minorHAnsi" w:cstheme="minorBidi"/>
          <w:color w:val="4B4FFF"/>
          <w:sz w:val="22"/>
          <w:szCs w:val="22"/>
        </w:rPr>
      </w:pPr>
      <w:r w:rsidRPr="005C7E95">
        <w:rPr>
          <w:rFonts w:asciiTheme="minorHAnsi" w:eastAsiaTheme="minorEastAsia" w:hAnsiTheme="minorHAnsi" w:cstheme="minorBidi"/>
          <w:sz w:val="22"/>
          <w:szCs w:val="22"/>
        </w:rPr>
        <w:t>EPA’s Section 401 of the Clean Water Act Web page</w:t>
      </w:r>
      <w:r w:rsidR="001F1BC9">
        <w:rPr>
          <w:rFonts w:asciiTheme="minorHAnsi" w:eastAsiaTheme="minorEastAsia" w:hAnsiTheme="minorHAnsi" w:cstheme="minorBidi"/>
          <w:sz w:val="22"/>
          <w:szCs w:val="22"/>
        </w:rPr>
        <w:t xml:space="preserve">: </w:t>
      </w:r>
      <w:hyperlink r:id="rId20" w:history="1">
        <w:r w:rsidR="00650C48" w:rsidRPr="002D2AA2">
          <w:rPr>
            <w:rStyle w:val="Hyperlink"/>
            <w:rFonts w:asciiTheme="minorHAnsi" w:eastAsiaTheme="minorEastAsia" w:hAnsiTheme="minorHAnsi" w:cstheme="minorBidi"/>
            <w:color w:val="4B4FFF"/>
            <w:sz w:val="22"/>
            <w:szCs w:val="22"/>
          </w:rPr>
          <w:t>https://www.epa.gov/cwa-401</w:t>
        </w:r>
      </w:hyperlink>
    </w:p>
    <w:p w14:paraId="1EB9675C" w14:textId="77777777" w:rsidR="00522341" w:rsidRDefault="00522341" w:rsidP="00522341">
      <w:pPr>
        <w:contextualSpacing/>
        <w:rPr>
          <w:rFonts w:asciiTheme="minorHAnsi" w:eastAsiaTheme="minorEastAsia" w:hAnsiTheme="minorHAnsi" w:cstheme="minorBidi"/>
          <w:b/>
          <w:color w:val="6B70FF"/>
          <w:sz w:val="28"/>
          <w:szCs w:val="28"/>
        </w:rPr>
      </w:pPr>
    </w:p>
    <w:p w14:paraId="2FB9BCE3" w14:textId="35267092" w:rsidR="006D6ABB" w:rsidRPr="000D157A" w:rsidRDefault="006D6ABB" w:rsidP="000D157A">
      <w:pPr>
        <w:contextualSpacing/>
        <w:rPr>
          <w:rFonts w:asciiTheme="minorHAnsi" w:eastAsiaTheme="minorEastAsia" w:hAnsiTheme="minorHAnsi" w:cstheme="minorBidi"/>
          <w:color w:val="6B70FF"/>
          <w:sz w:val="22"/>
          <w:szCs w:val="22"/>
        </w:rPr>
      </w:pPr>
      <w:r w:rsidRPr="004E7F66">
        <w:rPr>
          <w:rFonts w:asciiTheme="minorHAnsi" w:eastAsiaTheme="minorEastAsia" w:hAnsiTheme="minorHAnsi" w:cstheme="minorBidi"/>
          <w:b/>
          <w:color w:val="4B4FFF"/>
          <w:sz w:val="22"/>
          <w:szCs w:val="22"/>
        </w:rPr>
        <w:t>Disclaimer</w:t>
      </w:r>
    </w:p>
    <w:p w14:paraId="039029EF" w14:textId="4C7F272A" w:rsidR="006D6ABB" w:rsidRDefault="006D6ABB" w:rsidP="006D6ABB">
      <w:pPr>
        <w:rPr>
          <w:rFonts w:asciiTheme="minorHAnsi" w:eastAsiaTheme="minorEastAsia" w:hAnsiTheme="minorHAnsi" w:cstheme="minorBidi"/>
          <w:sz w:val="22"/>
          <w:szCs w:val="22"/>
        </w:rPr>
      </w:pPr>
      <w:r w:rsidRPr="00C82349">
        <w:rPr>
          <w:rFonts w:asciiTheme="minorHAnsi" w:eastAsiaTheme="minorEastAsia" w:hAnsiTheme="minorHAnsi" w:cstheme="minorBidi"/>
          <w:sz w:val="22"/>
          <w:szCs w:val="22"/>
        </w:rPr>
        <w:t xml:space="preserve">This document is designed to assist applicant </w:t>
      </w:r>
      <w:r w:rsidR="00585912">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ribes in complying with EPA regulations at 40 CFR part </w:t>
      </w:r>
      <w:r>
        <w:rPr>
          <w:rFonts w:asciiTheme="minorHAnsi" w:eastAsiaTheme="minorEastAsia" w:hAnsiTheme="minorHAnsi" w:cstheme="minorBidi"/>
          <w:sz w:val="22"/>
          <w:szCs w:val="22"/>
        </w:rPr>
        <w:t>121 for TAS for section 401</w:t>
      </w:r>
      <w:r w:rsidR="003E40DA">
        <w:rPr>
          <w:rFonts w:asciiTheme="minorHAnsi" w:eastAsiaTheme="minorEastAsia" w:hAnsiTheme="minorHAnsi" w:cstheme="minorBidi"/>
          <w:sz w:val="22"/>
          <w:szCs w:val="22"/>
        </w:rPr>
        <w:t>(a)(2)</w:t>
      </w:r>
      <w:r w:rsidRPr="00C82349">
        <w:rPr>
          <w:rFonts w:asciiTheme="minorHAnsi" w:eastAsiaTheme="minorEastAsia" w:hAnsiTheme="minorHAnsi" w:cstheme="minorBidi"/>
          <w:sz w:val="22"/>
          <w:szCs w:val="22"/>
        </w:rPr>
        <w:t xml:space="preserve">. It does not impose legally binding requirements on EPA, </w:t>
      </w:r>
      <w:r w:rsidR="00153E44">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ribes, or other entities, nor does it confer legal rights or impose legal obligations</w:t>
      </w:r>
      <w:r w:rsidRPr="3A8C5DA0">
        <w:rPr>
          <w:rFonts w:asciiTheme="minorHAnsi" w:eastAsiaTheme="minorEastAsia" w:hAnsiTheme="minorHAnsi" w:cstheme="minorBidi"/>
          <w:sz w:val="22"/>
          <w:szCs w:val="22"/>
        </w:rPr>
        <w:t xml:space="preserve"> or responsibilities</w:t>
      </w:r>
      <w:r w:rsidRPr="00C82349">
        <w:rPr>
          <w:rFonts w:asciiTheme="minorHAnsi" w:eastAsiaTheme="minorEastAsia" w:hAnsiTheme="minorHAnsi" w:cstheme="minorBidi"/>
          <w:sz w:val="22"/>
          <w:szCs w:val="22"/>
        </w:rPr>
        <w:t xml:space="preserve"> upon any </w:t>
      </w:r>
      <w:r w:rsidRPr="3A8C5DA0">
        <w:rPr>
          <w:rFonts w:asciiTheme="minorHAnsi" w:eastAsiaTheme="minorEastAsia" w:hAnsiTheme="minorHAnsi" w:cstheme="minorBidi"/>
          <w:sz w:val="22"/>
          <w:szCs w:val="22"/>
        </w:rPr>
        <w:t xml:space="preserve">entity or </w:t>
      </w:r>
      <w:r w:rsidRPr="00C82349">
        <w:rPr>
          <w:rFonts w:asciiTheme="minorHAnsi" w:eastAsiaTheme="minorEastAsia" w:hAnsiTheme="minorHAnsi" w:cstheme="minorBidi"/>
          <w:sz w:val="22"/>
          <w:szCs w:val="22"/>
        </w:rPr>
        <w:t>member of the public. The CWA provisions and EPA regulations described in this document contain legally binding requirements. This document is not itself a regulation, however, nor does it change or substitute for any CWA provision or EPA regulation.</w:t>
      </w:r>
      <w:r w:rsidRPr="3A8C5DA0">
        <w:rPr>
          <w:rFonts w:asciiTheme="minorHAnsi" w:eastAsiaTheme="minorEastAsia" w:hAnsiTheme="minorHAnsi" w:cstheme="minorBidi"/>
          <w:sz w:val="22"/>
          <w:szCs w:val="22"/>
        </w:rPr>
        <w:t xml:space="preserve"> </w:t>
      </w:r>
    </w:p>
    <w:p w14:paraId="4CA564A7" w14:textId="77777777" w:rsidR="006D6ABB" w:rsidRDefault="006D6ABB" w:rsidP="006D6ABB">
      <w:pPr>
        <w:rPr>
          <w:rFonts w:asciiTheme="minorHAnsi" w:eastAsiaTheme="minorEastAsia" w:hAnsiTheme="minorHAnsi" w:cstheme="minorBidi"/>
          <w:sz w:val="22"/>
          <w:szCs w:val="22"/>
        </w:rPr>
      </w:pPr>
    </w:p>
    <w:p w14:paraId="001348AB" w14:textId="5FE04F08" w:rsidR="006D6ABB" w:rsidRDefault="006D6ABB" w:rsidP="006D6ABB">
      <w:pPr>
        <w:rPr>
          <w:rFonts w:asciiTheme="minorHAnsi" w:eastAsiaTheme="minorEastAsia" w:hAnsiTheme="minorHAnsi" w:cstheme="minorBidi"/>
          <w:sz w:val="22"/>
          <w:szCs w:val="22"/>
        </w:rPr>
      </w:pPr>
      <w:r w:rsidRPr="00C82349">
        <w:rPr>
          <w:rFonts w:asciiTheme="minorHAnsi" w:eastAsiaTheme="minorEastAsia" w:hAnsiTheme="minorHAnsi" w:cstheme="minorBidi"/>
          <w:sz w:val="22"/>
          <w:szCs w:val="22"/>
        </w:rPr>
        <w:t xml:space="preserve">EPA and </w:t>
      </w:r>
      <w:r w:rsidR="00153E44">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ribes </w:t>
      </w:r>
      <w:r w:rsidRPr="3A8C5DA0">
        <w:rPr>
          <w:rFonts w:asciiTheme="minorHAnsi" w:eastAsiaTheme="minorEastAsia" w:hAnsiTheme="minorHAnsi" w:cstheme="minorBidi"/>
          <w:sz w:val="22"/>
          <w:szCs w:val="22"/>
        </w:rPr>
        <w:t>may</w:t>
      </w:r>
      <w:r w:rsidRPr="00C82349">
        <w:rPr>
          <w:rFonts w:asciiTheme="minorHAnsi" w:eastAsiaTheme="minorEastAsia" w:hAnsiTheme="minorHAnsi" w:cstheme="minorBidi"/>
          <w:sz w:val="22"/>
          <w:szCs w:val="22"/>
        </w:rPr>
        <w:t xml:space="preserve"> adopt approaches on a case-by-case basis that differ from those in the template </w:t>
      </w:r>
      <w:r w:rsidRPr="3A8C5DA0">
        <w:rPr>
          <w:rFonts w:asciiTheme="minorHAnsi" w:eastAsiaTheme="minorEastAsia" w:hAnsiTheme="minorHAnsi" w:cstheme="minorBidi"/>
          <w:sz w:val="22"/>
          <w:szCs w:val="22"/>
        </w:rPr>
        <w:t>as</w:t>
      </w:r>
      <w:r w:rsidRPr="00C82349">
        <w:rPr>
          <w:rFonts w:asciiTheme="minorHAnsi" w:eastAsiaTheme="minorEastAsia" w:hAnsiTheme="minorHAnsi" w:cstheme="minorBidi"/>
          <w:sz w:val="22"/>
          <w:szCs w:val="22"/>
        </w:rPr>
        <w:t xml:space="preserve"> appropriate. EPA may </w:t>
      </w:r>
      <w:r w:rsidRPr="3A8C5DA0">
        <w:rPr>
          <w:rFonts w:asciiTheme="minorHAnsi" w:eastAsiaTheme="minorEastAsia" w:hAnsiTheme="minorHAnsi" w:cstheme="minorBidi"/>
          <w:sz w:val="22"/>
          <w:szCs w:val="22"/>
        </w:rPr>
        <w:t>revise</w:t>
      </w:r>
      <w:r w:rsidRPr="00C82349">
        <w:rPr>
          <w:rFonts w:asciiTheme="minorHAnsi" w:eastAsiaTheme="minorEastAsia" w:hAnsiTheme="minorHAnsi" w:cstheme="minorBidi"/>
          <w:sz w:val="22"/>
          <w:szCs w:val="22"/>
        </w:rPr>
        <w:t xml:space="preserve"> this template </w:t>
      </w:r>
      <w:r>
        <w:rPr>
          <w:rFonts w:asciiTheme="minorHAnsi" w:eastAsiaTheme="minorEastAsia" w:hAnsiTheme="minorHAnsi" w:cstheme="minorBidi"/>
          <w:sz w:val="22"/>
          <w:szCs w:val="22"/>
        </w:rPr>
        <w:t xml:space="preserve">at any time based on experience with its use or </w:t>
      </w:r>
      <w:r w:rsidRPr="3A8C5DA0">
        <w:rPr>
          <w:rFonts w:asciiTheme="minorHAnsi" w:eastAsiaTheme="minorEastAsia" w:hAnsiTheme="minorHAnsi" w:cstheme="minorBidi"/>
          <w:sz w:val="22"/>
          <w:szCs w:val="22"/>
        </w:rPr>
        <w:t>as</w:t>
      </w:r>
      <w:r w:rsidRPr="00C82349">
        <w:rPr>
          <w:rFonts w:asciiTheme="minorHAnsi" w:eastAsiaTheme="minorEastAsia" w:hAnsiTheme="minorHAnsi" w:cstheme="minorBidi"/>
          <w:sz w:val="22"/>
          <w:szCs w:val="22"/>
        </w:rPr>
        <w:t xml:space="preserve"> additional information becomes available.</w:t>
      </w:r>
    </w:p>
    <w:p w14:paraId="281BF02D" w14:textId="77777777" w:rsidR="006D6ABB" w:rsidRDefault="006D6ABB" w:rsidP="006D6ABB">
      <w:pPr>
        <w:spacing w:after="160" w:line="259"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br w:type="page"/>
      </w:r>
    </w:p>
    <w:p w14:paraId="620AC2C5" w14:textId="5DD3F99D" w:rsidR="00786C43" w:rsidRPr="00C609D7" w:rsidRDefault="00786C43" w:rsidP="00786C43">
      <w:pPr>
        <w:tabs>
          <w:tab w:val="left" w:pos="432"/>
        </w:tabs>
        <w:autoSpaceDE w:val="0"/>
        <w:autoSpaceDN w:val="0"/>
        <w:adjustRightInd w:val="0"/>
        <w:jc w:val="center"/>
        <w:rPr>
          <w:rFonts w:asciiTheme="minorHAnsi" w:hAnsiTheme="minorHAnsi" w:cstheme="minorHAnsi"/>
          <w:b/>
          <w:color w:val="0000FF"/>
        </w:rPr>
      </w:pPr>
      <w:r w:rsidRPr="00C609D7">
        <w:rPr>
          <w:rFonts w:asciiTheme="minorHAnsi" w:hAnsiTheme="minorHAnsi" w:cstheme="minorHAnsi"/>
          <w:b/>
          <w:noProof/>
          <w:color w:val="0000FF"/>
        </w:rPr>
        <w:lastRenderedPageBreak/>
        <mc:AlternateContent>
          <mc:Choice Requires="wps">
            <w:drawing>
              <wp:inline distT="0" distB="0" distL="0" distR="0" wp14:anchorId="4C5ABDA8" wp14:editId="502AC4B3">
                <wp:extent cx="4791075" cy="1404620"/>
                <wp:effectExtent l="0" t="0" r="28575" b="25400"/>
                <wp:docPr id="4" name="Text Box 4" descr="Please read the accompanying instructions and coordinate with the appropriate EPA Regional Office before using this templ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404620"/>
                        </a:xfrm>
                        <a:prstGeom prst="rect">
                          <a:avLst/>
                        </a:prstGeom>
                        <a:solidFill>
                          <a:srgbClr val="FFFFFF"/>
                        </a:solidFill>
                        <a:ln w="9525">
                          <a:solidFill>
                            <a:srgbClr val="000000"/>
                          </a:solidFill>
                          <a:miter lim="800000"/>
                          <a:headEnd/>
                          <a:tailEnd/>
                        </a:ln>
                      </wps:spPr>
                      <wps:txbx>
                        <w:txbxContent>
                          <w:p w14:paraId="2202D74F" w14:textId="4A0043CA" w:rsidR="00786C43" w:rsidRDefault="00786C43" w:rsidP="00786C43">
                            <w:pPr>
                              <w:jc w:val="center"/>
                            </w:pPr>
                            <w:r w:rsidRPr="0036229E">
                              <w:rPr>
                                <w:rFonts w:asciiTheme="minorHAnsi" w:hAnsiTheme="minorHAnsi"/>
                                <w:b/>
                                <w:sz w:val="22"/>
                                <w:szCs w:val="22"/>
                              </w:rPr>
                              <w:t xml:space="preserve">Please read the </w:t>
                            </w:r>
                            <w:r>
                              <w:rPr>
                                <w:rFonts w:asciiTheme="minorHAnsi" w:hAnsiTheme="minorHAnsi"/>
                                <w:b/>
                                <w:sz w:val="22"/>
                                <w:szCs w:val="22"/>
                              </w:rPr>
                              <w:t xml:space="preserve">accompanying </w:t>
                            </w:r>
                            <w:r w:rsidRPr="0036229E">
                              <w:rPr>
                                <w:rFonts w:asciiTheme="minorHAnsi" w:hAnsiTheme="minorHAnsi"/>
                                <w:b/>
                                <w:sz w:val="22"/>
                                <w:szCs w:val="22"/>
                              </w:rPr>
                              <w:t>instructions and co</w:t>
                            </w:r>
                            <w:r>
                              <w:rPr>
                                <w:rFonts w:asciiTheme="minorHAnsi" w:hAnsiTheme="minorHAnsi"/>
                                <w:b/>
                                <w:sz w:val="22"/>
                                <w:szCs w:val="22"/>
                              </w:rPr>
                              <w:t>ordinate</w:t>
                            </w:r>
                            <w:r w:rsidRPr="0036229E">
                              <w:rPr>
                                <w:rFonts w:asciiTheme="minorHAnsi" w:hAnsiTheme="minorHAnsi"/>
                                <w:b/>
                                <w:sz w:val="22"/>
                                <w:szCs w:val="22"/>
                              </w:rPr>
                              <w:t xml:space="preserve"> with the appropriate </w:t>
                            </w:r>
                            <w:r w:rsidRPr="00750B3E">
                              <w:rPr>
                                <w:rFonts w:asciiTheme="minorHAnsi" w:hAnsiTheme="minorHAnsi"/>
                                <w:b/>
                                <w:sz w:val="22"/>
                                <w:szCs w:val="22"/>
                              </w:rPr>
                              <w:t>EPA Regional Office</w:t>
                            </w:r>
                            <w:r w:rsidRPr="0036229E">
                              <w:rPr>
                                <w:rFonts w:asciiTheme="minorHAnsi" w:hAnsiTheme="minorHAnsi"/>
                                <w:b/>
                                <w:sz w:val="22"/>
                                <w:szCs w:val="22"/>
                              </w:rPr>
                              <w:t xml:space="preserve"> before using this template</w:t>
                            </w:r>
                            <w:r>
                              <w:t>.</w:t>
                            </w:r>
                          </w:p>
                        </w:txbxContent>
                      </wps:txbx>
                      <wps:bodyPr rot="0" vert="horz" wrap="square" lIns="91440" tIns="45720" rIns="91440" bIns="45720" anchor="t" anchorCtr="0">
                        <a:spAutoFit/>
                      </wps:bodyPr>
                    </wps:wsp>
                  </a:graphicData>
                </a:graphic>
              </wp:inline>
            </w:drawing>
          </mc:Choice>
          <mc:Fallback>
            <w:pict>
              <v:shapetype w14:anchorId="4C5ABDA8" id="_x0000_t202" coordsize="21600,21600" o:spt="202" path="m,l,21600r21600,l21600,xe">
                <v:stroke joinstyle="miter"/>
                <v:path gradientshapeok="t" o:connecttype="rect"/>
              </v:shapetype>
              <v:shape id="Text Box 4" o:spid="_x0000_s1026" type="#_x0000_t202" alt="Please read the accompanying instructions and coordinate with the appropriate EPA Regional Office before using this template." style="width:37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">
                <v:textbox style="mso-fit-shape-to-text:t">
                  <w:txbxContent>
                    <w:p w14:paraId="2202D74F" w14:textId="4A0043CA" w:rsidR="00786C43" w:rsidRDefault="00786C43" w:rsidP="00786C43">
                      <w:pPr>
                        <w:jc w:val="center"/>
                      </w:pPr>
                      <w:r w:rsidRPr="0036229E">
                        <w:rPr>
                          <w:rFonts w:asciiTheme="minorHAnsi" w:hAnsiTheme="minorHAnsi"/>
                          <w:b/>
                          <w:sz w:val="22"/>
                          <w:szCs w:val="22"/>
                        </w:rPr>
                        <w:t xml:space="preserve">Please read the </w:t>
                      </w:r>
                      <w:r>
                        <w:rPr>
                          <w:rFonts w:asciiTheme="minorHAnsi" w:hAnsiTheme="minorHAnsi"/>
                          <w:b/>
                          <w:sz w:val="22"/>
                          <w:szCs w:val="22"/>
                        </w:rPr>
                        <w:t xml:space="preserve">accompanying </w:t>
                      </w:r>
                      <w:r w:rsidRPr="0036229E">
                        <w:rPr>
                          <w:rFonts w:asciiTheme="minorHAnsi" w:hAnsiTheme="minorHAnsi"/>
                          <w:b/>
                          <w:sz w:val="22"/>
                          <w:szCs w:val="22"/>
                        </w:rPr>
                        <w:t>instructions and co</w:t>
                      </w:r>
                      <w:r>
                        <w:rPr>
                          <w:rFonts w:asciiTheme="minorHAnsi" w:hAnsiTheme="minorHAnsi"/>
                          <w:b/>
                          <w:sz w:val="22"/>
                          <w:szCs w:val="22"/>
                        </w:rPr>
                        <w:t>ordinate</w:t>
                      </w:r>
                      <w:r w:rsidRPr="0036229E">
                        <w:rPr>
                          <w:rFonts w:asciiTheme="minorHAnsi" w:hAnsiTheme="minorHAnsi"/>
                          <w:b/>
                          <w:sz w:val="22"/>
                          <w:szCs w:val="22"/>
                        </w:rPr>
                        <w:t xml:space="preserve"> with the appropriate </w:t>
                      </w:r>
                      <w:r w:rsidRPr="00750B3E">
                        <w:rPr>
                          <w:rFonts w:asciiTheme="minorHAnsi" w:hAnsiTheme="minorHAnsi"/>
                          <w:b/>
                          <w:sz w:val="22"/>
                          <w:szCs w:val="22"/>
                        </w:rPr>
                        <w:t>EPA Regional Office</w:t>
                      </w:r>
                      <w:r w:rsidRPr="0036229E">
                        <w:rPr>
                          <w:rFonts w:asciiTheme="minorHAnsi" w:hAnsiTheme="minorHAnsi"/>
                          <w:b/>
                          <w:sz w:val="22"/>
                          <w:szCs w:val="22"/>
                        </w:rPr>
                        <w:t xml:space="preserve"> before using this template</w:t>
                      </w:r>
                      <w:r>
                        <w:t>.</w:t>
                      </w:r>
                    </w:p>
                  </w:txbxContent>
                </v:textbox>
                <w10:anchorlock/>
              </v:shape>
            </w:pict>
          </mc:Fallback>
        </mc:AlternateContent>
      </w:r>
    </w:p>
    <w:p w14:paraId="51DEEDEF" w14:textId="77777777" w:rsidR="00786C43" w:rsidRPr="00C609D7" w:rsidRDefault="00786C43" w:rsidP="00786C43">
      <w:pPr>
        <w:tabs>
          <w:tab w:val="left" w:pos="432"/>
        </w:tabs>
        <w:autoSpaceDE w:val="0"/>
        <w:autoSpaceDN w:val="0"/>
        <w:adjustRightInd w:val="0"/>
        <w:jc w:val="center"/>
        <w:rPr>
          <w:rFonts w:asciiTheme="minorHAnsi" w:hAnsiTheme="minorHAnsi" w:cstheme="minorHAnsi"/>
          <w:b/>
          <w:color w:val="0000FF"/>
        </w:rPr>
      </w:pPr>
    </w:p>
    <w:p w14:paraId="68445D92" w14:textId="1B59A02A" w:rsidR="00786C43" w:rsidRPr="00C609D7" w:rsidRDefault="00786C43" w:rsidP="004D41B6">
      <w:pPr>
        <w:pStyle w:val="Heading1"/>
        <w:jc w:val="center"/>
        <w:rPr>
          <w:rFonts w:asciiTheme="minorHAnsi" w:hAnsiTheme="minorHAnsi" w:cstheme="minorHAnsi"/>
          <w:color w:val="6B70FF"/>
        </w:rPr>
      </w:pPr>
      <w:permStart w:id="332553235" w:edGrp="everyone"/>
      <w:r w:rsidRPr="004E7F66">
        <w:rPr>
          <w:rFonts w:asciiTheme="minorHAnsi" w:hAnsiTheme="minorHAnsi" w:cstheme="minorHAnsi"/>
          <w:color w:val="4B4FFF"/>
          <w:sz w:val="24"/>
          <w:szCs w:val="24"/>
        </w:rPr>
        <w:t xml:space="preserve">TEMPLATE FOR TAS APPLICATION – </w:t>
      </w:r>
      <w:r w:rsidR="009E74EE" w:rsidRPr="004E7F66">
        <w:rPr>
          <w:rFonts w:asciiTheme="minorHAnsi" w:hAnsiTheme="minorHAnsi" w:cstheme="minorHAnsi"/>
          <w:color w:val="4B4FFF"/>
          <w:sz w:val="24"/>
          <w:szCs w:val="24"/>
        </w:rPr>
        <w:t xml:space="preserve">CWA </w:t>
      </w:r>
      <w:r w:rsidRPr="004E7F66">
        <w:rPr>
          <w:rFonts w:asciiTheme="minorHAnsi" w:hAnsiTheme="minorHAnsi" w:cstheme="minorHAnsi"/>
          <w:color w:val="4B4FFF"/>
          <w:sz w:val="24"/>
          <w:szCs w:val="24"/>
        </w:rPr>
        <w:t>SECTION 401</w:t>
      </w:r>
      <w:r w:rsidR="009E74EE" w:rsidRPr="004E7F66">
        <w:rPr>
          <w:rFonts w:asciiTheme="minorHAnsi" w:hAnsiTheme="minorHAnsi" w:cstheme="minorHAnsi"/>
          <w:color w:val="4B4FFF"/>
          <w:sz w:val="24"/>
          <w:szCs w:val="24"/>
        </w:rPr>
        <w:t>(a)(2) NEIGHBORING JURISDICTIONS PROCESS</w:t>
      </w:r>
    </w:p>
    <w:p w14:paraId="21C69244" w14:textId="77777777" w:rsidR="00786C43" w:rsidRPr="00C609D7" w:rsidRDefault="00786C43" w:rsidP="00786C43">
      <w:pPr>
        <w:tabs>
          <w:tab w:val="left" w:pos="432"/>
        </w:tabs>
        <w:autoSpaceDE w:val="0"/>
        <w:autoSpaceDN w:val="0"/>
        <w:adjustRightInd w:val="0"/>
        <w:jc w:val="center"/>
        <w:rPr>
          <w:rFonts w:asciiTheme="minorHAnsi" w:hAnsiTheme="minorHAnsi" w:cstheme="minorHAnsi"/>
          <w:b/>
          <w:color w:val="6B70FF"/>
        </w:rPr>
      </w:pPr>
    </w:p>
    <w:p w14:paraId="59E60794" w14:textId="77777777" w:rsidR="00786C43" w:rsidRPr="00C609D7" w:rsidRDefault="00786C43" w:rsidP="00786C43">
      <w:pPr>
        <w:tabs>
          <w:tab w:val="left" w:pos="432"/>
        </w:tabs>
        <w:autoSpaceDE w:val="0"/>
        <w:autoSpaceDN w:val="0"/>
        <w:adjustRightInd w:val="0"/>
        <w:jc w:val="center"/>
        <w:rPr>
          <w:rFonts w:asciiTheme="minorHAnsi" w:hAnsiTheme="minorHAnsi" w:cstheme="minorHAnsi"/>
          <w:b/>
          <w:color w:val="6B70FF"/>
        </w:rPr>
      </w:pPr>
      <w:r w:rsidRPr="004E7F66">
        <w:rPr>
          <w:rFonts w:asciiTheme="minorHAnsi" w:hAnsiTheme="minorHAnsi" w:cstheme="minorHAnsi"/>
          <w:b/>
          <w:bCs/>
          <w:color w:val="4B4FFF"/>
        </w:rPr>
        <w:t>[Enter Full Name of Tribe or use the Tribe’s letterhead]</w:t>
      </w:r>
    </w:p>
    <w:p w14:paraId="68BDA08A" w14:textId="77777777" w:rsidR="00786C43" w:rsidRPr="00C609D7" w:rsidRDefault="00786C43" w:rsidP="00786C43">
      <w:pPr>
        <w:tabs>
          <w:tab w:val="left" w:pos="432"/>
        </w:tabs>
        <w:autoSpaceDE w:val="0"/>
        <w:autoSpaceDN w:val="0"/>
        <w:adjustRightInd w:val="0"/>
        <w:rPr>
          <w:rFonts w:asciiTheme="minorHAnsi" w:hAnsiTheme="minorHAnsi" w:cstheme="minorHAnsi"/>
        </w:rPr>
      </w:pPr>
    </w:p>
    <w:p w14:paraId="4DC4BDED" w14:textId="77777777" w:rsidR="00786C43" w:rsidRPr="00C609D7" w:rsidRDefault="00786C43" w:rsidP="00786C43">
      <w:pPr>
        <w:tabs>
          <w:tab w:val="left" w:pos="432"/>
        </w:tabs>
        <w:autoSpaceDE w:val="0"/>
        <w:autoSpaceDN w:val="0"/>
        <w:adjustRightInd w:val="0"/>
        <w:jc w:val="center"/>
        <w:rPr>
          <w:rFonts w:asciiTheme="minorHAnsi" w:hAnsiTheme="minorHAnsi" w:cstheme="minorHAnsi"/>
        </w:rPr>
      </w:pPr>
    </w:p>
    <w:p w14:paraId="12DB882E" w14:textId="77777777" w:rsidR="000E0E2B" w:rsidRPr="00C609D7" w:rsidRDefault="00786C43" w:rsidP="00786C43">
      <w:pPr>
        <w:tabs>
          <w:tab w:val="left" w:pos="432"/>
        </w:tabs>
        <w:autoSpaceDE w:val="0"/>
        <w:autoSpaceDN w:val="0"/>
        <w:adjustRightInd w:val="0"/>
        <w:jc w:val="center"/>
        <w:rPr>
          <w:rFonts w:asciiTheme="minorHAnsi" w:hAnsiTheme="minorHAnsi" w:cstheme="minorHAnsi"/>
        </w:rPr>
      </w:pPr>
      <w:r w:rsidRPr="00C609D7">
        <w:rPr>
          <w:rFonts w:asciiTheme="minorHAnsi" w:hAnsiTheme="minorHAnsi" w:cstheme="minorHAnsi"/>
        </w:rPr>
        <w:t xml:space="preserve">APPLICATION FOR CLEAN WATER ACT ELIGIBILITY TO BE </w:t>
      </w:r>
    </w:p>
    <w:p w14:paraId="0FB7073D" w14:textId="442321FC" w:rsidR="00786C43" w:rsidRPr="00C609D7" w:rsidRDefault="00786C43" w:rsidP="00786C43">
      <w:pPr>
        <w:tabs>
          <w:tab w:val="left" w:pos="432"/>
        </w:tabs>
        <w:autoSpaceDE w:val="0"/>
        <w:autoSpaceDN w:val="0"/>
        <w:adjustRightInd w:val="0"/>
        <w:jc w:val="center"/>
        <w:rPr>
          <w:rFonts w:asciiTheme="minorHAnsi" w:hAnsiTheme="minorHAnsi" w:cstheme="minorHAnsi"/>
        </w:rPr>
      </w:pPr>
      <w:r w:rsidRPr="0031401E">
        <w:rPr>
          <w:rFonts w:asciiTheme="minorHAnsi" w:hAnsiTheme="minorHAnsi" w:cstheme="minorHAnsi"/>
        </w:rPr>
        <w:t>A NEIGHBORING JURISDICTION FOR THE PURPOSES OF SECTION 401(a)(2)</w:t>
      </w:r>
      <w:r w:rsidRPr="0031401E">
        <w:rPr>
          <w:rStyle w:val="FootnoteReference"/>
          <w:rFonts w:asciiTheme="minorHAnsi" w:hAnsiTheme="minorHAnsi" w:cstheme="minorHAnsi"/>
        </w:rPr>
        <w:footnoteReference w:id="6"/>
      </w:r>
    </w:p>
    <w:p w14:paraId="7B9D7657" w14:textId="77777777" w:rsidR="00786C43" w:rsidRPr="00C609D7" w:rsidRDefault="00786C43" w:rsidP="00786C43">
      <w:pPr>
        <w:tabs>
          <w:tab w:val="left" w:pos="432"/>
        </w:tabs>
        <w:autoSpaceDE w:val="0"/>
        <w:autoSpaceDN w:val="0"/>
        <w:adjustRightInd w:val="0"/>
        <w:rPr>
          <w:rFonts w:asciiTheme="minorHAnsi" w:hAnsiTheme="minorHAnsi" w:cstheme="minorHAnsi"/>
        </w:rPr>
      </w:pPr>
    </w:p>
    <w:p w14:paraId="62D1D6DF" w14:textId="55941857" w:rsidR="00786C43" w:rsidRPr="00C609D7" w:rsidRDefault="00786C43" w:rsidP="00786C43">
      <w:pPr>
        <w:tabs>
          <w:tab w:val="left" w:pos="432"/>
        </w:tabs>
        <w:autoSpaceDE w:val="0"/>
        <w:autoSpaceDN w:val="0"/>
        <w:adjustRightInd w:val="0"/>
        <w:rPr>
          <w:rFonts w:asciiTheme="minorHAnsi" w:hAnsiTheme="minorHAnsi" w:cstheme="minorHAnsi"/>
        </w:rPr>
      </w:pPr>
      <w:r w:rsidRPr="00C609D7">
        <w:rPr>
          <w:rFonts w:asciiTheme="minorHAnsi" w:hAnsiTheme="minorHAnsi" w:cstheme="minorHAnsi"/>
        </w:rPr>
        <w:t xml:space="preserve">The </w:t>
      </w:r>
      <w:r w:rsidRPr="004E7F66">
        <w:rPr>
          <w:rFonts w:asciiTheme="minorHAnsi" w:hAnsiTheme="minorHAnsi" w:cstheme="minorHAnsi"/>
          <w:b/>
          <w:bCs/>
          <w:color w:val="4B4FFF"/>
        </w:rPr>
        <w:t>[enter name of Tribe]</w:t>
      </w:r>
      <w:r w:rsidRPr="00C609D7">
        <w:rPr>
          <w:rFonts w:asciiTheme="minorHAnsi" w:hAnsiTheme="minorHAnsi" w:cstheme="minorHAnsi"/>
          <w:b/>
          <w:bCs/>
          <w:color w:val="0000FF"/>
        </w:rPr>
        <w:t xml:space="preserve"> </w:t>
      </w:r>
      <w:r w:rsidRPr="00C609D7">
        <w:rPr>
          <w:rFonts w:asciiTheme="minorHAnsi" w:hAnsiTheme="minorHAnsi" w:cstheme="minorHAnsi"/>
        </w:rPr>
        <w:t>hereby applies under section 518 of the Clean Water Act (CWA) to the U.S. Environmental Protection Agency to become eligible to be treated in a similar manner as a state (TAS) to be a neighboring jurisdiction for the purposes of section 401(a)(2).</w:t>
      </w:r>
    </w:p>
    <w:p w14:paraId="272D1F2D" w14:textId="77777777" w:rsidR="00786C43" w:rsidRPr="00C609D7" w:rsidRDefault="00786C43" w:rsidP="00786C43">
      <w:pPr>
        <w:tabs>
          <w:tab w:val="left" w:pos="432"/>
        </w:tabs>
        <w:autoSpaceDE w:val="0"/>
        <w:autoSpaceDN w:val="0"/>
        <w:adjustRightInd w:val="0"/>
        <w:rPr>
          <w:rFonts w:asciiTheme="minorHAnsi" w:hAnsiTheme="minorHAnsi" w:cstheme="minorHAnsi"/>
        </w:rPr>
      </w:pPr>
    </w:p>
    <w:p w14:paraId="0911C5FC" w14:textId="77777777" w:rsidR="00786C43" w:rsidRPr="00C609D7" w:rsidRDefault="00786C43" w:rsidP="00786C43">
      <w:pPr>
        <w:tabs>
          <w:tab w:val="left" w:pos="432"/>
        </w:tabs>
        <w:autoSpaceDE w:val="0"/>
        <w:autoSpaceDN w:val="0"/>
        <w:adjustRightInd w:val="0"/>
        <w:rPr>
          <w:rFonts w:asciiTheme="minorHAnsi" w:hAnsiTheme="minorHAnsi" w:cstheme="minorHAnsi"/>
          <w:b/>
        </w:rPr>
      </w:pPr>
      <w:r w:rsidRPr="00C609D7">
        <w:rPr>
          <w:rFonts w:asciiTheme="minorHAnsi" w:hAnsiTheme="minorHAnsi" w:cstheme="minorHAnsi"/>
          <w:b/>
          <w:bCs/>
        </w:rPr>
        <w:t>1.</w:t>
      </w:r>
      <w:r w:rsidRPr="00C609D7">
        <w:rPr>
          <w:rFonts w:asciiTheme="minorHAnsi" w:hAnsiTheme="minorHAnsi" w:cstheme="minorHAnsi"/>
          <w:b/>
        </w:rPr>
        <w:tab/>
      </w:r>
      <w:r w:rsidRPr="00C609D7">
        <w:rPr>
          <w:rFonts w:asciiTheme="minorHAnsi" w:hAnsiTheme="minorHAnsi" w:cstheme="minorHAnsi"/>
          <w:b/>
          <w:bCs/>
        </w:rPr>
        <w:t xml:space="preserve">BACKGROUND </w:t>
      </w:r>
      <w:r w:rsidRPr="004E7F66">
        <w:rPr>
          <w:rFonts w:asciiTheme="minorHAnsi" w:hAnsiTheme="minorHAnsi" w:cstheme="minorHAnsi"/>
          <w:b/>
          <w:bCs/>
          <w:color w:val="4B4FFF"/>
        </w:rPr>
        <w:t>[Optional section]</w:t>
      </w:r>
    </w:p>
    <w:p w14:paraId="09E516B6" w14:textId="77777777" w:rsidR="00786C43" w:rsidRPr="00C609D7" w:rsidRDefault="00786C43" w:rsidP="00786C43">
      <w:pPr>
        <w:tabs>
          <w:tab w:val="left" w:pos="432"/>
        </w:tabs>
        <w:autoSpaceDE w:val="0"/>
        <w:autoSpaceDN w:val="0"/>
        <w:adjustRightInd w:val="0"/>
        <w:rPr>
          <w:rFonts w:asciiTheme="minorHAnsi" w:hAnsiTheme="minorHAnsi" w:cstheme="minorHAnsi"/>
        </w:rPr>
      </w:pPr>
    </w:p>
    <w:p w14:paraId="34A50681" w14:textId="2E856833" w:rsidR="00786C43" w:rsidRPr="00C609D7" w:rsidRDefault="00786C43" w:rsidP="00786C43">
      <w:pPr>
        <w:tabs>
          <w:tab w:val="left" w:pos="432"/>
        </w:tabs>
        <w:autoSpaceDE w:val="0"/>
        <w:autoSpaceDN w:val="0"/>
        <w:adjustRightInd w:val="0"/>
        <w:rPr>
          <w:rFonts w:asciiTheme="minorHAnsi" w:hAnsiTheme="minorHAnsi" w:cstheme="minorHAnsi"/>
          <w:color w:val="0000FF"/>
        </w:rPr>
      </w:pPr>
      <w:r w:rsidRPr="004E7F66">
        <w:rPr>
          <w:rFonts w:asciiTheme="minorHAnsi" w:hAnsiTheme="minorHAnsi" w:cstheme="minorHAnsi"/>
          <w:b/>
          <w:bCs/>
          <w:color w:val="4B4FFF"/>
        </w:rPr>
        <w:t xml:space="preserve">[The Tribe may choose to include this section to provide background information, </w:t>
      </w:r>
      <w:r w:rsidRPr="004E7F66">
        <w:rPr>
          <w:rFonts w:asciiTheme="minorHAnsi" w:hAnsiTheme="minorHAnsi" w:cstheme="minorHAnsi"/>
          <w:b/>
          <w:bCs/>
          <w:i/>
          <w:iCs/>
          <w:color w:val="4B4FFF"/>
        </w:rPr>
        <w:t>e.g.</w:t>
      </w:r>
      <w:r w:rsidRPr="004E7F66">
        <w:rPr>
          <w:rFonts w:asciiTheme="minorHAnsi" w:hAnsiTheme="minorHAnsi" w:cstheme="minorHAnsi"/>
          <w:b/>
          <w:bCs/>
          <w:color w:val="4B4FFF"/>
        </w:rPr>
        <w:t>, Tribal history, Tribal water resources, why the Tribe is applying for TAS for section 401(a)(2).]</w:t>
      </w:r>
    </w:p>
    <w:p w14:paraId="39F75A28" w14:textId="77777777" w:rsidR="00786C43" w:rsidRPr="00C609D7" w:rsidRDefault="00786C43" w:rsidP="00786C43">
      <w:pPr>
        <w:tabs>
          <w:tab w:val="left" w:pos="432"/>
        </w:tabs>
        <w:autoSpaceDE w:val="0"/>
        <w:autoSpaceDN w:val="0"/>
        <w:adjustRightInd w:val="0"/>
        <w:rPr>
          <w:rFonts w:asciiTheme="minorHAnsi" w:hAnsiTheme="minorHAnsi" w:cstheme="minorHAnsi"/>
        </w:rPr>
      </w:pPr>
    </w:p>
    <w:p w14:paraId="614A7B75" w14:textId="4D6CD00C" w:rsidR="00786C43" w:rsidRPr="00C609D7" w:rsidRDefault="00786C43" w:rsidP="00786C43">
      <w:pPr>
        <w:tabs>
          <w:tab w:val="left" w:pos="432"/>
        </w:tabs>
        <w:autoSpaceDE w:val="0"/>
        <w:autoSpaceDN w:val="0"/>
        <w:adjustRightInd w:val="0"/>
        <w:rPr>
          <w:rFonts w:asciiTheme="minorHAnsi" w:hAnsiTheme="minorHAnsi" w:cstheme="minorHAnsi"/>
        </w:rPr>
      </w:pPr>
      <w:r w:rsidRPr="00C609D7">
        <w:rPr>
          <w:rFonts w:asciiTheme="minorHAnsi" w:hAnsiTheme="minorHAnsi" w:cstheme="minorHAnsi"/>
          <w:b/>
          <w:bCs/>
        </w:rPr>
        <w:t>2.</w:t>
      </w:r>
      <w:r w:rsidRPr="00C609D7">
        <w:rPr>
          <w:rFonts w:asciiTheme="minorHAnsi" w:hAnsiTheme="minorHAnsi" w:cstheme="minorHAnsi"/>
        </w:rPr>
        <w:tab/>
      </w:r>
      <w:r w:rsidRPr="00C609D7">
        <w:rPr>
          <w:rFonts w:asciiTheme="minorHAnsi" w:hAnsiTheme="minorHAnsi" w:cstheme="minorHAnsi"/>
          <w:b/>
          <w:bCs/>
        </w:rPr>
        <w:t xml:space="preserve">FEDERAL RECOGNITION (40 CFR 121.11(a)(1) and (b)(1)) </w:t>
      </w:r>
    </w:p>
    <w:p w14:paraId="016F29EC" w14:textId="77777777" w:rsidR="00786C43" w:rsidRPr="00C609D7" w:rsidRDefault="00786C43" w:rsidP="00786C43">
      <w:pPr>
        <w:tabs>
          <w:tab w:val="left" w:pos="432"/>
        </w:tabs>
        <w:autoSpaceDE w:val="0"/>
        <w:autoSpaceDN w:val="0"/>
        <w:adjustRightInd w:val="0"/>
        <w:rPr>
          <w:rFonts w:asciiTheme="minorHAnsi" w:hAnsiTheme="minorHAnsi" w:cstheme="minorHAnsi"/>
        </w:rPr>
      </w:pPr>
    </w:p>
    <w:p w14:paraId="20A80439" w14:textId="4D9BB395" w:rsidR="00786C43" w:rsidRPr="00C609D7" w:rsidRDefault="00786C43" w:rsidP="00786C43">
      <w:pPr>
        <w:tabs>
          <w:tab w:val="left" w:pos="432"/>
        </w:tabs>
        <w:autoSpaceDE w:val="0"/>
        <w:autoSpaceDN w:val="0"/>
        <w:adjustRightInd w:val="0"/>
        <w:rPr>
          <w:rFonts w:asciiTheme="minorHAnsi" w:hAnsiTheme="minorHAnsi" w:cstheme="minorHAnsi"/>
        </w:rPr>
      </w:pPr>
      <w:r w:rsidRPr="00C609D7">
        <w:rPr>
          <w:rFonts w:asciiTheme="minorHAnsi" w:hAnsiTheme="minorHAnsi" w:cstheme="minorHAnsi"/>
        </w:rPr>
        <w:t>Th</w:t>
      </w:r>
      <w:r w:rsidR="00EC2704">
        <w:rPr>
          <w:rFonts w:asciiTheme="minorHAnsi" w:hAnsiTheme="minorHAnsi" w:cstheme="minorHAnsi"/>
        </w:rPr>
        <w:t>e</w:t>
      </w:r>
      <w:r w:rsidRPr="00C609D7">
        <w:rPr>
          <w:rFonts w:asciiTheme="minorHAnsi" w:hAnsiTheme="minorHAnsi" w:cstheme="minorHAnsi"/>
        </w:rPr>
        <w:t xml:space="preserve"> Tribe is listed as “</w:t>
      </w:r>
      <w:r w:rsidRPr="004E7F66">
        <w:rPr>
          <w:rFonts w:asciiTheme="minorHAnsi" w:hAnsiTheme="minorHAnsi" w:cstheme="minorHAnsi"/>
          <w:b/>
          <w:bCs/>
          <w:color w:val="4B4FFF"/>
        </w:rPr>
        <w:t>[enter name of Tribe as shown on BIA list]</w:t>
      </w:r>
      <w:r w:rsidRPr="00C609D7">
        <w:rPr>
          <w:rFonts w:asciiTheme="minorHAnsi" w:hAnsiTheme="minorHAnsi" w:cstheme="minorHAnsi"/>
        </w:rPr>
        <w:t>”</w:t>
      </w:r>
      <w:r w:rsidRPr="00C609D7">
        <w:rPr>
          <w:rFonts w:asciiTheme="minorHAnsi" w:hAnsiTheme="minorHAnsi" w:cstheme="minorHAnsi"/>
          <w:b/>
          <w:bCs/>
          <w:color w:val="0000FF"/>
        </w:rPr>
        <w:t xml:space="preserve"> </w:t>
      </w:r>
      <w:r w:rsidRPr="00C609D7">
        <w:rPr>
          <w:rFonts w:asciiTheme="minorHAnsi" w:hAnsiTheme="minorHAnsi" w:cstheme="minorHAnsi"/>
        </w:rPr>
        <w:t xml:space="preserve">in the Secretary of the Interior’s list of federally recognized tribes at 88 FR 2112, January 12, 2023 </w:t>
      </w:r>
      <w:r w:rsidRPr="004E7F66">
        <w:rPr>
          <w:rFonts w:asciiTheme="minorHAnsi" w:hAnsiTheme="minorHAnsi" w:cstheme="minorHAnsi"/>
          <w:b/>
          <w:color w:val="4B4FFF"/>
        </w:rPr>
        <w:t>[check with Regional Office to ensure that this is the most recent citation to use]</w:t>
      </w:r>
      <w:r w:rsidRPr="00C609D7">
        <w:rPr>
          <w:rFonts w:asciiTheme="minorHAnsi" w:hAnsiTheme="minorHAnsi" w:cstheme="minorHAnsi"/>
        </w:rPr>
        <w:t xml:space="preserve">. </w:t>
      </w:r>
    </w:p>
    <w:p w14:paraId="68B6CF1B" w14:textId="77777777" w:rsidR="00786C43" w:rsidRPr="00C609D7" w:rsidRDefault="00786C43" w:rsidP="00786C43">
      <w:pPr>
        <w:tabs>
          <w:tab w:val="left" w:pos="432"/>
        </w:tabs>
        <w:autoSpaceDE w:val="0"/>
        <w:autoSpaceDN w:val="0"/>
        <w:adjustRightInd w:val="0"/>
        <w:rPr>
          <w:rFonts w:asciiTheme="minorHAnsi" w:hAnsiTheme="minorHAnsi" w:cstheme="minorHAnsi"/>
        </w:rPr>
      </w:pPr>
      <w:r w:rsidRPr="00C609D7">
        <w:rPr>
          <w:rFonts w:asciiTheme="minorHAnsi" w:hAnsiTheme="minorHAnsi" w:cstheme="minorHAnsi"/>
        </w:rPr>
        <w:t xml:space="preserve"> </w:t>
      </w:r>
    </w:p>
    <w:p w14:paraId="48342054" w14:textId="6C89BBFE" w:rsidR="00786C43" w:rsidRPr="00C609D7" w:rsidRDefault="00786C43" w:rsidP="00786C43">
      <w:pPr>
        <w:tabs>
          <w:tab w:val="left" w:pos="432"/>
        </w:tabs>
        <w:autoSpaceDE w:val="0"/>
        <w:autoSpaceDN w:val="0"/>
        <w:adjustRightInd w:val="0"/>
        <w:ind w:left="432" w:hanging="432"/>
        <w:rPr>
          <w:rFonts w:asciiTheme="minorHAnsi" w:hAnsiTheme="minorHAnsi" w:cstheme="minorHAnsi"/>
          <w:b/>
        </w:rPr>
      </w:pPr>
      <w:r w:rsidRPr="00C609D7">
        <w:rPr>
          <w:rFonts w:asciiTheme="minorHAnsi" w:hAnsiTheme="minorHAnsi" w:cstheme="minorHAnsi"/>
          <w:b/>
          <w:bCs/>
        </w:rPr>
        <w:t>3.</w:t>
      </w:r>
      <w:r w:rsidRPr="00C609D7">
        <w:rPr>
          <w:rFonts w:asciiTheme="minorHAnsi" w:hAnsiTheme="minorHAnsi" w:cstheme="minorHAnsi"/>
        </w:rPr>
        <w:tab/>
      </w:r>
      <w:r w:rsidRPr="00C609D7">
        <w:rPr>
          <w:rFonts w:asciiTheme="minorHAnsi" w:hAnsiTheme="minorHAnsi" w:cstheme="minorHAnsi"/>
          <w:b/>
          <w:bCs/>
        </w:rPr>
        <w:t xml:space="preserve">AUTHORITY OVER A FEDERAL INDIAN RESERVATION (40 CFR 121.11(a)(1) and 121.1(e)) </w:t>
      </w:r>
    </w:p>
    <w:p w14:paraId="12C90CB0" w14:textId="77777777" w:rsidR="00786C43" w:rsidRPr="00C609D7" w:rsidRDefault="00786C43" w:rsidP="00786C43">
      <w:pPr>
        <w:tabs>
          <w:tab w:val="left" w:pos="432"/>
        </w:tabs>
        <w:autoSpaceDE w:val="0"/>
        <w:autoSpaceDN w:val="0"/>
        <w:adjustRightInd w:val="0"/>
        <w:rPr>
          <w:rFonts w:asciiTheme="minorHAnsi" w:hAnsiTheme="minorHAnsi" w:cstheme="minorHAnsi"/>
        </w:rPr>
      </w:pPr>
    </w:p>
    <w:p w14:paraId="45F86B11" w14:textId="26F2893C" w:rsidR="00786C43" w:rsidRPr="00C609D7" w:rsidRDefault="00786C43" w:rsidP="00786C43">
      <w:pPr>
        <w:tabs>
          <w:tab w:val="left" w:pos="432"/>
        </w:tabs>
        <w:rPr>
          <w:rFonts w:asciiTheme="minorHAnsi" w:hAnsiTheme="minorHAnsi" w:cstheme="minorHAnsi"/>
        </w:rPr>
      </w:pPr>
      <w:r w:rsidRPr="00C609D7">
        <w:rPr>
          <w:rFonts w:asciiTheme="minorHAnsi" w:hAnsiTheme="minorHAnsi" w:cstheme="minorHAnsi"/>
        </w:rPr>
        <w:t>Th</w:t>
      </w:r>
      <w:r w:rsidR="00EC2704">
        <w:rPr>
          <w:rFonts w:asciiTheme="minorHAnsi" w:hAnsiTheme="minorHAnsi" w:cstheme="minorHAnsi"/>
        </w:rPr>
        <w:t>e</w:t>
      </w:r>
      <w:r w:rsidRPr="00C609D7">
        <w:rPr>
          <w:rFonts w:asciiTheme="minorHAnsi" w:hAnsiTheme="minorHAnsi" w:cstheme="minorHAnsi"/>
        </w:rPr>
        <w:t xml:space="preserve"> Tribe exercises governmental authority over a federal Indian reservation. </w:t>
      </w:r>
      <w:r w:rsidRPr="000D4AB1">
        <w:rPr>
          <w:rFonts w:asciiTheme="minorHAnsi" w:hAnsiTheme="minorHAnsi" w:cstheme="minorHAnsi"/>
          <w:b/>
          <w:bCs/>
          <w:color w:val="4B4FFF"/>
        </w:rPr>
        <w:t>[If applicable, include the following sentence]</w:t>
      </w:r>
      <w:r w:rsidRPr="00C609D7">
        <w:rPr>
          <w:rFonts w:asciiTheme="minorHAnsi" w:hAnsiTheme="minorHAnsi" w:cstheme="minorHAnsi"/>
        </w:rPr>
        <w:t xml:space="preserve"> This includes lands held by the United States in trust for the tribal government that are not located within the boundaries of a formal reservation. See section 5 of this application for more information about the description of the Tribe’s reservation lands.</w:t>
      </w:r>
    </w:p>
    <w:p w14:paraId="2C01CA57" w14:textId="77777777" w:rsidR="005741EC" w:rsidRDefault="005741EC" w:rsidP="00786C43">
      <w:pPr>
        <w:tabs>
          <w:tab w:val="left" w:pos="432"/>
        </w:tabs>
        <w:autoSpaceDE w:val="0"/>
        <w:autoSpaceDN w:val="0"/>
        <w:adjustRightInd w:val="0"/>
        <w:rPr>
          <w:rFonts w:asciiTheme="minorHAnsi" w:hAnsiTheme="minorHAnsi" w:cstheme="minorHAnsi"/>
          <w:b/>
          <w:bCs/>
        </w:rPr>
      </w:pPr>
    </w:p>
    <w:p w14:paraId="66474B71" w14:textId="2A8EA057" w:rsidR="00786C43" w:rsidRPr="00C609D7" w:rsidRDefault="00786C43" w:rsidP="00786C43">
      <w:pPr>
        <w:tabs>
          <w:tab w:val="left" w:pos="432"/>
        </w:tabs>
        <w:autoSpaceDE w:val="0"/>
        <w:autoSpaceDN w:val="0"/>
        <w:adjustRightInd w:val="0"/>
        <w:rPr>
          <w:rFonts w:asciiTheme="minorHAnsi" w:hAnsiTheme="minorHAnsi" w:cstheme="minorHAnsi"/>
          <w:b/>
        </w:rPr>
      </w:pPr>
      <w:r w:rsidRPr="00C609D7">
        <w:rPr>
          <w:rFonts w:asciiTheme="minorHAnsi" w:hAnsiTheme="minorHAnsi" w:cstheme="minorHAnsi"/>
          <w:b/>
          <w:bCs/>
        </w:rPr>
        <w:t>4.</w:t>
      </w:r>
      <w:r w:rsidRPr="00C609D7">
        <w:rPr>
          <w:rFonts w:asciiTheme="minorHAnsi" w:hAnsiTheme="minorHAnsi" w:cstheme="minorHAnsi"/>
        </w:rPr>
        <w:tab/>
      </w:r>
      <w:r w:rsidRPr="00C609D7">
        <w:rPr>
          <w:rFonts w:asciiTheme="minorHAnsi" w:hAnsiTheme="minorHAnsi" w:cstheme="minorHAnsi"/>
          <w:b/>
          <w:bCs/>
        </w:rPr>
        <w:t>TRIBAL GOVERNANCE (40 CFR 121.11(a)(2) and (b)(2))</w:t>
      </w:r>
      <w:r w:rsidRPr="00C609D7">
        <w:rPr>
          <w:rFonts w:asciiTheme="minorHAnsi" w:hAnsiTheme="minorHAnsi" w:cstheme="minorHAnsi"/>
          <w:b/>
          <w:bCs/>
          <w:color w:val="0000FF"/>
        </w:rPr>
        <w:t xml:space="preserve"> </w:t>
      </w:r>
    </w:p>
    <w:p w14:paraId="58260CE9" w14:textId="77777777" w:rsidR="00786C43" w:rsidRPr="00C609D7" w:rsidRDefault="00786C43" w:rsidP="00786C43">
      <w:pPr>
        <w:tabs>
          <w:tab w:val="left" w:pos="432"/>
        </w:tabs>
        <w:autoSpaceDE w:val="0"/>
        <w:autoSpaceDN w:val="0"/>
        <w:adjustRightInd w:val="0"/>
        <w:rPr>
          <w:rFonts w:asciiTheme="minorHAnsi" w:hAnsiTheme="minorHAnsi" w:cstheme="minorHAnsi"/>
        </w:rPr>
      </w:pPr>
    </w:p>
    <w:p w14:paraId="46CA1ED6" w14:textId="77777777" w:rsidR="00786C43" w:rsidRPr="00C609D7" w:rsidRDefault="00786C43" w:rsidP="00786C43">
      <w:pPr>
        <w:tabs>
          <w:tab w:val="left" w:pos="432"/>
        </w:tabs>
        <w:autoSpaceDE w:val="0"/>
        <w:autoSpaceDN w:val="0"/>
        <w:adjustRightInd w:val="0"/>
        <w:rPr>
          <w:rFonts w:asciiTheme="minorHAnsi" w:hAnsiTheme="minorHAnsi" w:cstheme="minorHAnsi"/>
        </w:rPr>
      </w:pPr>
      <w:r w:rsidRPr="00C609D7">
        <w:rPr>
          <w:rFonts w:asciiTheme="minorHAnsi" w:hAnsiTheme="minorHAnsi" w:cstheme="minorHAnsi"/>
        </w:rPr>
        <w:t xml:space="preserve">The </w:t>
      </w:r>
      <w:r w:rsidRPr="00E46F31">
        <w:rPr>
          <w:rFonts w:asciiTheme="minorHAnsi" w:hAnsiTheme="minorHAnsi" w:cstheme="minorHAnsi"/>
          <w:b/>
          <w:bCs/>
          <w:color w:val="4B4FFF"/>
        </w:rPr>
        <w:t>[enter name of Tribe]</w:t>
      </w:r>
      <w:r w:rsidRPr="00C609D7">
        <w:rPr>
          <w:rFonts w:asciiTheme="minorHAnsi" w:hAnsiTheme="minorHAnsi" w:cstheme="minorHAnsi"/>
          <w:b/>
          <w:bCs/>
        </w:rPr>
        <w:t xml:space="preserve"> </w:t>
      </w:r>
      <w:r w:rsidRPr="00C609D7">
        <w:rPr>
          <w:rFonts w:asciiTheme="minorHAnsi" w:hAnsiTheme="minorHAnsi" w:cstheme="minorHAnsi"/>
        </w:rPr>
        <w:t xml:space="preserve">has a governing body carrying out substantial governmental duties and powers. </w:t>
      </w:r>
      <w:r w:rsidRPr="00E46F31">
        <w:rPr>
          <w:rFonts w:asciiTheme="minorHAnsi" w:hAnsiTheme="minorHAnsi" w:cstheme="minorHAnsi"/>
          <w:b/>
          <w:bCs/>
          <w:color w:val="4B4FFF"/>
        </w:rPr>
        <w:t>[If applicable, include the following sentence]</w:t>
      </w:r>
      <w:r w:rsidRPr="00C609D7">
        <w:rPr>
          <w:rFonts w:asciiTheme="minorHAnsi" w:hAnsiTheme="minorHAnsi" w:cstheme="minorHAnsi"/>
        </w:rPr>
        <w:t xml:space="preserve"> See the Tribe’s previous TAS </w:t>
      </w:r>
      <w:r w:rsidRPr="00C609D7">
        <w:rPr>
          <w:rFonts w:asciiTheme="minorHAnsi" w:hAnsiTheme="minorHAnsi" w:cstheme="minorHAnsi"/>
        </w:rPr>
        <w:lastRenderedPageBreak/>
        <w:t xml:space="preserve">application for the </w:t>
      </w:r>
      <w:r w:rsidRPr="00E46F31">
        <w:rPr>
          <w:rFonts w:asciiTheme="minorHAnsi" w:hAnsiTheme="minorHAnsi" w:cstheme="minorHAnsi"/>
          <w:b/>
          <w:bCs/>
          <w:color w:val="4B4FFF"/>
        </w:rPr>
        <w:t>[enter name of program]</w:t>
      </w:r>
      <w:r w:rsidRPr="00C609D7">
        <w:rPr>
          <w:rFonts w:asciiTheme="minorHAnsi" w:hAnsiTheme="minorHAnsi" w:cstheme="minorHAnsi"/>
          <w:b/>
          <w:bCs/>
        </w:rPr>
        <w:t xml:space="preserve"> </w:t>
      </w:r>
      <w:r w:rsidRPr="00C609D7">
        <w:rPr>
          <w:rFonts w:asciiTheme="minorHAnsi" w:hAnsiTheme="minorHAnsi" w:cstheme="minorHAnsi"/>
        </w:rPr>
        <w:t xml:space="preserve">program submitted to EPA on </w:t>
      </w:r>
      <w:r w:rsidRPr="00E46F31">
        <w:rPr>
          <w:rFonts w:asciiTheme="minorHAnsi" w:hAnsiTheme="minorHAnsi" w:cstheme="minorHAnsi"/>
          <w:b/>
          <w:bCs/>
          <w:color w:val="4B4FFF"/>
        </w:rPr>
        <w:t>[enter date]</w:t>
      </w:r>
      <w:r w:rsidRPr="00C609D7">
        <w:rPr>
          <w:rFonts w:asciiTheme="minorHAnsi" w:hAnsiTheme="minorHAnsi" w:cstheme="minorHAnsi"/>
          <w:b/>
          <w:bCs/>
        </w:rPr>
        <w:t xml:space="preserve"> </w:t>
      </w:r>
      <w:r w:rsidRPr="00C609D7">
        <w:rPr>
          <w:rFonts w:asciiTheme="minorHAnsi" w:hAnsiTheme="minorHAnsi" w:cstheme="minorHAnsi"/>
        </w:rPr>
        <w:t xml:space="preserve">and approved by EPA on </w:t>
      </w:r>
      <w:r w:rsidRPr="00E46F31">
        <w:rPr>
          <w:rFonts w:asciiTheme="minorHAnsi" w:hAnsiTheme="minorHAnsi" w:cstheme="minorHAnsi"/>
          <w:b/>
          <w:bCs/>
          <w:color w:val="4B4FFF"/>
        </w:rPr>
        <w:t>[enter date]</w:t>
      </w:r>
      <w:r w:rsidRPr="00C609D7">
        <w:rPr>
          <w:rFonts w:asciiTheme="minorHAnsi" w:hAnsiTheme="minorHAnsi" w:cstheme="minorHAnsi"/>
        </w:rPr>
        <w:t xml:space="preserve">. </w:t>
      </w:r>
    </w:p>
    <w:p w14:paraId="530DC990" w14:textId="77777777" w:rsidR="00786C43" w:rsidRPr="00C609D7" w:rsidRDefault="00786C43" w:rsidP="00786C43">
      <w:pPr>
        <w:tabs>
          <w:tab w:val="left" w:pos="432"/>
        </w:tabs>
        <w:autoSpaceDE w:val="0"/>
        <w:autoSpaceDN w:val="0"/>
        <w:adjustRightInd w:val="0"/>
        <w:rPr>
          <w:rFonts w:asciiTheme="minorHAnsi" w:hAnsiTheme="minorHAnsi" w:cstheme="minorHAnsi"/>
        </w:rPr>
      </w:pPr>
    </w:p>
    <w:p w14:paraId="52FA80A3" w14:textId="77777777" w:rsidR="00786C43" w:rsidRPr="00C609D7" w:rsidRDefault="00786C43" w:rsidP="00786C43">
      <w:pPr>
        <w:tabs>
          <w:tab w:val="left" w:pos="432"/>
        </w:tabs>
        <w:autoSpaceDE w:val="0"/>
        <w:autoSpaceDN w:val="0"/>
        <w:adjustRightInd w:val="0"/>
        <w:rPr>
          <w:rFonts w:asciiTheme="minorHAnsi" w:hAnsiTheme="minorHAnsi" w:cstheme="minorHAnsi"/>
        </w:rPr>
      </w:pPr>
      <w:r w:rsidRPr="00E46F31">
        <w:rPr>
          <w:rFonts w:asciiTheme="minorHAnsi" w:hAnsiTheme="minorHAnsi" w:cstheme="minorHAnsi"/>
          <w:b/>
          <w:bCs/>
          <w:color w:val="4B4FFF"/>
        </w:rPr>
        <w:t>[If applicable, include the following]</w:t>
      </w:r>
      <w:r w:rsidRPr="00C609D7">
        <w:rPr>
          <w:rFonts w:asciiTheme="minorHAnsi" w:hAnsiTheme="minorHAnsi" w:cstheme="minorHAnsi"/>
          <w:b/>
          <w:bCs/>
        </w:rPr>
        <w:t xml:space="preserve"> </w:t>
      </w:r>
      <w:r w:rsidRPr="00C609D7">
        <w:rPr>
          <w:rFonts w:asciiTheme="minorHAnsi" w:hAnsiTheme="minorHAnsi" w:cstheme="minorHAnsi"/>
        </w:rPr>
        <w:t xml:space="preserve">There have been the following significant changes since that previous application, including </w:t>
      </w:r>
      <w:r w:rsidRPr="00E46F31">
        <w:rPr>
          <w:rFonts w:asciiTheme="minorHAnsi" w:hAnsiTheme="minorHAnsi" w:cstheme="minorHAnsi"/>
          <w:b/>
          <w:bCs/>
          <w:color w:val="4B4FFF"/>
        </w:rPr>
        <w:t>[enter a brief list of any significant changes relating to the form of the tribal government and/or the functions carried out by the tribal government]</w:t>
      </w:r>
      <w:r w:rsidRPr="00C609D7">
        <w:rPr>
          <w:rFonts w:asciiTheme="minorHAnsi" w:hAnsiTheme="minorHAnsi" w:cstheme="minorHAnsi"/>
        </w:rPr>
        <w:t>.</w:t>
      </w:r>
    </w:p>
    <w:p w14:paraId="6F25D98F" w14:textId="77777777" w:rsidR="00786C43" w:rsidRPr="00C609D7" w:rsidRDefault="00786C43" w:rsidP="00786C43">
      <w:pPr>
        <w:tabs>
          <w:tab w:val="left" w:pos="432"/>
        </w:tabs>
        <w:autoSpaceDE w:val="0"/>
        <w:autoSpaceDN w:val="0"/>
        <w:adjustRightInd w:val="0"/>
        <w:rPr>
          <w:rFonts w:asciiTheme="minorHAnsi" w:hAnsiTheme="minorHAnsi" w:cstheme="minorHAnsi"/>
          <w:b/>
        </w:rPr>
      </w:pPr>
    </w:p>
    <w:p w14:paraId="1A1835D1" w14:textId="34B5F55A" w:rsidR="00786C43" w:rsidRPr="00C609D7" w:rsidRDefault="00786C43" w:rsidP="00786C43">
      <w:pPr>
        <w:keepNext/>
        <w:tabs>
          <w:tab w:val="left" w:pos="432"/>
        </w:tabs>
        <w:ind w:left="432" w:hanging="432"/>
        <w:rPr>
          <w:rFonts w:asciiTheme="minorHAnsi" w:hAnsiTheme="minorHAnsi" w:cstheme="minorHAnsi"/>
          <w:b/>
        </w:rPr>
      </w:pPr>
      <w:r w:rsidRPr="00C609D7">
        <w:rPr>
          <w:rFonts w:asciiTheme="minorHAnsi" w:hAnsiTheme="minorHAnsi" w:cstheme="minorHAnsi"/>
          <w:b/>
          <w:bCs/>
        </w:rPr>
        <w:t>5.</w:t>
      </w:r>
      <w:r w:rsidRPr="00C609D7">
        <w:rPr>
          <w:rFonts w:asciiTheme="minorHAnsi" w:hAnsiTheme="minorHAnsi" w:cstheme="minorHAnsi"/>
        </w:rPr>
        <w:tab/>
      </w:r>
      <w:r w:rsidRPr="00C609D7">
        <w:rPr>
          <w:rFonts w:asciiTheme="minorHAnsi" w:hAnsiTheme="minorHAnsi" w:cstheme="minorHAnsi"/>
          <w:b/>
          <w:bCs/>
        </w:rPr>
        <w:t xml:space="preserve">MANAGEMENT AND PROTECTION OF WATER RESOURCES OF THE RESERVATION (40 CFR 121.11(a)(3) and (b)(3)) </w:t>
      </w:r>
    </w:p>
    <w:p w14:paraId="2DD557F0" w14:textId="77777777" w:rsidR="00786C43" w:rsidRPr="00C609D7" w:rsidRDefault="00786C43" w:rsidP="00786C43">
      <w:pPr>
        <w:keepNext/>
        <w:tabs>
          <w:tab w:val="left" w:pos="432"/>
        </w:tabs>
        <w:rPr>
          <w:rFonts w:asciiTheme="minorHAnsi" w:hAnsiTheme="minorHAnsi" w:cstheme="minorHAnsi"/>
        </w:rPr>
      </w:pPr>
    </w:p>
    <w:p w14:paraId="6C9B50D3" w14:textId="301518D6" w:rsidR="00786C43" w:rsidRPr="00C609D7" w:rsidRDefault="00786C43" w:rsidP="00786C43">
      <w:pPr>
        <w:keepNext/>
        <w:tabs>
          <w:tab w:val="left" w:pos="432"/>
        </w:tabs>
        <w:rPr>
          <w:rFonts w:asciiTheme="minorHAnsi" w:hAnsiTheme="minorHAnsi" w:cstheme="minorHAnsi"/>
          <w:color w:val="000000"/>
        </w:rPr>
      </w:pPr>
      <w:r w:rsidRPr="00C609D7">
        <w:rPr>
          <w:rFonts w:asciiTheme="minorHAnsi" w:hAnsiTheme="minorHAnsi" w:cstheme="minorHAnsi"/>
        </w:rPr>
        <w:t>The section 401(a)(2) neighboring jurisdiction responsibilities to be administered by the Tribe will assist in managing and protecting water resources within the borders of the Tribe’s reservation.</w:t>
      </w:r>
      <w:r w:rsidRPr="00C609D7">
        <w:rPr>
          <w:rFonts w:asciiTheme="minorHAnsi" w:hAnsiTheme="minorHAnsi" w:cstheme="minorHAnsi"/>
          <w:color w:val="000000"/>
        </w:rPr>
        <w:t xml:space="preserve"> </w:t>
      </w:r>
    </w:p>
    <w:p w14:paraId="1D78A92A" w14:textId="77777777" w:rsidR="00786C43" w:rsidRPr="00C609D7" w:rsidRDefault="00786C43" w:rsidP="00786C43">
      <w:pPr>
        <w:keepNext/>
        <w:tabs>
          <w:tab w:val="left" w:pos="432"/>
        </w:tabs>
        <w:rPr>
          <w:rFonts w:asciiTheme="minorHAnsi" w:hAnsiTheme="minorHAnsi" w:cstheme="minorHAnsi"/>
          <w:color w:val="000000"/>
        </w:rPr>
      </w:pPr>
    </w:p>
    <w:p w14:paraId="38FE6323" w14:textId="5C8AEBBF" w:rsidR="00786C43" w:rsidRPr="00C609D7" w:rsidRDefault="00786C43" w:rsidP="00786C43">
      <w:pPr>
        <w:tabs>
          <w:tab w:val="left" w:pos="432"/>
        </w:tabs>
        <w:rPr>
          <w:rFonts w:asciiTheme="minorHAnsi" w:hAnsiTheme="minorHAnsi" w:cstheme="minorHAnsi"/>
          <w:b/>
          <w:bCs/>
          <w:color w:val="0000FF"/>
        </w:rPr>
      </w:pPr>
      <w:r w:rsidRPr="00C609D7">
        <w:rPr>
          <w:rFonts w:asciiTheme="minorHAnsi" w:hAnsiTheme="minorHAnsi" w:cstheme="minorHAnsi"/>
          <w:color w:val="000000"/>
        </w:rPr>
        <w:t xml:space="preserve">The boundaries of the Indian reservation areas for which the Tribe is seeking authority to administer </w:t>
      </w:r>
      <w:r w:rsidRPr="00C609D7">
        <w:rPr>
          <w:rFonts w:asciiTheme="minorHAnsi" w:hAnsiTheme="minorHAnsi" w:cstheme="minorHAnsi"/>
        </w:rPr>
        <w:t>the section 401(a)(2) neighboring jurisdiction responsibilities are i</w:t>
      </w:r>
      <w:r w:rsidRPr="00C609D7">
        <w:rPr>
          <w:rFonts w:asciiTheme="minorHAnsi" w:hAnsiTheme="minorHAnsi" w:cstheme="minorHAnsi"/>
          <w:color w:val="000000"/>
        </w:rPr>
        <w:t xml:space="preserve">dentified in the attached </w:t>
      </w:r>
      <w:r w:rsidRPr="00E46F31">
        <w:rPr>
          <w:rFonts w:asciiTheme="minorHAnsi" w:hAnsiTheme="minorHAnsi" w:cstheme="minorHAnsi"/>
          <w:b/>
          <w:bCs/>
          <w:color w:val="4B4FFF"/>
        </w:rPr>
        <w:t>{</w:t>
      </w:r>
      <w:r w:rsidRPr="00C609D7">
        <w:rPr>
          <w:rFonts w:asciiTheme="minorHAnsi" w:hAnsiTheme="minorHAnsi" w:cstheme="minorHAnsi"/>
        </w:rPr>
        <w:t>map(s), legal description</w:t>
      </w:r>
      <w:r w:rsidRPr="00E46F31">
        <w:rPr>
          <w:rFonts w:asciiTheme="minorHAnsi" w:hAnsiTheme="minorHAnsi" w:cstheme="minorHAnsi"/>
          <w:b/>
          <w:bCs/>
          <w:color w:val="4B4FFF"/>
        </w:rPr>
        <w:t>}</w:t>
      </w:r>
      <w:r w:rsidRPr="00C609D7">
        <w:rPr>
          <w:rFonts w:asciiTheme="minorHAnsi" w:hAnsiTheme="minorHAnsi" w:cstheme="minorHAnsi"/>
        </w:rPr>
        <w:t xml:space="preserve">. </w:t>
      </w:r>
      <w:r w:rsidRPr="00E46F31">
        <w:rPr>
          <w:rFonts w:asciiTheme="minorHAnsi" w:hAnsiTheme="minorHAnsi" w:cstheme="minorHAnsi"/>
          <w:b/>
          <w:bCs/>
          <w:color w:val="4B4FFF"/>
        </w:rPr>
        <w:t>[If applicable and if there have been no relevant changes, the Tribe may refer to a map/legal description submitted to EPA as part of a prior TAS application.]</w:t>
      </w:r>
    </w:p>
    <w:p w14:paraId="122DF602" w14:textId="77777777" w:rsidR="00786C43" w:rsidRPr="00C609D7" w:rsidRDefault="00786C43" w:rsidP="00786C43">
      <w:pPr>
        <w:tabs>
          <w:tab w:val="left" w:pos="432"/>
        </w:tabs>
        <w:rPr>
          <w:rFonts w:asciiTheme="minorHAnsi" w:hAnsiTheme="minorHAnsi" w:cstheme="minorHAnsi"/>
          <w:b/>
          <w:bCs/>
          <w:color w:val="0000FF"/>
        </w:rPr>
      </w:pPr>
    </w:p>
    <w:p w14:paraId="0843585D" w14:textId="77777777" w:rsidR="00786C43" w:rsidRPr="00C609D7" w:rsidRDefault="00786C43" w:rsidP="00786C43">
      <w:pPr>
        <w:tabs>
          <w:tab w:val="left" w:pos="432"/>
        </w:tabs>
        <w:rPr>
          <w:rFonts w:asciiTheme="minorHAnsi" w:hAnsiTheme="minorHAnsi" w:cstheme="minorHAnsi"/>
        </w:rPr>
      </w:pPr>
      <w:r w:rsidRPr="00E46F31">
        <w:rPr>
          <w:rFonts w:asciiTheme="minorHAnsi" w:hAnsiTheme="minorHAnsi" w:cstheme="minorHAnsi"/>
          <w:b/>
          <w:bCs/>
          <w:color w:val="4B4FFF"/>
        </w:rPr>
        <w:t>[Please consult with the EPA Regional Office about the appropriate level of detail to provide in maps and legal descriptions. Please also see the attached instructions concerning appropriate information to provide concerning tribal trust lands not located within formal reservation boundaries.]</w:t>
      </w:r>
    </w:p>
    <w:p w14:paraId="1AA18CA7" w14:textId="77777777" w:rsidR="00786C43" w:rsidRPr="00C609D7" w:rsidRDefault="00786C43" w:rsidP="00786C43">
      <w:pPr>
        <w:tabs>
          <w:tab w:val="left" w:pos="432"/>
        </w:tabs>
        <w:rPr>
          <w:rFonts w:asciiTheme="minorHAnsi" w:hAnsiTheme="minorHAnsi" w:cstheme="minorHAnsi"/>
          <w:b/>
        </w:rPr>
      </w:pPr>
    </w:p>
    <w:p w14:paraId="429DA43B" w14:textId="53A20BE4" w:rsidR="00786C43" w:rsidRPr="00C609D7" w:rsidRDefault="00786C43" w:rsidP="00786C43">
      <w:pPr>
        <w:autoSpaceDE w:val="0"/>
        <w:autoSpaceDN w:val="0"/>
        <w:adjustRightInd w:val="0"/>
        <w:ind w:left="446" w:hanging="432"/>
        <w:rPr>
          <w:rFonts w:asciiTheme="minorHAnsi" w:hAnsiTheme="minorHAnsi" w:cstheme="minorHAnsi"/>
          <w:b/>
        </w:rPr>
      </w:pPr>
      <w:r w:rsidRPr="00C609D7">
        <w:rPr>
          <w:rFonts w:asciiTheme="minorHAnsi" w:hAnsiTheme="minorHAnsi" w:cstheme="minorHAnsi"/>
          <w:b/>
          <w:bCs/>
        </w:rPr>
        <w:t>6.</w:t>
      </w:r>
      <w:r w:rsidRPr="00C609D7">
        <w:rPr>
          <w:rFonts w:asciiTheme="minorHAnsi" w:hAnsiTheme="minorHAnsi" w:cstheme="minorHAnsi"/>
          <w:b/>
        </w:rPr>
        <w:tab/>
      </w:r>
      <w:r w:rsidRPr="00C609D7">
        <w:rPr>
          <w:rFonts w:asciiTheme="minorHAnsi" w:hAnsiTheme="minorHAnsi" w:cstheme="minorHAnsi"/>
          <w:b/>
          <w:bCs/>
        </w:rPr>
        <w:t xml:space="preserve">TRIBAL LEGAL COUNSEL STATEMENT (40 CFR 121.11(b)(3)(ii)) </w:t>
      </w:r>
    </w:p>
    <w:p w14:paraId="34B242CD" w14:textId="77777777" w:rsidR="00786C43" w:rsidRPr="00C609D7" w:rsidRDefault="00786C43" w:rsidP="00786C43">
      <w:pPr>
        <w:autoSpaceDE w:val="0"/>
        <w:autoSpaceDN w:val="0"/>
        <w:adjustRightInd w:val="0"/>
        <w:ind w:left="14"/>
        <w:rPr>
          <w:rFonts w:asciiTheme="minorHAnsi" w:hAnsiTheme="minorHAnsi" w:cstheme="minorHAnsi"/>
          <w:color w:val="000000"/>
        </w:rPr>
      </w:pPr>
    </w:p>
    <w:p w14:paraId="35B9845F" w14:textId="738E6751" w:rsidR="00786C43" w:rsidRPr="00C609D7" w:rsidRDefault="00786C43" w:rsidP="00786C43">
      <w:pPr>
        <w:autoSpaceDE w:val="0"/>
        <w:autoSpaceDN w:val="0"/>
        <w:adjustRightInd w:val="0"/>
        <w:ind w:left="14"/>
        <w:rPr>
          <w:rFonts w:asciiTheme="minorHAnsi" w:hAnsiTheme="minorHAnsi" w:cstheme="minorHAnsi"/>
          <w:b/>
          <w:color w:val="6B70FF"/>
        </w:rPr>
      </w:pPr>
      <w:r w:rsidRPr="00E46F31">
        <w:rPr>
          <w:rFonts w:asciiTheme="minorHAnsi" w:hAnsiTheme="minorHAnsi" w:cstheme="minorHAnsi"/>
          <w:b/>
          <w:bCs/>
          <w:color w:val="4B4FFF"/>
        </w:rPr>
        <w:t xml:space="preserve">[Note: The Legal Counsel’s statement should include any information needed to describe the basis for the Tribe’s assertion of authority, pursuant to 40 CFR 121.11(b)(3)(ii). </w:t>
      </w:r>
      <w:r w:rsidR="00EC0C1A" w:rsidRPr="00E46F31">
        <w:rPr>
          <w:rFonts w:asciiTheme="minorHAnsi" w:hAnsiTheme="minorHAnsi" w:cstheme="minorHAnsi"/>
          <w:b/>
          <w:bCs/>
          <w:color w:val="4B4FFF"/>
        </w:rPr>
        <w:t>Because participation as a neighboring jurisdiction under Section 401(a)(2) does not involve the exercise by an eligible Tribe of regulatory authority under the CWA, the legal counsel statement would generally focus on information relating to the establishment of the reservation areas covered by the application and the Tribe’s general authority to administer governmental functions over that area.</w:t>
      </w:r>
      <w:r w:rsidR="00227807" w:rsidRPr="00E46F31">
        <w:rPr>
          <w:rStyle w:val="FootnoteReference"/>
          <w:rFonts w:asciiTheme="minorHAnsi" w:hAnsiTheme="minorHAnsi" w:cstheme="minorHAnsi"/>
          <w:b/>
          <w:bCs/>
          <w:color w:val="4B4FFF"/>
        </w:rPr>
        <w:footnoteReference w:id="7"/>
      </w:r>
      <w:r w:rsidR="00EC0C1A">
        <w:rPr>
          <w:rFonts w:asciiTheme="minorHAnsi" w:hAnsiTheme="minorHAnsi" w:cstheme="minorHAnsi"/>
          <w:b/>
          <w:bCs/>
          <w:color w:val="6B70FF"/>
        </w:rPr>
        <w:t xml:space="preserve"> </w:t>
      </w:r>
      <w:r w:rsidRPr="00E46F31">
        <w:rPr>
          <w:rFonts w:asciiTheme="minorHAnsi" w:hAnsiTheme="minorHAnsi" w:cstheme="minorHAnsi"/>
          <w:b/>
          <w:bCs/>
          <w:color w:val="4B4FFF"/>
        </w:rPr>
        <w:t>The following are recommended elements to be included.]</w:t>
      </w:r>
    </w:p>
    <w:p w14:paraId="2917F872" w14:textId="77777777" w:rsidR="00786C43" w:rsidRPr="00C609D7" w:rsidRDefault="00786C43" w:rsidP="00786C43">
      <w:pPr>
        <w:tabs>
          <w:tab w:val="left" w:pos="432"/>
        </w:tabs>
        <w:autoSpaceDE w:val="0"/>
        <w:autoSpaceDN w:val="0"/>
        <w:adjustRightInd w:val="0"/>
        <w:ind w:left="14"/>
        <w:rPr>
          <w:rFonts w:asciiTheme="minorHAnsi" w:hAnsiTheme="minorHAnsi" w:cstheme="minorHAnsi"/>
          <w:b/>
          <w:color w:val="6B70FF"/>
        </w:rPr>
      </w:pPr>
    </w:p>
    <w:p w14:paraId="17A2EF47" w14:textId="108A6C63" w:rsidR="00786C43" w:rsidRPr="00C609D7" w:rsidRDefault="00786C43" w:rsidP="00786C43">
      <w:pPr>
        <w:tabs>
          <w:tab w:val="left" w:pos="432"/>
        </w:tabs>
        <w:autoSpaceDE w:val="0"/>
        <w:autoSpaceDN w:val="0"/>
        <w:adjustRightInd w:val="0"/>
        <w:ind w:left="14"/>
        <w:rPr>
          <w:rFonts w:asciiTheme="minorHAnsi" w:hAnsiTheme="minorHAnsi" w:cstheme="minorHAnsi"/>
          <w:color w:val="000000"/>
        </w:rPr>
      </w:pPr>
      <w:r w:rsidRPr="00E46F31">
        <w:rPr>
          <w:rFonts w:asciiTheme="minorHAnsi" w:hAnsiTheme="minorHAnsi" w:cstheme="minorHAnsi"/>
          <w:b/>
          <w:bCs/>
          <w:color w:val="4B4FFF"/>
        </w:rPr>
        <w:t>[Insert the following if the Tribe chooses to provide the statement in a separate document.]</w:t>
      </w:r>
      <w:r w:rsidRPr="00C609D7">
        <w:rPr>
          <w:rFonts w:asciiTheme="minorHAnsi" w:hAnsiTheme="minorHAnsi" w:cstheme="minorHAnsi"/>
          <w:b/>
          <w:bCs/>
          <w:color w:val="0000FF"/>
        </w:rPr>
        <w:t xml:space="preserve"> </w:t>
      </w:r>
      <w:r w:rsidRPr="00C609D7">
        <w:rPr>
          <w:rFonts w:asciiTheme="minorHAnsi" w:hAnsiTheme="minorHAnsi" w:cstheme="minorHAnsi"/>
          <w:color w:val="000000"/>
        </w:rPr>
        <w:t xml:space="preserve">A statement by the Tribe’s </w:t>
      </w:r>
      <w:r w:rsidRPr="00E46F31">
        <w:rPr>
          <w:rFonts w:asciiTheme="minorHAnsi" w:hAnsiTheme="minorHAnsi" w:cstheme="minorHAnsi"/>
          <w:b/>
          <w:bCs/>
          <w:color w:val="4B4FFF"/>
        </w:rPr>
        <w:t>{</w:t>
      </w:r>
      <w:r w:rsidRPr="00C609D7">
        <w:rPr>
          <w:rFonts w:asciiTheme="minorHAnsi" w:hAnsiTheme="minorHAnsi" w:cstheme="minorHAnsi"/>
          <w:color w:val="000000"/>
        </w:rPr>
        <w:t>legal counsel, or title of equivalent official</w:t>
      </w:r>
      <w:r w:rsidRPr="00E46F31">
        <w:rPr>
          <w:rFonts w:asciiTheme="minorHAnsi" w:hAnsiTheme="minorHAnsi" w:cstheme="minorHAnsi"/>
          <w:b/>
          <w:bCs/>
          <w:color w:val="4B4FFF"/>
        </w:rPr>
        <w:t>}</w:t>
      </w:r>
      <w:r w:rsidRPr="00C609D7">
        <w:rPr>
          <w:rFonts w:asciiTheme="minorHAnsi" w:hAnsiTheme="minorHAnsi" w:cstheme="minorHAnsi"/>
          <w:color w:val="000000"/>
        </w:rPr>
        <w:t xml:space="preserve"> providing references to </w:t>
      </w:r>
      <w:r w:rsidRPr="00C609D7">
        <w:rPr>
          <w:rFonts w:asciiTheme="minorHAnsi" w:hAnsiTheme="minorHAnsi" w:cstheme="minorHAnsi"/>
          <w:color w:val="000000"/>
        </w:rPr>
        <w:lastRenderedPageBreak/>
        <w:t>the documents that established the Tribe’s reservation lands and describing the basis of the Tribe’s assertion of authority, is provided separately.</w:t>
      </w:r>
    </w:p>
    <w:p w14:paraId="60C243AB" w14:textId="77777777" w:rsidR="00786C43" w:rsidRPr="00C609D7" w:rsidRDefault="00786C43" w:rsidP="00786C43">
      <w:pPr>
        <w:autoSpaceDE w:val="0"/>
        <w:autoSpaceDN w:val="0"/>
        <w:adjustRightInd w:val="0"/>
        <w:ind w:left="14"/>
        <w:rPr>
          <w:rFonts w:asciiTheme="minorHAnsi" w:hAnsiTheme="minorHAnsi" w:cstheme="minorHAnsi"/>
          <w:b/>
          <w:color w:val="0000FF"/>
        </w:rPr>
      </w:pPr>
    </w:p>
    <w:p w14:paraId="17AADEE6" w14:textId="77777777" w:rsidR="00786C43" w:rsidRPr="00C609D7" w:rsidRDefault="00786C43" w:rsidP="00786C43">
      <w:pPr>
        <w:tabs>
          <w:tab w:val="left" w:pos="432"/>
        </w:tabs>
        <w:rPr>
          <w:rFonts w:asciiTheme="minorHAnsi" w:hAnsiTheme="minorHAnsi" w:cstheme="minorHAnsi"/>
          <w:b/>
          <w:color w:val="0000FF"/>
        </w:rPr>
      </w:pPr>
      <w:r w:rsidRPr="00C609D7">
        <w:rPr>
          <w:rFonts w:asciiTheme="minorHAnsi" w:hAnsiTheme="minorHAnsi" w:cstheme="minorHAnsi"/>
          <w:color w:val="000000"/>
        </w:rPr>
        <w:t>The Tribe’s reservation areas described in section 5 of the application were established in the following document</w:t>
      </w:r>
      <w:r w:rsidRPr="00E46F31">
        <w:rPr>
          <w:rFonts w:asciiTheme="minorHAnsi" w:hAnsiTheme="minorHAnsi" w:cstheme="minorHAnsi"/>
          <w:b/>
          <w:bCs/>
          <w:color w:val="4B4FFF"/>
        </w:rPr>
        <w:t>{</w:t>
      </w:r>
      <w:r w:rsidRPr="00C609D7">
        <w:rPr>
          <w:rFonts w:asciiTheme="minorHAnsi" w:hAnsiTheme="minorHAnsi" w:cstheme="minorHAnsi"/>
          <w:color w:val="000000"/>
        </w:rPr>
        <w:t>s</w:t>
      </w:r>
      <w:r w:rsidRPr="00E46F31">
        <w:rPr>
          <w:rFonts w:asciiTheme="minorHAnsi" w:hAnsiTheme="minorHAnsi" w:cstheme="minorHAnsi"/>
          <w:b/>
          <w:bCs/>
          <w:color w:val="4B4FFF"/>
        </w:rPr>
        <w:t>}</w:t>
      </w:r>
      <w:r w:rsidRPr="00C609D7">
        <w:rPr>
          <w:rFonts w:asciiTheme="minorHAnsi" w:hAnsiTheme="minorHAnsi" w:cstheme="minorHAnsi"/>
          <w:color w:val="000000"/>
        </w:rPr>
        <w:t xml:space="preserve">: </w:t>
      </w:r>
      <w:r w:rsidRPr="00E46F31">
        <w:rPr>
          <w:rFonts w:asciiTheme="minorHAnsi" w:hAnsiTheme="minorHAnsi" w:cstheme="minorHAnsi"/>
          <w:b/>
          <w:bCs/>
          <w:color w:val="4B4FFF"/>
        </w:rPr>
        <w:t xml:space="preserve">[Insert a list or brief description of the documents – </w:t>
      </w:r>
      <w:r w:rsidRPr="00E46F31">
        <w:rPr>
          <w:rFonts w:asciiTheme="minorHAnsi" w:hAnsiTheme="minorHAnsi" w:cstheme="minorHAnsi"/>
          <w:b/>
          <w:bCs/>
          <w:i/>
          <w:iCs/>
          <w:color w:val="4B4FFF"/>
        </w:rPr>
        <w:t>e.g.</w:t>
      </w:r>
      <w:r w:rsidRPr="00E46F31">
        <w:rPr>
          <w:rFonts w:asciiTheme="minorHAnsi" w:hAnsiTheme="minorHAnsi" w:cstheme="minorHAnsi"/>
          <w:b/>
          <w:bCs/>
          <w:color w:val="4B4FFF"/>
        </w:rPr>
        <w:t>, treaties, federal statutes, Executive Orders, trust deeds, etc. – that established the reservation areas identified in the map(s) and/or legal description.]</w:t>
      </w:r>
      <w:r w:rsidRPr="00C609D7">
        <w:rPr>
          <w:rFonts w:asciiTheme="minorHAnsi" w:hAnsiTheme="minorHAnsi" w:cstheme="minorHAnsi"/>
          <w:color w:val="6B70FF"/>
        </w:rPr>
        <w:t xml:space="preserve">  </w:t>
      </w:r>
      <w:r w:rsidRPr="00E46F31">
        <w:rPr>
          <w:rFonts w:asciiTheme="minorHAnsi" w:hAnsiTheme="minorHAnsi" w:cstheme="minorHAnsi"/>
          <w:b/>
          <w:bCs/>
          <w:color w:val="4B4FFF"/>
        </w:rPr>
        <w:t>[Alternatively, the Tribe may cite this information submitted as part of a prior TAS application.]</w:t>
      </w:r>
    </w:p>
    <w:p w14:paraId="1135E6FD" w14:textId="77777777" w:rsidR="00786C43" w:rsidRPr="00C609D7" w:rsidRDefault="00786C43" w:rsidP="00786C43">
      <w:pPr>
        <w:autoSpaceDE w:val="0"/>
        <w:autoSpaceDN w:val="0"/>
        <w:adjustRightInd w:val="0"/>
        <w:ind w:left="14"/>
        <w:rPr>
          <w:rFonts w:asciiTheme="minorHAnsi" w:hAnsiTheme="minorHAnsi" w:cstheme="minorHAnsi"/>
          <w:color w:val="000000"/>
        </w:rPr>
      </w:pPr>
    </w:p>
    <w:p w14:paraId="5BEB2BAF" w14:textId="77777777" w:rsidR="00786C43" w:rsidRPr="00C609D7" w:rsidRDefault="00786C43" w:rsidP="00786C43">
      <w:pPr>
        <w:autoSpaceDE w:val="0"/>
        <w:autoSpaceDN w:val="0"/>
        <w:adjustRightInd w:val="0"/>
        <w:ind w:left="14"/>
        <w:rPr>
          <w:rFonts w:asciiTheme="minorHAnsi" w:hAnsiTheme="minorHAnsi" w:cstheme="minorHAnsi"/>
        </w:rPr>
      </w:pPr>
      <w:r w:rsidRPr="00C609D7">
        <w:rPr>
          <w:rFonts w:asciiTheme="minorHAnsi" w:hAnsiTheme="minorHAnsi" w:cstheme="minorHAnsi"/>
          <w:color w:val="000000"/>
        </w:rPr>
        <w:t xml:space="preserve">The Tribe’s </w:t>
      </w:r>
      <w:r w:rsidRPr="00E46F31">
        <w:rPr>
          <w:rFonts w:asciiTheme="minorHAnsi" w:hAnsiTheme="minorHAnsi" w:cstheme="minorHAnsi"/>
          <w:b/>
          <w:bCs/>
          <w:color w:val="4B4FFF"/>
        </w:rPr>
        <w:t>{</w:t>
      </w:r>
      <w:r w:rsidRPr="00C609D7">
        <w:rPr>
          <w:rFonts w:asciiTheme="minorHAnsi" w:hAnsiTheme="minorHAnsi" w:cstheme="minorHAnsi"/>
        </w:rPr>
        <w:t>constitution, chartering documents, other</w:t>
      </w:r>
      <w:r w:rsidRPr="00E46F31">
        <w:rPr>
          <w:rFonts w:asciiTheme="minorHAnsi" w:hAnsiTheme="minorHAnsi" w:cstheme="minorHAnsi"/>
          <w:b/>
          <w:bCs/>
          <w:color w:val="4B4FFF"/>
        </w:rPr>
        <w:t>}</w:t>
      </w:r>
      <w:r w:rsidRPr="00C609D7">
        <w:rPr>
          <w:rFonts w:asciiTheme="minorHAnsi" w:hAnsiTheme="minorHAnsi" w:cstheme="minorHAnsi"/>
        </w:rPr>
        <w:t xml:space="preserve"> demonstrate the Tribe’s exercise of authority in general over the reservation. See </w:t>
      </w:r>
      <w:r w:rsidRPr="00E46F31">
        <w:rPr>
          <w:rFonts w:asciiTheme="minorHAnsi" w:hAnsiTheme="minorHAnsi" w:cstheme="minorHAnsi"/>
          <w:b/>
          <w:bCs/>
          <w:color w:val="4B4FFF"/>
        </w:rPr>
        <w:t>[insert citation/link to appropriate documents/sections in previous TAS application]</w:t>
      </w:r>
      <w:r w:rsidRPr="00C609D7">
        <w:rPr>
          <w:rFonts w:asciiTheme="minorHAnsi" w:hAnsiTheme="minorHAnsi" w:cstheme="minorHAnsi"/>
        </w:rPr>
        <w:t>.</w:t>
      </w:r>
    </w:p>
    <w:p w14:paraId="21EBE7CF" w14:textId="77777777" w:rsidR="00786C43" w:rsidRPr="00C609D7" w:rsidRDefault="00786C43" w:rsidP="00786C43">
      <w:pPr>
        <w:autoSpaceDE w:val="0"/>
        <w:autoSpaceDN w:val="0"/>
        <w:adjustRightInd w:val="0"/>
        <w:ind w:left="14"/>
        <w:rPr>
          <w:rFonts w:asciiTheme="minorHAnsi" w:hAnsiTheme="minorHAnsi" w:cstheme="minorHAnsi"/>
          <w:color w:val="000000"/>
        </w:rPr>
      </w:pPr>
    </w:p>
    <w:p w14:paraId="7228C3AB" w14:textId="0A08B77B" w:rsidR="00786C43" w:rsidRPr="00C609D7" w:rsidRDefault="00786C43" w:rsidP="00786C43">
      <w:pPr>
        <w:tabs>
          <w:tab w:val="left" w:pos="432"/>
        </w:tabs>
        <w:rPr>
          <w:rFonts w:asciiTheme="minorHAnsi" w:hAnsiTheme="minorHAnsi" w:cstheme="minorHAnsi"/>
          <w:b/>
        </w:rPr>
      </w:pPr>
      <w:r w:rsidRPr="00C609D7">
        <w:rPr>
          <w:rFonts w:asciiTheme="minorHAnsi" w:hAnsiTheme="minorHAnsi" w:cstheme="minorHAnsi"/>
          <w:b/>
          <w:bCs/>
        </w:rPr>
        <w:t>7.</w:t>
      </w:r>
      <w:r w:rsidRPr="00C609D7">
        <w:rPr>
          <w:rFonts w:asciiTheme="minorHAnsi" w:hAnsiTheme="minorHAnsi" w:cstheme="minorHAnsi"/>
          <w:b/>
        </w:rPr>
        <w:tab/>
      </w:r>
      <w:r w:rsidRPr="00C609D7">
        <w:rPr>
          <w:rFonts w:asciiTheme="minorHAnsi" w:hAnsiTheme="minorHAnsi" w:cstheme="minorHAnsi"/>
          <w:b/>
          <w:bCs/>
        </w:rPr>
        <w:t xml:space="preserve">TRIBAL CAPABILITY </w:t>
      </w:r>
    </w:p>
    <w:p w14:paraId="20E75E4D" w14:textId="77777777" w:rsidR="00786C43" w:rsidRPr="00C609D7" w:rsidRDefault="00786C43" w:rsidP="00786C43">
      <w:pPr>
        <w:tabs>
          <w:tab w:val="left" w:pos="432"/>
        </w:tabs>
        <w:rPr>
          <w:rFonts w:asciiTheme="minorHAnsi" w:hAnsiTheme="minorHAnsi" w:cstheme="minorHAnsi"/>
        </w:rPr>
      </w:pPr>
    </w:p>
    <w:p w14:paraId="67196818" w14:textId="2E941BE8" w:rsidR="00786C43" w:rsidRPr="00C609D7" w:rsidRDefault="00786C43" w:rsidP="00786C43">
      <w:pPr>
        <w:tabs>
          <w:tab w:val="left" w:pos="432"/>
        </w:tabs>
        <w:rPr>
          <w:rFonts w:asciiTheme="minorHAnsi" w:hAnsiTheme="minorHAnsi" w:cstheme="minorHAnsi"/>
        </w:rPr>
      </w:pPr>
      <w:r w:rsidRPr="00C609D7">
        <w:rPr>
          <w:rFonts w:asciiTheme="minorHAnsi" w:hAnsiTheme="minorHAnsi" w:cstheme="minorHAnsi"/>
        </w:rPr>
        <w:t>The Tribe is capable of effectively carrying out the responsibilities of a neighboring jurisdiction under section 401(a)(2), as described below.</w:t>
      </w:r>
    </w:p>
    <w:p w14:paraId="54BB3C6E" w14:textId="77777777" w:rsidR="00786C43" w:rsidRPr="00C609D7" w:rsidRDefault="00786C43" w:rsidP="00786C43">
      <w:pPr>
        <w:tabs>
          <w:tab w:val="left" w:pos="0"/>
          <w:tab w:val="left" w:pos="432"/>
          <w:tab w:val="left" w:pos="1640"/>
          <w:tab w:val="left" w:pos="2144"/>
          <w:tab w:val="left" w:pos="2864"/>
          <w:tab w:val="left" w:pos="3584"/>
          <w:tab w:val="left" w:pos="4304"/>
          <w:tab w:val="left" w:pos="5024"/>
          <w:tab w:val="left" w:pos="5744"/>
          <w:tab w:val="left" w:pos="6464"/>
          <w:tab w:val="left" w:pos="7184"/>
          <w:tab w:val="left" w:pos="7904"/>
          <w:tab w:val="left" w:pos="8624"/>
          <w:tab w:val="right" w:pos="9360"/>
        </w:tabs>
        <w:ind w:left="12"/>
        <w:rPr>
          <w:rFonts w:asciiTheme="minorHAnsi" w:hAnsiTheme="minorHAnsi" w:cstheme="minorHAnsi"/>
        </w:rPr>
      </w:pPr>
    </w:p>
    <w:p w14:paraId="0DE5ED77" w14:textId="51A9479E" w:rsidR="00786C43" w:rsidRPr="00C609D7" w:rsidRDefault="00786C43" w:rsidP="00786C43">
      <w:pPr>
        <w:tabs>
          <w:tab w:val="left" w:pos="0"/>
          <w:tab w:val="left" w:pos="432"/>
          <w:tab w:val="left" w:pos="1640"/>
          <w:tab w:val="left" w:pos="2144"/>
          <w:tab w:val="left" w:pos="2864"/>
          <w:tab w:val="left" w:pos="3584"/>
          <w:tab w:val="left" w:pos="4304"/>
          <w:tab w:val="left" w:pos="5024"/>
          <w:tab w:val="left" w:pos="5744"/>
          <w:tab w:val="left" w:pos="6464"/>
          <w:tab w:val="left" w:pos="7184"/>
          <w:tab w:val="left" w:pos="7904"/>
          <w:tab w:val="left" w:pos="8624"/>
          <w:tab w:val="right" w:pos="9360"/>
        </w:tabs>
        <w:ind w:left="12"/>
        <w:rPr>
          <w:rFonts w:asciiTheme="minorHAnsi" w:hAnsiTheme="minorHAnsi" w:cstheme="minorHAnsi"/>
          <w:b/>
          <w:color w:val="0000FF"/>
        </w:rPr>
      </w:pPr>
      <w:r w:rsidRPr="00C609D7">
        <w:rPr>
          <w:rFonts w:asciiTheme="minorHAnsi" w:hAnsiTheme="minorHAnsi" w:cstheme="minorHAnsi"/>
        </w:rPr>
        <w:t xml:space="preserve">The overall organization of the Tribe’s government and experience in managing programs, such as environmental or public health programs, is described in </w:t>
      </w:r>
      <w:r w:rsidRPr="00E46F31">
        <w:rPr>
          <w:rFonts w:asciiTheme="minorHAnsi" w:hAnsiTheme="minorHAnsi" w:cstheme="minorHAnsi"/>
          <w:b/>
          <w:bCs/>
          <w:color w:val="4B4FFF"/>
        </w:rPr>
        <w:t>[enter citation/link to previous TAS application or other document(s)]</w:t>
      </w:r>
      <w:r w:rsidRPr="00E46F31">
        <w:rPr>
          <w:rFonts w:asciiTheme="minorHAnsi" w:hAnsiTheme="minorHAnsi" w:cstheme="minorHAnsi"/>
          <w:color w:val="4B4FFF"/>
        </w:rPr>
        <w:t xml:space="preserve">. </w:t>
      </w:r>
      <w:r w:rsidRPr="00E46F31">
        <w:rPr>
          <w:rFonts w:asciiTheme="minorHAnsi" w:hAnsiTheme="minorHAnsi" w:cstheme="minorHAnsi"/>
          <w:b/>
          <w:color w:val="4B4FFF"/>
        </w:rPr>
        <w:t>[See instructions for possible additional information to include, such as descriptions and citations for any existing water quality requirements.</w:t>
      </w:r>
      <w:r w:rsidR="00C56141" w:rsidRPr="00E46F31">
        <w:rPr>
          <w:rStyle w:val="FootnoteReference"/>
          <w:rFonts w:asciiTheme="minorHAnsi" w:hAnsiTheme="minorHAnsi" w:cstheme="minorHAnsi"/>
          <w:b/>
          <w:color w:val="4B4FFF"/>
        </w:rPr>
        <w:footnoteReference w:id="8"/>
      </w:r>
      <w:r w:rsidRPr="00E46F31">
        <w:rPr>
          <w:rFonts w:asciiTheme="minorHAnsi" w:hAnsiTheme="minorHAnsi" w:cstheme="minorHAnsi"/>
          <w:b/>
          <w:color w:val="4B4FFF"/>
        </w:rPr>
        <w:t>]</w:t>
      </w:r>
    </w:p>
    <w:p w14:paraId="48D3AEAB" w14:textId="77777777" w:rsidR="00786C43" w:rsidRPr="00C609D7" w:rsidRDefault="00786C43" w:rsidP="00786C43">
      <w:pPr>
        <w:tabs>
          <w:tab w:val="left" w:pos="0"/>
          <w:tab w:val="left" w:pos="432"/>
          <w:tab w:val="left" w:pos="1640"/>
          <w:tab w:val="left" w:pos="2144"/>
          <w:tab w:val="left" w:pos="2864"/>
          <w:tab w:val="left" w:pos="3584"/>
          <w:tab w:val="left" w:pos="4304"/>
          <w:tab w:val="left" w:pos="5024"/>
          <w:tab w:val="left" w:pos="5744"/>
          <w:tab w:val="left" w:pos="6464"/>
          <w:tab w:val="left" w:pos="7184"/>
          <w:tab w:val="left" w:pos="7904"/>
          <w:tab w:val="left" w:pos="8624"/>
          <w:tab w:val="right" w:pos="9360"/>
        </w:tabs>
        <w:ind w:left="12"/>
        <w:rPr>
          <w:rFonts w:asciiTheme="minorHAnsi" w:hAnsiTheme="minorHAnsi" w:cstheme="minorHAnsi"/>
        </w:rPr>
      </w:pPr>
    </w:p>
    <w:p w14:paraId="7BE0B80D" w14:textId="1039AA25" w:rsidR="00786C43" w:rsidRPr="00C609D7" w:rsidRDefault="00786C43" w:rsidP="00786C43">
      <w:pPr>
        <w:tabs>
          <w:tab w:val="left" w:pos="0"/>
          <w:tab w:val="left" w:pos="432"/>
          <w:tab w:val="left" w:pos="1640"/>
          <w:tab w:val="left" w:pos="2144"/>
          <w:tab w:val="left" w:pos="2864"/>
          <w:tab w:val="left" w:pos="3584"/>
          <w:tab w:val="left" w:pos="4304"/>
          <w:tab w:val="left" w:pos="5024"/>
          <w:tab w:val="left" w:pos="5744"/>
          <w:tab w:val="left" w:pos="6464"/>
          <w:tab w:val="left" w:pos="7184"/>
          <w:tab w:val="left" w:pos="7904"/>
          <w:tab w:val="left" w:pos="8624"/>
          <w:tab w:val="right" w:pos="9360"/>
        </w:tabs>
        <w:ind w:left="12"/>
        <w:rPr>
          <w:rFonts w:asciiTheme="minorHAnsi" w:hAnsiTheme="minorHAnsi" w:cstheme="minorHAnsi"/>
        </w:rPr>
      </w:pPr>
      <w:r w:rsidRPr="00C609D7">
        <w:rPr>
          <w:rFonts w:asciiTheme="minorHAnsi" w:hAnsiTheme="minorHAnsi" w:cstheme="minorHAnsi"/>
        </w:rPr>
        <w:t xml:space="preserve">The Tribal entity that will be responsible for carrying out the responsibilities of a neighboring jurisdiction under section 401(a)(2) is </w:t>
      </w:r>
      <w:r w:rsidRPr="00E46F31">
        <w:rPr>
          <w:rFonts w:asciiTheme="minorHAnsi" w:hAnsiTheme="minorHAnsi" w:cstheme="minorHAnsi"/>
          <w:b/>
          <w:bCs/>
          <w:color w:val="4B4FFF"/>
        </w:rPr>
        <w:t>[enter name of office, organizational location</w:t>
      </w:r>
      <w:r w:rsidR="001D0916" w:rsidRPr="00E46F31">
        <w:rPr>
          <w:rFonts w:asciiTheme="minorHAnsi" w:hAnsiTheme="minorHAnsi" w:cstheme="minorHAnsi"/>
          <w:b/>
          <w:bCs/>
          <w:color w:val="4B4FFF"/>
        </w:rPr>
        <w:t>,</w:t>
      </w:r>
      <w:r w:rsidRPr="00E46F31">
        <w:rPr>
          <w:rFonts w:asciiTheme="minorHAnsi" w:hAnsiTheme="minorHAnsi" w:cstheme="minorHAnsi"/>
          <w:b/>
          <w:bCs/>
          <w:color w:val="4B4FFF"/>
        </w:rPr>
        <w:t xml:space="preserve"> and brief description of its duties]</w:t>
      </w:r>
      <w:r w:rsidRPr="00C609D7">
        <w:rPr>
          <w:rFonts w:asciiTheme="minorHAnsi" w:hAnsiTheme="minorHAnsi" w:cstheme="minorHAnsi"/>
        </w:rPr>
        <w:t>.</w:t>
      </w:r>
    </w:p>
    <w:p w14:paraId="3F02711F" w14:textId="77777777" w:rsidR="00786C43" w:rsidRPr="00C609D7" w:rsidRDefault="00786C43" w:rsidP="00B25743">
      <w:pPr>
        <w:tabs>
          <w:tab w:val="left" w:pos="0"/>
          <w:tab w:val="left" w:pos="432"/>
          <w:tab w:val="left" w:pos="1640"/>
          <w:tab w:val="left" w:pos="2144"/>
          <w:tab w:val="left" w:pos="2864"/>
          <w:tab w:val="left" w:pos="3584"/>
          <w:tab w:val="left" w:pos="4304"/>
          <w:tab w:val="left" w:pos="5024"/>
          <w:tab w:val="left" w:pos="5744"/>
          <w:tab w:val="left" w:pos="6464"/>
          <w:tab w:val="left" w:pos="7184"/>
          <w:tab w:val="left" w:pos="7904"/>
          <w:tab w:val="left" w:pos="8624"/>
          <w:tab w:val="right" w:pos="9360"/>
        </w:tabs>
        <w:rPr>
          <w:rFonts w:asciiTheme="minorHAnsi" w:hAnsiTheme="minorHAnsi" w:cstheme="minorHAnsi"/>
        </w:rPr>
      </w:pPr>
    </w:p>
    <w:p w14:paraId="5BBA8009" w14:textId="77777777" w:rsidR="00786C43" w:rsidRPr="00C609D7" w:rsidRDefault="00786C43" w:rsidP="00786C43">
      <w:pPr>
        <w:tabs>
          <w:tab w:val="center" w:pos="4507"/>
        </w:tabs>
        <w:autoSpaceDE w:val="0"/>
        <w:autoSpaceDN w:val="0"/>
        <w:adjustRightInd w:val="0"/>
        <w:ind w:left="14"/>
        <w:rPr>
          <w:rFonts w:asciiTheme="minorHAnsi" w:hAnsiTheme="minorHAnsi" w:cstheme="minorHAnsi"/>
          <w:b/>
          <w:bCs/>
          <w:color w:val="6B70FF"/>
        </w:rPr>
      </w:pPr>
      <w:r w:rsidRPr="00E46F31">
        <w:rPr>
          <w:rFonts w:asciiTheme="minorHAnsi" w:hAnsiTheme="minorHAnsi" w:cstheme="minorHAnsi"/>
          <w:b/>
          <w:bCs/>
          <w:color w:val="4B4FFF"/>
        </w:rPr>
        <w:t>[Insert either Option 7A or Option 7B here]</w:t>
      </w:r>
      <w:r w:rsidRPr="00E46F31">
        <w:rPr>
          <w:rFonts w:asciiTheme="minorHAnsi" w:hAnsiTheme="minorHAnsi" w:cstheme="minorHAnsi"/>
          <w:b/>
          <w:bCs/>
          <w:color w:val="4B4FFF"/>
        </w:rPr>
        <w:tab/>
      </w:r>
    </w:p>
    <w:p w14:paraId="1CCEC7F1" w14:textId="77777777" w:rsidR="00786C43" w:rsidRPr="00C609D7" w:rsidRDefault="00786C43" w:rsidP="00786C43">
      <w:pPr>
        <w:tabs>
          <w:tab w:val="center" w:pos="4507"/>
        </w:tabs>
        <w:autoSpaceDE w:val="0"/>
        <w:autoSpaceDN w:val="0"/>
        <w:adjustRightInd w:val="0"/>
        <w:ind w:left="14"/>
        <w:rPr>
          <w:rFonts w:asciiTheme="minorHAnsi" w:hAnsiTheme="minorHAnsi" w:cstheme="minorHAnsi"/>
          <w:b/>
          <w:color w:val="0000FF"/>
        </w:rPr>
      </w:pPr>
    </w:p>
    <w:p w14:paraId="43D926E4" w14:textId="4D18E78F" w:rsidR="00786C43" w:rsidRPr="00C609D7" w:rsidRDefault="00786C43" w:rsidP="000D157A">
      <w:pPr>
        <w:rPr>
          <w:rFonts w:asciiTheme="minorHAnsi" w:hAnsiTheme="minorHAnsi" w:cstheme="minorHAnsi"/>
          <w:b/>
          <w:color w:val="0000FF"/>
        </w:rPr>
      </w:pPr>
      <w:r w:rsidRPr="00E46F31">
        <w:rPr>
          <w:rFonts w:asciiTheme="minorHAnsi" w:hAnsiTheme="minorHAnsi" w:cstheme="minorHAnsi"/>
          <w:b/>
          <w:bCs/>
          <w:color w:val="4B4FFF"/>
        </w:rPr>
        <w:t>[Option 7A]</w:t>
      </w:r>
      <w:r w:rsidRPr="00C609D7">
        <w:rPr>
          <w:rFonts w:asciiTheme="minorHAnsi" w:hAnsiTheme="minorHAnsi" w:cstheme="minorHAnsi"/>
          <w:b/>
          <w:bCs/>
          <w:color w:val="0000FF"/>
        </w:rPr>
        <w:t xml:space="preserve"> </w:t>
      </w:r>
      <w:r w:rsidRPr="00C609D7">
        <w:rPr>
          <w:rFonts w:asciiTheme="minorHAnsi" w:hAnsiTheme="minorHAnsi" w:cstheme="minorHAnsi"/>
        </w:rPr>
        <w:t xml:space="preserve">Experienced staff members are already on board in </w:t>
      </w:r>
      <w:r w:rsidRPr="00E46F31">
        <w:rPr>
          <w:rFonts w:asciiTheme="minorHAnsi" w:hAnsiTheme="minorHAnsi" w:cstheme="minorHAnsi"/>
          <w:b/>
          <w:bCs/>
          <w:color w:val="4B4FFF"/>
        </w:rPr>
        <w:t>[name of office]</w:t>
      </w:r>
      <w:r w:rsidRPr="00C609D7">
        <w:rPr>
          <w:rFonts w:asciiTheme="minorHAnsi" w:hAnsiTheme="minorHAnsi" w:cstheme="minorHAnsi"/>
        </w:rPr>
        <w:t xml:space="preserve"> and trained to</w:t>
      </w:r>
      <w:r w:rsidR="00B25743" w:rsidRPr="00C609D7">
        <w:rPr>
          <w:rFonts w:asciiTheme="minorHAnsi" w:hAnsiTheme="minorHAnsi" w:cstheme="minorHAnsi"/>
        </w:rPr>
        <w:t xml:space="preserve"> </w:t>
      </w:r>
      <w:r w:rsidRPr="00C609D7">
        <w:rPr>
          <w:rFonts w:asciiTheme="minorHAnsi" w:hAnsiTheme="minorHAnsi" w:cstheme="minorHAnsi"/>
        </w:rPr>
        <w:t xml:space="preserve">carry out the responsibilities of a neighboring jurisdiction under section 401(a)(2). This includes </w:t>
      </w:r>
      <w:r w:rsidRPr="00E46F31">
        <w:rPr>
          <w:rFonts w:asciiTheme="minorHAnsi" w:hAnsiTheme="minorHAnsi" w:cstheme="minorHAnsi"/>
          <w:b/>
          <w:bCs/>
          <w:color w:val="4B4FFF"/>
        </w:rPr>
        <w:t>[brief list of position title(s) of staff member(s) who will administer the program]</w:t>
      </w:r>
      <w:r w:rsidRPr="00E46F31">
        <w:rPr>
          <w:rFonts w:asciiTheme="minorHAnsi" w:hAnsiTheme="minorHAnsi" w:cstheme="minorHAnsi"/>
          <w:color w:val="4B4FFF"/>
        </w:rPr>
        <w:t xml:space="preserve">. </w:t>
      </w:r>
      <w:r w:rsidRPr="00E46F31">
        <w:rPr>
          <w:rFonts w:asciiTheme="minorHAnsi" w:hAnsiTheme="minorHAnsi" w:cstheme="minorHAnsi"/>
          <w:b/>
          <w:bCs/>
          <w:color w:val="4B4FFF"/>
        </w:rPr>
        <w:t>[Provide any brief additional information about the office’s or staff members’ accomplishments that EPA could use to evaluate the Tribe’s capacity for a section 401(a)(2) program.]</w:t>
      </w:r>
    </w:p>
    <w:p w14:paraId="7CB5D776" w14:textId="77777777" w:rsidR="00786C43" w:rsidRPr="00C609D7" w:rsidRDefault="00786C43" w:rsidP="000D157A">
      <w:pPr>
        <w:rPr>
          <w:rFonts w:asciiTheme="minorHAnsi" w:hAnsiTheme="minorHAnsi" w:cstheme="minorHAnsi"/>
          <w:sz w:val="28"/>
        </w:rPr>
      </w:pPr>
    </w:p>
    <w:p w14:paraId="6717B384" w14:textId="15BFCB47" w:rsidR="00786C43" w:rsidRPr="00C609D7" w:rsidRDefault="00786C43" w:rsidP="000D157A">
      <w:pPr>
        <w:rPr>
          <w:rFonts w:asciiTheme="minorHAnsi" w:hAnsiTheme="minorHAnsi" w:cstheme="minorHAnsi"/>
          <w:b/>
          <w:bCs/>
          <w:color w:val="6B70FF"/>
        </w:rPr>
      </w:pPr>
      <w:r w:rsidRPr="00E46F31">
        <w:rPr>
          <w:rFonts w:asciiTheme="minorHAnsi" w:hAnsiTheme="minorHAnsi" w:cstheme="minorHAnsi"/>
          <w:b/>
          <w:bCs/>
          <w:color w:val="4B4FFF"/>
        </w:rPr>
        <w:t>[Option 7B]</w:t>
      </w:r>
      <w:r w:rsidRPr="00C609D7">
        <w:rPr>
          <w:rFonts w:asciiTheme="minorHAnsi" w:hAnsiTheme="minorHAnsi" w:cstheme="minorHAnsi"/>
        </w:rPr>
        <w:t xml:space="preserve"> The Tribe plans to hire and train</w:t>
      </w:r>
      <w:r w:rsidRPr="00C609D7">
        <w:rPr>
          <w:rStyle w:val="FootnoteReference"/>
          <w:rFonts w:asciiTheme="minorHAnsi" w:hAnsiTheme="minorHAnsi" w:cstheme="minorHAnsi"/>
        </w:rPr>
        <w:footnoteReference w:id="9"/>
      </w:r>
      <w:r w:rsidRPr="00C609D7">
        <w:rPr>
          <w:rFonts w:asciiTheme="minorHAnsi" w:hAnsiTheme="minorHAnsi" w:cstheme="minorHAnsi"/>
        </w:rPr>
        <w:t xml:space="preserve"> </w:t>
      </w:r>
      <w:r w:rsidRPr="00E46F31">
        <w:rPr>
          <w:rFonts w:asciiTheme="minorHAnsi" w:hAnsiTheme="minorHAnsi" w:cstheme="minorHAnsi"/>
          <w:b/>
          <w:bCs/>
          <w:color w:val="4B4FFF"/>
        </w:rPr>
        <w:t>[describe staff position(s)]</w:t>
      </w:r>
      <w:r w:rsidRPr="00C609D7">
        <w:rPr>
          <w:rFonts w:asciiTheme="minorHAnsi" w:hAnsiTheme="minorHAnsi" w:cstheme="minorHAnsi"/>
          <w:b/>
          <w:bCs/>
          <w:color w:val="0000FF"/>
        </w:rPr>
        <w:t xml:space="preserve"> </w:t>
      </w:r>
      <w:r w:rsidRPr="00C609D7">
        <w:rPr>
          <w:rFonts w:asciiTheme="minorHAnsi" w:hAnsiTheme="minorHAnsi" w:cstheme="minorHAnsi"/>
        </w:rPr>
        <w:t xml:space="preserve">within the next </w:t>
      </w:r>
      <w:r w:rsidRPr="00E46F31">
        <w:rPr>
          <w:rFonts w:asciiTheme="minorHAnsi" w:hAnsiTheme="minorHAnsi" w:cstheme="minorHAnsi"/>
          <w:b/>
          <w:bCs/>
          <w:color w:val="4B4FFF"/>
        </w:rPr>
        <w:t>[number of months]</w:t>
      </w:r>
      <w:r w:rsidRPr="00C609D7">
        <w:rPr>
          <w:rFonts w:asciiTheme="minorHAnsi" w:hAnsiTheme="minorHAnsi" w:cstheme="minorHAnsi"/>
          <w:b/>
          <w:bCs/>
          <w:color w:val="0000FF"/>
        </w:rPr>
        <w:t xml:space="preserve"> </w:t>
      </w:r>
      <w:r w:rsidRPr="00C609D7">
        <w:rPr>
          <w:rFonts w:asciiTheme="minorHAnsi" w:hAnsiTheme="minorHAnsi" w:cstheme="minorHAnsi"/>
        </w:rPr>
        <w:t xml:space="preserve">to carry out the responsibilities of a neighboring jurisdiction under section </w:t>
      </w:r>
      <w:r w:rsidRPr="00C609D7">
        <w:rPr>
          <w:rFonts w:asciiTheme="minorHAnsi" w:hAnsiTheme="minorHAnsi" w:cstheme="minorHAnsi"/>
        </w:rPr>
        <w:lastRenderedPageBreak/>
        <w:t xml:space="preserve">401(a)(2), using funds from </w:t>
      </w:r>
      <w:r w:rsidRPr="00E46F31">
        <w:rPr>
          <w:rFonts w:asciiTheme="minorHAnsi" w:hAnsiTheme="minorHAnsi" w:cstheme="minorHAnsi"/>
          <w:b/>
          <w:bCs/>
          <w:color w:val="4B4FFF"/>
        </w:rPr>
        <w:t>[identify source]</w:t>
      </w:r>
      <w:r w:rsidRPr="00C609D7">
        <w:rPr>
          <w:rFonts w:asciiTheme="minorHAnsi" w:hAnsiTheme="minorHAnsi" w:cstheme="minorHAnsi"/>
        </w:rPr>
        <w:t>.</w:t>
      </w:r>
      <w:r w:rsidRPr="00C609D7">
        <w:rPr>
          <w:rFonts w:asciiTheme="minorHAnsi" w:hAnsiTheme="minorHAnsi" w:cstheme="minorHAnsi"/>
          <w:color w:val="6B70FF"/>
        </w:rPr>
        <w:t xml:space="preserve"> </w:t>
      </w:r>
      <w:r w:rsidRPr="00E46F31">
        <w:rPr>
          <w:rFonts w:asciiTheme="minorHAnsi" w:hAnsiTheme="minorHAnsi" w:cstheme="minorHAnsi"/>
          <w:b/>
          <w:bCs/>
          <w:color w:val="4B4FFF"/>
        </w:rPr>
        <w:t>[Provide any brief additional information that EPA could use to evaluate this plan.]</w:t>
      </w:r>
    </w:p>
    <w:p w14:paraId="134EAD4A" w14:textId="77777777" w:rsidR="00786C43" w:rsidRPr="00C609D7" w:rsidRDefault="00786C43" w:rsidP="00786C43">
      <w:pPr>
        <w:spacing w:line="259" w:lineRule="auto"/>
        <w:rPr>
          <w:rFonts w:asciiTheme="minorHAnsi" w:hAnsiTheme="minorHAnsi" w:cstheme="minorHAnsi"/>
          <w:b/>
          <w:bCs/>
          <w:color w:val="000000"/>
        </w:rPr>
      </w:pPr>
      <w:r w:rsidRPr="00C609D7">
        <w:rPr>
          <w:rFonts w:asciiTheme="minorHAnsi" w:hAnsiTheme="minorHAnsi" w:cstheme="minorHAnsi"/>
          <w:b/>
          <w:bCs/>
          <w:color w:val="000000"/>
        </w:rPr>
        <w:br w:type="page"/>
      </w:r>
    </w:p>
    <w:permEnd w:id="332553235"/>
    <w:p w14:paraId="3E249114" w14:textId="277BFDE4" w:rsidR="00841F8B" w:rsidRPr="00C156C1" w:rsidRDefault="0075788E" w:rsidP="002D5F00">
      <w:pPr>
        <w:pStyle w:val="Heading1"/>
        <w:jc w:val="center"/>
        <w:rPr>
          <w:rFonts w:asciiTheme="minorHAnsi" w:hAnsiTheme="minorHAnsi" w:cstheme="minorHAnsi"/>
          <w:color w:val="4B4FFF"/>
        </w:rPr>
      </w:pPr>
      <w:r w:rsidRPr="00C156C1">
        <w:rPr>
          <w:rFonts w:asciiTheme="minorHAnsi" w:hAnsiTheme="minorHAnsi" w:cstheme="minorHAnsi"/>
          <w:color w:val="4B4FFF"/>
        </w:rPr>
        <w:lastRenderedPageBreak/>
        <w:t>Instructions for Use of Template</w:t>
      </w:r>
    </w:p>
    <w:p w14:paraId="6F0CB297" w14:textId="77777777" w:rsidR="002D5F00" w:rsidRDefault="002D5F00" w:rsidP="0075788E">
      <w:pPr>
        <w:pStyle w:val="BodyText"/>
        <w:rPr>
          <w:rFonts w:asciiTheme="minorHAnsi" w:hAnsiTheme="minorHAnsi"/>
          <w:sz w:val="22"/>
          <w:szCs w:val="22"/>
        </w:rPr>
      </w:pPr>
    </w:p>
    <w:p w14:paraId="439CB4B4" w14:textId="77777777" w:rsidR="008E75F1" w:rsidRDefault="008E75F1" w:rsidP="004A22C8">
      <w:pPr>
        <w:spacing w:after="120"/>
        <w:rPr>
          <w:rFonts w:asciiTheme="minorHAnsi" w:eastAsiaTheme="minorEastAsia" w:hAnsiTheme="minorHAnsi" w:cstheme="minorBidi"/>
          <w:b/>
          <w:bCs/>
          <w:sz w:val="22"/>
          <w:szCs w:val="22"/>
        </w:rPr>
        <w:sectPr w:rsidR="008E75F1" w:rsidSect="002A039C">
          <w:headerReference w:type="even" r:id="rId21"/>
          <w:footerReference w:type="even" r:id="rId22"/>
          <w:footerReference w:type="default" r:id="rId23"/>
          <w:footnotePr>
            <w:numRestart w:val="eachSect"/>
          </w:footnotePr>
          <w:type w:val="continuous"/>
          <w:pgSz w:w="12240" w:h="15840"/>
          <w:pgMar w:top="1440" w:right="1440" w:bottom="1440" w:left="1440" w:header="432" w:footer="288" w:gutter="0"/>
          <w:cols w:space="720"/>
          <w:noEndnote/>
          <w:docGrid w:linePitch="326"/>
        </w:sectPr>
      </w:pPr>
    </w:p>
    <w:p w14:paraId="03423310" w14:textId="4168B613" w:rsidR="00701BF9" w:rsidRPr="00AF7144" w:rsidRDefault="002A3085" w:rsidP="004A22C8">
      <w:pPr>
        <w:spacing w:after="120"/>
        <w:rPr>
          <w:rFonts w:asciiTheme="minorHAnsi" w:hAnsiTheme="minorHAnsi"/>
          <w:sz w:val="22"/>
          <w:szCs w:val="22"/>
        </w:rPr>
      </w:pPr>
      <w:r>
        <w:rPr>
          <w:rFonts w:asciiTheme="minorHAnsi" w:eastAsiaTheme="minorEastAsia" w:hAnsiTheme="minorHAnsi" w:cstheme="minorBidi"/>
          <w:b/>
          <w:bCs/>
          <w:sz w:val="22"/>
          <w:szCs w:val="22"/>
        </w:rPr>
        <w:t>COORDINATION WITH EPA</w:t>
      </w:r>
    </w:p>
    <w:p w14:paraId="394F3603" w14:textId="77777777" w:rsidR="002A3085" w:rsidRDefault="002A3085" w:rsidP="004A22C8">
      <w:pPr>
        <w:spacing w:after="120"/>
        <w:rPr>
          <w:rFonts w:asciiTheme="minorHAnsi" w:eastAsiaTheme="minorEastAsia" w:hAnsiTheme="minorHAnsi" w:cstheme="minorBidi"/>
          <w:sz w:val="22"/>
          <w:szCs w:val="22"/>
        </w:rPr>
      </w:pPr>
      <w:r w:rsidRPr="002A3085">
        <w:rPr>
          <w:rFonts w:asciiTheme="minorHAnsi" w:eastAsiaTheme="minorEastAsia" w:hAnsiTheme="minorHAnsi" w:cstheme="minorBidi"/>
          <w:noProof/>
          <w:sz w:val="22"/>
          <w:szCs w:val="22"/>
        </w:rPr>
        <mc:AlternateContent>
          <mc:Choice Requires="wps">
            <w:drawing>
              <wp:inline distT="0" distB="0" distL="0" distR="0" wp14:anchorId="156FA1D3" wp14:editId="3D7FAEBA">
                <wp:extent cx="3019425" cy="1404620"/>
                <wp:effectExtent l="0" t="0" r="28575" b="16510"/>
                <wp:docPr id="2" name="Text Box 2" descr="EPA recommends that the applicant tribe coordinate with the appropriate EPA Regional Office in using this templ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404620"/>
                        </a:xfrm>
                        <a:prstGeom prst="rect">
                          <a:avLst/>
                        </a:prstGeom>
                        <a:solidFill>
                          <a:srgbClr val="FFFFFF"/>
                        </a:solidFill>
                        <a:ln w="9525">
                          <a:solidFill>
                            <a:srgbClr val="000000"/>
                          </a:solidFill>
                          <a:miter lim="800000"/>
                          <a:headEnd/>
                          <a:tailEnd/>
                        </a:ln>
                      </wps:spPr>
                      <wps:txbx>
                        <w:txbxContent>
                          <w:p w14:paraId="3F287B04" w14:textId="110560BB" w:rsidR="002A3085" w:rsidRPr="002A3085" w:rsidRDefault="002A3085">
                            <w:pPr>
                              <w:rPr>
                                <w:b/>
                              </w:rPr>
                            </w:pPr>
                            <w:r w:rsidRPr="002A3085">
                              <w:rPr>
                                <w:rFonts w:asciiTheme="minorHAnsi" w:eastAsiaTheme="minorEastAsia" w:hAnsiTheme="minorHAnsi" w:cstheme="minorBidi"/>
                                <w:b/>
                                <w:sz w:val="22"/>
                                <w:szCs w:val="22"/>
                              </w:rPr>
                              <w:t xml:space="preserve">EPA recommends that the applicant </w:t>
                            </w:r>
                            <w:r w:rsidR="007D7E41">
                              <w:rPr>
                                <w:rFonts w:asciiTheme="minorHAnsi" w:eastAsiaTheme="minorEastAsia" w:hAnsiTheme="minorHAnsi" w:cstheme="minorBidi"/>
                                <w:b/>
                                <w:sz w:val="22"/>
                                <w:szCs w:val="22"/>
                              </w:rPr>
                              <w:t>T</w:t>
                            </w:r>
                            <w:r w:rsidRPr="002A3085">
                              <w:rPr>
                                <w:rFonts w:asciiTheme="minorHAnsi" w:eastAsiaTheme="minorEastAsia" w:hAnsiTheme="minorHAnsi" w:cstheme="minorBidi"/>
                                <w:b/>
                                <w:sz w:val="22"/>
                                <w:szCs w:val="22"/>
                              </w:rPr>
                              <w:t xml:space="preserve">ribe coordinate with the appropriate EPA Regional Office in </w:t>
                            </w:r>
                            <w:r w:rsidR="006A2942">
                              <w:rPr>
                                <w:rFonts w:asciiTheme="minorHAnsi" w:eastAsiaTheme="minorEastAsia" w:hAnsiTheme="minorHAnsi" w:cstheme="minorBidi"/>
                                <w:b/>
                                <w:sz w:val="22"/>
                                <w:szCs w:val="22"/>
                              </w:rPr>
                              <w:t>using this template</w:t>
                            </w:r>
                            <w:r w:rsidRPr="002A3085">
                              <w:rPr>
                                <w:rFonts w:asciiTheme="minorHAnsi" w:eastAsiaTheme="minorEastAsia" w:hAnsiTheme="minorHAnsi" w:cstheme="minorBidi"/>
                                <w:b/>
                                <w:sz w:val="22"/>
                                <w:szCs w:val="22"/>
                              </w:rPr>
                              <w:t>.</w:t>
                            </w:r>
                          </w:p>
                        </w:txbxContent>
                      </wps:txbx>
                      <wps:bodyPr rot="0" vert="horz" wrap="square" lIns="91440" tIns="45720" rIns="91440" bIns="45720" anchor="t" anchorCtr="0">
                        <a:spAutoFit/>
                      </wps:bodyPr>
                    </wps:wsp>
                  </a:graphicData>
                </a:graphic>
              </wp:inline>
            </w:drawing>
          </mc:Choice>
          <mc:Fallback>
            <w:pict>
              <v:shape w14:anchorId="156FA1D3" id="Text Box 2" o:spid="_x0000_s1027" type="#_x0000_t202" alt="EPA recommends that the applicant tribe coordinate with the appropriate EPA Regional Office in using this template." style="width:23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">
                <v:textbox style="mso-fit-shape-to-text:t">
                  <w:txbxContent>
                    <w:p w14:paraId="3F287B04" w14:textId="110560BB" w:rsidR="002A3085" w:rsidRPr="002A3085" w:rsidRDefault="002A3085">
                      <w:pPr>
                        <w:rPr>
                          <w:b/>
                        </w:rPr>
                      </w:pPr>
                      <w:r w:rsidRPr="002A3085">
                        <w:rPr>
                          <w:rFonts w:asciiTheme="minorHAnsi" w:eastAsiaTheme="minorEastAsia" w:hAnsiTheme="minorHAnsi" w:cstheme="minorBidi"/>
                          <w:b/>
                          <w:sz w:val="22"/>
                          <w:szCs w:val="22"/>
                        </w:rPr>
                        <w:t xml:space="preserve">EPA recommends that the applicant </w:t>
                      </w:r>
                      <w:r w:rsidR="007D7E41">
                        <w:rPr>
                          <w:rFonts w:asciiTheme="minorHAnsi" w:eastAsiaTheme="minorEastAsia" w:hAnsiTheme="minorHAnsi" w:cstheme="minorBidi"/>
                          <w:b/>
                          <w:sz w:val="22"/>
                          <w:szCs w:val="22"/>
                        </w:rPr>
                        <w:t>T</w:t>
                      </w:r>
                      <w:r w:rsidRPr="002A3085">
                        <w:rPr>
                          <w:rFonts w:asciiTheme="minorHAnsi" w:eastAsiaTheme="minorEastAsia" w:hAnsiTheme="minorHAnsi" w:cstheme="minorBidi"/>
                          <w:b/>
                          <w:sz w:val="22"/>
                          <w:szCs w:val="22"/>
                        </w:rPr>
                        <w:t xml:space="preserve">ribe coordinate with the appropriate EPA Regional Office in </w:t>
                      </w:r>
                      <w:r w:rsidR="006A2942">
                        <w:rPr>
                          <w:rFonts w:asciiTheme="minorHAnsi" w:eastAsiaTheme="minorEastAsia" w:hAnsiTheme="minorHAnsi" w:cstheme="minorBidi"/>
                          <w:b/>
                          <w:sz w:val="22"/>
                          <w:szCs w:val="22"/>
                        </w:rPr>
                        <w:t>using this template</w:t>
                      </w:r>
                      <w:r w:rsidRPr="002A3085">
                        <w:rPr>
                          <w:rFonts w:asciiTheme="minorHAnsi" w:eastAsiaTheme="minorEastAsia" w:hAnsiTheme="minorHAnsi" w:cstheme="minorBidi"/>
                          <w:b/>
                          <w:sz w:val="22"/>
                          <w:szCs w:val="22"/>
                        </w:rPr>
                        <w:t>.</w:t>
                      </w:r>
                    </w:p>
                  </w:txbxContent>
                </v:textbox>
                <w10:anchorlock/>
              </v:shape>
            </w:pict>
          </mc:Fallback>
        </mc:AlternateContent>
      </w:r>
      <w:r w:rsidR="00701BF9" w:rsidRPr="00C82349">
        <w:rPr>
          <w:rFonts w:asciiTheme="minorHAnsi" w:eastAsiaTheme="minorEastAsia" w:hAnsiTheme="minorHAnsi" w:cstheme="minorBidi"/>
          <w:sz w:val="22"/>
          <w:szCs w:val="22"/>
        </w:rPr>
        <w:t xml:space="preserve"> </w:t>
      </w:r>
    </w:p>
    <w:p w14:paraId="27F6B38D" w14:textId="41F75BEF" w:rsidR="00701BF9" w:rsidRPr="00AF7144" w:rsidRDefault="00701BF9" w:rsidP="004A22C8">
      <w:pPr>
        <w:spacing w:after="120"/>
        <w:rPr>
          <w:rFonts w:asciiTheme="minorHAnsi" w:hAnsiTheme="minorHAnsi"/>
          <w:sz w:val="22"/>
          <w:szCs w:val="22"/>
        </w:rPr>
      </w:pPr>
      <w:r w:rsidRPr="00C82349">
        <w:rPr>
          <w:rFonts w:asciiTheme="minorHAnsi" w:eastAsiaTheme="minorEastAsia" w:hAnsiTheme="minorHAnsi" w:cstheme="minorBidi"/>
          <w:sz w:val="22"/>
          <w:szCs w:val="22"/>
        </w:rPr>
        <w:t xml:space="preserve">Depending on circumstances, more information may be needed than is shown explicitly in this template. EPA’s regulation at </w:t>
      </w:r>
      <w:r w:rsidR="003A03A6">
        <w:rPr>
          <w:rFonts w:asciiTheme="minorHAnsi" w:eastAsiaTheme="minorEastAsia" w:hAnsiTheme="minorHAnsi" w:cstheme="minorBidi"/>
          <w:sz w:val="22"/>
          <w:szCs w:val="22"/>
        </w:rPr>
        <w:t>40 CFR 121.11(</w:t>
      </w:r>
      <w:r w:rsidR="00CD4C13">
        <w:rPr>
          <w:rFonts w:asciiTheme="minorHAnsi" w:eastAsiaTheme="minorEastAsia" w:hAnsiTheme="minorHAnsi" w:cstheme="minorBidi"/>
          <w:sz w:val="22"/>
          <w:szCs w:val="22"/>
        </w:rPr>
        <w:t>b)(5)</w:t>
      </w:r>
      <w:r w:rsidR="00CD4C13" w:rsidDel="004716C6">
        <w:rPr>
          <w:rFonts w:asciiTheme="minorHAnsi" w:eastAsiaTheme="minorEastAsia" w:hAnsiTheme="minorHAnsi" w:cstheme="minorBidi"/>
          <w:sz w:val="22"/>
          <w:szCs w:val="22"/>
        </w:rPr>
        <w:t xml:space="preserve"> </w:t>
      </w:r>
      <w:r w:rsidRPr="00C82349">
        <w:rPr>
          <w:rFonts w:asciiTheme="minorHAnsi" w:eastAsiaTheme="minorEastAsia" w:hAnsiTheme="minorHAnsi" w:cstheme="minorBidi"/>
          <w:sz w:val="22"/>
          <w:szCs w:val="22"/>
        </w:rPr>
        <w:t xml:space="preserve">provides that the Regional Administrator may require additional documentation to support the tribal application. EPA will be judicious in requesting additional information to avoid unnecessarily delaying </w:t>
      </w:r>
      <w:r w:rsidR="000B7297">
        <w:rPr>
          <w:rFonts w:asciiTheme="minorHAnsi" w:eastAsiaTheme="minorEastAsia" w:hAnsiTheme="minorHAnsi" w:cstheme="minorBidi"/>
          <w:sz w:val="22"/>
          <w:szCs w:val="22"/>
        </w:rPr>
        <w:t xml:space="preserve">the </w:t>
      </w:r>
      <w:r w:rsidR="000F7D94">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ribal application</w:t>
      </w:r>
      <w:r w:rsidR="000B7297">
        <w:rPr>
          <w:rFonts w:asciiTheme="minorHAnsi" w:eastAsiaTheme="minorEastAsia" w:hAnsiTheme="minorHAnsi" w:cstheme="minorBidi"/>
          <w:sz w:val="22"/>
          <w:szCs w:val="22"/>
        </w:rPr>
        <w:t xml:space="preserve"> process</w:t>
      </w:r>
      <w:r w:rsidRPr="00C82349">
        <w:rPr>
          <w:rFonts w:asciiTheme="minorHAnsi" w:eastAsiaTheme="minorEastAsia" w:hAnsiTheme="minorHAnsi" w:cstheme="minorBidi"/>
          <w:sz w:val="22"/>
          <w:szCs w:val="22"/>
        </w:rPr>
        <w:t xml:space="preserve">. </w:t>
      </w:r>
    </w:p>
    <w:p w14:paraId="76D9F999" w14:textId="2270224F" w:rsidR="00701BF9" w:rsidRPr="00AF7144" w:rsidRDefault="0024619E" w:rsidP="004A22C8">
      <w:pPr>
        <w:spacing w:after="240"/>
        <w:rPr>
          <w:rFonts w:asciiTheme="minorHAnsi" w:hAnsiTheme="minorHAnsi"/>
          <w:sz w:val="22"/>
          <w:szCs w:val="22"/>
        </w:rPr>
      </w:pPr>
      <w:r>
        <w:rPr>
          <w:rFonts w:asciiTheme="minorHAnsi" w:eastAsiaTheme="minorEastAsia" w:hAnsiTheme="minorHAnsi" w:cstheme="minorBidi"/>
          <w:sz w:val="22"/>
          <w:szCs w:val="22"/>
        </w:rPr>
        <w:t xml:space="preserve">If a Tribe plans to refer to previous application </w:t>
      </w:r>
      <w:r w:rsidR="00D36E79">
        <w:rPr>
          <w:rFonts w:asciiTheme="minorHAnsi" w:eastAsiaTheme="minorEastAsia" w:hAnsiTheme="minorHAnsi" w:cstheme="minorBidi"/>
          <w:sz w:val="22"/>
          <w:szCs w:val="22"/>
        </w:rPr>
        <w:t>information in its application package, t</w:t>
      </w:r>
      <w:r w:rsidR="00701BF9" w:rsidRPr="00C82349">
        <w:rPr>
          <w:rFonts w:asciiTheme="minorHAnsi" w:eastAsiaTheme="minorEastAsia" w:hAnsiTheme="minorHAnsi" w:cstheme="minorBidi"/>
          <w:sz w:val="22"/>
          <w:szCs w:val="22"/>
        </w:rPr>
        <w:t xml:space="preserve">he Regional Office can assist by verifying in its files the previous application information to which the </w:t>
      </w:r>
      <w:r w:rsidR="00D36E79">
        <w:rPr>
          <w:rFonts w:asciiTheme="minorHAnsi" w:eastAsiaTheme="minorEastAsia" w:hAnsiTheme="minorHAnsi" w:cstheme="minorBidi"/>
          <w:sz w:val="22"/>
          <w:szCs w:val="22"/>
        </w:rPr>
        <w:t>T</w:t>
      </w:r>
      <w:r w:rsidR="00701BF9" w:rsidRPr="00C82349">
        <w:rPr>
          <w:rFonts w:asciiTheme="minorHAnsi" w:eastAsiaTheme="minorEastAsia" w:hAnsiTheme="minorHAnsi" w:cstheme="minorBidi"/>
          <w:sz w:val="22"/>
          <w:szCs w:val="22"/>
        </w:rPr>
        <w:t xml:space="preserve">ribe refers. </w:t>
      </w:r>
    </w:p>
    <w:p w14:paraId="14DEC341" w14:textId="499E3EAE" w:rsidR="0036229E" w:rsidRPr="00F75211" w:rsidRDefault="00A27957" w:rsidP="004A22C8">
      <w:pPr>
        <w:keepNext/>
        <w:spacing w:after="120"/>
        <w:rPr>
          <w:rFonts w:asciiTheme="minorHAnsi" w:hAnsiTheme="minorHAnsi"/>
          <w:sz w:val="22"/>
        </w:rPr>
      </w:pPr>
      <w:r w:rsidRPr="5E3A3513">
        <w:rPr>
          <w:rFonts w:asciiTheme="minorHAnsi" w:eastAsiaTheme="minorEastAsia" w:hAnsiTheme="minorHAnsi" w:cstheme="minorBidi"/>
          <w:b/>
          <w:bCs/>
          <w:sz w:val="22"/>
          <w:szCs w:val="22"/>
        </w:rPr>
        <w:t>HOW</w:t>
      </w:r>
      <w:r w:rsidR="0036229E" w:rsidRPr="00C82349">
        <w:rPr>
          <w:rFonts w:asciiTheme="minorHAnsi" w:eastAsiaTheme="minorEastAsia" w:hAnsiTheme="minorHAnsi" w:cstheme="minorBidi"/>
          <w:b/>
          <w:bCs/>
          <w:sz w:val="22"/>
          <w:szCs w:val="22"/>
        </w:rPr>
        <w:t xml:space="preserve"> </w:t>
      </w:r>
      <w:r w:rsidRPr="5E3A3513">
        <w:rPr>
          <w:rFonts w:asciiTheme="minorHAnsi" w:eastAsiaTheme="minorEastAsia" w:hAnsiTheme="minorHAnsi" w:cstheme="minorBidi"/>
          <w:b/>
          <w:bCs/>
          <w:sz w:val="22"/>
          <w:szCs w:val="22"/>
        </w:rPr>
        <w:t xml:space="preserve">TRIBES </w:t>
      </w:r>
      <w:r w:rsidR="00033950">
        <w:rPr>
          <w:rFonts w:asciiTheme="minorHAnsi" w:eastAsiaTheme="minorEastAsia" w:hAnsiTheme="minorHAnsi" w:cstheme="minorBidi"/>
          <w:b/>
          <w:bCs/>
          <w:sz w:val="22"/>
          <w:szCs w:val="22"/>
        </w:rPr>
        <w:t xml:space="preserve">CAN </w:t>
      </w:r>
      <w:r w:rsidR="0036229E" w:rsidRPr="00C82349">
        <w:rPr>
          <w:rFonts w:asciiTheme="minorHAnsi" w:eastAsiaTheme="minorEastAsia" w:hAnsiTheme="minorHAnsi" w:cstheme="minorBidi"/>
          <w:b/>
          <w:bCs/>
          <w:sz w:val="22"/>
          <w:szCs w:val="22"/>
        </w:rPr>
        <w:t>USE THIS TEMPLATE</w:t>
      </w:r>
    </w:p>
    <w:p w14:paraId="5430A176" w14:textId="58B46C1F" w:rsidR="00A27957" w:rsidRDefault="0036229E" w:rsidP="00C82349">
      <w:pPr>
        <w:keepNext/>
        <w:rPr>
          <w:rFonts w:asciiTheme="minorHAnsi" w:eastAsiaTheme="minorEastAsia" w:hAnsiTheme="minorHAnsi" w:cstheme="minorBidi"/>
          <w:sz w:val="22"/>
          <w:szCs w:val="22"/>
        </w:rPr>
      </w:pPr>
      <w:r w:rsidRPr="00C82349">
        <w:rPr>
          <w:rFonts w:asciiTheme="minorHAnsi" w:eastAsiaTheme="minorEastAsia" w:hAnsiTheme="minorHAnsi" w:cstheme="minorBidi"/>
          <w:sz w:val="22"/>
          <w:szCs w:val="22"/>
        </w:rPr>
        <w:t xml:space="preserve">Any </w:t>
      </w:r>
      <w:r w:rsidR="000F7D94">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 can use this template to develop a TAS application to </w:t>
      </w:r>
      <w:r w:rsidR="00A72FFA">
        <w:rPr>
          <w:rFonts w:asciiTheme="minorHAnsi" w:eastAsiaTheme="minorEastAsia" w:hAnsiTheme="minorHAnsi" w:cstheme="minorBidi"/>
          <w:sz w:val="22"/>
          <w:szCs w:val="22"/>
        </w:rPr>
        <w:t>participate as a neighboring jurisdiction under</w:t>
      </w:r>
      <w:r w:rsidRPr="00C82349">
        <w:rPr>
          <w:rFonts w:asciiTheme="minorHAnsi" w:eastAsiaTheme="minorEastAsia" w:hAnsiTheme="minorHAnsi" w:cstheme="minorBidi"/>
          <w:sz w:val="22"/>
          <w:szCs w:val="22"/>
        </w:rPr>
        <w:t xml:space="preserve"> CWA section 401</w:t>
      </w:r>
      <w:r w:rsidR="00A72FFA">
        <w:rPr>
          <w:rFonts w:asciiTheme="minorHAnsi" w:eastAsiaTheme="minorEastAsia" w:hAnsiTheme="minorHAnsi" w:cstheme="minorBidi"/>
          <w:sz w:val="22"/>
          <w:szCs w:val="22"/>
        </w:rPr>
        <w:t>(a)(2)</w:t>
      </w:r>
      <w:r w:rsidR="00A27957" w:rsidRPr="3A8C5DA0">
        <w:rPr>
          <w:rFonts w:asciiTheme="minorHAnsi" w:eastAsiaTheme="minorEastAsia" w:hAnsiTheme="minorHAnsi" w:cstheme="minorBidi"/>
          <w:sz w:val="22"/>
          <w:szCs w:val="22"/>
        </w:rPr>
        <w:t>.</w:t>
      </w:r>
      <w:r w:rsidRPr="00C82349">
        <w:rPr>
          <w:rStyle w:val="FootnoteReference"/>
          <w:rFonts w:asciiTheme="minorHAnsi" w:eastAsiaTheme="minorEastAsia" w:hAnsiTheme="minorHAnsi" w:cstheme="minorBidi"/>
          <w:sz w:val="22"/>
          <w:szCs w:val="22"/>
        </w:rPr>
        <w:footnoteReference w:id="10"/>
      </w:r>
    </w:p>
    <w:p w14:paraId="16FDBC4C" w14:textId="68AEFE10" w:rsidR="0036229E" w:rsidRDefault="0036229E" w:rsidP="00C82349">
      <w:pPr>
        <w:keepNext/>
        <w:rPr>
          <w:rFonts w:asciiTheme="minorHAnsi" w:eastAsiaTheme="minorEastAsia" w:hAnsiTheme="minorHAnsi" w:cstheme="minorBidi"/>
          <w:sz w:val="22"/>
          <w:szCs w:val="22"/>
        </w:rPr>
      </w:pPr>
      <w:r w:rsidRPr="00C82349">
        <w:rPr>
          <w:rFonts w:asciiTheme="minorHAnsi" w:eastAsiaTheme="minorEastAsia" w:hAnsiTheme="minorHAnsi" w:cstheme="minorBidi"/>
          <w:sz w:val="22"/>
          <w:szCs w:val="22"/>
        </w:rPr>
        <w:t xml:space="preserve"> </w:t>
      </w:r>
    </w:p>
    <w:p w14:paraId="58C9905E" w14:textId="78446B15" w:rsidR="0036229E" w:rsidRPr="00C82349" w:rsidRDefault="0036229E" w:rsidP="00C82349">
      <w:pPr>
        <w:spacing w:after="240"/>
        <w:rPr>
          <w:rFonts w:asciiTheme="minorHAnsi" w:eastAsiaTheme="minorEastAsia" w:hAnsiTheme="minorHAnsi" w:cstheme="minorBidi"/>
          <w:b/>
          <w:bCs/>
          <w:sz w:val="22"/>
          <w:szCs w:val="22"/>
        </w:rPr>
      </w:pPr>
      <w:r w:rsidRPr="00C82349">
        <w:rPr>
          <w:rFonts w:asciiTheme="minorHAnsi" w:eastAsiaTheme="minorEastAsia" w:hAnsiTheme="minorHAnsi" w:cstheme="minorBidi"/>
          <w:sz w:val="22"/>
          <w:szCs w:val="22"/>
        </w:rPr>
        <w:t xml:space="preserve">The </w:t>
      </w:r>
      <w:r w:rsidR="00A27957" w:rsidRPr="5E3A3513">
        <w:rPr>
          <w:rFonts w:asciiTheme="minorHAnsi" w:eastAsiaTheme="minorEastAsia" w:hAnsiTheme="minorHAnsi" w:cstheme="minorBidi"/>
          <w:sz w:val="22"/>
          <w:szCs w:val="22"/>
        </w:rPr>
        <w:t xml:space="preserve">template will be of most use </w:t>
      </w:r>
      <w:r w:rsidR="00CB7845" w:rsidRPr="5E3A3513">
        <w:rPr>
          <w:rFonts w:asciiTheme="minorHAnsi" w:eastAsiaTheme="minorEastAsia" w:hAnsiTheme="minorHAnsi" w:cstheme="minorBidi"/>
          <w:sz w:val="22"/>
          <w:szCs w:val="22"/>
        </w:rPr>
        <w:t>to</w:t>
      </w:r>
      <w:r w:rsidR="00A27957" w:rsidRPr="5E3A3513">
        <w:rPr>
          <w:rFonts w:asciiTheme="minorHAnsi" w:eastAsiaTheme="minorEastAsia" w:hAnsiTheme="minorHAnsi" w:cstheme="minorBidi"/>
          <w:sz w:val="22"/>
          <w:szCs w:val="22"/>
        </w:rPr>
        <w:t xml:space="preserve"> </w:t>
      </w:r>
      <w:r w:rsidR="00153E1E">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ribe</w:t>
      </w:r>
      <w:r w:rsidR="00A27957" w:rsidRPr="5E3A3513">
        <w:rPr>
          <w:rFonts w:asciiTheme="minorHAnsi" w:eastAsiaTheme="minorEastAsia" w:hAnsiTheme="minorHAnsi" w:cstheme="minorBidi"/>
          <w:sz w:val="22"/>
          <w:szCs w:val="22"/>
        </w:rPr>
        <w:t>s that have</w:t>
      </w:r>
      <w:r w:rsidRPr="00C82349">
        <w:rPr>
          <w:rFonts w:asciiTheme="minorHAnsi" w:eastAsiaTheme="minorEastAsia" w:hAnsiTheme="minorHAnsi" w:cstheme="minorBidi"/>
          <w:sz w:val="22"/>
          <w:szCs w:val="22"/>
        </w:rPr>
        <w:t xml:space="preserve"> previously qualified for one or more other EPA programs and </w:t>
      </w:r>
      <w:r w:rsidR="00A27957" w:rsidRPr="5E3A3513">
        <w:rPr>
          <w:rFonts w:asciiTheme="minorHAnsi" w:eastAsiaTheme="minorEastAsia" w:hAnsiTheme="minorHAnsi" w:cstheme="minorBidi"/>
          <w:sz w:val="22"/>
          <w:szCs w:val="22"/>
        </w:rPr>
        <w:t xml:space="preserve">that </w:t>
      </w:r>
      <w:r w:rsidRPr="00C82349">
        <w:rPr>
          <w:rFonts w:asciiTheme="minorHAnsi" w:eastAsiaTheme="minorEastAsia" w:hAnsiTheme="minorHAnsi" w:cstheme="minorBidi"/>
          <w:sz w:val="22"/>
          <w:szCs w:val="22"/>
        </w:rPr>
        <w:t>wish to refer to information contained in those previous TAS applications in this new application.</w:t>
      </w:r>
      <w:r w:rsidRPr="00C82349">
        <w:rPr>
          <w:rStyle w:val="FootnoteReference"/>
          <w:rFonts w:asciiTheme="minorHAnsi" w:eastAsiaTheme="minorEastAsia" w:hAnsiTheme="minorHAnsi" w:cstheme="minorBidi"/>
          <w:sz w:val="22"/>
          <w:szCs w:val="22"/>
        </w:rPr>
        <w:footnoteReference w:id="11"/>
      </w:r>
      <w:r w:rsidR="00A27957" w:rsidRPr="5E3A3513">
        <w:rPr>
          <w:rFonts w:asciiTheme="minorHAnsi" w:eastAsiaTheme="minorEastAsia" w:hAnsiTheme="minorHAnsi" w:cstheme="minorBidi"/>
          <w:sz w:val="22"/>
          <w:szCs w:val="22"/>
        </w:rPr>
        <w:t xml:space="preserve"> </w:t>
      </w:r>
      <w:r w:rsidR="00CB7845" w:rsidRPr="5E3A3513">
        <w:rPr>
          <w:rFonts w:asciiTheme="minorHAnsi" w:eastAsiaTheme="minorEastAsia" w:hAnsiTheme="minorHAnsi" w:cstheme="minorBidi"/>
          <w:sz w:val="22"/>
          <w:szCs w:val="22"/>
        </w:rPr>
        <w:t xml:space="preserve">The template generally assumes that such prior TAS applications and approvals exist and that certain information from the prior application(s) will be relevant and transferable to the current TAS application for </w:t>
      </w:r>
      <w:r w:rsidR="00D34F2D">
        <w:rPr>
          <w:rFonts w:asciiTheme="minorHAnsi" w:eastAsiaTheme="minorEastAsia" w:hAnsiTheme="minorHAnsi" w:cstheme="minorBidi"/>
          <w:sz w:val="22"/>
          <w:szCs w:val="22"/>
        </w:rPr>
        <w:t>section 401</w:t>
      </w:r>
      <w:r w:rsidR="00A72FFA">
        <w:rPr>
          <w:rFonts w:asciiTheme="minorHAnsi" w:eastAsiaTheme="minorEastAsia" w:hAnsiTheme="minorHAnsi" w:cstheme="minorBidi"/>
          <w:sz w:val="22"/>
          <w:szCs w:val="22"/>
        </w:rPr>
        <w:t>(a)(2)</w:t>
      </w:r>
      <w:r w:rsidR="00CB7845" w:rsidRPr="5E3A3513">
        <w:rPr>
          <w:rFonts w:asciiTheme="minorHAnsi" w:eastAsiaTheme="minorEastAsia" w:hAnsiTheme="minorHAnsi" w:cstheme="minorBidi"/>
          <w:sz w:val="22"/>
          <w:szCs w:val="22"/>
        </w:rPr>
        <w:t xml:space="preserve">. If there </w:t>
      </w:r>
      <w:r w:rsidR="00CB7845" w:rsidRPr="5E3A3513">
        <w:rPr>
          <w:rFonts w:asciiTheme="minorHAnsi" w:eastAsiaTheme="minorEastAsia" w:hAnsiTheme="minorHAnsi" w:cstheme="minorBidi"/>
          <w:sz w:val="22"/>
          <w:szCs w:val="22"/>
        </w:rPr>
        <w:t>have been no such prior TAS applications</w:t>
      </w:r>
      <w:r w:rsidR="002A3085">
        <w:rPr>
          <w:rFonts w:asciiTheme="minorHAnsi" w:eastAsiaTheme="minorEastAsia" w:hAnsiTheme="minorHAnsi" w:cstheme="minorBidi"/>
          <w:sz w:val="22"/>
          <w:szCs w:val="22"/>
        </w:rPr>
        <w:t>/</w:t>
      </w:r>
      <w:r w:rsidR="00CB7845" w:rsidRPr="5E3A3513">
        <w:rPr>
          <w:rFonts w:asciiTheme="minorHAnsi" w:eastAsiaTheme="minorEastAsia" w:hAnsiTheme="minorHAnsi" w:cstheme="minorBidi"/>
          <w:sz w:val="22"/>
          <w:szCs w:val="22"/>
        </w:rPr>
        <w:t>approvals,</w:t>
      </w:r>
      <w:r w:rsidRPr="00C82349">
        <w:rPr>
          <w:rFonts w:asciiTheme="minorHAnsi" w:eastAsiaTheme="minorEastAsia" w:hAnsiTheme="minorHAnsi" w:cstheme="minorBidi"/>
          <w:sz w:val="22"/>
          <w:szCs w:val="22"/>
        </w:rPr>
        <w:t xml:space="preserve"> this template may be of limited value because the </w:t>
      </w:r>
      <w:r w:rsidR="0006388D">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 will need to provide the full information specified in </w:t>
      </w:r>
      <w:r w:rsidR="006808EF">
        <w:rPr>
          <w:rFonts w:asciiTheme="minorHAnsi" w:eastAsiaTheme="minorEastAsia" w:hAnsiTheme="minorHAnsi" w:cstheme="minorBidi"/>
          <w:sz w:val="22"/>
          <w:szCs w:val="22"/>
        </w:rPr>
        <w:t>40 CFR 121.11</w:t>
      </w:r>
      <w:r w:rsidRPr="00C82349">
        <w:rPr>
          <w:rFonts w:asciiTheme="minorHAnsi" w:eastAsiaTheme="minorEastAsia" w:hAnsiTheme="minorHAnsi" w:cstheme="minorBidi"/>
          <w:sz w:val="22"/>
          <w:szCs w:val="22"/>
        </w:rPr>
        <w:t xml:space="preserve">. </w:t>
      </w:r>
    </w:p>
    <w:p w14:paraId="7F228E95" w14:textId="7913B284" w:rsidR="00701BF9" w:rsidRPr="00F75211" w:rsidRDefault="00701BF9" w:rsidP="004A22C8">
      <w:pPr>
        <w:spacing w:after="120"/>
        <w:rPr>
          <w:rFonts w:asciiTheme="minorHAnsi" w:hAnsiTheme="minorHAnsi"/>
          <w:sz w:val="22"/>
        </w:rPr>
      </w:pPr>
      <w:r w:rsidRPr="00C82349">
        <w:rPr>
          <w:rFonts w:asciiTheme="minorHAnsi" w:eastAsiaTheme="minorEastAsia" w:hAnsiTheme="minorHAnsi" w:cstheme="minorBidi"/>
          <w:b/>
          <w:bCs/>
          <w:sz w:val="22"/>
          <w:szCs w:val="22"/>
        </w:rPr>
        <w:t xml:space="preserve">HOW WILL EPA </w:t>
      </w:r>
      <w:r w:rsidR="00CB7845" w:rsidRPr="5E3A3513">
        <w:rPr>
          <w:rFonts w:asciiTheme="minorHAnsi" w:eastAsiaTheme="minorEastAsia" w:hAnsiTheme="minorHAnsi" w:cstheme="minorBidi"/>
          <w:b/>
          <w:bCs/>
          <w:sz w:val="22"/>
          <w:szCs w:val="22"/>
        </w:rPr>
        <w:t>REVIEW THE TRIBE’S TAS APPLICATION</w:t>
      </w:r>
    </w:p>
    <w:p w14:paraId="7BE2F61C" w14:textId="738A806D" w:rsidR="00701BF9" w:rsidRDefault="00701BF9" w:rsidP="004A22C8">
      <w:pPr>
        <w:spacing w:after="120"/>
        <w:rPr>
          <w:rFonts w:asciiTheme="minorHAnsi" w:hAnsiTheme="minorHAnsi"/>
          <w:sz w:val="22"/>
          <w:szCs w:val="22"/>
        </w:rPr>
      </w:pPr>
      <w:r w:rsidRPr="00C82349">
        <w:rPr>
          <w:rFonts w:asciiTheme="minorHAnsi" w:eastAsiaTheme="minorEastAsia" w:hAnsiTheme="minorHAnsi" w:cstheme="minorBidi"/>
          <w:sz w:val="22"/>
          <w:szCs w:val="22"/>
        </w:rPr>
        <w:t xml:space="preserve">EPA </w:t>
      </w:r>
      <w:r w:rsidR="00CB7845" w:rsidRPr="5E3A3513">
        <w:rPr>
          <w:rFonts w:asciiTheme="minorHAnsi" w:eastAsiaTheme="minorEastAsia" w:hAnsiTheme="minorHAnsi" w:cstheme="minorBidi"/>
          <w:sz w:val="22"/>
          <w:szCs w:val="22"/>
        </w:rPr>
        <w:t xml:space="preserve">will review and process a </w:t>
      </w:r>
      <w:r w:rsidR="00142E50">
        <w:rPr>
          <w:rFonts w:asciiTheme="minorHAnsi" w:eastAsiaTheme="minorEastAsia" w:hAnsiTheme="minorHAnsi" w:cstheme="minorBidi"/>
          <w:sz w:val="22"/>
          <w:szCs w:val="22"/>
        </w:rPr>
        <w:t>T</w:t>
      </w:r>
      <w:r w:rsidR="00CB7845" w:rsidRPr="5E3A3513">
        <w:rPr>
          <w:rFonts w:asciiTheme="minorHAnsi" w:eastAsiaTheme="minorEastAsia" w:hAnsiTheme="minorHAnsi" w:cstheme="minorBidi"/>
          <w:sz w:val="22"/>
          <w:szCs w:val="22"/>
        </w:rPr>
        <w:t xml:space="preserve">ribe’s TAS application in accordance with the regulation at </w:t>
      </w:r>
      <w:hyperlink r:id="rId24" w:history="1">
        <w:r w:rsidR="00820302" w:rsidRPr="002D2AA2">
          <w:rPr>
            <w:rStyle w:val="Hyperlink"/>
            <w:rFonts w:asciiTheme="minorHAnsi" w:eastAsiaTheme="minorEastAsia" w:hAnsiTheme="minorHAnsi" w:cstheme="minorBidi"/>
            <w:color w:val="4B4FFF"/>
            <w:sz w:val="22"/>
            <w:szCs w:val="22"/>
          </w:rPr>
          <w:t>40 CFR 121.11(c)</w:t>
        </w:r>
      </w:hyperlink>
      <w:r w:rsidR="00CB7845" w:rsidRPr="5E3A3513">
        <w:rPr>
          <w:rFonts w:asciiTheme="minorHAnsi" w:eastAsiaTheme="minorEastAsia" w:hAnsiTheme="minorHAnsi" w:cstheme="minorBidi"/>
          <w:sz w:val="22"/>
          <w:szCs w:val="22"/>
        </w:rPr>
        <w:t xml:space="preserve">. EPA </w:t>
      </w:r>
      <w:r w:rsidRPr="00C82349">
        <w:rPr>
          <w:rFonts w:asciiTheme="minorHAnsi" w:eastAsiaTheme="minorEastAsia" w:hAnsiTheme="minorHAnsi" w:cstheme="minorBidi"/>
          <w:sz w:val="22"/>
          <w:szCs w:val="22"/>
        </w:rPr>
        <w:t xml:space="preserve">will </w:t>
      </w:r>
      <w:r w:rsidR="00CB7845" w:rsidRPr="5E3A3513">
        <w:rPr>
          <w:rFonts w:asciiTheme="minorHAnsi" w:eastAsiaTheme="minorEastAsia" w:hAnsiTheme="minorHAnsi" w:cstheme="minorBidi"/>
          <w:sz w:val="22"/>
          <w:szCs w:val="22"/>
        </w:rPr>
        <w:t>consider</w:t>
      </w:r>
      <w:r w:rsidRPr="00C82349">
        <w:rPr>
          <w:rFonts w:asciiTheme="minorHAnsi" w:eastAsiaTheme="minorEastAsia" w:hAnsiTheme="minorHAnsi" w:cstheme="minorBidi"/>
          <w:sz w:val="22"/>
          <w:szCs w:val="22"/>
        </w:rPr>
        <w:t xml:space="preserve"> the information that the </w:t>
      </w:r>
      <w:r w:rsidR="00141FDC">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 provides </w:t>
      </w:r>
      <w:r w:rsidR="00CB7845" w:rsidRPr="5E3A3513">
        <w:rPr>
          <w:rFonts w:asciiTheme="minorHAnsi" w:eastAsiaTheme="minorEastAsia" w:hAnsiTheme="minorHAnsi" w:cstheme="minorBidi"/>
          <w:sz w:val="22"/>
          <w:szCs w:val="22"/>
        </w:rPr>
        <w:t>in its application, which may be based on the structure and information described in</w:t>
      </w:r>
      <w:r w:rsidRPr="00C82349">
        <w:rPr>
          <w:rFonts w:asciiTheme="minorHAnsi" w:eastAsiaTheme="minorEastAsia" w:hAnsiTheme="minorHAnsi" w:cstheme="minorBidi"/>
          <w:sz w:val="22"/>
          <w:szCs w:val="22"/>
        </w:rPr>
        <w:t xml:space="preserve"> the template, and any information in previous TAS applications to which </w:t>
      </w:r>
      <w:r w:rsidR="00CB7845" w:rsidRPr="5E3A3513">
        <w:rPr>
          <w:rFonts w:asciiTheme="minorHAnsi" w:eastAsiaTheme="minorEastAsia" w:hAnsiTheme="minorHAnsi" w:cstheme="minorBidi"/>
          <w:sz w:val="22"/>
          <w:szCs w:val="22"/>
        </w:rPr>
        <w:t>the application</w:t>
      </w:r>
      <w:r w:rsidRPr="00C82349">
        <w:rPr>
          <w:rFonts w:asciiTheme="minorHAnsi" w:eastAsiaTheme="minorEastAsia" w:hAnsiTheme="minorHAnsi" w:cstheme="minorBidi"/>
          <w:sz w:val="22"/>
          <w:szCs w:val="22"/>
        </w:rPr>
        <w:t xml:space="preserve"> refers, in determining whether the </w:t>
      </w:r>
      <w:r w:rsidR="00141FDC">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 qualifies for TAS. </w:t>
      </w:r>
    </w:p>
    <w:p w14:paraId="5A589E7C" w14:textId="42405BA7" w:rsidR="00701BF9" w:rsidRDefault="00701BF9" w:rsidP="004A22C8">
      <w:pPr>
        <w:spacing w:after="120"/>
        <w:rPr>
          <w:rFonts w:asciiTheme="minorHAnsi" w:hAnsiTheme="minorHAnsi"/>
          <w:sz w:val="22"/>
          <w:szCs w:val="22"/>
        </w:rPr>
      </w:pPr>
      <w:r w:rsidRPr="00C82349">
        <w:rPr>
          <w:rFonts w:asciiTheme="minorHAnsi" w:eastAsiaTheme="minorEastAsia" w:hAnsiTheme="minorHAnsi" w:cstheme="minorBidi"/>
          <w:sz w:val="22"/>
          <w:szCs w:val="22"/>
        </w:rPr>
        <w:t>Before making its decision, EPA’s regulations</w:t>
      </w:r>
      <w:r w:rsidR="00033950">
        <w:rPr>
          <w:rFonts w:asciiTheme="minorHAnsi" w:eastAsiaTheme="minorEastAsia" w:hAnsiTheme="minorHAnsi" w:cstheme="minorBidi"/>
          <w:sz w:val="22"/>
          <w:szCs w:val="22"/>
        </w:rPr>
        <w:t xml:space="preserve"> </w:t>
      </w:r>
      <w:r w:rsidRPr="00C82349">
        <w:rPr>
          <w:rFonts w:asciiTheme="minorHAnsi" w:eastAsiaTheme="minorEastAsia" w:hAnsiTheme="minorHAnsi" w:cstheme="minorBidi"/>
          <w:sz w:val="22"/>
          <w:szCs w:val="22"/>
        </w:rPr>
        <w:t xml:space="preserve">require the Regional Office to provide notice of a </w:t>
      </w:r>
      <w:r w:rsidR="002104C4">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ribe’s assertion of authority over waters included in its TAS application to appropriate governmental entities (states, </w:t>
      </w:r>
      <w:r w:rsidR="000F4691">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ribes, and other federal entities located contiguous to the reservation of the </w:t>
      </w:r>
      <w:r w:rsidR="000F4691">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 applying for TAS) for comment. Consistent with established Agency practice, EPA Regions also provide sufficiently wide notice of an applicant tribe’s assertion of authority </w:t>
      </w:r>
      <w:proofErr w:type="gramStart"/>
      <w:r w:rsidRPr="00C82349">
        <w:rPr>
          <w:rFonts w:asciiTheme="minorHAnsi" w:eastAsiaTheme="minorEastAsia" w:hAnsiTheme="minorHAnsi" w:cstheme="minorBidi"/>
          <w:sz w:val="22"/>
          <w:szCs w:val="22"/>
        </w:rPr>
        <w:t>so as to</w:t>
      </w:r>
      <w:proofErr w:type="gramEnd"/>
      <w:r w:rsidRPr="00C82349">
        <w:rPr>
          <w:rFonts w:asciiTheme="minorHAnsi" w:eastAsiaTheme="minorEastAsia" w:hAnsiTheme="minorHAnsi" w:cstheme="minorBidi"/>
          <w:sz w:val="22"/>
          <w:szCs w:val="22"/>
        </w:rPr>
        <w:t xml:space="preserve"> notify local governments and the local public. See </w:t>
      </w:r>
      <w:r w:rsidR="00EA05EA">
        <w:rPr>
          <w:rFonts w:asciiTheme="minorHAnsi" w:eastAsiaTheme="minorEastAsia" w:hAnsiTheme="minorHAnsi" w:cstheme="minorBidi"/>
          <w:sz w:val="22"/>
          <w:szCs w:val="22"/>
        </w:rPr>
        <w:t>[</w:t>
      </w:r>
      <w:r w:rsidR="007F28B2" w:rsidRPr="007F28B2">
        <w:rPr>
          <w:rFonts w:asciiTheme="minorHAnsi" w:eastAsiaTheme="minorEastAsia" w:hAnsiTheme="minorHAnsi" w:cstheme="minorBidi"/>
          <w:sz w:val="22"/>
          <w:szCs w:val="22"/>
        </w:rPr>
        <w:t>88 FR 66558</w:t>
      </w:r>
      <w:r w:rsidR="00EA05EA">
        <w:rPr>
          <w:rFonts w:asciiTheme="minorHAnsi" w:eastAsiaTheme="minorEastAsia" w:hAnsiTheme="minorHAnsi" w:cstheme="minorBidi"/>
          <w:sz w:val="22"/>
          <w:szCs w:val="22"/>
        </w:rPr>
        <w:t>].</w:t>
      </w:r>
      <w:r w:rsidR="00033950">
        <w:rPr>
          <w:rFonts w:asciiTheme="minorHAnsi" w:eastAsiaTheme="minorEastAsia" w:hAnsiTheme="minorHAnsi" w:cstheme="minorBidi"/>
          <w:sz w:val="22"/>
          <w:szCs w:val="22"/>
        </w:rPr>
        <w:t xml:space="preserve"> </w:t>
      </w:r>
      <w:r w:rsidR="00033950" w:rsidRPr="00C82349">
        <w:rPr>
          <w:rFonts w:asciiTheme="minorHAnsi" w:eastAsiaTheme="minorEastAsia" w:hAnsiTheme="minorHAnsi" w:cstheme="minorBidi"/>
          <w:sz w:val="22"/>
          <w:szCs w:val="22"/>
        </w:rPr>
        <w:t xml:space="preserve">When requested, the </w:t>
      </w:r>
      <w:r w:rsidR="00850203">
        <w:rPr>
          <w:rFonts w:asciiTheme="minorHAnsi" w:eastAsiaTheme="minorEastAsia" w:hAnsiTheme="minorHAnsi" w:cstheme="minorBidi"/>
          <w:sz w:val="22"/>
          <w:szCs w:val="22"/>
        </w:rPr>
        <w:t>Office of Wetlands, Oceans and Watersheds</w:t>
      </w:r>
      <w:r w:rsidR="00033950" w:rsidRPr="00C82349">
        <w:rPr>
          <w:rFonts w:asciiTheme="minorHAnsi" w:eastAsiaTheme="minorEastAsia" w:hAnsiTheme="minorHAnsi" w:cstheme="minorBidi"/>
          <w:sz w:val="22"/>
          <w:szCs w:val="22"/>
        </w:rPr>
        <w:t xml:space="preserve"> in EPA headquarters can assist the Regional Office by establishing a website on which to post the </w:t>
      </w:r>
      <w:r w:rsidR="00687685">
        <w:rPr>
          <w:rFonts w:asciiTheme="minorHAnsi" w:eastAsiaTheme="minorEastAsia" w:hAnsiTheme="minorHAnsi" w:cstheme="minorBidi"/>
          <w:sz w:val="22"/>
          <w:szCs w:val="22"/>
        </w:rPr>
        <w:t>T</w:t>
      </w:r>
      <w:r w:rsidR="00033950" w:rsidRPr="00C82349">
        <w:rPr>
          <w:rFonts w:asciiTheme="minorHAnsi" w:eastAsiaTheme="minorEastAsia" w:hAnsiTheme="minorHAnsi" w:cstheme="minorBidi"/>
          <w:sz w:val="22"/>
          <w:szCs w:val="22"/>
        </w:rPr>
        <w:t>ribe’s application and supporting material</w:t>
      </w:r>
      <w:r w:rsidR="00033950">
        <w:rPr>
          <w:rFonts w:asciiTheme="minorHAnsi" w:eastAsiaTheme="minorEastAsia" w:hAnsiTheme="minorHAnsi" w:cstheme="minorBidi"/>
          <w:sz w:val="22"/>
          <w:szCs w:val="22"/>
        </w:rPr>
        <w:t xml:space="preserve"> to assist with these notification procedures. </w:t>
      </w:r>
    </w:p>
    <w:p w14:paraId="4362C209" w14:textId="29EE4218" w:rsidR="00810A92" w:rsidRPr="00A747A9" w:rsidRDefault="00701BF9" w:rsidP="00A747A9">
      <w:pPr>
        <w:rPr>
          <w:rFonts w:asciiTheme="minorHAnsi" w:hAnsiTheme="minorHAnsi"/>
          <w:sz w:val="22"/>
          <w:szCs w:val="22"/>
        </w:rPr>
      </w:pPr>
      <w:r w:rsidRPr="00C82349">
        <w:rPr>
          <w:rFonts w:asciiTheme="minorHAnsi" w:eastAsiaTheme="minorEastAsia" w:hAnsiTheme="minorHAnsi" w:cstheme="minorBidi"/>
          <w:sz w:val="22"/>
          <w:szCs w:val="22"/>
        </w:rPr>
        <w:lastRenderedPageBreak/>
        <w:t>Through the above notices, EPA make</w:t>
      </w:r>
      <w:r w:rsidR="00CB7845" w:rsidRPr="5E3A3513">
        <w:rPr>
          <w:rFonts w:asciiTheme="minorHAnsi" w:eastAsiaTheme="minorEastAsia" w:hAnsiTheme="minorHAnsi" w:cstheme="minorBidi"/>
          <w:sz w:val="22"/>
          <w:szCs w:val="22"/>
        </w:rPr>
        <w:t>s</w:t>
      </w:r>
      <w:r w:rsidRPr="00C82349">
        <w:rPr>
          <w:rFonts w:asciiTheme="minorHAnsi" w:eastAsiaTheme="minorEastAsia" w:hAnsiTheme="minorHAnsi" w:cstheme="minorBidi"/>
          <w:sz w:val="22"/>
          <w:szCs w:val="22"/>
        </w:rPr>
        <w:t xml:space="preserve"> available the </w:t>
      </w:r>
      <w:r w:rsidR="00830CCC">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ribe’s complete application and any supporting information previously provided to EPA. </w:t>
      </w:r>
    </w:p>
    <w:p w14:paraId="1B093C88" w14:textId="531A8C36" w:rsidR="00BD3F73" w:rsidRDefault="00BD3F73" w:rsidP="004A22C8">
      <w:pPr>
        <w:pStyle w:val="BodyText"/>
        <w:spacing w:after="120"/>
        <w:rPr>
          <w:rFonts w:asciiTheme="minorHAnsi" w:eastAsiaTheme="minorEastAsia" w:hAnsiTheme="minorHAnsi" w:cstheme="minorBidi"/>
          <w:b/>
          <w:bCs/>
          <w:sz w:val="22"/>
          <w:szCs w:val="22"/>
        </w:rPr>
      </w:pPr>
    </w:p>
    <w:p w14:paraId="40598157" w14:textId="4FC96EDC" w:rsidR="0036229E" w:rsidRPr="0036229E" w:rsidRDefault="00BD3F73" w:rsidP="006A2942">
      <w:pPr>
        <w:pStyle w:val="BodyText"/>
        <w:keepNext/>
        <w:spacing w:after="120"/>
        <w:jc w:val="both"/>
        <w:rPr>
          <w:rFonts w:asciiTheme="minorHAnsi" w:hAnsiTheme="minorHAnsi"/>
          <w:b/>
          <w:sz w:val="22"/>
          <w:szCs w:val="22"/>
        </w:rPr>
      </w:pPr>
      <w:r>
        <w:rPr>
          <w:rFonts w:asciiTheme="minorHAnsi" w:eastAsiaTheme="minorEastAsia" w:hAnsiTheme="minorHAnsi" w:cstheme="minorBidi"/>
          <w:b/>
          <w:bCs/>
          <w:sz w:val="22"/>
          <w:szCs w:val="22"/>
        </w:rPr>
        <w:t>SPECIFIC I</w:t>
      </w:r>
      <w:r w:rsidR="00CB7845" w:rsidRPr="5E3A3513">
        <w:rPr>
          <w:rFonts w:asciiTheme="minorHAnsi" w:eastAsiaTheme="minorEastAsia" w:hAnsiTheme="minorHAnsi" w:cstheme="minorBidi"/>
          <w:b/>
          <w:bCs/>
          <w:sz w:val="22"/>
          <w:szCs w:val="22"/>
        </w:rPr>
        <w:t>NSTRUCTIONS</w:t>
      </w:r>
      <w:r>
        <w:rPr>
          <w:rFonts w:asciiTheme="minorHAnsi" w:eastAsiaTheme="minorEastAsia" w:hAnsiTheme="minorHAnsi" w:cstheme="minorBidi"/>
          <w:b/>
          <w:bCs/>
          <w:sz w:val="22"/>
          <w:szCs w:val="22"/>
        </w:rPr>
        <w:t xml:space="preserve"> FOR USING THE TEMPLATE</w:t>
      </w:r>
    </w:p>
    <w:p w14:paraId="3487299E" w14:textId="69502F00" w:rsidR="00BD3F73" w:rsidRDefault="0075788E" w:rsidP="00BD3F73">
      <w:pPr>
        <w:pStyle w:val="BodyText"/>
        <w:rPr>
          <w:rFonts w:asciiTheme="minorHAnsi" w:eastAsiaTheme="minorEastAsia" w:hAnsiTheme="minorHAnsi" w:cstheme="minorBidi"/>
          <w:sz w:val="22"/>
          <w:szCs w:val="22"/>
        </w:rPr>
      </w:pPr>
      <w:r w:rsidRPr="00C82349">
        <w:rPr>
          <w:rFonts w:asciiTheme="minorHAnsi" w:eastAsiaTheme="minorEastAsia" w:hAnsiTheme="minorHAnsi" w:cstheme="minorBidi"/>
          <w:sz w:val="22"/>
          <w:szCs w:val="22"/>
        </w:rPr>
        <w:t>The text in the template that appears in</w:t>
      </w:r>
      <w:r w:rsidR="00E03A0D" w:rsidRPr="00C82349">
        <w:rPr>
          <w:rFonts w:asciiTheme="minorHAnsi" w:eastAsiaTheme="minorEastAsia" w:hAnsiTheme="minorHAnsi" w:cstheme="minorBidi"/>
          <w:sz w:val="22"/>
          <w:szCs w:val="22"/>
        </w:rPr>
        <w:t xml:space="preserve"> </w:t>
      </w:r>
      <w:r w:rsidRPr="00C609D7">
        <w:rPr>
          <w:rFonts w:asciiTheme="minorHAnsi" w:hAnsiTheme="minorHAnsi" w:cstheme="minorHAnsi"/>
        </w:rPr>
        <w:t>regular font and black ink</w:t>
      </w:r>
      <w:r w:rsidR="00E03A0D" w:rsidRPr="00C609D7">
        <w:rPr>
          <w:rFonts w:asciiTheme="minorHAnsi" w:hAnsiTheme="minorHAnsi" w:cstheme="minorHAnsi"/>
        </w:rPr>
        <w:t xml:space="preserve"> like this </w:t>
      </w:r>
      <w:r w:rsidRPr="00C82349">
        <w:rPr>
          <w:rFonts w:asciiTheme="minorHAnsi" w:eastAsiaTheme="minorEastAsia" w:hAnsiTheme="minorHAnsi" w:cstheme="minorBidi"/>
          <w:sz w:val="22"/>
          <w:szCs w:val="22"/>
        </w:rPr>
        <w:t xml:space="preserve">may be </w:t>
      </w:r>
      <w:r w:rsidR="00561037">
        <w:rPr>
          <w:rFonts w:asciiTheme="minorHAnsi" w:eastAsiaTheme="minorEastAsia" w:hAnsiTheme="minorHAnsi" w:cstheme="minorBidi"/>
          <w:sz w:val="22"/>
          <w:szCs w:val="22"/>
        </w:rPr>
        <w:t xml:space="preserve">edited if necessary and </w:t>
      </w:r>
      <w:r w:rsidRPr="00C82349">
        <w:rPr>
          <w:rFonts w:asciiTheme="minorHAnsi" w:eastAsiaTheme="minorEastAsia" w:hAnsiTheme="minorHAnsi" w:cstheme="minorBidi"/>
          <w:sz w:val="22"/>
          <w:szCs w:val="22"/>
        </w:rPr>
        <w:t>inserted into the tribal application document.</w:t>
      </w:r>
      <w:r w:rsidRPr="00C82349">
        <w:rPr>
          <w:rFonts w:asciiTheme="minorHAnsi" w:eastAsiaTheme="minorEastAsia" w:hAnsiTheme="minorHAnsi" w:cstheme="minorBidi"/>
          <w:i/>
          <w:iCs/>
          <w:sz w:val="22"/>
          <w:szCs w:val="22"/>
        </w:rPr>
        <w:t xml:space="preserve"> </w:t>
      </w:r>
      <w:r w:rsidRPr="00C82349">
        <w:rPr>
          <w:rFonts w:asciiTheme="minorHAnsi" w:eastAsiaTheme="minorEastAsia" w:hAnsiTheme="minorHAnsi" w:cstheme="minorBidi"/>
          <w:sz w:val="22"/>
          <w:szCs w:val="22"/>
        </w:rPr>
        <w:t xml:space="preserve">Specific instructions on what to insert appear within the template as </w:t>
      </w:r>
      <w:r w:rsidR="00D95CF0" w:rsidRPr="00E46F31">
        <w:rPr>
          <w:rFonts w:asciiTheme="minorHAnsi" w:eastAsiaTheme="minorEastAsia" w:hAnsiTheme="minorHAnsi" w:cstheme="minorBidi"/>
          <w:b/>
          <w:color w:val="4B4FFF"/>
          <w:sz w:val="22"/>
          <w:szCs w:val="22"/>
        </w:rPr>
        <w:t>[</w:t>
      </w:r>
      <w:r w:rsidRPr="00E46F31">
        <w:rPr>
          <w:rFonts w:asciiTheme="minorHAnsi" w:eastAsiaTheme="minorEastAsia" w:hAnsiTheme="minorHAnsi" w:cstheme="minorBidi"/>
          <w:b/>
          <w:color w:val="4B4FFF"/>
          <w:sz w:val="22"/>
          <w:szCs w:val="22"/>
        </w:rPr>
        <w:t xml:space="preserve">bolded blue text in square brackets </w:t>
      </w:r>
      <w:r w:rsidR="00A747A9" w:rsidRPr="00E46F31">
        <w:rPr>
          <w:rFonts w:asciiTheme="minorHAnsi" w:eastAsiaTheme="minorEastAsia" w:hAnsiTheme="minorHAnsi" w:cstheme="minorBidi"/>
          <w:b/>
          <w:color w:val="4B4FFF"/>
          <w:sz w:val="22"/>
          <w:szCs w:val="22"/>
        </w:rPr>
        <w:t>like this]</w:t>
      </w:r>
      <w:r w:rsidRPr="00C82349">
        <w:rPr>
          <w:rFonts w:asciiTheme="minorHAnsi" w:eastAsiaTheme="minorEastAsia" w:hAnsiTheme="minorHAnsi" w:cstheme="minorBidi"/>
          <w:sz w:val="22"/>
          <w:szCs w:val="22"/>
        </w:rPr>
        <w:t xml:space="preserve">. Black text that appears within blue brackets </w:t>
      </w:r>
      <w:r w:rsidRPr="001F1C25">
        <w:rPr>
          <w:rStyle w:val="fdmstext"/>
          <w:rFonts w:asciiTheme="minorHAnsi" w:hAnsiTheme="minorHAnsi" w:cstheme="minorHAnsi"/>
          <w:color w:val="4B4FFF"/>
          <w:sz w:val="22"/>
          <w:szCs w:val="22"/>
        </w:rPr>
        <w:t>{</w:t>
      </w:r>
      <w:r w:rsidRPr="00C609D7">
        <w:rPr>
          <w:rFonts w:asciiTheme="minorHAnsi" w:hAnsiTheme="minorHAnsi" w:cstheme="minorHAnsi"/>
          <w:sz w:val="22"/>
          <w:szCs w:val="22"/>
        </w:rPr>
        <w:t>like this</w:t>
      </w:r>
      <w:r w:rsidRPr="001F1C25">
        <w:rPr>
          <w:rStyle w:val="fdmstext"/>
          <w:rFonts w:asciiTheme="minorHAnsi" w:hAnsiTheme="minorHAnsi" w:cstheme="minorHAnsi"/>
          <w:color w:val="4B4FFF"/>
          <w:sz w:val="22"/>
          <w:szCs w:val="22"/>
        </w:rPr>
        <w:t>}</w:t>
      </w:r>
      <w:r w:rsidRPr="00C82349">
        <w:rPr>
          <w:rFonts w:asciiTheme="minorHAnsi" w:eastAsiaTheme="minorEastAsia" w:hAnsiTheme="minorHAnsi" w:cstheme="minorBidi"/>
          <w:sz w:val="22"/>
          <w:szCs w:val="22"/>
        </w:rPr>
        <w:t xml:space="preserve"> is either optional or provides a choice of text to include. </w:t>
      </w:r>
    </w:p>
    <w:p w14:paraId="490EF5E2" w14:textId="40546B7D" w:rsidR="00BD3F73" w:rsidRDefault="00BD3F73" w:rsidP="00BD3F73">
      <w:pPr>
        <w:pStyle w:val="BodyText"/>
        <w:rPr>
          <w:rFonts w:asciiTheme="minorHAnsi" w:eastAsiaTheme="minorEastAsia" w:hAnsiTheme="minorHAnsi" w:cstheme="minorBidi"/>
          <w:sz w:val="22"/>
          <w:szCs w:val="22"/>
        </w:rPr>
      </w:pPr>
      <w:r w:rsidRPr="00BD3F73">
        <w:rPr>
          <w:rFonts w:asciiTheme="minorHAnsi" w:eastAsiaTheme="minorEastAsia" w:hAnsiTheme="minorHAnsi" w:cstheme="minorBidi"/>
          <w:b/>
          <w:bCs/>
          <w:noProof/>
          <w:sz w:val="22"/>
          <w:szCs w:val="22"/>
        </w:rPr>
        <mc:AlternateContent>
          <mc:Choice Requires="wps">
            <w:drawing>
              <wp:inline distT="0" distB="0" distL="0" distR="0" wp14:anchorId="55C74FA2" wp14:editId="62194C11">
                <wp:extent cx="3038475" cy="1404620"/>
                <wp:effectExtent l="0" t="0" r="28575" b="15875"/>
                <wp:docPr id="1" name="Text Box 1" descr="Once you insert the appropriate text, please remove the brackets, instructions and colo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404620"/>
                        </a:xfrm>
                        <a:prstGeom prst="rect">
                          <a:avLst/>
                        </a:prstGeom>
                        <a:solidFill>
                          <a:srgbClr val="FFFFFF"/>
                        </a:solidFill>
                        <a:ln w="9525">
                          <a:solidFill>
                            <a:srgbClr val="000000"/>
                          </a:solidFill>
                          <a:miter lim="800000"/>
                          <a:headEnd/>
                          <a:tailEnd/>
                        </a:ln>
                      </wps:spPr>
                      <wps:txbx>
                        <w:txbxContent>
                          <w:p w14:paraId="5DFBC647" w14:textId="77777777" w:rsidR="00BD3F73" w:rsidRDefault="00BD3F73" w:rsidP="00BD3F73">
                            <w:r w:rsidRPr="00C82349">
                              <w:rPr>
                                <w:rFonts w:asciiTheme="minorHAnsi" w:eastAsiaTheme="minorEastAsia" w:hAnsiTheme="minorHAnsi" w:cstheme="minorBidi"/>
                                <w:b/>
                                <w:bCs/>
                                <w:sz w:val="22"/>
                                <w:szCs w:val="22"/>
                              </w:rPr>
                              <w:t xml:space="preserve">Once you insert the appropriate text, please remove the brackets, </w:t>
                            </w:r>
                            <w:proofErr w:type="gramStart"/>
                            <w:r w:rsidRPr="00C82349">
                              <w:rPr>
                                <w:rFonts w:asciiTheme="minorHAnsi" w:eastAsiaTheme="minorEastAsia" w:hAnsiTheme="minorHAnsi" w:cstheme="minorBidi"/>
                                <w:b/>
                                <w:bCs/>
                                <w:sz w:val="22"/>
                                <w:szCs w:val="22"/>
                              </w:rPr>
                              <w:t>instructions</w:t>
                            </w:r>
                            <w:proofErr w:type="gramEnd"/>
                            <w:r w:rsidRPr="00C82349">
                              <w:rPr>
                                <w:rFonts w:asciiTheme="minorHAnsi" w:eastAsiaTheme="minorEastAsia" w:hAnsiTheme="minorHAnsi" w:cstheme="minorBidi"/>
                                <w:b/>
                                <w:bCs/>
                                <w:sz w:val="22"/>
                                <w:szCs w:val="22"/>
                              </w:rPr>
                              <w:t xml:space="preserve"> and color.</w:t>
                            </w:r>
                          </w:p>
                        </w:txbxContent>
                      </wps:txbx>
                      <wps:bodyPr rot="0" vert="horz" wrap="square" lIns="91440" tIns="45720" rIns="91440" bIns="45720" anchor="t" anchorCtr="0">
                        <a:spAutoFit/>
                      </wps:bodyPr>
                    </wps:wsp>
                  </a:graphicData>
                </a:graphic>
              </wp:inline>
            </w:drawing>
          </mc:Choice>
          <mc:Fallback>
            <w:pict>
              <v:shape w14:anchorId="55C74FA2" id="Text Box 1" o:spid="_x0000_s1028" type="#_x0000_t202" alt="Once you insert the appropriate text, please remove the brackets, instructions and color." style="width:23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">
                <v:textbox style="mso-fit-shape-to-text:t">
                  <w:txbxContent>
                    <w:p w14:paraId="5DFBC647" w14:textId="77777777" w:rsidR="00BD3F73" w:rsidRDefault="00BD3F73" w:rsidP="00BD3F73">
                      <w:r w:rsidRPr="00C82349">
                        <w:rPr>
                          <w:rFonts w:asciiTheme="minorHAnsi" w:eastAsiaTheme="minorEastAsia" w:hAnsiTheme="minorHAnsi" w:cstheme="minorBidi"/>
                          <w:b/>
                          <w:bCs/>
                          <w:sz w:val="22"/>
                          <w:szCs w:val="22"/>
                        </w:rPr>
                        <w:t xml:space="preserve">Once you insert the appropriate text, please remove the brackets, </w:t>
                      </w:r>
                      <w:proofErr w:type="gramStart"/>
                      <w:r w:rsidRPr="00C82349">
                        <w:rPr>
                          <w:rFonts w:asciiTheme="minorHAnsi" w:eastAsiaTheme="minorEastAsia" w:hAnsiTheme="minorHAnsi" w:cstheme="minorBidi"/>
                          <w:b/>
                          <w:bCs/>
                          <w:sz w:val="22"/>
                          <w:szCs w:val="22"/>
                        </w:rPr>
                        <w:t>instructions</w:t>
                      </w:r>
                      <w:proofErr w:type="gramEnd"/>
                      <w:r w:rsidRPr="00C82349">
                        <w:rPr>
                          <w:rFonts w:asciiTheme="minorHAnsi" w:eastAsiaTheme="minorEastAsia" w:hAnsiTheme="minorHAnsi" w:cstheme="minorBidi"/>
                          <w:b/>
                          <w:bCs/>
                          <w:sz w:val="22"/>
                          <w:szCs w:val="22"/>
                        </w:rPr>
                        <w:t xml:space="preserve"> and color.</w:t>
                      </w:r>
                    </w:p>
                  </w:txbxContent>
                </v:textbox>
                <w10:anchorlock/>
              </v:shape>
            </w:pict>
          </mc:Fallback>
        </mc:AlternateContent>
      </w:r>
    </w:p>
    <w:p w14:paraId="5691E066" w14:textId="519E82DB" w:rsidR="00244AF6" w:rsidRDefault="006C1062" w:rsidP="00BD3F73">
      <w:pPr>
        <w:pStyle w:val="BodyText"/>
        <w:rPr>
          <w:rFonts w:asciiTheme="minorHAnsi" w:hAnsiTheme="minorHAnsi"/>
          <w:sz w:val="22"/>
          <w:szCs w:val="22"/>
        </w:rPr>
      </w:pPr>
      <w:r w:rsidRPr="00C82349">
        <w:rPr>
          <w:rFonts w:asciiTheme="minorHAnsi" w:eastAsiaTheme="minorEastAsia" w:hAnsiTheme="minorHAnsi" w:cstheme="minorBidi"/>
          <w:b/>
          <w:bCs/>
          <w:sz w:val="22"/>
          <w:szCs w:val="22"/>
        </w:rPr>
        <w:t>TRIBAL NAME</w:t>
      </w:r>
    </w:p>
    <w:p w14:paraId="4FE36462" w14:textId="592E8113" w:rsidR="006C1062" w:rsidRDefault="006C1062" w:rsidP="004A22C8">
      <w:pPr>
        <w:spacing w:after="240"/>
        <w:rPr>
          <w:rFonts w:asciiTheme="minorHAnsi" w:hAnsiTheme="minorHAnsi"/>
          <w:sz w:val="22"/>
          <w:szCs w:val="22"/>
        </w:rPr>
      </w:pPr>
      <w:r w:rsidRPr="00C82349">
        <w:rPr>
          <w:rFonts w:asciiTheme="minorHAnsi" w:eastAsiaTheme="minorEastAsia" w:hAnsiTheme="minorHAnsi" w:cstheme="minorBidi"/>
          <w:sz w:val="22"/>
          <w:szCs w:val="22"/>
        </w:rPr>
        <w:t>The template throughout uses “th</w:t>
      </w:r>
      <w:r w:rsidR="00C373ED">
        <w:rPr>
          <w:rFonts w:asciiTheme="minorHAnsi" w:eastAsiaTheme="minorEastAsia" w:hAnsiTheme="minorHAnsi" w:cstheme="minorBidi"/>
          <w:sz w:val="22"/>
          <w:szCs w:val="22"/>
        </w:rPr>
        <w:t>e</w:t>
      </w:r>
      <w:r w:rsidRPr="00C82349">
        <w:rPr>
          <w:rFonts w:asciiTheme="minorHAnsi" w:eastAsiaTheme="minorEastAsia" w:hAnsiTheme="minorHAnsi" w:cstheme="minorBidi"/>
          <w:sz w:val="22"/>
          <w:szCs w:val="22"/>
        </w:rPr>
        <w:t xml:space="preserve"> Tribe” to refer to the tribal </w:t>
      </w:r>
      <w:r w:rsidR="009C2297" w:rsidRPr="00C82349">
        <w:rPr>
          <w:rFonts w:asciiTheme="minorHAnsi" w:eastAsiaTheme="minorEastAsia" w:hAnsiTheme="minorHAnsi" w:cstheme="minorBidi"/>
          <w:sz w:val="22"/>
          <w:szCs w:val="22"/>
        </w:rPr>
        <w:t>applicant</w:t>
      </w:r>
      <w:r w:rsidRPr="00C82349">
        <w:rPr>
          <w:rFonts w:asciiTheme="minorHAnsi" w:eastAsiaTheme="minorEastAsia" w:hAnsiTheme="minorHAnsi" w:cstheme="minorBidi"/>
          <w:sz w:val="22"/>
          <w:szCs w:val="22"/>
        </w:rPr>
        <w:t xml:space="preserve">. The </w:t>
      </w:r>
      <w:r w:rsidR="00C70C7A">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 may substitute its full name or </w:t>
      </w:r>
      <w:r w:rsidR="009C2297" w:rsidRPr="00C82349">
        <w:rPr>
          <w:rFonts w:asciiTheme="minorHAnsi" w:eastAsiaTheme="minorEastAsia" w:hAnsiTheme="minorHAnsi" w:cstheme="minorBidi"/>
          <w:sz w:val="22"/>
          <w:szCs w:val="22"/>
        </w:rPr>
        <w:t xml:space="preserve">descriptor </w:t>
      </w:r>
      <w:r w:rsidRPr="00C82349">
        <w:rPr>
          <w:rFonts w:asciiTheme="minorHAnsi" w:eastAsiaTheme="minorEastAsia" w:hAnsiTheme="minorHAnsi" w:cstheme="minorBidi"/>
          <w:sz w:val="22"/>
          <w:szCs w:val="22"/>
        </w:rPr>
        <w:t>(</w:t>
      </w:r>
      <w:r w:rsidRPr="00C82349">
        <w:rPr>
          <w:rFonts w:asciiTheme="minorHAnsi" w:eastAsiaTheme="minorEastAsia" w:hAnsiTheme="minorHAnsi" w:cstheme="minorBidi"/>
          <w:i/>
          <w:iCs/>
          <w:sz w:val="22"/>
          <w:szCs w:val="22"/>
        </w:rPr>
        <w:t>e.g.</w:t>
      </w:r>
      <w:r w:rsidRPr="00C82349">
        <w:rPr>
          <w:rFonts w:asciiTheme="minorHAnsi" w:eastAsiaTheme="minorEastAsia" w:hAnsiTheme="minorHAnsi" w:cstheme="minorBidi"/>
          <w:sz w:val="22"/>
          <w:szCs w:val="22"/>
        </w:rPr>
        <w:t>, “Nation</w:t>
      </w:r>
      <w:r w:rsidR="009C2297" w:rsidRPr="00C82349">
        <w:rPr>
          <w:rFonts w:asciiTheme="minorHAnsi" w:eastAsiaTheme="minorEastAsia" w:hAnsiTheme="minorHAnsi" w:cstheme="minorBidi"/>
          <w:sz w:val="22"/>
          <w:szCs w:val="22"/>
        </w:rPr>
        <w:t>,”</w:t>
      </w:r>
      <w:r w:rsidRPr="00C82349">
        <w:rPr>
          <w:rFonts w:asciiTheme="minorHAnsi" w:eastAsiaTheme="minorEastAsia" w:hAnsiTheme="minorHAnsi" w:cstheme="minorBidi"/>
          <w:sz w:val="22"/>
          <w:szCs w:val="22"/>
        </w:rPr>
        <w:t xml:space="preserve"> “Band</w:t>
      </w:r>
      <w:r w:rsidR="009C2297" w:rsidRPr="00C82349">
        <w:rPr>
          <w:rFonts w:asciiTheme="minorHAnsi" w:eastAsiaTheme="minorEastAsia" w:hAnsiTheme="minorHAnsi" w:cstheme="minorBidi"/>
          <w:sz w:val="22"/>
          <w:szCs w:val="22"/>
        </w:rPr>
        <w:t>,</w:t>
      </w:r>
      <w:r w:rsidRPr="00C82349">
        <w:rPr>
          <w:rFonts w:asciiTheme="minorHAnsi" w:eastAsiaTheme="minorEastAsia" w:hAnsiTheme="minorHAnsi" w:cstheme="minorBidi"/>
          <w:sz w:val="22"/>
          <w:szCs w:val="22"/>
        </w:rPr>
        <w:t xml:space="preserve">” “Community”) in place </w:t>
      </w:r>
      <w:r w:rsidR="009C2297" w:rsidRPr="00C82349">
        <w:rPr>
          <w:rFonts w:asciiTheme="minorHAnsi" w:eastAsiaTheme="minorEastAsia" w:hAnsiTheme="minorHAnsi" w:cstheme="minorBidi"/>
          <w:sz w:val="22"/>
          <w:szCs w:val="22"/>
        </w:rPr>
        <w:t xml:space="preserve">of </w:t>
      </w:r>
      <w:r w:rsidRPr="00C82349">
        <w:rPr>
          <w:rFonts w:asciiTheme="minorHAnsi" w:eastAsiaTheme="minorEastAsia" w:hAnsiTheme="minorHAnsi" w:cstheme="minorBidi"/>
          <w:sz w:val="22"/>
          <w:szCs w:val="22"/>
        </w:rPr>
        <w:t>“Tribe</w:t>
      </w:r>
      <w:r w:rsidR="009C2297" w:rsidRPr="00C82349">
        <w:rPr>
          <w:rFonts w:asciiTheme="minorHAnsi" w:eastAsiaTheme="minorEastAsia" w:hAnsiTheme="minorHAnsi" w:cstheme="minorBidi"/>
          <w:sz w:val="22"/>
          <w:szCs w:val="22"/>
        </w:rPr>
        <w:t>.</w:t>
      </w:r>
      <w:r w:rsidRPr="00C82349">
        <w:rPr>
          <w:rFonts w:asciiTheme="minorHAnsi" w:eastAsiaTheme="minorEastAsia" w:hAnsiTheme="minorHAnsi" w:cstheme="minorBidi"/>
          <w:sz w:val="22"/>
          <w:szCs w:val="22"/>
        </w:rPr>
        <w:t>”</w:t>
      </w:r>
      <w:r w:rsidR="009C2297" w:rsidRPr="00C82349">
        <w:rPr>
          <w:rFonts w:asciiTheme="minorHAnsi" w:eastAsiaTheme="minorEastAsia" w:hAnsiTheme="minorHAnsi" w:cstheme="minorBidi"/>
          <w:sz w:val="22"/>
          <w:szCs w:val="22"/>
        </w:rPr>
        <w:t xml:space="preserve"> </w:t>
      </w:r>
    </w:p>
    <w:p w14:paraId="5316AB31" w14:textId="43F321B5" w:rsidR="00841F8B" w:rsidRPr="00AF7144" w:rsidRDefault="00841F8B" w:rsidP="00BD3F73">
      <w:pPr>
        <w:spacing w:after="120"/>
        <w:rPr>
          <w:rFonts w:asciiTheme="minorHAnsi" w:hAnsiTheme="minorHAnsi"/>
          <w:sz w:val="22"/>
          <w:szCs w:val="22"/>
        </w:rPr>
      </w:pPr>
      <w:r w:rsidRPr="00C82349">
        <w:rPr>
          <w:rFonts w:asciiTheme="minorHAnsi" w:eastAsiaTheme="minorEastAsia" w:hAnsiTheme="minorHAnsi" w:cstheme="minorBidi"/>
          <w:b/>
          <w:bCs/>
          <w:sz w:val="22"/>
          <w:szCs w:val="22"/>
        </w:rPr>
        <w:t>1. BACKGROUND</w:t>
      </w:r>
    </w:p>
    <w:p w14:paraId="7E39DBD8" w14:textId="0F7BF52C" w:rsidR="00841F8B" w:rsidRPr="00AF7144" w:rsidRDefault="00841F8B" w:rsidP="004A22C8">
      <w:pPr>
        <w:spacing w:after="120"/>
        <w:rPr>
          <w:rFonts w:asciiTheme="minorHAnsi" w:hAnsiTheme="minorHAnsi"/>
          <w:sz w:val="22"/>
          <w:szCs w:val="22"/>
        </w:rPr>
      </w:pPr>
      <w:r w:rsidRPr="00C82349">
        <w:rPr>
          <w:rFonts w:asciiTheme="minorHAnsi" w:eastAsiaTheme="minorEastAsia" w:hAnsiTheme="minorHAnsi" w:cstheme="minorBidi"/>
          <w:sz w:val="22"/>
          <w:szCs w:val="22"/>
        </w:rPr>
        <w:t xml:space="preserve">This section may be included at the </w:t>
      </w:r>
      <w:r w:rsidR="00136475">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ribe’s discretion</w:t>
      </w:r>
      <w:r w:rsidR="009F313B" w:rsidRPr="00C82349">
        <w:rPr>
          <w:rFonts w:asciiTheme="minorHAnsi" w:eastAsiaTheme="minorEastAsia" w:hAnsiTheme="minorHAnsi" w:cstheme="minorBidi"/>
          <w:sz w:val="22"/>
          <w:szCs w:val="22"/>
        </w:rPr>
        <w:t xml:space="preserve"> and can be limited to a few paragraphs. T</w:t>
      </w:r>
      <w:r w:rsidR="003550F8" w:rsidRPr="00C82349">
        <w:rPr>
          <w:rFonts w:asciiTheme="minorHAnsi" w:eastAsiaTheme="minorEastAsia" w:hAnsiTheme="minorHAnsi" w:cstheme="minorBidi"/>
          <w:sz w:val="22"/>
          <w:szCs w:val="22"/>
        </w:rPr>
        <w:t xml:space="preserve">he </w:t>
      </w:r>
      <w:r w:rsidR="00136475">
        <w:rPr>
          <w:rFonts w:asciiTheme="minorHAnsi" w:eastAsiaTheme="minorEastAsia" w:hAnsiTheme="minorHAnsi" w:cstheme="minorBidi"/>
          <w:sz w:val="22"/>
          <w:szCs w:val="22"/>
        </w:rPr>
        <w:t>T</w:t>
      </w:r>
      <w:r w:rsidR="003550F8" w:rsidRPr="00C82349">
        <w:rPr>
          <w:rFonts w:asciiTheme="minorHAnsi" w:eastAsiaTheme="minorEastAsia" w:hAnsiTheme="minorHAnsi" w:cstheme="minorBidi"/>
          <w:sz w:val="22"/>
          <w:szCs w:val="22"/>
        </w:rPr>
        <w:t xml:space="preserve">ribe </w:t>
      </w:r>
      <w:r w:rsidR="009F313B" w:rsidRPr="00C82349">
        <w:rPr>
          <w:rFonts w:asciiTheme="minorHAnsi" w:eastAsiaTheme="minorEastAsia" w:hAnsiTheme="minorHAnsi" w:cstheme="minorBidi"/>
          <w:sz w:val="22"/>
          <w:szCs w:val="22"/>
        </w:rPr>
        <w:t xml:space="preserve">may </w:t>
      </w:r>
      <w:r w:rsidR="003550F8" w:rsidRPr="00C82349">
        <w:rPr>
          <w:rFonts w:asciiTheme="minorHAnsi" w:eastAsiaTheme="minorEastAsia" w:hAnsiTheme="minorHAnsi" w:cstheme="minorBidi"/>
          <w:sz w:val="22"/>
          <w:szCs w:val="22"/>
        </w:rPr>
        <w:t xml:space="preserve">decide </w:t>
      </w:r>
      <w:r w:rsidR="009F313B" w:rsidRPr="00C82349">
        <w:rPr>
          <w:rFonts w:asciiTheme="minorHAnsi" w:eastAsiaTheme="minorEastAsia" w:hAnsiTheme="minorHAnsi" w:cstheme="minorBidi"/>
          <w:sz w:val="22"/>
          <w:szCs w:val="22"/>
        </w:rPr>
        <w:t>that a longer</w:t>
      </w:r>
      <w:r w:rsidR="003550F8" w:rsidRPr="00C82349">
        <w:rPr>
          <w:rFonts w:asciiTheme="minorHAnsi" w:eastAsiaTheme="minorEastAsia" w:hAnsiTheme="minorHAnsi" w:cstheme="minorBidi"/>
          <w:sz w:val="22"/>
          <w:szCs w:val="22"/>
        </w:rPr>
        <w:t xml:space="preserve"> description is appropriate</w:t>
      </w:r>
      <w:r w:rsidRPr="00C82349">
        <w:rPr>
          <w:rFonts w:asciiTheme="minorHAnsi" w:eastAsiaTheme="minorEastAsia" w:hAnsiTheme="minorHAnsi" w:cstheme="minorBidi"/>
          <w:sz w:val="22"/>
          <w:szCs w:val="22"/>
        </w:rPr>
        <w:t>.</w:t>
      </w:r>
    </w:p>
    <w:p w14:paraId="6AA0F49C" w14:textId="2671CBA3" w:rsidR="00841F8B" w:rsidRPr="00AF7144" w:rsidRDefault="00841F8B" w:rsidP="004A22C8">
      <w:pPr>
        <w:spacing w:after="240"/>
        <w:rPr>
          <w:rFonts w:asciiTheme="minorHAnsi" w:hAnsiTheme="minorHAnsi"/>
          <w:sz w:val="22"/>
          <w:szCs w:val="22"/>
        </w:rPr>
      </w:pPr>
      <w:r w:rsidRPr="00C82349">
        <w:rPr>
          <w:rFonts w:asciiTheme="minorHAnsi" w:eastAsiaTheme="minorEastAsia" w:hAnsiTheme="minorHAnsi" w:cstheme="minorBidi"/>
          <w:sz w:val="22"/>
          <w:szCs w:val="22"/>
        </w:rPr>
        <w:t xml:space="preserve">This section is not necessary to the application, since </w:t>
      </w:r>
      <w:proofErr w:type="gramStart"/>
      <w:r w:rsidRPr="00C82349">
        <w:rPr>
          <w:rFonts w:asciiTheme="minorHAnsi" w:eastAsiaTheme="minorEastAsia" w:hAnsiTheme="minorHAnsi" w:cstheme="minorBidi"/>
          <w:sz w:val="22"/>
          <w:szCs w:val="22"/>
        </w:rPr>
        <w:t>all of</w:t>
      </w:r>
      <w:proofErr w:type="gramEnd"/>
      <w:r w:rsidRPr="00C82349">
        <w:rPr>
          <w:rFonts w:asciiTheme="minorHAnsi" w:eastAsiaTheme="minorEastAsia" w:hAnsiTheme="minorHAnsi" w:cstheme="minorBidi"/>
          <w:sz w:val="22"/>
          <w:szCs w:val="22"/>
        </w:rPr>
        <w:t xml:space="preserve"> the information EPA needs to </w:t>
      </w:r>
      <w:r w:rsidR="00DA6265">
        <w:rPr>
          <w:rFonts w:asciiTheme="minorHAnsi" w:eastAsiaTheme="minorEastAsia" w:hAnsiTheme="minorHAnsi" w:cstheme="minorBidi"/>
          <w:sz w:val="22"/>
          <w:szCs w:val="22"/>
        </w:rPr>
        <w:t>act on</w:t>
      </w:r>
      <w:r w:rsidRPr="00C82349">
        <w:rPr>
          <w:rFonts w:asciiTheme="minorHAnsi" w:eastAsiaTheme="minorEastAsia" w:hAnsiTheme="minorHAnsi" w:cstheme="minorBidi"/>
          <w:sz w:val="22"/>
          <w:szCs w:val="22"/>
        </w:rPr>
        <w:t xml:space="preserve"> the application is contained in sections 2</w:t>
      </w:r>
      <w:r w:rsidR="00201488">
        <w:rPr>
          <w:rFonts w:asciiTheme="minorHAnsi" w:eastAsiaTheme="minorEastAsia" w:hAnsiTheme="minorHAnsi" w:cstheme="minorBidi"/>
          <w:sz w:val="22"/>
          <w:szCs w:val="22"/>
        </w:rPr>
        <w:t xml:space="preserve"> through </w:t>
      </w:r>
      <w:r w:rsidR="002D5F00" w:rsidRPr="00C82349">
        <w:rPr>
          <w:rFonts w:asciiTheme="minorHAnsi" w:eastAsiaTheme="minorEastAsia" w:hAnsiTheme="minorHAnsi" w:cstheme="minorBidi"/>
          <w:sz w:val="22"/>
          <w:szCs w:val="22"/>
        </w:rPr>
        <w:t>7</w:t>
      </w:r>
      <w:r w:rsidRPr="00C82349">
        <w:rPr>
          <w:rFonts w:asciiTheme="minorHAnsi" w:eastAsiaTheme="minorEastAsia" w:hAnsiTheme="minorHAnsi" w:cstheme="minorBidi"/>
          <w:sz w:val="22"/>
          <w:szCs w:val="22"/>
        </w:rPr>
        <w:t xml:space="preserve">. However, the </w:t>
      </w:r>
      <w:r w:rsidR="00136475">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 may see value in providing this background information to non-EPA readers who will see the application – for example, </w:t>
      </w:r>
      <w:r w:rsidR="0075788E" w:rsidRPr="00C82349">
        <w:rPr>
          <w:rFonts w:asciiTheme="minorHAnsi" w:eastAsiaTheme="minorEastAsia" w:hAnsiTheme="minorHAnsi" w:cstheme="minorBidi"/>
          <w:sz w:val="22"/>
          <w:szCs w:val="22"/>
        </w:rPr>
        <w:t xml:space="preserve">states, </w:t>
      </w:r>
      <w:r w:rsidR="00CB7845" w:rsidRPr="5E3A3513">
        <w:rPr>
          <w:rFonts w:asciiTheme="minorHAnsi" w:eastAsiaTheme="minorEastAsia" w:hAnsiTheme="minorHAnsi" w:cstheme="minorBidi"/>
          <w:sz w:val="22"/>
          <w:szCs w:val="22"/>
        </w:rPr>
        <w:t xml:space="preserve">other </w:t>
      </w:r>
      <w:r w:rsidR="00136475">
        <w:rPr>
          <w:rFonts w:asciiTheme="minorHAnsi" w:eastAsiaTheme="minorEastAsia" w:hAnsiTheme="minorHAnsi" w:cstheme="minorBidi"/>
          <w:sz w:val="22"/>
          <w:szCs w:val="22"/>
        </w:rPr>
        <w:t>T</w:t>
      </w:r>
      <w:r w:rsidR="0075788E" w:rsidRPr="00C82349">
        <w:rPr>
          <w:rFonts w:asciiTheme="minorHAnsi" w:eastAsiaTheme="minorEastAsia" w:hAnsiTheme="minorHAnsi" w:cstheme="minorBidi"/>
          <w:sz w:val="22"/>
          <w:szCs w:val="22"/>
        </w:rPr>
        <w:t xml:space="preserve">ribes, </w:t>
      </w:r>
      <w:r w:rsidRPr="00C82349">
        <w:rPr>
          <w:rFonts w:asciiTheme="minorHAnsi" w:eastAsiaTheme="minorEastAsia" w:hAnsiTheme="minorHAnsi" w:cstheme="minorBidi"/>
          <w:sz w:val="22"/>
          <w:szCs w:val="22"/>
        </w:rPr>
        <w:t xml:space="preserve">and the local public who will be given an opportunity to comment upon </w:t>
      </w:r>
      <w:r w:rsidR="00CB7845" w:rsidRPr="5E3A3513">
        <w:rPr>
          <w:rFonts w:asciiTheme="minorHAnsi" w:eastAsiaTheme="minorEastAsia" w:hAnsiTheme="minorHAnsi" w:cstheme="minorBidi"/>
          <w:sz w:val="22"/>
          <w:szCs w:val="22"/>
        </w:rPr>
        <w:t xml:space="preserve">the applicant </w:t>
      </w:r>
      <w:r w:rsidR="00136475">
        <w:rPr>
          <w:rFonts w:asciiTheme="minorHAnsi" w:eastAsiaTheme="minorEastAsia" w:hAnsiTheme="minorHAnsi" w:cstheme="minorBidi"/>
          <w:sz w:val="22"/>
          <w:szCs w:val="22"/>
        </w:rPr>
        <w:t>T</w:t>
      </w:r>
      <w:r w:rsidR="00CB7845" w:rsidRPr="5E3A3513">
        <w:rPr>
          <w:rFonts w:asciiTheme="minorHAnsi" w:eastAsiaTheme="minorEastAsia" w:hAnsiTheme="minorHAnsi" w:cstheme="minorBidi"/>
          <w:sz w:val="22"/>
          <w:szCs w:val="22"/>
        </w:rPr>
        <w:t>ribe’s assertion of authority</w:t>
      </w:r>
      <w:r w:rsidRPr="00C82349">
        <w:rPr>
          <w:rFonts w:asciiTheme="minorHAnsi" w:eastAsiaTheme="minorEastAsia" w:hAnsiTheme="minorHAnsi" w:cstheme="minorBidi"/>
          <w:sz w:val="22"/>
          <w:szCs w:val="22"/>
        </w:rPr>
        <w:t>.</w:t>
      </w:r>
    </w:p>
    <w:p w14:paraId="744E8C62" w14:textId="5E0DF3A4" w:rsidR="00841F8B" w:rsidRPr="00AF7144" w:rsidRDefault="00841F8B" w:rsidP="004A22C8">
      <w:pPr>
        <w:keepNext/>
        <w:spacing w:after="120"/>
        <w:rPr>
          <w:rFonts w:asciiTheme="minorHAnsi" w:hAnsiTheme="minorHAnsi"/>
          <w:sz w:val="22"/>
          <w:szCs w:val="22"/>
        </w:rPr>
      </w:pPr>
      <w:r w:rsidRPr="00C82349">
        <w:rPr>
          <w:rFonts w:asciiTheme="minorHAnsi" w:eastAsiaTheme="minorEastAsia" w:hAnsiTheme="minorHAnsi" w:cstheme="minorBidi"/>
          <w:b/>
          <w:bCs/>
          <w:sz w:val="22"/>
          <w:szCs w:val="22"/>
        </w:rPr>
        <w:t>2. FEDERAL RECOGNITION</w:t>
      </w:r>
    </w:p>
    <w:p w14:paraId="7FE74C32" w14:textId="7E3DF3FF" w:rsidR="002D1BA1" w:rsidRDefault="003550F8" w:rsidP="004A22C8">
      <w:pPr>
        <w:spacing w:after="120"/>
        <w:rPr>
          <w:rFonts w:asciiTheme="minorHAnsi" w:hAnsiTheme="minorHAnsi"/>
          <w:sz w:val="22"/>
          <w:szCs w:val="22"/>
        </w:rPr>
      </w:pPr>
      <w:r w:rsidRPr="00C82349">
        <w:rPr>
          <w:rFonts w:asciiTheme="minorHAnsi" w:eastAsiaTheme="minorEastAsia" w:hAnsiTheme="minorHAnsi" w:cstheme="minorBidi"/>
          <w:sz w:val="22"/>
          <w:szCs w:val="22"/>
        </w:rPr>
        <w:t xml:space="preserve">The </w:t>
      </w:r>
      <w:r w:rsidR="00136475">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ribe need only cite the</w:t>
      </w:r>
      <w:r w:rsidR="00CB7845" w:rsidRPr="5E3A3513">
        <w:rPr>
          <w:rFonts w:asciiTheme="minorHAnsi" w:eastAsiaTheme="minorEastAsia" w:hAnsiTheme="minorHAnsi" w:cstheme="minorBidi"/>
          <w:sz w:val="22"/>
          <w:szCs w:val="22"/>
        </w:rPr>
        <w:t xml:space="preserve"> current</w:t>
      </w:r>
      <w:r w:rsidRPr="00C82349">
        <w:rPr>
          <w:rFonts w:asciiTheme="minorHAnsi" w:eastAsiaTheme="minorEastAsia" w:hAnsiTheme="minorHAnsi" w:cstheme="minorBidi"/>
          <w:sz w:val="22"/>
          <w:szCs w:val="22"/>
        </w:rPr>
        <w:t xml:space="preserve"> </w:t>
      </w:r>
      <w:r w:rsidR="00236A54">
        <w:rPr>
          <w:rFonts w:asciiTheme="minorHAnsi" w:eastAsiaTheme="minorEastAsia" w:hAnsiTheme="minorHAnsi" w:cstheme="minorBidi"/>
          <w:sz w:val="22"/>
          <w:szCs w:val="22"/>
        </w:rPr>
        <w:t>Bureau of Indian Affairs (</w:t>
      </w:r>
      <w:r w:rsidRPr="00C82349">
        <w:rPr>
          <w:rFonts w:asciiTheme="minorHAnsi" w:eastAsiaTheme="minorEastAsia" w:hAnsiTheme="minorHAnsi" w:cstheme="minorBidi"/>
          <w:sz w:val="22"/>
          <w:szCs w:val="22"/>
        </w:rPr>
        <w:t>BIA</w:t>
      </w:r>
      <w:r w:rsidR="00236A54">
        <w:rPr>
          <w:rFonts w:asciiTheme="minorHAnsi" w:eastAsiaTheme="minorEastAsia" w:hAnsiTheme="minorHAnsi" w:cstheme="minorBidi"/>
          <w:sz w:val="22"/>
          <w:szCs w:val="22"/>
        </w:rPr>
        <w:t>)</w:t>
      </w:r>
      <w:r w:rsidRPr="00C82349">
        <w:rPr>
          <w:rFonts w:asciiTheme="minorHAnsi" w:eastAsiaTheme="minorEastAsia" w:hAnsiTheme="minorHAnsi" w:cstheme="minorBidi"/>
          <w:sz w:val="22"/>
          <w:szCs w:val="22"/>
        </w:rPr>
        <w:t xml:space="preserve"> list of federally recognized tribes (or a prior TAS application and EPA decision finding that the </w:t>
      </w:r>
      <w:r w:rsidR="00136475">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 is federally recognized). </w:t>
      </w:r>
      <w:r w:rsidR="00841F8B" w:rsidRPr="00C82349">
        <w:rPr>
          <w:rFonts w:asciiTheme="minorHAnsi" w:eastAsiaTheme="minorEastAsia" w:hAnsiTheme="minorHAnsi" w:cstheme="minorBidi"/>
          <w:sz w:val="22"/>
          <w:szCs w:val="22"/>
        </w:rPr>
        <w:t xml:space="preserve">The </w:t>
      </w:r>
      <w:r w:rsidR="00136475">
        <w:rPr>
          <w:rFonts w:asciiTheme="minorHAnsi" w:eastAsiaTheme="minorEastAsia" w:hAnsiTheme="minorHAnsi" w:cstheme="minorBidi"/>
          <w:sz w:val="22"/>
          <w:szCs w:val="22"/>
        </w:rPr>
        <w:t>T</w:t>
      </w:r>
      <w:r w:rsidR="00841F8B" w:rsidRPr="00C82349">
        <w:rPr>
          <w:rFonts w:asciiTheme="minorHAnsi" w:eastAsiaTheme="minorEastAsia" w:hAnsiTheme="minorHAnsi" w:cstheme="minorBidi"/>
          <w:sz w:val="22"/>
          <w:szCs w:val="22"/>
        </w:rPr>
        <w:t>ribe need not submit a copy of the BIA list</w:t>
      </w:r>
      <w:r w:rsidR="00CB7845" w:rsidRPr="5E3A3513">
        <w:rPr>
          <w:rFonts w:asciiTheme="minorHAnsi" w:eastAsiaTheme="minorEastAsia" w:hAnsiTheme="minorHAnsi" w:cstheme="minorBidi"/>
          <w:sz w:val="22"/>
          <w:szCs w:val="22"/>
        </w:rPr>
        <w:t>,</w:t>
      </w:r>
      <w:r w:rsidR="00841F8B" w:rsidRPr="00C82349">
        <w:rPr>
          <w:rFonts w:asciiTheme="minorHAnsi" w:eastAsiaTheme="minorEastAsia" w:hAnsiTheme="minorHAnsi" w:cstheme="minorBidi"/>
          <w:sz w:val="22"/>
          <w:szCs w:val="22"/>
        </w:rPr>
        <w:t xml:space="preserve"> nor any other documents supporting the listing.</w:t>
      </w:r>
    </w:p>
    <w:p w14:paraId="5753FEA8" w14:textId="5A6018E1" w:rsidR="002D1BA1" w:rsidRPr="00C609D7" w:rsidRDefault="0075788E" w:rsidP="004A22C8">
      <w:pPr>
        <w:spacing w:after="120"/>
        <w:rPr>
          <w:rFonts w:asciiTheme="minorHAnsi" w:hAnsiTheme="minorHAnsi" w:cstheme="minorHAnsi"/>
        </w:rPr>
      </w:pPr>
      <w:r w:rsidRPr="00C82349">
        <w:rPr>
          <w:rFonts w:asciiTheme="minorHAnsi" w:eastAsiaTheme="minorEastAsia" w:hAnsiTheme="minorHAnsi" w:cstheme="minorBidi"/>
          <w:sz w:val="22"/>
          <w:szCs w:val="22"/>
        </w:rPr>
        <w:t>The current BIA list</w:t>
      </w:r>
      <w:r w:rsidR="00244AF6" w:rsidRPr="00C82349">
        <w:rPr>
          <w:rFonts w:asciiTheme="minorHAnsi" w:eastAsiaTheme="minorEastAsia" w:hAnsiTheme="minorHAnsi" w:cstheme="minorBidi"/>
          <w:sz w:val="22"/>
          <w:szCs w:val="22"/>
        </w:rPr>
        <w:t>, 8</w:t>
      </w:r>
      <w:r w:rsidR="00136475">
        <w:rPr>
          <w:rFonts w:asciiTheme="minorHAnsi" w:eastAsiaTheme="minorEastAsia" w:hAnsiTheme="minorHAnsi" w:cstheme="minorBidi"/>
          <w:sz w:val="22"/>
          <w:szCs w:val="22"/>
        </w:rPr>
        <w:t>8</w:t>
      </w:r>
      <w:r w:rsidR="00244AF6" w:rsidRPr="00C82349">
        <w:rPr>
          <w:rFonts w:asciiTheme="minorHAnsi" w:eastAsiaTheme="minorEastAsia" w:hAnsiTheme="minorHAnsi" w:cstheme="minorBidi"/>
          <w:sz w:val="22"/>
          <w:szCs w:val="22"/>
        </w:rPr>
        <w:t xml:space="preserve"> FR </w:t>
      </w:r>
      <w:r w:rsidR="00136475">
        <w:rPr>
          <w:rFonts w:asciiTheme="minorHAnsi" w:eastAsiaTheme="minorEastAsia" w:hAnsiTheme="minorHAnsi" w:cstheme="minorBidi"/>
          <w:sz w:val="22"/>
          <w:szCs w:val="22"/>
        </w:rPr>
        <w:t>2112</w:t>
      </w:r>
      <w:r w:rsidR="00244AF6" w:rsidRPr="00C82349">
        <w:rPr>
          <w:rFonts w:asciiTheme="minorHAnsi" w:eastAsiaTheme="minorEastAsia" w:hAnsiTheme="minorHAnsi" w:cstheme="minorBidi"/>
          <w:sz w:val="22"/>
          <w:szCs w:val="22"/>
        </w:rPr>
        <w:t xml:space="preserve">, </w:t>
      </w:r>
      <w:r w:rsidR="00136475">
        <w:rPr>
          <w:rFonts w:asciiTheme="minorHAnsi" w:eastAsiaTheme="minorEastAsia" w:hAnsiTheme="minorHAnsi" w:cstheme="minorBidi"/>
          <w:sz w:val="22"/>
          <w:szCs w:val="22"/>
        </w:rPr>
        <w:t>January 2023</w:t>
      </w:r>
      <w:r w:rsidR="00244AF6" w:rsidRPr="00C82349">
        <w:rPr>
          <w:rFonts w:asciiTheme="minorHAnsi" w:eastAsiaTheme="minorEastAsia" w:hAnsiTheme="minorHAnsi" w:cstheme="minorBidi"/>
          <w:sz w:val="22"/>
          <w:szCs w:val="22"/>
        </w:rPr>
        <w:t>,</w:t>
      </w:r>
      <w:r w:rsidRPr="00C82349">
        <w:rPr>
          <w:rFonts w:asciiTheme="minorHAnsi" w:eastAsiaTheme="minorEastAsia" w:hAnsiTheme="minorHAnsi" w:cstheme="minorBidi"/>
          <w:sz w:val="22"/>
          <w:szCs w:val="22"/>
        </w:rPr>
        <w:t xml:space="preserve"> is available at </w:t>
      </w:r>
      <w:hyperlink r:id="rId25" w:history="1">
        <w:r w:rsidR="00386085" w:rsidRPr="002D2AA2">
          <w:rPr>
            <w:rStyle w:val="Hyperlink"/>
            <w:rFonts w:asciiTheme="minorHAnsi" w:eastAsiaTheme="minorEastAsia" w:hAnsiTheme="minorHAnsi" w:cstheme="minorBidi"/>
            <w:color w:val="4B4FFF"/>
            <w:sz w:val="22"/>
            <w:szCs w:val="22"/>
          </w:rPr>
          <w:t>https://www.govinfo.gov/content/pkg/FR-2023-01-12/pdf/2023-00504.pdf</w:t>
        </w:r>
      </w:hyperlink>
      <w:r w:rsidR="00386085" w:rsidRPr="002D2AA2">
        <w:rPr>
          <w:rFonts w:asciiTheme="minorHAnsi" w:eastAsiaTheme="minorEastAsia" w:hAnsiTheme="minorHAnsi" w:cstheme="minorBidi"/>
          <w:color w:val="4B4FFF"/>
          <w:sz w:val="22"/>
          <w:szCs w:val="22"/>
        </w:rPr>
        <w:t xml:space="preserve"> </w:t>
      </w:r>
    </w:p>
    <w:p w14:paraId="377CD8D1" w14:textId="1AB106CF" w:rsidR="00841F8B" w:rsidRPr="00AF7144" w:rsidRDefault="00841F8B" w:rsidP="004A22C8">
      <w:pPr>
        <w:spacing w:after="240"/>
        <w:rPr>
          <w:rFonts w:asciiTheme="minorHAnsi" w:hAnsiTheme="minorHAnsi"/>
          <w:sz w:val="22"/>
          <w:szCs w:val="22"/>
        </w:rPr>
      </w:pPr>
      <w:r w:rsidRPr="00C82349">
        <w:rPr>
          <w:rFonts w:asciiTheme="minorHAnsi" w:eastAsiaTheme="minorEastAsia" w:hAnsiTheme="minorHAnsi" w:cstheme="minorBidi"/>
          <w:sz w:val="22"/>
          <w:szCs w:val="22"/>
        </w:rPr>
        <w:t xml:space="preserve">In the unusual event that the applicant </w:t>
      </w:r>
      <w:r w:rsidR="001070C7">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 is not identical to the </w:t>
      </w:r>
      <w:r w:rsidR="003550F8" w:rsidRPr="00C82349">
        <w:rPr>
          <w:rFonts w:asciiTheme="minorHAnsi" w:eastAsiaTheme="minorEastAsia" w:hAnsiTheme="minorHAnsi" w:cstheme="minorBidi"/>
          <w:sz w:val="22"/>
          <w:szCs w:val="22"/>
        </w:rPr>
        <w:t xml:space="preserve">federally recognized </w:t>
      </w:r>
      <w:r w:rsidR="001070C7">
        <w:rPr>
          <w:rFonts w:asciiTheme="minorHAnsi" w:eastAsiaTheme="minorEastAsia" w:hAnsiTheme="minorHAnsi" w:cstheme="minorBidi"/>
          <w:sz w:val="22"/>
          <w:szCs w:val="22"/>
        </w:rPr>
        <w:t>T</w:t>
      </w:r>
      <w:r w:rsidR="003550F8" w:rsidRPr="00C82349">
        <w:rPr>
          <w:rFonts w:asciiTheme="minorHAnsi" w:eastAsiaTheme="minorEastAsia" w:hAnsiTheme="minorHAnsi" w:cstheme="minorBidi"/>
          <w:sz w:val="22"/>
          <w:szCs w:val="22"/>
        </w:rPr>
        <w:t>ribal entity included on the BIA list</w:t>
      </w:r>
      <w:r w:rsidRPr="00C82349">
        <w:rPr>
          <w:rFonts w:asciiTheme="minorHAnsi" w:eastAsiaTheme="minorEastAsia" w:hAnsiTheme="minorHAnsi" w:cstheme="minorBidi"/>
          <w:sz w:val="22"/>
          <w:szCs w:val="22"/>
        </w:rPr>
        <w:t xml:space="preserve"> (</w:t>
      </w:r>
      <w:r w:rsidRPr="00C82349">
        <w:rPr>
          <w:rFonts w:asciiTheme="minorHAnsi" w:eastAsiaTheme="minorEastAsia" w:hAnsiTheme="minorHAnsi" w:cstheme="minorBidi"/>
          <w:i/>
          <w:iCs/>
          <w:sz w:val="22"/>
          <w:szCs w:val="22"/>
        </w:rPr>
        <w:t>e.g.</w:t>
      </w:r>
      <w:r w:rsidRPr="00C82349">
        <w:rPr>
          <w:rFonts w:asciiTheme="minorHAnsi" w:eastAsiaTheme="minorEastAsia" w:hAnsiTheme="minorHAnsi" w:cstheme="minorBidi"/>
          <w:sz w:val="22"/>
          <w:szCs w:val="22"/>
        </w:rPr>
        <w:t xml:space="preserve">, </w:t>
      </w:r>
      <w:r w:rsidR="003550F8" w:rsidRPr="00C82349">
        <w:rPr>
          <w:rFonts w:asciiTheme="minorHAnsi" w:eastAsiaTheme="minorEastAsia" w:hAnsiTheme="minorHAnsi" w:cstheme="minorBidi"/>
          <w:sz w:val="22"/>
          <w:szCs w:val="22"/>
        </w:rPr>
        <w:t>the applicant</w:t>
      </w:r>
      <w:r w:rsidRPr="00C82349">
        <w:rPr>
          <w:rFonts w:asciiTheme="minorHAnsi" w:eastAsiaTheme="minorEastAsia" w:hAnsiTheme="minorHAnsi" w:cstheme="minorBidi"/>
          <w:sz w:val="22"/>
          <w:szCs w:val="22"/>
        </w:rPr>
        <w:t xml:space="preserve"> is only one band of several bands comprising the </w:t>
      </w:r>
      <w:r w:rsidR="001070C7">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ribe</w:t>
      </w:r>
      <w:r w:rsidR="003550F8" w:rsidRPr="00C82349">
        <w:rPr>
          <w:rFonts w:asciiTheme="minorHAnsi" w:eastAsiaTheme="minorEastAsia" w:hAnsiTheme="minorHAnsi" w:cstheme="minorBidi"/>
          <w:sz w:val="22"/>
          <w:szCs w:val="22"/>
        </w:rPr>
        <w:t xml:space="preserve"> included in the list</w:t>
      </w:r>
      <w:r w:rsidRPr="00C82349">
        <w:rPr>
          <w:rFonts w:asciiTheme="minorHAnsi" w:eastAsiaTheme="minorEastAsia" w:hAnsiTheme="minorHAnsi" w:cstheme="minorBidi"/>
          <w:sz w:val="22"/>
          <w:szCs w:val="22"/>
        </w:rPr>
        <w:t xml:space="preserve">), the application should describe </w:t>
      </w:r>
      <w:r w:rsidR="003550F8" w:rsidRPr="00C82349">
        <w:rPr>
          <w:rFonts w:asciiTheme="minorHAnsi" w:eastAsiaTheme="minorEastAsia" w:hAnsiTheme="minorHAnsi" w:cstheme="minorBidi"/>
          <w:sz w:val="22"/>
          <w:szCs w:val="22"/>
        </w:rPr>
        <w:t xml:space="preserve">and explain </w:t>
      </w:r>
      <w:r w:rsidRPr="00C82349">
        <w:rPr>
          <w:rFonts w:asciiTheme="minorHAnsi" w:eastAsiaTheme="minorEastAsia" w:hAnsiTheme="minorHAnsi" w:cstheme="minorBidi"/>
          <w:sz w:val="22"/>
          <w:szCs w:val="22"/>
        </w:rPr>
        <w:t>the distinction</w:t>
      </w:r>
      <w:r w:rsidR="003550F8" w:rsidRPr="00C82349">
        <w:rPr>
          <w:rFonts w:asciiTheme="minorHAnsi" w:eastAsiaTheme="minorEastAsia" w:hAnsiTheme="minorHAnsi" w:cstheme="minorBidi"/>
          <w:sz w:val="22"/>
          <w:szCs w:val="22"/>
        </w:rPr>
        <w:t xml:space="preserve"> and how the applicant meets the </w:t>
      </w:r>
      <w:r w:rsidR="00DA6265">
        <w:rPr>
          <w:rFonts w:asciiTheme="minorHAnsi" w:eastAsiaTheme="minorEastAsia" w:hAnsiTheme="minorHAnsi" w:cstheme="minorBidi"/>
          <w:sz w:val="22"/>
          <w:szCs w:val="22"/>
        </w:rPr>
        <w:t xml:space="preserve">TAS </w:t>
      </w:r>
      <w:r w:rsidR="003550F8" w:rsidRPr="00C82349">
        <w:rPr>
          <w:rFonts w:asciiTheme="minorHAnsi" w:eastAsiaTheme="minorEastAsia" w:hAnsiTheme="minorHAnsi" w:cstheme="minorBidi"/>
          <w:sz w:val="22"/>
          <w:szCs w:val="22"/>
        </w:rPr>
        <w:t xml:space="preserve">eligibility criterion that it be a federally recognized </w:t>
      </w:r>
      <w:r w:rsidR="001070C7">
        <w:rPr>
          <w:rFonts w:asciiTheme="minorHAnsi" w:eastAsiaTheme="minorEastAsia" w:hAnsiTheme="minorHAnsi" w:cstheme="minorBidi"/>
          <w:sz w:val="22"/>
          <w:szCs w:val="22"/>
        </w:rPr>
        <w:t>T</w:t>
      </w:r>
      <w:r w:rsidR="003550F8" w:rsidRPr="00C82349">
        <w:rPr>
          <w:rFonts w:asciiTheme="minorHAnsi" w:eastAsiaTheme="minorEastAsia" w:hAnsiTheme="minorHAnsi" w:cstheme="minorBidi"/>
          <w:sz w:val="22"/>
          <w:szCs w:val="22"/>
        </w:rPr>
        <w:t>ribe</w:t>
      </w:r>
      <w:r w:rsidRPr="00C82349">
        <w:rPr>
          <w:rFonts w:asciiTheme="minorHAnsi" w:eastAsiaTheme="minorEastAsia" w:hAnsiTheme="minorHAnsi" w:cstheme="minorBidi"/>
          <w:sz w:val="22"/>
          <w:szCs w:val="22"/>
        </w:rPr>
        <w:t>.</w:t>
      </w:r>
    </w:p>
    <w:p w14:paraId="0E2188A3" w14:textId="7DF0EEEC" w:rsidR="00244AF6" w:rsidRDefault="00841F8B" w:rsidP="004A22C8">
      <w:pPr>
        <w:spacing w:after="120"/>
        <w:rPr>
          <w:rFonts w:asciiTheme="minorHAnsi" w:hAnsiTheme="minorHAnsi"/>
          <w:sz w:val="22"/>
          <w:szCs w:val="22"/>
        </w:rPr>
      </w:pPr>
      <w:r w:rsidRPr="00C82349">
        <w:rPr>
          <w:rFonts w:asciiTheme="minorHAnsi" w:eastAsiaTheme="minorEastAsia" w:hAnsiTheme="minorHAnsi" w:cstheme="minorBidi"/>
          <w:b/>
          <w:bCs/>
          <w:sz w:val="22"/>
          <w:szCs w:val="22"/>
        </w:rPr>
        <w:t xml:space="preserve">3. AUTHORITY OVER A FEDERAL INDIAN RESERVATION  </w:t>
      </w:r>
    </w:p>
    <w:p w14:paraId="5766228C" w14:textId="1F0ADDFB" w:rsidR="00841F8B" w:rsidRPr="00AF7144" w:rsidRDefault="00841F8B" w:rsidP="004A22C8">
      <w:pPr>
        <w:spacing w:after="240"/>
        <w:rPr>
          <w:rFonts w:asciiTheme="minorHAnsi" w:hAnsiTheme="minorHAnsi"/>
          <w:sz w:val="22"/>
          <w:szCs w:val="22"/>
        </w:rPr>
      </w:pPr>
      <w:r w:rsidRPr="00C82349">
        <w:rPr>
          <w:rFonts w:asciiTheme="minorHAnsi" w:eastAsiaTheme="minorEastAsia" w:hAnsiTheme="minorHAnsi" w:cstheme="minorBidi"/>
          <w:sz w:val="22"/>
          <w:szCs w:val="22"/>
        </w:rPr>
        <w:t xml:space="preserve">(No additional </w:t>
      </w:r>
      <w:r w:rsidR="00E65AE5" w:rsidRPr="00C82349">
        <w:rPr>
          <w:rFonts w:asciiTheme="minorHAnsi" w:eastAsiaTheme="minorEastAsia" w:hAnsiTheme="minorHAnsi" w:cstheme="minorBidi"/>
          <w:sz w:val="22"/>
          <w:szCs w:val="22"/>
        </w:rPr>
        <w:t>instructions</w:t>
      </w:r>
      <w:r w:rsidRPr="00C82349">
        <w:rPr>
          <w:rFonts w:asciiTheme="minorHAnsi" w:eastAsiaTheme="minorEastAsia" w:hAnsiTheme="minorHAnsi" w:cstheme="minorBidi"/>
          <w:sz w:val="22"/>
          <w:szCs w:val="22"/>
        </w:rPr>
        <w:t>)</w:t>
      </w:r>
    </w:p>
    <w:p w14:paraId="622E43F0" w14:textId="7EF29E9A" w:rsidR="00841F8B" w:rsidRPr="00AF7144" w:rsidRDefault="00841F8B" w:rsidP="0008012D">
      <w:pPr>
        <w:keepNext/>
        <w:spacing w:after="120"/>
        <w:rPr>
          <w:rFonts w:asciiTheme="minorHAnsi" w:hAnsiTheme="minorHAnsi"/>
          <w:sz w:val="22"/>
          <w:szCs w:val="22"/>
        </w:rPr>
      </w:pPr>
      <w:r w:rsidRPr="00C82349">
        <w:rPr>
          <w:rFonts w:asciiTheme="minorHAnsi" w:eastAsiaTheme="minorEastAsia" w:hAnsiTheme="minorHAnsi" w:cstheme="minorBidi"/>
          <w:b/>
          <w:bCs/>
          <w:sz w:val="22"/>
          <w:szCs w:val="22"/>
        </w:rPr>
        <w:t>4. TRIBAL GOVERNANCE</w:t>
      </w:r>
    </w:p>
    <w:p w14:paraId="761220C8" w14:textId="5E33DBC3" w:rsidR="00841F8B" w:rsidRPr="00AF7144" w:rsidRDefault="00841F8B" w:rsidP="004A22C8">
      <w:pPr>
        <w:spacing w:after="120"/>
        <w:rPr>
          <w:rFonts w:asciiTheme="minorHAnsi" w:hAnsiTheme="minorHAnsi"/>
          <w:sz w:val="22"/>
          <w:szCs w:val="22"/>
        </w:rPr>
      </w:pPr>
      <w:r w:rsidRPr="00C82349">
        <w:rPr>
          <w:rFonts w:asciiTheme="minorHAnsi" w:eastAsiaTheme="minorEastAsia" w:hAnsiTheme="minorHAnsi" w:cstheme="minorBidi"/>
          <w:sz w:val="22"/>
          <w:szCs w:val="22"/>
        </w:rPr>
        <w:t>Typically</w:t>
      </w:r>
      <w:r w:rsidR="003550F8" w:rsidRPr="00C82349">
        <w:rPr>
          <w:rFonts w:asciiTheme="minorHAnsi" w:eastAsiaTheme="minorEastAsia" w:hAnsiTheme="minorHAnsi" w:cstheme="minorBidi"/>
          <w:sz w:val="22"/>
          <w:szCs w:val="22"/>
        </w:rPr>
        <w:t xml:space="preserve">, </w:t>
      </w:r>
      <w:r w:rsidR="001070C7">
        <w:rPr>
          <w:rFonts w:asciiTheme="minorHAnsi" w:eastAsiaTheme="minorEastAsia" w:hAnsiTheme="minorHAnsi" w:cstheme="minorBidi"/>
          <w:sz w:val="22"/>
          <w:szCs w:val="22"/>
        </w:rPr>
        <w:t>T</w:t>
      </w:r>
      <w:r w:rsidR="003550F8" w:rsidRPr="00C82349">
        <w:rPr>
          <w:rFonts w:asciiTheme="minorHAnsi" w:eastAsiaTheme="minorEastAsia" w:hAnsiTheme="minorHAnsi" w:cstheme="minorBidi"/>
          <w:sz w:val="22"/>
          <w:szCs w:val="22"/>
        </w:rPr>
        <w:t xml:space="preserve">ribes applying for TAS </w:t>
      </w:r>
      <w:r w:rsidR="001070C7">
        <w:rPr>
          <w:rFonts w:asciiTheme="minorHAnsi" w:eastAsiaTheme="minorEastAsia" w:hAnsiTheme="minorHAnsi" w:cstheme="minorBidi"/>
          <w:sz w:val="22"/>
          <w:szCs w:val="22"/>
        </w:rPr>
        <w:t>section 401</w:t>
      </w:r>
      <w:r w:rsidR="00A72FFA">
        <w:rPr>
          <w:rFonts w:asciiTheme="minorHAnsi" w:eastAsiaTheme="minorEastAsia" w:hAnsiTheme="minorHAnsi" w:cstheme="minorBidi"/>
          <w:sz w:val="22"/>
          <w:szCs w:val="22"/>
        </w:rPr>
        <w:t>(a)(2)</w:t>
      </w:r>
      <w:r w:rsidR="003550F8" w:rsidRPr="00C82349">
        <w:rPr>
          <w:rFonts w:asciiTheme="minorHAnsi" w:eastAsiaTheme="minorEastAsia" w:hAnsiTheme="minorHAnsi" w:cstheme="minorBidi"/>
          <w:sz w:val="22"/>
          <w:szCs w:val="22"/>
        </w:rPr>
        <w:t xml:space="preserve"> will have obtained TAS</w:t>
      </w:r>
      <w:r w:rsidRPr="00C82349">
        <w:rPr>
          <w:rFonts w:asciiTheme="minorHAnsi" w:eastAsiaTheme="minorEastAsia" w:hAnsiTheme="minorHAnsi" w:cstheme="minorBidi"/>
          <w:sz w:val="22"/>
          <w:szCs w:val="22"/>
        </w:rPr>
        <w:t xml:space="preserve"> </w:t>
      </w:r>
      <w:r w:rsidR="00244AF6" w:rsidRPr="00C82349">
        <w:rPr>
          <w:rFonts w:asciiTheme="minorHAnsi" w:eastAsiaTheme="minorEastAsia" w:hAnsiTheme="minorHAnsi" w:cstheme="minorBidi"/>
          <w:sz w:val="22"/>
          <w:szCs w:val="22"/>
        </w:rPr>
        <w:t xml:space="preserve">already </w:t>
      </w:r>
      <w:r w:rsidRPr="00C82349">
        <w:rPr>
          <w:rFonts w:asciiTheme="minorHAnsi" w:eastAsiaTheme="minorEastAsia" w:hAnsiTheme="minorHAnsi" w:cstheme="minorBidi"/>
          <w:sz w:val="22"/>
          <w:szCs w:val="22"/>
        </w:rPr>
        <w:t xml:space="preserve">for a CWA grant program, such as section 106 or section 319. </w:t>
      </w:r>
      <w:r w:rsidR="003550F8" w:rsidRPr="00C82349">
        <w:rPr>
          <w:rFonts w:asciiTheme="minorHAnsi" w:eastAsiaTheme="minorEastAsia" w:hAnsiTheme="minorHAnsi" w:cstheme="minorBidi"/>
          <w:sz w:val="22"/>
          <w:szCs w:val="22"/>
        </w:rPr>
        <w:t xml:space="preserve">Tribes may cite such prior applications and EPA TAS </w:t>
      </w:r>
      <w:r w:rsidR="00A931A9">
        <w:rPr>
          <w:rFonts w:asciiTheme="minorHAnsi" w:eastAsiaTheme="minorEastAsia" w:hAnsiTheme="minorHAnsi" w:cstheme="minorBidi"/>
          <w:sz w:val="22"/>
          <w:szCs w:val="22"/>
        </w:rPr>
        <w:t>approvals</w:t>
      </w:r>
      <w:r w:rsidR="00A931A9" w:rsidRPr="00A931A9">
        <w:rPr>
          <w:rFonts w:asciiTheme="minorHAnsi" w:eastAsiaTheme="minorEastAsia" w:hAnsiTheme="minorHAnsi" w:cstheme="minorBidi"/>
          <w:sz w:val="22"/>
          <w:szCs w:val="22"/>
        </w:rPr>
        <w:t xml:space="preserve">, or any other prior TAS </w:t>
      </w:r>
      <w:r w:rsidR="00A931A9">
        <w:rPr>
          <w:rFonts w:asciiTheme="minorHAnsi" w:eastAsiaTheme="minorEastAsia" w:hAnsiTheme="minorHAnsi" w:cstheme="minorBidi"/>
          <w:sz w:val="22"/>
          <w:szCs w:val="22"/>
        </w:rPr>
        <w:t xml:space="preserve">application and EPA </w:t>
      </w:r>
      <w:r w:rsidR="00A931A9" w:rsidRPr="00A931A9">
        <w:rPr>
          <w:rFonts w:asciiTheme="minorHAnsi" w:eastAsiaTheme="minorEastAsia" w:hAnsiTheme="minorHAnsi" w:cstheme="minorBidi"/>
          <w:sz w:val="22"/>
          <w:szCs w:val="22"/>
        </w:rPr>
        <w:t>approval</w:t>
      </w:r>
      <w:r w:rsidR="00A931A9">
        <w:rPr>
          <w:rFonts w:asciiTheme="minorHAnsi" w:eastAsiaTheme="minorEastAsia" w:hAnsiTheme="minorHAnsi" w:cstheme="minorBidi"/>
          <w:sz w:val="22"/>
          <w:szCs w:val="22"/>
        </w:rPr>
        <w:t xml:space="preserve"> under the</w:t>
      </w:r>
      <w:r w:rsidR="00A931A9" w:rsidRPr="00A931A9">
        <w:rPr>
          <w:rFonts w:asciiTheme="minorHAnsi" w:eastAsiaTheme="minorEastAsia" w:hAnsiTheme="minorHAnsi" w:cstheme="minorBidi"/>
          <w:sz w:val="22"/>
          <w:szCs w:val="22"/>
        </w:rPr>
        <w:t xml:space="preserve"> CWA, Safe Drinking Water Act, or Clean Air Act</w:t>
      </w:r>
      <w:r w:rsidR="00A931A9">
        <w:rPr>
          <w:rFonts w:asciiTheme="minorHAnsi" w:eastAsiaTheme="minorEastAsia" w:hAnsiTheme="minorHAnsi" w:cstheme="minorBidi"/>
          <w:sz w:val="22"/>
          <w:szCs w:val="22"/>
        </w:rPr>
        <w:t>,</w:t>
      </w:r>
      <w:r w:rsidR="003550F8" w:rsidRPr="00C82349">
        <w:rPr>
          <w:rFonts w:asciiTheme="minorHAnsi" w:eastAsiaTheme="minorEastAsia" w:hAnsiTheme="minorHAnsi" w:cstheme="minorBidi"/>
          <w:sz w:val="22"/>
          <w:szCs w:val="22"/>
        </w:rPr>
        <w:t xml:space="preserve"> to </w:t>
      </w:r>
      <w:r w:rsidR="00A931A9">
        <w:rPr>
          <w:rFonts w:asciiTheme="minorHAnsi" w:eastAsiaTheme="minorEastAsia" w:hAnsiTheme="minorHAnsi" w:cstheme="minorBidi"/>
          <w:sz w:val="22"/>
          <w:szCs w:val="22"/>
        </w:rPr>
        <w:t>establish</w:t>
      </w:r>
      <w:r w:rsidR="003550F8" w:rsidRPr="00C82349">
        <w:rPr>
          <w:rFonts w:asciiTheme="minorHAnsi" w:eastAsiaTheme="minorEastAsia" w:hAnsiTheme="minorHAnsi" w:cstheme="minorBidi"/>
          <w:sz w:val="22"/>
          <w:szCs w:val="22"/>
        </w:rPr>
        <w:t xml:space="preserve"> that they are carrying out substantial governmental duties and powers. </w:t>
      </w:r>
    </w:p>
    <w:p w14:paraId="4D72A454" w14:textId="65D4A232" w:rsidR="00841F8B" w:rsidRPr="00AF7144" w:rsidRDefault="00E61CE4" w:rsidP="004A22C8">
      <w:pPr>
        <w:spacing w:after="240"/>
        <w:rPr>
          <w:rFonts w:asciiTheme="minorHAnsi" w:hAnsiTheme="minorHAnsi"/>
          <w:sz w:val="22"/>
          <w:szCs w:val="22"/>
        </w:rPr>
      </w:pPr>
      <w:r w:rsidRPr="00C82349">
        <w:rPr>
          <w:rFonts w:asciiTheme="minorHAnsi" w:eastAsiaTheme="minorEastAsia" w:hAnsiTheme="minorHAnsi" w:cstheme="minorBidi"/>
          <w:sz w:val="22"/>
          <w:szCs w:val="22"/>
        </w:rPr>
        <w:t xml:space="preserve">Where a </w:t>
      </w:r>
      <w:r w:rsidR="00532007">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 cites a prior TAS application and EPA decision, the </w:t>
      </w:r>
      <w:r w:rsidR="00532007">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 should also describe any significant changes in </w:t>
      </w:r>
      <w:r w:rsidR="00532007">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ribal governance that have occurred. </w:t>
      </w:r>
      <w:r w:rsidR="00841F8B" w:rsidRPr="00C82349">
        <w:rPr>
          <w:rFonts w:asciiTheme="minorHAnsi" w:eastAsiaTheme="minorEastAsia" w:hAnsiTheme="minorHAnsi" w:cstheme="minorBidi"/>
          <w:sz w:val="22"/>
          <w:szCs w:val="22"/>
        </w:rPr>
        <w:t xml:space="preserve">When considering “significant changes,” </w:t>
      </w:r>
      <w:r w:rsidR="004B76AD" w:rsidRPr="00C82349">
        <w:rPr>
          <w:rFonts w:asciiTheme="minorHAnsi" w:eastAsiaTheme="minorEastAsia" w:hAnsiTheme="minorHAnsi" w:cstheme="minorBidi"/>
          <w:sz w:val="22"/>
          <w:szCs w:val="22"/>
        </w:rPr>
        <w:t xml:space="preserve">the application should </w:t>
      </w:r>
      <w:r w:rsidR="00841F8B" w:rsidRPr="00C82349">
        <w:rPr>
          <w:rFonts w:asciiTheme="minorHAnsi" w:eastAsiaTheme="minorEastAsia" w:hAnsiTheme="minorHAnsi" w:cstheme="minorBidi"/>
          <w:sz w:val="22"/>
          <w:szCs w:val="22"/>
        </w:rPr>
        <w:t xml:space="preserve">focus on changes that could potentially </w:t>
      </w:r>
      <w:r w:rsidR="004B76AD" w:rsidRPr="00C82349">
        <w:rPr>
          <w:rFonts w:asciiTheme="minorHAnsi" w:eastAsiaTheme="minorEastAsia" w:hAnsiTheme="minorHAnsi" w:cstheme="minorBidi"/>
          <w:sz w:val="22"/>
          <w:szCs w:val="22"/>
        </w:rPr>
        <w:t xml:space="preserve">affect </w:t>
      </w:r>
      <w:r w:rsidR="00841F8B" w:rsidRPr="00C82349">
        <w:rPr>
          <w:rFonts w:asciiTheme="minorHAnsi" w:eastAsiaTheme="minorEastAsia" w:hAnsiTheme="minorHAnsi" w:cstheme="minorBidi"/>
          <w:sz w:val="22"/>
          <w:szCs w:val="22"/>
        </w:rPr>
        <w:t xml:space="preserve">whether the </w:t>
      </w:r>
      <w:r w:rsidR="00532007">
        <w:rPr>
          <w:rFonts w:asciiTheme="minorHAnsi" w:eastAsiaTheme="minorEastAsia" w:hAnsiTheme="minorHAnsi" w:cstheme="minorBidi"/>
          <w:sz w:val="22"/>
          <w:szCs w:val="22"/>
        </w:rPr>
        <w:t>T</w:t>
      </w:r>
      <w:r w:rsidR="00841F8B" w:rsidRPr="00C82349">
        <w:rPr>
          <w:rFonts w:asciiTheme="minorHAnsi" w:eastAsiaTheme="minorEastAsia" w:hAnsiTheme="minorHAnsi" w:cstheme="minorBidi"/>
          <w:sz w:val="22"/>
          <w:szCs w:val="22"/>
        </w:rPr>
        <w:t xml:space="preserve">ribe meets </w:t>
      </w:r>
      <w:r w:rsidR="00A931A9">
        <w:rPr>
          <w:rFonts w:asciiTheme="minorHAnsi" w:eastAsiaTheme="minorEastAsia" w:hAnsiTheme="minorHAnsi" w:cstheme="minorBidi"/>
          <w:sz w:val="22"/>
          <w:szCs w:val="22"/>
        </w:rPr>
        <w:t>this</w:t>
      </w:r>
      <w:r w:rsidR="00841F8B" w:rsidRPr="00C82349">
        <w:rPr>
          <w:rFonts w:asciiTheme="minorHAnsi" w:eastAsiaTheme="minorEastAsia" w:hAnsiTheme="minorHAnsi" w:cstheme="minorBidi"/>
          <w:sz w:val="22"/>
          <w:szCs w:val="22"/>
        </w:rPr>
        <w:t xml:space="preserve"> statutory </w:t>
      </w:r>
      <w:r w:rsidRPr="00C82349">
        <w:rPr>
          <w:rFonts w:asciiTheme="minorHAnsi" w:eastAsiaTheme="minorEastAsia" w:hAnsiTheme="minorHAnsi" w:cstheme="minorBidi"/>
          <w:sz w:val="22"/>
          <w:szCs w:val="22"/>
        </w:rPr>
        <w:t>and regulatory eligibility criterion</w:t>
      </w:r>
      <w:r w:rsidR="00841F8B" w:rsidRPr="00C82349">
        <w:rPr>
          <w:rFonts w:asciiTheme="minorHAnsi" w:eastAsiaTheme="minorEastAsia" w:hAnsiTheme="minorHAnsi" w:cstheme="minorBidi"/>
          <w:sz w:val="22"/>
          <w:szCs w:val="22"/>
        </w:rPr>
        <w:t xml:space="preserve">. </w:t>
      </w:r>
      <w:r w:rsidRPr="00C82349">
        <w:rPr>
          <w:rFonts w:asciiTheme="minorHAnsi" w:eastAsiaTheme="minorEastAsia" w:hAnsiTheme="minorHAnsi" w:cstheme="minorBidi"/>
          <w:sz w:val="22"/>
          <w:szCs w:val="22"/>
        </w:rPr>
        <w:t>Descriptions of m</w:t>
      </w:r>
      <w:r w:rsidR="00841F8B" w:rsidRPr="00C82349">
        <w:rPr>
          <w:rFonts w:asciiTheme="minorHAnsi" w:eastAsiaTheme="minorEastAsia" w:hAnsiTheme="minorHAnsi" w:cstheme="minorBidi"/>
          <w:sz w:val="22"/>
          <w:szCs w:val="22"/>
        </w:rPr>
        <w:t>inor changes are not needed.</w:t>
      </w:r>
    </w:p>
    <w:p w14:paraId="14545438" w14:textId="774E472C" w:rsidR="00841F8B" w:rsidRPr="00AF7144" w:rsidRDefault="00841F8B" w:rsidP="004A22C8">
      <w:pPr>
        <w:keepNext/>
        <w:spacing w:after="120"/>
        <w:rPr>
          <w:rFonts w:asciiTheme="minorHAnsi" w:hAnsiTheme="minorHAnsi"/>
          <w:sz w:val="22"/>
          <w:szCs w:val="22"/>
        </w:rPr>
      </w:pPr>
      <w:r w:rsidRPr="00C82349">
        <w:rPr>
          <w:rFonts w:asciiTheme="minorHAnsi" w:eastAsiaTheme="minorEastAsia" w:hAnsiTheme="minorHAnsi" w:cstheme="minorBidi"/>
          <w:b/>
          <w:bCs/>
          <w:sz w:val="22"/>
          <w:szCs w:val="22"/>
        </w:rPr>
        <w:t>5. MANAGEMENT AND PROTECTION OF WATER RESOURCES</w:t>
      </w:r>
    </w:p>
    <w:p w14:paraId="071A97ED" w14:textId="601F005B" w:rsidR="004029D9" w:rsidRDefault="007016A0" w:rsidP="004A22C8">
      <w:pPr>
        <w:spacing w:after="120"/>
        <w:rPr>
          <w:rFonts w:asciiTheme="minorHAnsi" w:eastAsiaTheme="minorEastAsia" w:hAnsiTheme="minorHAnsi" w:cstheme="minorBidi"/>
          <w:sz w:val="22"/>
          <w:szCs w:val="22"/>
        </w:rPr>
      </w:pPr>
      <w:r w:rsidRPr="5E3A3513">
        <w:rPr>
          <w:rFonts w:asciiTheme="minorHAnsi" w:eastAsiaTheme="minorEastAsia" w:hAnsiTheme="minorHAnsi" w:cstheme="minorBidi"/>
          <w:sz w:val="22"/>
          <w:szCs w:val="22"/>
        </w:rPr>
        <w:t xml:space="preserve">EPA’s regulations require a descriptive statement of the applicant </w:t>
      </w:r>
      <w:r w:rsidR="00532007">
        <w:rPr>
          <w:rFonts w:asciiTheme="minorHAnsi" w:eastAsiaTheme="minorEastAsia" w:hAnsiTheme="minorHAnsi" w:cstheme="minorBidi"/>
          <w:sz w:val="22"/>
          <w:szCs w:val="22"/>
        </w:rPr>
        <w:t>T</w:t>
      </w:r>
      <w:r w:rsidRPr="5E3A3513">
        <w:rPr>
          <w:rFonts w:asciiTheme="minorHAnsi" w:eastAsiaTheme="minorEastAsia" w:hAnsiTheme="minorHAnsi" w:cstheme="minorBidi"/>
          <w:sz w:val="22"/>
          <w:szCs w:val="22"/>
        </w:rPr>
        <w:t xml:space="preserve">ribe’s authority to regulate water quality, which should include a map or legal description of the reservation area covered by the application. </w:t>
      </w:r>
      <w:r w:rsidR="00532007" w:rsidRPr="00532007">
        <w:rPr>
          <w:rFonts w:asciiTheme="minorHAnsi" w:eastAsiaTheme="minorEastAsia" w:hAnsiTheme="minorHAnsi" w:cstheme="minorBidi"/>
          <w:i/>
          <w:iCs/>
          <w:sz w:val="22"/>
          <w:szCs w:val="22"/>
        </w:rPr>
        <w:t>See</w:t>
      </w:r>
      <w:r w:rsidR="00532007">
        <w:rPr>
          <w:rFonts w:asciiTheme="minorHAnsi" w:eastAsiaTheme="minorEastAsia" w:hAnsiTheme="minorHAnsi" w:cstheme="minorBidi"/>
          <w:sz w:val="22"/>
          <w:szCs w:val="22"/>
        </w:rPr>
        <w:t xml:space="preserve"> </w:t>
      </w:r>
      <w:r w:rsidR="00532007" w:rsidRPr="5E3A3513">
        <w:rPr>
          <w:rFonts w:asciiTheme="minorHAnsi" w:eastAsiaTheme="minorEastAsia" w:hAnsiTheme="minorHAnsi" w:cstheme="minorBidi"/>
          <w:sz w:val="22"/>
          <w:szCs w:val="22"/>
        </w:rPr>
        <w:t>40 CFR 1</w:t>
      </w:r>
      <w:r w:rsidR="00532007">
        <w:rPr>
          <w:rFonts w:asciiTheme="minorHAnsi" w:eastAsiaTheme="minorEastAsia" w:hAnsiTheme="minorHAnsi" w:cstheme="minorBidi"/>
          <w:sz w:val="22"/>
          <w:szCs w:val="22"/>
        </w:rPr>
        <w:t>2</w:t>
      </w:r>
      <w:r w:rsidR="00532007" w:rsidRPr="5E3A3513">
        <w:rPr>
          <w:rFonts w:asciiTheme="minorHAnsi" w:eastAsiaTheme="minorEastAsia" w:hAnsiTheme="minorHAnsi" w:cstheme="minorBidi"/>
          <w:sz w:val="22"/>
          <w:szCs w:val="22"/>
        </w:rPr>
        <w:t>1.</w:t>
      </w:r>
      <w:r w:rsidR="00532007">
        <w:rPr>
          <w:rFonts w:asciiTheme="minorHAnsi" w:eastAsiaTheme="minorEastAsia" w:hAnsiTheme="minorHAnsi" w:cstheme="minorBidi"/>
          <w:sz w:val="22"/>
          <w:szCs w:val="22"/>
        </w:rPr>
        <w:t>11</w:t>
      </w:r>
      <w:r w:rsidR="00532007" w:rsidRPr="5E3A3513">
        <w:rPr>
          <w:rFonts w:asciiTheme="minorHAnsi" w:eastAsiaTheme="minorEastAsia" w:hAnsiTheme="minorHAnsi" w:cstheme="minorBidi"/>
          <w:sz w:val="22"/>
          <w:szCs w:val="22"/>
        </w:rPr>
        <w:t>(b)(3)(</w:t>
      </w:r>
      <w:proofErr w:type="spellStart"/>
      <w:r w:rsidR="00532007" w:rsidRPr="5E3A3513">
        <w:rPr>
          <w:rFonts w:asciiTheme="minorHAnsi" w:eastAsiaTheme="minorEastAsia" w:hAnsiTheme="minorHAnsi" w:cstheme="minorBidi"/>
          <w:sz w:val="22"/>
          <w:szCs w:val="22"/>
        </w:rPr>
        <w:t>i</w:t>
      </w:r>
      <w:proofErr w:type="spellEnd"/>
      <w:r w:rsidR="00532007" w:rsidRPr="5E3A3513">
        <w:rPr>
          <w:rFonts w:asciiTheme="minorHAnsi" w:eastAsiaTheme="minorEastAsia" w:hAnsiTheme="minorHAnsi" w:cstheme="minorBidi"/>
          <w:sz w:val="22"/>
          <w:szCs w:val="22"/>
        </w:rPr>
        <w:t>)</w:t>
      </w:r>
      <w:r w:rsidRPr="5E3A3513">
        <w:rPr>
          <w:rFonts w:asciiTheme="minorHAnsi" w:eastAsiaTheme="minorEastAsia" w:hAnsiTheme="minorHAnsi" w:cstheme="minorBidi"/>
          <w:sz w:val="22"/>
          <w:szCs w:val="22"/>
        </w:rPr>
        <w:t xml:space="preserve">. </w:t>
      </w:r>
      <w:r w:rsidR="00841F8B" w:rsidRPr="00C82349">
        <w:rPr>
          <w:rFonts w:asciiTheme="minorHAnsi" w:eastAsiaTheme="minorEastAsia" w:hAnsiTheme="minorHAnsi" w:cstheme="minorBidi"/>
          <w:sz w:val="22"/>
          <w:szCs w:val="22"/>
        </w:rPr>
        <w:t xml:space="preserve">The map </w:t>
      </w:r>
      <w:r w:rsidR="000D4A6A" w:rsidRPr="00C82349">
        <w:rPr>
          <w:rFonts w:asciiTheme="minorHAnsi" w:eastAsiaTheme="minorEastAsia" w:hAnsiTheme="minorHAnsi" w:cstheme="minorBidi"/>
          <w:sz w:val="22"/>
          <w:szCs w:val="22"/>
        </w:rPr>
        <w:t xml:space="preserve">of the reservation area </w:t>
      </w:r>
      <w:r w:rsidR="00841F8B" w:rsidRPr="00C82349">
        <w:rPr>
          <w:rFonts w:asciiTheme="minorHAnsi" w:eastAsiaTheme="minorEastAsia" w:hAnsiTheme="minorHAnsi" w:cstheme="minorBidi"/>
          <w:sz w:val="22"/>
          <w:szCs w:val="22"/>
        </w:rPr>
        <w:t xml:space="preserve">should be </w:t>
      </w:r>
      <w:r w:rsidRPr="5E3A3513">
        <w:rPr>
          <w:rFonts w:asciiTheme="minorHAnsi" w:eastAsiaTheme="minorEastAsia" w:hAnsiTheme="minorHAnsi" w:cstheme="minorBidi"/>
          <w:sz w:val="22"/>
          <w:szCs w:val="22"/>
        </w:rPr>
        <w:t xml:space="preserve">sufficiently detailed and </w:t>
      </w:r>
      <w:r w:rsidR="00841F8B" w:rsidRPr="00C82349">
        <w:rPr>
          <w:rFonts w:asciiTheme="minorHAnsi" w:eastAsiaTheme="minorEastAsia" w:hAnsiTheme="minorHAnsi" w:cstheme="minorBidi"/>
          <w:sz w:val="22"/>
          <w:szCs w:val="22"/>
        </w:rPr>
        <w:t xml:space="preserve">annotated to identify the </w:t>
      </w:r>
      <w:r w:rsidR="006D66CF" w:rsidRPr="5E3A3513">
        <w:rPr>
          <w:rFonts w:asciiTheme="minorHAnsi" w:eastAsiaTheme="minorEastAsia" w:hAnsiTheme="minorHAnsi" w:cstheme="minorBidi"/>
          <w:sz w:val="22"/>
          <w:szCs w:val="22"/>
        </w:rPr>
        <w:t xml:space="preserve">geographic </w:t>
      </w:r>
      <w:r w:rsidR="00841F8B" w:rsidRPr="00C82349">
        <w:rPr>
          <w:rFonts w:asciiTheme="minorHAnsi" w:eastAsiaTheme="minorEastAsia" w:hAnsiTheme="minorHAnsi" w:cstheme="minorBidi"/>
          <w:sz w:val="22"/>
          <w:szCs w:val="22"/>
        </w:rPr>
        <w:t xml:space="preserve">area </w:t>
      </w:r>
      <w:r w:rsidRPr="5E3A3513">
        <w:rPr>
          <w:rFonts w:asciiTheme="minorHAnsi" w:eastAsiaTheme="minorEastAsia" w:hAnsiTheme="minorHAnsi" w:cstheme="minorBidi"/>
          <w:sz w:val="22"/>
          <w:szCs w:val="22"/>
        </w:rPr>
        <w:t xml:space="preserve">of the reservation area(s) </w:t>
      </w:r>
      <w:r w:rsidR="00841F8B" w:rsidRPr="00C82349">
        <w:rPr>
          <w:rFonts w:asciiTheme="minorHAnsi" w:eastAsiaTheme="minorEastAsia" w:hAnsiTheme="minorHAnsi" w:cstheme="minorBidi"/>
          <w:sz w:val="22"/>
          <w:szCs w:val="22"/>
        </w:rPr>
        <w:t xml:space="preserve">over which the </w:t>
      </w:r>
      <w:r w:rsidR="0000332A">
        <w:rPr>
          <w:rFonts w:asciiTheme="minorHAnsi" w:eastAsiaTheme="minorEastAsia" w:hAnsiTheme="minorHAnsi" w:cstheme="minorBidi"/>
          <w:sz w:val="22"/>
          <w:szCs w:val="22"/>
        </w:rPr>
        <w:t>T</w:t>
      </w:r>
      <w:r w:rsidR="00841F8B" w:rsidRPr="00C82349">
        <w:rPr>
          <w:rFonts w:asciiTheme="minorHAnsi" w:eastAsiaTheme="minorEastAsia" w:hAnsiTheme="minorHAnsi" w:cstheme="minorBidi"/>
          <w:sz w:val="22"/>
          <w:szCs w:val="22"/>
        </w:rPr>
        <w:t>ribe asserts authority</w:t>
      </w:r>
      <w:r w:rsidRPr="5E3A3513">
        <w:rPr>
          <w:rFonts w:asciiTheme="minorHAnsi" w:eastAsiaTheme="minorEastAsia" w:hAnsiTheme="minorHAnsi" w:cstheme="minorBidi"/>
          <w:sz w:val="22"/>
          <w:szCs w:val="22"/>
        </w:rPr>
        <w:t xml:space="preserve"> in the application</w:t>
      </w:r>
      <w:r w:rsidR="00841F8B" w:rsidRPr="00C82349">
        <w:rPr>
          <w:rFonts w:asciiTheme="minorHAnsi" w:eastAsiaTheme="minorEastAsia" w:hAnsiTheme="minorHAnsi" w:cstheme="minorBidi"/>
          <w:sz w:val="22"/>
          <w:szCs w:val="22"/>
        </w:rPr>
        <w:t>.</w:t>
      </w:r>
      <w:r w:rsidR="00B87D2D" w:rsidRPr="5E3A3513">
        <w:rPr>
          <w:rFonts w:asciiTheme="minorHAnsi" w:eastAsiaTheme="minorEastAsia" w:hAnsiTheme="minorHAnsi" w:cstheme="minorBidi"/>
          <w:sz w:val="22"/>
          <w:szCs w:val="22"/>
        </w:rPr>
        <w:t xml:space="preserve"> </w:t>
      </w:r>
      <w:r w:rsidR="00841F8B" w:rsidRPr="00C82349">
        <w:rPr>
          <w:rFonts w:asciiTheme="minorHAnsi" w:eastAsiaTheme="minorEastAsia" w:hAnsiTheme="minorHAnsi" w:cstheme="minorBidi"/>
          <w:sz w:val="22"/>
          <w:szCs w:val="22"/>
        </w:rPr>
        <w:t xml:space="preserve">Some </w:t>
      </w:r>
      <w:r w:rsidR="0000332A">
        <w:rPr>
          <w:rFonts w:asciiTheme="minorHAnsi" w:eastAsiaTheme="minorEastAsia" w:hAnsiTheme="minorHAnsi" w:cstheme="minorBidi"/>
          <w:sz w:val="22"/>
          <w:szCs w:val="22"/>
        </w:rPr>
        <w:t>T</w:t>
      </w:r>
      <w:r w:rsidR="00841F8B" w:rsidRPr="00C82349">
        <w:rPr>
          <w:rFonts w:asciiTheme="minorHAnsi" w:eastAsiaTheme="minorEastAsia" w:hAnsiTheme="minorHAnsi" w:cstheme="minorBidi"/>
          <w:sz w:val="22"/>
          <w:szCs w:val="22"/>
        </w:rPr>
        <w:t xml:space="preserve">ribes provide </w:t>
      </w:r>
      <w:r w:rsidR="00841F8B" w:rsidRPr="00C82349">
        <w:rPr>
          <w:rFonts w:asciiTheme="minorHAnsi" w:eastAsiaTheme="minorEastAsia" w:hAnsiTheme="minorHAnsi" w:cstheme="minorBidi"/>
          <w:sz w:val="22"/>
          <w:szCs w:val="22"/>
        </w:rPr>
        <w:lastRenderedPageBreak/>
        <w:t xml:space="preserve">maps based on an official survey by the U.S. Department of the Interior or an official </w:t>
      </w:r>
      <w:r w:rsidR="003E1155" w:rsidRPr="00C82349">
        <w:rPr>
          <w:rFonts w:asciiTheme="minorHAnsi" w:eastAsiaTheme="minorEastAsia" w:hAnsiTheme="minorHAnsi" w:cstheme="minorBidi"/>
          <w:sz w:val="22"/>
          <w:szCs w:val="22"/>
        </w:rPr>
        <w:t xml:space="preserve">reservation </w:t>
      </w:r>
      <w:r w:rsidR="00841F8B" w:rsidRPr="00C82349">
        <w:rPr>
          <w:rFonts w:asciiTheme="minorHAnsi" w:eastAsiaTheme="minorEastAsia" w:hAnsiTheme="minorHAnsi" w:cstheme="minorBidi"/>
          <w:sz w:val="22"/>
          <w:szCs w:val="22"/>
        </w:rPr>
        <w:t>map prepared by the Bureau of Indian Affairs.</w:t>
      </w:r>
      <w:r w:rsidR="006D66CF" w:rsidRPr="5E3A3513">
        <w:rPr>
          <w:rFonts w:asciiTheme="minorHAnsi" w:eastAsiaTheme="minorEastAsia" w:hAnsiTheme="minorHAnsi" w:cstheme="minorBidi"/>
          <w:sz w:val="22"/>
          <w:szCs w:val="22"/>
        </w:rPr>
        <w:t xml:space="preserve"> </w:t>
      </w:r>
    </w:p>
    <w:p w14:paraId="19CBDF7E" w14:textId="0A1F5B2B" w:rsidR="006D66CF" w:rsidRPr="00AF7144" w:rsidRDefault="007016A0" w:rsidP="004A22C8">
      <w:pPr>
        <w:spacing w:after="120"/>
        <w:rPr>
          <w:rFonts w:asciiTheme="minorHAnsi" w:hAnsiTheme="minorHAnsi"/>
          <w:sz w:val="22"/>
          <w:szCs w:val="22"/>
        </w:rPr>
      </w:pPr>
      <w:r w:rsidRPr="5E3A3513">
        <w:rPr>
          <w:rFonts w:asciiTheme="minorHAnsi" w:eastAsiaTheme="minorEastAsia" w:hAnsiTheme="minorHAnsi" w:cstheme="minorBidi"/>
          <w:sz w:val="22"/>
          <w:szCs w:val="22"/>
        </w:rPr>
        <w:t>Where</w:t>
      </w:r>
      <w:r w:rsidR="00841F8B" w:rsidRPr="00C82349">
        <w:rPr>
          <w:rFonts w:asciiTheme="minorHAnsi" w:eastAsiaTheme="minorEastAsia" w:hAnsiTheme="minorHAnsi" w:cstheme="minorBidi"/>
          <w:sz w:val="22"/>
          <w:szCs w:val="22"/>
        </w:rPr>
        <w:t xml:space="preserve"> </w:t>
      </w:r>
      <w:r w:rsidRPr="5E3A3513">
        <w:rPr>
          <w:rFonts w:asciiTheme="minorHAnsi" w:eastAsiaTheme="minorEastAsia" w:hAnsiTheme="minorHAnsi" w:cstheme="minorBidi"/>
          <w:sz w:val="22"/>
          <w:szCs w:val="22"/>
        </w:rPr>
        <w:t xml:space="preserve">a </w:t>
      </w:r>
      <w:r w:rsidR="00841F8B" w:rsidRPr="00C82349">
        <w:rPr>
          <w:rFonts w:asciiTheme="minorHAnsi" w:eastAsiaTheme="minorEastAsia" w:hAnsiTheme="minorHAnsi" w:cstheme="minorBidi"/>
          <w:sz w:val="22"/>
          <w:szCs w:val="22"/>
        </w:rPr>
        <w:t>written legal description</w:t>
      </w:r>
      <w:r w:rsidRPr="5E3A3513">
        <w:rPr>
          <w:rFonts w:asciiTheme="minorHAnsi" w:eastAsiaTheme="minorEastAsia" w:hAnsiTheme="minorHAnsi" w:cstheme="minorBidi"/>
          <w:sz w:val="22"/>
          <w:szCs w:val="22"/>
        </w:rPr>
        <w:t xml:space="preserve"> is available</w:t>
      </w:r>
      <w:r w:rsidR="00841F8B" w:rsidRPr="00C82349">
        <w:rPr>
          <w:rFonts w:asciiTheme="minorHAnsi" w:eastAsiaTheme="minorEastAsia" w:hAnsiTheme="minorHAnsi" w:cstheme="minorBidi"/>
          <w:sz w:val="22"/>
          <w:szCs w:val="22"/>
        </w:rPr>
        <w:t xml:space="preserve">, </w:t>
      </w:r>
      <w:r w:rsidRPr="5E3A3513">
        <w:rPr>
          <w:rFonts w:asciiTheme="minorHAnsi" w:eastAsiaTheme="minorEastAsia" w:hAnsiTheme="minorHAnsi" w:cstheme="minorBidi"/>
          <w:sz w:val="22"/>
          <w:szCs w:val="22"/>
        </w:rPr>
        <w:t>it can be very useful in confirming the legal boundaries of the reservation area(s) covered by the application. I</w:t>
      </w:r>
      <w:r w:rsidR="00841F8B" w:rsidRPr="00C82349">
        <w:rPr>
          <w:rFonts w:asciiTheme="minorHAnsi" w:eastAsiaTheme="minorEastAsia" w:hAnsiTheme="minorHAnsi" w:cstheme="minorBidi"/>
          <w:sz w:val="22"/>
          <w:szCs w:val="22"/>
        </w:rPr>
        <w:t xml:space="preserve">f included, </w:t>
      </w:r>
      <w:r w:rsidRPr="5E3A3513">
        <w:rPr>
          <w:rFonts w:asciiTheme="minorHAnsi" w:eastAsiaTheme="minorEastAsia" w:hAnsiTheme="minorHAnsi" w:cstheme="minorBidi"/>
          <w:sz w:val="22"/>
          <w:szCs w:val="22"/>
        </w:rPr>
        <w:t xml:space="preserve">the legal description </w:t>
      </w:r>
      <w:r w:rsidR="00841F8B" w:rsidRPr="00C82349">
        <w:rPr>
          <w:rFonts w:asciiTheme="minorHAnsi" w:eastAsiaTheme="minorEastAsia" w:hAnsiTheme="minorHAnsi" w:cstheme="minorBidi"/>
          <w:sz w:val="22"/>
          <w:szCs w:val="22"/>
        </w:rPr>
        <w:t xml:space="preserve">should </w:t>
      </w:r>
      <w:r w:rsidR="004B76AD" w:rsidRPr="00C82349">
        <w:rPr>
          <w:rFonts w:asciiTheme="minorHAnsi" w:eastAsiaTheme="minorEastAsia" w:hAnsiTheme="minorHAnsi" w:cstheme="minorBidi"/>
          <w:sz w:val="22"/>
          <w:szCs w:val="22"/>
        </w:rPr>
        <w:t>specif</w:t>
      </w:r>
      <w:r w:rsidR="000D4A6A" w:rsidRPr="00C82349">
        <w:rPr>
          <w:rFonts w:asciiTheme="minorHAnsi" w:eastAsiaTheme="minorEastAsia" w:hAnsiTheme="minorHAnsi" w:cstheme="minorBidi"/>
          <w:sz w:val="22"/>
          <w:szCs w:val="22"/>
        </w:rPr>
        <w:t>y</w:t>
      </w:r>
      <w:r w:rsidR="004B76AD" w:rsidRPr="00C82349">
        <w:rPr>
          <w:rFonts w:asciiTheme="minorHAnsi" w:eastAsiaTheme="minorEastAsia" w:hAnsiTheme="minorHAnsi" w:cstheme="minorBidi"/>
          <w:sz w:val="22"/>
          <w:szCs w:val="22"/>
        </w:rPr>
        <w:t xml:space="preserve"> </w:t>
      </w:r>
      <w:r w:rsidR="00841F8B" w:rsidRPr="00C82349">
        <w:rPr>
          <w:rFonts w:asciiTheme="minorHAnsi" w:eastAsiaTheme="minorEastAsia" w:hAnsiTheme="minorHAnsi" w:cstheme="minorBidi"/>
          <w:sz w:val="22"/>
          <w:szCs w:val="22"/>
        </w:rPr>
        <w:t xml:space="preserve">the locations of the boundaries of the reservation area(s) over which the </w:t>
      </w:r>
      <w:r w:rsidR="0000332A">
        <w:rPr>
          <w:rFonts w:asciiTheme="minorHAnsi" w:eastAsiaTheme="minorEastAsia" w:hAnsiTheme="minorHAnsi" w:cstheme="minorBidi"/>
          <w:sz w:val="22"/>
          <w:szCs w:val="22"/>
        </w:rPr>
        <w:t>T</w:t>
      </w:r>
      <w:r w:rsidR="00841F8B" w:rsidRPr="00C82349">
        <w:rPr>
          <w:rFonts w:asciiTheme="minorHAnsi" w:eastAsiaTheme="minorEastAsia" w:hAnsiTheme="minorHAnsi" w:cstheme="minorBidi"/>
          <w:sz w:val="22"/>
          <w:szCs w:val="22"/>
        </w:rPr>
        <w:t>ribe asserts authority</w:t>
      </w:r>
      <w:r w:rsidR="00244AF6" w:rsidRPr="00C82349">
        <w:rPr>
          <w:rFonts w:asciiTheme="minorHAnsi" w:eastAsiaTheme="minorEastAsia" w:hAnsiTheme="minorHAnsi" w:cstheme="minorBidi"/>
          <w:sz w:val="22"/>
          <w:szCs w:val="22"/>
        </w:rPr>
        <w:t xml:space="preserve"> in its application</w:t>
      </w:r>
      <w:r w:rsidR="00841F8B" w:rsidRPr="00C82349">
        <w:rPr>
          <w:rFonts w:asciiTheme="minorHAnsi" w:eastAsiaTheme="minorEastAsia" w:hAnsiTheme="minorHAnsi" w:cstheme="minorBidi"/>
          <w:sz w:val="22"/>
          <w:szCs w:val="22"/>
        </w:rPr>
        <w:t>.</w:t>
      </w:r>
      <w:r w:rsidR="002B3F80" w:rsidRPr="00C82349">
        <w:rPr>
          <w:rFonts w:asciiTheme="minorHAnsi" w:eastAsiaTheme="minorEastAsia" w:hAnsiTheme="minorHAnsi" w:cstheme="minorBidi"/>
          <w:sz w:val="22"/>
          <w:szCs w:val="22"/>
        </w:rPr>
        <w:t xml:space="preserve"> Where a water body is located at </w:t>
      </w:r>
      <w:r w:rsidRPr="5E3A3513">
        <w:rPr>
          <w:rFonts w:asciiTheme="minorHAnsi" w:eastAsiaTheme="minorEastAsia" w:hAnsiTheme="minorHAnsi" w:cstheme="minorBidi"/>
          <w:sz w:val="22"/>
          <w:szCs w:val="22"/>
        </w:rPr>
        <w:t xml:space="preserve">or forms </w:t>
      </w:r>
      <w:r w:rsidR="002B3F80" w:rsidRPr="00C82349">
        <w:rPr>
          <w:rFonts w:asciiTheme="minorHAnsi" w:eastAsiaTheme="minorEastAsia" w:hAnsiTheme="minorHAnsi" w:cstheme="minorBidi"/>
          <w:sz w:val="22"/>
          <w:szCs w:val="22"/>
        </w:rPr>
        <w:t xml:space="preserve">a </w:t>
      </w:r>
      <w:r w:rsidRPr="5E3A3513">
        <w:rPr>
          <w:rFonts w:asciiTheme="minorHAnsi" w:eastAsiaTheme="minorEastAsia" w:hAnsiTheme="minorHAnsi" w:cstheme="minorBidi"/>
          <w:sz w:val="22"/>
          <w:szCs w:val="22"/>
        </w:rPr>
        <w:t xml:space="preserve">reservation </w:t>
      </w:r>
      <w:r w:rsidR="002B3F80" w:rsidRPr="00C82349">
        <w:rPr>
          <w:rFonts w:asciiTheme="minorHAnsi" w:eastAsiaTheme="minorEastAsia" w:hAnsiTheme="minorHAnsi" w:cstheme="minorBidi"/>
          <w:sz w:val="22"/>
          <w:szCs w:val="22"/>
        </w:rPr>
        <w:t xml:space="preserve">boundary, the </w:t>
      </w:r>
      <w:r w:rsidRPr="5E3A3513">
        <w:rPr>
          <w:rFonts w:asciiTheme="minorHAnsi" w:eastAsiaTheme="minorEastAsia" w:hAnsiTheme="minorHAnsi" w:cstheme="minorBidi"/>
          <w:sz w:val="22"/>
          <w:szCs w:val="22"/>
        </w:rPr>
        <w:t xml:space="preserve">map and/or legal description should clearly express the </w:t>
      </w:r>
      <w:r w:rsidR="002B3F80" w:rsidRPr="00C82349">
        <w:rPr>
          <w:rFonts w:asciiTheme="minorHAnsi" w:eastAsiaTheme="minorEastAsia" w:hAnsiTheme="minorHAnsi" w:cstheme="minorBidi"/>
          <w:sz w:val="22"/>
          <w:szCs w:val="22"/>
        </w:rPr>
        <w:t xml:space="preserve">extent of the </w:t>
      </w:r>
      <w:r w:rsidRPr="5E3A3513">
        <w:rPr>
          <w:rFonts w:asciiTheme="minorHAnsi" w:eastAsiaTheme="minorEastAsia" w:hAnsiTheme="minorHAnsi" w:cstheme="minorBidi"/>
          <w:sz w:val="22"/>
          <w:szCs w:val="22"/>
        </w:rPr>
        <w:t>water body that is included in the reservation area(s) covered by the application</w:t>
      </w:r>
      <w:r w:rsidR="002B3F80" w:rsidRPr="00C82349">
        <w:rPr>
          <w:rFonts w:asciiTheme="minorHAnsi" w:eastAsiaTheme="minorEastAsia" w:hAnsiTheme="minorHAnsi" w:cstheme="minorBidi"/>
          <w:sz w:val="22"/>
          <w:szCs w:val="22"/>
        </w:rPr>
        <w:t xml:space="preserve"> (</w:t>
      </w:r>
      <w:r w:rsidR="002B3F80" w:rsidRPr="00C82349">
        <w:rPr>
          <w:rFonts w:asciiTheme="minorHAnsi" w:eastAsiaTheme="minorEastAsia" w:hAnsiTheme="minorHAnsi" w:cstheme="minorBidi"/>
          <w:i/>
          <w:iCs/>
          <w:sz w:val="22"/>
          <w:szCs w:val="22"/>
        </w:rPr>
        <w:t>e.g.</w:t>
      </w:r>
      <w:r w:rsidR="002B3F80" w:rsidRPr="00C82349">
        <w:rPr>
          <w:rFonts w:asciiTheme="minorHAnsi" w:eastAsiaTheme="minorEastAsia" w:hAnsiTheme="minorHAnsi" w:cstheme="minorBidi"/>
          <w:sz w:val="22"/>
          <w:szCs w:val="22"/>
        </w:rPr>
        <w:t xml:space="preserve">, </w:t>
      </w:r>
      <w:r w:rsidRPr="5E3A3513">
        <w:rPr>
          <w:rFonts w:asciiTheme="minorHAnsi" w:eastAsiaTheme="minorEastAsia" w:hAnsiTheme="minorHAnsi" w:cstheme="minorBidi"/>
          <w:sz w:val="22"/>
          <w:szCs w:val="22"/>
        </w:rPr>
        <w:t>the entire water body, the water body to its mid-channel, etc.</w:t>
      </w:r>
      <w:r w:rsidR="002B3F80" w:rsidRPr="00C82349">
        <w:rPr>
          <w:rFonts w:asciiTheme="minorHAnsi" w:eastAsiaTheme="minorEastAsia" w:hAnsiTheme="minorHAnsi" w:cstheme="minorBidi"/>
          <w:sz w:val="22"/>
          <w:szCs w:val="22"/>
        </w:rPr>
        <w:t>).</w:t>
      </w:r>
    </w:p>
    <w:p w14:paraId="14B60FD6" w14:textId="0138491E" w:rsidR="007513F5" w:rsidRPr="00AF7144" w:rsidRDefault="00841F8B" w:rsidP="004A22C8">
      <w:pPr>
        <w:spacing w:after="120"/>
        <w:rPr>
          <w:rFonts w:asciiTheme="minorHAnsi" w:hAnsiTheme="minorHAnsi"/>
          <w:sz w:val="22"/>
          <w:szCs w:val="22"/>
        </w:rPr>
      </w:pPr>
      <w:r w:rsidRPr="00C82349">
        <w:rPr>
          <w:rFonts w:asciiTheme="minorHAnsi" w:eastAsiaTheme="minorEastAsia" w:hAnsiTheme="minorHAnsi" w:cstheme="minorBidi"/>
          <w:sz w:val="22"/>
          <w:szCs w:val="22"/>
        </w:rPr>
        <w:t>The</w:t>
      </w:r>
      <w:r w:rsidR="000E2E98" w:rsidRPr="00C82349">
        <w:rPr>
          <w:rFonts w:asciiTheme="minorHAnsi" w:eastAsiaTheme="minorEastAsia" w:hAnsiTheme="minorHAnsi" w:cstheme="minorBidi"/>
          <w:sz w:val="22"/>
          <w:szCs w:val="22"/>
        </w:rPr>
        <w:t xml:space="preserve"> map and legal description </w:t>
      </w:r>
      <w:r w:rsidRPr="00C82349">
        <w:rPr>
          <w:rFonts w:asciiTheme="minorHAnsi" w:eastAsiaTheme="minorEastAsia" w:hAnsiTheme="minorHAnsi" w:cstheme="minorBidi"/>
          <w:sz w:val="22"/>
          <w:szCs w:val="22"/>
        </w:rPr>
        <w:t>should</w:t>
      </w:r>
      <w:r w:rsidR="006311B0" w:rsidRPr="3A8C5DA0">
        <w:rPr>
          <w:rFonts w:asciiTheme="minorHAnsi" w:eastAsiaTheme="minorEastAsia" w:hAnsiTheme="minorHAnsi" w:cstheme="minorBidi"/>
          <w:sz w:val="22"/>
          <w:szCs w:val="22"/>
        </w:rPr>
        <w:t xml:space="preserve"> also</w:t>
      </w:r>
      <w:r w:rsidRPr="00C82349">
        <w:rPr>
          <w:rFonts w:asciiTheme="minorHAnsi" w:eastAsiaTheme="minorEastAsia" w:hAnsiTheme="minorHAnsi" w:cstheme="minorBidi"/>
          <w:sz w:val="22"/>
          <w:szCs w:val="22"/>
        </w:rPr>
        <w:t xml:space="preserve"> identify which </w:t>
      </w:r>
      <w:r w:rsidR="00244AF6" w:rsidRPr="00C82349">
        <w:rPr>
          <w:rFonts w:asciiTheme="minorHAnsi" w:eastAsiaTheme="minorEastAsia" w:hAnsiTheme="minorHAnsi" w:cstheme="minorBidi"/>
          <w:sz w:val="22"/>
          <w:szCs w:val="22"/>
        </w:rPr>
        <w:t xml:space="preserve">lands </w:t>
      </w:r>
      <w:r w:rsidRPr="00C82349">
        <w:rPr>
          <w:rFonts w:asciiTheme="minorHAnsi" w:eastAsiaTheme="minorEastAsia" w:hAnsiTheme="minorHAnsi" w:cstheme="minorBidi"/>
          <w:sz w:val="22"/>
          <w:szCs w:val="22"/>
        </w:rPr>
        <w:t xml:space="preserve">are </w:t>
      </w:r>
      <w:r w:rsidRPr="00C82349">
        <w:rPr>
          <w:rFonts w:asciiTheme="minorHAnsi" w:eastAsiaTheme="minorEastAsia" w:hAnsiTheme="minorHAnsi" w:cstheme="minorBidi"/>
          <w:sz w:val="22"/>
          <w:szCs w:val="22"/>
          <w:u w:val="single"/>
        </w:rPr>
        <w:t>formal</w:t>
      </w:r>
      <w:r w:rsidRPr="00C82349">
        <w:rPr>
          <w:rFonts w:asciiTheme="minorHAnsi" w:eastAsiaTheme="minorEastAsia" w:hAnsiTheme="minorHAnsi" w:cstheme="minorBidi"/>
          <w:sz w:val="22"/>
          <w:szCs w:val="22"/>
        </w:rPr>
        <w:t xml:space="preserve"> reservation areas, and which lands </w:t>
      </w:r>
      <w:r w:rsidR="000E2E98" w:rsidRPr="00C82349">
        <w:rPr>
          <w:rFonts w:asciiTheme="minorHAnsi" w:eastAsiaTheme="minorEastAsia" w:hAnsiTheme="minorHAnsi" w:cstheme="minorBidi"/>
          <w:sz w:val="22"/>
          <w:szCs w:val="22"/>
        </w:rPr>
        <w:t xml:space="preserve">located outside formal reservation boundaries </w:t>
      </w:r>
      <w:r w:rsidR="00244AF6" w:rsidRPr="00C82349">
        <w:rPr>
          <w:rFonts w:asciiTheme="minorHAnsi" w:eastAsiaTheme="minorEastAsia" w:hAnsiTheme="minorHAnsi" w:cstheme="minorBidi"/>
          <w:sz w:val="22"/>
          <w:szCs w:val="22"/>
        </w:rPr>
        <w:t xml:space="preserve">are </w:t>
      </w:r>
      <w:r w:rsidRPr="00C82349">
        <w:rPr>
          <w:rFonts w:asciiTheme="minorHAnsi" w:eastAsiaTheme="minorEastAsia" w:hAnsiTheme="minorHAnsi" w:cstheme="minorBidi"/>
          <w:sz w:val="22"/>
          <w:szCs w:val="22"/>
        </w:rPr>
        <w:t xml:space="preserve">held in trust </w:t>
      </w:r>
      <w:r w:rsidR="000D4A6A" w:rsidRPr="00C82349">
        <w:rPr>
          <w:rFonts w:asciiTheme="minorHAnsi" w:eastAsiaTheme="minorEastAsia" w:hAnsiTheme="minorHAnsi" w:cstheme="minorBidi"/>
          <w:sz w:val="22"/>
          <w:szCs w:val="22"/>
        </w:rPr>
        <w:t xml:space="preserve">by the United States </w:t>
      </w:r>
      <w:r w:rsidRPr="00C82349">
        <w:rPr>
          <w:rFonts w:asciiTheme="minorHAnsi" w:eastAsiaTheme="minorEastAsia" w:hAnsiTheme="minorHAnsi" w:cstheme="minorBidi"/>
          <w:sz w:val="22"/>
          <w:szCs w:val="22"/>
        </w:rPr>
        <w:t xml:space="preserve">for the </w:t>
      </w:r>
      <w:r w:rsidR="0000332A">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ribal government </w:t>
      </w:r>
      <w:r w:rsidR="00244AF6" w:rsidRPr="00C82349">
        <w:rPr>
          <w:rFonts w:asciiTheme="minorHAnsi" w:eastAsiaTheme="minorEastAsia" w:hAnsiTheme="minorHAnsi" w:cstheme="minorBidi"/>
          <w:sz w:val="22"/>
          <w:szCs w:val="22"/>
        </w:rPr>
        <w:t>(</w:t>
      </w:r>
      <w:r w:rsidR="00244AF6" w:rsidRPr="00C82349">
        <w:rPr>
          <w:rFonts w:asciiTheme="minorHAnsi" w:eastAsiaTheme="minorEastAsia" w:hAnsiTheme="minorHAnsi" w:cstheme="minorBidi"/>
          <w:sz w:val="22"/>
          <w:szCs w:val="22"/>
          <w:u w:val="single"/>
        </w:rPr>
        <w:t>informal</w:t>
      </w:r>
      <w:r w:rsidR="00244AF6" w:rsidRPr="00C82349">
        <w:rPr>
          <w:rFonts w:asciiTheme="minorHAnsi" w:eastAsiaTheme="minorEastAsia" w:hAnsiTheme="minorHAnsi" w:cstheme="minorBidi"/>
          <w:sz w:val="22"/>
          <w:szCs w:val="22"/>
        </w:rPr>
        <w:t xml:space="preserve"> reservation areas)</w:t>
      </w:r>
      <w:r w:rsidRPr="00C82349">
        <w:rPr>
          <w:rFonts w:asciiTheme="minorHAnsi" w:eastAsiaTheme="minorEastAsia" w:hAnsiTheme="minorHAnsi" w:cstheme="minorBidi"/>
          <w:sz w:val="22"/>
          <w:szCs w:val="22"/>
        </w:rPr>
        <w:t>.</w:t>
      </w:r>
      <w:r w:rsidR="007513F5" w:rsidRPr="3A8C5DA0">
        <w:rPr>
          <w:rFonts w:asciiTheme="minorHAnsi" w:eastAsiaTheme="minorEastAsia" w:hAnsiTheme="minorHAnsi" w:cstheme="minorBidi"/>
          <w:sz w:val="22"/>
          <w:szCs w:val="22"/>
        </w:rPr>
        <w:t xml:space="preserve"> </w:t>
      </w:r>
      <w:r w:rsidR="007513F5" w:rsidRPr="00C82349">
        <w:rPr>
          <w:rFonts w:asciiTheme="minorHAnsi" w:eastAsiaTheme="minorEastAsia" w:hAnsiTheme="minorHAnsi" w:cstheme="minorBidi"/>
          <w:sz w:val="22"/>
          <w:szCs w:val="22"/>
        </w:rPr>
        <w:t xml:space="preserve">Many named Indian reservations were established through federal treaties with </w:t>
      </w:r>
      <w:r w:rsidR="0000332A">
        <w:rPr>
          <w:rFonts w:asciiTheme="minorHAnsi" w:eastAsiaTheme="minorEastAsia" w:hAnsiTheme="minorHAnsi" w:cstheme="minorBidi"/>
          <w:sz w:val="22"/>
          <w:szCs w:val="22"/>
        </w:rPr>
        <w:t>T</w:t>
      </w:r>
      <w:r w:rsidR="007513F5" w:rsidRPr="00C82349">
        <w:rPr>
          <w:rFonts w:asciiTheme="minorHAnsi" w:eastAsiaTheme="minorEastAsia" w:hAnsiTheme="minorHAnsi" w:cstheme="minorBidi"/>
          <w:sz w:val="22"/>
          <w:szCs w:val="22"/>
        </w:rPr>
        <w:t xml:space="preserve">ribes, federal statutes, or Executive Orders of the President. Such reservations are often referred to as formal Indian reservations. Many </w:t>
      </w:r>
      <w:r w:rsidR="0000332A">
        <w:rPr>
          <w:rFonts w:asciiTheme="minorHAnsi" w:eastAsiaTheme="minorEastAsia" w:hAnsiTheme="minorHAnsi" w:cstheme="minorBidi"/>
          <w:sz w:val="22"/>
          <w:szCs w:val="22"/>
        </w:rPr>
        <w:t>T</w:t>
      </w:r>
      <w:r w:rsidR="007513F5" w:rsidRPr="00C82349">
        <w:rPr>
          <w:rFonts w:asciiTheme="minorHAnsi" w:eastAsiaTheme="minorEastAsia" w:hAnsiTheme="minorHAnsi" w:cstheme="minorBidi"/>
          <w:sz w:val="22"/>
          <w:szCs w:val="22"/>
        </w:rPr>
        <w:t xml:space="preserve">ribes also have lands that the United States holds in trust for the </w:t>
      </w:r>
      <w:r w:rsidR="0000332A">
        <w:rPr>
          <w:rFonts w:asciiTheme="minorHAnsi" w:eastAsiaTheme="minorEastAsia" w:hAnsiTheme="minorHAnsi" w:cstheme="minorBidi"/>
          <w:sz w:val="22"/>
          <w:szCs w:val="22"/>
        </w:rPr>
        <w:t>T</w:t>
      </w:r>
      <w:r w:rsidR="007513F5" w:rsidRPr="00C82349">
        <w:rPr>
          <w:rFonts w:asciiTheme="minorHAnsi" w:eastAsiaTheme="minorEastAsia" w:hAnsiTheme="minorHAnsi" w:cstheme="minorBidi"/>
          <w:sz w:val="22"/>
          <w:szCs w:val="22"/>
        </w:rPr>
        <w:t xml:space="preserve">ribes that are located outside of any formal reservation and that have not been formally designated as a reservation. Such </w:t>
      </w:r>
      <w:r w:rsidR="0000332A">
        <w:rPr>
          <w:rFonts w:asciiTheme="minorHAnsi" w:eastAsiaTheme="minorEastAsia" w:hAnsiTheme="minorHAnsi" w:cstheme="minorBidi"/>
          <w:sz w:val="22"/>
          <w:szCs w:val="22"/>
        </w:rPr>
        <w:t>T</w:t>
      </w:r>
      <w:r w:rsidR="007513F5" w:rsidRPr="00C82349">
        <w:rPr>
          <w:rFonts w:asciiTheme="minorHAnsi" w:eastAsiaTheme="minorEastAsia" w:hAnsiTheme="minorHAnsi" w:cstheme="minorBidi"/>
          <w:sz w:val="22"/>
          <w:szCs w:val="22"/>
        </w:rPr>
        <w:t xml:space="preserve">ribal trust lands are informal reservations and </w:t>
      </w:r>
      <w:r w:rsidR="00A950B8" w:rsidRPr="00C82349">
        <w:rPr>
          <w:rFonts w:asciiTheme="minorHAnsi" w:eastAsiaTheme="minorEastAsia" w:hAnsiTheme="minorHAnsi" w:cstheme="minorBidi"/>
          <w:sz w:val="22"/>
          <w:szCs w:val="22"/>
        </w:rPr>
        <w:t xml:space="preserve">may properly be included in a TAS application for </w:t>
      </w:r>
      <w:r w:rsidR="0000332A">
        <w:rPr>
          <w:rFonts w:asciiTheme="minorHAnsi" w:eastAsiaTheme="minorEastAsia" w:hAnsiTheme="minorHAnsi" w:cstheme="minorBidi"/>
          <w:sz w:val="22"/>
          <w:szCs w:val="22"/>
        </w:rPr>
        <w:t>section 401</w:t>
      </w:r>
      <w:r w:rsidR="002F5D8F">
        <w:rPr>
          <w:rFonts w:asciiTheme="minorHAnsi" w:eastAsiaTheme="minorEastAsia" w:hAnsiTheme="minorHAnsi" w:cstheme="minorBidi"/>
          <w:sz w:val="22"/>
          <w:szCs w:val="22"/>
        </w:rPr>
        <w:t>(a)(2)</w:t>
      </w:r>
      <w:r w:rsidR="007513F5" w:rsidRPr="00C82349">
        <w:rPr>
          <w:rFonts w:asciiTheme="minorHAnsi" w:eastAsiaTheme="minorEastAsia" w:hAnsiTheme="minorHAnsi" w:cstheme="minorBidi"/>
          <w:sz w:val="22"/>
          <w:szCs w:val="22"/>
        </w:rPr>
        <w:t xml:space="preserve">. </w:t>
      </w:r>
    </w:p>
    <w:p w14:paraId="04EDD07C" w14:textId="3E506053" w:rsidR="00A950B8" w:rsidRDefault="000D4A6A" w:rsidP="004A22C8">
      <w:pPr>
        <w:spacing w:after="120"/>
        <w:rPr>
          <w:rFonts w:asciiTheme="minorHAnsi" w:eastAsiaTheme="minorEastAsia" w:hAnsiTheme="minorHAnsi" w:cstheme="minorBidi"/>
          <w:sz w:val="22"/>
          <w:szCs w:val="22"/>
        </w:rPr>
      </w:pPr>
      <w:r w:rsidRPr="00C82349">
        <w:rPr>
          <w:rFonts w:asciiTheme="minorHAnsi" w:eastAsiaTheme="minorEastAsia" w:hAnsiTheme="minorHAnsi" w:cstheme="minorBidi"/>
          <w:sz w:val="22"/>
          <w:szCs w:val="22"/>
        </w:rPr>
        <w:t xml:space="preserve">TAS applications for </w:t>
      </w:r>
      <w:r w:rsidR="00347F62">
        <w:rPr>
          <w:rFonts w:asciiTheme="minorHAnsi" w:eastAsiaTheme="minorEastAsia" w:hAnsiTheme="minorHAnsi" w:cstheme="minorBidi"/>
          <w:sz w:val="22"/>
          <w:szCs w:val="22"/>
        </w:rPr>
        <w:t>section 401</w:t>
      </w:r>
      <w:r w:rsidR="002F5D8F">
        <w:rPr>
          <w:rFonts w:asciiTheme="minorHAnsi" w:eastAsiaTheme="minorEastAsia" w:hAnsiTheme="minorHAnsi" w:cstheme="minorBidi"/>
          <w:sz w:val="22"/>
          <w:szCs w:val="22"/>
        </w:rPr>
        <w:t>(a)(2)</w:t>
      </w:r>
      <w:r w:rsidRPr="00C82349">
        <w:rPr>
          <w:rFonts w:asciiTheme="minorHAnsi" w:eastAsiaTheme="minorEastAsia" w:hAnsiTheme="minorHAnsi" w:cstheme="minorBidi"/>
          <w:sz w:val="22"/>
          <w:szCs w:val="22"/>
        </w:rPr>
        <w:t xml:space="preserve"> can only cover reservation lands. </w:t>
      </w:r>
      <w:r w:rsidR="00A950B8" w:rsidRPr="5E3A3513">
        <w:rPr>
          <w:rFonts w:asciiTheme="minorHAnsi" w:eastAsiaTheme="minorEastAsia" w:hAnsiTheme="minorHAnsi" w:cstheme="minorBidi"/>
          <w:sz w:val="22"/>
          <w:szCs w:val="22"/>
        </w:rPr>
        <w:t xml:space="preserve">Tribes can seek TAS with respect to water resources pertaining to any type of on-reservation land, including, for example, reservation land held in trust by the United States for a </w:t>
      </w:r>
      <w:r w:rsidR="00347F62">
        <w:rPr>
          <w:rFonts w:asciiTheme="minorHAnsi" w:eastAsiaTheme="minorEastAsia" w:hAnsiTheme="minorHAnsi" w:cstheme="minorBidi"/>
          <w:sz w:val="22"/>
          <w:szCs w:val="22"/>
        </w:rPr>
        <w:t>T</w:t>
      </w:r>
      <w:r w:rsidR="00A950B8" w:rsidRPr="5E3A3513">
        <w:rPr>
          <w:rFonts w:asciiTheme="minorHAnsi" w:eastAsiaTheme="minorEastAsia" w:hAnsiTheme="minorHAnsi" w:cstheme="minorBidi"/>
          <w:sz w:val="22"/>
          <w:szCs w:val="22"/>
        </w:rPr>
        <w:t xml:space="preserve">ribe, reservation land owned by or held in trust for a member of the tribe, and reservation land owned by a non-tribal member. </w:t>
      </w:r>
      <w:r w:rsidR="00A72FFA">
        <w:rPr>
          <w:rFonts w:asciiTheme="minorHAnsi" w:eastAsiaTheme="minorEastAsia" w:hAnsiTheme="minorHAnsi" w:cstheme="minorBidi"/>
          <w:sz w:val="22"/>
          <w:szCs w:val="22"/>
        </w:rPr>
        <w:t>T</w:t>
      </w:r>
      <w:r w:rsidR="00A950B8" w:rsidRPr="5E3A3513">
        <w:rPr>
          <w:rFonts w:asciiTheme="minorHAnsi" w:eastAsiaTheme="minorEastAsia" w:hAnsiTheme="minorHAnsi" w:cstheme="minorBidi"/>
          <w:sz w:val="22"/>
          <w:szCs w:val="22"/>
        </w:rPr>
        <w:t>he map and/or legal description need not distinguish between reservation lands based on land ownership status unless such information would assist in locating referenced landmarks.</w:t>
      </w:r>
    </w:p>
    <w:p w14:paraId="00B2E843" w14:textId="17EE37E0" w:rsidR="00841F8B" w:rsidRPr="00AF7144" w:rsidRDefault="00A950B8" w:rsidP="004A22C8">
      <w:pPr>
        <w:spacing w:after="120"/>
        <w:rPr>
          <w:rFonts w:asciiTheme="minorHAnsi" w:hAnsiTheme="minorHAnsi"/>
          <w:sz w:val="22"/>
          <w:szCs w:val="22"/>
        </w:rPr>
      </w:pPr>
      <w:r w:rsidRPr="5E3A3513">
        <w:rPr>
          <w:rFonts w:asciiTheme="minorHAnsi" w:eastAsiaTheme="minorEastAsia" w:hAnsiTheme="minorHAnsi" w:cstheme="minorBidi"/>
          <w:sz w:val="22"/>
          <w:szCs w:val="22"/>
        </w:rPr>
        <w:t xml:space="preserve">Tribes cannot obtain TAS under the CWA for water resources pertaining to any non-reservation land. In some cases, non-reservation land may be </w:t>
      </w:r>
      <w:proofErr w:type="gramStart"/>
      <w:r w:rsidRPr="5E3A3513">
        <w:rPr>
          <w:rFonts w:asciiTheme="minorHAnsi" w:eastAsiaTheme="minorEastAsia" w:hAnsiTheme="minorHAnsi" w:cstheme="minorBidi"/>
          <w:sz w:val="22"/>
          <w:szCs w:val="22"/>
        </w:rPr>
        <w:t>entirely surrounded</w:t>
      </w:r>
      <w:proofErr w:type="gramEnd"/>
      <w:r w:rsidRPr="5E3A3513">
        <w:rPr>
          <w:rFonts w:asciiTheme="minorHAnsi" w:eastAsiaTheme="minorEastAsia" w:hAnsiTheme="minorHAnsi" w:cstheme="minorBidi"/>
          <w:sz w:val="22"/>
          <w:szCs w:val="22"/>
        </w:rPr>
        <w:t xml:space="preserve"> by reservation land. </w:t>
      </w:r>
      <w:r w:rsidR="00841F8B" w:rsidRPr="00C82349">
        <w:rPr>
          <w:rFonts w:asciiTheme="minorHAnsi" w:eastAsiaTheme="minorEastAsia" w:hAnsiTheme="minorHAnsi" w:cstheme="minorBidi"/>
          <w:sz w:val="22"/>
          <w:szCs w:val="22"/>
        </w:rPr>
        <w:t xml:space="preserve">Any </w:t>
      </w:r>
      <w:r w:rsidRPr="5E3A3513">
        <w:rPr>
          <w:rFonts w:asciiTheme="minorHAnsi" w:eastAsiaTheme="minorEastAsia" w:hAnsiTheme="minorHAnsi" w:cstheme="minorBidi"/>
          <w:sz w:val="22"/>
          <w:szCs w:val="22"/>
        </w:rPr>
        <w:t xml:space="preserve">such </w:t>
      </w:r>
      <w:r w:rsidR="00841F8B" w:rsidRPr="00C82349">
        <w:rPr>
          <w:rFonts w:asciiTheme="minorHAnsi" w:eastAsiaTheme="minorEastAsia" w:hAnsiTheme="minorHAnsi" w:cstheme="minorBidi"/>
          <w:sz w:val="22"/>
          <w:szCs w:val="22"/>
        </w:rPr>
        <w:t xml:space="preserve">lands that </w:t>
      </w:r>
      <w:r w:rsidR="00841F8B" w:rsidRPr="00C82349">
        <w:rPr>
          <w:rFonts w:asciiTheme="minorHAnsi" w:eastAsiaTheme="minorEastAsia" w:hAnsiTheme="minorHAnsi" w:cstheme="minorBidi"/>
          <w:sz w:val="22"/>
          <w:szCs w:val="22"/>
        </w:rPr>
        <w:t xml:space="preserve">may be physically </w:t>
      </w:r>
      <w:r w:rsidR="000D4A6A" w:rsidRPr="00C82349">
        <w:rPr>
          <w:rFonts w:asciiTheme="minorHAnsi" w:eastAsiaTheme="minorEastAsia" w:hAnsiTheme="minorHAnsi" w:cstheme="minorBidi"/>
          <w:sz w:val="22"/>
          <w:szCs w:val="22"/>
        </w:rPr>
        <w:t>surrounded by reservation lands, but which themselves</w:t>
      </w:r>
      <w:r w:rsidR="00841F8B" w:rsidRPr="00C82349">
        <w:rPr>
          <w:rFonts w:asciiTheme="minorHAnsi" w:eastAsiaTheme="minorEastAsia" w:hAnsiTheme="minorHAnsi" w:cstheme="minorBidi"/>
          <w:sz w:val="22"/>
          <w:szCs w:val="22"/>
        </w:rPr>
        <w:t xml:space="preserve"> are not reservation </w:t>
      </w:r>
      <w:r w:rsidR="000D4A6A" w:rsidRPr="00C82349">
        <w:rPr>
          <w:rFonts w:asciiTheme="minorHAnsi" w:eastAsiaTheme="minorEastAsia" w:hAnsiTheme="minorHAnsi" w:cstheme="minorBidi"/>
          <w:sz w:val="22"/>
          <w:szCs w:val="22"/>
        </w:rPr>
        <w:t>lands</w:t>
      </w:r>
      <w:r w:rsidR="00F75C9D" w:rsidRPr="00C82349">
        <w:rPr>
          <w:rFonts w:asciiTheme="minorHAnsi" w:eastAsiaTheme="minorEastAsia" w:hAnsiTheme="minorHAnsi" w:cstheme="minorBidi"/>
          <w:sz w:val="22"/>
          <w:szCs w:val="22"/>
        </w:rPr>
        <w:t>,</w:t>
      </w:r>
      <w:r w:rsidR="00841F8B" w:rsidRPr="00C82349">
        <w:rPr>
          <w:rFonts w:asciiTheme="minorHAnsi" w:eastAsiaTheme="minorEastAsia" w:hAnsiTheme="minorHAnsi" w:cstheme="minorBidi"/>
          <w:sz w:val="22"/>
          <w:szCs w:val="22"/>
        </w:rPr>
        <w:t xml:space="preserve"> </w:t>
      </w:r>
      <w:r w:rsidR="000D4A6A" w:rsidRPr="00C82349">
        <w:rPr>
          <w:rFonts w:asciiTheme="minorHAnsi" w:eastAsiaTheme="minorEastAsia" w:hAnsiTheme="minorHAnsi" w:cstheme="minorBidi"/>
          <w:sz w:val="22"/>
          <w:szCs w:val="22"/>
        </w:rPr>
        <w:t>should</w:t>
      </w:r>
      <w:r w:rsidR="00841F8B" w:rsidRPr="00C82349">
        <w:rPr>
          <w:rFonts w:asciiTheme="minorHAnsi" w:eastAsiaTheme="minorEastAsia" w:hAnsiTheme="minorHAnsi" w:cstheme="minorBidi"/>
          <w:sz w:val="22"/>
          <w:szCs w:val="22"/>
        </w:rPr>
        <w:t xml:space="preserve"> be clearly identified and ex</w:t>
      </w:r>
      <w:r w:rsidR="000D4A6A" w:rsidRPr="00C82349">
        <w:rPr>
          <w:rFonts w:asciiTheme="minorHAnsi" w:eastAsiaTheme="minorEastAsia" w:hAnsiTheme="minorHAnsi" w:cstheme="minorBidi"/>
          <w:sz w:val="22"/>
          <w:szCs w:val="22"/>
        </w:rPr>
        <w:t>pressly</w:t>
      </w:r>
      <w:r w:rsidR="00841F8B" w:rsidRPr="00C82349">
        <w:rPr>
          <w:rFonts w:asciiTheme="minorHAnsi" w:eastAsiaTheme="minorEastAsia" w:hAnsiTheme="minorHAnsi" w:cstheme="minorBidi"/>
          <w:sz w:val="22"/>
          <w:szCs w:val="22"/>
        </w:rPr>
        <w:t xml:space="preserve"> excluded from the </w:t>
      </w:r>
      <w:r w:rsidR="008B7AB3" w:rsidRPr="00C82349">
        <w:rPr>
          <w:rFonts w:asciiTheme="minorHAnsi" w:eastAsiaTheme="minorEastAsia" w:hAnsiTheme="minorHAnsi" w:cstheme="minorBidi"/>
          <w:sz w:val="22"/>
          <w:szCs w:val="22"/>
        </w:rPr>
        <w:t>application</w:t>
      </w:r>
      <w:r w:rsidR="00841F8B" w:rsidRPr="00C82349">
        <w:rPr>
          <w:rFonts w:asciiTheme="minorHAnsi" w:eastAsiaTheme="minorEastAsia" w:hAnsiTheme="minorHAnsi" w:cstheme="minorBidi"/>
          <w:sz w:val="22"/>
          <w:szCs w:val="22"/>
        </w:rPr>
        <w:t>.</w:t>
      </w:r>
      <w:r w:rsidR="00610DCA" w:rsidRPr="5E3A3513">
        <w:rPr>
          <w:rFonts w:asciiTheme="minorHAnsi" w:eastAsiaTheme="minorEastAsia" w:hAnsiTheme="minorHAnsi" w:cstheme="minorBidi"/>
          <w:sz w:val="22"/>
          <w:szCs w:val="22"/>
        </w:rPr>
        <w:t xml:space="preserve"> </w:t>
      </w:r>
      <w:r w:rsidR="00BD50F3" w:rsidRPr="5E3A3513">
        <w:rPr>
          <w:rFonts w:asciiTheme="minorHAnsi" w:eastAsiaTheme="minorEastAsia" w:hAnsiTheme="minorHAnsi" w:cstheme="minorBidi"/>
          <w:sz w:val="22"/>
          <w:szCs w:val="22"/>
        </w:rPr>
        <w:t>In addition, lands</w:t>
      </w:r>
      <w:r w:rsidR="00AB7553" w:rsidRPr="5E3A3513">
        <w:rPr>
          <w:rFonts w:asciiTheme="minorHAnsi" w:eastAsiaTheme="minorEastAsia" w:hAnsiTheme="minorHAnsi" w:cstheme="minorBidi"/>
          <w:sz w:val="22"/>
          <w:szCs w:val="22"/>
        </w:rPr>
        <w:t xml:space="preserve"> within reservation </w:t>
      </w:r>
      <w:r w:rsidR="006311B0" w:rsidRPr="5E3A3513">
        <w:rPr>
          <w:rFonts w:asciiTheme="minorHAnsi" w:eastAsiaTheme="minorEastAsia" w:hAnsiTheme="minorHAnsi" w:cstheme="minorBidi"/>
          <w:sz w:val="22"/>
          <w:szCs w:val="22"/>
        </w:rPr>
        <w:t>areas</w:t>
      </w:r>
      <w:r w:rsidR="00AB7553" w:rsidRPr="5E3A3513">
        <w:rPr>
          <w:rFonts w:asciiTheme="minorHAnsi" w:eastAsiaTheme="minorEastAsia" w:hAnsiTheme="minorHAnsi" w:cstheme="minorBidi"/>
          <w:sz w:val="22"/>
          <w:szCs w:val="22"/>
        </w:rPr>
        <w:t xml:space="preserve"> </w:t>
      </w:r>
      <w:r w:rsidR="006311B0" w:rsidRPr="5E3A3513">
        <w:rPr>
          <w:rFonts w:asciiTheme="minorHAnsi" w:eastAsiaTheme="minorEastAsia" w:hAnsiTheme="minorHAnsi" w:cstheme="minorBidi"/>
          <w:sz w:val="22"/>
          <w:szCs w:val="22"/>
        </w:rPr>
        <w:t xml:space="preserve">that are </w:t>
      </w:r>
      <w:r w:rsidR="00610DCA" w:rsidRPr="5E3A3513">
        <w:rPr>
          <w:rFonts w:asciiTheme="minorHAnsi" w:eastAsiaTheme="minorEastAsia" w:hAnsiTheme="minorHAnsi" w:cstheme="minorBidi"/>
          <w:sz w:val="22"/>
          <w:szCs w:val="22"/>
        </w:rPr>
        <w:t>subject to existing jurisdictional disputes should be identified</w:t>
      </w:r>
      <w:r w:rsidR="00B87D2D" w:rsidRPr="5E3A3513">
        <w:rPr>
          <w:rFonts w:asciiTheme="minorHAnsi" w:eastAsiaTheme="minorEastAsia" w:hAnsiTheme="minorHAnsi" w:cstheme="minorBidi"/>
          <w:sz w:val="22"/>
          <w:szCs w:val="22"/>
        </w:rPr>
        <w:t xml:space="preserve"> in the map and/or legal description</w:t>
      </w:r>
      <w:r w:rsidR="004029D9">
        <w:rPr>
          <w:rFonts w:asciiTheme="minorHAnsi" w:eastAsiaTheme="minorEastAsia" w:hAnsiTheme="minorHAnsi" w:cstheme="minorBidi"/>
          <w:sz w:val="22"/>
          <w:szCs w:val="22"/>
        </w:rPr>
        <w:t xml:space="preserve"> if the </w:t>
      </w:r>
      <w:r w:rsidR="007F0123">
        <w:rPr>
          <w:rFonts w:asciiTheme="minorHAnsi" w:eastAsiaTheme="minorEastAsia" w:hAnsiTheme="minorHAnsi" w:cstheme="minorBidi"/>
          <w:sz w:val="22"/>
          <w:szCs w:val="22"/>
        </w:rPr>
        <w:t>T</w:t>
      </w:r>
      <w:r w:rsidR="004029D9">
        <w:rPr>
          <w:rFonts w:asciiTheme="minorHAnsi" w:eastAsiaTheme="minorEastAsia" w:hAnsiTheme="minorHAnsi" w:cstheme="minorBidi"/>
          <w:sz w:val="22"/>
          <w:szCs w:val="22"/>
        </w:rPr>
        <w:t>ribe is including such lands in its application</w:t>
      </w:r>
      <w:r w:rsidR="006D66CF" w:rsidRPr="5E3A3513">
        <w:rPr>
          <w:rFonts w:asciiTheme="minorHAnsi" w:eastAsiaTheme="minorEastAsia" w:hAnsiTheme="minorHAnsi" w:cstheme="minorBidi"/>
          <w:sz w:val="22"/>
          <w:szCs w:val="22"/>
        </w:rPr>
        <w:t xml:space="preserve">. To the extent a </w:t>
      </w:r>
      <w:r w:rsidR="007F0123">
        <w:rPr>
          <w:rFonts w:asciiTheme="minorHAnsi" w:eastAsiaTheme="minorEastAsia" w:hAnsiTheme="minorHAnsi" w:cstheme="minorBidi"/>
          <w:sz w:val="22"/>
          <w:szCs w:val="22"/>
        </w:rPr>
        <w:t>T</w:t>
      </w:r>
      <w:r w:rsidR="006D66CF" w:rsidRPr="5E3A3513">
        <w:rPr>
          <w:rFonts w:asciiTheme="minorHAnsi" w:eastAsiaTheme="minorEastAsia" w:hAnsiTheme="minorHAnsi" w:cstheme="minorBidi"/>
          <w:sz w:val="22"/>
          <w:szCs w:val="22"/>
        </w:rPr>
        <w:t xml:space="preserve">ribe includes such disputed lands in a TAS application, the application </w:t>
      </w:r>
      <w:r w:rsidR="00B87D2D" w:rsidRPr="5E3A3513">
        <w:rPr>
          <w:rFonts w:asciiTheme="minorHAnsi" w:eastAsiaTheme="minorEastAsia" w:hAnsiTheme="minorHAnsi" w:cstheme="minorBidi"/>
          <w:sz w:val="22"/>
          <w:szCs w:val="22"/>
        </w:rPr>
        <w:t>(</w:t>
      </w:r>
      <w:r w:rsidR="00B87D2D" w:rsidRPr="00C82349">
        <w:rPr>
          <w:rFonts w:asciiTheme="minorHAnsi" w:eastAsiaTheme="minorEastAsia" w:hAnsiTheme="minorHAnsi" w:cstheme="minorBidi"/>
          <w:i/>
          <w:iCs/>
          <w:sz w:val="22"/>
          <w:szCs w:val="22"/>
        </w:rPr>
        <w:t>e.g.</w:t>
      </w:r>
      <w:r w:rsidR="00B87D2D" w:rsidRPr="5E3A3513">
        <w:rPr>
          <w:rFonts w:asciiTheme="minorHAnsi" w:eastAsiaTheme="minorEastAsia" w:hAnsiTheme="minorHAnsi" w:cstheme="minorBidi"/>
          <w:sz w:val="22"/>
          <w:szCs w:val="22"/>
        </w:rPr>
        <w:t xml:space="preserve">, the legal counsel statement) </w:t>
      </w:r>
      <w:r w:rsidR="006D66CF" w:rsidRPr="5E3A3513">
        <w:rPr>
          <w:rFonts w:asciiTheme="minorHAnsi" w:eastAsiaTheme="minorEastAsia" w:hAnsiTheme="minorHAnsi" w:cstheme="minorBidi"/>
          <w:sz w:val="22"/>
          <w:szCs w:val="22"/>
        </w:rPr>
        <w:t>should address the dispute and explain why the area is part of the reservation and properly included in the application. EPA recommends discussing such areas</w:t>
      </w:r>
      <w:r w:rsidR="00610DCA" w:rsidRPr="5E3A3513">
        <w:rPr>
          <w:rFonts w:asciiTheme="minorHAnsi" w:eastAsiaTheme="minorEastAsia" w:hAnsiTheme="minorHAnsi" w:cstheme="minorBidi"/>
          <w:sz w:val="22"/>
          <w:szCs w:val="22"/>
        </w:rPr>
        <w:t xml:space="preserve"> with the appropriate EPA Regional office.</w:t>
      </w:r>
    </w:p>
    <w:p w14:paraId="500EF7AF" w14:textId="530FC642" w:rsidR="00B87D2D" w:rsidRDefault="00B87D2D" w:rsidP="004A22C8">
      <w:pPr>
        <w:spacing w:after="240"/>
        <w:rPr>
          <w:rFonts w:asciiTheme="minorHAnsi" w:hAnsiTheme="minorHAnsi"/>
          <w:sz w:val="22"/>
          <w:szCs w:val="22"/>
        </w:rPr>
      </w:pPr>
      <w:r w:rsidRPr="5E3A3513">
        <w:rPr>
          <w:rFonts w:asciiTheme="minorHAnsi" w:eastAsiaTheme="minorEastAsia" w:hAnsiTheme="minorHAnsi" w:cstheme="minorBidi"/>
          <w:sz w:val="22"/>
          <w:szCs w:val="22"/>
        </w:rPr>
        <w:t xml:space="preserve">Please consult with the EPA Regional Office about the appropriate level of detail to provide in maps, legal descriptions, and other relevant information identifying the </w:t>
      </w:r>
      <w:r w:rsidR="00A931A9">
        <w:rPr>
          <w:rFonts w:asciiTheme="minorHAnsi" w:eastAsiaTheme="minorEastAsia" w:hAnsiTheme="minorHAnsi" w:cstheme="minorBidi"/>
          <w:sz w:val="22"/>
          <w:szCs w:val="22"/>
        </w:rPr>
        <w:t xml:space="preserve">boundaries of the </w:t>
      </w:r>
      <w:r w:rsidRPr="5E3A3513">
        <w:rPr>
          <w:rFonts w:asciiTheme="minorHAnsi" w:eastAsiaTheme="minorEastAsia" w:hAnsiTheme="minorHAnsi" w:cstheme="minorBidi"/>
          <w:sz w:val="22"/>
          <w:szCs w:val="22"/>
        </w:rPr>
        <w:t xml:space="preserve">geographic reservation area(s) and/or waters covered by a TAS application. Providing a sufficiently detailed map and legal description can greatly assist in streamlining the processing of a TAS application and limiting or eliminating potential confusion or requests for additional information </w:t>
      </w:r>
      <w:r w:rsidR="000A40A3">
        <w:rPr>
          <w:rFonts w:asciiTheme="minorHAnsi" w:eastAsiaTheme="minorEastAsia" w:hAnsiTheme="minorHAnsi" w:cstheme="minorBidi"/>
          <w:sz w:val="22"/>
          <w:szCs w:val="22"/>
        </w:rPr>
        <w:t>by</w:t>
      </w:r>
      <w:r w:rsidRPr="5E3A3513">
        <w:rPr>
          <w:rFonts w:asciiTheme="minorHAnsi" w:eastAsiaTheme="minorEastAsia" w:hAnsiTheme="minorHAnsi" w:cstheme="minorBidi"/>
          <w:sz w:val="22"/>
          <w:szCs w:val="22"/>
        </w:rPr>
        <w:t xml:space="preserve"> appropriate governmental entities or other commenters. In some </w:t>
      </w:r>
      <w:proofErr w:type="gramStart"/>
      <w:r w:rsidRPr="5E3A3513">
        <w:rPr>
          <w:rFonts w:asciiTheme="minorHAnsi" w:eastAsiaTheme="minorEastAsia" w:hAnsiTheme="minorHAnsi" w:cstheme="minorBidi"/>
          <w:sz w:val="22"/>
          <w:szCs w:val="22"/>
        </w:rPr>
        <w:t>situations</w:t>
      </w:r>
      <w:proofErr w:type="gramEnd"/>
      <w:r w:rsidRPr="5E3A3513">
        <w:rPr>
          <w:rFonts w:asciiTheme="minorHAnsi" w:eastAsiaTheme="minorEastAsia" w:hAnsiTheme="minorHAnsi" w:cstheme="minorBidi"/>
          <w:sz w:val="22"/>
          <w:szCs w:val="22"/>
        </w:rPr>
        <w:t xml:space="preserve"> the level of detail provided may be particularly important in documenting boundaries to address a competing or conflicting claim. </w:t>
      </w:r>
    </w:p>
    <w:p w14:paraId="51F1C81A" w14:textId="43967525" w:rsidR="00E03A0D" w:rsidRPr="00F75211" w:rsidRDefault="00E03A0D" w:rsidP="004A22C8">
      <w:pPr>
        <w:spacing w:after="120" w:line="259" w:lineRule="auto"/>
        <w:rPr>
          <w:rFonts w:asciiTheme="minorHAnsi" w:hAnsiTheme="minorHAnsi"/>
          <w:b/>
          <w:sz w:val="22"/>
        </w:rPr>
      </w:pPr>
      <w:r w:rsidRPr="00C82349">
        <w:rPr>
          <w:rFonts w:asciiTheme="minorHAnsi" w:eastAsiaTheme="minorEastAsia" w:hAnsiTheme="minorHAnsi" w:cstheme="minorBidi"/>
          <w:b/>
          <w:bCs/>
          <w:sz w:val="22"/>
          <w:szCs w:val="22"/>
        </w:rPr>
        <w:t>6. TRIBAL LEGAL COUNSEL STATEMENT</w:t>
      </w:r>
    </w:p>
    <w:p w14:paraId="01B26C8A" w14:textId="443BC20A" w:rsidR="00E03A0D" w:rsidRDefault="00611F61" w:rsidP="004A22C8">
      <w:pPr>
        <w:spacing w:after="120" w:line="259" w:lineRule="auto"/>
        <w:rPr>
          <w:rFonts w:asciiTheme="minorHAnsi" w:eastAsiaTheme="minorEastAsia" w:hAnsiTheme="minorHAnsi" w:cstheme="minorBidi"/>
          <w:sz w:val="22"/>
          <w:szCs w:val="22"/>
        </w:rPr>
      </w:pPr>
      <w:r w:rsidRPr="00C82349">
        <w:rPr>
          <w:rFonts w:asciiTheme="minorHAnsi" w:eastAsiaTheme="minorEastAsia" w:hAnsiTheme="minorHAnsi" w:cstheme="minorBidi"/>
          <w:sz w:val="22"/>
          <w:szCs w:val="22"/>
        </w:rPr>
        <w:t xml:space="preserve">The statement </w:t>
      </w:r>
      <w:r w:rsidR="00083F0B" w:rsidRPr="00C82349">
        <w:rPr>
          <w:rFonts w:asciiTheme="minorHAnsi" w:eastAsiaTheme="minorEastAsia" w:hAnsiTheme="minorHAnsi" w:cstheme="minorBidi"/>
          <w:sz w:val="22"/>
          <w:szCs w:val="22"/>
        </w:rPr>
        <w:t xml:space="preserve">by the </w:t>
      </w:r>
      <w:r w:rsidR="007F0123">
        <w:rPr>
          <w:rFonts w:asciiTheme="minorHAnsi" w:eastAsiaTheme="minorEastAsia" w:hAnsiTheme="minorHAnsi" w:cstheme="minorBidi"/>
          <w:sz w:val="22"/>
          <w:szCs w:val="22"/>
        </w:rPr>
        <w:t>T</w:t>
      </w:r>
      <w:r w:rsidR="00083F0B" w:rsidRPr="00C82349">
        <w:rPr>
          <w:rFonts w:asciiTheme="minorHAnsi" w:eastAsiaTheme="minorEastAsia" w:hAnsiTheme="minorHAnsi" w:cstheme="minorBidi"/>
          <w:sz w:val="22"/>
          <w:szCs w:val="22"/>
        </w:rPr>
        <w:t xml:space="preserve">ribe’s legal counsel or equivalent official </w:t>
      </w:r>
      <w:r w:rsidRPr="00C82349">
        <w:rPr>
          <w:rFonts w:asciiTheme="minorHAnsi" w:eastAsiaTheme="minorEastAsia" w:hAnsiTheme="minorHAnsi" w:cstheme="minorBidi"/>
          <w:sz w:val="22"/>
          <w:szCs w:val="22"/>
        </w:rPr>
        <w:t xml:space="preserve">should include any information needed to describe the basis for the Tribe’s assertion of authority, pursuant to </w:t>
      </w:r>
      <w:r w:rsidR="007F0123">
        <w:rPr>
          <w:rFonts w:asciiTheme="minorHAnsi" w:eastAsiaTheme="minorEastAsia" w:hAnsiTheme="minorHAnsi" w:cstheme="minorBidi"/>
          <w:sz w:val="22"/>
          <w:szCs w:val="22"/>
        </w:rPr>
        <w:t>40 CFR 121.11(b)(3)(ii)</w:t>
      </w:r>
      <w:r w:rsidRPr="00C82349">
        <w:rPr>
          <w:rFonts w:asciiTheme="minorHAnsi" w:eastAsiaTheme="minorEastAsia" w:hAnsiTheme="minorHAnsi" w:cstheme="minorBidi"/>
          <w:sz w:val="22"/>
          <w:szCs w:val="22"/>
        </w:rPr>
        <w:t xml:space="preserve">. The template suggests specific elements to include. </w:t>
      </w:r>
      <w:r w:rsidR="00E03A0D" w:rsidRPr="00C82349">
        <w:rPr>
          <w:rFonts w:asciiTheme="minorHAnsi" w:eastAsiaTheme="minorEastAsia" w:hAnsiTheme="minorHAnsi" w:cstheme="minorBidi"/>
          <w:sz w:val="22"/>
          <w:szCs w:val="22"/>
        </w:rPr>
        <w:t xml:space="preserve">The </w:t>
      </w:r>
      <w:r w:rsidRPr="00C82349">
        <w:rPr>
          <w:rFonts w:asciiTheme="minorHAnsi" w:eastAsiaTheme="minorEastAsia" w:hAnsiTheme="minorHAnsi" w:cstheme="minorBidi"/>
          <w:sz w:val="22"/>
          <w:szCs w:val="22"/>
        </w:rPr>
        <w:t xml:space="preserve">legal counsel </w:t>
      </w:r>
      <w:r w:rsidR="00E03A0D" w:rsidRPr="00C82349">
        <w:rPr>
          <w:rFonts w:asciiTheme="minorHAnsi" w:eastAsiaTheme="minorEastAsia" w:hAnsiTheme="minorHAnsi" w:cstheme="minorBidi"/>
          <w:sz w:val="22"/>
          <w:szCs w:val="22"/>
        </w:rPr>
        <w:t xml:space="preserve">may choose to include any </w:t>
      </w:r>
      <w:r w:rsidRPr="00C82349">
        <w:rPr>
          <w:rFonts w:asciiTheme="minorHAnsi" w:eastAsiaTheme="minorEastAsia" w:hAnsiTheme="minorHAnsi" w:cstheme="minorBidi"/>
          <w:sz w:val="22"/>
          <w:szCs w:val="22"/>
        </w:rPr>
        <w:t xml:space="preserve">additional </w:t>
      </w:r>
      <w:r w:rsidR="00E03A0D" w:rsidRPr="00C82349">
        <w:rPr>
          <w:rFonts w:asciiTheme="minorHAnsi" w:eastAsiaTheme="minorEastAsia" w:hAnsiTheme="minorHAnsi" w:cstheme="minorBidi"/>
          <w:sz w:val="22"/>
          <w:szCs w:val="22"/>
        </w:rPr>
        <w:t xml:space="preserve">information identified in </w:t>
      </w:r>
      <w:r w:rsidR="004D1415">
        <w:rPr>
          <w:rFonts w:asciiTheme="minorHAnsi" w:eastAsiaTheme="minorEastAsia" w:hAnsiTheme="minorHAnsi" w:cstheme="minorBidi"/>
          <w:sz w:val="22"/>
          <w:szCs w:val="22"/>
        </w:rPr>
        <w:t xml:space="preserve">40 CFR 121.11(b)(3)(ii) </w:t>
      </w:r>
      <w:r w:rsidR="00E03A0D" w:rsidRPr="00C82349">
        <w:rPr>
          <w:rFonts w:asciiTheme="minorHAnsi" w:eastAsiaTheme="minorEastAsia" w:hAnsiTheme="minorHAnsi" w:cstheme="minorBidi"/>
          <w:sz w:val="22"/>
          <w:szCs w:val="22"/>
        </w:rPr>
        <w:t xml:space="preserve">that might be useful to EPA in reviewing the </w:t>
      </w:r>
      <w:r w:rsidR="004D1415">
        <w:rPr>
          <w:rFonts w:asciiTheme="minorHAnsi" w:eastAsiaTheme="minorEastAsia" w:hAnsiTheme="minorHAnsi" w:cstheme="minorBidi"/>
          <w:sz w:val="22"/>
          <w:szCs w:val="22"/>
        </w:rPr>
        <w:t>T</w:t>
      </w:r>
      <w:r w:rsidR="00E03A0D" w:rsidRPr="00C82349">
        <w:rPr>
          <w:rFonts w:asciiTheme="minorHAnsi" w:eastAsiaTheme="minorEastAsia" w:hAnsiTheme="minorHAnsi" w:cstheme="minorBidi"/>
          <w:sz w:val="22"/>
          <w:szCs w:val="22"/>
        </w:rPr>
        <w:t>ribe’s assertion of authority.</w:t>
      </w:r>
    </w:p>
    <w:p w14:paraId="72DDA157" w14:textId="7DB01C0C" w:rsidR="00362A96" w:rsidRDefault="00362A96" w:rsidP="004A22C8">
      <w:pPr>
        <w:spacing w:after="120" w:line="259" w:lineRule="auto"/>
        <w:rPr>
          <w:rFonts w:asciiTheme="minorHAnsi" w:hAnsiTheme="minorHAnsi"/>
          <w:sz w:val="22"/>
          <w:szCs w:val="22"/>
        </w:rPr>
      </w:pPr>
      <w:r w:rsidRPr="00362A96">
        <w:rPr>
          <w:rFonts w:asciiTheme="minorHAnsi" w:hAnsiTheme="minorHAnsi"/>
          <w:sz w:val="22"/>
          <w:szCs w:val="22"/>
        </w:rPr>
        <w:t xml:space="preserve">Because eligibility for the limited purpose of participating as a neighboring jurisdiction under Section 401(a)(2) would not involve any exercise of regulatory authority under the CWA, there is no need for the legal statement or application to reference the express congressional delegation of authority to </w:t>
      </w:r>
      <w:r w:rsidRPr="00362A96">
        <w:rPr>
          <w:rFonts w:asciiTheme="minorHAnsi" w:hAnsiTheme="minorHAnsi"/>
          <w:sz w:val="22"/>
          <w:szCs w:val="22"/>
        </w:rPr>
        <w:lastRenderedPageBreak/>
        <w:t>eligible Indian tribes to administer regulatory programs over their reservations contained in Section 518 of the CWA. That authority would be relevant only for an application that seeks to administer the entire Section 401 certification program over the Tribe's reservation.</w:t>
      </w:r>
    </w:p>
    <w:p w14:paraId="30362C34" w14:textId="16385466" w:rsidR="00351F95" w:rsidRDefault="00411520" w:rsidP="00BD3F73">
      <w:pPr>
        <w:keepNext/>
        <w:spacing w:after="120"/>
        <w:rPr>
          <w:rFonts w:asciiTheme="minorHAnsi" w:hAnsiTheme="minorHAnsi"/>
          <w:sz w:val="22"/>
          <w:szCs w:val="22"/>
        </w:rPr>
      </w:pPr>
      <w:r w:rsidRPr="00C82349">
        <w:rPr>
          <w:rFonts w:asciiTheme="minorHAnsi" w:eastAsiaTheme="minorEastAsia" w:hAnsiTheme="minorHAnsi" w:cstheme="minorBidi"/>
          <w:b/>
          <w:bCs/>
          <w:sz w:val="22"/>
          <w:szCs w:val="22"/>
        </w:rPr>
        <w:t>7</w:t>
      </w:r>
      <w:r w:rsidR="00841F8B" w:rsidRPr="00C82349">
        <w:rPr>
          <w:rFonts w:asciiTheme="minorHAnsi" w:eastAsiaTheme="minorEastAsia" w:hAnsiTheme="minorHAnsi" w:cstheme="minorBidi"/>
          <w:b/>
          <w:bCs/>
          <w:sz w:val="22"/>
          <w:szCs w:val="22"/>
        </w:rPr>
        <w:t>. TRIBAL CAPABILITY</w:t>
      </w:r>
    </w:p>
    <w:p w14:paraId="08253A50" w14:textId="296CD973" w:rsidR="005701D7" w:rsidRDefault="005701D7" w:rsidP="005701D7">
      <w:pPr>
        <w:rPr>
          <w:rFonts w:asciiTheme="minorHAnsi" w:eastAsiaTheme="minorEastAsia" w:hAnsiTheme="minorHAnsi" w:cstheme="minorBidi"/>
          <w:sz w:val="22"/>
          <w:szCs w:val="22"/>
        </w:rPr>
      </w:pPr>
      <w:r w:rsidRPr="00C82349">
        <w:rPr>
          <w:rFonts w:asciiTheme="minorHAnsi" w:eastAsiaTheme="minorEastAsia" w:hAnsiTheme="minorHAnsi" w:cstheme="minorBidi"/>
          <w:sz w:val="22"/>
          <w:szCs w:val="22"/>
        </w:rPr>
        <w:t xml:space="preserve">Position descriptions for key personnel in the environmental office can be included </w:t>
      </w:r>
      <w:r w:rsidR="00810A92">
        <w:rPr>
          <w:rFonts w:asciiTheme="minorHAnsi" w:eastAsiaTheme="minorEastAsia" w:hAnsiTheme="minorHAnsi" w:cstheme="minorBidi"/>
          <w:sz w:val="22"/>
          <w:szCs w:val="22"/>
        </w:rPr>
        <w:t xml:space="preserve">(or referenced) </w:t>
      </w:r>
      <w:r w:rsidRPr="00C82349">
        <w:rPr>
          <w:rFonts w:asciiTheme="minorHAnsi" w:eastAsiaTheme="minorEastAsia" w:hAnsiTheme="minorHAnsi" w:cstheme="minorBidi"/>
          <w:sz w:val="22"/>
          <w:szCs w:val="22"/>
        </w:rPr>
        <w:t xml:space="preserve">as additional documentation but are not required.  Although resumes </w:t>
      </w:r>
      <w:r w:rsidRPr="5E3A3513">
        <w:rPr>
          <w:rFonts w:asciiTheme="minorHAnsi" w:eastAsiaTheme="minorEastAsia" w:hAnsiTheme="minorHAnsi" w:cstheme="minorBidi"/>
          <w:sz w:val="22"/>
          <w:szCs w:val="22"/>
        </w:rPr>
        <w:t xml:space="preserve">of individuals currently filling such positions </w:t>
      </w:r>
      <w:r w:rsidRPr="00C82349">
        <w:rPr>
          <w:rFonts w:asciiTheme="minorHAnsi" w:eastAsiaTheme="minorEastAsia" w:hAnsiTheme="minorHAnsi" w:cstheme="minorBidi"/>
          <w:sz w:val="22"/>
          <w:szCs w:val="22"/>
        </w:rPr>
        <w:t xml:space="preserve">can also be included, the </w:t>
      </w:r>
      <w:r w:rsidR="002A20B7">
        <w:rPr>
          <w:rFonts w:asciiTheme="minorHAnsi" w:eastAsiaTheme="minorEastAsia" w:hAnsiTheme="minorHAnsi" w:cstheme="minorBidi"/>
          <w:sz w:val="22"/>
          <w:szCs w:val="22"/>
        </w:rPr>
        <w:t>T</w:t>
      </w:r>
      <w:r w:rsidRPr="00C82349">
        <w:rPr>
          <w:rFonts w:asciiTheme="minorHAnsi" w:eastAsiaTheme="minorEastAsia" w:hAnsiTheme="minorHAnsi" w:cstheme="minorBidi"/>
          <w:sz w:val="22"/>
          <w:szCs w:val="22"/>
        </w:rPr>
        <w:t xml:space="preserve">ribe may want to consider </w:t>
      </w:r>
      <w:r w:rsidRPr="5E3A3513">
        <w:rPr>
          <w:rFonts w:asciiTheme="minorHAnsi" w:eastAsiaTheme="minorEastAsia" w:hAnsiTheme="minorHAnsi" w:cstheme="minorBidi"/>
          <w:sz w:val="22"/>
          <w:szCs w:val="22"/>
        </w:rPr>
        <w:t xml:space="preserve">the possibility </w:t>
      </w:r>
      <w:r w:rsidRPr="00C82349">
        <w:rPr>
          <w:rFonts w:asciiTheme="minorHAnsi" w:eastAsiaTheme="minorEastAsia" w:hAnsiTheme="minorHAnsi" w:cstheme="minorBidi"/>
          <w:sz w:val="22"/>
          <w:szCs w:val="22"/>
        </w:rPr>
        <w:t xml:space="preserve">that these could </w:t>
      </w:r>
      <w:r w:rsidRPr="5E3A3513">
        <w:rPr>
          <w:rFonts w:asciiTheme="minorHAnsi" w:eastAsiaTheme="minorEastAsia" w:hAnsiTheme="minorHAnsi" w:cstheme="minorBidi"/>
          <w:sz w:val="22"/>
          <w:szCs w:val="22"/>
        </w:rPr>
        <w:t xml:space="preserve">be viewed publicly – </w:t>
      </w:r>
      <w:r w:rsidRPr="00C82349">
        <w:rPr>
          <w:rFonts w:asciiTheme="minorHAnsi" w:eastAsiaTheme="minorEastAsia" w:hAnsiTheme="minorHAnsi" w:cstheme="minorBidi"/>
          <w:i/>
          <w:iCs/>
          <w:sz w:val="22"/>
          <w:szCs w:val="22"/>
        </w:rPr>
        <w:t>e.g.</w:t>
      </w:r>
      <w:r w:rsidRPr="5E3A3513">
        <w:rPr>
          <w:rFonts w:asciiTheme="minorHAnsi" w:eastAsiaTheme="minorEastAsia" w:hAnsiTheme="minorHAnsi" w:cstheme="minorBidi"/>
          <w:sz w:val="22"/>
          <w:szCs w:val="22"/>
        </w:rPr>
        <w:t xml:space="preserve">, during the appropriate governmental entity notice </w:t>
      </w:r>
      <w:r w:rsidRPr="00C82349">
        <w:rPr>
          <w:rFonts w:asciiTheme="minorHAnsi" w:eastAsiaTheme="minorEastAsia" w:hAnsiTheme="minorHAnsi" w:cstheme="minorBidi"/>
          <w:sz w:val="22"/>
          <w:szCs w:val="22"/>
        </w:rPr>
        <w:t>process</w:t>
      </w:r>
      <w:r w:rsidRPr="5E3A3513">
        <w:rPr>
          <w:rFonts w:asciiTheme="minorHAnsi" w:eastAsiaTheme="minorEastAsia" w:hAnsiTheme="minorHAnsi" w:cstheme="minorBidi"/>
          <w:sz w:val="22"/>
          <w:szCs w:val="22"/>
        </w:rPr>
        <w:t xml:space="preserve"> or otherwise</w:t>
      </w:r>
      <w:r w:rsidRPr="00C82349">
        <w:rPr>
          <w:rFonts w:asciiTheme="minorHAnsi" w:eastAsiaTheme="minorEastAsia" w:hAnsiTheme="minorHAnsi" w:cstheme="minorBidi"/>
          <w:sz w:val="22"/>
          <w:szCs w:val="22"/>
        </w:rPr>
        <w:t>.</w:t>
      </w:r>
      <w:r>
        <w:rPr>
          <w:rFonts w:asciiTheme="minorHAnsi" w:eastAsiaTheme="minorEastAsia" w:hAnsiTheme="minorHAnsi" w:cstheme="minorBidi"/>
          <w:sz w:val="22"/>
          <w:szCs w:val="22"/>
        </w:rPr>
        <w:t xml:space="preserve"> The </w:t>
      </w:r>
      <w:r w:rsidR="002A20B7">
        <w:rPr>
          <w:rFonts w:asciiTheme="minorHAnsi" w:eastAsiaTheme="minorEastAsia" w:hAnsiTheme="minorHAnsi" w:cstheme="minorBidi"/>
          <w:sz w:val="22"/>
          <w:szCs w:val="22"/>
        </w:rPr>
        <w:t>T</w:t>
      </w:r>
      <w:r>
        <w:rPr>
          <w:rFonts w:asciiTheme="minorHAnsi" w:eastAsiaTheme="minorEastAsia" w:hAnsiTheme="minorHAnsi" w:cstheme="minorBidi"/>
          <w:sz w:val="22"/>
          <w:szCs w:val="22"/>
        </w:rPr>
        <w:t>ribe may also cite any contractual assistance that it uses or plans to use as a source of technical assistance in administering the program.</w:t>
      </w:r>
    </w:p>
    <w:p w14:paraId="63AA1142" w14:textId="77777777" w:rsidR="005701D7" w:rsidRPr="00AF7144" w:rsidRDefault="005701D7" w:rsidP="005701D7">
      <w:pPr>
        <w:rPr>
          <w:rFonts w:asciiTheme="minorHAnsi" w:hAnsiTheme="minorHAnsi"/>
          <w:sz w:val="22"/>
          <w:szCs w:val="22"/>
        </w:rPr>
      </w:pPr>
    </w:p>
    <w:p w14:paraId="5C99FC24" w14:textId="3A3ECB71" w:rsidR="00033950" w:rsidRDefault="00DD2429" w:rsidP="00E03A0D">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T</w:t>
      </w:r>
      <w:r w:rsidR="00033950">
        <w:rPr>
          <w:rFonts w:asciiTheme="minorHAnsi" w:eastAsiaTheme="minorEastAsia" w:hAnsiTheme="minorHAnsi" w:cstheme="minorBidi"/>
          <w:sz w:val="22"/>
          <w:szCs w:val="22"/>
        </w:rPr>
        <w:t xml:space="preserve">he </w:t>
      </w:r>
      <w:r w:rsidR="002A20B7">
        <w:rPr>
          <w:rFonts w:asciiTheme="minorHAnsi" w:eastAsiaTheme="minorEastAsia" w:hAnsiTheme="minorHAnsi" w:cstheme="minorBidi"/>
          <w:sz w:val="22"/>
          <w:szCs w:val="22"/>
        </w:rPr>
        <w:t>T</w:t>
      </w:r>
      <w:r w:rsidR="00033950">
        <w:rPr>
          <w:rFonts w:asciiTheme="minorHAnsi" w:eastAsiaTheme="minorEastAsia" w:hAnsiTheme="minorHAnsi" w:cstheme="minorBidi"/>
          <w:sz w:val="22"/>
          <w:szCs w:val="22"/>
        </w:rPr>
        <w:t>ribe may add</w:t>
      </w:r>
      <w:r w:rsidR="00810A92">
        <w:rPr>
          <w:rFonts w:asciiTheme="minorHAnsi" w:eastAsiaTheme="minorEastAsia" w:hAnsiTheme="minorHAnsi" w:cstheme="minorBidi"/>
          <w:sz w:val="22"/>
          <w:szCs w:val="22"/>
        </w:rPr>
        <w:t xml:space="preserve"> (or include a reference to) </w:t>
      </w:r>
      <w:r w:rsidR="00033950">
        <w:rPr>
          <w:rFonts w:asciiTheme="minorHAnsi" w:eastAsiaTheme="minorEastAsia" w:hAnsiTheme="minorHAnsi" w:cstheme="minorBidi"/>
          <w:sz w:val="22"/>
          <w:szCs w:val="22"/>
        </w:rPr>
        <w:t>s</w:t>
      </w:r>
      <w:r w:rsidR="00033950" w:rsidRPr="00033950">
        <w:rPr>
          <w:rFonts w:asciiTheme="minorHAnsi" w:eastAsiaTheme="minorEastAsia" w:hAnsiTheme="minorHAnsi" w:cstheme="minorBidi"/>
          <w:sz w:val="22"/>
          <w:szCs w:val="22"/>
        </w:rPr>
        <w:t xml:space="preserve">ome history and background of the office or organizational location with </w:t>
      </w:r>
      <w:r w:rsidR="00F67E15">
        <w:rPr>
          <w:rFonts w:asciiTheme="minorHAnsi" w:eastAsiaTheme="minorEastAsia" w:hAnsiTheme="minorHAnsi" w:cstheme="minorBidi"/>
          <w:sz w:val="22"/>
          <w:szCs w:val="22"/>
        </w:rPr>
        <w:t xml:space="preserve">responsibilities </w:t>
      </w:r>
      <w:r w:rsidR="00F21D20">
        <w:rPr>
          <w:rFonts w:asciiTheme="minorHAnsi" w:eastAsiaTheme="minorEastAsia" w:hAnsiTheme="minorHAnsi" w:cstheme="minorBidi"/>
          <w:sz w:val="22"/>
          <w:szCs w:val="22"/>
        </w:rPr>
        <w:t>for developing and/or implementing</w:t>
      </w:r>
      <w:r w:rsidR="00033950" w:rsidRPr="00033950">
        <w:rPr>
          <w:rFonts w:asciiTheme="minorHAnsi" w:eastAsiaTheme="minorEastAsia" w:hAnsiTheme="minorHAnsi" w:cstheme="minorBidi"/>
          <w:sz w:val="22"/>
          <w:szCs w:val="22"/>
        </w:rPr>
        <w:t xml:space="preserve"> the </w:t>
      </w:r>
      <w:r w:rsidR="002A20B7">
        <w:rPr>
          <w:rFonts w:asciiTheme="minorHAnsi" w:eastAsiaTheme="minorEastAsia" w:hAnsiTheme="minorHAnsi" w:cstheme="minorBidi"/>
          <w:sz w:val="22"/>
          <w:szCs w:val="22"/>
        </w:rPr>
        <w:t xml:space="preserve">water quality requirements </w:t>
      </w:r>
      <w:r w:rsidR="007E5BAC">
        <w:rPr>
          <w:rFonts w:asciiTheme="minorHAnsi" w:eastAsiaTheme="minorEastAsia" w:hAnsiTheme="minorHAnsi" w:cstheme="minorBidi"/>
          <w:sz w:val="22"/>
          <w:szCs w:val="22"/>
        </w:rPr>
        <w:t xml:space="preserve">(e.g., Tribal </w:t>
      </w:r>
      <w:r w:rsidR="006959DE">
        <w:rPr>
          <w:rFonts w:asciiTheme="minorHAnsi" w:eastAsiaTheme="minorEastAsia" w:hAnsiTheme="minorHAnsi" w:cstheme="minorBidi"/>
          <w:sz w:val="22"/>
          <w:szCs w:val="22"/>
        </w:rPr>
        <w:t>ordinances or codes related to water quality)</w:t>
      </w:r>
      <w:r w:rsidR="00033950" w:rsidRPr="00033950">
        <w:rPr>
          <w:rFonts w:asciiTheme="minorHAnsi" w:eastAsiaTheme="minorEastAsia" w:hAnsiTheme="minorHAnsi" w:cstheme="minorBidi"/>
          <w:sz w:val="22"/>
          <w:szCs w:val="22"/>
        </w:rPr>
        <w:t xml:space="preserve"> to </w:t>
      </w:r>
      <w:r w:rsidR="00810A92">
        <w:rPr>
          <w:rFonts w:asciiTheme="minorHAnsi" w:eastAsiaTheme="minorEastAsia" w:hAnsiTheme="minorHAnsi" w:cstheme="minorBidi"/>
          <w:sz w:val="22"/>
          <w:szCs w:val="22"/>
        </w:rPr>
        <w:t xml:space="preserve">help EPA </w:t>
      </w:r>
      <w:r w:rsidR="00033950" w:rsidRPr="00033950">
        <w:rPr>
          <w:rFonts w:asciiTheme="minorHAnsi" w:eastAsiaTheme="minorEastAsia" w:hAnsiTheme="minorHAnsi" w:cstheme="minorBidi"/>
          <w:sz w:val="22"/>
          <w:szCs w:val="22"/>
        </w:rPr>
        <w:t>mak</w:t>
      </w:r>
      <w:r w:rsidR="00810A92">
        <w:rPr>
          <w:rFonts w:asciiTheme="minorHAnsi" w:eastAsiaTheme="minorEastAsia" w:hAnsiTheme="minorHAnsi" w:cstheme="minorBidi"/>
          <w:sz w:val="22"/>
          <w:szCs w:val="22"/>
        </w:rPr>
        <w:t xml:space="preserve">e </w:t>
      </w:r>
      <w:r w:rsidR="00033950" w:rsidRPr="00033950">
        <w:rPr>
          <w:rFonts w:asciiTheme="minorHAnsi" w:eastAsiaTheme="minorEastAsia" w:hAnsiTheme="minorHAnsi" w:cstheme="minorBidi"/>
          <w:sz w:val="22"/>
          <w:szCs w:val="22"/>
        </w:rPr>
        <w:t xml:space="preserve">the </w:t>
      </w:r>
      <w:r w:rsidR="002A20B7">
        <w:rPr>
          <w:rFonts w:asciiTheme="minorHAnsi" w:eastAsiaTheme="minorEastAsia" w:hAnsiTheme="minorHAnsi" w:cstheme="minorBidi"/>
          <w:sz w:val="22"/>
          <w:szCs w:val="22"/>
        </w:rPr>
        <w:t>T</w:t>
      </w:r>
      <w:r w:rsidR="00033950" w:rsidRPr="00033950">
        <w:rPr>
          <w:rFonts w:asciiTheme="minorHAnsi" w:eastAsiaTheme="minorEastAsia" w:hAnsiTheme="minorHAnsi" w:cstheme="minorBidi"/>
          <w:sz w:val="22"/>
          <w:szCs w:val="22"/>
        </w:rPr>
        <w:t>ribal capability determination (</w:t>
      </w:r>
      <w:r w:rsidR="00033950" w:rsidRPr="002A20B7">
        <w:rPr>
          <w:rFonts w:asciiTheme="minorHAnsi" w:eastAsiaTheme="minorEastAsia" w:hAnsiTheme="minorHAnsi" w:cstheme="minorBidi"/>
          <w:i/>
          <w:iCs/>
          <w:sz w:val="22"/>
          <w:szCs w:val="22"/>
        </w:rPr>
        <w:t>e.g.</w:t>
      </w:r>
      <w:r w:rsidR="002A20B7">
        <w:rPr>
          <w:rFonts w:asciiTheme="minorHAnsi" w:eastAsiaTheme="minorEastAsia" w:hAnsiTheme="minorHAnsi" w:cstheme="minorBidi"/>
          <w:sz w:val="22"/>
          <w:szCs w:val="22"/>
        </w:rPr>
        <w:t>,</w:t>
      </w:r>
      <w:r w:rsidR="00033950" w:rsidRPr="00033950">
        <w:rPr>
          <w:rFonts w:asciiTheme="minorHAnsi" w:eastAsiaTheme="minorEastAsia" w:hAnsiTheme="minorHAnsi" w:cstheme="minorBidi"/>
          <w:sz w:val="22"/>
          <w:szCs w:val="22"/>
        </w:rPr>
        <w:t xml:space="preserve"> date of creation, experience working with water systems and water quality issues, </w:t>
      </w:r>
      <w:proofErr w:type="gramStart"/>
      <w:r w:rsidR="00033950" w:rsidRPr="00033950">
        <w:rPr>
          <w:rFonts w:asciiTheme="minorHAnsi" w:eastAsiaTheme="minorEastAsia" w:hAnsiTheme="minorHAnsi" w:cstheme="minorBidi"/>
          <w:sz w:val="22"/>
          <w:szCs w:val="22"/>
        </w:rPr>
        <w:t>size</w:t>
      </w:r>
      <w:proofErr w:type="gramEnd"/>
      <w:r w:rsidR="00033950" w:rsidRPr="00033950">
        <w:rPr>
          <w:rFonts w:asciiTheme="minorHAnsi" w:eastAsiaTheme="minorEastAsia" w:hAnsiTheme="minorHAnsi" w:cstheme="minorBidi"/>
          <w:sz w:val="22"/>
          <w:szCs w:val="22"/>
        </w:rPr>
        <w:t xml:space="preserve"> and resources of the office).</w:t>
      </w:r>
    </w:p>
    <w:p w14:paraId="3DAC756F" w14:textId="77777777" w:rsidR="00033950" w:rsidRDefault="00033950" w:rsidP="00E03A0D">
      <w:pPr>
        <w:rPr>
          <w:rFonts w:asciiTheme="minorHAnsi" w:eastAsiaTheme="minorEastAsia" w:hAnsiTheme="minorHAnsi" w:cstheme="minorBidi"/>
          <w:sz w:val="22"/>
          <w:szCs w:val="22"/>
        </w:rPr>
      </w:pPr>
    </w:p>
    <w:p w14:paraId="0304A9BB" w14:textId="77777777" w:rsidR="00EA3724" w:rsidRDefault="00EA3724" w:rsidP="00E03A0D">
      <w:pPr>
        <w:rPr>
          <w:rFonts w:asciiTheme="minorHAnsi" w:hAnsiTheme="minorHAnsi"/>
          <w:sz w:val="22"/>
          <w:szCs w:val="22"/>
        </w:rPr>
      </w:pPr>
    </w:p>
    <w:p w14:paraId="4842D9CE" w14:textId="77777777" w:rsidR="0075788E" w:rsidRPr="00AF7144" w:rsidRDefault="0075788E" w:rsidP="006037B0">
      <w:pPr>
        <w:spacing w:after="160" w:line="259" w:lineRule="auto"/>
        <w:rPr>
          <w:rFonts w:asciiTheme="minorHAnsi" w:hAnsiTheme="minorHAnsi"/>
          <w:sz w:val="22"/>
          <w:szCs w:val="22"/>
        </w:rPr>
      </w:pPr>
    </w:p>
    <w:sectPr w:rsidR="0075788E" w:rsidRPr="00AF7144" w:rsidSect="00D67709">
      <w:footnotePr>
        <w:numRestart w:val="eachSect"/>
      </w:footnotePr>
      <w:type w:val="continuous"/>
      <w:pgSz w:w="12240" w:h="15840"/>
      <w:pgMar w:top="1080" w:right="1080" w:bottom="1080" w:left="1080" w:header="720" w:footer="720" w:gutter="0"/>
      <w:cols w:num="2" w:space="432"/>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AC83F" w14:textId="77777777" w:rsidR="00280D15" w:rsidRDefault="00280D15" w:rsidP="008107CB">
      <w:r>
        <w:separator/>
      </w:r>
    </w:p>
  </w:endnote>
  <w:endnote w:type="continuationSeparator" w:id="0">
    <w:p w14:paraId="75C21EEB" w14:textId="77777777" w:rsidR="00280D15" w:rsidRDefault="00280D15" w:rsidP="008107CB">
      <w:r>
        <w:continuationSeparator/>
      </w:r>
    </w:p>
  </w:endnote>
  <w:endnote w:type="continuationNotice" w:id="1">
    <w:p w14:paraId="4849E5A3" w14:textId="77777777" w:rsidR="00280D15" w:rsidRDefault="00280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6C33" w14:textId="64E5070B" w:rsidR="00AB7553" w:rsidRDefault="00AB7553">
    <w:pPr>
      <w:pStyle w:val="Footer"/>
    </w:pPr>
    <w:r>
      <w:tab/>
    </w:r>
    <w:r w:rsidRPr="00C82349">
      <w:rPr>
        <w:noProof/>
      </w:rPr>
      <w:fldChar w:fldCharType="begin"/>
    </w:r>
    <w:r>
      <w:instrText xml:space="preserve"> PAGE   \* MERGEFORMAT </w:instrText>
    </w:r>
    <w:r w:rsidRPr="00C82349">
      <w:fldChar w:fldCharType="separate"/>
    </w:r>
    <w:r w:rsidR="00EE236E">
      <w:rPr>
        <w:noProof/>
      </w:rPr>
      <w:t>9</w:t>
    </w:r>
    <w:r w:rsidRPr="00C82349">
      <w:rPr>
        <w:noProof/>
      </w:rPr>
      <w:fldChar w:fldCharType="end"/>
    </w:r>
    <w:r>
      <w:t xml:space="preserve"> of </w:t>
    </w:r>
    <w:r w:rsidR="005774B9">
      <w:fldChar w:fldCharType="begin"/>
    </w:r>
    <w:r w:rsidR="005774B9">
      <w:instrText>NUMPAGES   \* MERGEFORMAT</w:instrText>
    </w:r>
    <w:r w:rsidR="005774B9">
      <w:fldChar w:fldCharType="separate"/>
    </w:r>
    <w:r w:rsidR="00EE236E">
      <w:rPr>
        <w:noProof/>
      </w:rPr>
      <w:t>9</w:t>
    </w:r>
    <w:r w:rsidR="005774B9">
      <w:rPr>
        <w:noProof/>
      </w:rPr>
      <w:fldChar w:fldCharType="end"/>
    </w:r>
  </w:p>
  <w:p w14:paraId="18A733E6" w14:textId="77777777" w:rsidR="007D0BAC" w:rsidRDefault="007D0BAC"/>
  <w:p w14:paraId="5E802344" w14:textId="77777777" w:rsidR="007D0BAC" w:rsidRDefault="007D0BAC"/>
  <w:p w14:paraId="24E748F3" w14:textId="77777777" w:rsidR="009B18DD" w:rsidRDefault="009B18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22BF" w14:textId="7B47FD6A" w:rsidR="00AB7553" w:rsidRPr="00EE2EAA" w:rsidRDefault="00AB7553" w:rsidP="007909BE">
    <w:pPr>
      <w:pStyle w:val="Footer"/>
      <w:tabs>
        <w:tab w:val="clear" w:pos="4320"/>
        <w:tab w:val="clear" w:pos="8640"/>
        <w:tab w:val="left" w:pos="300"/>
        <w:tab w:val="center" w:pos="4680"/>
        <w:tab w:val="center" w:pos="6480"/>
        <w:tab w:val="right" w:pos="12960"/>
      </w:tabs>
      <w:jc w:val="right"/>
      <w:rPr>
        <w:rFonts w:asciiTheme="minorHAnsi" w:hAnsiTheme="minorHAnsi" w:cstheme="minorHAnsi"/>
        <w:sz w:val="22"/>
        <w:szCs w:val="22"/>
      </w:rPr>
    </w:pPr>
    <w:r w:rsidRPr="00EE2EAA">
      <w:rPr>
        <w:rFonts w:asciiTheme="minorHAnsi" w:hAnsiTheme="minorHAnsi" w:cstheme="minorHAnsi"/>
        <w:sz w:val="22"/>
        <w:szCs w:val="22"/>
      </w:rPr>
      <w:fldChar w:fldCharType="begin"/>
    </w:r>
    <w:r w:rsidRPr="00EE2EAA">
      <w:rPr>
        <w:rFonts w:asciiTheme="minorHAnsi" w:hAnsiTheme="minorHAnsi" w:cstheme="minorHAnsi"/>
        <w:sz w:val="22"/>
        <w:szCs w:val="22"/>
      </w:rPr>
      <w:instrText xml:space="preserve"> PAGE   \* MERGEFORMAT </w:instrText>
    </w:r>
    <w:r w:rsidRPr="00EE2EAA">
      <w:rPr>
        <w:rFonts w:asciiTheme="minorHAnsi" w:hAnsiTheme="minorHAnsi" w:cstheme="minorHAnsi"/>
        <w:sz w:val="22"/>
        <w:szCs w:val="22"/>
      </w:rPr>
      <w:fldChar w:fldCharType="separate"/>
    </w:r>
    <w:r w:rsidR="002B3DD9" w:rsidRPr="00EE2EAA">
      <w:rPr>
        <w:rFonts w:asciiTheme="minorHAnsi" w:hAnsiTheme="minorHAnsi" w:cstheme="minorHAnsi"/>
        <w:sz w:val="22"/>
        <w:szCs w:val="22"/>
      </w:rPr>
      <w:t>9</w:t>
    </w:r>
    <w:r w:rsidRPr="00EE2EAA">
      <w:rPr>
        <w:rFonts w:asciiTheme="minorHAnsi" w:hAnsiTheme="minorHAnsi" w:cstheme="minorHAnsi"/>
        <w:sz w:val="22"/>
        <w:szCs w:val="22"/>
      </w:rPr>
      <w:fldChar w:fldCharType="end"/>
    </w:r>
    <w:r w:rsidRPr="00EE2EAA">
      <w:rPr>
        <w:rFonts w:asciiTheme="minorHAnsi" w:hAnsiTheme="minorHAnsi" w:cstheme="minorHAnsi"/>
        <w:sz w:val="22"/>
        <w:szCs w:val="22"/>
      </w:rPr>
      <w:t xml:space="preserve"> of </w:t>
    </w:r>
    <w:r w:rsidR="007B2DE5" w:rsidRPr="00EE2EAA">
      <w:rPr>
        <w:rFonts w:asciiTheme="minorHAnsi" w:hAnsiTheme="minorHAnsi" w:cstheme="minorHAnsi"/>
        <w:sz w:val="22"/>
        <w:szCs w:val="22"/>
      </w:rPr>
      <w:fldChar w:fldCharType="begin"/>
    </w:r>
    <w:r w:rsidR="007B2DE5" w:rsidRPr="00EE2EAA">
      <w:rPr>
        <w:rFonts w:asciiTheme="minorHAnsi" w:hAnsiTheme="minorHAnsi" w:cstheme="minorHAnsi"/>
        <w:sz w:val="22"/>
        <w:szCs w:val="22"/>
      </w:rPr>
      <w:instrText xml:space="preserve"> NUMPAGES   \* MERGEFORMAT </w:instrText>
    </w:r>
    <w:r w:rsidR="007B2DE5" w:rsidRPr="00EE2EAA">
      <w:rPr>
        <w:rFonts w:asciiTheme="minorHAnsi" w:hAnsiTheme="minorHAnsi" w:cstheme="minorHAnsi"/>
        <w:sz w:val="22"/>
        <w:szCs w:val="22"/>
      </w:rPr>
      <w:fldChar w:fldCharType="separate"/>
    </w:r>
    <w:r w:rsidR="002B3DD9" w:rsidRPr="00EE2EAA">
      <w:rPr>
        <w:rFonts w:asciiTheme="minorHAnsi" w:hAnsiTheme="minorHAnsi" w:cstheme="minorHAnsi"/>
        <w:sz w:val="22"/>
        <w:szCs w:val="22"/>
      </w:rPr>
      <w:t>9</w:t>
    </w:r>
    <w:r w:rsidR="007B2DE5" w:rsidRPr="00EE2EAA">
      <w:rPr>
        <w:rFonts w:asciiTheme="minorHAnsi" w:hAnsiTheme="minorHAnsi" w:cstheme="minorHAnsi"/>
        <w:sz w:val="22"/>
        <w:szCs w:val="22"/>
      </w:rPr>
      <w:fldChar w:fldCharType="end"/>
    </w:r>
  </w:p>
  <w:p w14:paraId="412B7A0C" w14:textId="77777777" w:rsidR="007D0BAC" w:rsidRDefault="007D0BAC"/>
  <w:p w14:paraId="2513F66E" w14:textId="77777777" w:rsidR="007D0BAC" w:rsidRDefault="007D0BAC"/>
  <w:p w14:paraId="022DDF80" w14:textId="77777777" w:rsidR="009B18DD" w:rsidRDefault="009B18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B073B" w14:textId="77777777" w:rsidR="00280D15" w:rsidRDefault="00280D15" w:rsidP="008107CB">
      <w:r>
        <w:separator/>
      </w:r>
    </w:p>
  </w:footnote>
  <w:footnote w:type="continuationSeparator" w:id="0">
    <w:p w14:paraId="44F17F84" w14:textId="77777777" w:rsidR="00280D15" w:rsidRDefault="00280D15" w:rsidP="008107CB">
      <w:r>
        <w:continuationSeparator/>
      </w:r>
    </w:p>
  </w:footnote>
  <w:footnote w:type="continuationNotice" w:id="1">
    <w:p w14:paraId="7A3A5DB3" w14:textId="77777777" w:rsidR="00280D15" w:rsidRDefault="00280D15"/>
  </w:footnote>
  <w:footnote w:id="2">
    <w:p w14:paraId="2EF8B5CB" w14:textId="77777777" w:rsidR="00F01798" w:rsidRPr="00C609D7" w:rsidRDefault="00F01798" w:rsidP="00F01798">
      <w:pPr>
        <w:pStyle w:val="FootnoteText"/>
        <w:rPr>
          <w:rFonts w:asciiTheme="minorHAnsi" w:hAnsiTheme="minorHAnsi" w:cstheme="minorHAnsi"/>
          <w:sz w:val="18"/>
          <w:szCs w:val="18"/>
        </w:rPr>
      </w:pPr>
      <w:r w:rsidRPr="00C609D7">
        <w:rPr>
          <w:rStyle w:val="FootnoteReference"/>
          <w:rFonts w:asciiTheme="minorHAnsi" w:hAnsiTheme="minorHAnsi" w:cstheme="minorHAnsi"/>
          <w:sz w:val="18"/>
          <w:szCs w:val="18"/>
        </w:rPr>
        <w:footnoteRef/>
      </w:r>
      <w:r w:rsidRPr="00C609D7">
        <w:rPr>
          <w:rFonts w:asciiTheme="minorHAnsi" w:hAnsiTheme="minorHAnsi" w:cstheme="minorHAnsi"/>
          <w:sz w:val="18"/>
          <w:szCs w:val="18"/>
        </w:rPr>
        <w:t xml:space="preserve"> </w:t>
      </w:r>
      <w:r w:rsidRPr="00C609D7">
        <w:rPr>
          <w:rFonts w:asciiTheme="minorHAnsi" w:eastAsiaTheme="minorEastAsia" w:hAnsiTheme="minorHAnsi" w:cstheme="minorHAnsi"/>
        </w:rPr>
        <w:t xml:space="preserve">Tribes may continue to use the separate template available at </w:t>
      </w:r>
      <w:hyperlink r:id="rId1" w:history="1">
        <w:r w:rsidRPr="002D2AA2">
          <w:rPr>
            <w:rStyle w:val="Hyperlink"/>
            <w:rFonts w:asciiTheme="minorHAnsi" w:eastAsiaTheme="minorEastAsia" w:hAnsiTheme="minorHAnsi" w:cstheme="minorHAnsi"/>
            <w:color w:val="4B4FFF"/>
          </w:rPr>
          <w:t>https://www.epa.gov/wqs-tech/water-quality-standards-tools-tribes</w:t>
        </w:r>
      </w:hyperlink>
      <w:r w:rsidRPr="00C609D7">
        <w:rPr>
          <w:rFonts w:asciiTheme="minorHAnsi" w:eastAsiaTheme="minorEastAsia" w:hAnsiTheme="minorHAnsi" w:cstheme="minorHAnsi"/>
        </w:rPr>
        <w:t xml:space="preserve"> to apply for TAS for section 303(c) and section 401 concurrently if the Tribe is also interested in administering a section 303(c) water quality standards (WQS) program. </w:t>
      </w:r>
    </w:p>
  </w:footnote>
  <w:footnote w:id="3">
    <w:p w14:paraId="1662FC9F" w14:textId="5573C1A8" w:rsidR="00F01798" w:rsidRPr="00C609D7" w:rsidRDefault="00F01798" w:rsidP="00F01798">
      <w:pPr>
        <w:pStyle w:val="FootnoteText"/>
        <w:rPr>
          <w:rFonts w:asciiTheme="minorHAnsi" w:hAnsiTheme="minorHAnsi" w:cstheme="minorHAnsi"/>
          <w:sz w:val="22"/>
          <w:szCs w:val="22"/>
        </w:rPr>
      </w:pPr>
      <w:r w:rsidRPr="00C609D7">
        <w:rPr>
          <w:rStyle w:val="FootnoteReference"/>
          <w:rFonts w:asciiTheme="minorHAnsi" w:hAnsiTheme="minorHAnsi" w:cstheme="minorHAnsi"/>
        </w:rPr>
        <w:footnoteRef/>
      </w:r>
      <w:r w:rsidRPr="00C609D7">
        <w:rPr>
          <w:rFonts w:asciiTheme="minorHAnsi" w:hAnsiTheme="minorHAnsi" w:cstheme="minorHAnsi"/>
        </w:rPr>
        <w:t xml:space="preserve"> Tribes may also use the separate template</w:t>
      </w:r>
      <w:r w:rsidR="00712D9D">
        <w:rPr>
          <w:rFonts w:asciiTheme="minorHAnsi" w:hAnsiTheme="minorHAnsi" w:cstheme="minorHAnsi"/>
        </w:rPr>
        <w:t xml:space="preserve"> (s</w:t>
      </w:r>
      <w:r w:rsidR="00712D9D" w:rsidRPr="00C609D7">
        <w:rPr>
          <w:rFonts w:asciiTheme="minorHAnsi" w:hAnsiTheme="minorHAnsi" w:cstheme="minorHAnsi"/>
        </w:rPr>
        <w:t xml:space="preserve">ee </w:t>
      </w:r>
      <w:hyperlink r:id="rId2" w:history="1">
        <w:r w:rsidR="00712D9D" w:rsidRPr="00EE6324">
          <w:rPr>
            <w:rStyle w:val="Hyperlink"/>
            <w:rFonts w:asciiTheme="minorHAnsi" w:hAnsiTheme="minorHAnsi" w:cstheme="minorHAnsi"/>
            <w:color w:val="4B4FFF"/>
          </w:rPr>
          <w:t>https://www.epa.gov/cwa-401</w:t>
        </w:r>
      </w:hyperlink>
      <w:r w:rsidR="002B417A">
        <w:rPr>
          <w:rFonts w:asciiTheme="minorHAnsi" w:hAnsiTheme="minorHAnsi" w:cstheme="minorHAnsi"/>
        </w:rPr>
        <w:t>)</w:t>
      </w:r>
      <w:r w:rsidRPr="00C609D7">
        <w:rPr>
          <w:rFonts w:asciiTheme="minorHAnsi" w:hAnsiTheme="minorHAnsi" w:cstheme="minorHAnsi"/>
        </w:rPr>
        <w:t xml:space="preserve"> for TAS for the purpose of </w:t>
      </w:r>
      <w:r w:rsidR="00A101F1" w:rsidRPr="00C609D7">
        <w:rPr>
          <w:rFonts w:asciiTheme="minorHAnsi" w:hAnsiTheme="minorHAnsi" w:cstheme="minorHAnsi"/>
        </w:rPr>
        <w:t>administering</w:t>
      </w:r>
      <w:r w:rsidRPr="00C609D7">
        <w:rPr>
          <w:rFonts w:asciiTheme="minorHAnsi" w:hAnsiTheme="minorHAnsi" w:cstheme="minorHAnsi"/>
        </w:rPr>
        <w:t xml:space="preserve"> the section 401</w:t>
      </w:r>
      <w:r w:rsidR="00A101F1" w:rsidRPr="00C609D7">
        <w:rPr>
          <w:rFonts w:asciiTheme="minorHAnsi" w:hAnsiTheme="minorHAnsi" w:cstheme="minorHAnsi"/>
        </w:rPr>
        <w:t xml:space="preserve"> certification program</w:t>
      </w:r>
      <w:r w:rsidRPr="00C609D7">
        <w:rPr>
          <w:rFonts w:asciiTheme="minorHAnsi" w:hAnsiTheme="minorHAnsi" w:cstheme="minorHAnsi"/>
        </w:rPr>
        <w:t xml:space="preserve">. Please note that if the Tribe is applying to administer the section 401 water quality certification program, this includes carrying out the responsibilities of a neighboring jurisdiction under section 401(a)(2). If a Tribe is only applying for TAS for the section 401(a)(2) process, the Tribe will not receive </w:t>
      </w:r>
      <w:r w:rsidR="009027C1">
        <w:rPr>
          <w:rFonts w:asciiTheme="minorHAnsi" w:hAnsiTheme="minorHAnsi" w:cstheme="minorHAnsi"/>
        </w:rPr>
        <w:t>eligibility</w:t>
      </w:r>
      <w:r w:rsidRPr="00C609D7">
        <w:rPr>
          <w:rFonts w:asciiTheme="minorHAnsi" w:hAnsiTheme="minorHAnsi" w:cstheme="minorHAnsi"/>
        </w:rPr>
        <w:t xml:space="preserve"> under section 401(a)(1) to issue certification decisions.</w:t>
      </w:r>
    </w:p>
  </w:footnote>
  <w:footnote w:id="4">
    <w:p w14:paraId="7D0E5626" w14:textId="318042ED" w:rsidR="00A74BD8" w:rsidRPr="00C609D7" w:rsidRDefault="00A74BD8" w:rsidP="00A74BD8">
      <w:pPr>
        <w:pStyle w:val="FootnoteText"/>
        <w:rPr>
          <w:rFonts w:asciiTheme="minorHAnsi" w:hAnsiTheme="minorHAnsi" w:cstheme="minorHAnsi"/>
        </w:rPr>
      </w:pPr>
      <w:r w:rsidRPr="00C609D7">
        <w:rPr>
          <w:rStyle w:val="FootnoteReference"/>
          <w:rFonts w:asciiTheme="minorHAnsi" w:hAnsiTheme="minorHAnsi" w:cstheme="minorHAnsi"/>
        </w:rPr>
        <w:footnoteRef/>
      </w:r>
      <w:r w:rsidRPr="00C609D7">
        <w:rPr>
          <w:rFonts w:asciiTheme="minorHAnsi" w:hAnsiTheme="minorHAnsi" w:cstheme="minorHAnsi"/>
        </w:rPr>
        <w:t xml:space="preserve"> “Appropriate governmental entities” are “States, tribes, and other Federal entities located contiguous to the reservation of the tribe which is applying for treatment as a State.” 56 FR 64876, 64884 (December 12, 1991).</w:t>
      </w:r>
      <w:r w:rsidR="000F3A28">
        <w:rPr>
          <w:rFonts w:asciiTheme="minorHAnsi" w:hAnsiTheme="minorHAnsi" w:cstheme="minorHAnsi"/>
        </w:rPr>
        <w:t xml:space="preserve"> </w:t>
      </w:r>
    </w:p>
  </w:footnote>
  <w:footnote w:id="5">
    <w:p w14:paraId="383F731A" w14:textId="256EB622" w:rsidR="00BB09FF" w:rsidRPr="007371FF" w:rsidRDefault="00BB09FF">
      <w:pPr>
        <w:pStyle w:val="FootnoteText"/>
        <w:rPr>
          <w:rFonts w:asciiTheme="minorHAnsi" w:hAnsiTheme="minorHAnsi" w:cstheme="minorHAnsi"/>
        </w:rPr>
      </w:pPr>
      <w:r w:rsidRPr="007371FF">
        <w:rPr>
          <w:rStyle w:val="FootnoteReference"/>
          <w:rFonts w:asciiTheme="minorHAnsi" w:hAnsiTheme="minorHAnsi" w:cstheme="minorHAnsi"/>
        </w:rPr>
        <w:footnoteRef/>
      </w:r>
      <w:r w:rsidRPr="007371FF">
        <w:rPr>
          <w:rFonts w:asciiTheme="minorHAnsi" w:hAnsiTheme="minorHAnsi" w:cstheme="minorHAnsi"/>
        </w:rPr>
        <w:t xml:space="preserve"> </w:t>
      </w:r>
      <w:r w:rsidR="007371FF">
        <w:rPr>
          <w:rFonts w:asciiTheme="minorHAnsi" w:hAnsiTheme="minorHAnsi" w:cstheme="minorHAnsi"/>
        </w:rPr>
        <w:t>S</w:t>
      </w:r>
      <w:r w:rsidR="007371FF" w:rsidRPr="007371FF">
        <w:rPr>
          <w:rFonts w:asciiTheme="minorHAnsi" w:hAnsiTheme="minorHAnsi" w:cstheme="minorHAnsi"/>
        </w:rPr>
        <w:t>ince participating as a</w:t>
      </w:r>
      <w:r w:rsidR="007371FF">
        <w:rPr>
          <w:rFonts w:asciiTheme="minorHAnsi" w:hAnsiTheme="minorHAnsi" w:cstheme="minorHAnsi"/>
        </w:rPr>
        <w:t xml:space="preserve"> </w:t>
      </w:r>
      <w:r w:rsidR="007371FF" w:rsidRPr="007371FF">
        <w:rPr>
          <w:rFonts w:asciiTheme="minorHAnsi" w:hAnsiTheme="minorHAnsi" w:cstheme="minorHAnsi"/>
        </w:rPr>
        <w:t>neighboring jurisdiction under section 401(a)(2) does not involve any exercise of regulatory authority</w:t>
      </w:r>
      <w:r w:rsidR="008B14A8">
        <w:rPr>
          <w:rFonts w:asciiTheme="minorHAnsi" w:hAnsiTheme="minorHAnsi" w:cstheme="minorHAnsi"/>
        </w:rPr>
        <w:t xml:space="preserve"> by the applicant Tribe</w:t>
      </w:r>
      <w:r w:rsidR="007371FF">
        <w:rPr>
          <w:rFonts w:asciiTheme="minorHAnsi" w:hAnsiTheme="minorHAnsi" w:cstheme="minorHAnsi"/>
        </w:rPr>
        <w:t xml:space="preserve">, </w:t>
      </w:r>
      <w:r w:rsidR="008B14A8">
        <w:rPr>
          <w:rFonts w:asciiTheme="minorHAnsi" w:hAnsiTheme="minorHAnsi" w:cstheme="minorHAnsi"/>
        </w:rPr>
        <w:t>issues relating to the Tribe’s regulatory authority</w:t>
      </w:r>
      <w:r w:rsidR="00340F54">
        <w:rPr>
          <w:rFonts w:asciiTheme="minorHAnsi" w:hAnsiTheme="minorHAnsi" w:cstheme="minorHAnsi"/>
        </w:rPr>
        <w:t xml:space="preserve"> are not expected to be </w:t>
      </w:r>
      <w:r w:rsidR="00775446">
        <w:rPr>
          <w:rFonts w:asciiTheme="minorHAnsi" w:hAnsiTheme="minorHAnsi" w:cstheme="minorHAnsi"/>
        </w:rPr>
        <w:t>relevant to</w:t>
      </w:r>
      <w:r w:rsidR="00340F54">
        <w:rPr>
          <w:rFonts w:asciiTheme="minorHAnsi" w:hAnsiTheme="minorHAnsi" w:cstheme="minorHAnsi"/>
        </w:rPr>
        <w:t xml:space="preserve"> the public notice and AGE process for applications from Tribes seeking TAS for section 401(a)(2).</w:t>
      </w:r>
    </w:p>
  </w:footnote>
  <w:footnote w:id="6">
    <w:p w14:paraId="5B600DB6" w14:textId="04824030" w:rsidR="00786C43" w:rsidRPr="00C609D7" w:rsidRDefault="00786C43" w:rsidP="00786C43">
      <w:pPr>
        <w:pStyle w:val="FootnoteText"/>
        <w:rPr>
          <w:rFonts w:asciiTheme="minorHAnsi" w:hAnsiTheme="minorHAnsi" w:cstheme="minorHAnsi"/>
        </w:rPr>
      </w:pPr>
      <w:r w:rsidRPr="00C609D7">
        <w:rPr>
          <w:rStyle w:val="FootnoteReference"/>
          <w:rFonts w:asciiTheme="minorHAnsi" w:hAnsiTheme="minorHAnsi" w:cstheme="minorHAnsi"/>
        </w:rPr>
        <w:footnoteRef/>
      </w:r>
      <w:r w:rsidRPr="00C609D7">
        <w:rPr>
          <w:rFonts w:asciiTheme="minorHAnsi" w:hAnsiTheme="minorHAnsi" w:cstheme="minorHAnsi"/>
        </w:rPr>
        <w:t xml:space="preserve"> Note that if the Tribe is only applying to be a neighboring jurisdiction for the purposes of section 401(a)(2), this does not include the responsibilities for a certifying authority under section 401(a)(1).</w:t>
      </w:r>
    </w:p>
  </w:footnote>
  <w:footnote w:id="7">
    <w:p w14:paraId="391E7A19" w14:textId="6FF3F49D" w:rsidR="00227807" w:rsidRPr="00594D0E" w:rsidRDefault="00227807">
      <w:pPr>
        <w:pStyle w:val="FootnoteText"/>
        <w:rPr>
          <w:rFonts w:asciiTheme="minorHAnsi" w:hAnsiTheme="minorHAnsi" w:cstheme="minorHAnsi"/>
        </w:rPr>
      </w:pPr>
      <w:r w:rsidRPr="00F1516C">
        <w:rPr>
          <w:rStyle w:val="FootnoteReference"/>
          <w:rFonts w:asciiTheme="minorHAnsi" w:hAnsiTheme="minorHAnsi" w:cstheme="minorHAnsi"/>
        </w:rPr>
        <w:footnoteRef/>
      </w:r>
      <w:r w:rsidRPr="00594D0E">
        <w:rPr>
          <w:rFonts w:asciiTheme="minorHAnsi" w:hAnsiTheme="minorHAnsi" w:cstheme="minorHAnsi"/>
        </w:rPr>
        <w:t xml:space="preserve"> Because eligibility for the limited purpose of participating as a neighboring jurisdiction under Section 401(a)(2) would not involve any exercise of regulatory authority under the CWA, there is no need for the legal statement or application to reference the express congressional delegation of authority to eligible Indian tribes to administer regulatory programs over their reservations contained in Section 518 of the CWA. That authority would be relevant only for an application that seeks to administer the entire Section 401 certification program over the Tribe's reservation.</w:t>
      </w:r>
    </w:p>
  </w:footnote>
  <w:footnote w:id="8">
    <w:p w14:paraId="289FE396" w14:textId="593FAC42" w:rsidR="00C56141" w:rsidRPr="00C609D7" w:rsidRDefault="00C56141">
      <w:pPr>
        <w:pStyle w:val="FootnoteText"/>
        <w:rPr>
          <w:rFonts w:asciiTheme="minorHAnsi" w:hAnsiTheme="minorHAnsi" w:cstheme="minorHAnsi"/>
        </w:rPr>
      </w:pPr>
      <w:r w:rsidRPr="00C609D7">
        <w:rPr>
          <w:rStyle w:val="FootnoteReference"/>
          <w:rFonts w:asciiTheme="minorHAnsi" w:hAnsiTheme="minorHAnsi" w:cstheme="minorHAnsi"/>
        </w:rPr>
        <w:footnoteRef/>
      </w:r>
      <w:r w:rsidRPr="00C609D7">
        <w:rPr>
          <w:rFonts w:asciiTheme="minorHAnsi" w:hAnsiTheme="minorHAnsi" w:cstheme="minorHAnsi"/>
        </w:rPr>
        <w:t xml:space="preserve"> </w:t>
      </w:r>
      <w:r w:rsidRPr="00C609D7">
        <w:rPr>
          <w:rFonts w:asciiTheme="minorHAnsi" w:hAnsiTheme="minorHAnsi" w:cstheme="minorHAnsi"/>
          <w:i/>
          <w:iCs/>
        </w:rPr>
        <w:t>See</w:t>
      </w:r>
      <w:r w:rsidRPr="00C609D7">
        <w:rPr>
          <w:rFonts w:asciiTheme="minorHAnsi" w:hAnsiTheme="minorHAnsi" w:cstheme="minorHAnsi"/>
        </w:rPr>
        <w:t xml:space="preserve"> 40 CFR 121.1(j). (</w:t>
      </w:r>
      <w:r w:rsidRPr="00C609D7">
        <w:rPr>
          <w:rFonts w:asciiTheme="minorHAnsi" w:hAnsiTheme="minorHAnsi" w:cstheme="minorHAnsi"/>
          <w:i/>
          <w:iCs/>
        </w:rPr>
        <w:t>Water quality requirements</w:t>
      </w:r>
      <w:r w:rsidRPr="00C609D7">
        <w:rPr>
          <w:rFonts w:asciiTheme="minorHAnsi" w:hAnsiTheme="minorHAnsi" w:cstheme="minorHAnsi"/>
        </w:rPr>
        <w:t xml:space="preserve"> </w:t>
      </w:r>
      <w:proofErr w:type="gramStart"/>
      <w:r w:rsidRPr="00C609D7">
        <w:rPr>
          <w:rFonts w:asciiTheme="minorHAnsi" w:hAnsiTheme="minorHAnsi" w:cstheme="minorHAnsi"/>
        </w:rPr>
        <w:t>means</w:t>
      </w:r>
      <w:proofErr w:type="gramEnd"/>
      <w:r w:rsidRPr="00C609D7">
        <w:rPr>
          <w:rFonts w:asciiTheme="minorHAnsi" w:hAnsiTheme="minorHAnsi" w:cstheme="minorHAnsi"/>
        </w:rPr>
        <w:t xml:space="preserve"> any limitation, standard, or other requirement under sections 301, 302, 303, 306 and 307 of the Clean Water Act, any Federal and state or Tribal laws or regulations implementing those sections, and any other water quality-related requirement of state or Tribal law.)</w:t>
      </w:r>
    </w:p>
  </w:footnote>
  <w:footnote w:id="9">
    <w:p w14:paraId="1BAA6470" w14:textId="77777777" w:rsidR="00786C43" w:rsidRPr="00C609D7" w:rsidRDefault="00786C43" w:rsidP="00786C43">
      <w:pPr>
        <w:pStyle w:val="FootnoteText"/>
        <w:rPr>
          <w:rFonts w:asciiTheme="minorHAnsi" w:hAnsiTheme="minorHAnsi" w:cstheme="minorHAnsi"/>
        </w:rPr>
      </w:pPr>
      <w:r w:rsidRPr="00C609D7">
        <w:rPr>
          <w:rStyle w:val="FootnoteReference"/>
          <w:rFonts w:asciiTheme="minorHAnsi" w:hAnsiTheme="minorHAnsi" w:cstheme="minorHAnsi"/>
        </w:rPr>
        <w:footnoteRef/>
      </w:r>
      <w:r w:rsidRPr="00C609D7">
        <w:rPr>
          <w:rFonts w:asciiTheme="minorHAnsi" w:hAnsiTheme="minorHAnsi" w:cstheme="minorHAnsi"/>
        </w:rPr>
        <w:t xml:space="preserve"> </w:t>
      </w:r>
      <w:r w:rsidRPr="00496D88">
        <w:rPr>
          <w:rFonts w:asciiTheme="minorHAnsi" w:hAnsiTheme="minorHAnsi" w:cstheme="minorHAnsi"/>
        </w:rPr>
        <w:t>Consider the section 401 training resources available on EPA’s website (</w:t>
      </w:r>
      <w:hyperlink r:id="rId3" w:history="1">
        <w:r w:rsidRPr="002D2AA2">
          <w:rPr>
            <w:rStyle w:val="Hyperlink"/>
            <w:rFonts w:asciiTheme="minorHAnsi" w:hAnsiTheme="minorHAnsi" w:cstheme="minorHAnsi"/>
            <w:color w:val="4B4FFF"/>
          </w:rPr>
          <w:t>https://www.epa.gov/cwa-401</w:t>
        </w:r>
      </w:hyperlink>
      <w:r w:rsidRPr="00496D88">
        <w:rPr>
          <w:rFonts w:asciiTheme="minorHAnsi" w:hAnsiTheme="minorHAnsi" w:cstheme="minorHAnsi"/>
        </w:rPr>
        <w:t>) and coordinate with the appropriate EPA Regional Office to set up any additional trainings.</w:t>
      </w:r>
    </w:p>
  </w:footnote>
  <w:footnote w:id="10">
    <w:p w14:paraId="52042D37" w14:textId="33582267" w:rsidR="00AB7553" w:rsidRPr="00C609D7" w:rsidRDefault="00AB7553" w:rsidP="0036229E">
      <w:pPr>
        <w:pStyle w:val="FootnoteText"/>
        <w:rPr>
          <w:rFonts w:asciiTheme="minorHAnsi" w:hAnsiTheme="minorHAnsi" w:cstheme="minorHAnsi"/>
        </w:rPr>
      </w:pPr>
      <w:r w:rsidRPr="00C609D7">
        <w:rPr>
          <w:rStyle w:val="FootnoteReference"/>
          <w:rFonts w:asciiTheme="minorHAnsi" w:hAnsiTheme="minorHAnsi" w:cstheme="minorHAnsi"/>
        </w:rPr>
        <w:footnoteRef/>
      </w:r>
      <w:r w:rsidRPr="00C609D7">
        <w:rPr>
          <w:rFonts w:asciiTheme="minorHAnsi" w:hAnsiTheme="minorHAnsi" w:cstheme="minorHAnsi"/>
        </w:rPr>
        <w:t xml:space="preserve"> </w:t>
      </w:r>
      <w:r w:rsidR="00D41CA0" w:rsidRPr="00C609D7">
        <w:rPr>
          <w:rFonts w:asciiTheme="minorHAnsi" w:hAnsiTheme="minorHAnsi" w:cstheme="minorHAnsi"/>
        </w:rPr>
        <w:t xml:space="preserve">This template is designed for </w:t>
      </w:r>
      <w:r w:rsidR="00687685" w:rsidRPr="00C609D7">
        <w:rPr>
          <w:rFonts w:asciiTheme="minorHAnsi" w:hAnsiTheme="minorHAnsi" w:cstheme="minorHAnsi"/>
        </w:rPr>
        <w:t>T</w:t>
      </w:r>
      <w:r w:rsidR="00D41CA0" w:rsidRPr="00C609D7">
        <w:rPr>
          <w:rFonts w:asciiTheme="minorHAnsi" w:hAnsiTheme="minorHAnsi" w:cstheme="minorHAnsi"/>
        </w:rPr>
        <w:t xml:space="preserve">ribes that apply for TAS for </w:t>
      </w:r>
      <w:r w:rsidR="00647F94" w:rsidRPr="00C609D7">
        <w:rPr>
          <w:rFonts w:asciiTheme="minorHAnsi" w:hAnsiTheme="minorHAnsi" w:cstheme="minorHAnsi"/>
        </w:rPr>
        <w:t xml:space="preserve">the </w:t>
      </w:r>
      <w:r w:rsidR="00D41CA0" w:rsidRPr="00C609D7">
        <w:rPr>
          <w:rFonts w:asciiTheme="minorHAnsi" w:hAnsiTheme="minorHAnsi" w:cstheme="minorHAnsi"/>
        </w:rPr>
        <w:t>section 401</w:t>
      </w:r>
      <w:r w:rsidR="00A72FFA">
        <w:rPr>
          <w:rFonts w:asciiTheme="minorHAnsi" w:hAnsiTheme="minorHAnsi" w:cstheme="minorHAnsi"/>
        </w:rPr>
        <w:t>(a)(2) role</w:t>
      </w:r>
      <w:r w:rsidR="004D41D4" w:rsidRPr="00C609D7">
        <w:rPr>
          <w:rFonts w:asciiTheme="minorHAnsi" w:hAnsiTheme="minorHAnsi" w:cstheme="minorHAnsi"/>
        </w:rPr>
        <w:t xml:space="preserve">. </w:t>
      </w:r>
      <w:r w:rsidR="00B72D2A" w:rsidRPr="00C609D7">
        <w:rPr>
          <w:rFonts w:asciiTheme="minorHAnsi" w:hAnsiTheme="minorHAnsi" w:cstheme="minorHAnsi"/>
        </w:rPr>
        <w:t xml:space="preserve">If the Tribe is interested in </w:t>
      </w:r>
      <w:r w:rsidR="00FC124D" w:rsidRPr="00C609D7">
        <w:rPr>
          <w:rFonts w:asciiTheme="minorHAnsi" w:hAnsiTheme="minorHAnsi" w:cstheme="minorHAnsi"/>
        </w:rPr>
        <w:t xml:space="preserve">administering the </w:t>
      </w:r>
      <w:r w:rsidR="00A72FFA">
        <w:rPr>
          <w:rFonts w:asciiTheme="minorHAnsi" w:hAnsiTheme="minorHAnsi" w:cstheme="minorHAnsi"/>
        </w:rPr>
        <w:t xml:space="preserve">entire </w:t>
      </w:r>
      <w:r w:rsidR="00FC124D" w:rsidRPr="00C609D7">
        <w:rPr>
          <w:rFonts w:asciiTheme="minorHAnsi" w:hAnsiTheme="minorHAnsi" w:cstheme="minorHAnsi"/>
        </w:rPr>
        <w:t>section 401 program, the Tribe is encouraged to use EPA’s separate application template for TAS for</w:t>
      </w:r>
      <w:r w:rsidR="00B72D2A" w:rsidRPr="00C609D7">
        <w:rPr>
          <w:rFonts w:asciiTheme="minorHAnsi" w:hAnsiTheme="minorHAnsi" w:cstheme="minorHAnsi"/>
        </w:rPr>
        <w:t xml:space="preserve"> </w:t>
      </w:r>
      <w:r w:rsidR="00252739" w:rsidRPr="00C609D7">
        <w:rPr>
          <w:rFonts w:asciiTheme="minorHAnsi" w:hAnsiTheme="minorHAnsi" w:cstheme="minorHAnsi"/>
        </w:rPr>
        <w:t xml:space="preserve">a section 401 </w:t>
      </w:r>
      <w:r w:rsidR="00A72FFA">
        <w:rPr>
          <w:rFonts w:asciiTheme="minorHAnsi" w:hAnsiTheme="minorHAnsi" w:cstheme="minorHAnsi"/>
        </w:rPr>
        <w:t>certification</w:t>
      </w:r>
      <w:r w:rsidR="00252739" w:rsidRPr="00C609D7">
        <w:rPr>
          <w:rFonts w:asciiTheme="minorHAnsi" w:hAnsiTheme="minorHAnsi" w:cstheme="minorHAnsi"/>
        </w:rPr>
        <w:t xml:space="preserve"> program. If the Tribe is interested in administering the </w:t>
      </w:r>
      <w:r w:rsidR="00506585" w:rsidRPr="00C609D7">
        <w:rPr>
          <w:rFonts w:asciiTheme="minorHAnsi" w:hAnsiTheme="minorHAnsi" w:cstheme="minorHAnsi"/>
        </w:rPr>
        <w:t>section 303(c) water quality standards program</w:t>
      </w:r>
      <w:r w:rsidR="00252739" w:rsidRPr="00C609D7">
        <w:rPr>
          <w:rFonts w:asciiTheme="minorHAnsi" w:hAnsiTheme="minorHAnsi" w:cstheme="minorHAnsi"/>
        </w:rPr>
        <w:t xml:space="preserve"> </w:t>
      </w:r>
      <w:r w:rsidR="006D5EBE" w:rsidRPr="00C609D7">
        <w:rPr>
          <w:rFonts w:asciiTheme="minorHAnsi" w:hAnsiTheme="minorHAnsi" w:cstheme="minorHAnsi"/>
        </w:rPr>
        <w:t>and section 401 program, the Tribe</w:t>
      </w:r>
      <w:r w:rsidR="004D41D4" w:rsidRPr="00C609D7">
        <w:rPr>
          <w:rFonts w:asciiTheme="minorHAnsi" w:hAnsiTheme="minorHAnsi" w:cstheme="minorHAnsi"/>
        </w:rPr>
        <w:t xml:space="preserve"> encouraged to use </w:t>
      </w:r>
      <w:r w:rsidR="00647F94" w:rsidRPr="00C609D7">
        <w:rPr>
          <w:rFonts w:asciiTheme="minorHAnsi" w:hAnsiTheme="minorHAnsi" w:cstheme="minorHAnsi"/>
        </w:rPr>
        <w:t>EPA’s separate</w:t>
      </w:r>
      <w:r w:rsidR="006601D9" w:rsidRPr="00C609D7">
        <w:rPr>
          <w:rFonts w:asciiTheme="minorHAnsi" w:hAnsiTheme="minorHAnsi" w:cstheme="minorHAnsi"/>
        </w:rPr>
        <w:t xml:space="preserve"> joint application </w:t>
      </w:r>
      <w:r w:rsidR="004D41D4" w:rsidRPr="00C609D7">
        <w:rPr>
          <w:rFonts w:asciiTheme="minorHAnsi" w:hAnsiTheme="minorHAnsi" w:cstheme="minorHAnsi"/>
        </w:rPr>
        <w:t xml:space="preserve">template for TAS for </w:t>
      </w:r>
      <w:r w:rsidR="009E5840" w:rsidRPr="00C609D7">
        <w:rPr>
          <w:rFonts w:asciiTheme="minorHAnsi" w:hAnsiTheme="minorHAnsi" w:cstheme="minorHAnsi"/>
        </w:rPr>
        <w:t>a section 303(c) water quality standards program</w:t>
      </w:r>
      <w:r w:rsidR="001A5252" w:rsidRPr="00C609D7">
        <w:rPr>
          <w:rFonts w:asciiTheme="minorHAnsi" w:hAnsiTheme="minorHAnsi" w:cstheme="minorHAnsi"/>
        </w:rPr>
        <w:t xml:space="preserve"> and TAS for a section 401 program</w:t>
      </w:r>
      <w:r w:rsidR="006601D9" w:rsidRPr="00C609D7">
        <w:rPr>
          <w:rFonts w:asciiTheme="minorHAnsi" w:hAnsiTheme="minorHAnsi" w:cstheme="minorHAnsi"/>
        </w:rPr>
        <w:t>.</w:t>
      </w:r>
      <w:r w:rsidR="00D41CA0" w:rsidRPr="00C609D7">
        <w:rPr>
          <w:rFonts w:asciiTheme="minorHAnsi" w:hAnsiTheme="minorHAnsi" w:cstheme="minorHAnsi"/>
        </w:rPr>
        <w:t xml:space="preserve"> </w:t>
      </w:r>
      <w:r w:rsidR="008017EB" w:rsidRPr="00C609D7">
        <w:rPr>
          <w:rFonts w:asciiTheme="minorHAnsi" w:hAnsiTheme="minorHAnsi" w:cstheme="minorHAnsi"/>
        </w:rPr>
        <w:t xml:space="preserve">Tribes </w:t>
      </w:r>
      <w:r w:rsidR="006A2942" w:rsidRPr="00C609D7">
        <w:rPr>
          <w:rFonts w:asciiTheme="minorHAnsi" w:hAnsiTheme="minorHAnsi" w:cstheme="minorHAnsi"/>
        </w:rPr>
        <w:t xml:space="preserve">applying for </w:t>
      </w:r>
      <w:r w:rsidR="008017EB" w:rsidRPr="00C609D7">
        <w:rPr>
          <w:rFonts w:asciiTheme="minorHAnsi" w:hAnsiTheme="minorHAnsi" w:cstheme="minorHAnsi"/>
        </w:rPr>
        <w:t xml:space="preserve">only one </w:t>
      </w:r>
      <w:r w:rsidR="00E62E38" w:rsidRPr="00C609D7">
        <w:rPr>
          <w:rFonts w:asciiTheme="minorHAnsi" w:hAnsiTheme="minorHAnsi" w:cstheme="minorHAnsi"/>
        </w:rPr>
        <w:t xml:space="preserve">of these programs </w:t>
      </w:r>
      <w:r w:rsidR="006601D9" w:rsidRPr="00C609D7">
        <w:rPr>
          <w:rFonts w:asciiTheme="minorHAnsi" w:hAnsiTheme="minorHAnsi" w:cstheme="minorHAnsi"/>
        </w:rPr>
        <w:t xml:space="preserve">or both </w:t>
      </w:r>
      <w:r w:rsidR="008017EB" w:rsidRPr="00C609D7">
        <w:rPr>
          <w:rFonts w:asciiTheme="minorHAnsi" w:hAnsiTheme="minorHAnsi" w:cstheme="minorHAnsi"/>
        </w:rPr>
        <w:t xml:space="preserve">the </w:t>
      </w:r>
      <w:r w:rsidR="00E62E38" w:rsidRPr="00C609D7">
        <w:rPr>
          <w:rFonts w:asciiTheme="minorHAnsi" w:hAnsiTheme="minorHAnsi" w:cstheme="minorHAnsi"/>
        </w:rPr>
        <w:t>CWA section 303(c) and 401</w:t>
      </w:r>
      <w:r w:rsidR="008017EB" w:rsidRPr="00C609D7">
        <w:rPr>
          <w:rFonts w:asciiTheme="minorHAnsi" w:hAnsiTheme="minorHAnsi" w:cstheme="minorHAnsi"/>
        </w:rPr>
        <w:t xml:space="preserve"> programs should consult with the Regional Office, which can assist in </w:t>
      </w:r>
      <w:r w:rsidR="006601D9" w:rsidRPr="00C609D7">
        <w:rPr>
          <w:rFonts w:asciiTheme="minorHAnsi" w:hAnsiTheme="minorHAnsi" w:cstheme="minorHAnsi"/>
        </w:rPr>
        <w:t xml:space="preserve">providing the appropriate </w:t>
      </w:r>
      <w:r w:rsidR="008017EB" w:rsidRPr="00C609D7">
        <w:rPr>
          <w:rFonts w:asciiTheme="minorHAnsi" w:hAnsiTheme="minorHAnsi" w:cstheme="minorHAnsi"/>
        </w:rPr>
        <w:t>template</w:t>
      </w:r>
      <w:r w:rsidR="00F67C95" w:rsidRPr="00C609D7">
        <w:rPr>
          <w:rFonts w:asciiTheme="minorHAnsi" w:hAnsiTheme="minorHAnsi" w:cstheme="minorHAnsi"/>
        </w:rPr>
        <w:t xml:space="preserve"> for that purpose. </w:t>
      </w:r>
    </w:p>
  </w:footnote>
  <w:footnote w:id="11">
    <w:p w14:paraId="054779BD" w14:textId="64DD9A47" w:rsidR="00AB7553" w:rsidRPr="00C609D7" w:rsidRDefault="00AB7553" w:rsidP="007A2E1A">
      <w:pPr>
        <w:pStyle w:val="FootnoteText"/>
        <w:tabs>
          <w:tab w:val="left" w:pos="4590"/>
        </w:tabs>
        <w:rPr>
          <w:rFonts w:asciiTheme="minorHAnsi" w:hAnsiTheme="minorHAnsi" w:cstheme="minorHAnsi"/>
        </w:rPr>
      </w:pPr>
      <w:r w:rsidRPr="00C609D7">
        <w:rPr>
          <w:rStyle w:val="FootnoteReference"/>
          <w:rFonts w:asciiTheme="minorHAnsi" w:hAnsiTheme="minorHAnsi" w:cstheme="minorHAnsi"/>
        </w:rPr>
        <w:footnoteRef/>
      </w:r>
      <w:r w:rsidRPr="00C609D7">
        <w:rPr>
          <w:rFonts w:asciiTheme="minorHAnsi" w:hAnsiTheme="minorHAnsi" w:cstheme="minorHAnsi"/>
        </w:rPr>
        <w:t xml:space="preserve"> Section </w:t>
      </w:r>
      <w:r w:rsidR="006E00E0" w:rsidRPr="00C609D7">
        <w:rPr>
          <w:rFonts w:asciiTheme="minorHAnsi" w:hAnsiTheme="minorHAnsi" w:cstheme="minorHAnsi"/>
        </w:rPr>
        <w:t>121.11(</w:t>
      </w:r>
      <w:r w:rsidR="00F74C75" w:rsidRPr="00C609D7">
        <w:rPr>
          <w:rFonts w:asciiTheme="minorHAnsi" w:hAnsiTheme="minorHAnsi" w:cstheme="minorHAnsi"/>
        </w:rPr>
        <w:t>b</w:t>
      </w:r>
      <w:r w:rsidRPr="00C609D7">
        <w:rPr>
          <w:rFonts w:asciiTheme="minorHAnsi" w:hAnsiTheme="minorHAnsi" w:cstheme="minorHAnsi"/>
        </w:rPr>
        <w:t>) provides that</w:t>
      </w:r>
      <w:r w:rsidR="00AA3612" w:rsidRPr="00C609D7">
        <w:rPr>
          <w:rFonts w:asciiTheme="minorHAnsi" w:hAnsiTheme="minorHAnsi" w:cstheme="minorHAnsi"/>
        </w:rPr>
        <w:t>, in this situation,</w:t>
      </w:r>
      <w:r w:rsidR="00FA5BA1" w:rsidRPr="00C609D7">
        <w:rPr>
          <w:rFonts w:asciiTheme="minorHAnsi" w:hAnsiTheme="minorHAnsi" w:cstheme="minorHAnsi"/>
        </w:rPr>
        <w:t xml:space="preserve"> </w:t>
      </w:r>
      <w:r w:rsidRPr="00C609D7">
        <w:rPr>
          <w:rFonts w:asciiTheme="minorHAnsi" w:hAnsiTheme="minorHAnsi" w:cstheme="minorHAnsi"/>
        </w:rPr>
        <w:t xml:space="preserve">the </w:t>
      </w:r>
      <w:r w:rsidR="00830CCC" w:rsidRPr="00C609D7">
        <w:rPr>
          <w:rFonts w:asciiTheme="minorHAnsi" w:hAnsiTheme="minorHAnsi" w:cstheme="minorHAnsi"/>
        </w:rPr>
        <w:t>T</w:t>
      </w:r>
      <w:r w:rsidRPr="00C609D7">
        <w:rPr>
          <w:rFonts w:asciiTheme="minorHAnsi" w:hAnsiTheme="minorHAnsi" w:cstheme="minorHAnsi"/>
        </w:rPr>
        <w:t xml:space="preserve">ribe that has previously qualified for TAS need only provide the required information which has not been submitted in a previous application. Examples </w:t>
      </w:r>
      <w:r w:rsidR="00CB7845" w:rsidRPr="00C609D7">
        <w:rPr>
          <w:rFonts w:asciiTheme="minorHAnsi" w:hAnsiTheme="minorHAnsi" w:cstheme="minorHAnsi"/>
        </w:rPr>
        <w:t xml:space="preserve">of information that may be transferable from a prior application </w:t>
      </w:r>
      <w:r w:rsidRPr="00C609D7">
        <w:rPr>
          <w:rFonts w:asciiTheme="minorHAnsi" w:hAnsiTheme="minorHAnsi" w:cstheme="minorHAnsi"/>
        </w:rPr>
        <w:t xml:space="preserve">include descriptions of the </w:t>
      </w:r>
      <w:r w:rsidR="00830CCC" w:rsidRPr="00C609D7">
        <w:rPr>
          <w:rFonts w:asciiTheme="minorHAnsi" w:hAnsiTheme="minorHAnsi" w:cstheme="minorHAnsi"/>
        </w:rPr>
        <w:t>T</w:t>
      </w:r>
      <w:r w:rsidRPr="00C609D7">
        <w:rPr>
          <w:rFonts w:asciiTheme="minorHAnsi" w:hAnsiTheme="minorHAnsi" w:cstheme="minorHAnsi"/>
        </w:rPr>
        <w:t>ribe’s governmental functions, and information demonstrating the boundaries of a reservation and the relevant waters of the reservation.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F74E" w14:textId="77777777" w:rsidR="00AB7553" w:rsidRDefault="00AB7553">
    <w:pPr>
      <w:pStyle w:val="Header"/>
    </w:pPr>
    <w:r>
      <w:tab/>
    </w:r>
    <w:r>
      <w:tab/>
      <w:t>DRAFT, 7-9-14</w:t>
    </w:r>
  </w:p>
  <w:p w14:paraId="6ED52508" w14:textId="77777777" w:rsidR="007D0BAC" w:rsidRDefault="007D0BAC"/>
  <w:p w14:paraId="756D2C7C" w14:textId="77777777" w:rsidR="007D0BAC" w:rsidRDefault="007D0BAC"/>
  <w:p w14:paraId="5804D8B6" w14:textId="77777777" w:rsidR="009B18DD" w:rsidRDefault="009B18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D38"/>
    <w:multiLevelType w:val="hybridMultilevel"/>
    <w:tmpl w:val="3D2E6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633ED"/>
    <w:multiLevelType w:val="hybridMultilevel"/>
    <w:tmpl w:val="FBA0DDE6"/>
    <w:lvl w:ilvl="0" w:tplc="1F14A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376CA"/>
    <w:multiLevelType w:val="hybridMultilevel"/>
    <w:tmpl w:val="370E7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F5451"/>
    <w:multiLevelType w:val="hybridMultilevel"/>
    <w:tmpl w:val="17B6E42E"/>
    <w:lvl w:ilvl="0" w:tplc="49828C26">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D1D2C"/>
    <w:multiLevelType w:val="hybridMultilevel"/>
    <w:tmpl w:val="9D00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55EE9"/>
    <w:multiLevelType w:val="hybridMultilevel"/>
    <w:tmpl w:val="AE7A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73044"/>
    <w:multiLevelType w:val="hybridMultilevel"/>
    <w:tmpl w:val="3D904DB4"/>
    <w:lvl w:ilvl="0" w:tplc="04090001">
      <w:start w:val="1"/>
      <w:numFmt w:val="bullet"/>
      <w:lvlText w:val=""/>
      <w:lvlJc w:val="left"/>
      <w:pPr>
        <w:tabs>
          <w:tab w:val="num" w:pos="1080"/>
        </w:tabs>
        <w:ind w:left="1080" w:hanging="360"/>
      </w:pPr>
      <w:rPr>
        <w:rFonts w:ascii="Symbol" w:hAnsi="Symbol" w:hint="default"/>
      </w:rPr>
    </w:lvl>
    <w:lvl w:ilvl="1" w:tplc="B40E2674">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0AE77D7"/>
    <w:multiLevelType w:val="hybridMultilevel"/>
    <w:tmpl w:val="9966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628EF"/>
    <w:multiLevelType w:val="hybridMultilevel"/>
    <w:tmpl w:val="03F4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1187F"/>
    <w:multiLevelType w:val="hybridMultilevel"/>
    <w:tmpl w:val="5236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414E4"/>
    <w:multiLevelType w:val="hybridMultilevel"/>
    <w:tmpl w:val="23689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0A6916"/>
    <w:multiLevelType w:val="hybridMultilevel"/>
    <w:tmpl w:val="DFB49D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D7FB9"/>
    <w:multiLevelType w:val="hybridMultilevel"/>
    <w:tmpl w:val="9F40D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5188C"/>
    <w:multiLevelType w:val="hybridMultilevel"/>
    <w:tmpl w:val="092C4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373DD"/>
    <w:multiLevelType w:val="hybridMultilevel"/>
    <w:tmpl w:val="3B5A68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C97A95"/>
    <w:multiLevelType w:val="hybridMultilevel"/>
    <w:tmpl w:val="877C0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4F1D99"/>
    <w:multiLevelType w:val="hybridMultilevel"/>
    <w:tmpl w:val="E1EA5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F1238A"/>
    <w:multiLevelType w:val="hybridMultilevel"/>
    <w:tmpl w:val="1E4CCADC"/>
    <w:lvl w:ilvl="0" w:tplc="019E6C8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9B6638"/>
    <w:multiLevelType w:val="hybridMultilevel"/>
    <w:tmpl w:val="93F4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072124"/>
    <w:multiLevelType w:val="hybridMultilevel"/>
    <w:tmpl w:val="4ADC7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34439"/>
    <w:multiLevelType w:val="hybridMultilevel"/>
    <w:tmpl w:val="2028E892"/>
    <w:lvl w:ilvl="0" w:tplc="BCFEE98E">
      <w:start w:val="1"/>
      <w:numFmt w:val="bullet"/>
      <w:pStyle w:val="Level1"/>
      <w:lvlText w:val="•"/>
      <w:lvlJc w:val="left"/>
      <w:pPr>
        <w:tabs>
          <w:tab w:val="num" w:pos="720"/>
        </w:tabs>
        <w:ind w:left="720" w:hanging="360"/>
      </w:pPr>
      <w:rPr>
        <w:rFonts w:ascii="Times New Roman" w:hAnsi="Times New Roman" w:hint="default"/>
      </w:rPr>
    </w:lvl>
    <w:lvl w:ilvl="1" w:tplc="AA7CE762">
      <w:start w:val="1"/>
      <w:numFmt w:val="bullet"/>
      <w:lvlText w:val="•"/>
      <w:lvlJc w:val="left"/>
      <w:pPr>
        <w:tabs>
          <w:tab w:val="num" w:pos="1440"/>
        </w:tabs>
        <w:ind w:left="1440" w:hanging="360"/>
      </w:pPr>
      <w:rPr>
        <w:rFonts w:ascii="Times New Roman" w:hAnsi="Times New Roman" w:hint="default"/>
      </w:rPr>
    </w:lvl>
    <w:lvl w:ilvl="2" w:tplc="1A3236A8" w:tentative="1">
      <w:start w:val="1"/>
      <w:numFmt w:val="bullet"/>
      <w:lvlText w:val="•"/>
      <w:lvlJc w:val="left"/>
      <w:pPr>
        <w:tabs>
          <w:tab w:val="num" w:pos="2160"/>
        </w:tabs>
        <w:ind w:left="2160" w:hanging="360"/>
      </w:pPr>
      <w:rPr>
        <w:rFonts w:ascii="Times New Roman" w:hAnsi="Times New Roman" w:hint="default"/>
      </w:rPr>
    </w:lvl>
    <w:lvl w:ilvl="3" w:tplc="489C0144" w:tentative="1">
      <w:start w:val="1"/>
      <w:numFmt w:val="bullet"/>
      <w:lvlText w:val="•"/>
      <w:lvlJc w:val="left"/>
      <w:pPr>
        <w:tabs>
          <w:tab w:val="num" w:pos="2880"/>
        </w:tabs>
        <w:ind w:left="2880" w:hanging="360"/>
      </w:pPr>
      <w:rPr>
        <w:rFonts w:ascii="Times New Roman" w:hAnsi="Times New Roman" w:hint="default"/>
      </w:rPr>
    </w:lvl>
    <w:lvl w:ilvl="4" w:tplc="F2AA0264" w:tentative="1">
      <w:start w:val="1"/>
      <w:numFmt w:val="bullet"/>
      <w:lvlText w:val="•"/>
      <w:lvlJc w:val="left"/>
      <w:pPr>
        <w:tabs>
          <w:tab w:val="num" w:pos="3600"/>
        </w:tabs>
        <w:ind w:left="3600" w:hanging="360"/>
      </w:pPr>
      <w:rPr>
        <w:rFonts w:ascii="Times New Roman" w:hAnsi="Times New Roman" w:hint="default"/>
      </w:rPr>
    </w:lvl>
    <w:lvl w:ilvl="5" w:tplc="F55C57FA" w:tentative="1">
      <w:start w:val="1"/>
      <w:numFmt w:val="bullet"/>
      <w:lvlText w:val="•"/>
      <w:lvlJc w:val="left"/>
      <w:pPr>
        <w:tabs>
          <w:tab w:val="num" w:pos="4320"/>
        </w:tabs>
        <w:ind w:left="4320" w:hanging="360"/>
      </w:pPr>
      <w:rPr>
        <w:rFonts w:ascii="Times New Roman" w:hAnsi="Times New Roman" w:hint="default"/>
      </w:rPr>
    </w:lvl>
    <w:lvl w:ilvl="6" w:tplc="74A2FFBA" w:tentative="1">
      <w:start w:val="1"/>
      <w:numFmt w:val="bullet"/>
      <w:lvlText w:val="•"/>
      <w:lvlJc w:val="left"/>
      <w:pPr>
        <w:tabs>
          <w:tab w:val="num" w:pos="5040"/>
        </w:tabs>
        <w:ind w:left="5040" w:hanging="360"/>
      </w:pPr>
      <w:rPr>
        <w:rFonts w:ascii="Times New Roman" w:hAnsi="Times New Roman" w:hint="default"/>
      </w:rPr>
    </w:lvl>
    <w:lvl w:ilvl="7" w:tplc="4754F5EE" w:tentative="1">
      <w:start w:val="1"/>
      <w:numFmt w:val="bullet"/>
      <w:lvlText w:val="•"/>
      <w:lvlJc w:val="left"/>
      <w:pPr>
        <w:tabs>
          <w:tab w:val="num" w:pos="5760"/>
        </w:tabs>
        <w:ind w:left="5760" w:hanging="360"/>
      </w:pPr>
      <w:rPr>
        <w:rFonts w:ascii="Times New Roman" w:hAnsi="Times New Roman" w:hint="default"/>
      </w:rPr>
    </w:lvl>
    <w:lvl w:ilvl="8" w:tplc="6CF43D2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05B1100"/>
    <w:multiLevelType w:val="hybridMultilevel"/>
    <w:tmpl w:val="BE6248C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B50CE6"/>
    <w:multiLevelType w:val="hybridMultilevel"/>
    <w:tmpl w:val="AD807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A52686"/>
    <w:multiLevelType w:val="hybridMultilevel"/>
    <w:tmpl w:val="21A8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310CA1"/>
    <w:multiLevelType w:val="hybridMultilevel"/>
    <w:tmpl w:val="7F36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40C7C"/>
    <w:multiLevelType w:val="hybridMultilevel"/>
    <w:tmpl w:val="2A7E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5932941">
    <w:abstractNumId w:val="0"/>
  </w:num>
  <w:num w:numId="2" w16cid:durableId="1120369695">
    <w:abstractNumId w:val="10"/>
  </w:num>
  <w:num w:numId="3" w16cid:durableId="85883209">
    <w:abstractNumId w:val="19"/>
  </w:num>
  <w:num w:numId="4" w16cid:durableId="431778871">
    <w:abstractNumId w:val="22"/>
  </w:num>
  <w:num w:numId="5" w16cid:durableId="1876113273">
    <w:abstractNumId w:val="20"/>
  </w:num>
  <w:num w:numId="6" w16cid:durableId="278219551">
    <w:abstractNumId w:val="6"/>
  </w:num>
  <w:num w:numId="7" w16cid:durableId="1819372943">
    <w:abstractNumId w:val="2"/>
  </w:num>
  <w:num w:numId="8" w16cid:durableId="1499685241">
    <w:abstractNumId w:val="8"/>
  </w:num>
  <w:num w:numId="9" w16cid:durableId="337004176">
    <w:abstractNumId w:val="13"/>
  </w:num>
  <w:num w:numId="10" w16cid:durableId="809829129">
    <w:abstractNumId w:val="9"/>
  </w:num>
  <w:num w:numId="11" w16cid:durableId="2101292685">
    <w:abstractNumId w:val="16"/>
  </w:num>
  <w:num w:numId="12" w16cid:durableId="740636737">
    <w:abstractNumId w:val="14"/>
  </w:num>
  <w:num w:numId="13" w16cid:durableId="1254778608">
    <w:abstractNumId w:val="11"/>
  </w:num>
  <w:num w:numId="14" w16cid:durableId="958757889">
    <w:abstractNumId w:val="21"/>
  </w:num>
  <w:num w:numId="15" w16cid:durableId="85924126">
    <w:abstractNumId w:val="23"/>
  </w:num>
  <w:num w:numId="16" w16cid:durableId="1381202093">
    <w:abstractNumId w:val="18"/>
  </w:num>
  <w:num w:numId="17" w16cid:durableId="1380592189">
    <w:abstractNumId w:val="15"/>
  </w:num>
  <w:num w:numId="18" w16cid:durableId="1522815622">
    <w:abstractNumId w:val="5"/>
  </w:num>
  <w:num w:numId="19" w16cid:durableId="2038848516">
    <w:abstractNumId w:val="25"/>
  </w:num>
  <w:num w:numId="20" w16cid:durableId="1537306276">
    <w:abstractNumId w:val="4"/>
  </w:num>
  <w:num w:numId="21" w16cid:durableId="53045886">
    <w:abstractNumId w:val="7"/>
  </w:num>
  <w:num w:numId="22" w16cid:durableId="149104211">
    <w:abstractNumId w:val="12"/>
  </w:num>
  <w:num w:numId="23" w16cid:durableId="1915620808">
    <w:abstractNumId w:val="24"/>
  </w:num>
  <w:num w:numId="24" w16cid:durableId="1109660330">
    <w:abstractNumId w:val="3"/>
  </w:num>
  <w:num w:numId="25" w16cid:durableId="1503160096">
    <w:abstractNumId w:val="17"/>
  </w:num>
  <w:num w:numId="26" w16cid:durableId="1862621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oofState w:spelling="clean" w:grammar="clean"/>
  <w:documentProtection w:edit="readOnly" w:enforcement="1" w:cryptProviderType="rsaAES" w:cryptAlgorithmClass="hash" w:cryptAlgorithmType="typeAny" w:cryptAlgorithmSid="14" w:cryptSpinCount="100000" w:hash="P/Kn9NB4C378tQv0uIXj6gBVu903pC9b3WBP8Z0yt8AdhHPMisAVlgO50cokabxDkjI0q4AEgOygfj9l84XWfg==" w:salt="RoYiRZPsuWIr7ndNpDtiuA=="/>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7CB"/>
    <w:rsid w:val="0000213E"/>
    <w:rsid w:val="0000265A"/>
    <w:rsid w:val="00002666"/>
    <w:rsid w:val="0000332A"/>
    <w:rsid w:val="0000439E"/>
    <w:rsid w:val="00006A8E"/>
    <w:rsid w:val="00010F13"/>
    <w:rsid w:val="0001133A"/>
    <w:rsid w:val="00011428"/>
    <w:rsid w:val="00012162"/>
    <w:rsid w:val="0001414E"/>
    <w:rsid w:val="00016E6C"/>
    <w:rsid w:val="00021876"/>
    <w:rsid w:val="000219A9"/>
    <w:rsid w:val="000220E2"/>
    <w:rsid w:val="000220EF"/>
    <w:rsid w:val="0002494B"/>
    <w:rsid w:val="0002639B"/>
    <w:rsid w:val="0003034D"/>
    <w:rsid w:val="00030AC4"/>
    <w:rsid w:val="00031748"/>
    <w:rsid w:val="00032C4D"/>
    <w:rsid w:val="00033950"/>
    <w:rsid w:val="00033F7A"/>
    <w:rsid w:val="00035F8C"/>
    <w:rsid w:val="000378C1"/>
    <w:rsid w:val="00037D1C"/>
    <w:rsid w:val="00040B25"/>
    <w:rsid w:val="000417A5"/>
    <w:rsid w:val="00041E16"/>
    <w:rsid w:val="00042909"/>
    <w:rsid w:val="00043086"/>
    <w:rsid w:val="000433C4"/>
    <w:rsid w:val="000445E7"/>
    <w:rsid w:val="00044D17"/>
    <w:rsid w:val="00051DF9"/>
    <w:rsid w:val="00052A34"/>
    <w:rsid w:val="0005580B"/>
    <w:rsid w:val="000568B4"/>
    <w:rsid w:val="00060CF1"/>
    <w:rsid w:val="00062DF4"/>
    <w:rsid w:val="00062EAF"/>
    <w:rsid w:val="00063364"/>
    <w:rsid w:val="00063398"/>
    <w:rsid w:val="00063529"/>
    <w:rsid w:val="000637A8"/>
    <w:rsid w:val="0006388D"/>
    <w:rsid w:val="00064FE3"/>
    <w:rsid w:val="00065756"/>
    <w:rsid w:val="0006795F"/>
    <w:rsid w:val="0007130F"/>
    <w:rsid w:val="00071BCE"/>
    <w:rsid w:val="00071C92"/>
    <w:rsid w:val="00072F19"/>
    <w:rsid w:val="00073845"/>
    <w:rsid w:val="00073B1F"/>
    <w:rsid w:val="00074994"/>
    <w:rsid w:val="000755A1"/>
    <w:rsid w:val="00075ACB"/>
    <w:rsid w:val="00075D3F"/>
    <w:rsid w:val="00077101"/>
    <w:rsid w:val="0008012D"/>
    <w:rsid w:val="00080B91"/>
    <w:rsid w:val="000811C8"/>
    <w:rsid w:val="00081962"/>
    <w:rsid w:val="0008223A"/>
    <w:rsid w:val="000831DF"/>
    <w:rsid w:val="00083F0B"/>
    <w:rsid w:val="00085892"/>
    <w:rsid w:val="00085B00"/>
    <w:rsid w:val="000867B2"/>
    <w:rsid w:val="000903D9"/>
    <w:rsid w:val="000904E8"/>
    <w:rsid w:val="00090FA4"/>
    <w:rsid w:val="00095143"/>
    <w:rsid w:val="0009537B"/>
    <w:rsid w:val="00096034"/>
    <w:rsid w:val="00096C5E"/>
    <w:rsid w:val="00096D26"/>
    <w:rsid w:val="000976DF"/>
    <w:rsid w:val="000A053C"/>
    <w:rsid w:val="000A0940"/>
    <w:rsid w:val="000A12F8"/>
    <w:rsid w:val="000A22BB"/>
    <w:rsid w:val="000A40A3"/>
    <w:rsid w:val="000A49DA"/>
    <w:rsid w:val="000A5B43"/>
    <w:rsid w:val="000A61F4"/>
    <w:rsid w:val="000B07E0"/>
    <w:rsid w:val="000B19B0"/>
    <w:rsid w:val="000B5230"/>
    <w:rsid w:val="000B5A7A"/>
    <w:rsid w:val="000B5F86"/>
    <w:rsid w:val="000B7297"/>
    <w:rsid w:val="000B77DD"/>
    <w:rsid w:val="000B7B3D"/>
    <w:rsid w:val="000C0FED"/>
    <w:rsid w:val="000C10AF"/>
    <w:rsid w:val="000C1464"/>
    <w:rsid w:val="000C150B"/>
    <w:rsid w:val="000C356E"/>
    <w:rsid w:val="000C496F"/>
    <w:rsid w:val="000C5648"/>
    <w:rsid w:val="000C799E"/>
    <w:rsid w:val="000C7F09"/>
    <w:rsid w:val="000D157A"/>
    <w:rsid w:val="000D1C3C"/>
    <w:rsid w:val="000D24D4"/>
    <w:rsid w:val="000D315F"/>
    <w:rsid w:val="000D348D"/>
    <w:rsid w:val="000D36DF"/>
    <w:rsid w:val="000D3737"/>
    <w:rsid w:val="000D373C"/>
    <w:rsid w:val="000D4A6A"/>
    <w:rsid w:val="000D4AB1"/>
    <w:rsid w:val="000D5097"/>
    <w:rsid w:val="000D7E7D"/>
    <w:rsid w:val="000E0E2B"/>
    <w:rsid w:val="000E15DB"/>
    <w:rsid w:val="000E1956"/>
    <w:rsid w:val="000E2D16"/>
    <w:rsid w:val="000E2E98"/>
    <w:rsid w:val="000E44E2"/>
    <w:rsid w:val="000E6A7B"/>
    <w:rsid w:val="000E7B3A"/>
    <w:rsid w:val="000F008B"/>
    <w:rsid w:val="000F20E8"/>
    <w:rsid w:val="000F31A6"/>
    <w:rsid w:val="000F36AB"/>
    <w:rsid w:val="000F37E8"/>
    <w:rsid w:val="000F3A28"/>
    <w:rsid w:val="000F3CCB"/>
    <w:rsid w:val="000F4691"/>
    <w:rsid w:val="000F5193"/>
    <w:rsid w:val="000F6400"/>
    <w:rsid w:val="000F6760"/>
    <w:rsid w:val="000F7D94"/>
    <w:rsid w:val="001008D2"/>
    <w:rsid w:val="00100D69"/>
    <w:rsid w:val="001011BD"/>
    <w:rsid w:val="00102411"/>
    <w:rsid w:val="00102EBF"/>
    <w:rsid w:val="00103C93"/>
    <w:rsid w:val="00104336"/>
    <w:rsid w:val="001049AE"/>
    <w:rsid w:val="001051A1"/>
    <w:rsid w:val="00105A97"/>
    <w:rsid w:val="0010647D"/>
    <w:rsid w:val="00106657"/>
    <w:rsid w:val="00106A35"/>
    <w:rsid w:val="001070C7"/>
    <w:rsid w:val="00107203"/>
    <w:rsid w:val="001075B2"/>
    <w:rsid w:val="00107861"/>
    <w:rsid w:val="001108D9"/>
    <w:rsid w:val="00113B7D"/>
    <w:rsid w:val="00113C56"/>
    <w:rsid w:val="0011410B"/>
    <w:rsid w:val="00114AE4"/>
    <w:rsid w:val="00116A9D"/>
    <w:rsid w:val="0012043D"/>
    <w:rsid w:val="00120E85"/>
    <w:rsid w:val="00123624"/>
    <w:rsid w:val="0012418B"/>
    <w:rsid w:val="00126945"/>
    <w:rsid w:val="00130BE9"/>
    <w:rsid w:val="00130EA3"/>
    <w:rsid w:val="001327C5"/>
    <w:rsid w:val="00134D53"/>
    <w:rsid w:val="00134FF0"/>
    <w:rsid w:val="00136475"/>
    <w:rsid w:val="001377B3"/>
    <w:rsid w:val="0014044D"/>
    <w:rsid w:val="00141D38"/>
    <w:rsid w:val="00141FDC"/>
    <w:rsid w:val="00142164"/>
    <w:rsid w:val="00142C25"/>
    <w:rsid w:val="00142E50"/>
    <w:rsid w:val="00145E41"/>
    <w:rsid w:val="00151381"/>
    <w:rsid w:val="00152CE1"/>
    <w:rsid w:val="00152FF6"/>
    <w:rsid w:val="00153E1E"/>
    <w:rsid w:val="00153E44"/>
    <w:rsid w:val="001547C0"/>
    <w:rsid w:val="00157D1C"/>
    <w:rsid w:val="00157F78"/>
    <w:rsid w:val="001631DC"/>
    <w:rsid w:val="0016361D"/>
    <w:rsid w:val="001645C9"/>
    <w:rsid w:val="00164E93"/>
    <w:rsid w:val="00165B21"/>
    <w:rsid w:val="00166C6C"/>
    <w:rsid w:val="001700DE"/>
    <w:rsid w:val="001716DB"/>
    <w:rsid w:val="00172754"/>
    <w:rsid w:val="00173A1A"/>
    <w:rsid w:val="00174209"/>
    <w:rsid w:val="001746E3"/>
    <w:rsid w:val="0017472A"/>
    <w:rsid w:val="00174A5A"/>
    <w:rsid w:val="00175E82"/>
    <w:rsid w:val="0018031E"/>
    <w:rsid w:val="00180725"/>
    <w:rsid w:val="00180FB7"/>
    <w:rsid w:val="00182A88"/>
    <w:rsid w:val="00183DD6"/>
    <w:rsid w:val="00185369"/>
    <w:rsid w:val="001865D9"/>
    <w:rsid w:val="00190479"/>
    <w:rsid w:val="00190E61"/>
    <w:rsid w:val="001918AB"/>
    <w:rsid w:val="00191AA0"/>
    <w:rsid w:val="00193390"/>
    <w:rsid w:val="00194FF0"/>
    <w:rsid w:val="001A06E2"/>
    <w:rsid w:val="001A0D7D"/>
    <w:rsid w:val="001A1EA5"/>
    <w:rsid w:val="001A2CFE"/>
    <w:rsid w:val="001A33E7"/>
    <w:rsid w:val="001A5252"/>
    <w:rsid w:val="001A5415"/>
    <w:rsid w:val="001A596B"/>
    <w:rsid w:val="001A6D5A"/>
    <w:rsid w:val="001A7D9A"/>
    <w:rsid w:val="001B15D2"/>
    <w:rsid w:val="001B2055"/>
    <w:rsid w:val="001B3E79"/>
    <w:rsid w:val="001B3FAB"/>
    <w:rsid w:val="001B4A0E"/>
    <w:rsid w:val="001B580F"/>
    <w:rsid w:val="001B5AD9"/>
    <w:rsid w:val="001B6F5A"/>
    <w:rsid w:val="001C0D04"/>
    <w:rsid w:val="001C3365"/>
    <w:rsid w:val="001C4136"/>
    <w:rsid w:val="001C4837"/>
    <w:rsid w:val="001C4D67"/>
    <w:rsid w:val="001C4DDF"/>
    <w:rsid w:val="001C5B3B"/>
    <w:rsid w:val="001C67F9"/>
    <w:rsid w:val="001D0312"/>
    <w:rsid w:val="001D0916"/>
    <w:rsid w:val="001D1FEC"/>
    <w:rsid w:val="001D3491"/>
    <w:rsid w:val="001D4C1D"/>
    <w:rsid w:val="001D4EF2"/>
    <w:rsid w:val="001D5CF8"/>
    <w:rsid w:val="001D6D79"/>
    <w:rsid w:val="001D721E"/>
    <w:rsid w:val="001E01A0"/>
    <w:rsid w:val="001E2E43"/>
    <w:rsid w:val="001E546D"/>
    <w:rsid w:val="001E63D3"/>
    <w:rsid w:val="001E6C77"/>
    <w:rsid w:val="001E7088"/>
    <w:rsid w:val="001E709C"/>
    <w:rsid w:val="001F14A0"/>
    <w:rsid w:val="001F1BC9"/>
    <w:rsid w:val="001F1C25"/>
    <w:rsid w:val="001F2DB5"/>
    <w:rsid w:val="001F439B"/>
    <w:rsid w:val="001F525E"/>
    <w:rsid w:val="001F5800"/>
    <w:rsid w:val="001F6413"/>
    <w:rsid w:val="001F685A"/>
    <w:rsid w:val="001F7257"/>
    <w:rsid w:val="001F7675"/>
    <w:rsid w:val="0020003D"/>
    <w:rsid w:val="00200C12"/>
    <w:rsid w:val="00201488"/>
    <w:rsid w:val="0020183D"/>
    <w:rsid w:val="002036A1"/>
    <w:rsid w:val="002044C3"/>
    <w:rsid w:val="00205844"/>
    <w:rsid w:val="00205F84"/>
    <w:rsid w:val="002065AB"/>
    <w:rsid w:val="00206AC8"/>
    <w:rsid w:val="00207350"/>
    <w:rsid w:val="0021028F"/>
    <w:rsid w:val="002104C4"/>
    <w:rsid w:val="00212200"/>
    <w:rsid w:val="00212678"/>
    <w:rsid w:val="00215FD5"/>
    <w:rsid w:val="00216A90"/>
    <w:rsid w:val="0022085D"/>
    <w:rsid w:val="002214D5"/>
    <w:rsid w:val="00221C39"/>
    <w:rsid w:val="00222E4D"/>
    <w:rsid w:val="00223408"/>
    <w:rsid w:val="00223FC9"/>
    <w:rsid w:val="0022481C"/>
    <w:rsid w:val="00224DC7"/>
    <w:rsid w:val="002256DB"/>
    <w:rsid w:val="002258C6"/>
    <w:rsid w:val="00225930"/>
    <w:rsid w:val="0022627D"/>
    <w:rsid w:val="00227271"/>
    <w:rsid w:val="00227807"/>
    <w:rsid w:val="00230437"/>
    <w:rsid w:val="00231227"/>
    <w:rsid w:val="0023194A"/>
    <w:rsid w:val="00231DFD"/>
    <w:rsid w:val="00232958"/>
    <w:rsid w:val="00232B49"/>
    <w:rsid w:val="00232DA6"/>
    <w:rsid w:val="0023308F"/>
    <w:rsid w:val="0023387E"/>
    <w:rsid w:val="00234C7B"/>
    <w:rsid w:val="00236422"/>
    <w:rsid w:val="00236A54"/>
    <w:rsid w:val="00236F4F"/>
    <w:rsid w:val="00236FDB"/>
    <w:rsid w:val="0023764B"/>
    <w:rsid w:val="00240B61"/>
    <w:rsid w:val="00244AF6"/>
    <w:rsid w:val="0024535D"/>
    <w:rsid w:val="00245C05"/>
    <w:rsid w:val="0024619E"/>
    <w:rsid w:val="00246852"/>
    <w:rsid w:val="0024756D"/>
    <w:rsid w:val="00250462"/>
    <w:rsid w:val="002520EE"/>
    <w:rsid w:val="00252739"/>
    <w:rsid w:val="00252C79"/>
    <w:rsid w:val="00253702"/>
    <w:rsid w:val="002548D6"/>
    <w:rsid w:val="00254F93"/>
    <w:rsid w:val="002554E1"/>
    <w:rsid w:val="002567A6"/>
    <w:rsid w:val="0025697E"/>
    <w:rsid w:val="002609B5"/>
    <w:rsid w:val="00260D06"/>
    <w:rsid w:val="00260FD6"/>
    <w:rsid w:val="00261075"/>
    <w:rsid w:val="00261A39"/>
    <w:rsid w:val="00262614"/>
    <w:rsid w:val="00262F4C"/>
    <w:rsid w:val="002632CC"/>
    <w:rsid w:val="002638A1"/>
    <w:rsid w:val="00265AAE"/>
    <w:rsid w:val="00265D2F"/>
    <w:rsid w:val="00266712"/>
    <w:rsid w:val="00266B01"/>
    <w:rsid w:val="002670C8"/>
    <w:rsid w:val="0027058C"/>
    <w:rsid w:val="00270924"/>
    <w:rsid w:val="00270AAB"/>
    <w:rsid w:val="00270B7D"/>
    <w:rsid w:val="00271DF1"/>
    <w:rsid w:val="002747D0"/>
    <w:rsid w:val="0027552E"/>
    <w:rsid w:val="00275959"/>
    <w:rsid w:val="00275C61"/>
    <w:rsid w:val="00275D5E"/>
    <w:rsid w:val="00276F88"/>
    <w:rsid w:val="00277789"/>
    <w:rsid w:val="00280D15"/>
    <w:rsid w:val="002812D5"/>
    <w:rsid w:val="002825F8"/>
    <w:rsid w:val="00282692"/>
    <w:rsid w:val="00283292"/>
    <w:rsid w:val="00285AD0"/>
    <w:rsid w:val="00285F4C"/>
    <w:rsid w:val="00286241"/>
    <w:rsid w:val="00286447"/>
    <w:rsid w:val="0028686E"/>
    <w:rsid w:val="0028693C"/>
    <w:rsid w:val="00287E5F"/>
    <w:rsid w:val="00287EF5"/>
    <w:rsid w:val="002900EF"/>
    <w:rsid w:val="002903C2"/>
    <w:rsid w:val="00290E6C"/>
    <w:rsid w:val="002913FF"/>
    <w:rsid w:val="00292EC6"/>
    <w:rsid w:val="00295CC4"/>
    <w:rsid w:val="0029768C"/>
    <w:rsid w:val="00297855"/>
    <w:rsid w:val="002A0114"/>
    <w:rsid w:val="002A039C"/>
    <w:rsid w:val="002A116C"/>
    <w:rsid w:val="002A20B7"/>
    <w:rsid w:val="002A2A0B"/>
    <w:rsid w:val="002A2B00"/>
    <w:rsid w:val="002A3085"/>
    <w:rsid w:val="002A33BA"/>
    <w:rsid w:val="002A698E"/>
    <w:rsid w:val="002A6F5B"/>
    <w:rsid w:val="002A7ED7"/>
    <w:rsid w:val="002B008D"/>
    <w:rsid w:val="002B00BA"/>
    <w:rsid w:val="002B1503"/>
    <w:rsid w:val="002B29B8"/>
    <w:rsid w:val="002B3DB6"/>
    <w:rsid w:val="002B3DD9"/>
    <w:rsid w:val="002B3F80"/>
    <w:rsid w:val="002B417A"/>
    <w:rsid w:val="002B4486"/>
    <w:rsid w:val="002B696C"/>
    <w:rsid w:val="002B7BDA"/>
    <w:rsid w:val="002C02CA"/>
    <w:rsid w:val="002C0BEE"/>
    <w:rsid w:val="002C3910"/>
    <w:rsid w:val="002C3D62"/>
    <w:rsid w:val="002C4782"/>
    <w:rsid w:val="002C4D1F"/>
    <w:rsid w:val="002C5AB5"/>
    <w:rsid w:val="002D049F"/>
    <w:rsid w:val="002D1592"/>
    <w:rsid w:val="002D1BA1"/>
    <w:rsid w:val="002D1CD6"/>
    <w:rsid w:val="002D2527"/>
    <w:rsid w:val="002D2AA2"/>
    <w:rsid w:val="002D418C"/>
    <w:rsid w:val="002D4227"/>
    <w:rsid w:val="002D433B"/>
    <w:rsid w:val="002D479C"/>
    <w:rsid w:val="002D4A32"/>
    <w:rsid w:val="002D531A"/>
    <w:rsid w:val="002D5F00"/>
    <w:rsid w:val="002D6384"/>
    <w:rsid w:val="002D6687"/>
    <w:rsid w:val="002D6941"/>
    <w:rsid w:val="002D6FCC"/>
    <w:rsid w:val="002E00F9"/>
    <w:rsid w:val="002E2A30"/>
    <w:rsid w:val="002E2BE7"/>
    <w:rsid w:val="002F0C36"/>
    <w:rsid w:val="002F4A80"/>
    <w:rsid w:val="002F59B5"/>
    <w:rsid w:val="002F5C19"/>
    <w:rsid w:val="002F5D8F"/>
    <w:rsid w:val="002F6C26"/>
    <w:rsid w:val="002F7FA9"/>
    <w:rsid w:val="00300567"/>
    <w:rsid w:val="003007F4"/>
    <w:rsid w:val="00307C58"/>
    <w:rsid w:val="00307E77"/>
    <w:rsid w:val="003109CA"/>
    <w:rsid w:val="003138EA"/>
    <w:rsid w:val="0031401E"/>
    <w:rsid w:val="003142E6"/>
    <w:rsid w:val="00314F93"/>
    <w:rsid w:val="00316DBA"/>
    <w:rsid w:val="003170D1"/>
    <w:rsid w:val="00323007"/>
    <w:rsid w:val="0032336A"/>
    <w:rsid w:val="00323EE4"/>
    <w:rsid w:val="00324A45"/>
    <w:rsid w:val="003252DD"/>
    <w:rsid w:val="00325D97"/>
    <w:rsid w:val="003262CC"/>
    <w:rsid w:val="003277E6"/>
    <w:rsid w:val="00330C4E"/>
    <w:rsid w:val="0033262C"/>
    <w:rsid w:val="00332C9A"/>
    <w:rsid w:val="00333FDE"/>
    <w:rsid w:val="00334D38"/>
    <w:rsid w:val="00337251"/>
    <w:rsid w:val="00340F54"/>
    <w:rsid w:val="0034162A"/>
    <w:rsid w:val="00343005"/>
    <w:rsid w:val="003438D1"/>
    <w:rsid w:val="00344E62"/>
    <w:rsid w:val="003457F4"/>
    <w:rsid w:val="00345F88"/>
    <w:rsid w:val="0034612F"/>
    <w:rsid w:val="00347527"/>
    <w:rsid w:val="00347977"/>
    <w:rsid w:val="00347F62"/>
    <w:rsid w:val="0035001A"/>
    <w:rsid w:val="00350B00"/>
    <w:rsid w:val="00351E1F"/>
    <w:rsid w:val="00351F3F"/>
    <w:rsid w:val="00351F95"/>
    <w:rsid w:val="0035237F"/>
    <w:rsid w:val="003527FA"/>
    <w:rsid w:val="00353945"/>
    <w:rsid w:val="00354538"/>
    <w:rsid w:val="00354AFA"/>
    <w:rsid w:val="00354D88"/>
    <w:rsid w:val="003550F8"/>
    <w:rsid w:val="003554E7"/>
    <w:rsid w:val="003568A4"/>
    <w:rsid w:val="00357EF7"/>
    <w:rsid w:val="00360396"/>
    <w:rsid w:val="0036074D"/>
    <w:rsid w:val="0036229E"/>
    <w:rsid w:val="00362A96"/>
    <w:rsid w:val="00363673"/>
    <w:rsid w:val="00363B92"/>
    <w:rsid w:val="00364592"/>
    <w:rsid w:val="003645FB"/>
    <w:rsid w:val="00364699"/>
    <w:rsid w:val="00365A21"/>
    <w:rsid w:val="00366870"/>
    <w:rsid w:val="00367A88"/>
    <w:rsid w:val="00370871"/>
    <w:rsid w:val="0037221F"/>
    <w:rsid w:val="0037231E"/>
    <w:rsid w:val="00374E7F"/>
    <w:rsid w:val="00374F37"/>
    <w:rsid w:val="00376FB2"/>
    <w:rsid w:val="003823F3"/>
    <w:rsid w:val="00385511"/>
    <w:rsid w:val="00386085"/>
    <w:rsid w:val="003904D5"/>
    <w:rsid w:val="003910A6"/>
    <w:rsid w:val="00391A2A"/>
    <w:rsid w:val="00391CEF"/>
    <w:rsid w:val="00392AB2"/>
    <w:rsid w:val="00392EFA"/>
    <w:rsid w:val="00393723"/>
    <w:rsid w:val="00394F06"/>
    <w:rsid w:val="00394F79"/>
    <w:rsid w:val="003960DF"/>
    <w:rsid w:val="003964A0"/>
    <w:rsid w:val="00397356"/>
    <w:rsid w:val="00397AB7"/>
    <w:rsid w:val="003A03A6"/>
    <w:rsid w:val="003A2055"/>
    <w:rsid w:val="003A34C8"/>
    <w:rsid w:val="003A5897"/>
    <w:rsid w:val="003A622B"/>
    <w:rsid w:val="003A667A"/>
    <w:rsid w:val="003A7EFC"/>
    <w:rsid w:val="003A7EFE"/>
    <w:rsid w:val="003B0708"/>
    <w:rsid w:val="003B1689"/>
    <w:rsid w:val="003B7762"/>
    <w:rsid w:val="003B7AD2"/>
    <w:rsid w:val="003C18E7"/>
    <w:rsid w:val="003C31B4"/>
    <w:rsid w:val="003C4DDD"/>
    <w:rsid w:val="003C5E10"/>
    <w:rsid w:val="003C74C7"/>
    <w:rsid w:val="003D13EF"/>
    <w:rsid w:val="003D1550"/>
    <w:rsid w:val="003D1860"/>
    <w:rsid w:val="003D1A72"/>
    <w:rsid w:val="003D217F"/>
    <w:rsid w:val="003D4A2E"/>
    <w:rsid w:val="003D6F58"/>
    <w:rsid w:val="003D710B"/>
    <w:rsid w:val="003E1155"/>
    <w:rsid w:val="003E1C33"/>
    <w:rsid w:val="003E1F93"/>
    <w:rsid w:val="003E30C3"/>
    <w:rsid w:val="003E33D2"/>
    <w:rsid w:val="003E383B"/>
    <w:rsid w:val="003E40DA"/>
    <w:rsid w:val="003E54E3"/>
    <w:rsid w:val="003E5990"/>
    <w:rsid w:val="003E7322"/>
    <w:rsid w:val="003F09B9"/>
    <w:rsid w:val="003F0DA0"/>
    <w:rsid w:val="003F2275"/>
    <w:rsid w:val="003F25DD"/>
    <w:rsid w:val="003F3685"/>
    <w:rsid w:val="003F44A5"/>
    <w:rsid w:val="003F527F"/>
    <w:rsid w:val="003F67BE"/>
    <w:rsid w:val="003F69FF"/>
    <w:rsid w:val="003F6E00"/>
    <w:rsid w:val="003F6EC5"/>
    <w:rsid w:val="004022B9"/>
    <w:rsid w:val="004029D9"/>
    <w:rsid w:val="00404B9F"/>
    <w:rsid w:val="004078EC"/>
    <w:rsid w:val="00407F52"/>
    <w:rsid w:val="00411520"/>
    <w:rsid w:val="00411C14"/>
    <w:rsid w:val="0041308C"/>
    <w:rsid w:val="00414C65"/>
    <w:rsid w:val="00415565"/>
    <w:rsid w:val="00415B92"/>
    <w:rsid w:val="00416C44"/>
    <w:rsid w:val="00416C73"/>
    <w:rsid w:val="004208BE"/>
    <w:rsid w:val="00421AD8"/>
    <w:rsid w:val="004242B2"/>
    <w:rsid w:val="00424856"/>
    <w:rsid w:val="00430831"/>
    <w:rsid w:val="0043105A"/>
    <w:rsid w:val="00432357"/>
    <w:rsid w:val="0043304B"/>
    <w:rsid w:val="00433869"/>
    <w:rsid w:val="00440FEF"/>
    <w:rsid w:val="0044220D"/>
    <w:rsid w:val="004424C1"/>
    <w:rsid w:val="00442C96"/>
    <w:rsid w:val="004444F3"/>
    <w:rsid w:val="00445392"/>
    <w:rsid w:val="004454C0"/>
    <w:rsid w:val="00445B7C"/>
    <w:rsid w:val="00446D45"/>
    <w:rsid w:val="00447150"/>
    <w:rsid w:val="00450095"/>
    <w:rsid w:val="00450E48"/>
    <w:rsid w:val="00453115"/>
    <w:rsid w:val="00456A92"/>
    <w:rsid w:val="0046192A"/>
    <w:rsid w:val="00462B71"/>
    <w:rsid w:val="00463C63"/>
    <w:rsid w:val="0046405B"/>
    <w:rsid w:val="00464082"/>
    <w:rsid w:val="00464DD8"/>
    <w:rsid w:val="00465BC8"/>
    <w:rsid w:val="00470777"/>
    <w:rsid w:val="00470E8C"/>
    <w:rsid w:val="004716C6"/>
    <w:rsid w:val="00471AED"/>
    <w:rsid w:val="004726A3"/>
    <w:rsid w:val="00472B90"/>
    <w:rsid w:val="004733EF"/>
    <w:rsid w:val="00473DB4"/>
    <w:rsid w:val="00475F8C"/>
    <w:rsid w:val="00476B3F"/>
    <w:rsid w:val="00477265"/>
    <w:rsid w:val="0047791E"/>
    <w:rsid w:val="004803B6"/>
    <w:rsid w:val="00480491"/>
    <w:rsid w:val="00480D3A"/>
    <w:rsid w:val="00480F47"/>
    <w:rsid w:val="00481BCF"/>
    <w:rsid w:val="00482432"/>
    <w:rsid w:val="00482E4A"/>
    <w:rsid w:val="00483DE4"/>
    <w:rsid w:val="004847C8"/>
    <w:rsid w:val="004908BF"/>
    <w:rsid w:val="004918F8"/>
    <w:rsid w:val="00491A70"/>
    <w:rsid w:val="0049516E"/>
    <w:rsid w:val="00496A3C"/>
    <w:rsid w:val="00496D88"/>
    <w:rsid w:val="00497993"/>
    <w:rsid w:val="004A0414"/>
    <w:rsid w:val="004A22C8"/>
    <w:rsid w:val="004A2E97"/>
    <w:rsid w:val="004A2EF0"/>
    <w:rsid w:val="004A360F"/>
    <w:rsid w:val="004A5970"/>
    <w:rsid w:val="004A678E"/>
    <w:rsid w:val="004A7248"/>
    <w:rsid w:val="004A797F"/>
    <w:rsid w:val="004A7C1D"/>
    <w:rsid w:val="004A7C2F"/>
    <w:rsid w:val="004A7C6E"/>
    <w:rsid w:val="004B00D5"/>
    <w:rsid w:val="004B03B6"/>
    <w:rsid w:val="004B108B"/>
    <w:rsid w:val="004B2205"/>
    <w:rsid w:val="004B38C6"/>
    <w:rsid w:val="004B4279"/>
    <w:rsid w:val="004B4458"/>
    <w:rsid w:val="004B55F8"/>
    <w:rsid w:val="004B5631"/>
    <w:rsid w:val="004B5633"/>
    <w:rsid w:val="004B5AC8"/>
    <w:rsid w:val="004B5AE7"/>
    <w:rsid w:val="004B63C0"/>
    <w:rsid w:val="004B6F7B"/>
    <w:rsid w:val="004B76AD"/>
    <w:rsid w:val="004C0C3F"/>
    <w:rsid w:val="004C2131"/>
    <w:rsid w:val="004C2E60"/>
    <w:rsid w:val="004C3CB4"/>
    <w:rsid w:val="004C3E43"/>
    <w:rsid w:val="004C59A8"/>
    <w:rsid w:val="004C7A56"/>
    <w:rsid w:val="004C7FC8"/>
    <w:rsid w:val="004D1415"/>
    <w:rsid w:val="004D253D"/>
    <w:rsid w:val="004D2A8B"/>
    <w:rsid w:val="004D2CFF"/>
    <w:rsid w:val="004D3D01"/>
    <w:rsid w:val="004D41B6"/>
    <w:rsid w:val="004D41D4"/>
    <w:rsid w:val="004D4D38"/>
    <w:rsid w:val="004D6CE6"/>
    <w:rsid w:val="004E1E75"/>
    <w:rsid w:val="004E345A"/>
    <w:rsid w:val="004E3958"/>
    <w:rsid w:val="004E41C5"/>
    <w:rsid w:val="004E491E"/>
    <w:rsid w:val="004E579D"/>
    <w:rsid w:val="004E5EB8"/>
    <w:rsid w:val="004E7F66"/>
    <w:rsid w:val="004F05A8"/>
    <w:rsid w:val="004F0A6B"/>
    <w:rsid w:val="004F42EA"/>
    <w:rsid w:val="004F443B"/>
    <w:rsid w:val="004F76B5"/>
    <w:rsid w:val="004F7CA0"/>
    <w:rsid w:val="0050168B"/>
    <w:rsid w:val="00501CF9"/>
    <w:rsid w:val="0050221A"/>
    <w:rsid w:val="00502A53"/>
    <w:rsid w:val="00504557"/>
    <w:rsid w:val="00505CCC"/>
    <w:rsid w:val="00506585"/>
    <w:rsid w:val="005072D9"/>
    <w:rsid w:val="00507DD0"/>
    <w:rsid w:val="0051020A"/>
    <w:rsid w:val="0051042F"/>
    <w:rsid w:val="0051086D"/>
    <w:rsid w:val="00510DC0"/>
    <w:rsid w:val="00510EAF"/>
    <w:rsid w:val="00511322"/>
    <w:rsid w:val="0051417B"/>
    <w:rsid w:val="00514B45"/>
    <w:rsid w:val="00516E92"/>
    <w:rsid w:val="00517FFE"/>
    <w:rsid w:val="00520579"/>
    <w:rsid w:val="00520CBA"/>
    <w:rsid w:val="0052139B"/>
    <w:rsid w:val="00521BB3"/>
    <w:rsid w:val="005220CD"/>
    <w:rsid w:val="00522341"/>
    <w:rsid w:val="00526E69"/>
    <w:rsid w:val="00526F5C"/>
    <w:rsid w:val="0053117D"/>
    <w:rsid w:val="00532007"/>
    <w:rsid w:val="005320C3"/>
    <w:rsid w:val="00532477"/>
    <w:rsid w:val="00532CB0"/>
    <w:rsid w:val="005330AE"/>
    <w:rsid w:val="005379DD"/>
    <w:rsid w:val="00540EBE"/>
    <w:rsid w:val="0054380D"/>
    <w:rsid w:val="00544FBD"/>
    <w:rsid w:val="00545328"/>
    <w:rsid w:val="00545D2C"/>
    <w:rsid w:val="00546882"/>
    <w:rsid w:val="005474D0"/>
    <w:rsid w:val="00550130"/>
    <w:rsid w:val="005538DF"/>
    <w:rsid w:val="00553C19"/>
    <w:rsid w:val="00554B12"/>
    <w:rsid w:val="00555FDA"/>
    <w:rsid w:val="00557648"/>
    <w:rsid w:val="00561037"/>
    <w:rsid w:val="00561294"/>
    <w:rsid w:val="00562F16"/>
    <w:rsid w:val="005634CE"/>
    <w:rsid w:val="00563ED0"/>
    <w:rsid w:val="00565441"/>
    <w:rsid w:val="005657B6"/>
    <w:rsid w:val="00566985"/>
    <w:rsid w:val="00566C0C"/>
    <w:rsid w:val="005701D7"/>
    <w:rsid w:val="005707C0"/>
    <w:rsid w:val="00571766"/>
    <w:rsid w:val="005728B7"/>
    <w:rsid w:val="00573120"/>
    <w:rsid w:val="00573725"/>
    <w:rsid w:val="005741EC"/>
    <w:rsid w:val="005774B9"/>
    <w:rsid w:val="00581948"/>
    <w:rsid w:val="00585912"/>
    <w:rsid w:val="00585AE1"/>
    <w:rsid w:val="00590EA5"/>
    <w:rsid w:val="0059293B"/>
    <w:rsid w:val="00594434"/>
    <w:rsid w:val="0059487F"/>
    <w:rsid w:val="00594D0E"/>
    <w:rsid w:val="00594EDA"/>
    <w:rsid w:val="00595C94"/>
    <w:rsid w:val="0059669B"/>
    <w:rsid w:val="00597049"/>
    <w:rsid w:val="005A0185"/>
    <w:rsid w:val="005A1A60"/>
    <w:rsid w:val="005A1CE7"/>
    <w:rsid w:val="005A34FC"/>
    <w:rsid w:val="005A4800"/>
    <w:rsid w:val="005A5668"/>
    <w:rsid w:val="005A66F8"/>
    <w:rsid w:val="005A7571"/>
    <w:rsid w:val="005B2C4A"/>
    <w:rsid w:val="005B3255"/>
    <w:rsid w:val="005B3ECD"/>
    <w:rsid w:val="005B45B4"/>
    <w:rsid w:val="005B5432"/>
    <w:rsid w:val="005B58F6"/>
    <w:rsid w:val="005B6608"/>
    <w:rsid w:val="005B7F16"/>
    <w:rsid w:val="005C037A"/>
    <w:rsid w:val="005C0BFF"/>
    <w:rsid w:val="005C10D4"/>
    <w:rsid w:val="005C3A0A"/>
    <w:rsid w:val="005C43EE"/>
    <w:rsid w:val="005C51E0"/>
    <w:rsid w:val="005C51F7"/>
    <w:rsid w:val="005C6A40"/>
    <w:rsid w:val="005C7E95"/>
    <w:rsid w:val="005D0C5B"/>
    <w:rsid w:val="005D1799"/>
    <w:rsid w:val="005D24D4"/>
    <w:rsid w:val="005D2A78"/>
    <w:rsid w:val="005D3846"/>
    <w:rsid w:val="005D3D73"/>
    <w:rsid w:val="005D477A"/>
    <w:rsid w:val="005D4FDB"/>
    <w:rsid w:val="005D6AA3"/>
    <w:rsid w:val="005E03E9"/>
    <w:rsid w:val="005E0686"/>
    <w:rsid w:val="005E1714"/>
    <w:rsid w:val="005E2121"/>
    <w:rsid w:val="005E238A"/>
    <w:rsid w:val="005E344B"/>
    <w:rsid w:val="005E4C74"/>
    <w:rsid w:val="005E7CD3"/>
    <w:rsid w:val="005E7EAC"/>
    <w:rsid w:val="005F069F"/>
    <w:rsid w:val="005F0B3C"/>
    <w:rsid w:val="005F14A1"/>
    <w:rsid w:val="005F1FD9"/>
    <w:rsid w:val="005F25C5"/>
    <w:rsid w:val="005F2985"/>
    <w:rsid w:val="005F4197"/>
    <w:rsid w:val="005F52BE"/>
    <w:rsid w:val="005F58D3"/>
    <w:rsid w:val="005F5FD2"/>
    <w:rsid w:val="00600B24"/>
    <w:rsid w:val="00600F1E"/>
    <w:rsid w:val="00601312"/>
    <w:rsid w:val="006018D0"/>
    <w:rsid w:val="006032A9"/>
    <w:rsid w:val="006037B0"/>
    <w:rsid w:val="0060390B"/>
    <w:rsid w:val="00604C5F"/>
    <w:rsid w:val="006068C4"/>
    <w:rsid w:val="00607A49"/>
    <w:rsid w:val="0061019C"/>
    <w:rsid w:val="00610CA6"/>
    <w:rsid w:val="00610DCA"/>
    <w:rsid w:val="00611572"/>
    <w:rsid w:val="006116F0"/>
    <w:rsid w:val="00611F61"/>
    <w:rsid w:val="0061376F"/>
    <w:rsid w:val="00620244"/>
    <w:rsid w:val="00624058"/>
    <w:rsid w:val="006311B0"/>
    <w:rsid w:val="00631621"/>
    <w:rsid w:val="00632F87"/>
    <w:rsid w:val="00635ED1"/>
    <w:rsid w:val="00642003"/>
    <w:rsid w:val="00642301"/>
    <w:rsid w:val="00642B4E"/>
    <w:rsid w:val="00643B51"/>
    <w:rsid w:val="00644B89"/>
    <w:rsid w:val="006456BA"/>
    <w:rsid w:val="006467E3"/>
    <w:rsid w:val="006470A7"/>
    <w:rsid w:val="00647F94"/>
    <w:rsid w:val="00650687"/>
    <w:rsid w:val="00650C48"/>
    <w:rsid w:val="0065377D"/>
    <w:rsid w:val="00653E07"/>
    <w:rsid w:val="006548FC"/>
    <w:rsid w:val="00655806"/>
    <w:rsid w:val="00655BC6"/>
    <w:rsid w:val="006561A5"/>
    <w:rsid w:val="006565B4"/>
    <w:rsid w:val="00657A9D"/>
    <w:rsid w:val="00657E4D"/>
    <w:rsid w:val="006601D9"/>
    <w:rsid w:val="00660FF7"/>
    <w:rsid w:val="00661F02"/>
    <w:rsid w:val="00664704"/>
    <w:rsid w:val="00664943"/>
    <w:rsid w:val="00664FA8"/>
    <w:rsid w:val="006653C4"/>
    <w:rsid w:val="00667B88"/>
    <w:rsid w:val="0067182B"/>
    <w:rsid w:val="006733A5"/>
    <w:rsid w:val="0067358B"/>
    <w:rsid w:val="00674613"/>
    <w:rsid w:val="00674BF6"/>
    <w:rsid w:val="00675AF3"/>
    <w:rsid w:val="00675F32"/>
    <w:rsid w:val="00676191"/>
    <w:rsid w:val="0067735B"/>
    <w:rsid w:val="006808EF"/>
    <w:rsid w:val="006813D5"/>
    <w:rsid w:val="006845BD"/>
    <w:rsid w:val="006854EC"/>
    <w:rsid w:val="00685845"/>
    <w:rsid w:val="006861FA"/>
    <w:rsid w:val="006866B8"/>
    <w:rsid w:val="00686C67"/>
    <w:rsid w:val="00687685"/>
    <w:rsid w:val="006933C6"/>
    <w:rsid w:val="00693672"/>
    <w:rsid w:val="00693823"/>
    <w:rsid w:val="00693967"/>
    <w:rsid w:val="00693BA1"/>
    <w:rsid w:val="006959DE"/>
    <w:rsid w:val="00695A84"/>
    <w:rsid w:val="00696DF2"/>
    <w:rsid w:val="00697A34"/>
    <w:rsid w:val="006A088D"/>
    <w:rsid w:val="006A0A8B"/>
    <w:rsid w:val="006A0E6F"/>
    <w:rsid w:val="006A19B5"/>
    <w:rsid w:val="006A1CD9"/>
    <w:rsid w:val="006A218A"/>
    <w:rsid w:val="006A2942"/>
    <w:rsid w:val="006A2CBB"/>
    <w:rsid w:val="006A3727"/>
    <w:rsid w:val="006A6077"/>
    <w:rsid w:val="006A744C"/>
    <w:rsid w:val="006B0924"/>
    <w:rsid w:val="006B161E"/>
    <w:rsid w:val="006B4AA4"/>
    <w:rsid w:val="006B4D72"/>
    <w:rsid w:val="006B5BE4"/>
    <w:rsid w:val="006B65BD"/>
    <w:rsid w:val="006B72E1"/>
    <w:rsid w:val="006C08BD"/>
    <w:rsid w:val="006C0A8E"/>
    <w:rsid w:val="006C0C42"/>
    <w:rsid w:val="006C1062"/>
    <w:rsid w:val="006C1D74"/>
    <w:rsid w:val="006C3D09"/>
    <w:rsid w:val="006C48E7"/>
    <w:rsid w:val="006C4C42"/>
    <w:rsid w:val="006C57EB"/>
    <w:rsid w:val="006C6F6C"/>
    <w:rsid w:val="006C7192"/>
    <w:rsid w:val="006D0FE0"/>
    <w:rsid w:val="006D154A"/>
    <w:rsid w:val="006D21ED"/>
    <w:rsid w:val="006D286C"/>
    <w:rsid w:val="006D2C75"/>
    <w:rsid w:val="006D2EC6"/>
    <w:rsid w:val="006D3561"/>
    <w:rsid w:val="006D3E79"/>
    <w:rsid w:val="006D4F8D"/>
    <w:rsid w:val="006D5EBE"/>
    <w:rsid w:val="006D66CF"/>
    <w:rsid w:val="006D6ABB"/>
    <w:rsid w:val="006D6D92"/>
    <w:rsid w:val="006D7745"/>
    <w:rsid w:val="006E00E0"/>
    <w:rsid w:val="006E0BE4"/>
    <w:rsid w:val="006E1201"/>
    <w:rsid w:val="006E25E9"/>
    <w:rsid w:val="006E26DD"/>
    <w:rsid w:val="006E404B"/>
    <w:rsid w:val="006E5600"/>
    <w:rsid w:val="006E5C06"/>
    <w:rsid w:val="006E5E49"/>
    <w:rsid w:val="006E66F0"/>
    <w:rsid w:val="006E6718"/>
    <w:rsid w:val="006E6E39"/>
    <w:rsid w:val="006E71EA"/>
    <w:rsid w:val="006E7B67"/>
    <w:rsid w:val="006F04EE"/>
    <w:rsid w:val="006F273D"/>
    <w:rsid w:val="006F2EC4"/>
    <w:rsid w:val="006F2F96"/>
    <w:rsid w:val="006F3324"/>
    <w:rsid w:val="006F41A0"/>
    <w:rsid w:val="006F6091"/>
    <w:rsid w:val="006F6380"/>
    <w:rsid w:val="00700B66"/>
    <w:rsid w:val="007016A0"/>
    <w:rsid w:val="00701BF9"/>
    <w:rsid w:val="00702A11"/>
    <w:rsid w:val="0070334A"/>
    <w:rsid w:val="007039F0"/>
    <w:rsid w:val="00703C2A"/>
    <w:rsid w:val="00703DE1"/>
    <w:rsid w:val="007041C5"/>
    <w:rsid w:val="007047F6"/>
    <w:rsid w:val="0070766A"/>
    <w:rsid w:val="00707DB1"/>
    <w:rsid w:val="007102F6"/>
    <w:rsid w:val="00710D6F"/>
    <w:rsid w:val="00711276"/>
    <w:rsid w:val="00712639"/>
    <w:rsid w:val="00712D9D"/>
    <w:rsid w:val="00714CEC"/>
    <w:rsid w:val="0071524A"/>
    <w:rsid w:val="00716073"/>
    <w:rsid w:val="0071695C"/>
    <w:rsid w:val="00716E0B"/>
    <w:rsid w:val="00724048"/>
    <w:rsid w:val="00724F51"/>
    <w:rsid w:val="00725A74"/>
    <w:rsid w:val="00725F4F"/>
    <w:rsid w:val="00726B43"/>
    <w:rsid w:val="00727901"/>
    <w:rsid w:val="007279F2"/>
    <w:rsid w:val="007316F4"/>
    <w:rsid w:val="00732074"/>
    <w:rsid w:val="00733A9B"/>
    <w:rsid w:val="00735E0C"/>
    <w:rsid w:val="00736DEE"/>
    <w:rsid w:val="007371FF"/>
    <w:rsid w:val="00737EA8"/>
    <w:rsid w:val="0074056E"/>
    <w:rsid w:val="00740A78"/>
    <w:rsid w:val="0074185F"/>
    <w:rsid w:val="007440C1"/>
    <w:rsid w:val="00744250"/>
    <w:rsid w:val="007447AC"/>
    <w:rsid w:val="007451E9"/>
    <w:rsid w:val="00745F99"/>
    <w:rsid w:val="0074622E"/>
    <w:rsid w:val="007477B2"/>
    <w:rsid w:val="007505F0"/>
    <w:rsid w:val="00750B3E"/>
    <w:rsid w:val="007513F5"/>
    <w:rsid w:val="0075192F"/>
    <w:rsid w:val="007519DE"/>
    <w:rsid w:val="00752918"/>
    <w:rsid w:val="00753CC9"/>
    <w:rsid w:val="00754E6E"/>
    <w:rsid w:val="00755AD7"/>
    <w:rsid w:val="007576C6"/>
    <w:rsid w:val="0075788E"/>
    <w:rsid w:val="00760199"/>
    <w:rsid w:val="00762AB4"/>
    <w:rsid w:val="00771BB9"/>
    <w:rsid w:val="0077238F"/>
    <w:rsid w:val="007733FA"/>
    <w:rsid w:val="00773566"/>
    <w:rsid w:val="0077372A"/>
    <w:rsid w:val="00774541"/>
    <w:rsid w:val="00774956"/>
    <w:rsid w:val="00775446"/>
    <w:rsid w:val="007759AD"/>
    <w:rsid w:val="00777B42"/>
    <w:rsid w:val="0078099A"/>
    <w:rsid w:val="00780D95"/>
    <w:rsid w:val="0078215C"/>
    <w:rsid w:val="00782857"/>
    <w:rsid w:val="00785407"/>
    <w:rsid w:val="00786C43"/>
    <w:rsid w:val="00787798"/>
    <w:rsid w:val="007909BE"/>
    <w:rsid w:val="0079109E"/>
    <w:rsid w:val="0079255F"/>
    <w:rsid w:val="0079296C"/>
    <w:rsid w:val="007943A6"/>
    <w:rsid w:val="0079515F"/>
    <w:rsid w:val="00795812"/>
    <w:rsid w:val="00795A1C"/>
    <w:rsid w:val="007965BC"/>
    <w:rsid w:val="00796C31"/>
    <w:rsid w:val="007972D7"/>
    <w:rsid w:val="007977B1"/>
    <w:rsid w:val="007977CB"/>
    <w:rsid w:val="00797C93"/>
    <w:rsid w:val="007A0433"/>
    <w:rsid w:val="007A1E4F"/>
    <w:rsid w:val="007A2E1A"/>
    <w:rsid w:val="007A3C33"/>
    <w:rsid w:val="007A647D"/>
    <w:rsid w:val="007A6CE9"/>
    <w:rsid w:val="007A6E26"/>
    <w:rsid w:val="007A7465"/>
    <w:rsid w:val="007A7913"/>
    <w:rsid w:val="007B033C"/>
    <w:rsid w:val="007B0E85"/>
    <w:rsid w:val="007B13F5"/>
    <w:rsid w:val="007B22EA"/>
    <w:rsid w:val="007B270A"/>
    <w:rsid w:val="007B2DE5"/>
    <w:rsid w:val="007B34DB"/>
    <w:rsid w:val="007B39D9"/>
    <w:rsid w:val="007B4937"/>
    <w:rsid w:val="007B4B44"/>
    <w:rsid w:val="007B5698"/>
    <w:rsid w:val="007B616D"/>
    <w:rsid w:val="007B6C25"/>
    <w:rsid w:val="007B6D4E"/>
    <w:rsid w:val="007B76F6"/>
    <w:rsid w:val="007B7BBD"/>
    <w:rsid w:val="007C075C"/>
    <w:rsid w:val="007C0A6E"/>
    <w:rsid w:val="007C0B84"/>
    <w:rsid w:val="007C19AC"/>
    <w:rsid w:val="007C29E2"/>
    <w:rsid w:val="007C3407"/>
    <w:rsid w:val="007C49DB"/>
    <w:rsid w:val="007C4C16"/>
    <w:rsid w:val="007C51E0"/>
    <w:rsid w:val="007C5325"/>
    <w:rsid w:val="007C787E"/>
    <w:rsid w:val="007D0BAC"/>
    <w:rsid w:val="007D26BA"/>
    <w:rsid w:val="007D2BDD"/>
    <w:rsid w:val="007D3297"/>
    <w:rsid w:val="007D4283"/>
    <w:rsid w:val="007D4BCC"/>
    <w:rsid w:val="007D576C"/>
    <w:rsid w:val="007D5E3E"/>
    <w:rsid w:val="007D61DC"/>
    <w:rsid w:val="007D6673"/>
    <w:rsid w:val="007D7E41"/>
    <w:rsid w:val="007E2873"/>
    <w:rsid w:val="007E43D3"/>
    <w:rsid w:val="007E4618"/>
    <w:rsid w:val="007E4E97"/>
    <w:rsid w:val="007E5BAC"/>
    <w:rsid w:val="007F0123"/>
    <w:rsid w:val="007F28B2"/>
    <w:rsid w:val="007F2AAD"/>
    <w:rsid w:val="007F50CB"/>
    <w:rsid w:val="007F5747"/>
    <w:rsid w:val="007F685D"/>
    <w:rsid w:val="007F6D3E"/>
    <w:rsid w:val="008005C5"/>
    <w:rsid w:val="00800E3F"/>
    <w:rsid w:val="008017EB"/>
    <w:rsid w:val="008025E6"/>
    <w:rsid w:val="00802AE4"/>
    <w:rsid w:val="0080378C"/>
    <w:rsid w:val="008058FA"/>
    <w:rsid w:val="00807E70"/>
    <w:rsid w:val="008105D3"/>
    <w:rsid w:val="008105D6"/>
    <w:rsid w:val="008107CB"/>
    <w:rsid w:val="00810A92"/>
    <w:rsid w:val="008112AD"/>
    <w:rsid w:val="008149A1"/>
    <w:rsid w:val="008150CA"/>
    <w:rsid w:val="00816625"/>
    <w:rsid w:val="008173B9"/>
    <w:rsid w:val="00820302"/>
    <w:rsid w:val="0082037D"/>
    <w:rsid w:val="00820BDF"/>
    <w:rsid w:val="00821618"/>
    <w:rsid w:val="00821C0E"/>
    <w:rsid w:val="008222BD"/>
    <w:rsid w:val="00823EFA"/>
    <w:rsid w:val="0082598B"/>
    <w:rsid w:val="008260F4"/>
    <w:rsid w:val="00826EEA"/>
    <w:rsid w:val="0083033D"/>
    <w:rsid w:val="00830CCC"/>
    <w:rsid w:val="00831E86"/>
    <w:rsid w:val="00832FAF"/>
    <w:rsid w:val="00833B9B"/>
    <w:rsid w:val="0083444A"/>
    <w:rsid w:val="00834643"/>
    <w:rsid w:val="00834E50"/>
    <w:rsid w:val="00835809"/>
    <w:rsid w:val="008370E8"/>
    <w:rsid w:val="0083724B"/>
    <w:rsid w:val="00837594"/>
    <w:rsid w:val="00840941"/>
    <w:rsid w:val="00841730"/>
    <w:rsid w:val="00841F8B"/>
    <w:rsid w:val="00842260"/>
    <w:rsid w:val="00843F05"/>
    <w:rsid w:val="0084532A"/>
    <w:rsid w:val="008453F1"/>
    <w:rsid w:val="00850159"/>
    <w:rsid w:val="00850203"/>
    <w:rsid w:val="00851BAB"/>
    <w:rsid w:val="00853D37"/>
    <w:rsid w:val="00853FCE"/>
    <w:rsid w:val="00854597"/>
    <w:rsid w:val="00856312"/>
    <w:rsid w:val="00860AFD"/>
    <w:rsid w:val="008626C6"/>
    <w:rsid w:val="00862CA8"/>
    <w:rsid w:val="0086389B"/>
    <w:rsid w:val="00863919"/>
    <w:rsid w:val="008647CD"/>
    <w:rsid w:val="008677C1"/>
    <w:rsid w:val="008707D6"/>
    <w:rsid w:val="00871229"/>
    <w:rsid w:val="00871326"/>
    <w:rsid w:val="0087304F"/>
    <w:rsid w:val="008741D3"/>
    <w:rsid w:val="008750EE"/>
    <w:rsid w:val="00875F77"/>
    <w:rsid w:val="00877461"/>
    <w:rsid w:val="00880821"/>
    <w:rsid w:val="008809FB"/>
    <w:rsid w:val="00881287"/>
    <w:rsid w:val="008824A7"/>
    <w:rsid w:val="00882DA3"/>
    <w:rsid w:val="00882E58"/>
    <w:rsid w:val="008859EA"/>
    <w:rsid w:val="00886382"/>
    <w:rsid w:val="00887794"/>
    <w:rsid w:val="008877CF"/>
    <w:rsid w:val="008901C7"/>
    <w:rsid w:val="00890B12"/>
    <w:rsid w:val="00891CA1"/>
    <w:rsid w:val="008920C9"/>
    <w:rsid w:val="00892D33"/>
    <w:rsid w:val="008933A3"/>
    <w:rsid w:val="00894346"/>
    <w:rsid w:val="00894579"/>
    <w:rsid w:val="00894DBD"/>
    <w:rsid w:val="008978BE"/>
    <w:rsid w:val="008A08F6"/>
    <w:rsid w:val="008A0FA9"/>
    <w:rsid w:val="008A242F"/>
    <w:rsid w:val="008A2AF3"/>
    <w:rsid w:val="008B0383"/>
    <w:rsid w:val="008B14A8"/>
    <w:rsid w:val="008B310B"/>
    <w:rsid w:val="008B3E17"/>
    <w:rsid w:val="008B5EED"/>
    <w:rsid w:val="008B68C9"/>
    <w:rsid w:val="008B6E59"/>
    <w:rsid w:val="008B7AB3"/>
    <w:rsid w:val="008B7D3C"/>
    <w:rsid w:val="008B7FB9"/>
    <w:rsid w:val="008C1D4B"/>
    <w:rsid w:val="008C29CF"/>
    <w:rsid w:val="008C2D5B"/>
    <w:rsid w:val="008C43D8"/>
    <w:rsid w:val="008C4883"/>
    <w:rsid w:val="008C48D1"/>
    <w:rsid w:val="008C4A13"/>
    <w:rsid w:val="008C533C"/>
    <w:rsid w:val="008C56B2"/>
    <w:rsid w:val="008C6BAE"/>
    <w:rsid w:val="008C7DA4"/>
    <w:rsid w:val="008D1B0A"/>
    <w:rsid w:val="008D2566"/>
    <w:rsid w:val="008D2BBA"/>
    <w:rsid w:val="008D4071"/>
    <w:rsid w:val="008D77EA"/>
    <w:rsid w:val="008E3363"/>
    <w:rsid w:val="008E43E4"/>
    <w:rsid w:val="008E4640"/>
    <w:rsid w:val="008E4F9C"/>
    <w:rsid w:val="008E5D19"/>
    <w:rsid w:val="008E5FC7"/>
    <w:rsid w:val="008E68AB"/>
    <w:rsid w:val="008E6C79"/>
    <w:rsid w:val="008E75F1"/>
    <w:rsid w:val="008E7CE6"/>
    <w:rsid w:val="008F0848"/>
    <w:rsid w:val="008F1B1E"/>
    <w:rsid w:val="008F2669"/>
    <w:rsid w:val="008F2962"/>
    <w:rsid w:val="008F40BB"/>
    <w:rsid w:val="008F4264"/>
    <w:rsid w:val="008F4334"/>
    <w:rsid w:val="008F5A69"/>
    <w:rsid w:val="008F7289"/>
    <w:rsid w:val="008F736C"/>
    <w:rsid w:val="008F76E3"/>
    <w:rsid w:val="008F77CD"/>
    <w:rsid w:val="009007BF"/>
    <w:rsid w:val="009027C1"/>
    <w:rsid w:val="00902FD4"/>
    <w:rsid w:val="00903160"/>
    <w:rsid w:val="00905013"/>
    <w:rsid w:val="0090570B"/>
    <w:rsid w:val="009061F3"/>
    <w:rsid w:val="00907360"/>
    <w:rsid w:val="00911D01"/>
    <w:rsid w:val="00912022"/>
    <w:rsid w:val="00916962"/>
    <w:rsid w:val="00922B75"/>
    <w:rsid w:val="00925A8B"/>
    <w:rsid w:val="00925F44"/>
    <w:rsid w:val="00927177"/>
    <w:rsid w:val="00927A6C"/>
    <w:rsid w:val="009328C7"/>
    <w:rsid w:val="00932E04"/>
    <w:rsid w:val="00933030"/>
    <w:rsid w:val="00933408"/>
    <w:rsid w:val="00934A20"/>
    <w:rsid w:val="00934A3E"/>
    <w:rsid w:val="00934E5F"/>
    <w:rsid w:val="009359B1"/>
    <w:rsid w:val="00937455"/>
    <w:rsid w:val="00937532"/>
    <w:rsid w:val="009376FA"/>
    <w:rsid w:val="009378A8"/>
    <w:rsid w:val="0093792C"/>
    <w:rsid w:val="00937E49"/>
    <w:rsid w:val="00940BE0"/>
    <w:rsid w:val="00940CCD"/>
    <w:rsid w:val="00941599"/>
    <w:rsid w:val="00941EB5"/>
    <w:rsid w:val="00942849"/>
    <w:rsid w:val="00943D6F"/>
    <w:rsid w:val="00943F6F"/>
    <w:rsid w:val="00944CFB"/>
    <w:rsid w:val="00944DB3"/>
    <w:rsid w:val="00946273"/>
    <w:rsid w:val="009470C4"/>
    <w:rsid w:val="009473E6"/>
    <w:rsid w:val="00947400"/>
    <w:rsid w:val="0094758A"/>
    <w:rsid w:val="00947B51"/>
    <w:rsid w:val="00951634"/>
    <w:rsid w:val="00951B18"/>
    <w:rsid w:val="009526BB"/>
    <w:rsid w:val="00952EA6"/>
    <w:rsid w:val="00955EB7"/>
    <w:rsid w:val="00956A98"/>
    <w:rsid w:val="00956D85"/>
    <w:rsid w:val="00957BBC"/>
    <w:rsid w:val="00960433"/>
    <w:rsid w:val="00961F1B"/>
    <w:rsid w:val="009657F9"/>
    <w:rsid w:val="00965AB4"/>
    <w:rsid w:val="00966362"/>
    <w:rsid w:val="009667D4"/>
    <w:rsid w:val="009669EA"/>
    <w:rsid w:val="00967E1D"/>
    <w:rsid w:val="009703B6"/>
    <w:rsid w:val="0097150B"/>
    <w:rsid w:val="00971602"/>
    <w:rsid w:val="009727C7"/>
    <w:rsid w:val="00974268"/>
    <w:rsid w:val="00974C89"/>
    <w:rsid w:val="00975539"/>
    <w:rsid w:val="009762B0"/>
    <w:rsid w:val="00976877"/>
    <w:rsid w:val="0097754C"/>
    <w:rsid w:val="0098002F"/>
    <w:rsid w:val="00980AA0"/>
    <w:rsid w:val="00981D78"/>
    <w:rsid w:val="00983D23"/>
    <w:rsid w:val="0098459B"/>
    <w:rsid w:val="00985A34"/>
    <w:rsid w:val="00985E0C"/>
    <w:rsid w:val="00990DBA"/>
    <w:rsid w:val="00990E77"/>
    <w:rsid w:val="00992180"/>
    <w:rsid w:val="0099317C"/>
    <w:rsid w:val="009932C3"/>
    <w:rsid w:val="0099537E"/>
    <w:rsid w:val="009954E5"/>
    <w:rsid w:val="00995664"/>
    <w:rsid w:val="009956BB"/>
    <w:rsid w:val="0099570C"/>
    <w:rsid w:val="00996776"/>
    <w:rsid w:val="009A05DF"/>
    <w:rsid w:val="009A0A6D"/>
    <w:rsid w:val="009A2244"/>
    <w:rsid w:val="009A2E8F"/>
    <w:rsid w:val="009A3943"/>
    <w:rsid w:val="009A421F"/>
    <w:rsid w:val="009B10F3"/>
    <w:rsid w:val="009B1178"/>
    <w:rsid w:val="009B18DD"/>
    <w:rsid w:val="009B28E7"/>
    <w:rsid w:val="009B4D55"/>
    <w:rsid w:val="009B51C1"/>
    <w:rsid w:val="009B7FC4"/>
    <w:rsid w:val="009C2297"/>
    <w:rsid w:val="009C70FF"/>
    <w:rsid w:val="009C7AB1"/>
    <w:rsid w:val="009D2263"/>
    <w:rsid w:val="009D2340"/>
    <w:rsid w:val="009D4BE7"/>
    <w:rsid w:val="009D5252"/>
    <w:rsid w:val="009D5C39"/>
    <w:rsid w:val="009D6624"/>
    <w:rsid w:val="009E00FB"/>
    <w:rsid w:val="009E2331"/>
    <w:rsid w:val="009E2494"/>
    <w:rsid w:val="009E26DA"/>
    <w:rsid w:val="009E29E3"/>
    <w:rsid w:val="009E3190"/>
    <w:rsid w:val="009E35FF"/>
    <w:rsid w:val="009E40CF"/>
    <w:rsid w:val="009E483F"/>
    <w:rsid w:val="009E57CC"/>
    <w:rsid w:val="009E5840"/>
    <w:rsid w:val="009E74EE"/>
    <w:rsid w:val="009F2653"/>
    <w:rsid w:val="009F2FBF"/>
    <w:rsid w:val="009F313B"/>
    <w:rsid w:val="009F3293"/>
    <w:rsid w:val="009F372E"/>
    <w:rsid w:val="009F3AAF"/>
    <w:rsid w:val="009F5800"/>
    <w:rsid w:val="009F5FB8"/>
    <w:rsid w:val="009F6819"/>
    <w:rsid w:val="009F7797"/>
    <w:rsid w:val="00A003D7"/>
    <w:rsid w:val="00A01A15"/>
    <w:rsid w:val="00A03615"/>
    <w:rsid w:val="00A042D0"/>
    <w:rsid w:val="00A045E1"/>
    <w:rsid w:val="00A06237"/>
    <w:rsid w:val="00A0742B"/>
    <w:rsid w:val="00A101F1"/>
    <w:rsid w:val="00A103C4"/>
    <w:rsid w:val="00A113A6"/>
    <w:rsid w:val="00A1355B"/>
    <w:rsid w:val="00A14274"/>
    <w:rsid w:val="00A142B8"/>
    <w:rsid w:val="00A1532A"/>
    <w:rsid w:val="00A15CD4"/>
    <w:rsid w:val="00A160D4"/>
    <w:rsid w:val="00A21107"/>
    <w:rsid w:val="00A21206"/>
    <w:rsid w:val="00A22921"/>
    <w:rsid w:val="00A22A5A"/>
    <w:rsid w:val="00A235B2"/>
    <w:rsid w:val="00A24013"/>
    <w:rsid w:val="00A26B07"/>
    <w:rsid w:val="00A26C7C"/>
    <w:rsid w:val="00A27957"/>
    <w:rsid w:val="00A27C0A"/>
    <w:rsid w:val="00A30178"/>
    <w:rsid w:val="00A30FCA"/>
    <w:rsid w:val="00A3203D"/>
    <w:rsid w:val="00A3205B"/>
    <w:rsid w:val="00A32761"/>
    <w:rsid w:val="00A32BF3"/>
    <w:rsid w:val="00A35597"/>
    <w:rsid w:val="00A356D7"/>
    <w:rsid w:val="00A36FD7"/>
    <w:rsid w:val="00A3784C"/>
    <w:rsid w:val="00A412C0"/>
    <w:rsid w:val="00A413B9"/>
    <w:rsid w:val="00A423B6"/>
    <w:rsid w:val="00A424EC"/>
    <w:rsid w:val="00A42E00"/>
    <w:rsid w:val="00A43473"/>
    <w:rsid w:val="00A44473"/>
    <w:rsid w:val="00A4505F"/>
    <w:rsid w:val="00A46691"/>
    <w:rsid w:val="00A47AD1"/>
    <w:rsid w:val="00A47DBF"/>
    <w:rsid w:val="00A5088C"/>
    <w:rsid w:val="00A50D08"/>
    <w:rsid w:val="00A51C0D"/>
    <w:rsid w:val="00A537D0"/>
    <w:rsid w:val="00A546F9"/>
    <w:rsid w:val="00A55C19"/>
    <w:rsid w:val="00A578FC"/>
    <w:rsid w:val="00A60DFD"/>
    <w:rsid w:val="00A61ACE"/>
    <w:rsid w:val="00A61D9F"/>
    <w:rsid w:val="00A6582E"/>
    <w:rsid w:val="00A660DC"/>
    <w:rsid w:val="00A66106"/>
    <w:rsid w:val="00A66154"/>
    <w:rsid w:val="00A67FAA"/>
    <w:rsid w:val="00A70765"/>
    <w:rsid w:val="00A70E80"/>
    <w:rsid w:val="00A72FFA"/>
    <w:rsid w:val="00A7308C"/>
    <w:rsid w:val="00A733CB"/>
    <w:rsid w:val="00A742E3"/>
    <w:rsid w:val="00A747A9"/>
    <w:rsid w:val="00A74BD8"/>
    <w:rsid w:val="00A74E17"/>
    <w:rsid w:val="00A7502B"/>
    <w:rsid w:val="00A7679F"/>
    <w:rsid w:val="00A76929"/>
    <w:rsid w:val="00A776EC"/>
    <w:rsid w:val="00A77FB4"/>
    <w:rsid w:val="00A81455"/>
    <w:rsid w:val="00A814D4"/>
    <w:rsid w:val="00A81F8A"/>
    <w:rsid w:val="00A8204A"/>
    <w:rsid w:val="00A8264D"/>
    <w:rsid w:val="00A835ED"/>
    <w:rsid w:val="00A8416A"/>
    <w:rsid w:val="00A84425"/>
    <w:rsid w:val="00A855B5"/>
    <w:rsid w:val="00A87DC1"/>
    <w:rsid w:val="00A931A9"/>
    <w:rsid w:val="00A94EB9"/>
    <w:rsid w:val="00A950B8"/>
    <w:rsid w:val="00A95A8F"/>
    <w:rsid w:val="00A95C2C"/>
    <w:rsid w:val="00A9686A"/>
    <w:rsid w:val="00A9710E"/>
    <w:rsid w:val="00A97F18"/>
    <w:rsid w:val="00AA05F7"/>
    <w:rsid w:val="00AA2982"/>
    <w:rsid w:val="00AA2D9C"/>
    <w:rsid w:val="00AA3612"/>
    <w:rsid w:val="00AA5F5B"/>
    <w:rsid w:val="00AA6F33"/>
    <w:rsid w:val="00AB09DF"/>
    <w:rsid w:val="00AB1621"/>
    <w:rsid w:val="00AB1B8B"/>
    <w:rsid w:val="00AB1C7C"/>
    <w:rsid w:val="00AB1F2C"/>
    <w:rsid w:val="00AB4C0C"/>
    <w:rsid w:val="00AB6127"/>
    <w:rsid w:val="00AB6BD6"/>
    <w:rsid w:val="00AB71BE"/>
    <w:rsid w:val="00AB7553"/>
    <w:rsid w:val="00AC017E"/>
    <w:rsid w:val="00AC0E59"/>
    <w:rsid w:val="00AC3337"/>
    <w:rsid w:val="00AC4C35"/>
    <w:rsid w:val="00AC5A5D"/>
    <w:rsid w:val="00AC65E7"/>
    <w:rsid w:val="00AC6AF1"/>
    <w:rsid w:val="00AC73B2"/>
    <w:rsid w:val="00AD0506"/>
    <w:rsid w:val="00AD07DC"/>
    <w:rsid w:val="00AD113F"/>
    <w:rsid w:val="00AD3CFE"/>
    <w:rsid w:val="00AD52D4"/>
    <w:rsid w:val="00AD64B9"/>
    <w:rsid w:val="00AD6B1D"/>
    <w:rsid w:val="00AE2C7C"/>
    <w:rsid w:val="00AE325B"/>
    <w:rsid w:val="00AE576C"/>
    <w:rsid w:val="00AE79D2"/>
    <w:rsid w:val="00AF0701"/>
    <w:rsid w:val="00AF1888"/>
    <w:rsid w:val="00AF37DA"/>
    <w:rsid w:val="00AF582E"/>
    <w:rsid w:val="00AF60D5"/>
    <w:rsid w:val="00AF7144"/>
    <w:rsid w:val="00B00241"/>
    <w:rsid w:val="00B00E3F"/>
    <w:rsid w:val="00B0117D"/>
    <w:rsid w:val="00B01228"/>
    <w:rsid w:val="00B01816"/>
    <w:rsid w:val="00B03999"/>
    <w:rsid w:val="00B04DE5"/>
    <w:rsid w:val="00B05A3D"/>
    <w:rsid w:val="00B070CE"/>
    <w:rsid w:val="00B104A6"/>
    <w:rsid w:val="00B112A0"/>
    <w:rsid w:val="00B119ED"/>
    <w:rsid w:val="00B144FD"/>
    <w:rsid w:val="00B15049"/>
    <w:rsid w:val="00B15689"/>
    <w:rsid w:val="00B157BE"/>
    <w:rsid w:val="00B15A0B"/>
    <w:rsid w:val="00B244B4"/>
    <w:rsid w:val="00B24AC1"/>
    <w:rsid w:val="00B25743"/>
    <w:rsid w:val="00B262BC"/>
    <w:rsid w:val="00B2710F"/>
    <w:rsid w:val="00B3062C"/>
    <w:rsid w:val="00B30674"/>
    <w:rsid w:val="00B320DE"/>
    <w:rsid w:val="00B332EA"/>
    <w:rsid w:val="00B33F3C"/>
    <w:rsid w:val="00B34C36"/>
    <w:rsid w:val="00B35608"/>
    <w:rsid w:val="00B35FC1"/>
    <w:rsid w:val="00B367B4"/>
    <w:rsid w:val="00B36C28"/>
    <w:rsid w:val="00B36E72"/>
    <w:rsid w:val="00B41570"/>
    <w:rsid w:val="00B42078"/>
    <w:rsid w:val="00B42D61"/>
    <w:rsid w:val="00B4547C"/>
    <w:rsid w:val="00B45533"/>
    <w:rsid w:val="00B47520"/>
    <w:rsid w:val="00B47D4B"/>
    <w:rsid w:val="00B512EC"/>
    <w:rsid w:val="00B51BA3"/>
    <w:rsid w:val="00B51D69"/>
    <w:rsid w:val="00B542FF"/>
    <w:rsid w:val="00B54A1B"/>
    <w:rsid w:val="00B54FE4"/>
    <w:rsid w:val="00B5510F"/>
    <w:rsid w:val="00B556FF"/>
    <w:rsid w:val="00B567E0"/>
    <w:rsid w:val="00B5739D"/>
    <w:rsid w:val="00B577E9"/>
    <w:rsid w:val="00B602DF"/>
    <w:rsid w:val="00B605AA"/>
    <w:rsid w:val="00B63454"/>
    <w:rsid w:val="00B65834"/>
    <w:rsid w:val="00B66B9B"/>
    <w:rsid w:val="00B67E0B"/>
    <w:rsid w:val="00B72160"/>
    <w:rsid w:val="00B72D2A"/>
    <w:rsid w:val="00B753FE"/>
    <w:rsid w:val="00B76CB5"/>
    <w:rsid w:val="00B77101"/>
    <w:rsid w:val="00B821FA"/>
    <w:rsid w:val="00B835A0"/>
    <w:rsid w:val="00B84EA9"/>
    <w:rsid w:val="00B876C6"/>
    <w:rsid w:val="00B87D2D"/>
    <w:rsid w:val="00B87D31"/>
    <w:rsid w:val="00B911D0"/>
    <w:rsid w:val="00B91229"/>
    <w:rsid w:val="00B91B59"/>
    <w:rsid w:val="00B94F71"/>
    <w:rsid w:val="00BA072D"/>
    <w:rsid w:val="00BA0AD1"/>
    <w:rsid w:val="00BA1087"/>
    <w:rsid w:val="00BA1355"/>
    <w:rsid w:val="00BA182D"/>
    <w:rsid w:val="00BA2F7B"/>
    <w:rsid w:val="00BA3F82"/>
    <w:rsid w:val="00BA6F35"/>
    <w:rsid w:val="00BB000D"/>
    <w:rsid w:val="00BB07EC"/>
    <w:rsid w:val="00BB09FF"/>
    <w:rsid w:val="00BB0F63"/>
    <w:rsid w:val="00BB0FF8"/>
    <w:rsid w:val="00BB29A3"/>
    <w:rsid w:val="00BB4ADF"/>
    <w:rsid w:val="00BB638C"/>
    <w:rsid w:val="00BB6422"/>
    <w:rsid w:val="00BB6AC7"/>
    <w:rsid w:val="00BB6B59"/>
    <w:rsid w:val="00BC02A0"/>
    <w:rsid w:val="00BC02F5"/>
    <w:rsid w:val="00BC105C"/>
    <w:rsid w:val="00BC22BA"/>
    <w:rsid w:val="00BC3000"/>
    <w:rsid w:val="00BC3F60"/>
    <w:rsid w:val="00BC48E1"/>
    <w:rsid w:val="00BC61C2"/>
    <w:rsid w:val="00BC665C"/>
    <w:rsid w:val="00BC68F6"/>
    <w:rsid w:val="00BD1139"/>
    <w:rsid w:val="00BD349E"/>
    <w:rsid w:val="00BD3F73"/>
    <w:rsid w:val="00BD40DE"/>
    <w:rsid w:val="00BD486D"/>
    <w:rsid w:val="00BD4CEF"/>
    <w:rsid w:val="00BD50F3"/>
    <w:rsid w:val="00BD73A7"/>
    <w:rsid w:val="00BD78B4"/>
    <w:rsid w:val="00BE27CB"/>
    <w:rsid w:val="00BE460A"/>
    <w:rsid w:val="00BF179A"/>
    <w:rsid w:val="00BF28B5"/>
    <w:rsid w:val="00BF2B4D"/>
    <w:rsid w:val="00BF5203"/>
    <w:rsid w:val="00BF6EEF"/>
    <w:rsid w:val="00BF7C40"/>
    <w:rsid w:val="00C01AE8"/>
    <w:rsid w:val="00C01E42"/>
    <w:rsid w:val="00C02677"/>
    <w:rsid w:val="00C03752"/>
    <w:rsid w:val="00C03E48"/>
    <w:rsid w:val="00C044E6"/>
    <w:rsid w:val="00C04A93"/>
    <w:rsid w:val="00C050FE"/>
    <w:rsid w:val="00C06641"/>
    <w:rsid w:val="00C100A8"/>
    <w:rsid w:val="00C11BDA"/>
    <w:rsid w:val="00C15313"/>
    <w:rsid w:val="00C156C1"/>
    <w:rsid w:val="00C2138D"/>
    <w:rsid w:val="00C21C19"/>
    <w:rsid w:val="00C21F6C"/>
    <w:rsid w:val="00C23A8E"/>
    <w:rsid w:val="00C24053"/>
    <w:rsid w:val="00C2543F"/>
    <w:rsid w:val="00C25E2A"/>
    <w:rsid w:val="00C27BD0"/>
    <w:rsid w:val="00C30019"/>
    <w:rsid w:val="00C302E3"/>
    <w:rsid w:val="00C30BE6"/>
    <w:rsid w:val="00C32D9D"/>
    <w:rsid w:val="00C347DC"/>
    <w:rsid w:val="00C373ED"/>
    <w:rsid w:val="00C400AB"/>
    <w:rsid w:val="00C40D33"/>
    <w:rsid w:val="00C42C23"/>
    <w:rsid w:val="00C431B8"/>
    <w:rsid w:val="00C43A3F"/>
    <w:rsid w:val="00C44FFF"/>
    <w:rsid w:val="00C462C2"/>
    <w:rsid w:val="00C46B04"/>
    <w:rsid w:val="00C47697"/>
    <w:rsid w:val="00C53B98"/>
    <w:rsid w:val="00C547F4"/>
    <w:rsid w:val="00C56141"/>
    <w:rsid w:val="00C5629F"/>
    <w:rsid w:val="00C57AF2"/>
    <w:rsid w:val="00C609D7"/>
    <w:rsid w:val="00C62871"/>
    <w:rsid w:val="00C63C19"/>
    <w:rsid w:val="00C65354"/>
    <w:rsid w:val="00C67B6E"/>
    <w:rsid w:val="00C70C7A"/>
    <w:rsid w:val="00C73E86"/>
    <w:rsid w:val="00C7430B"/>
    <w:rsid w:val="00C744BE"/>
    <w:rsid w:val="00C7531C"/>
    <w:rsid w:val="00C76A62"/>
    <w:rsid w:val="00C818F3"/>
    <w:rsid w:val="00C82349"/>
    <w:rsid w:val="00C83297"/>
    <w:rsid w:val="00C833F1"/>
    <w:rsid w:val="00C83530"/>
    <w:rsid w:val="00C8455A"/>
    <w:rsid w:val="00C8473D"/>
    <w:rsid w:val="00C85634"/>
    <w:rsid w:val="00C85D97"/>
    <w:rsid w:val="00C86484"/>
    <w:rsid w:val="00C86A55"/>
    <w:rsid w:val="00C87804"/>
    <w:rsid w:val="00C9045A"/>
    <w:rsid w:val="00C9444A"/>
    <w:rsid w:val="00C962B9"/>
    <w:rsid w:val="00C96885"/>
    <w:rsid w:val="00C97600"/>
    <w:rsid w:val="00CA03B6"/>
    <w:rsid w:val="00CA0443"/>
    <w:rsid w:val="00CA509B"/>
    <w:rsid w:val="00CA5940"/>
    <w:rsid w:val="00CA7A57"/>
    <w:rsid w:val="00CB224F"/>
    <w:rsid w:val="00CB3EA8"/>
    <w:rsid w:val="00CB40A2"/>
    <w:rsid w:val="00CB5188"/>
    <w:rsid w:val="00CB753A"/>
    <w:rsid w:val="00CB7845"/>
    <w:rsid w:val="00CB7926"/>
    <w:rsid w:val="00CC02D5"/>
    <w:rsid w:val="00CC0B28"/>
    <w:rsid w:val="00CC0CA0"/>
    <w:rsid w:val="00CC170E"/>
    <w:rsid w:val="00CC2224"/>
    <w:rsid w:val="00CC5207"/>
    <w:rsid w:val="00CC59A7"/>
    <w:rsid w:val="00CC5EEC"/>
    <w:rsid w:val="00CD07E8"/>
    <w:rsid w:val="00CD131E"/>
    <w:rsid w:val="00CD2A82"/>
    <w:rsid w:val="00CD3161"/>
    <w:rsid w:val="00CD402A"/>
    <w:rsid w:val="00CD4C13"/>
    <w:rsid w:val="00CD5FBA"/>
    <w:rsid w:val="00CD700E"/>
    <w:rsid w:val="00CD737D"/>
    <w:rsid w:val="00CE0F41"/>
    <w:rsid w:val="00CE510E"/>
    <w:rsid w:val="00CE5C36"/>
    <w:rsid w:val="00CF2134"/>
    <w:rsid w:val="00CF2C19"/>
    <w:rsid w:val="00CF2EAA"/>
    <w:rsid w:val="00CF5ADF"/>
    <w:rsid w:val="00CF60E3"/>
    <w:rsid w:val="00CF6162"/>
    <w:rsid w:val="00CF62DB"/>
    <w:rsid w:val="00CF79D0"/>
    <w:rsid w:val="00CF7A11"/>
    <w:rsid w:val="00D01DEC"/>
    <w:rsid w:val="00D020E7"/>
    <w:rsid w:val="00D05678"/>
    <w:rsid w:val="00D064BC"/>
    <w:rsid w:val="00D078C0"/>
    <w:rsid w:val="00D15EC3"/>
    <w:rsid w:val="00D1703E"/>
    <w:rsid w:val="00D20124"/>
    <w:rsid w:val="00D20E9D"/>
    <w:rsid w:val="00D21144"/>
    <w:rsid w:val="00D214F6"/>
    <w:rsid w:val="00D21D6E"/>
    <w:rsid w:val="00D220EA"/>
    <w:rsid w:val="00D25593"/>
    <w:rsid w:val="00D25DFE"/>
    <w:rsid w:val="00D2775E"/>
    <w:rsid w:val="00D27948"/>
    <w:rsid w:val="00D3323A"/>
    <w:rsid w:val="00D33CCA"/>
    <w:rsid w:val="00D33FEE"/>
    <w:rsid w:val="00D3412C"/>
    <w:rsid w:val="00D3489F"/>
    <w:rsid w:val="00D34F2D"/>
    <w:rsid w:val="00D34FBB"/>
    <w:rsid w:val="00D352CB"/>
    <w:rsid w:val="00D35487"/>
    <w:rsid w:val="00D36E79"/>
    <w:rsid w:val="00D41CA0"/>
    <w:rsid w:val="00D41DAA"/>
    <w:rsid w:val="00D428DC"/>
    <w:rsid w:val="00D43A10"/>
    <w:rsid w:val="00D43A53"/>
    <w:rsid w:val="00D447E9"/>
    <w:rsid w:val="00D50067"/>
    <w:rsid w:val="00D50FB9"/>
    <w:rsid w:val="00D51588"/>
    <w:rsid w:val="00D51935"/>
    <w:rsid w:val="00D54E4D"/>
    <w:rsid w:val="00D57666"/>
    <w:rsid w:val="00D613F2"/>
    <w:rsid w:val="00D61741"/>
    <w:rsid w:val="00D6188D"/>
    <w:rsid w:val="00D619CE"/>
    <w:rsid w:val="00D655DB"/>
    <w:rsid w:val="00D66C2D"/>
    <w:rsid w:val="00D6754D"/>
    <w:rsid w:val="00D6763D"/>
    <w:rsid w:val="00D67679"/>
    <w:rsid w:val="00D67709"/>
    <w:rsid w:val="00D72256"/>
    <w:rsid w:val="00D728BB"/>
    <w:rsid w:val="00D730E4"/>
    <w:rsid w:val="00D733AA"/>
    <w:rsid w:val="00D7422C"/>
    <w:rsid w:val="00D74D2A"/>
    <w:rsid w:val="00D75743"/>
    <w:rsid w:val="00D75E1C"/>
    <w:rsid w:val="00D76E93"/>
    <w:rsid w:val="00D76F5E"/>
    <w:rsid w:val="00D777EE"/>
    <w:rsid w:val="00D813D8"/>
    <w:rsid w:val="00D8183C"/>
    <w:rsid w:val="00D82723"/>
    <w:rsid w:val="00D82E3E"/>
    <w:rsid w:val="00D843B6"/>
    <w:rsid w:val="00D8537F"/>
    <w:rsid w:val="00D85D85"/>
    <w:rsid w:val="00D85DA2"/>
    <w:rsid w:val="00D879A9"/>
    <w:rsid w:val="00D9011B"/>
    <w:rsid w:val="00D909A5"/>
    <w:rsid w:val="00D90C92"/>
    <w:rsid w:val="00D926D7"/>
    <w:rsid w:val="00D927A3"/>
    <w:rsid w:val="00D927B2"/>
    <w:rsid w:val="00D92A5D"/>
    <w:rsid w:val="00D95334"/>
    <w:rsid w:val="00D95CF0"/>
    <w:rsid w:val="00D95EA2"/>
    <w:rsid w:val="00D96607"/>
    <w:rsid w:val="00DA1929"/>
    <w:rsid w:val="00DA6265"/>
    <w:rsid w:val="00DA67CA"/>
    <w:rsid w:val="00DA6DA0"/>
    <w:rsid w:val="00DA6EDE"/>
    <w:rsid w:val="00DA7E2A"/>
    <w:rsid w:val="00DB31C3"/>
    <w:rsid w:val="00DB51D9"/>
    <w:rsid w:val="00DB7115"/>
    <w:rsid w:val="00DB7243"/>
    <w:rsid w:val="00DC203F"/>
    <w:rsid w:val="00DC2FF9"/>
    <w:rsid w:val="00DC47F8"/>
    <w:rsid w:val="00DC5226"/>
    <w:rsid w:val="00DC6334"/>
    <w:rsid w:val="00DC6D66"/>
    <w:rsid w:val="00DD2429"/>
    <w:rsid w:val="00DD2DD7"/>
    <w:rsid w:val="00DD2F9D"/>
    <w:rsid w:val="00DD4817"/>
    <w:rsid w:val="00DD539F"/>
    <w:rsid w:val="00DD7234"/>
    <w:rsid w:val="00DE294F"/>
    <w:rsid w:val="00DE3058"/>
    <w:rsid w:val="00DE3A4E"/>
    <w:rsid w:val="00DE489A"/>
    <w:rsid w:val="00DE502A"/>
    <w:rsid w:val="00DE573C"/>
    <w:rsid w:val="00DE6513"/>
    <w:rsid w:val="00DE66D6"/>
    <w:rsid w:val="00DE7283"/>
    <w:rsid w:val="00DF011D"/>
    <w:rsid w:val="00DF0A20"/>
    <w:rsid w:val="00DF0B9C"/>
    <w:rsid w:val="00DF3710"/>
    <w:rsid w:val="00DF5E71"/>
    <w:rsid w:val="00DF6FD2"/>
    <w:rsid w:val="00E002D2"/>
    <w:rsid w:val="00E0222D"/>
    <w:rsid w:val="00E02430"/>
    <w:rsid w:val="00E0284D"/>
    <w:rsid w:val="00E02EA0"/>
    <w:rsid w:val="00E03A0D"/>
    <w:rsid w:val="00E03E37"/>
    <w:rsid w:val="00E040EF"/>
    <w:rsid w:val="00E0442A"/>
    <w:rsid w:val="00E04E97"/>
    <w:rsid w:val="00E05171"/>
    <w:rsid w:val="00E06D8B"/>
    <w:rsid w:val="00E12862"/>
    <w:rsid w:val="00E14E1F"/>
    <w:rsid w:val="00E15861"/>
    <w:rsid w:val="00E16D5A"/>
    <w:rsid w:val="00E16D88"/>
    <w:rsid w:val="00E1784D"/>
    <w:rsid w:val="00E2176D"/>
    <w:rsid w:val="00E220C0"/>
    <w:rsid w:val="00E22733"/>
    <w:rsid w:val="00E24BAC"/>
    <w:rsid w:val="00E254D8"/>
    <w:rsid w:val="00E2607D"/>
    <w:rsid w:val="00E26BDB"/>
    <w:rsid w:val="00E2715A"/>
    <w:rsid w:val="00E31CC6"/>
    <w:rsid w:val="00E31FD2"/>
    <w:rsid w:val="00E3243C"/>
    <w:rsid w:val="00E32962"/>
    <w:rsid w:val="00E33004"/>
    <w:rsid w:val="00E34809"/>
    <w:rsid w:val="00E35D9E"/>
    <w:rsid w:val="00E3750D"/>
    <w:rsid w:val="00E3776F"/>
    <w:rsid w:val="00E422FA"/>
    <w:rsid w:val="00E42D5E"/>
    <w:rsid w:val="00E46E09"/>
    <w:rsid w:val="00E46E73"/>
    <w:rsid w:val="00E46F31"/>
    <w:rsid w:val="00E50DA7"/>
    <w:rsid w:val="00E51CEF"/>
    <w:rsid w:val="00E5486F"/>
    <w:rsid w:val="00E551F3"/>
    <w:rsid w:val="00E55402"/>
    <w:rsid w:val="00E57E3A"/>
    <w:rsid w:val="00E57F72"/>
    <w:rsid w:val="00E6116E"/>
    <w:rsid w:val="00E61CE4"/>
    <w:rsid w:val="00E62E38"/>
    <w:rsid w:val="00E63C3B"/>
    <w:rsid w:val="00E65128"/>
    <w:rsid w:val="00E65AE5"/>
    <w:rsid w:val="00E67BEF"/>
    <w:rsid w:val="00E70C40"/>
    <w:rsid w:val="00E70FD5"/>
    <w:rsid w:val="00E7297A"/>
    <w:rsid w:val="00E72A1A"/>
    <w:rsid w:val="00E73908"/>
    <w:rsid w:val="00E76AB3"/>
    <w:rsid w:val="00E81010"/>
    <w:rsid w:val="00E81C54"/>
    <w:rsid w:val="00E8414C"/>
    <w:rsid w:val="00E84613"/>
    <w:rsid w:val="00E8639F"/>
    <w:rsid w:val="00E869F0"/>
    <w:rsid w:val="00E876AB"/>
    <w:rsid w:val="00E928F8"/>
    <w:rsid w:val="00E92BD0"/>
    <w:rsid w:val="00E94D15"/>
    <w:rsid w:val="00E94EA2"/>
    <w:rsid w:val="00E9515C"/>
    <w:rsid w:val="00E9611A"/>
    <w:rsid w:val="00E96674"/>
    <w:rsid w:val="00E96EDE"/>
    <w:rsid w:val="00EA05EA"/>
    <w:rsid w:val="00EA17D9"/>
    <w:rsid w:val="00EA1891"/>
    <w:rsid w:val="00EA227C"/>
    <w:rsid w:val="00EA3724"/>
    <w:rsid w:val="00EA3AAA"/>
    <w:rsid w:val="00EA4E12"/>
    <w:rsid w:val="00EA5C02"/>
    <w:rsid w:val="00EA7680"/>
    <w:rsid w:val="00EA7849"/>
    <w:rsid w:val="00EB089D"/>
    <w:rsid w:val="00EB3AE5"/>
    <w:rsid w:val="00EB3D44"/>
    <w:rsid w:val="00EB3D77"/>
    <w:rsid w:val="00EB42A4"/>
    <w:rsid w:val="00EB4B96"/>
    <w:rsid w:val="00EB5E6E"/>
    <w:rsid w:val="00EB6FE6"/>
    <w:rsid w:val="00EB7A83"/>
    <w:rsid w:val="00EB7AFF"/>
    <w:rsid w:val="00EB7C46"/>
    <w:rsid w:val="00EC0C1A"/>
    <w:rsid w:val="00EC1215"/>
    <w:rsid w:val="00EC173D"/>
    <w:rsid w:val="00EC2704"/>
    <w:rsid w:val="00EC314C"/>
    <w:rsid w:val="00EC38B5"/>
    <w:rsid w:val="00EC3E25"/>
    <w:rsid w:val="00EC4507"/>
    <w:rsid w:val="00EC6687"/>
    <w:rsid w:val="00EC6B29"/>
    <w:rsid w:val="00EC6DAC"/>
    <w:rsid w:val="00EC6F16"/>
    <w:rsid w:val="00EC7BBE"/>
    <w:rsid w:val="00ED165B"/>
    <w:rsid w:val="00ED7918"/>
    <w:rsid w:val="00EE03A6"/>
    <w:rsid w:val="00EE03E7"/>
    <w:rsid w:val="00EE236E"/>
    <w:rsid w:val="00EE2EAA"/>
    <w:rsid w:val="00EE3537"/>
    <w:rsid w:val="00EE5D93"/>
    <w:rsid w:val="00EE6C68"/>
    <w:rsid w:val="00EE6E86"/>
    <w:rsid w:val="00EE6FA9"/>
    <w:rsid w:val="00EF0EDD"/>
    <w:rsid w:val="00EF3A6D"/>
    <w:rsid w:val="00EF48B1"/>
    <w:rsid w:val="00EF6E5B"/>
    <w:rsid w:val="00EF7BAC"/>
    <w:rsid w:val="00EF7F15"/>
    <w:rsid w:val="00F00DB1"/>
    <w:rsid w:val="00F01798"/>
    <w:rsid w:val="00F01B45"/>
    <w:rsid w:val="00F01B77"/>
    <w:rsid w:val="00F044C6"/>
    <w:rsid w:val="00F04576"/>
    <w:rsid w:val="00F06332"/>
    <w:rsid w:val="00F1211C"/>
    <w:rsid w:val="00F1343F"/>
    <w:rsid w:val="00F140A6"/>
    <w:rsid w:val="00F1516C"/>
    <w:rsid w:val="00F163C7"/>
    <w:rsid w:val="00F17EFB"/>
    <w:rsid w:val="00F21D20"/>
    <w:rsid w:val="00F220EA"/>
    <w:rsid w:val="00F22F67"/>
    <w:rsid w:val="00F266E6"/>
    <w:rsid w:val="00F276B0"/>
    <w:rsid w:val="00F27FE5"/>
    <w:rsid w:val="00F31DB9"/>
    <w:rsid w:val="00F339C6"/>
    <w:rsid w:val="00F33F91"/>
    <w:rsid w:val="00F340E2"/>
    <w:rsid w:val="00F3691A"/>
    <w:rsid w:val="00F37804"/>
    <w:rsid w:val="00F40DA6"/>
    <w:rsid w:val="00F435AD"/>
    <w:rsid w:val="00F440D0"/>
    <w:rsid w:val="00F44343"/>
    <w:rsid w:val="00F443F8"/>
    <w:rsid w:val="00F52CB8"/>
    <w:rsid w:val="00F53930"/>
    <w:rsid w:val="00F53A27"/>
    <w:rsid w:val="00F54044"/>
    <w:rsid w:val="00F54479"/>
    <w:rsid w:val="00F551FA"/>
    <w:rsid w:val="00F55DAA"/>
    <w:rsid w:val="00F56A8D"/>
    <w:rsid w:val="00F576AA"/>
    <w:rsid w:val="00F61389"/>
    <w:rsid w:val="00F626BB"/>
    <w:rsid w:val="00F63344"/>
    <w:rsid w:val="00F648D9"/>
    <w:rsid w:val="00F66505"/>
    <w:rsid w:val="00F67C95"/>
    <w:rsid w:val="00F67E15"/>
    <w:rsid w:val="00F71025"/>
    <w:rsid w:val="00F71131"/>
    <w:rsid w:val="00F71721"/>
    <w:rsid w:val="00F7214A"/>
    <w:rsid w:val="00F73739"/>
    <w:rsid w:val="00F74798"/>
    <w:rsid w:val="00F74C75"/>
    <w:rsid w:val="00F75211"/>
    <w:rsid w:val="00F756FA"/>
    <w:rsid w:val="00F75C9D"/>
    <w:rsid w:val="00F81CB1"/>
    <w:rsid w:val="00F82651"/>
    <w:rsid w:val="00F82A9E"/>
    <w:rsid w:val="00F82E72"/>
    <w:rsid w:val="00F85F26"/>
    <w:rsid w:val="00F90FF5"/>
    <w:rsid w:val="00F926BD"/>
    <w:rsid w:val="00F95347"/>
    <w:rsid w:val="00F954BC"/>
    <w:rsid w:val="00F95E3B"/>
    <w:rsid w:val="00F968A0"/>
    <w:rsid w:val="00FA082B"/>
    <w:rsid w:val="00FA15F3"/>
    <w:rsid w:val="00FA1B86"/>
    <w:rsid w:val="00FA1D2C"/>
    <w:rsid w:val="00FA28EA"/>
    <w:rsid w:val="00FA34B9"/>
    <w:rsid w:val="00FA473E"/>
    <w:rsid w:val="00FA587E"/>
    <w:rsid w:val="00FA5BA1"/>
    <w:rsid w:val="00FA6FBF"/>
    <w:rsid w:val="00FA77BF"/>
    <w:rsid w:val="00FB00CE"/>
    <w:rsid w:val="00FB0628"/>
    <w:rsid w:val="00FB0804"/>
    <w:rsid w:val="00FB2676"/>
    <w:rsid w:val="00FB3227"/>
    <w:rsid w:val="00FB4715"/>
    <w:rsid w:val="00FB6D29"/>
    <w:rsid w:val="00FB700F"/>
    <w:rsid w:val="00FB7039"/>
    <w:rsid w:val="00FC0261"/>
    <w:rsid w:val="00FC0D38"/>
    <w:rsid w:val="00FC124D"/>
    <w:rsid w:val="00FC3BDD"/>
    <w:rsid w:val="00FC52C5"/>
    <w:rsid w:val="00FC666D"/>
    <w:rsid w:val="00FC6B36"/>
    <w:rsid w:val="00FC6B84"/>
    <w:rsid w:val="00FC749B"/>
    <w:rsid w:val="00FC7533"/>
    <w:rsid w:val="00FD15E8"/>
    <w:rsid w:val="00FD1F64"/>
    <w:rsid w:val="00FD27E6"/>
    <w:rsid w:val="00FD46B2"/>
    <w:rsid w:val="00FD58C4"/>
    <w:rsid w:val="00FD5CD7"/>
    <w:rsid w:val="00FD6740"/>
    <w:rsid w:val="00FD7ADC"/>
    <w:rsid w:val="00FE0394"/>
    <w:rsid w:val="00FE326A"/>
    <w:rsid w:val="00FE403D"/>
    <w:rsid w:val="00FE4C08"/>
    <w:rsid w:val="00FE6591"/>
    <w:rsid w:val="00FE661F"/>
    <w:rsid w:val="00FF1192"/>
    <w:rsid w:val="00FF124B"/>
    <w:rsid w:val="00FF17CB"/>
    <w:rsid w:val="00FF1865"/>
    <w:rsid w:val="00FF18D0"/>
    <w:rsid w:val="00FF51FA"/>
    <w:rsid w:val="00FF524B"/>
    <w:rsid w:val="00FF57BA"/>
    <w:rsid w:val="00FF647F"/>
    <w:rsid w:val="00FF7F47"/>
    <w:rsid w:val="0F30CDC4"/>
    <w:rsid w:val="181C877C"/>
    <w:rsid w:val="2491EDF3"/>
    <w:rsid w:val="3090CF96"/>
    <w:rsid w:val="34C7FE1F"/>
    <w:rsid w:val="3A8C5DA0"/>
    <w:rsid w:val="3B68BC9C"/>
    <w:rsid w:val="56E593BC"/>
    <w:rsid w:val="57553F26"/>
    <w:rsid w:val="5DA894A6"/>
    <w:rsid w:val="5E3A3513"/>
    <w:rsid w:val="6627CA84"/>
    <w:rsid w:val="792CD155"/>
    <w:rsid w:val="7D59E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ADD6C"/>
  <w15:docId w15:val="{02D5EECE-847B-4C18-B4D8-6BF67A91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7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107C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107C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07CB"/>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rsid w:val="008107CB"/>
    <w:pPr>
      <w:tabs>
        <w:tab w:val="center" w:pos="4320"/>
        <w:tab w:val="right" w:pos="8640"/>
      </w:tabs>
    </w:pPr>
  </w:style>
  <w:style w:type="character" w:customStyle="1" w:styleId="HeaderChar">
    <w:name w:val="Header Char"/>
    <w:basedOn w:val="DefaultParagraphFont"/>
    <w:link w:val="Header"/>
    <w:rsid w:val="008107CB"/>
    <w:rPr>
      <w:rFonts w:ascii="Times New Roman" w:eastAsia="Times New Roman" w:hAnsi="Times New Roman" w:cs="Times New Roman"/>
      <w:sz w:val="24"/>
      <w:szCs w:val="24"/>
    </w:rPr>
  </w:style>
  <w:style w:type="paragraph" w:styleId="Footer">
    <w:name w:val="footer"/>
    <w:basedOn w:val="Normal"/>
    <w:link w:val="FooterChar"/>
    <w:rsid w:val="008107CB"/>
    <w:pPr>
      <w:tabs>
        <w:tab w:val="center" w:pos="4320"/>
        <w:tab w:val="right" w:pos="8640"/>
      </w:tabs>
    </w:pPr>
  </w:style>
  <w:style w:type="character" w:customStyle="1" w:styleId="FooterChar">
    <w:name w:val="Footer Char"/>
    <w:basedOn w:val="DefaultParagraphFont"/>
    <w:link w:val="Footer"/>
    <w:rsid w:val="008107CB"/>
    <w:rPr>
      <w:rFonts w:ascii="Times New Roman" w:eastAsia="Times New Roman" w:hAnsi="Times New Roman" w:cs="Times New Roman"/>
      <w:sz w:val="24"/>
      <w:szCs w:val="24"/>
    </w:rPr>
  </w:style>
  <w:style w:type="paragraph" w:styleId="FootnoteText">
    <w:name w:val="footnote text"/>
    <w:basedOn w:val="Normal"/>
    <w:link w:val="FootnoteTextChar"/>
    <w:semiHidden/>
    <w:rsid w:val="008107CB"/>
    <w:rPr>
      <w:sz w:val="20"/>
      <w:szCs w:val="20"/>
    </w:rPr>
  </w:style>
  <w:style w:type="character" w:customStyle="1" w:styleId="FootnoteTextChar">
    <w:name w:val="Footnote Text Char"/>
    <w:basedOn w:val="DefaultParagraphFont"/>
    <w:link w:val="FootnoteText"/>
    <w:semiHidden/>
    <w:rsid w:val="008107CB"/>
    <w:rPr>
      <w:rFonts w:ascii="Times New Roman" w:eastAsia="Times New Roman" w:hAnsi="Times New Roman" w:cs="Times New Roman"/>
      <w:sz w:val="20"/>
      <w:szCs w:val="20"/>
    </w:rPr>
  </w:style>
  <w:style w:type="table" w:styleId="TableGrid">
    <w:name w:val="Table Grid"/>
    <w:basedOn w:val="TableNormal"/>
    <w:rsid w:val="008107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8107CB"/>
    <w:pPr>
      <w:widowControl w:val="0"/>
      <w:numPr>
        <w:numId w:val="5"/>
      </w:numPr>
      <w:autoSpaceDE w:val="0"/>
      <w:autoSpaceDN w:val="0"/>
      <w:adjustRightInd w:val="0"/>
      <w:ind w:left="360" w:right="-3780"/>
      <w:outlineLvl w:val="0"/>
    </w:pPr>
  </w:style>
  <w:style w:type="character" w:styleId="Hyperlink">
    <w:name w:val="Hyperlink"/>
    <w:basedOn w:val="DefaultParagraphFont"/>
    <w:rsid w:val="008107CB"/>
    <w:rPr>
      <w:color w:val="0000FF"/>
      <w:u w:val="single"/>
    </w:rPr>
  </w:style>
  <w:style w:type="character" w:customStyle="1" w:styleId="Heading2Char">
    <w:name w:val="Heading 2 Char"/>
    <w:basedOn w:val="DefaultParagraphFont"/>
    <w:link w:val="Heading2"/>
    <w:uiPriority w:val="9"/>
    <w:rsid w:val="008107CB"/>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1700DE"/>
    <w:rPr>
      <w:color w:val="954F72" w:themeColor="followedHyperlink"/>
      <w:u w:val="single"/>
    </w:rPr>
  </w:style>
  <w:style w:type="paragraph" w:styleId="ListParagraph">
    <w:name w:val="List Paragraph"/>
    <w:basedOn w:val="Normal"/>
    <w:uiPriority w:val="34"/>
    <w:qFormat/>
    <w:rsid w:val="000D24D4"/>
    <w:pPr>
      <w:ind w:left="720"/>
      <w:contextualSpacing/>
    </w:pPr>
  </w:style>
  <w:style w:type="character" w:styleId="FootnoteReference">
    <w:name w:val="footnote reference"/>
    <w:basedOn w:val="DefaultParagraphFont"/>
    <w:uiPriority w:val="99"/>
    <w:unhideWhenUsed/>
    <w:rsid w:val="00FE4C08"/>
    <w:rPr>
      <w:vertAlign w:val="superscript"/>
    </w:rPr>
  </w:style>
  <w:style w:type="paragraph" w:styleId="BalloonText">
    <w:name w:val="Balloon Text"/>
    <w:basedOn w:val="Normal"/>
    <w:link w:val="BalloonTextChar"/>
    <w:uiPriority w:val="99"/>
    <w:semiHidden/>
    <w:unhideWhenUsed/>
    <w:rsid w:val="008303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33D"/>
    <w:rPr>
      <w:rFonts w:ascii="Segoe UI" w:eastAsia="Times New Roman" w:hAnsi="Segoe UI" w:cs="Segoe UI"/>
      <w:sz w:val="18"/>
      <w:szCs w:val="18"/>
    </w:rPr>
  </w:style>
  <w:style w:type="paragraph" w:styleId="Title">
    <w:name w:val="Title"/>
    <w:basedOn w:val="Normal"/>
    <w:next w:val="Normal"/>
    <w:link w:val="TitleChar"/>
    <w:uiPriority w:val="10"/>
    <w:qFormat/>
    <w:rsid w:val="006B161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61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semiHidden/>
    <w:unhideWhenUsed/>
    <w:rsid w:val="00A21206"/>
    <w:rPr>
      <w:sz w:val="16"/>
      <w:szCs w:val="16"/>
    </w:rPr>
  </w:style>
  <w:style w:type="paragraph" w:styleId="CommentText">
    <w:name w:val="annotation text"/>
    <w:basedOn w:val="Normal"/>
    <w:link w:val="CommentTextChar"/>
    <w:unhideWhenUsed/>
    <w:rsid w:val="00A21206"/>
    <w:rPr>
      <w:sz w:val="20"/>
      <w:szCs w:val="20"/>
    </w:rPr>
  </w:style>
  <w:style w:type="character" w:customStyle="1" w:styleId="CommentTextChar">
    <w:name w:val="Comment Text Char"/>
    <w:basedOn w:val="DefaultParagraphFont"/>
    <w:link w:val="CommentText"/>
    <w:uiPriority w:val="99"/>
    <w:rsid w:val="00A212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1206"/>
    <w:rPr>
      <w:b/>
      <w:bCs/>
    </w:rPr>
  </w:style>
  <w:style w:type="character" w:customStyle="1" w:styleId="CommentSubjectChar">
    <w:name w:val="Comment Subject Char"/>
    <w:basedOn w:val="CommentTextChar"/>
    <w:link w:val="CommentSubject"/>
    <w:uiPriority w:val="99"/>
    <w:semiHidden/>
    <w:rsid w:val="00A21206"/>
    <w:rPr>
      <w:rFonts w:ascii="Times New Roman" w:eastAsia="Times New Roman" w:hAnsi="Times New Roman" w:cs="Times New Roman"/>
      <w:b/>
      <w:bCs/>
      <w:sz w:val="20"/>
      <w:szCs w:val="20"/>
    </w:rPr>
  </w:style>
  <w:style w:type="paragraph" w:styleId="Revision">
    <w:name w:val="Revision"/>
    <w:hidden/>
    <w:uiPriority w:val="99"/>
    <w:semiHidden/>
    <w:rsid w:val="00B332EA"/>
    <w:pPr>
      <w:spacing w:after="0" w:line="240" w:lineRule="auto"/>
    </w:pPr>
    <w:rPr>
      <w:rFonts w:ascii="Times New Roman" w:eastAsia="Times New Roman" w:hAnsi="Times New Roman" w:cs="Times New Roman"/>
      <w:sz w:val="24"/>
      <w:szCs w:val="24"/>
    </w:rPr>
  </w:style>
  <w:style w:type="character" w:customStyle="1" w:styleId="fdmstext">
    <w:name w:val="fdmstext"/>
    <w:basedOn w:val="DefaultParagraphFont"/>
    <w:rsid w:val="00CC0B28"/>
    <w:rPr>
      <w:b/>
      <w:bCs/>
      <w:color w:val="0000CC"/>
    </w:rPr>
  </w:style>
  <w:style w:type="paragraph" w:styleId="BodyText">
    <w:name w:val="Body Text"/>
    <w:basedOn w:val="Normal"/>
    <w:link w:val="BodyTextChar"/>
    <w:rsid w:val="00CC0B28"/>
    <w:pPr>
      <w:tabs>
        <w:tab w:val="center" w:pos="4680"/>
      </w:tabs>
      <w:spacing w:after="240"/>
    </w:pPr>
    <w:rPr>
      <w:rFonts w:ascii="Arial" w:hAnsi="Arial"/>
      <w:szCs w:val="20"/>
    </w:rPr>
  </w:style>
  <w:style w:type="character" w:customStyle="1" w:styleId="BodyTextChar">
    <w:name w:val="Body Text Char"/>
    <w:basedOn w:val="DefaultParagraphFont"/>
    <w:link w:val="BodyText"/>
    <w:rsid w:val="00CC0B28"/>
    <w:rPr>
      <w:rFonts w:ascii="Arial" w:eastAsia="Times New Roman" w:hAnsi="Arial" w:cs="Times New Roman"/>
      <w:sz w:val="24"/>
      <w:szCs w:val="20"/>
    </w:rPr>
  </w:style>
  <w:style w:type="character" w:customStyle="1" w:styleId="Bolditalics">
    <w:name w:val="Bold italics"/>
    <w:basedOn w:val="DefaultParagraphFont"/>
    <w:uiPriority w:val="1"/>
    <w:qFormat/>
    <w:rsid w:val="00CC0B28"/>
    <w:rPr>
      <w:b/>
      <w:i/>
    </w:rPr>
  </w:style>
  <w:style w:type="character" w:styleId="UnresolvedMention">
    <w:name w:val="Unresolved Mention"/>
    <w:basedOn w:val="DefaultParagraphFont"/>
    <w:uiPriority w:val="99"/>
    <w:unhideWhenUsed/>
    <w:rsid w:val="002B3DB6"/>
    <w:rPr>
      <w:color w:val="605E5C"/>
      <w:shd w:val="clear" w:color="auto" w:fill="E1DFDD"/>
    </w:rPr>
  </w:style>
  <w:style w:type="character" w:styleId="Mention">
    <w:name w:val="Mention"/>
    <w:basedOn w:val="DefaultParagraphFont"/>
    <w:uiPriority w:val="99"/>
    <w:unhideWhenUsed/>
    <w:rsid w:val="00D813D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784740">
      <w:bodyDiv w:val="1"/>
      <w:marLeft w:val="0"/>
      <w:marRight w:val="0"/>
      <w:marTop w:val="0"/>
      <w:marBottom w:val="0"/>
      <w:divBdr>
        <w:top w:val="none" w:sz="0" w:space="0" w:color="auto"/>
        <w:left w:val="none" w:sz="0" w:space="0" w:color="auto"/>
        <w:bottom w:val="none" w:sz="0" w:space="0" w:color="auto"/>
        <w:right w:val="none" w:sz="0" w:space="0" w:color="auto"/>
      </w:divBdr>
    </w:div>
    <w:div w:id="1295676171">
      <w:bodyDiv w:val="1"/>
      <w:marLeft w:val="0"/>
      <w:marRight w:val="0"/>
      <w:marTop w:val="0"/>
      <w:marBottom w:val="0"/>
      <w:divBdr>
        <w:top w:val="none" w:sz="0" w:space="0" w:color="auto"/>
        <w:left w:val="none" w:sz="0" w:space="0" w:color="auto"/>
        <w:bottom w:val="none" w:sz="0" w:space="0" w:color="auto"/>
        <w:right w:val="none" w:sz="0" w:space="0" w:color="auto"/>
      </w:divBdr>
      <w:divsChild>
        <w:div w:id="1135752081">
          <w:marLeft w:val="0"/>
          <w:marRight w:val="0"/>
          <w:marTop w:val="0"/>
          <w:marBottom w:val="0"/>
          <w:divBdr>
            <w:top w:val="none" w:sz="0" w:space="0" w:color="auto"/>
            <w:left w:val="none" w:sz="0" w:space="0" w:color="auto"/>
            <w:bottom w:val="none" w:sz="0" w:space="0" w:color="auto"/>
            <w:right w:val="none" w:sz="0" w:space="0" w:color="auto"/>
          </w:divBdr>
        </w:div>
      </w:divsChild>
    </w:div>
    <w:div w:id="140629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tif"/><Relationship Id="rId18" Type="http://schemas.openxmlformats.org/officeDocument/2006/relationships/hyperlink" Target="https://www.epa.gov/water-pollution-control-section-106-gra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tif"/><Relationship Id="rId17" Type="http://schemas.openxmlformats.org/officeDocument/2006/relationships/image" Target="media/image6.png"/><Relationship Id="rId25" Type="http://schemas.openxmlformats.org/officeDocument/2006/relationships/hyperlink" Target="https://www.govinfo.gov/content/pkg/FR-2023-01-12/pdf/2023-00504.pdf" TargetMode="External"/><Relationship Id="rId2" Type="http://schemas.openxmlformats.org/officeDocument/2006/relationships/customXml" Target="../customXml/item2.xml"/><Relationship Id="rId16" Type="http://schemas.openxmlformats.org/officeDocument/2006/relationships/image" Target="media/image5.tiff"/><Relationship Id="rId20" Type="http://schemas.openxmlformats.org/officeDocument/2006/relationships/hyperlink" Target="https://www.epa.gov/cwa-40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ederalregister.gov/d/2023-20219/p-941" TargetMode="External"/><Relationship Id="rId5" Type="http://schemas.openxmlformats.org/officeDocument/2006/relationships/customXml" Target="../customXml/item5.xml"/><Relationship Id="rId15" Type="http://schemas.openxmlformats.org/officeDocument/2006/relationships/image" Target="media/image4.ti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epa.gov/tribal/indian-environmental-general-assistance-program-ga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tif"/><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pa.gov/cwa-401" TargetMode="External"/><Relationship Id="rId2" Type="http://schemas.openxmlformats.org/officeDocument/2006/relationships/hyperlink" Target="https://www.epa.gov/cwa-401" TargetMode="External"/><Relationship Id="rId1" Type="http://schemas.openxmlformats.org/officeDocument/2006/relationships/hyperlink" Target="https://www.epa.gov/wqs-tech/water-quality-standards-tools-trib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47EC98DC7CA04981C96457710C6DC5" ma:contentTypeVersion="11" ma:contentTypeDescription="Create a new document." ma:contentTypeScope="" ma:versionID="4edd7b77d7f08d92c5ff71856d885f1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8b13fb6-76df-4471-bc22-b4ca10cc8f1f" xmlns:ns6="175c9727-2ee8-439c-be84-ca7b9f5fd023" targetNamespace="http://schemas.microsoft.com/office/2006/metadata/properties" ma:root="true" ma:fieldsID="28572447c24c674aba36c302df807d43" ns1:_="" ns2:_="" ns3:_="" ns4:_="" ns5:_="" ns6:_="">
    <xsd:import namespace="http://schemas.microsoft.com/sharepoint/v3"/>
    <xsd:import namespace="4ffa91fb-a0ff-4ac5-b2db-65c790d184a4"/>
    <xsd:import namespace="http://schemas.microsoft.com/sharepoint.v3"/>
    <xsd:import namespace="http://schemas.microsoft.com/sharepoint/v3/fields"/>
    <xsd:import namespace="c8b13fb6-76df-4471-bc22-b4ca10cc8f1f"/>
    <xsd:import namespace="175c9727-2ee8-439c-be84-ca7b9f5fd02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a6d097e8-9931-4f8c-b87d-ae421ce30baf}" ma:internalName="TaxCatchAllLabel" ma:readOnly="true" ma:showField="CatchAllDataLabel" ma:web="175c9727-2ee8-439c-be84-ca7b9f5fd02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a6d097e8-9931-4f8c-b87d-ae421ce30baf}" ma:internalName="TaxCatchAll" ma:showField="CatchAllData" ma:web="175c9727-2ee8-439c-be84-ca7b9f5fd0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b13fb6-76df-4471-bc22-b4ca10cc8f1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5c9727-2ee8-439c-be84-ca7b9f5fd023"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2022-09-29T17:14:34+00:00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175c9727-2ee8-439c-be84-ca7b9f5fd023">
      <UserInfo>
        <DisplayName>Kasparek, Lauren</DisplayName>
        <AccountId>14</AccountId>
        <AccountType/>
      </UserInfo>
      <UserInfo>
        <DisplayName>Maschal, Emma</DisplayName>
        <AccountId>9</AccountId>
        <AccountType/>
      </UserInfo>
      <UserInfo>
        <DisplayName>Prudencio, Liana</DisplayName>
        <AccountId>87</AccountId>
        <AccountType/>
      </UserInfo>
      <UserInfo>
        <DisplayName>Priest, Andrea</DisplayName>
        <AccountId>49</AccountId>
        <AccountType/>
      </UserInfo>
      <UserInfo>
        <DisplayName>Ray, James (he/him/his)</DisplayName>
        <AccountId>132</AccountId>
        <AccountType/>
      </UserInfo>
      <UserInfo>
        <DisplayName>Leutner, Fred</DisplayName>
        <AccountId>26</AccountId>
        <AccountType/>
      </UserInfo>
      <UserInfo>
        <DisplayName>Vaught, Daniel</DisplayName>
        <AccountId>135</AccountId>
        <AccountType/>
      </UserInfo>
      <UserInfo>
        <DisplayName>Goodman, Sally (she/her/hers)</DisplayName>
        <AccountId>84</AccountId>
        <AccountType/>
      </UserInfo>
      <UserInfo>
        <DisplayName>Cirillo, Argie</DisplayName>
        <AccountId>110</AccountId>
        <AccountType/>
      </UserInfo>
      <UserInfo>
        <DisplayName>Jonathan, Grant</DisplayName>
        <AccountId>113</AccountId>
        <AccountType/>
      </UserInfo>
      <UserInfo>
        <DisplayName>Caldwell, Lance</DisplayName>
        <AccountId>114</AccountId>
        <AccountType/>
      </UserInfo>
      <UserInfo>
        <DisplayName>Wester, Barbara</DisplayName>
        <AccountId>53</AccountId>
        <AccountType/>
      </UserInfo>
      <UserInfo>
        <DisplayName>Roeder, Katherine (she/her/hers)</DisplayName>
        <AccountId>106</AccountId>
        <AccountType/>
      </UserInfo>
      <UserInfo>
        <DisplayName>Manville, Jennifer</DisplayName>
        <AccountId>124</AccountId>
        <AccountType/>
      </UserInfo>
      <UserInfo>
        <DisplayName>Wadley, Brianna</DisplayName>
        <AccountId>38</AccountId>
        <AccountType/>
      </UserInfo>
      <UserInfo>
        <DisplayName>Jimenez, Jonathan</DisplayName>
        <AccountId>125</AccountId>
        <AccountType/>
      </UserInfo>
      <UserInfo>
        <DisplayName>Owutaka, Alex</DisplayName>
        <AccountId>127</AccountId>
        <AccountType/>
      </UserInfo>
      <UserInfo>
        <DisplayName>Ben-Khaled, Monia</DisplayName>
        <AccountId>128</AccountId>
        <AccountType/>
      </UserInfo>
      <UserInfo>
        <DisplayName>Kennedy, Margaret (she/her/hers)</DisplayName>
        <AccountId>105</AccountId>
        <AccountType/>
      </UserInfo>
      <UserInfo>
        <DisplayName>Ott, Toney</DisplayName>
        <AccountId>33</AccountId>
        <AccountType/>
      </UserInfo>
      <UserInfo>
        <DisplayName>Maurin, Larry</DisplayName>
        <AccountId>108</AccountId>
        <AccountType/>
      </UserInfo>
      <UserInfo>
        <DisplayName>Bouhedda, Fadwa</DisplayName>
        <AccountId>129</AccountId>
        <AccountType/>
      </UserInfo>
      <UserInfo>
        <DisplayName>Brush, Jason (he/him/his)</DisplayName>
        <AccountId>130</AccountId>
        <AccountType/>
      </UserInfo>
      <UserInfo>
        <DisplayName>Elliott, Sunny (she/her/hers)</DisplayName>
        <AccountId>131</AccountId>
        <AccountType/>
      </UserInfo>
      <UserInfo>
        <DisplayName>Mazurczyk, Tara</DisplayName>
        <AccountId>150</AccountId>
        <AccountType/>
      </UserInfo>
      <UserInfo>
        <DisplayName>Newsom, Logan</DisplayName>
        <AccountId>139</AccountId>
        <AccountType/>
      </UserInfo>
      <UserInfo>
        <DisplayName>Thomas, Christina</DisplayName>
        <AccountId>149</AccountId>
        <AccountType/>
      </UserInfo>
      <UserInfo>
        <DisplayName>Vallette, Yvonne</DisplayName>
        <AccountId>141</AccountId>
        <AccountType/>
      </UserInfo>
      <UserInfo>
        <DisplayName>Croy, Rachel</DisplayName>
        <AccountId>30</AccountId>
        <AccountType/>
      </UserInfo>
      <UserInfo>
        <DisplayName>Blair, AaronM</DisplayName>
        <AccountId>62</AccountId>
        <AccountType/>
      </UserInfo>
      <UserInfo>
        <DisplayName>Martin, Molly</DisplayName>
        <AccountId>37</AccountId>
        <AccountType/>
      </UserInfo>
      <UserInfo>
        <DisplayName>Chan, Zoe (she/her/hers)</DisplayName>
        <AccountId>81</AccountId>
        <AccountType/>
      </UserInfo>
      <UserInfo>
        <DisplayName>Maher, Lauren</DisplayName>
        <AccountId>147</AccountId>
        <AccountType/>
      </UserInfo>
      <UserInfo>
        <DisplayName>Siegal, Tod</DisplayName>
        <AccountId>148</AccountId>
        <AccountType/>
      </UserInfo>
      <UserInfo>
        <DisplayName>McDonald, Kelly (she/her/hers)</DisplayName>
        <AccountId>142</AccountId>
        <AccountType/>
      </UserInfo>
      <UserInfo>
        <DisplayName>Landeros, Daniel</DisplayName>
        <AccountId>22</AccountId>
        <AccountType/>
      </UserInfo>
      <UserInfo>
        <DisplayName>Kaiser, Russell</DisplayName>
        <AccountId>17</AccountId>
        <AccountType/>
      </UserInfo>
      <UserInfo>
        <DisplayName>Ford, Peter</DisplayName>
        <AccountId>134</AccountId>
        <AccountType/>
      </UserInfo>
      <UserInfo>
        <DisplayName>Mullee, Alec</DisplayName>
        <AccountId>83</AccountId>
        <AccountType/>
      </UserInfo>
      <UserInfo>
        <DisplayName>Byrne, Andrew</DisplayName>
        <AccountId>143</AccountId>
        <AccountType/>
      </UserInfo>
      <UserInfo>
        <DisplayName>Shumway, Laura (she/her/hers)</DisplayName>
        <AccountId>168</AccountId>
        <AccountType/>
      </UserInfo>
      <UserInfo>
        <DisplayName>Frazer, Brian</DisplayName>
        <AccountId>16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1097C-69A3-4970-9C3C-14C8686A8990}"/>
</file>

<file path=customXml/itemProps2.xml><?xml version="1.0" encoding="utf-8"?>
<ds:datastoreItem xmlns:ds="http://schemas.openxmlformats.org/officeDocument/2006/customXml" ds:itemID="{74DAC252-619C-4BF6-8FA4-6863FCB46DA6}">
  <ds:schemaRefs>
    <ds:schemaRef ds:uri="Microsoft.SharePoint.Taxonomy.ContentTypeSync"/>
  </ds:schemaRefs>
</ds:datastoreItem>
</file>

<file path=customXml/itemProps3.xml><?xml version="1.0" encoding="utf-8"?>
<ds:datastoreItem xmlns:ds="http://schemas.openxmlformats.org/officeDocument/2006/customXml" ds:itemID="{D7221F83-9722-4E81-A07B-8A7E2F45F079}">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83b0f543-7725-4aa9-8fc1-f1eb2689384d"/>
    <ds:schemaRef ds:uri="8c415da9-1942-4959-aa6b-bbbee7047341"/>
  </ds:schemaRefs>
</ds:datastoreItem>
</file>

<file path=customXml/itemProps4.xml><?xml version="1.0" encoding="utf-8"?>
<ds:datastoreItem xmlns:ds="http://schemas.openxmlformats.org/officeDocument/2006/customXml" ds:itemID="{C17F9FE2-F687-481E-9961-05B6F8C253EB}">
  <ds:schemaRefs>
    <ds:schemaRef ds:uri="http://schemas.microsoft.com/sharepoint/v3/contenttype/forms"/>
  </ds:schemaRefs>
</ds:datastoreItem>
</file>

<file path=customXml/itemProps5.xml><?xml version="1.0" encoding="utf-8"?>
<ds:datastoreItem xmlns:ds="http://schemas.openxmlformats.org/officeDocument/2006/customXml" ds:itemID="{B7190F25-8EA8-4519-BB89-D3ADB46A6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4809</Words>
  <Characters>27414</Characters>
  <Application>Microsoft Office Word</Application>
  <DocSecurity>8</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32159</CharactersWithSpaces>
  <SharedDoc>false</SharedDoc>
  <HLinks>
    <vt:vector size="48" baseType="variant">
      <vt:variant>
        <vt:i4>4653148</vt:i4>
      </vt:variant>
      <vt:variant>
        <vt:i4>9</vt:i4>
      </vt:variant>
      <vt:variant>
        <vt:i4>0</vt:i4>
      </vt:variant>
      <vt:variant>
        <vt:i4>5</vt:i4>
      </vt:variant>
      <vt:variant>
        <vt:lpwstr>https://www.govinfo.gov/content/pkg/FR-2023-01-12/pdf/2023-00504.pdf</vt:lpwstr>
      </vt:variant>
      <vt:variant>
        <vt:lpwstr/>
      </vt:variant>
      <vt:variant>
        <vt:i4>3932259</vt:i4>
      </vt:variant>
      <vt:variant>
        <vt:i4>6</vt:i4>
      </vt:variant>
      <vt:variant>
        <vt:i4>0</vt:i4>
      </vt:variant>
      <vt:variant>
        <vt:i4>5</vt:i4>
      </vt:variant>
      <vt:variant>
        <vt:lpwstr>https://www.epa.gov/cwa-401</vt:lpwstr>
      </vt:variant>
      <vt:variant>
        <vt:lpwstr/>
      </vt:variant>
      <vt:variant>
        <vt:i4>7471228</vt:i4>
      </vt:variant>
      <vt:variant>
        <vt:i4>3</vt:i4>
      </vt:variant>
      <vt:variant>
        <vt:i4>0</vt:i4>
      </vt:variant>
      <vt:variant>
        <vt:i4>5</vt:i4>
      </vt:variant>
      <vt:variant>
        <vt:lpwstr>https://www.epa.gov/tribal/indian-environmental-general-assistance-program-gap</vt:lpwstr>
      </vt:variant>
      <vt:variant>
        <vt:lpwstr/>
      </vt:variant>
      <vt:variant>
        <vt:i4>3276859</vt:i4>
      </vt:variant>
      <vt:variant>
        <vt:i4>0</vt:i4>
      </vt:variant>
      <vt:variant>
        <vt:i4>0</vt:i4>
      </vt:variant>
      <vt:variant>
        <vt:i4>5</vt:i4>
      </vt:variant>
      <vt:variant>
        <vt:lpwstr>https://www.epa.gov/water-pollution-control-section-106-grants</vt:lpwstr>
      </vt:variant>
      <vt:variant>
        <vt:lpwstr/>
      </vt:variant>
      <vt:variant>
        <vt:i4>3932259</vt:i4>
      </vt:variant>
      <vt:variant>
        <vt:i4>3</vt:i4>
      </vt:variant>
      <vt:variant>
        <vt:i4>0</vt:i4>
      </vt:variant>
      <vt:variant>
        <vt:i4>5</vt:i4>
      </vt:variant>
      <vt:variant>
        <vt:lpwstr>https://www.epa.gov/cwa-401</vt:lpwstr>
      </vt:variant>
      <vt:variant>
        <vt:lpwstr/>
      </vt:variant>
      <vt:variant>
        <vt:i4>1114124</vt:i4>
      </vt:variant>
      <vt:variant>
        <vt:i4>0</vt:i4>
      </vt:variant>
      <vt:variant>
        <vt:i4>0</vt:i4>
      </vt:variant>
      <vt:variant>
        <vt:i4>5</vt:i4>
      </vt:variant>
      <vt:variant>
        <vt:lpwstr>https://www.epa.gov/wqs-tech/water-quality-standards-tools-tribes</vt:lpwstr>
      </vt:variant>
      <vt:variant>
        <vt:lpwstr/>
      </vt:variant>
      <vt:variant>
        <vt:i4>3670095</vt:i4>
      </vt:variant>
      <vt:variant>
        <vt:i4>3</vt:i4>
      </vt:variant>
      <vt:variant>
        <vt:i4>0</vt:i4>
      </vt:variant>
      <vt:variant>
        <vt:i4>5</vt:i4>
      </vt:variant>
      <vt:variant>
        <vt:lpwstr>mailto:kasparek.lauren@epa.gov</vt:lpwstr>
      </vt:variant>
      <vt:variant>
        <vt:lpwstr/>
      </vt:variant>
      <vt:variant>
        <vt:i4>7798787</vt:i4>
      </vt:variant>
      <vt:variant>
        <vt:i4>0</vt:i4>
      </vt:variant>
      <vt:variant>
        <vt:i4>0</vt:i4>
      </vt:variant>
      <vt:variant>
        <vt:i4>5</vt:i4>
      </vt:variant>
      <vt:variant>
        <vt:lpwstr>mailto:Prudencio.Liana@epa.gov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Maschal, Emma</dc:creator>
  <cp:keywords/>
  <cp:lastModifiedBy>Mazurczyk, Tara</cp:lastModifiedBy>
  <cp:revision>3</cp:revision>
  <cp:lastPrinted>2023-12-05T23:10:00Z</cp:lastPrinted>
  <dcterms:created xsi:type="dcterms:W3CDTF">2024-01-17T13:56:00Z</dcterms:created>
  <dcterms:modified xsi:type="dcterms:W3CDTF">2024-01-17T13:57:00Z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0x0101008147EC98DC7CA04981C96457710C6DC5</vt:lpwstr>
  </property>
  <property fmtid="{D5CDD505-2E9C-101B-9397-08002B2CF9AE}" pid="3" name="TaxKeyword">
    <vt:lpwstr/>
  </property>
  <property fmtid="{D5CDD505-2E9C-101B-9397-08002B2CF9AE}" pid="4" name="MediaServiceImageTags">
    <vt:lpwstr/>
  </property>
  <property fmtid="{D5CDD505-2E9C-101B-9397-08002B2CF9AE}" pid="5" name="e3f09c3df709400db2417a7161762d62">
    <vt:lpwstr/>
  </property>
  <property fmtid="{D5CDD505-2E9C-101B-9397-08002B2CF9AE}" pid="6" name="EPA_x0020_Subject">
    <vt:lpwstr/>
  </property>
  <property fmtid="{D5CDD505-2E9C-101B-9397-08002B2CF9AE}" pid="7" name="Document Type">
    <vt:lpwstr/>
  </property>
  <property fmtid="{D5CDD505-2E9C-101B-9397-08002B2CF9AE}" pid="8" name="EPA Subject">
    <vt:lpwstr/>
  </property>
</Properties>
</file>