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5C3E" w14:textId="23983126" w:rsidR="008E69DC" w:rsidRDefault="00C925B6" w:rsidP="008E69DC">
      <w:pPr>
        <w:spacing w:before="6" w:after="120" w:line="204" w:lineRule="auto"/>
        <w:rPr>
          <w:rFonts w:ascii="Cambria" w:eastAsia="Cambria" w:hAnsi="Cambria" w:cs="Cambria"/>
          <w:b/>
          <w:bCs/>
          <w:color w:val="FFFFFF" w:themeColor="background1"/>
          <w:sz w:val="68"/>
          <w:szCs w:val="68"/>
        </w:rPr>
      </w:pPr>
      <w:r>
        <w:rPr>
          <w:rFonts w:ascii="Cambria" w:eastAsia="Cambria" w:hAnsi="Cambria" w:cs="Cambria"/>
          <w:noProof/>
          <w:sz w:val="68"/>
          <w:szCs w:val="68"/>
          <w14:ligatures w14:val="standardContextual"/>
        </w:rPr>
        <w:drawing>
          <wp:anchor distT="0" distB="0" distL="114300" distR="114300" simplePos="0" relativeHeight="251661824" behindDoc="1" locked="0" layoutInCell="1" allowOverlap="1" wp14:anchorId="631A4B1C" wp14:editId="5C20D6DB">
            <wp:simplePos x="0" y="0"/>
            <wp:positionH relativeFrom="page">
              <wp:align>right</wp:align>
            </wp:positionH>
            <wp:positionV relativeFrom="page">
              <wp:posOffset>-966</wp:posOffset>
            </wp:positionV>
            <wp:extent cx="7776845" cy="10064115"/>
            <wp:effectExtent l="0" t="0" r="0" b="0"/>
            <wp:wrapNone/>
            <wp:docPr id="97771106" name="Picture 977711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1106" name="Picture 9777110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845" cy="1006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F7C35" w14:textId="007A45C5" w:rsidR="008E69DC" w:rsidRPr="002D083B" w:rsidRDefault="008E69DC" w:rsidP="008E69DC">
      <w:pPr>
        <w:spacing w:before="6" w:after="120" w:line="204" w:lineRule="auto"/>
        <w:rPr>
          <w:rFonts w:ascii="Cambria" w:eastAsia="Cambria" w:hAnsi="Cambria" w:cs="Cambria"/>
          <w:b/>
          <w:bCs/>
          <w:color w:val="FFFFFF" w:themeColor="background1"/>
          <w:sz w:val="68"/>
          <w:szCs w:val="68"/>
        </w:rPr>
      </w:pPr>
      <w:r w:rsidRPr="002D083B">
        <w:rPr>
          <w:rFonts w:ascii="Cambria" w:eastAsia="Cambria" w:hAnsi="Cambria" w:cs="Cambria"/>
          <w:b/>
          <w:bCs/>
          <w:color w:val="FFFFFF" w:themeColor="background1"/>
          <w:sz w:val="68"/>
          <w:szCs w:val="68"/>
        </w:rPr>
        <w:t xml:space="preserve">Priority </w:t>
      </w:r>
      <w:r w:rsidRPr="6E0040CA">
        <w:rPr>
          <w:rFonts w:ascii="Cambria" w:eastAsia="Cambria" w:hAnsi="Cambria" w:cs="Cambria"/>
          <w:b/>
          <w:bCs/>
          <w:color w:val="FFFFFF" w:themeColor="background1"/>
          <w:sz w:val="68"/>
          <w:szCs w:val="68"/>
        </w:rPr>
        <w:t xml:space="preserve">Climate Action Plan </w:t>
      </w:r>
      <w:r w:rsidR="00CD451E">
        <w:rPr>
          <w:rFonts w:ascii="Cambria" w:eastAsia="Cambria" w:hAnsi="Cambria" w:cs="Cambria"/>
          <w:b/>
          <w:bCs/>
          <w:color w:val="FFFFFF" w:themeColor="background1"/>
          <w:sz w:val="68"/>
          <w:szCs w:val="68"/>
        </w:rPr>
        <w:t xml:space="preserve">Guidance: An </w:t>
      </w:r>
      <w:r w:rsidR="00200773" w:rsidRPr="6E0040CA">
        <w:rPr>
          <w:rFonts w:ascii="Cambria" w:eastAsia="Cambria" w:hAnsi="Cambria" w:cs="Cambria"/>
          <w:b/>
          <w:bCs/>
          <w:color w:val="FFFFFF" w:themeColor="background1"/>
          <w:sz w:val="68"/>
          <w:szCs w:val="68"/>
        </w:rPr>
        <w:t xml:space="preserve">Outline </w:t>
      </w:r>
      <w:r w:rsidRPr="6E0040CA">
        <w:rPr>
          <w:rFonts w:ascii="Cambria" w:eastAsia="Cambria" w:hAnsi="Cambria" w:cs="Cambria"/>
          <w:b/>
          <w:bCs/>
          <w:color w:val="FFFFFF" w:themeColor="background1"/>
          <w:sz w:val="68"/>
          <w:szCs w:val="68"/>
        </w:rPr>
        <w:t>for Tribes</w:t>
      </w:r>
      <w:r w:rsidR="00681F2F" w:rsidRPr="6E0040CA">
        <w:rPr>
          <w:rFonts w:ascii="Cambria" w:eastAsia="Cambria" w:hAnsi="Cambria" w:cs="Cambria"/>
          <w:b/>
          <w:bCs/>
          <w:color w:val="FFFFFF" w:themeColor="background1"/>
          <w:sz w:val="68"/>
          <w:szCs w:val="68"/>
        </w:rPr>
        <w:t xml:space="preserve"> and Territories</w:t>
      </w:r>
    </w:p>
    <w:p w14:paraId="553CD43F" w14:textId="146B0161" w:rsidR="008E69DC" w:rsidRPr="00DA3E18" w:rsidRDefault="008E69DC" w:rsidP="008E69DC">
      <w:pPr>
        <w:pStyle w:val="BodyText"/>
        <w:rPr>
          <w:rFonts w:ascii="Cambria" w:eastAsia="Cambria" w:hAnsi="Cambria" w:cs="Cambria"/>
          <w:color w:val="FFFFFF" w:themeColor="background1"/>
        </w:rPr>
      </w:pPr>
    </w:p>
    <w:p w14:paraId="4D815A94" w14:textId="65A08709" w:rsidR="007D32DE" w:rsidRPr="00C51589" w:rsidRDefault="00774518" w:rsidP="00A3465C">
      <w:pPr>
        <w:pStyle w:val="BodyText"/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</w:pPr>
      <w:r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November 2023</w:t>
      </w:r>
    </w:p>
    <w:p w14:paraId="767CBD0C" w14:textId="72D9BB22" w:rsidR="007D32DE" w:rsidRPr="00DA3E18" w:rsidRDefault="007D32DE" w:rsidP="00A3465C">
      <w:pPr>
        <w:pStyle w:val="BodyText"/>
        <w:rPr>
          <w:rFonts w:ascii="Cambria" w:eastAsia="Cambria" w:hAnsi="Cambria" w:cs="Cambria"/>
          <w:color w:val="FFFFFF" w:themeColor="background1"/>
          <w:sz w:val="24"/>
          <w:szCs w:val="24"/>
        </w:rPr>
      </w:pPr>
    </w:p>
    <w:p w14:paraId="2BDBA346" w14:textId="0581631A" w:rsidR="00A3465C" w:rsidRPr="00DA3E18" w:rsidRDefault="00A3465C" w:rsidP="00A3465C">
      <w:pPr>
        <w:pStyle w:val="Heading4"/>
        <w:rPr>
          <w:rFonts w:asciiTheme="minorHAnsi" w:hAnsiTheme="minorHAnsi" w:cstheme="minorHAnsi"/>
          <w:b/>
          <w:bCs/>
          <w:i w:val="0"/>
          <w:iCs w:val="0"/>
          <w:color w:val="FFFFFF" w:themeColor="background1"/>
          <w:spacing w:val="-1"/>
          <w:sz w:val="24"/>
          <w:szCs w:val="24"/>
        </w:rPr>
      </w:pPr>
      <w:r w:rsidRPr="00DA3E18">
        <w:rPr>
          <w:rFonts w:asciiTheme="minorHAnsi" w:hAnsiTheme="minorHAnsi" w:cstheme="minorHAnsi"/>
          <w:b/>
          <w:bCs/>
          <w:i w:val="0"/>
          <w:iCs w:val="0"/>
          <w:color w:val="FFFFFF" w:themeColor="background1"/>
          <w:spacing w:val="-1"/>
          <w:sz w:val="24"/>
          <w:szCs w:val="24"/>
        </w:rPr>
        <w:t>PREPARED FOR:</w:t>
      </w:r>
    </w:p>
    <w:p w14:paraId="24137F5C" w14:textId="1C1B6419" w:rsidR="00A3465C" w:rsidRPr="00083D97" w:rsidRDefault="00A3465C" w:rsidP="00A3465C">
      <w:pPr>
        <w:pStyle w:val="BodyText"/>
        <w:rPr>
          <w:rFonts w:asciiTheme="minorHAnsi" w:eastAsia="Cambria" w:hAnsiTheme="minorHAnsi" w:cstheme="minorHAnsi"/>
          <w:color w:val="FFFFFF" w:themeColor="background1"/>
          <w:sz w:val="24"/>
          <w:szCs w:val="24"/>
        </w:rPr>
      </w:pPr>
      <w:r w:rsidRPr="00083D97"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Stat</w:t>
      </w:r>
      <w:r w:rsidRPr="00083D97">
        <w:rPr>
          <w:rFonts w:asciiTheme="minorHAnsi" w:eastAsia="Cambria" w:hAnsiTheme="minorHAnsi" w:cstheme="minorHAnsi"/>
          <w:color w:val="FFFFFF" w:themeColor="background1"/>
          <w:sz w:val="24"/>
          <w:szCs w:val="24"/>
        </w:rPr>
        <w:t>e</w:t>
      </w:r>
      <w:r w:rsidRPr="00083D97">
        <w:rPr>
          <w:rFonts w:asciiTheme="minorHAnsi" w:eastAsia="Cambria" w:hAnsiTheme="minorHAnsi" w:cstheme="minorHAnsi"/>
          <w:color w:val="FFFFFF" w:themeColor="background1"/>
          <w:spacing w:val="-7"/>
          <w:sz w:val="24"/>
          <w:szCs w:val="24"/>
        </w:rPr>
        <w:t xml:space="preserve"> 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an</w:t>
      </w:r>
      <w:r w:rsidRPr="00083D97">
        <w:rPr>
          <w:rFonts w:asciiTheme="minorHAnsi" w:eastAsia="Cambria" w:hAnsiTheme="minorHAnsi" w:cstheme="minorHAnsi"/>
          <w:color w:val="FFFFFF" w:themeColor="background1"/>
          <w:sz w:val="24"/>
          <w:szCs w:val="24"/>
        </w:rPr>
        <w:t>d</w:t>
      </w:r>
      <w:r w:rsidRPr="00083D97">
        <w:rPr>
          <w:rFonts w:asciiTheme="minorHAnsi" w:eastAsia="Cambria" w:hAnsiTheme="minorHAnsi" w:cstheme="minorHAnsi"/>
          <w:color w:val="FFFFFF" w:themeColor="background1"/>
          <w:spacing w:val="-7"/>
          <w:sz w:val="24"/>
          <w:szCs w:val="24"/>
        </w:rPr>
        <w:t xml:space="preserve"> 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L</w:t>
      </w:r>
      <w:r w:rsidRPr="00083D97">
        <w:rPr>
          <w:rFonts w:asciiTheme="minorHAnsi" w:eastAsia="Cambria" w:hAnsiTheme="minorHAnsi" w:cstheme="minorHAnsi"/>
          <w:color w:val="FFFFFF" w:themeColor="background1"/>
          <w:spacing w:val="1"/>
          <w:sz w:val="24"/>
          <w:szCs w:val="24"/>
        </w:rPr>
        <w:t>o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ca</w:t>
      </w:r>
      <w:r w:rsidRPr="00083D97">
        <w:rPr>
          <w:rFonts w:asciiTheme="minorHAnsi" w:eastAsia="Cambria" w:hAnsiTheme="minorHAnsi" w:cstheme="minorHAnsi"/>
          <w:color w:val="FFFFFF" w:themeColor="background1"/>
          <w:sz w:val="24"/>
          <w:szCs w:val="24"/>
        </w:rPr>
        <w:t>l</w:t>
      </w:r>
      <w:r w:rsidRPr="00083D97">
        <w:rPr>
          <w:rFonts w:asciiTheme="minorHAnsi" w:eastAsia="Cambria" w:hAnsiTheme="minorHAnsi" w:cstheme="minorHAnsi"/>
          <w:color w:val="FFFFFF" w:themeColor="background1"/>
          <w:spacing w:val="-7"/>
          <w:sz w:val="24"/>
          <w:szCs w:val="24"/>
        </w:rPr>
        <w:t xml:space="preserve"> Climate and 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Energy</w:t>
      </w:r>
      <w:r w:rsidRPr="00083D97">
        <w:rPr>
          <w:rFonts w:asciiTheme="minorHAnsi" w:eastAsia="Cambria" w:hAnsiTheme="minorHAnsi" w:cstheme="minorHAnsi"/>
          <w:color w:val="FFFFFF" w:themeColor="background1"/>
          <w:spacing w:val="-6"/>
          <w:sz w:val="24"/>
          <w:szCs w:val="24"/>
        </w:rPr>
        <w:t xml:space="preserve"> 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P</w:t>
      </w:r>
      <w:r w:rsidRPr="00083D97">
        <w:rPr>
          <w:rFonts w:asciiTheme="minorHAnsi" w:eastAsia="Cambria" w:hAnsiTheme="minorHAnsi" w:cstheme="minorHAnsi"/>
          <w:color w:val="FFFFFF" w:themeColor="background1"/>
          <w:spacing w:val="1"/>
          <w:sz w:val="24"/>
          <w:szCs w:val="24"/>
        </w:rPr>
        <w:t>r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ogr</w:t>
      </w:r>
      <w:r w:rsidRPr="00083D97">
        <w:rPr>
          <w:rFonts w:asciiTheme="minorHAnsi" w:eastAsia="Cambria" w:hAnsiTheme="minorHAnsi" w:cstheme="minorHAnsi"/>
          <w:color w:val="FFFFFF" w:themeColor="background1"/>
          <w:sz w:val="24"/>
          <w:szCs w:val="24"/>
        </w:rPr>
        <w:t>am</w:t>
      </w:r>
    </w:p>
    <w:p w14:paraId="1B09B87A" w14:textId="77777777" w:rsidR="007D32DE" w:rsidRPr="00083D97" w:rsidRDefault="007D32DE" w:rsidP="00A3465C">
      <w:pPr>
        <w:pStyle w:val="BodyText"/>
        <w:spacing w:before="26"/>
        <w:rPr>
          <w:rFonts w:asciiTheme="minorHAnsi" w:eastAsia="Cambria" w:hAnsiTheme="minorHAnsi" w:cstheme="minorHAnsi"/>
          <w:color w:val="FFFFFF" w:themeColor="background1"/>
          <w:sz w:val="24"/>
          <w:szCs w:val="24"/>
        </w:rPr>
      </w:pPr>
      <w:r w:rsidRPr="00083D97"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U.S</w:t>
      </w:r>
      <w:r w:rsidRPr="00083D97">
        <w:rPr>
          <w:rFonts w:asciiTheme="minorHAnsi" w:eastAsia="Cambria" w:hAnsiTheme="minorHAnsi" w:cstheme="minorHAnsi"/>
          <w:color w:val="FFFFFF" w:themeColor="background1"/>
          <w:sz w:val="24"/>
          <w:szCs w:val="24"/>
        </w:rPr>
        <w:t>.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3"/>
          <w:sz w:val="24"/>
          <w:szCs w:val="24"/>
        </w:rPr>
        <w:t xml:space="preserve"> 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Enviro</w:t>
      </w:r>
      <w:r w:rsidRPr="00083D97">
        <w:rPr>
          <w:rFonts w:asciiTheme="minorHAnsi" w:eastAsia="Cambria" w:hAnsiTheme="minorHAnsi" w:cstheme="minorHAnsi"/>
          <w:color w:val="FFFFFF" w:themeColor="background1"/>
          <w:spacing w:val="1"/>
          <w:sz w:val="24"/>
          <w:szCs w:val="24"/>
        </w:rPr>
        <w:t>n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men</w:t>
      </w:r>
      <w:r w:rsidRPr="00083D97">
        <w:rPr>
          <w:rFonts w:asciiTheme="minorHAnsi" w:eastAsia="Cambria" w:hAnsiTheme="minorHAnsi" w:cstheme="minorHAnsi"/>
          <w:color w:val="FFFFFF" w:themeColor="background1"/>
          <w:spacing w:val="1"/>
          <w:sz w:val="24"/>
          <w:szCs w:val="24"/>
        </w:rPr>
        <w:t>t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a</w:t>
      </w:r>
      <w:r w:rsidRPr="00083D97">
        <w:rPr>
          <w:rFonts w:asciiTheme="minorHAnsi" w:eastAsia="Cambria" w:hAnsiTheme="minorHAnsi" w:cstheme="minorHAnsi"/>
          <w:color w:val="FFFFFF" w:themeColor="background1"/>
          <w:sz w:val="24"/>
          <w:szCs w:val="24"/>
        </w:rPr>
        <w:t>l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2"/>
          <w:sz w:val="24"/>
          <w:szCs w:val="24"/>
        </w:rPr>
        <w:t xml:space="preserve"> 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Pro</w:t>
      </w:r>
      <w:r w:rsidRPr="00083D97">
        <w:rPr>
          <w:rFonts w:asciiTheme="minorHAnsi" w:eastAsia="Cambria" w:hAnsiTheme="minorHAnsi" w:cstheme="minorHAnsi"/>
          <w:color w:val="FFFFFF" w:themeColor="background1"/>
          <w:spacing w:val="1"/>
          <w:sz w:val="24"/>
          <w:szCs w:val="24"/>
        </w:rPr>
        <w:t>t</w:t>
      </w:r>
      <w:r w:rsidRPr="00083D97">
        <w:rPr>
          <w:rFonts w:asciiTheme="minorHAnsi" w:eastAsia="Cambria" w:hAnsiTheme="minorHAnsi" w:cstheme="minorHAnsi"/>
          <w:color w:val="FFFFFF" w:themeColor="background1"/>
          <w:sz w:val="24"/>
          <w:szCs w:val="24"/>
        </w:rPr>
        <w:t>e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ctio</w:t>
      </w:r>
      <w:r w:rsidRPr="00083D97">
        <w:rPr>
          <w:rFonts w:asciiTheme="minorHAnsi" w:eastAsia="Cambria" w:hAnsiTheme="minorHAnsi" w:cstheme="minorHAnsi"/>
          <w:color w:val="FFFFFF" w:themeColor="background1"/>
          <w:sz w:val="24"/>
          <w:szCs w:val="24"/>
        </w:rPr>
        <w:t>n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3"/>
          <w:sz w:val="24"/>
          <w:szCs w:val="24"/>
        </w:rPr>
        <w:t xml:space="preserve"> </w:t>
      </w:r>
      <w:r w:rsidRPr="00083D97">
        <w:rPr>
          <w:rFonts w:asciiTheme="minorHAnsi" w:eastAsia="Cambria" w:hAnsiTheme="minorHAnsi" w:cstheme="minorHAnsi"/>
          <w:color w:val="FFFFFF" w:themeColor="background1"/>
          <w:spacing w:val="1"/>
          <w:sz w:val="24"/>
          <w:szCs w:val="24"/>
        </w:rPr>
        <w:t>A</w:t>
      </w:r>
      <w:r w:rsidRPr="00083D97">
        <w:rPr>
          <w:rFonts w:asciiTheme="minorHAnsi" w:eastAsia="Cambria" w:hAnsiTheme="minorHAnsi" w:cstheme="minorHAnsi"/>
          <w:color w:val="FFFFFF" w:themeColor="background1"/>
          <w:spacing w:val="-1"/>
          <w:sz w:val="24"/>
          <w:szCs w:val="24"/>
        </w:rPr>
        <w:t>gen</w:t>
      </w:r>
      <w:r w:rsidRPr="00083D97">
        <w:rPr>
          <w:rFonts w:asciiTheme="minorHAnsi" w:eastAsia="Cambria" w:hAnsiTheme="minorHAnsi" w:cstheme="minorHAnsi"/>
          <w:color w:val="FFFFFF" w:themeColor="background1"/>
          <w:spacing w:val="1"/>
          <w:sz w:val="24"/>
          <w:szCs w:val="24"/>
        </w:rPr>
        <w:t>c</w:t>
      </w:r>
      <w:r w:rsidRPr="00083D97">
        <w:rPr>
          <w:rFonts w:asciiTheme="minorHAnsi" w:eastAsia="Cambria" w:hAnsiTheme="minorHAnsi" w:cstheme="minorHAnsi"/>
          <w:color w:val="FFFFFF" w:themeColor="background1"/>
          <w:sz w:val="24"/>
          <w:szCs w:val="24"/>
        </w:rPr>
        <w:t xml:space="preserve">y </w:t>
      </w:r>
    </w:p>
    <w:p w14:paraId="5EF6E1CE" w14:textId="0AEAFFA1" w:rsidR="007D32DE" w:rsidRPr="00DA3E18" w:rsidRDefault="007D32DE" w:rsidP="00A3465C">
      <w:pPr>
        <w:spacing w:before="10"/>
        <w:rPr>
          <w:rFonts w:ascii="Calibri" w:hAnsi="Calibri" w:cs="Calibri"/>
          <w:color w:val="FFFFFF" w:themeColor="background1"/>
          <w:sz w:val="24"/>
          <w:szCs w:val="24"/>
        </w:rPr>
      </w:pPr>
    </w:p>
    <w:p w14:paraId="40419299" w14:textId="374967C5" w:rsidR="00A3465C" w:rsidRPr="00DA3E18" w:rsidRDefault="00A3465C" w:rsidP="00A3465C">
      <w:pPr>
        <w:pStyle w:val="Heading4"/>
        <w:rPr>
          <w:rFonts w:ascii="Calibri" w:hAnsi="Calibri" w:cs="Calibri"/>
          <w:b/>
          <w:bCs/>
          <w:i w:val="0"/>
          <w:iCs w:val="0"/>
          <w:color w:val="FFFFFF" w:themeColor="background1"/>
          <w:spacing w:val="-1"/>
          <w:sz w:val="24"/>
          <w:szCs w:val="24"/>
        </w:rPr>
      </w:pPr>
      <w:r w:rsidRPr="00DA3E18">
        <w:rPr>
          <w:rFonts w:ascii="Calibri" w:hAnsi="Calibri" w:cs="Calibri"/>
          <w:b/>
          <w:bCs/>
          <w:i w:val="0"/>
          <w:iCs w:val="0"/>
          <w:color w:val="FFFFFF" w:themeColor="background1"/>
          <w:spacing w:val="-1"/>
          <w:sz w:val="24"/>
          <w:szCs w:val="24"/>
        </w:rPr>
        <w:t>PREPARED BY:</w:t>
      </w:r>
    </w:p>
    <w:p w14:paraId="2EA1CD9A" w14:textId="31B33CC2" w:rsidR="007D32DE" w:rsidRPr="00DA3E18" w:rsidRDefault="007D32DE" w:rsidP="00A3465C">
      <w:pPr>
        <w:pStyle w:val="Heading4"/>
        <w:rPr>
          <w:rFonts w:cs="Calibri"/>
          <w:color w:val="FFFFFF" w:themeColor="background1"/>
          <w:sz w:val="24"/>
          <w:szCs w:val="24"/>
          <w14:ligatures w14:val="standardContextual"/>
        </w:rPr>
      </w:pPr>
      <w:r w:rsidRPr="00DA3E18">
        <w:rPr>
          <w:rFonts w:eastAsia="Cambria" w:cs="Calibri"/>
          <w:color w:val="FFFFFF" w:themeColor="background1"/>
          <w:spacing w:val="-1"/>
          <w:sz w:val="24"/>
          <w:szCs w:val="24"/>
        </w:rPr>
        <w:t>IC</w:t>
      </w:r>
      <w:r w:rsidRPr="00DA3E18">
        <w:rPr>
          <w:rFonts w:eastAsia="Cambria" w:cs="Calibri"/>
          <w:color w:val="FFFFFF" w:themeColor="background1"/>
          <w:sz w:val="24"/>
          <w:szCs w:val="24"/>
        </w:rPr>
        <w:t>F</w:t>
      </w:r>
      <w:r w:rsidRPr="00DA3E18">
        <w:rPr>
          <w:rFonts w:cs="Calibri"/>
          <w:color w:val="FFFFFF" w:themeColor="background1"/>
          <w:sz w:val="24"/>
          <w:szCs w:val="24"/>
          <w14:ligatures w14:val="standardContextual"/>
        </w:rPr>
        <w:t xml:space="preserve"> </w:t>
      </w:r>
    </w:p>
    <w:p w14:paraId="10595481" w14:textId="679BCFEC" w:rsidR="007D32DE" w:rsidRPr="00DA3E18" w:rsidRDefault="007D32DE" w:rsidP="00A3465C">
      <w:pPr>
        <w:pStyle w:val="Heading4"/>
        <w:rPr>
          <w:rFonts w:ascii="Calibri" w:hAnsi="Calibri" w:cs="Calibri"/>
          <w:b/>
          <w:i w:val="0"/>
          <w:color w:val="FFFFFF" w:themeColor="background1"/>
          <w:spacing w:val="-1"/>
          <w:sz w:val="24"/>
          <w:szCs w:val="24"/>
        </w:rPr>
      </w:pPr>
      <w:r w:rsidRPr="00DA3E18">
        <w:rPr>
          <w:rFonts w:eastAsia="Cambria" w:cs="Calibri"/>
          <w:color w:val="FFFFFF" w:themeColor="background1"/>
          <w:spacing w:val="-1"/>
          <w:sz w:val="24"/>
          <w:szCs w:val="24"/>
        </w:rPr>
        <w:t>2550 S Clark St.</w:t>
      </w:r>
      <w:r w:rsidRPr="00DA3E18">
        <w:rPr>
          <w:rFonts w:eastAsia="Cambria" w:cs="Calibri"/>
          <w:color w:val="FFFFFF" w:themeColor="background1"/>
          <w:spacing w:val="-1"/>
          <w:w w:val="99"/>
          <w:sz w:val="24"/>
          <w:szCs w:val="24"/>
        </w:rPr>
        <w:t xml:space="preserve"> </w:t>
      </w:r>
      <w:r w:rsidRPr="00DA3E18">
        <w:rPr>
          <w:rFonts w:eastAsia="Cambria" w:cs="Calibri"/>
          <w:color w:val="FFFFFF" w:themeColor="background1"/>
          <w:sz w:val="24"/>
          <w:szCs w:val="24"/>
        </w:rPr>
        <w:t>Arlington, VA 22202</w:t>
      </w:r>
    </w:p>
    <w:p w14:paraId="4E0B9E3F" w14:textId="7323F48D" w:rsidR="007D32DE" w:rsidRPr="00DA3E18" w:rsidRDefault="007D32DE" w:rsidP="00A3465C">
      <w:pPr>
        <w:pStyle w:val="Heading4"/>
        <w:rPr>
          <w:rFonts w:eastAsia="Cambria" w:cs="Calibri"/>
          <w:color w:val="FFFFFF" w:themeColor="background1"/>
          <w:spacing w:val="-1"/>
          <w:sz w:val="24"/>
          <w:szCs w:val="24"/>
        </w:rPr>
      </w:pPr>
      <w:r w:rsidRPr="00DA3E18">
        <w:rPr>
          <w:rFonts w:eastAsia="Cambria" w:cs="Calibri"/>
          <w:color w:val="FFFFFF" w:themeColor="background1"/>
          <w:spacing w:val="-1"/>
          <w:sz w:val="24"/>
          <w:szCs w:val="24"/>
        </w:rPr>
        <w:t>Tel</w:t>
      </w:r>
      <w:r w:rsidRPr="00DA3E18">
        <w:rPr>
          <w:rFonts w:eastAsia="Cambria" w:cs="Calibri"/>
          <w:color w:val="FFFFFF" w:themeColor="background1"/>
          <w:sz w:val="24"/>
          <w:szCs w:val="24"/>
        </w:rPr>
        <w:t>:</w:t>
      </w:r>
      <w:r w:rsidRPr="00DA3E18">
        <w:rPr>
          <w:rFonts w:eastAsia="Cambria" w:cs="Calibri"/>
          <w:color w:val="FFFFFF" w:themeColor="background1"/>
          <w:spacing w:val="-10"/>
          <w:sz w:val="24"/>
          <w:szCs w:val="24"/>
        </w:rPr>
        <w:t xml:space="preserve"> </w:t>
      </w:r>
      <w:r w:rsidRPr="00DA3E18">
        <w:rPr>
          <w:rFonts w:eastAsia="Cambria" w:cs="Calibri"/>
          <w:color w:val="FFFFFF" w:themeColor="background1"/>
          <w:spacing w:val="-1"/>
          <w:sz w:val="24"/>
          <w:szCs w:val="24"/>
        </w:rPr>
        <w:t>(</w:t>
      </w:r>
      <w:r w:rsidRPr="00DA3E18">
        <w:rPr>
          <w:rFonts w:eastAsia="Cambria" w:cs="Calibri"/>
          <w:color w:val="FFFFFF" w:themeColor="background1"/>
          <w:sz w:val="24"/>
          <w:szCs w:val="24"/>
        </w:rPr>
        <w:t>571)</w:t>
      </w:r>
      <w:r w:rsidRPr="00DA3E18">
        <w:rPr>
          <w:rFonts w:eastAsia="Cambria" w:cs="Calibri"/>
          <w:color w:val="FFFFFF" w:themeColor="background1"/>
          <w:spacing w:val="-9"/>
          <w:sz w:val="24"/>
          <w:szCs w:val="24"/>
        </w:rPr>
        <w:t xml:space="preserve"> </w:t>
      </w:r>
      <w:r w:rsidRPr="00DA3E18">
        <w:rPr>
          <w:rFonts w:eastAsia="Cambria" w:cs="Calibri"/>
          <w:color w:val="FFFFFF" w:themeColor="background1"/>
          <w:sz w:val="24"/>
          <w:szCs w:val="24"/>
        </w:rPr>
        <w:t>842</w:t>
      </w:r>
      <w:r w:rsidRPr="00DA3E18">
        <w:rPr>
          <w:rFonts w:eastAsia="Cambria" w:cs="Calibri"/>
          <w:color w:val="FFFFFF" w:themeColor="background1"/>
          <w:spacing w:val="-1"/>
          <w:sz w:val="24"/>
          <w:szCs w:val="24"/>
        </w:rPr>
        <w:t>‐</w:t>
      </w:r>
      <w:r w:rsidR="00361CB1" w:rsidRPr="00DA3E18">
        <w:rPr>
          <w:rFonts w:eastAsia="Cambria" w:cs="Calibri"/>
          <w:color w:val="FFFFFF" w:themeColor="background1"/>
          <w:sz w:val="24"/>
          <w:szCs w:val="24"/>
        </w:rPr>
        <w:t>4500</w:t>
      </w:r>
    </w:p>
    <w:p w14:paraId="67CA586D" w14:textId="69670DC5" w:rsidR="008E69DC" w:rsidRPr="00DA3E18" w:rsidRDefault="00463244" w:rsidP="008E69DC">
      <w:pPr>
        <w:spacing w:before="10"/>
        <w:rPr>
          <w:rFonts w:ascii="Calibri" w:hAnsi="Calibri" w:cs="Calibri"/>
          <w:color w:val="FFFFFF" w:themeColor="background1"/>
          <w:sz w:val="24"/>
          <w:szCs w:val="24"/>
        </w:rPr>
      </w:pPr>
      <w:r w:rsidRPr="004E199B">
        <w:rPr>
          <w:rFonts w:ascii="Calibri" w:hAnsi="Calibri" w:cs="Calibri"/>
          <w:noProof/>
          <w:color w:val="FFFFFF" w:themeColor="background1"/>
          <w:sz w:val="20"/>
          <w:szCs w:val="20"/>
          <w14:ligatures w14:val="standardContextual"/>
        </w:rPr>
        <w:drawing>
          <wp:anchor distT="0" distB="0" distL="114300" distR="114300" simplePos="0" relativeHeight="251651584" behindDoc="0" locked="0" layoutInCell="1" allowOverlap="1" wp14:anchorId="70DBE722" wp14:editId="3B9A7380">
            <wp:simplePos x="0" y="0"/>
            <wp:positionH relativeFrom="column">
              <wp:posOffset>1981200</wp:posOffset>
            </wp:positionH>
            <wp:positionV relativeFrom="margin">
              <wp:posOffset>7625080</wp:posOffset>
            </wp:positionV>
            <wp:extent cx="939800" cy="738505"/>
            <wp:effectExtent l="0" t="0" r="0" b="4445"/>
            <wp:wrapNone/>
            <wp:docPr id="811022656" name="Picture 8110226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022656" name="Picture 81102265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mbria" w:cs="Calibri"/>
          <w:noProof/>
          <w:color w:val="FFFFFF" w:themeColor="background1"/>
          <w:sz w:val="20"/>
          <w:szCs w:val="20"/>
          <w14:ligatures w14:val="standardContextual"/>
        </w:rPr>
        <w:drawing>
          <wp:anchor distT="0" distB="0" distL="114300" distR="114300" simplePos="0" relativeHeight="251649536" behindDoc="0" locked="0" layoutInCell="1" allowOverlap="1" wp14:anchorId="21FF7E06" wp14:editId="2F4DBC15">
            <wp:simplePos x="0" y="0"/>
            <wp:positionH relativeFrom="margin">
              <wp:align>left</wp:align>
            </wp:positionH>
            <wp:positionV relativeFrom="margin">
              <wp:posOffset>7867650</wp:posOffset>
            </wp:positionV>
            <wp:extent cx="1122045" cy="486410"/>
            <wp:effectExtent l="0" t="0" r="1905" b="8890"/>
            <wp:wrapNone/>
            <wp:docPr id="573196937" name="Picture 5731969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96937" name="Picture 5731969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41CA4" w14:textId="6D6A1CB0" w:rsidR="004063BF" w:rsidRDefault="004063BF" w:rsidP="00A147F0">
      <w:pPr>
        <w:rPr>
          <w:b/>
          <w:bCs/>
        </w:rPr>
      </w:pPr>
    </w:p>
    <w:p w14:paraId="6F15FDF0" w14:textId="4A97241B" w:rsidR="0009135A" w:rsidRDefault="0009135A" w:rsidP="00A147F0">
      <w:pPr>
        <w:rPr>
          <w:b/>
          <w:bCs/>
        </w:rPr>
      </w:pPr>
    </w:p>
    <w:p w14:paraId="2D79D0D9" w14:textId="568BC294" w:rsidR="0009135A" w:rsidRDefault="0009135A" w:rsidP="00A147F0">
      <w:pPr>
        <w:rPr>
          <w:b/>
          <w:bCs/>
        </w:rPr>
      </w:pPr>
    </w:p>
    <w:p w14:paraId="0557C160" w14:textId="42FD2D33" w:rsidR="0009135A" w:rsidRDefault="0009135A" w:rsidP="00A147F0">
      <w:pPr>
        <w:rPr>
          <w:b/>
          <w:bCs/>
        </w:rPr>
      </w:pPr>
    </w:p>
    <w:p w14:paraId="70E134A9" w14:textId="65781CFF" w:rsidR="0009135A" w:rsidRDefault="0009135A" w:rsidP="00A147F0">
      <w:pPr>
        <w:rPr>
          <w:b/>
          <w:bCs/>
        </w:rPr>
      </w:pPr>
    </w:p>
    <w:p w14:paraId="5880BB5D" w14:textId="4BFD4E29" w:rsidR="0009135A" w:rsidRDefault="0043354B" w:rsidP="00A147F0">
      <w:pPr>
        <w:rPr>
          <w:b/>
          <w:bCs/>
        </w:rPr>
      </w:pPr>
      <w:r w:rsidRPr="00E8183E">
        <w:rPr>
          <w:rFonts w:ascii="Cambria" w:eastAsia="Cambria" w:hAnsi="Cambria" w:cs="Cambria"/>
          <w:noProof/>
        </w:rPr>
        <w:drawing>
          <wp:anchor distT="0" distB="0" distL="114300" distR="114300" simplePos="0" relativeHeight="251659776" behindDoc="0" locked="0" layoutInCell="1" allowOverlap="1" wp14:anchorId="30268B0A" wp14:editId="0516A75F">
            <wp:simplePos x="0" y="0"/>
            <wp:positionH relativeFrom="column">
              <wp:posOffset>1379426</wp:posOffset>
            </wp:positionH>
            <wp:positionV relativeFrom="paragraph">
              <wp:posOffset>196850</wp:posOffset>
            </wp:positionV>
            <wp:extent cx="373435" cy="780325"/>
            <wp:effectExtent l="0" t="0" r="7620" b="127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35" cy="78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7A3CA" w14:textId="38B87F8A" w:rsidR="00C925B6" w:rsidRDefault="00C925B6" w:rsidP="00A147F0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37517809"/>
        <w:docPartObj>
          <w:docPartGallery w:val="Table of Contents"/>
          <w:docPartUnique/>
        </w:docPartObj>
      </w:sdtPr>
      <w:sdtContent>
        <w:p w14:paraId="4A17B67E" w14:textId="007A2F6E" w:rsidR="00B25CF7" w:rsidRPr="0043354B" w:rsidRDefault="00B25CF7" w:rsidP="00C925B6">
          <w:pPr>
            <w:pStyle w:val="TOCHeading"/>
            <w:numPr>
              <w:ilvl w:val="0"/>
              <w:numId w:val="0"/>
            </w:numPr>
            <w:ind w:left="432" w:hanging="432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  <w:r>
            <w:t>Contents</w:t>
          </w:r>
        </w:p>
        <w:p w14:paraId="45B5EDAB" w14:textId="36283F44" w:rsidR="00BD189D" w:rsidRDefault="00B25CF7" w:rsidP="00BD189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r w:rsidRPr="30CD8907">
            <w:fldChar w:fldCharType="begin"/>
          </w:r>
          <w:r>
            <w:instrText xml:space="preserve"> TOC \o "1-3" \h \z \u </w:instrText>
          </w:r>
          <w:r w:rsidRPr="30CD8907">
            <w:fldChar w:fldCharType="separate"/>
          </w:r>
          <w:hyperlink w:anchor="_Toc150414563" w:history="1">
            <w:r w:rsidR="00BD189D" w:rsidRPr="00550A24">
              <w:rPr>
                <w:rStyle w:val="Hyperlink"/>
                <w:noProof/>
              </w:rPr>
              <w:t>Purpose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_Toc150414563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3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6F6B8240" w14:textId="255D946B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64" w:history="1">
            <w:r w:rsidR="00BD189D" w:rsidRPr="00550A24">
              <w:rPr>
                <w:rStyle w:val="Hyperlink"/>
                <w:noProof/>
              </w:rPr>
              <w:t>Key Definitions and Acronyms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_Toc150414564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3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0A70B5E2" w14:textId="523D32BF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65" w:history="1">
            <w:r w:rsidR="00BD189D" w:rsidRPr="00550A24">
              <w:rPr>
                <w:rStyle w:val="Hyperlink"/>
                <w:noProof/>
              </w:rPr>
              <w:t>How to Use this Outline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_Toc150414565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4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20FE507B" w14:textId="33C503B7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r:id="rId15" w:anchor="_Toc150414566" w:history="1">
            <w:r w:rsidR="00BD189D" w:rsidRPr="00550A24">
              <w:rPr>
                <w:rStyle w:val="Hyperlink"/>
                <w:rFonts w:ascii="Cambria" w:eastAsiaTheme="majorEastAsia" w:hAnsi="Cambria" w:cstheme="majorBidi"/>
                <w:b/>
                <w:bCs/>
                <w:noProof/>
              </w:rPr>
              <w:t>Headings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_Toc150414566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4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57624D0F" w14:textId="75FB32B1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r:id="rId16" w:anchor="_Toc150414567" w:history="1">
            <w:r w:rsidR="00BD189D" w:rsidRPr="00550A24">
              <w:rPr>
                <w:rStyle w:val="Hyperlink"/>
                <w:noProof/>
              </w:rPr>
              <w:t>Subheadings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_Toc150414567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4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71331223" w14:textId="2BEB3761" w:rsidR="00BD189D" w:rsidRDefault="00000000" w:rsidP="00BD189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68" w:history="1">
            <w:r w:rsidR="00BD189D" w:rsidRPr="00550A24">
              <w:rPr>
                <w:rStyle w:val="Hyperlink"/>
                <w:noProof/>
              </w:rPr>
              <w:t xml:space="preserve">Tribe or Territory PCAP Title Page </w:t>
            </w:r>
            <w:r w:rsidR="00BD189D" w:rsidRPr="00550A24">
              <w:rPr>
                <w:rStyle w:val="Hyperlink"/>
                <w:i/>
                <w:iCs/>
                <w:noProof/>
              </w:rPr>
              <w:t>(optional)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_Toc150414568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5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4F4BB2D0" w14:textId="0E4F9BFC" w:rsidR="00BD189D" w:rsidRDefault="00000000" w:rsidP="00BD189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69" w:history="1">
            <w:r w:rsidR="00BD189D" w:rsidRPr="00550A24">
              <w:rPr>
                <w:rStyle w:val="Hyperlink"/>
                <w:noProof/>
              </w:rPr>
              <w:t xml:space="preserve">Acknowledgements </w:t>
            </w:r>
            <w:r w:rsidR="00BD189D" w:rsidRPr="00550A24">
              <w:rPr>
                <w:rStyle w:val="Hyperlink"/>
                <w:i/>
                <w:iCs/>
                <w:noProof/>
              </w:rPr>
              <w:t>(optional)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_Toc150414569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5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2617B732" w14:textId="255F4391" w:rsidR="00BD189D" w:rsidRDefault="00000000" w:rsidP="00BD189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70" w:history="1">
            <w:r w:rsidR="00BD189D" w:rsidRPr="00550A24">
              <w:rPr>
                <w:rStyle w:val="Hyperlink"/>
                <w:noProof/>
              </w:rPr>
              <w:t xml:space="preserve">Definitions </w:t>
            </w:r>
            <w:r w:rsidR="00BD189D" w:rsidRPr="00550A24">
              <w:rPr>
                <w:rStyle w:val="Hyperlink"/>
                <w:i/>
                <w:iCs/>
                <w:noProof/>
              </w:rPr>
              <w:t>(optional)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_Toc150414570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5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76DBC6A3" w14:textId="7C1D9C63" w:rsidR="00BD189D" w:rsidRDefault="00000000" w:rsidP="00BD189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71" w:history="1">
            <w:r w:rsidR="00BD189D" w:rsidRPr="00550A24">
              <w:rPr>
                <w:rStyle w:val="Hyperlink"/>
                <w:noProof/>
              </w:rPr>
              <w:t xml:space="preserve">Table of Contents </w:t>
            </w:r>
            <w:r w:rsidR="00BD189D" w:rsidRPr="00550A24">
              <w:rPr>
                <w:rStyle w:val="Hyperlink"/>
                <w:i/>
                <w:iCs/>
                <w:noProof/>
              </w:rPr>
              <w:t>(optional)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_Toc150414571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5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6860545F" w14:textId="6FB3D6F4" w:rsidR="00BD189D" w:rsidRDefault="00000000" w:rsidP="00BD189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72" w:history="1">
            <w:r w:rsidR="00BD189D" w:rsidRPr="00550A24">
              <w:rPr>
                <w:rStyle w:val="Hyperlink"/>
                <w:noProof/>
              </w:rPr>
              <w:t xml:space="preserve">List of Figures </w:t>
            </w:r>
            <w:r w:rsidR="00BD189D" w:rsidRPr="00550A24">
              <w:rPr>
                <w:rStyle w:val="Hyperlink"/>
                <w:i/>
                <w:noProof/>
              </w:rPr>
              <w:t>(optional)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_Toc150414572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5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5291B5C6" w14:textId="7764F3ED" w:rsidR="00BD189D" w:rsidRDefault="00000000" w:rsidP="00BD189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73" w:history="1">
            <w:r w:rsidR="00BD189D" w:rsidRPr="00550A24">
              <w:rPr>
                <w:rStyle w:val="Hyperlink"/>
                <w:noProof/>
              </w:rPr>
              <w:t xml:space="preserve">List of Tables </w:t>
            </w:r>
            <w:r w:rsidR="00BD189D" w:rsidRPr="00550A24">
              <w:rPr>
                <w:rStyle w:val="Hyperlink"/>
                <w:i/>
                <w:noProof/>
              </w:rPr>
              <w:t>(optional)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_Toc150414573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5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3AF75109" w14:textId="7C299634" w:rsidR="00BD189D" w:rsidRDefault="00000000" w:rsidP="00BD189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74" w:history="1">
            <w:r w:rsidR="00BD189D" w:rsidRPr="00550A24">
              <w:rPr>
                <w:rStyle w:val="Hyperlink"/>
                <w:noProof/>
              </w:rPr>
              <w:t xml:space="preserve">Executive Summary </w:t>
            </w:r>
            <w:r w:rsidR="00BD189D" w:rsidRPr="00550A24">
              <w:rPr>
                <w:rStyle w:val="Hyperlink"/>
                <w:i/>
                <w:noProof/>
              </w:rPr>
              <w:t>(optional)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_Toc150414574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6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3CEC9385" w14:textId="1FF007F0" w:rsidR="00BD189D" w:rsidRDefault="00000000" w:rsidP="00BD189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75" w:history="1">
            <w:r w:rsidR="00BD189D" w:rsidRPr="00550A24">
              <w:rPr>
                <w:rStyle w:val="Hyperlink"/>
                <w:noProof/>
              </w:rPr>
              <w:t>1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 xml:space="preserve">Introduction </w:t>
            </w:r>
            <w:r w:rsidR="00BD189D" w:rsidRPr="00550A24">
              <w:rPr>
                <w:rStyle w:val="Hyperlink"/>
                <w:i/>
                <w:noProof/>
              </w:rPr>
              <w:t>(optional)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_Toc150414575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6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5AE43992" w14:textId="573009C2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76" w:history="1">
            <w:r w:rsidR="00BD189D" w:rsidRPr="00550A24">
              <w:rPr>
                <w:rStyle w:val="Hyperlink"/>
                <w:noProof/>
              </w:rPr>
              <w:t>1.1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>CPRG overview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_Toc150414576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6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0081713B" w14:textId="31C32F79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77" w:history="1">
            <w:r w:rsidR="00BD189D" w:rsidRPr="00550A24">
              <w:rPr>
                <w:rStyle w:val="Hyperlink"/>
                <w:noProof/>
              </w:rPr>
              <w:t>1.2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>PCAP Overview and Definitions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_Toc150414577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6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00E19A16" w14:textId="42921AE9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78" w:history="1">
            <w:r w:rsidR="00BD189D" w:rsidRPr="00550A24">
              <w:rPr>
                <w:rStyle w:val="Hyperlink"/>
                <w:noProof/>
              </w:rPr>
              <w:t>1.3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>Approach to Developing the PCAP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_Toc150414578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7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69E0F391" w14:textId="44D6BEA0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79" w:history="1">
            <w:r w:rsidR="00BD189D" w:rsidRPr="00550A24">
              <w:rPr>
                <w:rStyle w:val="Hyperlink"/>
                <w:noProof/>
              </w:rPr>
              <w:t>1.4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>Scope of the PCAP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_Toc150414579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7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75ECE224" w14:textId="20631550" w:rsidR="00BD189D" w:rsidRDefault="00000000" w:rsidP="00BD189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80" w:history="1">
            <w:r w:rsidR="00BD189D" w:rsidRPr="00550A24">
              <w:rPr>
                <w:rStyle w:val="Hyperlink"/>
                <w:noProof/>
              </w:rPr>
              <w:t>2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>Tribal/Territorial Organization and Considerations</w:t>
            </w:r>
            <w:r w:rsidR="00BD189D" w:rsidRPr="00550A24">
              <w:rPr>
                <w:rStyle w:val="Hyperlink"/>
                <w:i/>
                <w:iCs/>
                <w:noProof/>
              </w:rPr>
              <w:t xml:space="preserve"> (optional)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_Toc150414580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7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1BAC7637" w14:textId="5F253B20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81" w:history="1">
            <w:r w:rsidR="00BD189D" w:rsidRPr="00550A24">
              <w:rPr>
                <w:rStyle w:val="Hyperlink"/>
                <w:noProof/>
              </w:rPr>
              <w:t>2.1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>The Tribal/Territorial PCAP Management and Development Team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_Toc150414581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7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423FEEA0" w14:textId="789FAEBA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82" w:history="1">
            <w:r w:rsidR="00BD189D" w:rsidRPr="00550A24">
              <w:rPr>
                <w:rStyle w:val="Hyperlink"/>
                <w:noProof/>
              </w:rPr>
              <w:t>2.2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>Special Considerations for Tribal/Territorial Entities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_Toc150414582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7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29B25761" w14:textId="3BDB610F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83" w:history="1">
            <w:r w:rsidR="00BD189D" w:rsidRPr="00550A24">
              <w:rPr>
                <w:rStyle w:val="Hyperlink"/>
                <w:noProof/>
              </w:rPr>
              <w:t>2.3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>Collaborations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_Toc150414583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8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39CEE341" w14:textId="14B9F3A9" w:rsidR="00BD189D" w:rsidRDefault="00000000" w:rsidP="00BD189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84" w:history="1">
            <w:r w:rsidR="00BD189D" w:rsidRPr="00550A24">
              <w:rPr>
                <w:rStyle w:val="Hyperlink"/>
                <w:noProof/>
              </w:rPr>
              <w:t>3.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>PCAP elements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_Toc150414584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9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50F1053C" w14:textId="2AD41A8E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86" w:history="1">
            <w:r w:rsidR="00BD189D" w:rsidRPr="00550A24">
              <w:rPr>
                <w:rStyle w:val="Hyperlink"/>
                <w:noProof/>
              </w:rPr>
              <w:t>3.1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 xml:space="preserve">Greenhouse Gas (GHG) Inventory </w:t>
            </w:r>
            <w:r w:rsidR="00BD189D" w:rsidRPr="00550A24">
              <w:rPr>
                <w:rStyle w:val="Hyperlink"/>
                <w:i/>
                <w:iCs/>
                <w:noProof/>
              </w:rPr>
              <w:t>(required)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_Toc150414586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9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4962B9B8" w14:textId="64DC7770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87" w:history="1">
            <w:r w:rsidR="00BD189D" w:rsidRPr="00550A24">
              <w:rPr>
                <w:rStyle w:val="Hyperlink"/>
                <w:i/>
                <w:iCs/>
                <w:noProof/>
              </w:rPr>
              <w:t>3.2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 xml:space="preserve">GHG Emissions Projections </w:t>
            </w:r>
            <w:r w:rsidR="00BD189D" w:rsidRPr="00550A24">
              <w:rPr>
                <w:rStyle w:val="Hyperlink"/>
                <w:i/>
                <w:iCs/>
                <w:noProof/>
              </w:rPr>
              <w:t>(optional)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_Toc150414587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10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6B7BA966" w14:textId="447866E8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88" w:history="1">
            <w:r w:rsidR="00BD189D" w:rsidRPr="00550A24">
              <w:rPr>
                <w:rStyle w:val="Hyperlink"/>
                <w:i/>
                <w:iCs/>
                <w:noProof/>
              </w:rPr>
              <w:t>3.3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 xml:space="preserve">GHG Reduction Targets </w:t>
            </w:r>
            <w:r w:rsidR="00BD189D" w:rsidRPr="00550A24">
              <w:rPr>
                <w:rStyle w:val="Hyperlink"/>
                <w:i/>
                <w:iCs/>
                <w:noProof/>
              </w:rPr>
              <w:t>(optional)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_Toc150414588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10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021E9AEE" w14:textId="74559EBF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89" w:history="1">
            <w:r w:rsidR="00BD189D" w:rsidRPr="00550A24">
              <w:rPr>
                <w:rStyle w:val="Hyperlink"/>
                <w:i/>
                <w:noProof/>
              </w:rPr>
              <w:t>3.4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 xml:space="preserve">GHG Reduction Measures </w:t>
            </w:r>
            <w:r w:rsidR="00BD189D" w:rsidRPr="00550A24">
              <w:rPr>
                <w:rStyle w:val="Hyperlink"/>
                <w:i/>
                <w:iCs/>
                <w:noProof/>
              </w:rPr>
              <w:t>(required for priority measures only)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_Toc150414589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11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6B2A4D16" w14:textId="0904BAFF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90" w:history="1">
            <w:r w:rsidR="00BD189D" w:rsidRPr="00550A24">
              <w:rPr>
                <w:rStyle w:val="Hyperlink"/>
                <w:noProof/>
              </w:rPr>
              <w:t>3.5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 xml:space="preserve">Benefits Analysis </w:t>
            </w:r>
            <w:r w:rsidR="00BD189D" w:rsidRPr="00550A24">
              <w:rPr>
                <w:rStyle w:val="Hyperlink"/>
                <w:i/>
                <w:iCs/>
                <w:noProof/>
              </w:rPr>
              <w:t>(required)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_Toc150414590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12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50DC40C6" w14:textId="6B72BA0E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91" w:history="1">
            <w:r w:rsidR="00BD189D" w:rsidRPr="00550A24">
              <w:rPr>
                <w:rStyle w:val="Hyperlink"/>
                <w:noProof/>
              </w:rPr>
              <w:t>3.6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 xml:space="preserve">Review of Authority to Implement </w:t>
            </w:r>
            <w:r w:rsidR="00BD189D" w:rsidRPr="00550A24">
              <w:rPr>
                <w:rStyle w:val="Hyperlink"/>
                <w:i/>
                <w:iCs/>
                <w:noProof/>
              </w:rPr>
              <w:t>(required)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_Toc150414591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12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2CADDF8C" w14:textId="5AA655B0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92" w:history="1">
            <w:r w:rsidR="00BD189D" w:rsidRPr="00550A24">
              <w:rPr>
                <w:rStyle w:val="Hyperlink"/>
                <w:noProof/>
              </w:rPr>
              <w:t>3.7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 xml:space="preserve">Identification of Other Funding Mechanisms </w:t>
            </w:r>
            <w:r w:rsidR="00BD189D" w:rsidRPr="00550A24">
              <w:rPr>
                <w:rStyle w:val="Hyperlink"/>
                <w:i/>
                <w:iCs/>
                <w:noProof/>
              </w:rPr>
              <w:t>(optional)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_Toc150414592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13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2565BBC1" w14:textId="30EB66D0" w:rsidR="00BD189D" w:rsidRDefault="00000000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93" w:history="1">
            <w:r w:rsidR="00BD189D" w:rsidRPr="00550A24">
              <w:rPr>
                <w:rStyle w:val="Hyperlink"/>
                <w:i/>
                <w:iCs/>
                <w:noProof/>
              </w:rPr>
              <w:t>3.8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 xml:space="preserve">Workforce Planning Analysis </w:t>
            </w:r>
            <w:r w:rsidR="00BD189D" w:rsidRPr="00550A24">
              <w:rPr>
                <w:rStyle w:val="Hyperlink"/>
                <w:i/>
                <w:iCs/>
                <w:noProof/>
              </w:rPr>
              <w:t>(optional)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_Toc150414593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13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4AE08FF0" w14:textId="5B977A23" w:rsidR="00BD189D" w:rsidRDefault="00000000" w:rsidP="00BD189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14594" w:history="1">
            <w:r w:rsidR="00BD189D" w:rsidRPr="00550A24">
              <w:rPr>
                <w:rStyle w:val="Hyperlink"/>
                <w:noProof/>
              </w:rPr>
              <w:t>4</w:t>
            </w:r>
            <w:r w:rsidR="00BD189D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D189D" w:rsidRPr="00550A24">
              <w:rPr>
                <w:rStyle w:val="Hyperlink"/>
                <w:noProof/>
              </w:rPr>
              <w:t xml:space="preserve">Next Steps </w:t>
            </w:r>
            <w:r w:rsidR="00BD189D" w:rsidRPr="00550A24">
              <w:rPr>
                <w:rStyle w:val="Hyperlink"/>
                <w:i/>
                <w:iCs/>
                <w:noProof/>
              </w:rPr>
              <w:t>(optional)</w:t>
            </w:r>
            <w:r w:rsidR="00BD189D">
              <w:rPr>
                <w:noProof/>
                <w:webHidden/>
              </w:rPr>
              <w:tab/>
            </w:r>
            <w:r w:rsidR="00BD189D">
              <w:rPr>
                <w:noProof/>
                <w:webHidden/>
              </w:rPr>
              <w:fldChar w:fldCharType="begin"/>
            </w:r>
            <w:r w:rsidR="00BD189D">
              <w:rPr>
                <w:noProof/>
                <w:webHidden/>
              </w:rPr>
              <w:instrText xml:space="preserve"> PAGEREF _Toc150414594 \h </w:instrText>
            </w:r>
            <w:r w:rsidR="00BD189D">
              <w:rPr>
                <w:noProof/>
                <w:webHidden/>
              </w:rPr>
            </w:r>
            <w:r w:rsidR="00BD189D">
              <w:rPr>
                <w:noProof/>
                <w:webHidden/>
              </w:rPr>
              <w:fldChar w:fldCharType="separate"/>
            </w:r>
            <w:r w:rsidR="00BD189D">
              <w:rPr>
                <w:noProof/>
                <w:webHidden/>
              </w:rPr>
              <w:t>13</w:t>
            </w:r>
            <w:r w:rsidR="00BD189D">
              <w:rPr>
                <w:noProof/>
                <w:webHidden/>
              </w:rPr>
              <w:fldChar w:fldCharType="end"/>
            </w:r>
          </w:hyperlink>
        </w:p>
        <w:p w14:paraId="1A850A50" w14:textId="23FEC634" w:rsidR="004063BF" w:rsidRPr="00B25CF7" w:rsidRDefault="00B25CF7" w:rsidP="00A147F0">
          <w:r w:rsidRPr="30CD8907">
            <w:rPr>
              <w:b/>
              <w:bCs/>
              <w:noProof/>
            </w:rPr>
            <w:fldChar w:fldCharType="end"/>
          </w:r>
        </w:p>
      </w:sdtContent>
    </w:sdt>
    <w:p w14:paraId="5203E92C" w14:textId="7444B5A2" w:rsidR="004063BF" w:rsidRPr="00F949E2" w:rsidRDefault="00F3791B" w:rsidP="00A147F0">
      <w:pPr>
        <w:rPr>
          <w:i/>
        </w:rPr>
      </w:pPr>
      <w:r w:rsidRPr="00F949E2">
        <w:rPr>
          <w:i/>
        </w:rPr>
        <w:t xml:space="preserve">This </w:t>
      </w:r>
      <w:r w:rsidR="00394957">
        <w:rPr>
          <w:i/>
        </w:rPr>
        <w:t>outline</w:t>
      </w:r>
      <w:r w:rsidR="00F92445">
        <w:rPr>
          <w:i/>
        </w:rPr>
        <w:t xml:space="preserve"> </w:t>
      </w:r>
      <w:r w:rsidRPr="00F949E2">
        <w:rPr>
          <w:i/>
        </w:rPr>
        <w:t>offers one approach to drafting a Priority Climate Action Pla</w:t>
      </w:r>
      <w:r w:rsidR="0053671B" w:rsidRPr="00F949E2">
        <w:rPr>
          <w:i/>
        </w:rPr>
        <w:t xml:space="preserve">n. Tribes </w:t>
      </w:r>
      <w:r w:rsidR="00A67E55">
        <w:rPr>
          <w:i/>
        </w:rPr>
        <w:t xml:space="preserve">and Territories </w:t>
      </w:r>
      <w:r w:rsidR="0053671B" w:rsidRPr="00F949E2">
        <w:rPr>
          <w:i/>
        </w:rPr>
        <w:t>are not required to follow this</w:t>
      </w:r>
      <w:r w:rsidR="00394957">
        <w:rPr>
          <w:i/>
        </w:rPr>
        <w:t xml:space="preserve"> outline </w:t>
      </w:r>
      <w:r w:rsidR="0053671B" w:rsidRPr="00F949E2">
        <w:rPr>
          <w:i/>
        </w:rPr>
        <w:t xml:space="preserve">or use its format. </w:t>
      </w:r>
      <w:r w:rsidR="003943F4">
        <w:rPr>
          <w:i/>
        </w:rPr>
        <w:t>All s</w:t>
      </w:r>
      <w:r w:rsidR="0053671B" w:rsidRPr="00F949E2">
        <w:rPr>
          <w:i/>
        </w:rPr>
        <w:t>ubmissions that meet the requirement</w:t>
      </w:r>
      <w:r w:rsidR="00A3268F" w:rsidRPr="00F949E2">
        <w:rPr>
          <w:i/>
        </w:rPr>
        <w:t>s of the Climate Pollution Reduction Grants program will be accepted</w:t>
      </w:r>
      <w:r w:rsidR="003943F4">
        <w:rPr>
          <w:i/>
        </w:rPr>
        <w:t>, regardless of outline or format</w:t>
      </w:r>
      <w:r w:rsidR="00A3268F" w:rsidRPr="00F949E2">
        <w:rPr>
          <w:i/>
        </w:rPr>
        <w:t xml:space="preserve">. </w:t>
      </w:r>
    </w:p>
    <w:p w14:paraId="3A841EF3" w14:textId="6F55541C" w:rsidR="004063BF" w:rsidRDefault="00CF6F17" w:rsidP="002413AD">
      <w:pPr>
        <w:pStyle w:val="Heading1"/>
        <w:numPr>
          <w:ilvl w:val="0"/>
          <w:numId w:val="0"/>
        </w:numPr>
        <w:ind w:left="432" w:hanging="432"/>
      </w:pPr>
      <w:bookmarkStart w:id="0" w:name="_Toc150414563"/>
      <w:r w:rsidRPr="003B5CBD">
        <w:lastRenderedPageBreak/>
        <w:t>P</w:t>
      </w:r>
      <w:r w:rsidR="004063BF" w:rsidRPr="003B5CBD">
        <w:t>urpose</w:t>
      </w:r>
      <w:bookmarkEnd w:id="0"/>
    </w:p>
    <w:p w14:paraId="74C6BCD4" w14:textId="17F0BE6E" w:rsidR="00C850EA" w:rsidRDefault="00F31A3D" w:rsidP="00ED65E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outline provides </w:t>
      </w:r>
      <w:r w:rsidR="00FB381D">
        <w:rPr>
          <w:rFonts w:ascii="Calibri" w:hAnsi="Calibri" w:cs="Calibri"/>
        </w:rPr>
        <w:t xml:space="preserve">guidance to support </w:t>
      </w:r>
      <w:r w:rsidR="000E2370" w:rsidRPr="6E0040CA">
        <w:rPr>
          <w:rFonts w:ascii="Calibri" w:hAnsi="Calibri" w:cs="Calibri"/>
        </w:rPr>
        <w:t xml:space="preserve">U.S. </w:t>
      </w:r>
      <w:r w:rsidR="00A62E99" w:rsidRPr="6E0040CA">
        <w:rPr>
          <w:rFonts w:ascii="Calibri" w:hAnsi="Calibri" w:cs="Calibri"/>
        </w:rPr>
        <w:t>Federally</w:t>
      </w:r>
      <w:r w:rsidR="003E76F6" w:rsidRPr="6E0040CA">
        <w:rPr>
          <w:rFonts w:ascii="Calibri" w:hAnsi="Calibri" w:cs="Calibri"/>
        </w:rPr>
        <w:t xml:space="preserve"> </w:t>
      </w:r>
      <w:r w:rsidR="00A62E99" w:rsidRPr="6E0040CA">
        <w:rPr>
          <w:rFonts w:ascii="Calibri" w:hAnsi="Calibri" w:cs="Calibri"/>
        </w:rPr>
        <w:t xml:space="preserve">recognized </w:t>
      </w:r>
      <w:r w:rsidR="00FB0EFF" w:rsidRPr="6E0040CA">
        <w:rPr>
          <w:rFonts w:ascii="Calibri" w:hAnsi="Calibri" w:cs="Calibri"/>
        </w:rPr>
        <w:t xml:space="preserve">Tribes </w:t>
      </w:r>
      <w:r w:rsidR="00D82112" w:rsidRPr="6E0040CA">
        <w:rPr>
          <w:rFonts w:ascii="Calibri" w:hAnsi="Calibri" w:cs="Calibri"/>
        </w:rPr>
        <w:t xml:space="preserve">and </w:t>
      </w:r>
      <w:r w:rsidR="00BD6AD9" w:rsidRPr="6E0040CA">
        <w:rPr>
          <w:rFonts w:ascii="Calibri" w:hAnsi="Calibri" w:cs="Calibri"/>
        </w:rPr>
        <w:t>T</w:t>
      </w:r>
      <w:r w:rsidR="00D82112" w:rsidRPr="6E0040CA">
        <w:rPr>
          <w:rFonts w:ascii="Calibri" w:hAnsi="Calibri" w:cs="Calibri"/>
        </w:rPr>
        <w:t>erritories</w:t>
      </w:r>
      <w:r w:rsidR="00111584" w:rsidRPr="6E0040CA">
        <w:rPr>
          <w:rFonts w:ascii="Calibri" w:hAnsi="Calibri" w:cs="Calibri"/>
        </w:rPr>
        <w:t xml:space="preserve"> developing their Priority Climate Action Plans (PCAPs) under the U</w:t>
      </w:r>
      <w:r w:rsidR="002804A5" w:rsidRPr="6E0040CA">
        <w:rPr>
          <w:rFonts w:ascii="Calibri" w:hAnsi="Calibri" w:cs="Calibri"/>
        </w:rPr>
        <w:t>.</w:t>
      </w:r>
      <w:r w:rsidR="00111584" w:rsidRPr="6E0040CA">
        <w:rPr>
          <w:rFonts w:ascii="Calibri" w:hAnsi="Calibri" w:cs="Calibri"/>
        </w:rPr>
        <w:t>S</w:t>
      </w:r>
      <w:r w:rsidR="002804A5" w:rsidRPr="6E0040CA">
        <w:rPr>
          <w:rFonts w:ascii="Calibri" w:hAnsi="Calibri" w:cs="Calibri"/>
        </w:rPr>
        <w:t>.</w:t>
      </w:r>
      <w:r w:rsidR="00111584" w:rsidRPr="6E0040CA">
        <w:rPr>
          <w:rFonts w:ascii="Calibri" w:hAnsi="Calibri" w:cs="Calibri"/>
        </w:rPr>
        <w:t xml:space="preserve"> Environmental Protection Agency</w:t>
      </w:r>
      <w:r w:rsidR="002804A5" w:rsidRPr="6E0040CA">
        <w:rPr>
          <w:rFonts w:ascii="Calibri" w:hAnsi="Calibri" w:cs="Calibri"/>
        </w:rPr>
        <w:t>’s</w:t>
      </w:r>
      <w:r w:rsidR="00111584" w:rsidRPr="6E0040CA">
        <w:rPr>
          <w:rFonts w:ascii="Calibri" w:hAnsi="Calibri" w:cs="Calibri"/>
        </w:rPr>
        <w:t xml:space="preserve"> (EPA</w:t>
      </w:r>
      <w:r w:rsidR="00B87A41" w:rsidRPr="6E0040CA">
        <w:rPr>
          <w:rFonts w:ascii="Calibri" w:hAnsi="Calibri" w:cs="Calibri"/>
        </w:rPr>
        <w:t>’s</w:t>
      </w:r>
      <w:r w:rsidR="00111584" w:rsidRPr="6E0040CA">
        <w:rPr>
          <w:rFonts w:ascii="Calibri" w:hAnsi="Calibri" w:cs="Calibri"/>
        </w:rPr>
        <w:t>)</w:t>
      </w:r>
      <w:r w:rsidR="00B87A41" w:rsidRPr="6E0040CA">
        <w:rPr>
          <w:rFonts w:ascii="Calibri" w:hAnsi="Calibri" w:cs="Calibri"/>
        </w:rPr>
        <w:t xml:space="preserve"> </w:t>
      </w:r>
      <w:r w:rsidR="00111584" w:rsidRPr="6E0040CA">
        <w:rPr>
          <w:rFonts w:ascii="Calibri" w:hAnsi="Calibri" w:cs="Calibri"/>
        </w:rPr>
        <w:t xml:space="preserve">Climate Pollution Reduction Grant (CPRG) </w:t>
      </w:r>
      <w:r w:rsidR="00A972A6" w:rsidRPr="6E0040CA">
        <w:rPr>
          <w:rFonts w:ascii="Calibri" w:hAnsi="Calibri" w:cs="Calibri"/>
        </w:rPr>
        <w:t xml:space="preserve">Planning </w:t>
      </w:r>
      <w:r w:rsidR="00551E25" w:rsidRPr="6E0040CA">
        <w:rPr>
          <w:rFonts w:ascii="Calibri" w:hAnsi="Calibri" w:cs="Calibri"/>
        </w:rPr>
        <w:t xml:space="preserve">Grant </w:t>
      </w:r>
      <w:r w:rsidR="00111584" w:rsidRPr="6E0040CA">
        <w:rPr>
          <w:rFonts w:ascii="Calibri" w:hAnsi="Calibri" w:cs="Calibri"/>
        </w:rPr>
        <w:t>Program.</w:t>
      </w:r>
      <w:r w:rsidR="00330191" w:rsidRPr="6E0040CA">
        <w:rPr>
          <w:rFonts w:ascii="Calibri" w:hAnsi="Calibri" w:cs="Calibri"/>
        </w:rPr>
        <w:t xml:space="preserve"> </w:t>
      </w:r>
      <w:r w:rsidR="00C850EA" w:rsidRPr="6E0040CA">
        <w:rPr>
          <w:rFonts w:ascii="Calibri" w:hAnsi="Calibri" w:cs="Calibri"/>
        </w:rPr>
        <w:t xml:space="preserve">This </w:t>
      </w:r>
      <w:r w:rsidR="005675EC" w:rsidRPr="6E0040CA">
        <w:rPr>
          <w:rFonts w:ascii="Calibri" w:hAnsi="Calibri" w:cs="Calibri"/>
        </w:rPr>
        <w:t xml:space="preserve">draft </w:t>
      </w:r>
      <w:r w:rsidR="0007251D" w:rsidRPr="6E0040CA">
        <w:rPr>
          <w:rFonts w:ascii="Calibri" w:hAnsi="Calibri" w:cs="Calibri"/>
        </w:rPr>
        <w:t>outline</w:t>
      </w:r>
      <w:r w:rsidR="006C196D" w:rsidRPr="6E0040CA">
        <w:rPr>
          <w:rFonts w:ascii="Calibri" w:hAnsi="Calibri" w:cs="Calibri"/>
        </w:rPr>
        <w:t xml:space="preserve"> was developed</w:t>
      </w:r>
      <w:r w:rsidR="00C850EA" w:rsidRPr="6E0040CA">
        <w:rPr>
          <w:rFonts w:ascii="Calibri" w:hAnsi="Calibri" w:cs="Calibri"/>
        </w:rPr>
        <w:t xml:space="preserve"> based on best practices identified by EPA through the Agency’s extensive work with </w:t>
      </w:r>
      <w:r w:rsidR="00165525" w:rsidRPr="6E0040CA">
        <w:rPr>
          <w:rFonts w:ascii="Calibri" w:hAnsi="Calibri" w:cs="Calibri"/>
        </w:rPr>
        <w:t>T</w:t>
      </w:r>
      <w:r w:rsidR="00C850EA" w:rsidRPr="6E0040CA">
        <w:rPr>
          <w:rFonts w:ascii="Calibri" w:hAnsi="Calibri" w:cs="Calibri"/>
        </w:rPr>
        <w:t xml:space="preserve">ribal </w:t>
      </w:r>
      <w:r w:rsidR="00D8336B" w:rsidRPr="6E0040CA">
        <w:rPr>
          <w:rFonts w:ascii="Calibri" w:hAnsi="Calibri" w:cs="Calibri"/>
        </w:rPr>
        <w:t xml:space="preserve">and Territorial </w:t>
      </w:r>
      <w:r w:rsidR="00C850EA" w:rsidRPr="6E0040CA">
        <w:rPr>
          <w:rFonts w:ascii="Calibri" w:hAnsi="Calibri" w:cs="Calibri"/>
        </w:rPr>
        <w:t>governments</w:t>
      </w:r>
      <w:r w:rsidR="006C196D" w:rsidRPr="6E0040CA">
        <w:rPr>
          <w:rFonts w:ascii="Calibri" w:hAnsi="Calibri" w:cs="Calibri"/>
        </w:rPr>
        <w:t xml:space="preserve"> to support the</w:t>
      </w:r>
      <w:r w:rsidR="00357EA6" w:rsidRPr="6E0040CA">
        <w:rPr>
          <w:rFonts w:ascii="Calibri" w:hAnsi="Calibri" w:cs="Calibri"/>
        </w:rPr>
        <w:t xml:space="preserve"> creation of </w:t>
      </w:r>
      <w:r w:rsidR="00667020" w:rsidRPr="6E0040CA">
        <w:rPr>
          <w:rFonts w:ascii="Calibri" w:hAnsi="Calibri" w:cs="Calibri"/>
        </w:rPr>
        <w:t>PCAPs</w:t>
      </w:r>
      <w:r w:rsidR="00C850EA" w:rsidRPr="6E0040CA">
        <w:rPr>
          <w:rFonts w:ascii="Calibri" w:hAnsi="Calibri" w:cs="Calibri"/>
        </w:rPr>
        <w:t xml:space="preserve">. EPA recognizes that each </w:t>
      </w:r>
      <w:r w:rsidR="005675EC" w:rsidRPr="6E0040CA">
        <w:rPr>
          <w:rFonts w:ascii="Calibri" w:hAnsi="Calibri" w:cs="Calibri"/>
        </w:rPr>
        <w:t>T</w:t>
      </w:r>
      <w:r w:rsidR="00C850EA" w:rsidRPr="6E0040CA">
        <w:rPr>
          <w:rFonts w:ascii="Calibri" w:hAnsi="Calibri" w:cs="Calibri"/>
        </w:rPr>
        <w:t>ribal</w:t>
      </w:r>
      <w:r w:rsidR="00BD6AD9" w:rsidRPr="6E0040CA">
        <w:rPr>
          <w:rFonts w:ascii="Calibri" w:hAnsi="Calibri" w:cs="Calibri"/>
        </w:rPr>
        <w:t xml:space="preserve"> and Territory</w:t>
      </w:r>
      <w:r w:rsidR="00C850EA" w:rsidRPr="6E0040CA">
        <w:rPr>
          <w:rFonts w:ascii="Calibri" w:hAnsi="Calibri" w:cs="Calibri"/>
        </w:rPr>
        <w:t xml:space="preserve"> government is an expert in its own community</w:t>
      </w:r>
      <w:r w:rsidR="00D23B40">
        <w:rPr>
          <w:rFonts w:ascii="Calibri" w:hAnsi="Calibri" w:cs="Calibri"/>
        </w:rPr>
        <w:t>. EPA is sharing additional information and lessons learned</w:t>
      </w:r>
      <w:r w:rsidR="00BC1EC8">
        <w:rPr>
          <w:rFonts w:ascii="Calibri" w:hAnsi="Calibri" w:cs="Calibri"/>
        </w:rPr>
        <w:t xml:space="preserve"> for consideration</w:t>
      </w:r>
      <w:r w:rsidR="00D23B40">
        <w:rPr>
          <w:rFonts w:ascii="Calibri" w:hAnsi="Calibri" w:cs="Calibri"/>
        </w:rPr>
        <w:t xml:space="preserve"> to supplement this knowledge.</w:t>
      </w:r>
      <w:r w:rsidR="00D23B40" w:rsidRPr="6E0040CA" w:rsidDel="00D23B40">
        <w:rPr>
          <w:rFonts w:ascii="Calibri" w:hAnsi="Calibri" w:cs="Calibri"/>
        </w:rPr>
        <w:t xml:space="preserve"> </w:t>
      </w:r>
    </w:p>
    <w:p w14:paraId="7AF2F2C1" w14:textId="4E4F40DE" w:rsidR="00841A26" w:rsidRDefault="00760130" w:rsidP="002B16DE">
      <w:pPr>
        <w:spacing w:after="0"/>
        <w:rPr>
          <w:rFonts w:ascii="Calibri" w:hAnsi="Calibri" w:cs="Calibri"/>
        </w:rPr>
      </w:pPr>
      <w:r w:rsidRPr="6E0040CA">
        <w:rPr>
          <w:rFonts w:ascii="Calibri" w:hAnsi="Calibri" w:cs="Calibri"/>
        </w:rPr>
        <w:t xml:space="preserve">The </w:t>
      </w:r>
      <w:r w:rsidR="004E2D93" w:rsidRPr="6E0040CA">
        <w:rPr>
          <w:rFonts w:ascii="Calibri" w:hAnsi="Calibri" w:cs="Calibri"/>
        </w:rPr>
        <w:t xml:space="preserve">PCAP will </w:t>
      </w:r>
      <w:r w:rsidR="0039599A">
        <w:rPr>
          <w:rFonts w:ascii="Calibri" w:hAnsi="Calibri" w:cs="Calibri"/>
        </w:rPr>
        <w:t xml:space="preserve">help </w:t>
      </w:r>
      <w:r w:rsidR="007D2C80" w:rsidRPr="6E0040CA">
        <w:rPr>
          <w:rFonts w:ascii="Calibri" w:hAnsi="Calibri" w:cs="Calibri"/>
        </w:rPr>
        <w:t>T</w:t>
      </w:r>
      <w:r w:rsidR="004E2D93" w:rsidRPr="6E0040CA">
        <w:rPr>
          <w:rFonts w:ascii="Calibri" w:hAnsi="Calibri" w:cs="Calibri"/>
        </w:rPr>
        <w:t xml:space="preserve">ribes </w:t>
      </w:r>
      <w:r w:rsidR="007D2C80" w:rsidRPr="6E0040CA">
        <w:rPr>
          <w:rFonts w:ascii="Calibri" w:hAnsi="Calibri" w:cs="Calibri"/>
        </w:rPr>
        <w:t xml:space="preserve">and </w:t>
      </w:r>
      <w:r w:rsidR="00BD6AD9" w:rsidRPr="6E0040CA">
        <w:rPr>
          <w:rFonts w:ascii="Calibri" w:hAnsi="Calibri" w:cs="Calibri"/>
        </w:rPr>
        <w:t>T</w:t>
      </w:r>
      <w:r w:rsidR="007D2C80" w:rsidRPr="6E0040CA">
        <w:rPr>
          <w:rFonts w:ascii="Calibri" w:hAnsi="Calibri" w:cs="Calibri"/>
        </w:rPr>
        <w:t xml:space="preserve">erritories </w:t>
      </w:r>
      <w:r w:rsidR="004E2D93" w:rsidRPr="6E0040CA">
        <w:rPr>
          <w:rFonts w:ascii="Calibri" w:hAnsi="Calibri" w:cs="Calibri"/>
        </w:rPr>
        <w:t>to</w:t>
      </w:r>
      <w:r w:rsidR="002B16DE" w:rsidRPr="6E0040CA">
        <w:rPr>
          <w:rFonts w:ascii="Calibri" w:hAnsi="Calibri" w:cs="Calibri"/>
        </w:rPr>
        <w:t>:</w:t>
      </w:r>
    </w:p>
    <w:p w14:paraId="126B224F" w14:textId="2DBC98FF" w:rsidR="00841A26" w:rsidRPr="00D167C8" w:rsidRDefault="002B16DE" w:rsidP="00D167C8">
      <w:pPr>
        <w:pStyle w:val="ListParagraph"/>
        <w:numPr>
          <w:ilvl w:val="0"/>
          <w:numId w:val="43"/>
        </w:numPr>
        <w:spacing w:after="0"/>
        <w:rPr>
          <w:rFonts w:ascii="Calibri" w:hAnsi="Calibri" w:cs="Calibri"/>
        </w:rPr>
      </w:pPr>
      <w:r w:rsidRPr="00D167C8">
        <w:rPr>
          <w:rFonts w:ascii="Calibri" w:hAnsi="Calibri" w:cs="Calibri"/>
        </w:rPr>
        <w:t>I</w:t>
      </w:r>
      <w:r w:rsidR="004E2D93" w:rsidRPr="00D167C8">
        <w:rPr>
          <w:rFonts w:ascii="Calibri" w:hAnsi="Calibri" w:cs="Calibri"/>
        </w:rPr>
        <w:t xml:space="preserve">mprove their understanding of current and future </w:t>
      </w:r>
      <w:r w:rsidR="00E80A55" w:rsidRPr="00D167C8">
        <w:rPr>
          <w:rFonts w:ascii="Calibri" w:hAnsi="Calibri" w:cs="Calibri"/>
        </w:rPr>
        <w:t>greenhouse gas (</w:t>
      </w:r>
      <w:r w:rsidR="004E2D93" w:rsidRPr="00D167C8">
        <w:rPr>
          <w:rFonts w:ascii="Calibri" w:hAnsi="Calibri" w:cs="Calibri"/>
        </w:rPr>
        <w:t>GHG</w:t>
      </w:r>
      <w:r w:rsidR="00E80A55" w:rsidRPr="00D167C8">
        <w:rPr>
          <w:rFonts w:ascii="Calibri" w:hAnsi="Calibri" w:cs="Calibri"/>
        </w:rPr>
        <w:t>)</w:t>
      </w:r>
      <w:r w:rsidR="004E2D93" w:rsidRPr="00D167C8">
        <w:rPr>
          <w:rFonts w:ascii="Calibri" w:hAnsi="Calibri" w:cs="Calibri"/>
        </w:rPr>
        <w:t xml:space="preserve"> emissions, </w:t>
      </w:r>
    </w:p>
    <w:p w14:paraId="2B570C57" w14:textId="374633CC" w:rsidR="00841A26" w:rsidRPr="00D167C8" w:rsidRDefault="002B16DE" w:rsidP="00D167C8">
      <w:pPr>
        <w:pStyle w:val="ListParagraph"/>
        <w:numPr>
          <w:ilvl w:val="0"/>
          <w:numId w:val="43"/>
        </w:numPr>
        <w:spacing w:after="0"/>
        <w:rPr>
          <w:rFonts w:ascii="Calibri" w:hAnsi="Calibri" w:cs="Calibri"/>
        </w:rPr>
      </w:pPr>
      <w:r w:rsidRPr="00D167C8">
        <w:rPr>
          <w:rFonts w:ascii="Calibri" w:hAnsi="Calibri" w:cs="Calibri"/>
        </w:rPr>
        <w:t>I</w:t>
      </w:r>
      <w:r w:rsidR="004E2D93" w:rsidRPr="00D167C8">
        <w:rPr>
          <w:rFonts w:ascii="Calibri" w:hAnsi="Calibri" w:cs="Calibri"/>
        </w:rPr>
        <w:t>dentify</w:t>
      </w:r>
      <w:r w:rsidR="0053526C" w:rsidRPr="00D167C8">
        <w:rPr>
          <w:rFonts w:ascii="Calibri" w:hAnsi="Calibri" w:cs="Calibri"/>
        </w:rPr>
        <w:t xml:space="preserve"> </w:t>
      </w:r>
      <w:r w:rsidR="00C252C9" w:rsidRPr="00D167C8">
        <w:rPr>
          <w:rFonts w:ascii="Calibri" w:hAnsi="Calibri" w:cs="Calibri"/>
        </w:rPr>
        <w:t xml:space="preserve">priority </w:t>
      </w:r>
      <w:r w:rsidR="0053526C" w:rsidRPr="00D167C8">
        <w:rPr>
          <w:rFonts w:ascii="Calibri" w:hAnsi="Calibri" w:cs="Calibri"/>
        </w:rPr>
        <w:t>strategies to reduce these emissions</w:t>
      </w:r>
      <w:r w:rsidR="00A770CD" w:rsidRPr="00D167C8">
        <w:rPr>
          <w:rFonts w:ascii="Calibri" w:hAnsi="Calibri" w:cs="Calibri"/>
        </w:rPr>
        <w:t xml:space="preserve"> and the potential other benefits of those strategies</w:t>
      </w:r>
      <w:r w:rsidR="0053526C" w:rsidRPr="00D167C8">
        <w:rPr>
          <w:rFonts w:ascii="Calibri" w:hAnsi="Calibri" w:cs="Calibri"/>
        </w:rPr>
        <w:t>, and</w:t>
      </w:r>
      <w:r w:rsidR="003E3010" w:rsidRPr="00D167C8">
        <w:rPr>
          <w:rFonts w:ascii="Calibri" w:hAnsi="Calibri" w:cs="Calibri"/>
        </w:rPr>
        <w:t xml:space="preserve"> </w:t>
      </w:r>
    </w:p>
    <w:p w14:paraId="3184881F" w14:textId="5CCD04E6" w:rsidR="00841A26" w:rsidRPr="00D167C8" w:rsidRDefault="00266312" w:rsidP="00D167C8">
      <w:pPr>
        <w:pStyle w:val="ListParagraph"/>
        <w:numPr>
          <w:ilvl w:val="0"/>
          <w:numId w:val="43"/>
        </w:numPr>
        <w:rPr>
          <w:rFonts w:ascii="Calibri" w:hAnsi="Calibri" w:cs="Calibri"/>
        </w:rPr>
      </w:pPr>
      <w:r w:rsidRPr="00D167C8">
        <w:rPr>
          <w:rFonts w:ascii="Calibri" w:hAnsi="Calibri" w:cs="Calibri"/>
        </w:rPr>
        <w:t>E</w:t>
      </w:r>
      <w:r w:rsidR="0053526C" w:rsidRPr="00D167C8">
        <w:rPr>
          <w:rFonts w:ascii="Calibri" w:hAnsi="Calibri" w:cs="Calibri"/>
        </w:rPr>
        <w:t>ngag</w:t>
      </w:r>
      <w:r w:rsidR="00463DB5" w:rsidRPr="00D167C8">
        <w:rPr>
          <w:rFonts w:ascii="Calibri" w:hAnsi="Calibri" w:cs="Calibri"/>
        </w:rPr>
        <w:t>e</w:t>
      </w:r>
      <w:r w:rsidR="0053526C" w:rsidRPr="00D167C8">
        <w:rPr>
          <w:rFonts w:ascii="Calibri" w:hAnsi="Calibri" w:cs="Calibri"/>
        </w:rPr>
        <w:t xml:space="preserve"> a variety of stakeholders in an emissions reduction plan</w:t>
      </w:r>
      <w:r w:rsidR="00490291" w:rsidRPr="00D167C8">
        <w:rPr>
          <w:rFonts w:ascii="Calibri" w:hAnsi="Calibri" w:cs="Calibri"/>
        </w:rPr>
        <w:t>ning process</w:t>
      </w:r>
      <w:r w:rsidR="0053526C" w:rsidRPr="00D167C8">
        <w:rPr>
          <w:rFonts w:ascii="Calibri" w:hAnsi="Calibri" w:cs="Calibri"/>
        </w:rPr>
        <w:t xml:space="preserve">. </w:t>
      </w:r>
    </w:p>
    <w:p w14:paraId="147C3174" w14:textId="3EB9ABE5" w:rsidR="002C6EEA" w:rsidRPr="00200FBF" w:rsidRDefault="002C6EEA" w:rsidP="00200FBF">
      <w:pPr>
        <w:rPr>
          <w:rFonts w:ascii="Calibri" w:hAnsi="Calibri" w:cs="Calibri"/>
        </w:rPr>
      </w:pPr>
      <w:r w:rsidRPr="6E0040CA">
        <w:rPr>
          <w:rFonts w:ascii="Calibri" w:hAnsi="Calibri" w:cs="Calibri"/>
        </w:rPr>
        <w:t>The PCAP will inform the Comprehensive Climate Action Plan (CCAP), which is due at the close of the grant period for Tribes and Territories. This outline</w:t>
      </w:r>
      <w:r w:rsidR="00C64B7C" w:rsidRPr="6E0040CA">
        <w:rPr>
          <w:rFonts w:ascii="Calibri" w:hAnsi="Calibri" w:cs="Calibri"/>
        </w:rPr>
        <w:t xml:space="preserve"> document</w:t>
      </w:r>
      <w:r w:rsidRPr="6E0040CA">
        <w:rPr>
          <w:rFonts w:ascii="Calibri" w:hAnsi="Calibri" w:cs="Calibri"/>
        </w:rPr>
        <w:t xml:space="preserve"> pertains to</w:t>
      </w:r>
      <w:r w:rsidR="007701D3" w:rsidRPr="6E0040CA">
        <w:rPr>
          <w:rFonts w:ascii="Calibri" w:hAnsi="Calibri" w:cs="Calibri"/>
        </w:rPr>
        <w:t xml:space="preserve"> both</w:t>
      </w:r>
      <w:r w:rsidRPr="6E0040CA">
        <w:rPr>
          <w:rFonts w:ascii="Calibri" w:hAnsi="Calibri" w:cs="Calibri"/>
        </w:rPr>
        <w:t xml:space="preserve"> required and </w:t>
      </w:r>
      <w:r w:rsidR="0039599A">
        <w:rPr>
          <w:rFonts w:ascii="Calibri" w:hAnsi="Calibri" w:cs="Calibri"/>
        </w:rPr>
        <w:t xml:space="preserve">suggested </w:t>
      </w:r>
      <w:r w:rsidRPr="6E0040CA">
        <w:rPr>
          <w:rFonts w:ascii="Calibri" w:hAnsi="Calibri" w:cs="Calibri"/>
        </w:rPr>
        <w:t xml:space="preserve">content </w:t>
      </w:r>
      <w:r w:rsidR="00606CB9">
        <w:rPr>
          <w:rFonts w:ascii="Calibri" w:hAnsi="Calibri" w:cs="Calibri"/>
        </w:rPr>
        <w:t xml:space="preserve">for </w:t>
      </w:r>
      <w:r w:rsidRPr="6E0040CA">
        <w:rPr>
          <w:rFonts w:ascii="Calibri" w:hAnsi="Calibri" w:cs="Calibri"/>
        </w:rPr>
        <w:t xml:space="preserve">the </w:t>
      </w:r>
      <w:r w:rsidR="00AE0812" w:rsidRPr="6E0040CA">
        <w:rPr>
          <w:rFonts w:ascii="Calibri" w:hAnsi="Calibri" w:cs="Calibri"/>
        </w:rPr>
        <w:t>Tribal and Territor</w:t>
      </w:r>
      <w:r w:rsidR="00B443F8">
        <w:rPr>
          <w:rFonts w:ascii="Calibri" w:hAnsi="Calibri" w:cs="Calibri"/>
        </w:rPr>
        <w:t>ial</w:t>
      </w:r>
      <w:r w:rsidR="00AE0812" w:rsidRPr="6E0040CA">
        <w:rPr>
          <w:rFonts w:ascii="Calibri" w:hAnsi="Calibri" w:cs="Calibri"/>
        </w:rPr>
        <w:t xml:space="preserve"> </w:t>
      </w:r>
      <w:r w:rsidRPr="6E0040CA">
        <w:rPr>
          <w:rFonts w:ascii="Calibri" w:hAnsi="Calibri" w:cs="Calibri"/>
        </w:rPr>
        <w:t>PCAP only.</w:t>
      </w:r>
    </w:p>
    <w:p w14:paraId="08B4260F" w14:textId="0A37E742" w:rsidR="004D546B" w:rsidRDefault="00924407" w:rsidP="00ED65ED">
      <w:r>
        <w:rPr>
          <w:rFonts w:ascii="Calibri" w:hAnsi="Calibri" w:cs="Calibri"/>
        </w:rPr>
        <w:t xml:space="preserve">The EPA encourages </w:t>
      </w:r>
      <w:r w:rsidR="00187C15">
        <w:rPr>
          <w:rFonts w:ascii="Calibri" w:hAnsi="Calibri" w:cs="Calibri"/>
        </w:rPr>
        <w:t>T</w:t>
      </w:r>
      <w:r>
        <w:rPr>
          <w:rFonts w:ascii="Calibri" w:hAnsi="Calibri" w:cs="Calibri"/>
        </w:rPr>
        <w:t>ribes</w:t>
      </w:r>
      <w:r w:rsidR="007D2C80">
        <w:rPr>
          <w:rFonts w:ascii="Calibri" w:hAnsi="Calibri" w:cs="Calibri"/>
        </w:rPr>
        <w:t xml:space="preserve"> and </w:t>
      </w:r>
      <w:r w:rsidR="00BD6AD9">
        <w:rPr>
          <w:rFonts w:ascii="Calibri" w:hAnsi="Calibri" w:cs="Calibri"/>
        </w:rPr>
        <w:t>T</w:t>
      </w:r>
      <w:r w:rsidR="007D2C80">
        <w:rPr>
          <w:rFonts w:ascii="Calibri" w:hAnsi="Calibri" w:cs="Calibri"/>
        </w:rPr>
        <w:t>erritories</w:t>
      </w:r>
      <w:r>
        <w:rPr>
          <w:rFonts w:ascii="Calibri" w:hAnsi="Calibri" w:cs="Calibri"/>
        </w:rPr>
        <w:t xml:space="preserve"> to collaborate with each other and other entities (states, municipalities, etc.)</w:t>
      </w:r>
      <w:r w:rsidR="00310BBA">
        <w:rPr>
          <w:rFonts w:ascii="Calibri" w:hAnsi="Calibri" w:cs="Calibri"/>
        </w:rPr>
        <w:t xml:space="preserve">, explore opportunities to leverage </w:t>
      </w:r>
      <w:r w:rsidR="004C3495">
        <w:rPr>
          <w:rFonts w:ascii="Calibri" w:hAnsi="Calibri" w:cs="Calibri"/>
        </w:rPr>
        <w:t xml:space="preserve">other </w:t>
      </w:r>
      <w:r w:rsidR="00310BBA">
        <w:rPr>
          <w:rFonts w:ascii="Calibri" w:hAnsi="Calibri" w:cs="Calibri"/>
        </w:rPr>
        <w:t xml:space="preserve">federal funds, </w:t>
      </w:r>
      <w:r w:rsidR="004F4799">
        <w:rPr>
          <w:rFonts w:ascii="Calibri" w:hAnsi="Calibri" w:cs="Calibri"/>
        </w:rPr>
        <w:t xml:space="preserve">and prioritize durable </w:t>
      </w:r>
      <w:r w:rsidR="004A1FAC">
        <w:rPr>
          <w:rFonts w:ascii="Calibri" w:hAnsi="Calibri" w:cs="Calibri"/>
        </w:rPr>
        <w:t xml:space="preserve">and replicable </w:t>
      </w:r>
      <w:r w:rsidR="009B4CC1">
        <w:rPr>
          <w:rFonts w:ascii="Calibri" w:hAnsi="Calibri" w:cs="Calibri"/>
        </w:rPr>
        <w:t>GHG reduction measures</w:t>
      </w:r>
      <w:r w:rsidR="004A1FAC">
        <w:rPr>
          <w:rFonts w:ascii="Calibri" w:hAnsi="Calibri" w:cs="Calibri"/>
        </w:rPr>
        <w:t>.</w:t>
      </w:r>
      <w:r w:rsidR="000C6D46">
        <w:rPr>
          <w:rStyle w:val="FootnoteReference"/>
          <w:rFonts w:ascii="Calibri" w:hAnsi="Calibri" w:cs="Calibri"/>
        </w:rPr>
        <w:footnoteReference w:id="2"/>
      </w:r>
      <w:r w:rsidR="004A1FAC">
        <w:rPr>
          <w:rFonts w:ascii="Calibri" w:hAnsi="Calibri" w:cs="Calibri"/>
        </w:rPr>
        <w:t xml:space="preserve"> </w:t>
      </w:r>
    </w:p>
    <w:p w14:paraId="1137B0B1" w14:textId="396AAE4F" w:rsidR="00DD48F9" w:rsidRPr="00AB08C1" w:rsidRDefault="00DD48F9" w:rsidP="00ED65ED">
      <w:pPr>
        <w:rPr>
          <w:rFonts w:ascii="Calibri" w:hAnsi="Calibri" w:cs="Calibri"/>
        </w:rPr>
      </w:pPr>
      <w:r w:rsidRPr="00560E73">
        <w:t xml:space="preserve">If you </w:t>
      </w:r>
      <w:r>
        <w:t>have any questions regarding this outline</w:t>
      </w:r>
      <w:r w:rsidRPr="00560E73">
        <w:t>,</w:t>
      </w:r>
      <w:r w:rsidRPr="002A16F5">
        <w:t xml:space="preserve"> please </w:t>
      </w:r>
      <w:r>
        <w:t>contact</w:t>
      </w:r>
      <w:r w:rsidRPr="002A16F5">
        <w:t xml:space="preserve"> </w:t>
      </w:r>
      <w:hyperlink r:id="rId17" w:history="1">
        <w:r w:rsidRPr="002F159D">
          <w:rPr>
            <w:rStyle w:val="Hyperlink"/>
          </w:rPr>
          <w:t>CPRG@epa.gov</w:t>
        </w:r>
      </w:hyperlink>
      <w:r>
        <w:rPr>
          <w:u w:val="single"/>
        </w:rPr>
        <w:t>.</w:t>
      </w:r>
    </w:p>
    <w:p w14:paraId="77A9EE16" w14:textId="3C60BF8A" w:rsidR="00EC52FA" w:rsidRDefault="00EC52FA" w:rsidP="00A671D5">
      <w:pPr>
        <w:pStyle w:val="Heading2"/>
        <w:numPr>
          <w:ilvl w:val="0"/>
          <w:numId w:val="0"/>
        </w:numPr>
        <w:ind w:left="576" w:hanging="576"/>
      </w:pPr>
      <w:bookmarkStart w:id="1" w:name="_Toc150414564"/>
      <w:r>
        <w:t>Key Definitions</w:t>
      </w:r>
      <w:r w:rsidR="00CC3BC5">
        <w:t xml:space="preserve"> and Acronyms</w:t>
      </w:r>
      <w:bookmarkEnd w:id="1"/>
    </w:p>
    <w:p w14:paraId="68B39C57" w14:textId="6F40E3ED" w:rsidR="00E02144" w:rsidRDefault="00643D15" w:rsidP="00463DB5">
      <w:r>
        <w:rPr>
          <w:b/>
          <w:bCs/>
        </w:rPr>
        <w:t>Priority Climate Action Plan (</w:t>
      </w:r>
      <w:r w:rsidR="00CC3BC5" w:rsidRPr="00463DB5">
        <w:rPr>
          <w:b/>
          <w:bCs/>
        </w:rPr>
        <w:t>PCAP</w:t>
      </w:r>
      <w:r>
        <w:rPr>
          <w:b/>
          <w:bCs/>
        </w:rPr>
        <w:t>)</w:t>
      </w:r>
      <w:r w:rsidR="00CC3BC5" w:rsidRPr="00463DB5">
        <w:rPr>
          <w:b/>
          <w:bCs/>
        </w:rPr>
        <w:t>:</w:t>
      </w:r>
      <w:r w:rsidR="00CC3BC5">
        <w:t xml:space="preserve"> </w:t>
      </w:r>
      <w:r w:rsidR="00215DB6">
        <w:t>a narrative report that includes a focused list of near-term, high-priority, and implementation-ready measures to reduce GHG pollution and an analysis of GHG emissions reductions</w:t>
      </w:r>
      <w:r w:rsidR="00B86A4E">
        <w:t>.</w:t>
      </w:r>
    </w:p>
    <w:p w14:paraId="3AC89ECD" w14:textId="33F9C3E9" w:rsidR="00011938" w:rsidRDefault="00643D15" w:rsidP="006C5E08">
      <w:r>
        <w:rPr>
          <w:b/>
          <w:bCs/>
        </w:rPr>
        <w:t>Comprehensive Climate Action Plan (</w:t>
      </w:r>
      <w:r w:rsidR="00CC3BC5" w:rsidRPr="00463DB5">
        <w:rPr>
          <w:b/>
          <w:bCs/>
        </w:rPr>
        <w:t>CCAP</w:t>
      </w:r>
      <w:r>
        <w:rPr>
          <w:b/>
          <w:bCs/>
        </w:rPr>
        <w:t>)</w:t>
      </w:r>
      <w:r w:rsidR="00CC3BC5" w:rsidRPr="00463DB5">
        <w:rPr>
          <w:b/>
          <w:bCs/>
        </w:rPr>
        <w:t>:</w:t>
      </w:r>
      <w:r w:rsidR="00E55BD7">
        <w:t xml:space="preserve"> </w:t>
      </w:r>
      <w:r w:rsidR="00E02144">
        <w:t xml:space="preserve">a narrative report that provides an overview of the Tribe or </w:t>
      </w:r>
      <w:r w:rsidR="00BD6AD9">
        <w:t>T</w:t>
      </w:r>
      <w:r w:rsidR="00E02144">
        <w:t xml:space="preserve">erritory’s significant GHG sources/sinks and sectors, establishes </w:t>
      </w:r>
      <w:r w:rsidR="002E25F3">
        <w:t xml:space="preserve">near-term and long-term GHG emission reduction goals, and provides strategies and identifies measures that address the highest priority sectors to help the Tribe or </w:t>
      </w:r>
      <w:r w:rsidR="00A67E55">
        <w:t>T</w:t>
      </w:r>
      <w:r w:rsidR="002E25F3">
        <w:t>erritory meet those goals</w:t>
      </w:r>
      <w:r w:rsidR="00976547">
        <w:t>.</w:t>
      </w:r>
      <w:r w:rsidR="00011938">
        <w:t xml:space="preserve"> </w:t>
      </w:r>
    </w:p>
    <w:p w14:paraId="15DCE38C" w14:textId="6CC049C4" w:rsidR="00CC3BC5" w:rsidRPr="00CC3BC5" w:rsidRDefault="00643D15" w:rsidP="000B3FE0">
      <w:r>
        <w:rPr>
          <w:b/>
        </w:rPr>
        <w:t>Greenhouse gas (</w:t>
      </w:r>
      <w:r w:rsidR="00CC3BC5" w:rsidRPr="000B3FE0">
        <w:rPr>
          <w:b/>
        </w:rPr>
        <w:t>GHG</w:t>
      </w:r>
      <w:r>
        <w:rPr>
          <w:b/>
        </w:rPr>
        <w:t>)</w:t>
      </w:r>
      <w:r w:rsidR="00CC3BC5" w:rsidRPr="000B3FE0">
        <w:rPr>
          <w:b/>
        </w:rPr>
        <w:t xml:space="preserve"> Inventory:</w:t>
      </w:r>
      <w:r w:rsidR="000D5D25">
        <w:t xml:space="preserve"> </w:t>
      </w:r>
      <w:r w:rsidR="005F0B04">
        <w:t>a</w:t>
      </w:r>
      <w:r w:rsidR="001A26C2">
        <w:t xml:space="preserve"> </w:t>
      </w:r>
      <w:r w:rsidR="005F0B04">
        <w:t>list of emission source</w:t>
      </w:r>
      <w:r w:rsidR="000B3FE0">
        <w:t>s</w:t>
      </w:r>
      <w:r w:rsidR="00760EDC">
        <w:t xml:space="preserve"> and sinks</w:t>
      </w:r>
      <w:r w:rsidR="005F0B04">
        <w:t xml:space="preserve"> and the associated emission</w:t>
      </w:r>
      <w:r w:rsidR="000B3FE0">
        <w:t>s</w:t>
      </w:r>
      <w:r w:rsidR="005F0B04">
        <w:t xml:space="preserve"> qua</w:t>
      </w:r>
      <w:r w:rsidR="007220E7">
        <w:t xml:space="preserve">ntified using standard methods. </w:t>
      </w:r>
      <w:r w:rsidR="004931AA">
        <w:t xml:space="preserve">The PCAP </w:t>
      </w:r>
      <w:r w:rsidR="00115149">
        <w:t xml:space="preserve">must </w:t>
      </w:r>
      <w:r w:rsidR="004931AA">
        <w:t>include a “simplified" inventory</w:t>
      </w:r>
      <w:r w:rsidR="00B45160">
        <w:t xml:space="preserve"> (</w:t>
      </w:r>
      <w:r w:rsidR="00023C47">
        <w:t xml:space="preserve">see </w:t>
      </w:r>
      <w:r w:rsidR="00B45160">
        <w:t xml:space="preserve">Section </w:t>
      </w:r>
      <w:r w:rsidR="00115149">
        <w:fldChar w:fldCharType="begin"/>
      </w:r>
      <w:r w:rsidR="00115149">
        <w:instrText xml:space="preserve"> REF _Ref147324698 \r \h </w:instrText>
      </w:r>
      <w:r w:rsidR="00115149">
        <w:fldChar w:fldCharType="separate"/>
      </w:r>
      <w:r w:rsidR="00115149">
        <w:t>3.1</w:t>
      </w:r>
      <w:r w:rsidR="00115149">
        <w:fldChar w:fldCharType="end"/>
      </w:r>
      <w:r w:rsidR="00B45160">
        <w:t>)</w:t>
      </w:r>
      <w:r w:rsidR="004931AA">
        <w:t xml:space="preserve">. The CCAP must include a comprehensive inventory of emissions and sinks </w:t>
      </w:r>
      <w:r w:rsidR="007343A3">
        <w:t xml:space="preserve">for </w:t>
      </w:r>
      <w:r w:rsidR="004931AA">
        <w:t xml:space="preserve">the following sectors: industry, electricity generation/use, transportation, commercial and residential buildings, agriculture, natural and working lands, and waste and materials management. </w:t>
      </w:r>
    </w:p>
    <w:p w14:paraId="1B82A3F5" w14:textId="67CB2727" w:rsidR="000C4BB3" w:rsidDel="00521C8C" w:rsidRDefault="00A37B65" w:rsidP="00A671D5">
      <w:pPr>
        <w:pStyle w:val="Heading2"/>
        <w:numPr>
          <w:ilvl w:val="1"/>
          <w:numId w:val="0"/>
        </w:numPr>
        <w:ind w:left="576" w:hanging="576"/>
      </w:pPr>
      <w:bookmarkStart w:id="2" w:name="_Toc150414565"/>
      <w:r>
        <w:lastRenderedPageBreak/>
        <w:t>How to Use this Outline</w:t>
      </w:r>
      <w:bookmarkEnd w:id="2"/>
    </w:p>
    <w:p w14:paraId="209FC382" w14:textId="75305F0B" w:rsidR="00F021FB" w:rsidRDefault="00F021FB" w:rsidP="00EB7D3A">
      <w:r>
        <w:t xml:space="preserve">This </w:t>
      </w:r>
      <w:r w:rsidR="00753BB4">
        <w:t>outline</w:t>
      </w:r>
      <w:r>
        <w:t xml:space="preserve"> is accompanied by a companion document, </w:t>
      </w:r>
      <w:r w:rsidR="00121020">
        <w:t>P</w:t>
      </w:r>
      <w:r w:rsidR="00C22FA7">
        <w:t>riority Climate Action Plan: Helpful Resources for Tribes and Territories</w:t>
      </w:r>
      <w:r w:rsidR="00020C00">
        <w:t>, which</w:t>
      </w:r>
      <w:r>
        <w:t xml:space="preserve"> provides further </w:t>
      </w:r>
      <w:r w:rsidR="0028373E">
        <w:t xml:space="preserve">resources </w:t>
      </w:r>
      <w:r>
        <w:t xml:space="preserve">and examples for each section of the </w:t>
      </w:r>
      <w:r w:rsidR="001C6CF0">
        <w:t>PCAP example</w:t>
      </w:r>
      <w:r>
        <w:t xml:space="preserve"> outline and should be used in tandem with this </w:t>
      </w:r>
      <w:r w:rsidR="00020C00">
        <w:t>document</w:t>
      </w:r>
      <w:r>
        <w:t xml:space="preserve">. </w:t>
      </w:r>
    </w:p>
    <w:p w14:paraId="232438A2" w14:textId="5BBB0D2D" w:rsidR="00386E5B" w:rsidRDefault="00D055FC" w:rsidP="6E0040CA">
      <w:pPr>
        <w:rPr>
          <w:highlight w:val="yellow"/>
        </w:rPr>
      </w:pPr>
      <w:r>
        <w:t xml:space="preserve">In this </w:t>
      </w:r>
      <w:r w:rsidR="003C285C">
        <w:t>outline</w:t>
      </w:r>
      <w:r>
        <w:t xml:space="preserve">, </w:t>
      </w:r>
      <w:r w:rsidR="004834F7">
        <w:t>the term “</w:t>
      </w:r>
      <w:r w:rsidR="00187C15">
        <w:t>T</w:t>
      </w:r>
      <w:r w:rsidR="004834F7">
        <w:t>ribes”</w:t>
      </w:r>
      <w:r w:rsidR="0070520F">
        <w:t xml:space="preserve"> r</w:t>
      </w:r>
      <w:r w:rsidR="007A312F">
        <w:t>efers to</w:t>
      </w:r>
      <w:r w:rsidR="00B475B9">
        <w:t xml:space="preserve"> and applies to</w:t>
      </w:r>
      <w:r w:rsidR="007A312F">
        <w:t xml:space="preserve"> </w:t>
      </w:r>
      <w:r w:rsidR="00971F27">
        <w:t>single or multiple</w:t>
      </w:r>
      <w:r w:rsidR="007A312F">
        <w:t xml:space="preserve"> federally</w:t>
      </w:r>
      <w:r w:rsidR="000E2370">
        <w:t>-</w:t>
      </w:r>
      <w:r w:rsidR="007A312F">
        <w:t xml:space="preserve">recognized </w:t>
      </w:r>
      <w:r w:rsidR="000E2370">
        <w:t>T</w:t>
      </w:r>
      <w:r w:rsidR="007A312F">
        <w:t>ribe</w:t>
      </w:r>
      <w:r w:rsidR="00971F27">
        <w:t>(</w:t>
      </w:r>
      <w:r w:rsidR="00131731">
        <w:t>s</w:t>
      </w:r>
      <w:r w:rsidR="00971F27">
        <w:t xml:space="preserve">) and </w:t>
      </w:r>
      <w:r w:rsidR="000E2370">
        <w:t>T</w:t>
      </w:r>
      <w:r w:rsidR="00971F27">
        <w:t>ribal consortia</w:t>
      </w:r>
      <w:r w:rsidR="00CC5A7F">
        <w:t xml:space="preserve"> eligible under the CPRG Planning Grant Program</w:t>
      </w:r>
      <w:r w:rsidR="00971F27">
        <w:t>.</w:t>
      </w:r>
      <w:r w:rsidR="007D2C80">
        <w:t xml:space="preserve"> The term “</w:t>
      </w:r>
      <w:r w:rsidR="00A67E55">
        <w:t>T</w:t>
      </w:r>
      <w:r w:rsidR="007D2C80">
        <w:t xml:space="preserve">erritory” refers to and applies to </w:t>
      </w:r>
      <w:r w:rsidR="00943094">
        <w:t>the U.S. territories of Guam, American Sam</w:t>
      </w:r>
      <w:r w:rsidR="00CA269A">
        <w:t>oa, U.S. Virgin Islands, and the Northern Marian</w:t>
      </w:r>
      <w:r w:rsidR="001E473A">
        <w:t>a</w:t>
      </w:r>
      <w:r w:rsidR="00CA269A">
        <w:t xml:space="preserve"> Islands.</w:t>
      </w:r>
      <w:r w:rsidR="00CA269A" w:rsidRPr="6E0040CA">
        <w:rPr>
          <w:highlight w:val="yellow"/>
        </w:rPr>
        <w:t xml:space="preserve"> </w:t>
      </w:r>
    </w:p>
    <w:p w14:paraId="1348CBD2" w14:textId="05B59D78" w:rsidR="00A76E77" w:rsidRDefault="00BC78CC" w:rsidP="00EB7D3A">
      <w:pPr>
        <w:rPr>
          <w:rFonts w:ascii="Calibri" w:hAnsi="Calibri" w:cs="Calibri"/>
        </w:rPr>
      </w:pPr>
      <w:r>
        <w:t>T</w:t>
      </w:r>
      <w:r w:rsidR="0084533A">
        <w:t xml:space="preserve">his </w:t>
      </w:r>
      <w:r w:rsidR="00753BB4">
        <w:t>outline</w:t>
      </w:r>
      <w:r w:rsidR="0084533A">
        <w:t xml:space="preserve"> </w:t>
      </w:r>
      <w:r w:rsidR="00693454">
        <w:t>shares</w:t>
      </w:r>
      <w:r w:rsidR="00E56DF6">
        <w:t xml:space="preserve"> one </w:t>
      </w:r>
      <w:r w:rsidR="007C71C0">
        <w:t xml:space="preserve">approach </w:t>
      </w:r>
      <w:r w:rsidR="00E56DF6">
        <w:t xml:space="preserve">that </w:t>
      </w:r>
      <w:r w:rsidR="00187C15">
        <w:t>T</w:t>
      </w:r>
      <w:r w:rsidR="00E56DF6">
        <w:t xml:space="preserve">ribes </w:t>
      </w:r>
      <w:r w:rsidR="00187C15">
        <w:t xml:space="preserve">and </w:t>
      </w:r>
      <w:r w:rsidR="001E473A">
        <w:t>T</w:t>
      </w:r>
      <w:r w:rsidR="00187C15">
        <w:t>erritories</w:t>
      </w:r>
      <w:r w:rsidR="00F56CB0">
        <w:t xml:space="preserve"> </w:t>
      </w:r>
      <w:r w:rsidR="00E56DF6">
        <w:t>may use to draft their PCAP</w:t>
      </w:r>
      <w:r w:rsidR="00D836E6">
        <w:t>s</w:t>
      </w:r>
      <w:r w:rsidR="00780C36">
        <w:t>.</w:t>
      </w:r>
      <w:r w:rsidR="00D836E6">
        <w:t xml:space="preserve"> </w:t>
      </w:r>
      <w:r w:rsidR="007C71C0">
        <w:t>T</w:t>
      </w:r>
      <w:r w:rsidR="00717EE9">
        <w:t xml:space="preserve">his </w:t>
      </w:r>
      <w:r w:rsidR="00753BB4">
        <w:t>outline</w:t>
      </w:r>
      <w:r w:rsidR="00717EE9">
        <w:t xml:space="preserve"> is designed to be </w:t>
      </w:r>
      <w:r w:rsidR="008B024A">
        <w:t>helpful,</w:t>
      </w:r>
      <w:r w:rsidR="00717EE9">
        <w:t xml:space="preserve"> </w:t>
      </w:r>
      <w:r w:rsidR="008B024A">
        <w:t xml:space="preserve">but </w:t>
      </w:r>
      <w:r w:rsidR="00717EE9">
        <w:t>it is not meant to be restrictive.</w:t>
      </w:r>
      <w:r w:rsidR="00E56DF6">
        <w:t xml:space="preserve"> </w:t>
      </w:r>
      <w:r w:rsidR="0054749A">
        <w:t>D</w:t>
      </w:r>
      <w:r w:rsidR="00E56DF6">
        <w:rPr>
          <w:rFonts w:ascii="Calibri" w:hAnsi="Calibri" w:cs="Calibri"/>
        </w:rPr>
        <w:t>ocuments</w:t>
      </w:r>
      <w:r w:rsidR="00E56DF6" w:rsidDel="00780C36">
        <w:rPr>
          <w:rFonts w:ascii="Calibri" w:hAnsi="Calibri" w:cs="Calibri"/>
        </w:rPr>
        <w:t xml:space="preserve"> </w:t>
      </w:r>
      <w:r w:rsidR="00780C36">
        <w:rPr>
          <w:rFonts w:ascii="Calibri" w:hAnsi="Calibri" w:cs="Calibri"/>
        </w:rPr>
        <w:t xml:space="preserve">that </w:t>
      </w:r>
      <w:r w:rsidR="00E56DF6">
        <w:rPr>
          <w:rFonts w:ascii="Calibri" w:hAnsi="Calibri" w:cs="Calibri"/>
        </w:rPr>
        <w:t xml:space="preserve">meet submission requirements </w:t>
      </w:r>
      <w:r w:rsidR="0048336F">
        <w:rPr>
          <w:rFonts w:ascii="Calibri" w:hAnsi="Calibri" w:cs="Calibri"/>
        </w:rPr>
        <w:t xml:space="preserve">described in EPA’s </w:t>
      </w:r>
      <w:hyperlink r:id="rId18" w:history="1">
        <w:r w:rsidR="00E60EE8">
          <w:rPr>
            <w:rStyle w:val="Hyperlink"/>
            <w:rFonts w:ascii="Calibri" w:hAnsi="Calibri" w:cs="Calibri"/>
          </w:rPr>
          <w:t>CPRG: Formula Grants for Planning, Program Guidance for Federally Recognized Tribes, Tribal Consortia, and U.S. Territories</w:t>
        </w:r>
      </w:hyperlink>
      <w:r w:rsidR="00E60EE8">
        <w:rPr>
          <w:rStyle w:val="Hyperlink"/>
          <w:rFonts w:ascii="Calibri" w:hAnsi="Calibri" w:cs="Calibri"/>
        </w:rPr>
        <w:t xml:space="preserve"> </w:t>
      </w:r>
      <w:r w:rsidR="00E56DF6">
        <w:rPr>
          <w:rFonts w:ascii="Calibri" w:hAnsi="Calibri" w:cs="Calibri"/>
        </w:rPr>
        <w:t>will be accepted</w:t>
      </w:r>
      <w:r w:rsidR="00780C36">
        <w:rPr>
          <w:rFonts w:ascii="Calibri" w:hAnsi="Calibri" w:cs="Calibri"/>
        </w:rPr>
        <w:t>,</w:t>
      </w:r>
      <w:r w:rsidR="00E56DF6">
        <w:rPr>
          <w:rFonts w:ascii="Calibri" w:hAnsi="Calibri" w:cs="Calibri"/>
        </w:rPr>
        <w:t xml:space="preserve"> and no specific format is required. </w:t>
      </w:r>
    </w:p>
    <w:p w14:paraId="7199E3F9" w14:textId="56F40A41" w:rsidR="008F4F3C" w:rsidRDefault="00E966C7" w:rsidP="00896784">
      <w:r>
        <w:rPr>
          <w:rFonts w:ascii="Calibri" w:hAnsi="Calibri" w:cs="Calibr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70B1DE" wp14:editId="674D2D68">
                <wp:simplePos x="0" y="0"/>
                <wp:positionH relativeFrom="margin">
                  <wp:posOffset>4675505</wp:posOffset>
                </wp:positionH>
                <wp:positionV relativeFrom="paragraph">
                  <wp:posOffset>653998</wp:posOffset>
                </wp:positionV>
                <wp:extent cx="1407795" cy="2035810"/>
                <wp:effectExtent l="0" t="0" r="20955" b="21590"/>
                <wp:wrapSquare wrapText="bothSides"/>
                <wp:docPr id="1114678719" name="Text Box 11146787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795" cy="2035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8D9075E" w14:textId="77777777" w:rsidR="00AF099F" w:rsidRPr="004D37F6" w:rsidRDefault="00AF099F" w:rsidP="00AF099F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7E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Navigating Text </w:t>
                            </w:r>
                          </w:p>
                          <w:p w14:paraId="58FC542C" w14:textId="77777777" w:rsidR="00AF099F" w:rsidRDefault="00AF099F" w:rsidP="00AF099F">
                            <w:pPr>
                              <w:keepNext/>
                              <w:keepLines/>
                              <w:spacing w:line="240" w:lineRule="auto"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44546A"/>
                                <w:sz w:val="32"/>
                                <w:szCs w:val="32"/>
                              </w:rPr>
                            </w:pPr>
                            <w:bookmarkStart w:id="3" w:name="_Toc147318108"/>
                            <w:bookmarkStart w:id="4" w:name="_Toc147483527"/>
                            <w:bookmarkStart w:id="5" w:name="_Toc147498296"/>
                            <w:bookmarkStart w:id="6" w:name="_Toc147498540"/>
                            <w:bookmarkStart w:id="7" w:name="_Toc150414566"/>
                            <w:r w:rsidRPr="004D37F6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44546A"/>
                                <w:sz w:val="32"/>
                                <w:szCs w:val="32"/>
                              </w:rPr>
                              <w:t>Headings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  <w:p w14:paraId="63361092" w14:textId="77777777" w:rsidR="00AF099F" w:rsidRPr="001F764C" w:rsidRDefault="00AF099F" w:rsidP="00AF0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spacing w:after="160" w:line="240" w:lineRule="auto"/>
                              <w:ind w:left="576" w:hanging="576"/>
                              <w:rPr>
                                <w:rFonts w:asciiTheme="majorHAnsi" w:hAnsiTheme="majorHAnsi"/>
                              </w:rPr>
                            </w:pPr>
                            <w:bookmarkStart w:id="8" w:name="_Toc147227070"/>
                            <w:bookmarkStart w:id="9" w:name="_Toc147318109"/>
                            <w:bookmarkStart w:id="10" w:name="_Toc147483528"/>
                            <w:bookmarkStart w:id="11" w:name="_Toc147498297"/>
                            <w:bookmarkStart w:id="12" w:name="_Toc147498541"/>
                            <w:bookmarkStart w:id="13" w:name="_Toc150414567"/>
                            <w:r>
                              <w:t>Subheadings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  <w:p w14:paraId="2C26A328" w14:textId="77777777" w:rsidR="00AF099F" w:rsidRPr="00347E4C" w:rsidRDefault="00AF099F" w:rsidP="00AF099F">
                            <w:pPr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 w:rsidRPr="00347E4C">
                              <w:rPr>
                                <w:i/>
                                <w:iCs/>
                              </w:rPr>
                              <w:t>Help Text</w:t>
                            </w:r>
                          </w:p>
                          <w:p w14:paraId="614E0182" w14:textId="77777777" w:rsidR="00AF099F" w:rsidRPr="0036597E" w:rsidRDefault="00AF099F" w:rsidP="00C64D6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36597E">
                              <w:rPr>
                                <w:i/>
                                <w:iCs/>
                              </w:rPr>
                              <w:t>Bulleted list</w:t>
                            </w:r>
                          </w:p>
                          <w:p w14:paraId="089CB91D" w14:textId="77777777" w:rsidR="00AF099F" w:rsidRPr="00C96E90" w:rsidRDefault="00AF099F" w:rsidP="00C64D64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D60000"/>
                              </w:rPr>
                            </w:pPr>
                            <w:r w:rsidRPr="00C96E90">
                              <w:rPr>
                                <w:i/>
                                <w:iCs/>
                                <w:color w:val="D60000"/>
                              </w:rPr>
                              <w:t>(Optional but Encouraged)</w:t>
                            </w:r>
                          </w:p>
                          <w:p w14:paraId="7632DBAB" w14:textId="7B4E506E" w:rsidR="00C244C9" w:rsidRPr="000526D9" w:rsidRDefault="00635188" w:rsidP="00C64D64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 w:rsidRPr="000526D9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>(</w:t>
                            </w:r>
                            <w:r w:rsidR="00C244C9" w:rsidRPr="000526D9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>Required</w:t>
                            </w:r>
                            <w:r w:rsidRPr="000526D9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>)</w:t>
                            </w:r>
                          </w:p>
                          <w:p w14:paraId="0C5F60EB" w14:textId="49CD71B5" w:rsidR="008D3E23" w:rsidRPr="00C96E90" w:rsidRDefault="008D3E23" w:rsidP="00347E4C">
                            <w:pPr>
                              <w:spacing w:line="360" w:lineRule="auto"/>
                              <w:rPr>
                                <w:i/>
                                <w:iCs/>
                                <w:color w:val="D6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0B1DE" id="_x0000_t202" coordsize="21600,21600" o:spt="202" path="m,l,21600r21600,l21600,xe">
                <v:stroke joinstyle="miter"/>
                <v:path gradientshapeok="t" o:connecttype="rect"/>
              </v:shapetype>
              <v:shape id="Text Box 1114678719" o:spid="_x0000_s1026" type="#_x0000_t202" alt="&quot;&quot;" style="position:absolute;margin-left:368.15pt;margin-top:51.5pt;width:110.85pt;height:160.3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" fillcolor="white [3201]" strokecolor="#2f5496 [2404]" strokeweight=".5pt">
                <v:textbox>
                  <w:txbxContent>
                    <w:p w14:paraId="18D9075E" w14:textId="77777777" w:rsidR="00AF099F" w:rsidRPr="004D37F6" w:rsidRDefault="00AF099F" w:rsidP="00AF099F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47E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Navigating Text </w:t>
                      </w:r>
                    </w:p>
                    <w:p w14:paraId="58FC542C" w14:textId="77777777" w:rsidR="00AF099F" w:rsidRDefault="00AF099F" w:rsidP="00AF099F">
                      <w:pPr>
                        <w:keepNext/>
                        <w:keepLines/>
                        <w:spacing w:line="240" w:lineRule="auto"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44546A"/>
                          <w:sz w:val="32"/>
                          <w:szCs w:val="32"/>
                        </w:rPr>
                      </w:pPr>
                      <w:bookmarkStart w:id="14" w:name="_Toc147318108"/>
                      <w:bookmarkStart w:id="15" w:name="_Toc147483527"/>
                      <w:bookmarkStart w:id="16" w:name="_Toc147498296"/>
                      <w:bookmarkStart w:id="17" w:name="_Toc147498540"/>
                      <w:bookmarkStart w:id="18" w:name="_Toc150414566"/>
                      <w:r w:rsidRPr="004D37F6">
                        <w:rPr>
                          <w:rFonts w:ascii="Cambria" w:eastAsiaTheme="majorEastAsia" w:hAnsi="Cambria" w:cstheme="majorBidi"/>
                          <w:b/>
                          <w:bCs/>
                          <w:color w:val="44546A"/>
                          <w:sz w:val="32"/>
                          <w:szCs w:val="32"/>
                        </w:rPr>
                        <w:t>Headings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</w:p>
                    <w:p w14:paraId="63361092" w14:textId="77777777" w:rsidR="00AF099F" w:rsidRPr="001F764C" w:rsidRDefault="00AF099F" w:rsidP="00AF099F">
                      <w:pPr>
                        <w:pStyle w:val="Heading2"/>
                        <w:numPr>
                          <w:ilvl w:val="0"/>
                          <w:numId w:val="0"/>
                        </w:numPr>
                        <w:spacing w:after="160" w:line="240" w:lineRule="auto"/>
                        <w:ind w:left="576" w:hanging="576"/>
                        <w:rPr>
                          <w:rFonts w:asciiTheme="majorHAnsi" w:hAnsiTheme="majorHAnsi"/>
                        </w:rPr>
                      </w:pPr>
                      <w:bookmarkStart w:id="19" w:name="_Toc147227070"/>
                      <w:bookmarkStart w:id="20" w:name="_Toc147318109"/>
                      <w:bookmarkStart w:id="21" w:name="_Toc147483528"/>
                      <w:bookmarkStart w:id="22" w:name="_Toc147498297"/>
                      <w:bookmarkStart w:id="23" w:name="_Toc147498541"/>
                      <w:bookmarkStart w:id="24" w:name="_Toc150414567"/>
                      <w:r>
                        <w:t>Subheadings</w:t>
                      </w:r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</w:p>
                    <w:p w14:paraId="2C26A328" w14:textId="77777777" w:rsidR="00AF099F" w:rsidRPr="00347E4C" w:rsidRDefault="00AF099F" w:rsidP="00AF099F">
                      <w:pPr>
                        <w:spacing w:line="240" w:lineRule="auto"/>
                        <w:rPr>
                          <w:i/>
                          <w:iCs/>
                        </w:rPr>
                      </w:pPr>
                      <w:r w:rsidRPr="00347E4C">
                        <w:rPr>
                          <w:i/>
                          <w:iCs/>
                        </w:rPr>
                        <w:t>Help Text</w:t>
                      </w:r>
                    </w:p>
                    <w:p w14:paraId="614E0182" w14:textId="77777777" w:rsidR="00AF099F" w:rsidRPr="0036597E" w:rsidRDefault="00AF099F" w:rsidP="00C64D6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36597E">
                        <w:rPr>
                          <w:i/>
                          <w:iCs/>
                        </w:rPr>
                        <w:t>Bulleted list</w:t>
                      </w:r>
                    </w:p>
                    <w:p w14:paraId="089CB91D" w14:textId="77777777" w:rsidR="00AF099F" w:rsidRPr="00C96E90" w:rsidRDefault="00AF099F" w:rsidP="00C64D64">
                      <w:pPr>
                        <w:spacing w:after="0" w:line="240" w:lineRule="auto"/>
                        <w:rPr>
                          <w:i/>
                          <w:iCs/>
                          <w:color w:val="D60000"/>
                        </w:rPr>
                      </w:pPr>
                      <w:r w:rsidRPr="00C96E90">
                        <w:rPr>
                          <w:i/>
                          <w:iCs/>
                          <w:color w:val="D60000"/>
                        </w:rPr>
                        <w:t>(Optional but Encouraged)</w:t>
                      </w:r>
                    </w:p>
                    <w:p w14:paraId="7632DBAB" w14:textId="7B4E506E" w:rsidR="00C244C9" w:rsidRPr="000526D9" w:rsidRDefault="00635188" w:rsidP="00C64D64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</w:pPr>
                      <w:r w:rsidRPr="000526D9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>(</w:t>
                      </w:r>
                      <w:r w:rsidR="00C244C9" w:rsidRPr="000526D9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>Required</w:t>
                      </w:r>
                      <w:r w:rsidRPr="000526D9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>)</w:t>
                      </w:r>
                    </w:p>
                    <w:p w14:paraId="0C5F60EB" w14:textId="49CD71B5" w:rsidR="008D3E23" w:rsidRPr="00C96E90" w:rsidRDefault="008D3E23" w:rsidP="00347E4C">
                      <w:pPr>
                        <w:spacing w:line="360" w:lineRule="auto"/>
                        <w:rPr>
                          <w:i/>
                          <w:iCs/>
                          <w:color w:val="D6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DF6">
        <w:rPr>
          <w:rFonts w:ascii="Calibri" w:hAnsi="Calibri" w:cs="Calibri"/>
        </w:rPr>
        <w:t xml:space="preserve">Sections of this </w:t>
      </w:r>
      <w:r w:rsidR="00F14346">
        <w:rPr>
          <w:rFonts w:ascii="Calibri" w:hAnsi="Calibri" w:cs="Calibri"/>
        </w:rPr>
        <w:t>outline</w:t>
      </w:r>
      <w:r w:rsidR="00456BA1">
        <w:rPr>
          <w:rFonts w:ascii="Calibri" w:hAnsi="Calibri" w:cs="Calibri"/>
        </w:rPr>
        <w:t xml:space="preserve"> </w:t>
      </w:r>
      <w:r w:rsidR="00E56DF6">
        <w:rPr>
          <w:rFonts w:ascii="Calibri" w:hAnsi="Calibri" w:cs="Calibri"/>
        </w:rPr>
        <w:t>may not reflect</w:t>
      </w:r>
      <w:r w:rsidR="003B773D">
        <w:rPr>
          <w:rFonts w:ascii="Calibri" w:hAnsi="Calibri" w:cs="Calibri"/>
        </w:rPr>
        <w:t xml:space="preserve"> </w:t>
      </w:r>
      <w:r w:rsidR="007B377C">
        <w:rPr>
          <w:rFonts w:ascii="Calibri" w:hAnsi="Calibri" w:cs="Calibri"/>
        </w:rPr>
        <w:t>the</w:t>
      </w:r>
      <w:r w:rsidR="003B773D">
        <w:rPr>
          <w:rFonts w:ascii="Calibri" w:hAnsi="Calibri" w:cs="Calibri"/>
        </w:rPr>
        <w:t xml:space="preserve"> local </w:t>
      </w:r>
      <w:r w:rsidR="00A156B8">
        <w:rPr>
          <w:rFonts w:ascii="Calibri" w:hAnsi="Calibri" w:cs="Calibri"/>
        </w:rPr>
        <w:t>circumstance</w:t>
      </w:r>
      <w:r w:rsidR="007B377C">
        <w:rPr>
          <w:rFonts w:ascii="Calibri" w:hAnsi="Calibri" w:cs="Calibri"/>
        </w:rPr>
        <w:t xml:space="preserve">s of each Tribe or </w:t>
      </w:r>
      <w:r w:rsidR="001E473A">
        <w:rPr>
          <w:rFonts w:ascii="Calibri" w:hAnsi="Calibri" w:cs="Calibri"/>
        </w:rPr>
        <w:t>T</w:t>
      </w:r>
      <w:r w:rsidR="007B377C">
        <w:rPr>
          <w:rFonts w:ascii="Calibri" w:hAnsi="Calibri" w:cs="Calibri"/>
        </w:rPr>
        <w:t>erritory</w:t>
      </w:r>
      <w:r w:rsidR="00780C36">
        <w:rPr>
          <w:rFonts w:ascii="Calibri" w:hAnsi="Calibri" w:cs="Calibri"/>
        </w:rPr>
        <w:t xml:space="preserve">, </w:t>
      </w:r>
      <w:r w:rsidR="00304B4D">
        <w:rPr>
          <w:rFonts w:ascii="Calibri" w:hAnsi="Calibri" w:cs="Calibri"/>
        </w:rPr>
        <w:t xml:space="preserve">thus </w:t>
      </w:r>
      <w:r w:rsidR="007B377C">
        <w:rPr>
          <w:rFonts w:ascii="Calibri" w:hAnsi="Calibri" w:cs="Calibri"/>
        </w:rPr>
        <w:t>T</w:t>
      </w:r>
      <w:r w:rsidR="003B773D">
        <w:rPr>
          <w:rFonts w:ascii="Calibri" w:hAnsi="Calibri" w:cs="Calibri"/>
        </w:rPr>
        <w:t>ribes</w:t>
      </w:r>
      <w:r w:rsidR="00CE089F">
        <w:rPr>
          <w:rFonts w:ascii="Calibri" w:hAnsi="Calibri" w:cs="Calibri"/>
        </w:rPr>
        <w:t xml:space="preserve"> and Territories</w:t>
      </w:r>
      <w:r w:rsidR="003B773D">
        <w:rPr>
          <w:rFonts w:ascii="Calibri" w:hAnsi="Calibri" w:cs="Calibri"/>
        </w:rPr>
        <w:t xml:space="preserve"> are encouraged</w:t>
      </w:r>
      <w:r w:rsidR="006257BC">
        <w:rPr>
          <w:rFonts w:ascii="Calibri" w:hAnsi="Calibri" w:cs="Calibri"/>
        </w:rPr>
        <w:t xml:space="preserve"> to modify and restructure the elements of this </w:t>
      </w:r>
      <w:r w:rsidR="00A513DA">
        <w:rPr>
          <w:rFonts w:ascii="Calibri" w:hAnsi="Calibri" w:cs="Calibri"/>
        </w:rPr>
        <w:t>outline</w:t>
      </w:r>
      <w:r w:rsidR="006257BC">
        <w:rPr>
          <w:rFonts w:ascii="Calibri" w:hAnsi="Calibri" w:cs="Calibri"/>
        </w:rPr>
        <w:t xml:space="preserve"> to accommodate their own local needs, goals, and knowledge</w:t>
      </w:r>
      <w:r w:rsidR="00077A81">
        <w:rPr>
          <w:rFonts w:ascii="Calibri" w:hAnsi="Calibri" w:cs="Calibri"/>
        </w:rPr>
        <w:t>,</w:t>
      </w:r>
      <w:r w:rsidR="006257BC">
        <w:rPr>
          <w:rFonts w:ascii="Calibri" w:hAnsi="Calibri" w:cs="Calibri"/>
        </w:rPr>
        <w:t xml:space="preserve"> as necessary. </w:t>
      </w:r>
      <w:r w:rsidR="00425F74">
        <w:t>Sections may be added or deleted, provided that the document still includes the elements required in a PCAP.</w:t>
      </w:r>
      <w:r w:rsidR="004963D3">
        <w:t xml:space="preserve"> </w:t>
      </w:r>
    </w:p>
    <w:p w14:paraId="613F6A77" w14:textId="6661F4AA" w:rsidR="00896784" w:rsidRPr="00896784" w:rsidRDefault="00F76574" w:rsidP="00896784">
      <w:r>
        <w:t xml:space="preserve">Headings </w:t>
      </w:r>
      <w:r w:rsidR="00182977">
        <w:t>and subheadings</w:t>
      </w:r>
      <w:r>
        <w:t xml:space="preserve"> are indicated by </w:t>
      </w:r>
      <w:r w:rsidR="000046F6">
        <w:t xml:space="preserve">large blue font and are numbered throughout the document. Tribes </w:t>
      </w:r>
      <w:r w:rsidR="00CE089F">
        <w:t xml:space="preserve">and Territories </w:t>
      </w:r>
      <w:r w:rsidR="000046F6">
        <w:t>may use this text</w:t>
      </w:r>
      <w:r w:rsidR="00504A9B">
        <w:t xml:space="preserve"> style</w:t>
      </w:r>
      <w:r w:rsidR="000046F6">
        <w:t xml:space="preserve"> directly if desired</w:t>
      </w:r>
      <w:r w:rsidR="002D41B2">
        <w:t>, but it is not required</w:t>
      </w:r>
      <w:r w:rsidR="00A25E27">
        <w:t>.</w:t>
      </w:r>
      <w:r w:rsidR="00167B1B">
        <w:t xml:space="preserve"> </w:t>
      </w:r>
      <w:r w:rsidR="00F4362A">
        <w:t>Section h</w:t>
      </w:r>
      <w:r w:rsidR="00167B1B">
        <w:t xml:space="preserve">eadings are organized based on specific PCAP requirements. </w:t>
      </w:r>
      <w:r w:rsidR="00D513A1">
        <w:t xml:space="preserve">Unless a </w:t>
      </w:r>
      <w:r w:rsidR="00F4362A">
        <w:t>section</w:t>
      </w:r>
      <w:r w:rsidR="00D513A1">
        <w:t xml:space="preserve"> heading is marked as optional, it </w:t>
      </w:r>
      <w:r w:rsidR="00D44A73">
        <w:t xml:space="preserve">stands in for a required PCAP element. </w:t>
      </w:r>
    </w:p>
    <w:p w14:paraId="379B6DF0" w14:textId="33F3C466" w:rsidR="000046F6" w:rsidRDefault="000046F6" w:rsidP="00EB7D3A">
      <w:r>
        <w:t xml:space="preserve">Help text is </w:t>
      </w:r>
      <w:r w:rsidR="00954FF9" w:rsidRPr="00347E4C">
        <w:rPr>
          <w:i/>
          <w:iCs/>
        </w:rPr>
        <w:t>italicized</w:t>
      </w:r>
      <w:r w:rsidR="00EB5438">
        <w:t>.</w:t>
      </w:r>
      <w:r w:rsidR="00437411">
        <w:t xml:space="preserve"> The help text</w:t>
      </w:r>
      <w:r w:rsidR="00550221">
        <w:t xml:space="preserve"> </w:t>
      </w:r>
      <w:r w:rsidR="00EB5438">
        <w:t>describes the purpose</w:t>
      </w:r>
      <w:r w:rsidR="007A3C9A">
        <w:t xml:space="preserve"> and kind of information that may be included</w:t>
      </w:r>
      <w:r w:rsidR="00EB5438">
        <w:t xml:space="preserve"> </w:t>
      </w:r>
      <w:r w:rsidR="007A3C9A">
        <w:t>in</w:t>
      </w:r>
      <w:r w:rsidR="00EB5438">
        <w:t xml:space="preserve"> each section of the document. </w:t>
      </w:r>
      <w:r w:rsidR="00D44A73">
        <w:t>Tribes</w:t>
      </w:r>
      <w:r w:rsidR="007C5600">
        <w:t xml:space="preserve"> and Territories</w:t>
      </w:r>
      <w:r w:rsidR="00D44A73">
        <w:t xml:space="preserve"> are not required to follow the suggestions of the help text. All submissions which meet the PCAP requirements listed in the program guidance will be considered. </w:t>
      </w:r>
      <w:r w:rsidR="00EB5438">
        <w:t xml:space="preserve">Please delete all help text prior to submission. </w:t>
      </w:r>
    </w:p>
    <w:p w14:paraId="0AD9B0C3" w14:textId="32F8CFCF" w:rsidR="00FC2120" w:rsidRDefault="00FC2120" w:rsidP="00EB7D3A">
      <w:r>
        <w:t xml:space="preserve">Bulleted lists are used to describe the contents of specific sections. Not all PCAPs will need to address each point of a bulleted list, unless otherwise specified. </w:t>
      </w:r>
      <w:r w:rsidR="00FD0087">
        <w:t xml:space="preserve">Please delete </w:t>
      </w:r>
      <w:r w:rsidR="002C0245">
        <w:t>any unused or irrelevant</w:t>
      </w:r>
      <w:r w:rsidR="00FD0087">
        <w:t xml:space="preserve"> bulleted lists prior to submission.</w:t>
      </w:r>
    </w:p>
    <w:p w14:paraId="7D653DEF" w14:textId="39288BF4" w:rsidR="004D0EDA" w:rsidRDefault="00E2461C" w:rsidP="00EB7D3A">
      <w:r>
        <w:t xml:space="preserve">PCAP elements that are optional, but encouraged, are indicated </w:t>
      </w:r>
      <w:r w:rsidR="00796A88">
        <w:t xml:space="preserve">by </w:t>
      </w:r>
      <w:r w:rsidR="00EF5270" w:rsidRPr="00C96E90">
        <w:rPr>
          <w:i/>
          <w:iCs/>
          <w:color w:val="D60000"/>
        </w:rPr>
        <w:t>(</w:t>
      </w:r>
      <w:r w:rsidRPr="00C96E90">
        <w:rPr>
          <w:i/>
          <w:color w:val="D60000"/>
        </w:rPr>
        <w:t>red italics</w:t>
      </w:r>
      <w:r w:rsidR="00EF5270" w:rsidRPr="00C96E90">
        <w:rPr>
          <w:i/>
          <w:iCs/>
          <w:color w:val="D60000"/>
        </w:rPr>
        <w:t>)</w:t>
      </w:r>
      <w:r w:rsidR="00796A88" w:rsidRPr="00C96E90">
        <w:rPr>
          <w:i/>
          <w:color w:val="D60000"/>
        </w:rPr>
        <w:t xml:space="preserve"> </w:t>
      </w:r>
      <w:r w:rsidR="00796A88">
        <w:t>in parentheses</w:t>
      </w:r>
      <w:r>
        <w:t>. Tribes</w:t>
      </w:r>
      <w:r w:rsidR="007C5600">
        <w:t xml:space="preserve"> and Territories</w:t>
      </w:r>
      <w:r>
        <w:t xml:space="preserve"> are not required to include these elements</w:t>
      </w:r>
      <w:r w:rsidR="00437411">
        <w:t xml:space="preserve"> in their PCAPs</w:t>
      </w:r>
      <w:r>
        <w:t xml:space="preserve">. </w:t>
      </w:r>
      <w:r w:rsidR="00C64D64">
        <w:t xml:space="preserve">Required </w:t>
      </w:r>
      <w:r w:rsidR="00DF3F04">
        <w:t xml:space="preserve">PCAP elements are indicated by </w:t>
      </w:r>
      <w:r w:rsidR="00DF3F04" w:rsidRPr="000526D9">
        <w:rPr>
          <w:b/>
          <w:bCs/>
          <w:i/>
          <w:iCs/>
          <w:color w:val="2F5496" w:themeColor="accent1" w:themeShade="BF"/>
        </w:rPr>
        <w:t xml:space="preserve">bold </w:t>
      </w:r>
      <w:r w:rsidR="00DF3F04">
        <w:rPr>
          <w:b/>
          <w:bCs/>
          <w:i/>
          <w:iCs/>
          <w:color w:val="2F5496" w:themeColor="accent1" w:themeShade="BF"/>
        </w:rPr>
        <w:t xml:space="preserve">blue </w:t>
      </w:r>
      <w:r w:rsidR="00DF3F04" w:rsidRPr="000526D9">
        <w:rPr>
          <w:b/>
          <w:bCs/>
          <w:i/>
          <w:iCs/>
          <w:color w:val="2F5496" w:themeColor="accent1" w:themeShade="BF"/>
        </w:rPr>
        <w:t>italics</w:t>
      </w:r>
      <w:r w:rsidR="00DF3F04">
        <w:t xml:space="preserve">. </w:t>
      </w:r>
      <w:r>
        <w:t xml:space="preserve">Please delete all “optional” </w:t>
      </w:r>
      <w:r w:rsidR="00DF3F04">
        <w:t xml:space="preserve">and “required” </w:t>
      </w:r>
      <w:r>
        <w:t xml:space="preserve">text prior to submission. </w:t>
      </w:r>
    </w:p>
    <w:p w14:paraId="2EDF92A7" w14:textId="7AA66D3B" w:rsidR="00D11E37" w:rsidRDefault="00723995" w:rsidP="00EB7D3A">
      <w:r>
        <w:t xml:space="preserve">Examples </w:t>
      </w:r>
      <w:r w:rsidR="00E705D3">
        <w:t>and resources</w:t>
      </w:r>
      <w:r>
        <w:t xml:space="preserve"> are noted in </w:t>
      </w:r>
      <w:r w:rsidR="00A1738A" w:rsidRPr="00C9075D">
        <w:t>boxes</w:t>
      </w:r>
      <w:r w:rsidR="00481BB8" w:rsidRPr="00C9075D">
        <w:t>.</w:t>
      </w:r>
      <w:r>
        <w:t xml:space="preserve"> Examples </w:t>
      </w:r>
      <w:r w:rsidR="00E4181B">
        <w:t xml:space="preserve">come from </w:t>
      </w:r>
      <w:r w:rsidR="001E473A">
        <w:t>T</w:t>
      </w:r>
      <w:r w:rsidR="00E4181B">
        <w:t xml:space="preserve">ribes </w:t>
      </w:r>
      <w:r w:rsidR="001324AA">
        <w:t>and Territories</w:t>
      </w:r>
      <w:r w:rsidR="00E4181B">
        <w:t xml:space="preserve"> across the U</w:t>
      </w:r>
      <w:r w:rsidR="00E45623">
        <w:t>.</w:t>
      </w:r>
      <w:r w:rsidR="00E4181B">
        <w:t>S</w:t>
      </w:r>
      <w:r w:rsidR="00E45623">
        <w:t>.</w:t>
      </w:r>
      <w:r w:rsidR="00E4181B">
        <w:t xml:space="preserve"> engaged in </w:t>
      </w:r>
      <w:r w:rsidR="00D74A2A">
        <w:t>existing</w:t>
      </w:r>
      <w:r w:rsidR="00E4181B">
        <w:t xml:space="preserve"> climate action planning</w:t>
      </w:r>
      <w:r w:rsidR="00D74A2A">
        <w:t xml:space="preserve"> efforts</w:t>
      </w:r>
      <w:r w:rsidR="00E4181B">
        <w:t>,</w:t>
      </w:r>
      <w:r w:rsidR="00D85C31">
        <w:t xml:space="preserve"> which</w:t>
      </w:r>
      <w:r w:rsidR="00E4181B" w:rsidDel="00D85C31">
        <w:t xml:space="preserve"> </w:t>
      </w:r>
      <w:r w:rsidR="00E4181B">
        <w:t xml:space="preserve">may resemble </w:t>
      </w:r>
      <w:r w:rsidR="00D85C31">
        <w:t xml:space="preserve">components of </w:t>
      </w:r>
      <w:r w:rsidR="00E4181B">
        <w:t xml:space="preserve">a PCAP. </w:t>
      </w:r>
      <w:r w:rsidR="00D530D4">
        <w:t>E</w:t>
      </w:r>
      <w:r w:rsidR="00D85C31">
        <w:t>xample</w:t>
      </w:r>
      <w:r w:rsidR="007D6D23">
        <w:t>s</w:t>
      </w:r>
      <w:r w:rsidR="00D85C31">
        <w:t xml:space="preserve"> </w:t>
      </w:r>
      <w:r w:rsidR="009E5961">
        <w:t xml:space="preserve">are </w:t>
      </w:r>
      <w:r w:rsidR="007D6D23">
        <w:t>included within this outline</w:t>
      </w:r>
      <w:r w:rsidR="009E5961">
        <w:t xml:space="preserve"> to inspire planning efforts and are not meant to be </w:t>
      </w:r>
      <w:r w:rsidR="003E28E7">
        <w:t>copied into individual PCAPs</w:t>
      </w:r>
      <w:r w:rsidR="007D6D23">
        <w:t xml:space="preserve"> unless they are relevant for the specific </w:t>
      </w:r>
      <w:r w:rsidR="00C3214C">
        <w:t>Tribe or Territory</w:t>
      </w:r>
      <w:r w:rsidR="003E28E7">
        <w:t>. Please delete all examples prior to submission</w:t>
      </w:r>
      <w:r w:rsidR="00253794">
        <w:t xml:space="preserve"> and refer to</w:t>
      </w:r>
      <w:r w:rsidR="00F34D74">
        <w:t xml:space="preserve"> Priority Climate Action Plan: Helpful Resources for Tribes and Territories</w:t>
      </w:r>
      <w:r w:rsidR="00253794">
        <w:t xml:space="preserve"> </w:t>
      </w:r>
      <w:r w:rsidR="005E3A48">
        <w:t xml:space="preserve">for additional examples </w:t>
      </w:r>
      <w:r w:rsidR="00D16EC9">
        <w:t xml:space="preserve">and </w:t>
      </w:r>
      <w:r w:rsidR="00E76B35">
        <w:t xml:space="preserve">tools to support the development of </w:t>
      </w:r>
      <w:r w:rsidR="005E3A48">
        <w:t>each</w:t>
      </w:r>
      <w:r w:rsidR="002A6064">
        <w:t xml:space="preserve"> section in this outline</w:t>
      </w:r>
      <w:r w:rsidR="003E28E7">
        <w:t xml:space="preserve">. </w:t>
      </w:r>
      <w:r w:rsidR="004D0EDA">
        <w:t xml:space="preserve">Please review all text for accuracy and relevance prior to submission. </w:t>
      </w:r>
      <w:r w:rsidR="00D11E37">
        <w:br w:type="page"/>
      </w:r>
    </w:p>
    <w:p w14:paraId="0A9CA2DD" w14:textId="3118F14B" w:rsidR="00D11E37" w:rsidRDefault="00125FE9" w:rsidP="002413AD">
      <w:pPr>
        <w:pStyle w:val="Heading1"/>
        <w:numPr>
          <w:ilvl w:val="0"/>
          <w:numId w:val="0"/>
        </w:numPr>
        <w:ind w:left="432" w:hanging="432"/>
      </w:pPr>
      <w:bookmarkStart w:id="14" w:name="_Toc150414568"/>
      <w:r>
        <w:lastRenderedPageBreak/>
        <w:t>Trib</w:t>
      </w:r>
      <w:r w:rsidR="00C3214C">
        <w:t>e or Territory</w:t>
      </w:r>
      <w:r>
        <w:t xml:space="preserve"> PCAP </w:t>
      </w:r>
      <w:r w:rsidR="00CF6F17">
        <w:t>Title Page</w:t>
      </w:r>
      <w:r w:rsidR="002F63E8">
        <w:t xml:space="preserve"> </w:t>
      </w:r>
      <w:r w:rsidR="002F63E8" w:rsidRPr="00C96E90">
        <w:rPr>
          <w:i/>
          <w:iCs/>
          <w:color w:val="D60000"/>
        </w:rPr>
        <w:t>(optional)</w:t>
      </w:r>
      <w:bookmarkEnd w:id="14"/>
    </w:p>
    <w:p w14:paraId="74A35C16" w14:textId="5B5BADCF" w:rsidR="00CF6F17" w:rsidRDefault="00796A88">
      <w:pPr>
        <w:rPr>
          <w:i/>
        </w:rPr>
      </w:pPr>
      <w:r w:rsidRPr="00DF416B">
        <w:rPr>
          <w:i/>
        </w:rPr>
        <w:t xml:space="preserve">Customize this title page to include the name of your </w:t>
      </w:r>
      <w:r w:rsidR="00A67E55">
        <w:rPr>
          <w:i/>
        </w:rPr>
        <w:t>T</w:t>
      </w:r>
      <w:r w:rsidRPr="00DF416B">
        <w:rPr>
          <w:i/>
        </w:rPr>
        <w:t>ribe</w:t>
      </w:r>
      <w:r w:rsidR="00A67E55">
        <w:rPr>
          <w:i/>
        </w:rPr>
        <w:t xml:space="preserve"> or Territory</w:t>
      </w:r>
      <w:r w:rsidRPr="00DF416B">
        <w:rPr>
          <w:i/>
        </w:rPr>
        <w:t xml:space="preserve">, the date, </w:t>
      </w:r>
      <w:r w:rsidR="006B5F8D" w:rsidRPr="00DF416B">
        <w:rPr>
          <w:i/>
        </w:rPr>
        <w:t xml:space="preserve">the </w:t>
      </w:r>
      <w:r w:rsidRPr="00DF416B">
        <w:rPr>
          <w:i/>
        </w:rPr>
        <w:t>PCAP authors</w:t>
      </w:r>
      <w:r w:rsidR="006B5F8D" w:rsidRPr="00DF416B">
        <w:rPr>
          <w:i/>
        </w:rPr>
        <w:t xml:space="preserve">, and contact information for the </w:t>
      </w:r>
      <w:r w:rsidR="00BB2224">
        <w:rPr>
          <w:i/>
        </w:rPr>
        <w:t>T</w:t>
      </w:r>
      <w:r w:rsidR="006B5F8D" w:rsidRPr="00DF416B">
        <w:rPr>
          <w:i/>
        </w:rPr>
        <w:t>ribe</w:t>
      </w:r>
      <w:r w:rsidR="00BB2224">
        <w:rPr>
          <w:i/>
        </w:rPr>
        <w:t>/Territory</w:t>
      </w:r>
      <w:r w:rsidR="006B5F8D" w:rsidRPr="00DF416B">
        <w:rPr>
          <w:i/>
        </w:rPr>
        <w:t xml:space="preserve"> and/or authors</w:t>
      </w:r>
      <w:r w:rsidRPr="00DF416B">
        <w:rPr>
          <w:i/>
        </w:rPr>
        <w:t xml:space="preserve">. You may also include a photograph or logo if applicable. </w:t>
      </w:r>
      <w:r w:rsidR="00092691" w:rsidRPr="00DF416B">
        <w:rPr>
          <w:i/>
        </w:rPr>
        <w:t xml:space="preserve"> </w:t>
      </w:r>
    </w:p>
    <w:p w14:paraId="78F02BDD" w14:textId="77777777" w:rsidR="00E33F07" w:rsidRDefault="00E33F07" w:rsidP="00E33F07">
      <w:pPr>
        <w:rPr>
          <w:i/>
        </w:rPr>
      </w:pPr>
      <w:r>
        <w:rPr>
          <w:i/>
        </w:rPr>
        <w:t>This page may include the following disclaimer:</w:t>
      </w:r>
    </w:p>
    <w:p w14:paraId="30CFA570" w14:textId="77777777" w:rsidR="00E33F07" w:rsidRPr="00EF039D" w:rsidRDefault="00E33F07" w:rsidP="00E33F07">
      <w:pPr>
        <w:rPr>
          <w:rFonts w:asciiTheme="majorHAnsi" w:eastAsiaTheme="majorEastAsia" w:hAnsiTheme="majorHAnsi" w:cstheme="majorBidi"/>
          <w:sz w:val="32"/>
          <w:szCs w:val="32"/>
        </w:rPr>
      </w:pPr>
      <w:r w:rsidRPr="00EF039D">
        <w:rPr>
          <w:i/>
          <w:iCs/>
        </w:rPr>
        <w:t>This project has been funded wholly or in part by the United States Environmental Protection Agency (EPA) under assistance agreement &lt;number&gt;</w:t>
      </w:r>
      <w:r w:rsidRPr="00EF039D">
        <w:rPr>
          <w:i/>
        </w:rPr>
        <w:t xml:space="preserve"> to </w:t>
      </w:r>
      <w:r w:rsidRPr="00EF039D">
        <w:rPr>
          <w:i/>
          <w:iCs/>
        </w:rPr>
        <w:t>&lt;recipient&gt;. The contents of this document do not necessarily reflect the views</w:t>
      </w:r>
      <w:r w:rsidRPr="00EF039D">
        <w:rPr>
          <w:i/>
        </w:rPr>
        <w:t xml:space="preserve"> and </w:t>
      </w:r>
      <w:r w:rsidRPr="00EF039D">
        <w:rPr>
          <w:i/>
          <w:iCs/>
        </w:rPr>
        <w:t>policies of the EPA, nor does the EPA endorse trade names or recommend the use of commercial products mentioned in this document.</w:t>
      </w:r>
    </w:p>
    <w:p w14:paraId="490F413E" w14:textId="77777777" w:rsidR="00425CD5" w:rsidRDefault="00425CD5" w:rsidP="002413AD">
      <w:pPr>
        <w:pStyle w:val="Heading1"/>
        <w:numPr>
          <w:ilvl w:val="0"/>
          <w:numId w:val="0"/>
        </w:numPr>
        <w:ind w:left="432" w:hanging="432"/>
      </w:pPr>
      <w:bookmarkStart w:id="15" w:name="_Toc146187779"/>
      <w:bookmarkStart w:id="16" w:name="_Toc150414569"/>
      <w:r>
        <w:t>Acknowledgements</w:t>
      </w:r>
      <w:r w:rsidR="00A02F68">
        <w:t xml:space="preserve"> </w:t>
      </w:r>
      <w:r w:rsidR="00A02F68" w:rsidRPr="00C96E90">
        <w:rPr>
          <w:i/>
          <w:iCs/>
          <w:color w:val="D60000"/>
        </w:rPr>
        <w:t>(optional)</w:t>
      </w:r>
      <w:bookmarkEnd w:id="15"/>
      <w:bookmarkEnd w:id="16"/>
    </w:p>
    <w:p w14:paraId="264D3484" w14:textId="269953A7" w:rsidR="00356993" w:rsidRDefault="006B5F8D" w:rsidP="00342F53">
      <w:r w:rsidRPr="00EF5270">
        <w:rPr>
          <w:i/>
          <w:iCs/>
        </w:rPr>
        <w:t>Use this space to acknowledge any collaborators (</w:t>
      </w:r>
      <w:r w:rsidR="00F87EF4" w:rsidRPr="00EF5270">
        <w:rPr>
          <w:i/>
          <w:iCs/>
        </w:rPr>
        <w:t xml:space="preserve">e.g., </w:t>
      </w:r>
      <w:r w:rsidR="008D3FC8" w:rsidRPr="00EF5270">
        <w:rPr>
          <w:i/>
          <w:iCs/>
        </w:rPr>
        <w:t>non-profits</w:t>
      </w:r>
      <w:r w:rsidRPr="00EF5270">
        <w:rPr>
          <w:i/>
          <w:iCs/>
        </w:rPr>
        <w:t>, municipal governments, community organizations, individuals</w:t>
      </w:r>
      <w:r w:rsidR="00F87EF4" w:rsidRPr="00EF5270">
        <w:rPr>
          <w:i/>
          <w:iCs/>
        </w:rPr>
        <w:t>)</w:t>
      </w:r>
      <w:r w:rsidRPr="00EF5270">
        <w:rPr>
          <w:i/>
          <w:iCs/>
        </w:rPr>
        <w:t>, that were integral to the publication of the PCAP.</w:t>
      </w:r>
      <w:r w:rsidR="00342F53">
        <w:rPr>
          <w:i/>
          <w:iCs/>
        </w:rPr>
        <w:t xml:space="preserve"> This may </w:t>
      </w:r>
      <w:r w:rsidR="000A7E37">
        <w:rPr>
          <w:i/>
          <w:iCs/>
        </w:rPr>
        <w:t>have its own page.</w:t>
      </w:r>
      <w:r w:rsidR="00342F53" w:rsidRPr="00EF5270" w:rsidDel="00342F53">
        <w:rPr>
          <w:i/>
          <w:iCs/>
        </w:rPr>
        <w:t xml:space="preserve"> </w:t>
      </w:r>
    </w:p>
    <w:p w14:paraId="3B9657BA" w14:textId="574D32E9" w:rsidR="00AA7D4D" w:rsidRPr="00C96E90" w:rsidRDefault="00AA7D4D" w:rsidP="00D76242">
      <w:pPr>
        <w:pStyle w:val="Heading1"/>
        <w:numPr>
          <w:ilvl w:val="0"/>
          <w:numId w:val="0"/>
        </w:numPr>
        <w:rPr>
          <w:i/>
          <w:iCs/>
          <w:color w:val="D60000"/>
        </w:rPr>
      </w:pPr>
      <w:bookmarkStart w:id="17" w:name="_Toc150414570"/>
      <w:r>
        <w:t xml:space="preserve">Definitions </w:t>
      </w:r>
      <w:r w:rsidRPr="00C96E90">
        <w:rPr>
          <w:i/>
          <w:iCs/>
          <w:color w:val="D60000"/>
        </w:rPr>
        <w:t>(optional)</w:t>
      </w:r>
      <w:bookmarkEnd w:id="17"/>
    </w:p>
    <w:p w14:paraId="1578B0A8" w14:textId="6E4B7DBD" w:rsidR="00AA7D4D" w:rsidRPr="00A426B2" w:rsidRDefault="00AA7D4D" w:rsidP="00A426B2">
      <w:pPr>
        <w:rPr>
          <w:i/>
          <w:iCs/>
        </w:rPr>
      </w:pPr>
      <w:r w:rsidRPr="00A426B2">
        <w:rPr>
          <w:i/>
          <w:iCs/>
        </w:rPr>
        <w:t>Use this space to define any</w:t>
      </w:r>
      <w:r w:rsidR="008D3FC8" w:rsidRPr="00A426B2">
        <w:rPr>
          <w:i/>
          <w:iCs/>
        </w:rPr>
        <w:t xml:space="preserve"> key terms used in the PCAP. This may have its own page.</w:t>
      </w:r>
    </w:p>
    <w:p w14:paraId="324E3CA7" w14:textId="600F0742" w:rsidR="00D76242" w:rsidRDefault="00425CD5" w:rsidP="00D76242">
      <w:pPr>
        <w:pStyle w:val="Heading1"/>
        <w:numPr>
          <w:ilvl w:val="0"/>
          <w:numId w:val="0"/>
        </w:numPr>
      </w:pPr>
      <w:bookmarkStart w:id="18" w:name="_Toc150414571"/>
      <w:r>
        <w:t>Table of Contents</w:t>
      </w:r>
      <w:r w:rsidR="00871E2C">
        <w:t xml:space="preserve"> </w:t>
      </w:r>
      <w:r w:rsidR="0052621A" w:rsidRPr="00C96E90">
        <w:rPr>
          <w:i/>
          <w:iCs/>
          <w:color w:val="D60000"/>
        </w:rPr>
        <w:t>(optional)</w:t>
      </w:r>
      <w:bookmarkEnd w:id="18"/>
    </w:p>
    <w:p w14:paraId="0C9F79BF" w14:textId="00DF32E4" w:rsidR="00425CD5" w:rsidRPr="00E76B35" w:rsidRDefault="009C06C3" w:rsidP="00D76242">
      <w:pPr>
        <w:rPr>
          <w:rFonts w:ascii="Cambria" w:eastAsiaTheme="majorEastAsia" w:hAnsi="Cambria" w:cstheme="majorBidi"/>
          <w:b/>
          <w:color w:val="44546A"/>
          <w:sz w:val="32"/>
          <w:szCs w:val="32"/>
        </w:rPr>
      </w:pPr>
      <w:r>
        <w:rPr>
          <w:i/>
          <w:color w:val="000000" w:themeColor="text1"/>
        </w:rPr>
        <w:t>A l</w:t>
      </w:r>
      <w:r w:rsidR="009B1C15">
        <w:rPr>
          <w:i/>
          <w:color w:val="000000" w:themeColor="text1"/>
        </w:rPr>
        <w:t xml:space="preserve">onger </w:t>
      </w:r>
      <w:r>
        <w:rPr>
          <w:i/>
          <w:color w:val="000000" w:themeColor="text1"/>
        </w:rPr>
        <w:t>PCAP</w:t>
      </w:r>
      <w:r w:rsidRPr="00E76B35">
        <w:rPr>
          <w:i/>
          <w:color w:val="000000" w:themeColor="text1"/>
        </w:rPr>
        <w:t xml:space="preserve"> </w:t>
      </w:r>
      <w:r w:rsidR="002B393A" w:rsidRPr="00E76B35">
        <w:rPr>
          <w:i/>
          <w:color w:val="000000" w:themeColor="text1"/>
        </w:rPr>
        <w:t xml:space="preserve">may benefit from a table of contents to help readers navigate various sections. The table of contents </w:t>
      </w:r>
      <w:r w:rsidR="00C638E4" w:rsidRPr="00E76B35">
        <w:rPr>
          <w:i/>
          <w:color w:val="000000" w:themeColor="text1"/>
        </w:rPr>
        <w:t xml:space="preserve">typically </w:t>
      </w:r>
      <w:r w:rsidR="00EE3184" w:rsidRPr="00E76B35">
        <w:rPr>
          <w:i/>
          <w:color w:val="000000" w:themeColor="text1"/>
        </w:rPr>
        <w:t xml:space="preserve">include </w:t>
      </w:r>
      <w:r w:rsidR="00737CC4">
        <w:rPr>
          <w:i/>
          <w:color w:val="000000" w:themeColor="text1"/>
        </w:rPr>
        <w:t>primary</w:t>
      </w:r>
      <w:r w:rsidR="00737CC4" w:rsidRPr="00E76B35">
        <w:rPr>
          <w:i/>
          <w:color w:val="000000" w:themeColor="text1"/>
        </w:rPr>
        <w:t xml:space="preserve"> </w:t>
      </w:r>
      <w:r w:rsidR="00EE3184" w:rsidRPr="00E76B35">
        <w:rPr>
          <w:i/>
          <w:color w:val="000000" w:themeColor="text1"/>
        </w:rPr>
        <w:t>headings, subheadings, and page numbers.</w:t>
      </w:r>
    </w:p>
    <w:p w14:paraId="7B7B664D" w14:textId="42A2BDC5" w:rsidR="002B3A32" w:rsidRDefault="002B3A32" w:rsidP="00D76242">
      <w:pPr>
        <w:pStyle w:val="Heading1"/>
        <w:numPr>
          <w:ilvl w:val="0"/>
          <w:numId w:val="0"/>
        </w:numPr>
        <w:ind w:left="432" w:hanging="432"/>
      </w:pPr>
      <w:bookmarkStart w:id="19" w:name="_Toc150414572"/>
      <w:r>
        <w:t xml:space="preserve">List of Figures </w:t>
      </w:r>
      <w:r w:rsidR="003F0593" w:rsidRPr="00C96E90">
        <w:rPr>
          <w:i/>
          <w:color w:val="D60000"/>
        </w:rPr>
        <w:t>(optional)</w:t>
      </w:r>
      <w:bookmarkEnd w:id="19"/>
      <w:r w:rsidR="0052621A" w:rsidRPr="00C96E90">
        <w:rPr>
          <w:i/>
          <w:iCs/>
          <w:color w:val="D60000"/>
          <w:sz w:val="22"/>
          <w:szCs w:val="22"/>
        </w:rPr>
        <w:t xml:space="preserve"> </w:t>
      </w:r>
    </w:p>
    <w:p w14:paraId="40A300DC" w14:textId="5315A906" w:rsidR="00324AA6" w:rsidRPr="00C96E90" w:rsidRDefault="00F60593" w:rsidP="009153DE">
      <w:pPr>
        <w:rPr>
          <w:i/>
          <w:color w:val="D60000"/>
        </w:rPr>
      </w:pPr>
      <w:r>
        <w:rPr>
          <w:i/>
        </w:rPr>
        <w:t>A PCAP</w:t>
      </w:r>
      <w:r w:rsidRPr="00E76B35">
        <w:rPr>
          <w:i/>
        </w:rPr>
        <w:t xml:space="preserve"> </w:t>
      </w:r>
      <w:r w:rsidR="00324AA6" w:rsidRPr="00E76B35">
        <w:rPr>
          <w:i/>
        </w:rPr>
        <w:t xml:space="preserve">with multiple visual elements may benefit from a </w:t>
      </w:r>
      <w:r w:rsidR="00735ED4" w:rsidRPr="00E76B35">
        <w:rPr>
          <w:i/>
        </w:rPr>
        <w:t>L</w:t>
      </w:r>
      <w:r w:rsidR="00324AA6" w:rsidRPr="00E76B35">
        <w:rPr>
          <w:i/>
        </w:rPr>
        <w:t xml:space="preserve">ist of Figures. Figures can be </w:t>
      </w:r>
      <w:r w:rsidR="00D10439" w:rsidRPr="00E76B35">
        <w:rPr>
          <w:i/>
        </w:rPr>
        <w:t>photographs, illustrations, diagrams, graphs, charts, etc.</w:t>
      </w:r>
      <w:r w:rsidR="00FC5C5B" w:rsidRPr="00E76B35">
        <w:rPr>
          <w:i/>
        </w:rPr>
        <w:t xml:space="preserve"> Reports that </w:t>
      </w:r>
      <w:r w:rsidR="00E27A08" w:rsidRPr="00E76B35">
        <w:rPr>
          <w:i/>
        </w:rPr>
        <w:t xml:space="preserve">include </w:t>
      </w:r>
      <w:r w:rsidR="00FC5C5B" w:rsidRPr="00E76B35">
        <w:rPr>
          <w:i/>
        </w:rPr>
        <w:t xml:space="preserve">a List of Figures should </w:t>
      </w:r>
      <w:r w:rsidR="00F66466" w:rsidRPr="00E76B35">
        <w:rPr>
          <w:i/>
        </w:rPr>
        <w:t xml:space="preserve">include figure </w:t>
      </w:r>
      <w:r w:rsidR="00FC5C5B" w:rsidRPr="00E76B35">
        <w:rPr>
          <w:i/>
        </w:rPr>
        <w:t>caption</w:t>
      </w:r>
      <w:r w:rsidR="00F66466" w:rsidRPr="00E76B35">
        <w:rPr>
          <w:i/>
        </w:rPr>
        <w:t>s</w:t>
      </w:r>
      <w:r w:rsidR="00FC5C5B" w:rsidRPr="00E76B35">
        <w:rPr>
          <w:i/>
        </w:rPr>
        <w:t xml:space="preserve"> in the body of the report</w:t>
      </w:r>
      <w:r w:rsidR="00F66466" w:rsidRPr="00E76B35">
        <w:rPr>
          <w:i/>
        </w:rPr>
        <w:t xml:space="preserve"> </w:t>
      </w:r>
      <w:r w:rsidR="00D473EC">
        <w:rPr>
          <w:i/>
        </w:rPr>
        <w:t>for</w:t>
      </w:r>
      <w:r w:rsidR="00D473EC" w:rsidRPr="00E76B35">
        <w:rPr>
          <w:i/>
        </w:rPr>
        <w:t xml:space="preserve"> </w:t>
      </w:r>
      <w:r w:rsidR="00F66466" w:rsidRPr="00E76B35">
        <w:rPr>
          <w:i/>
        </w:rPr>
        <w:t>each figure</w:t>
      </w:r>
      <w:r w:rsidR="00FC5C5B" w:rsidRPr="00E76B35">
        <w:rPr>
          <w:i/>
        </w:rPr>
        <w:t xml:space="preserve"> (</w:t>
      </w:r>
      <w:r w:rsidR="00A42461" w:rsidRPr="00E76B35">
        <w:rPr>
          <w:i/>
        </w:rPr>
        <w:t>e.g</w:t>
      </w:r>
      <w:r w:rsidR="00FC5C5B" w:rsidRPr="00E76B35">
        <w:rPr>
          <w:i/>
        </w:rPr>
        <w:t xml:space="preserve">., Figure 1: </w:t>
      </w:r>
      <w:r w:rsidR="00F32B40" w:rsidRPr="00E76B35">
        <w:rPr>
          <w:i/>
        </w:rPr>
        <w:t xml:space="preserve">Tribe’s GHG emissions over time). </w:t>
      </w:r>
      <w:r w:rsidR="00FC143F" w:rsidRPr="00E76B35">
        <w:rPr>
          <w:i/>
        </w:rPr>
        <w:t>List figures by number along with the</w:t>
      </w:r>
      <w:r w:rsidR="00E60938" w:rsidRPr="00E76B35">
        <w:rPr>
          <w:i/>
        </w:rPr>
        <w:t>ir respective</w:t>
      </w:r>
      <w:r w:rsidR="00FC143F" w:rsidRPr="00E76B35">
        <w:rPr>
          <w:i/>
        </w:rPr>
        <w:t xml:space="preserve"> page numbers</w:t>
      </w:r>
      <w:r w:rsidR="00FC143F" w:rsidRPr="00E76B35">
        <w:rPr>
          <w:i/>
          <w:iCs/>
        </w:rPr>
        <w:t>.</w:t>
      </w:r>
    </w:p>
    <w:p w14:paraId="0FE957FB" w14:textId="02FAC8E9" w:rsidR="002B3A32" w:rsidRPr="002B3A32" w:rsidRDefault="002B3A32" w:rsidP="00D76242">
      <w:pPr>
        <w:pStyle w:val="Heading1"/>
        <w:numPr>
          <w:ilvl w:val="0"/>
          <w:numId w:val="0"/>
        </w:numPr>
        <w:ind w:left="432" w:hanging="432"/>
      </w:pPr>
      <w:bookmarkStart w:id="20" w:name="_Toc150414573"/>
      <w:r>
        <w:t xml:space="preserve">List of Tables </w:t>
      </w:r>
      <w:r w:rsidR="003F0593" w:rsidRPr="00C96E90">
        <w:rPr>
          <w:i/>
          <w:color w:val="D60000"/>
        </w:rPr>
        <w:t>(optional)</w:t>
      </w:r>
      <w:bookmarkEnd w:id="20"/>
      <w:r w:rsidR="0052621A" w:rsidRPr="00C96E90" w:rsidDel="0052621A">
        <w:rPr>
          <w:i/>
          <w:iCs/>
          <w:color w:val="D60000"/>
          <w:sz w:val="22"/>
          <w:szCs w:val="22"/>
        </w:rPr>
        <w:t xml:space="preserve"> </w:t>
      </w:r>
    </w:p>
    <w:p w14:paraId="209E6EC9" w14:textId="0BE89A5F" w:rsidR="00735ED4" w:rsidRPr="00C96E90" w:rsidRDefault="00987AF8" w:rsidP="00735ED4">
      <w:pPr>
        <w:rPr>
          <w:i/>
          <w:color w:val="D60000"/>
        </w:rPr>
      </w:pPr>
      <w:r>
        <w:rPr>
          <w:i/>
        </w:rPr>
        <w:t>A PCAP</w:t>
      </w:r>
      <w:r w:rsidRPr="00E76B35">
        <w:rPr>
          <w:i/>
        </w:rPr>
        <w:t xml:space="preserve"> </w:t>
      </w:r>
      <w:r w:rsidR="00735ED4" w:rsidRPr="00E76B35">
        <w:rPr>
          <w:i/>
        </w:rPr>
        <w:t>with multiple tables may benefit from a List of Tables. Unlike figures, tables display</w:t>
      </w:r>
      <w:r w:rsidR="00005F08" w:rsidRPr="00E76B35">
        <w:rPr>
          <w:i/>
        </w:rPr>
        <w:t xml:space="preserve"> raw</w:t>
      </w:r>
      <w:r w:rsidR="00735ED4" w:rsidRPr="00E76B35">
        <w:rPr>
          <w:i/>
        </w:rPr>
        <w:t xml:space="preserve"> data in</w:t>
      </w:r>
      <w:r w:rsidR="00633F6A" w:rsidRPr="00E76B35">
        <w:rPr>
          <w:i/>
        </w:rPr>
        <w:t xml:space="preserve"> rows and columns</w:t>
      </w:r>
      <w:r w:rsidR="00735ED4" w:rsidRPr="00E76B35">
        <w:rPr>
          <w:i/>
        </w:rPr>
        <w:t>.</w:t>
      </w:r>
      <w:r w:rsidR="00476407" w:rsidRPr="00E76B35">
        <w:rPr>
          <w:i/>
        </w:rPr>
        <w:t xml:space="preserve"> </w:t>
      </w:r>
      <w:r w:rsidR="00735ED4" w:rsidRPr="00E76B35">
        <w:rPr>
          <w:i/>
        </w:rPr>
        <w:t xml:space="preserve">Reports that use a List of </w:t>
      </w:r>
      <w:r w:rsidR="00476407" w:rsidRPr="00E76B35">
        <w:rPr>
          <w:i/>
        </w:rPr>
        <w:t xml:space="preserve">Tables </w:t>
      </w:r>
      <w:r w:rsidR="00735ED4" w:rsidRPr="00E76B35">
        <w:rPr>
          <w:i/>
        </w:rPr>
        <w:t xml:space="preserve">should include </w:t>
      </w:r>
      <w:r w:rsidR="00476407" w:rsidRPr="00E76B35">
        <w:rPr>
          <w:i/>
        </w:rPr>
        <w:t>table</w:t>
      </w:r>
      <w:r w:rsidR="00735ED4" w:rsidRPr="00E76B35">
        <w:rPr>
          <w:i/>
        </w:rPr>
        <w:t xml:space="preserve"> captions in the body of the report </w:t>
      </w:r>
      <w:r w:rsidR="00D473EC">
        <w:rPr>
          <w:i/>
        </w:rPr>
        <w:t>for</w:t>
      </w:r>
      <w:r w:rsidR="00D473EC" w:rsidRPr="00E76B35">
        <w:rPr>
          <w:i/>
        </w:rPr>
        <w:t xml:space="preserve"> </w:t>
      </w:r>
      <w:r w:rsidR="00735ED4" w:rsidRPr="00E76B35">
        <w:rPr>
          <w:i/>
        </w:rPr>
        <w:t>each figure (</w:t>
      </w:r>
      <w:r w:rsidR="006C77BA" w:rsidRPr="00E76B35">
        <w:rPr>
          <w:i/>
        </w:rPr>
        <w:t>e.g</w:t>
      </w:r>
      <w:r w:rsidR="00735ED4" w:rsidRPr="00E76B35">
        <w:rPr>
          <w:i/>
        </w:rPr>
        <w:t>.,</w:t>
      </w:r>
      <w:r w:rsidR="00476407" w:rsidRPr="00E76B35">
        <w:rPr>
          <w:i/>
        </w:rPr>
        <w:t xml:space="preserve"> Table 1:</w:t>
      </w:r>
      <w:r w:rsidR="008763EC" w:rsidRPr="00E76B35">
        <w:rPr>
          <w:i/>
        </w:rPr>
        <w:t xml:space="preserve"> </w:t>
      </w:r>
      <w:r w:rsidR="00EB2EF2" w:rsidRPr="00E76B35">
        <w:rPr>
          <w:i/>
        </w:rPr>
        <w:t>MWh energy usage per month in 2022</w:t>
      </w:r>
      <w:r w:rsidR="00735ED4" w:rsidRPr="00E76B35">
        <w:rPr>
          <w:i/>
        </w:rPr>
        <w:t xml:space="preserve">). List </w:t>
      </w:r>
      <w:r w:rsidR="00EB2EF2" w:rsidRPr="00E76B35">
        <w:rPr>
          <w:i/>
        </w:rPr>
        <w:t>tables</w:t>
      </w:r>
      <w:r w:rsidR="00735ED4" w:rsidRPr="00E76B35">
        <w:rPr>
          <w:i/>
        </w:rPr>
        <w:t xml:space="preserve"> by number along with the</w:t>
      </w:r>
      <w:r w:rsidR="00490FD1" w:rsidRPr="00E76B35">
        <w:rPr>
          <w:i/>
        </w:rPr>
        <w:t>ir respective</w:t>
      </w:r>
      <w:r w:rsidR="00735ED4" w:rsidRPr="00E76B35">
        <w:rPr>
          <w:i/>
        </w:rPr>
        <w:t xml:space="preserve"> page numbers</w:t>
      </w:r>
      <w:r w:rsidR="00735ED4" w:rsidRPr="00E76B35">
        <w:rPr>
          <w:i/>
          <w:iCs/>
        </w:rPr>
        <w:t>.</w:t>
      </w:r>
    </w:p>
    <w:p w14:paraId="164F7B9C" w14:textId="77777777" w:rsidR="00356993" w:rsidRDefault="00356993" w:rsidP="00D76242">
      <w:r>
        <w:br w:type="page"/>
      </w:r>
    </w:p>
    <w:p w14:paraId="14DAC0AE" w14:textId="0CA4AB83" w:rsidR="00603C2C" w:rsidRDefault="00832D8C" w:rsidP="002E30D3">
      <w:pPr>
        <w:pStyle w:val="Heading1"/>
        <w:numPr>
          <w:ilvl w:val="0"/>
          <w:numId w:val="0"/>
        </w:numPr>
      </w:pPr>
      <w:bookmarkStart w:id="21" w:name="_Toc150414574"/>
      <w:r w:rsidRPr="006976BC">
        <w:lastRenderedPageBreak/>
        <w:t>Executive Summary</w:t>
      </w:r>
      <w:r w:rsidR="004519B0">
        <w:t xml:space="preserve"> </w:t>
      </w:r>
      <w:r w:rsidR="004519B0" w:rsidRPr="00C96E90">
        <w:rPr>
          <w:i/>
          <w:color w:val="D60000"/>
        </w:rPr>
        <w:t>(optional)</w:t>
      </w:r>
      <w:bookmarkEnd w:id="21"/>
    </w:p>
    <w:p w14:paraId="3CDAC6FC" w14:textId="38317F1E" w:rsidR="00001B85" w:rsidRPr="00C976CA" w:rsidRDefault="00F23631" w:rsidP="00D6003C">
      <w:pPr>
        <w:rPr>
          <w:i/>
        </w:rPr>
      </w:pPr>
      <w:r w:rsidRPr="00C976CA">
        <w:rPr>
          <w:i/>
        </w:rPr>
        <w:t xml:space="preserve">The Executive Summary should </w:t>
      </w:r>
      <w:r w:rsidR="00E82BBE" w:rsidRPr="00C976CA">
        <w:rPr>
          <w:i/>
        </w:rPr>
        <w:t xml:space="preserve">allow readers to understand the overall content of the PCAP without reading the entire document. </w:t>
      </w:r>
      <w:r w:rsidR="00A9360A" w:rsidRPr="00C976CA">
        <w:rPr>
          <w:i/>
          <w:iCs/>
        </w:rPr>
        <w:t>This</w:t>
      </w:r>
      <w:r w:rsidR="00A9360A" w:rsidRPr="00C976CA">
        <w:rPr>
          <w:i/>
        </w:rPr>
        <w:t xml:space="preserve"> section may contain</w:t>
      </w:r>
      <w:r w:rsidR="00E82BBE" w:rsidRPr="00C976CA">
        <w:rPr>
          <w:i/>
        </w:rPr>
        <w:t xml:space="preserve"> a high-level overview of the PCAP</w:t>
      </w:r>
      <w:r w:rsidR="0044775D" w:rsidRPr="00C976CA">
        <w:rPr>
          <w:i/>
        </w:rPr>
        <w:t xml:space="preserve"> and </w:t>
      </w:r>
      <w:r w:rsidR="0063277E">
        <w:rPr>
          <w:i/>
        </w:rPr>
        <w:t>any</w:t>
      </w:r>
      <w:r w:rsidR="0063277E" w:rsidRPr="00C976CA">
        <w:rPr>
          <w:i/>
        </w:rPr>
        <w:t xml:space="preserve"> </w:t>
      </w:r>
      <w:r w:rsidR="0044775D" w:rsidRPr="00C976CA">
        <w:rPr>
          <w:i/>
        </w:rPr>
        <w:t>of the following elements</w:t>
      </w:r>
      <w:r w:rsidR="00E82BBE" w:rsidRPr="00C976CA">
        <w:rPr>
          <w:i/>
        </w:rPr>
        <w:t xml:space="preserve">: </w:t>
      </w:r>
    </w:p>
    <w:p w14:paraId="5B46BE9F" w14:textId="21850A28" w:rsidR="00FE2085" w:rsidRPr="00C976CA" w:rsidRDefault="00FE2085" w:rsidP="00FE2085">
      <w:pPr>
        <w:pStyle w:val="ListParagraph"/>
        <w:numPr>
          <w:ilvl w:val="0"/>
          <w:numId w:val="29"/>
        </w:numPr>
        <w:rPr>
          <w:i/>
          <w:iCs/>
        </w:rPr>
      </w:pPr>
      <w:r w:rsidRPr="00C976CA">
        <w:rPr>
          <w:i/>
          <w:iCs/>
        </w:rPr>
        <w:t xml:space="preserve">The purpose of the PCAP </w:t>
      </w:r>
    </w:p>
    <w:p w14:paraId="440BB300" w14:textId="051D8611" w:rsidR="00FE2085" w:rsidRPr="00C976CA" w:rsidRDefault="00FE2085" w:rsidP="00FE2085">
      <w:pPr>
        <w:pStyle w:val="ListParagraph"/>
        <w:numPr>
          <w:ilvl w:val="0"/>
          <w:numId w:val="29"/>
        </w:numPr>
        <w:rPr>
          <w:i/>
          <w:iCs/>
        </w:rPr>
      </w:pPr>
      <w:r>
        <w:rPr>
          <w:i/>
          <w:iCs/>
        </w:rPr>
        <w:t>PCAP</w:t>
      </w:r>
      <w:r w:rsidR="006C2C7B">
        <w:rPr>
          <w:i/>
          <w:iCs/>
        </w:rPr>
        <w:t xml:space="preserve"> overview</w:t>
      </w:r>
    </w:p>
    <w:p w14:paraId="48530F50" w14:textId="6304FAAD" w:rsidR="00603C2C" w:rsidRPr="00C976CA" w:rsidRDefault="004B292D" w:rsidP="00C976CA">
      <w:pPr>
        <w:pStyle w:val="ListParagraph"/>
        <w:numPr>
          <w:ilvl w:val="1"/>
          <w:numId w:val="29"/>
        </w:numPr>
        <w:rPr>
          <w:i/>
        </w:rPr>
      </w:pPr>
      <w:r w:rsidRPr="00C976CA">
        <w:rPr>
          <w:i/>
        </w:rPr>
        <w:t>Identifying PCAP team leadership</w:t>
      </w:r>
    </w:p>
    <w:p w14:paraId="340142EE" w14:textId="40D8AE1C" w:rsidR="00603C2C" w:rsidRPr="00C976CA" w:rsidRDefault="00E4390D" w:rsidP="00C976CA">
      <w:pPr>
        <w:pStyle w:val="ListParagraph"/>
        <w:numPr>
          <w:ilvl w:val="1"/>
          <w:numId w:val="29"/>
        </w:numPr>
        <w:rPr>
          <w:i/>
        </w:rPr>
      </w:pPr>
      <w:r w:rsidRPr="00C976CA">
        <w:rPr>
          <w:i/>
        </w:rPr>
        <w:t>Identifying responsible agency/staff</w:t>
      </w:r>
      <w:r w:rsidR="002E3D70" w:rsidRPr="00C976CA">
        <w:rPr>
          <w:i/>
        </w:rPr>
        <w:tab/>
      </w:r>
    </w:p>
    <w:p w14:paraId="5ACEA3F2" w14:textId="54A8E692" w:rsidR="00603C2C" w:rsidRPr="00C25BE5" w:rsidRDefault="00E4390D" w:rsidP="00C976CA">
      <w:pPr>
        <w:pStyle w:val="ListParagraph"/>
        <w:numPr>
          <w:ilvl w:val="1"/>
          <w:numId w:val="29"/>
        </w:numPr>
        <w:rPr>
          <w:i/>
        </w:rPr>
      </w:pPr>
      <w:r w:rsidRPr="00C976CA">
        <w:rPr>
          <w:i/>
        </w:rPr>
        <w:t>Tribe</w:t>
      </w:r>
      <w:r w:rsidR="00F83C7D">
        <w:rPr>
          <w:i/>
        </w:rPr>
        <w:t xml:space="preserve"> or Territory</w:t>
      </w:r>
      <w:r w:rsidRPr="00C25BE5">
        <w:rPr>
          <w:i/>
        </w:rPr>
        <w:t xml:space="preserve"> </w:t>
      </w:r>
      <w:r w:rsidR="002E3CA0">
        <w:rPr>
          <w:i/>
        </w:rPr>
        <w:t>s</w:t>
      </w:r>
      <w:r w:rsidRPr="00C25BE5">
        <w:rPr>
          <w:i/>
        </w:rPr>
        <w:t xml:space="preserve">pecific </w:t>
      </w:r>
      <w:r w:rsidR="00EA0479">
        <w:rPr>
          <w:i/>
        </w:rPr>
        <w:t>c</w:t>
      </w:r>
      <w:r w:rsidRPr="00C25BE5">
        <w:rPr>
          <w:i/>
        </w:rPr>
        <w:t xml:space="preserve">onsiderations for </w:t>
      </w:r>
      <w:r w:rsidR="0078121C" w:rsidRPr="00C25BE5">
        <w:rPr>
          <w:i/>
        </w:rPr>
        <w:t>P</w:t>
      </w:r>
      <w:r w:rsidRPr="00C25BE5">
        <w:rPr>
          <w:i/>
        </w:rPr>
        <w:t>CAP</w:t>
      </w:r>
      <w:r w:rsidR="00D30BF4" w:rsidRPr="00C25BE5">
        <w:rPr>
          <w:i/>
        </w:rPr>
        <w:t xml:space="preserve"> (</w:t>
      </w:r>
      <w:r w:rsidR="004B3DB5" w:rsidRPr="00C25BE5">
        <w:rPr>
          <w:i/>
        </w:rPr>
        <w:t>e.g</w:t>
      </w:r>
      <w:r w:rsidR="00D30BF4" w:rsidRPr="00C25BE5">
        <w:rPr>
          <w:i/>
        </w:rPr>
        <w:t xml:space="preserve">., geographic constraints, existing emissions reductions strategies, special interests) </w:t>
      </w:r>
    </w:p>
    <w:p w14:paraId="72182632" w14:textId="3F60938D" w:rsidR="00603C2C" w:rsidRPr="00C976CA" w:rsidRDefault="00E4390D" w:rsidP="00C976CA">
      <w:pPr>
        <w:pStyle w:val="ListParagraph"/>
        <w:numPr>
          <w:ilvl w:val="0"/>
          <w:numId w:val="29"/>
        </w:numPr>
        <w:rPr>
          <w:i/>
        </w:rPr>
      </w:pPr>
      <w:r w:rsidRPr="00C976CA">
        <w:rPr>
          <w:i/>
        </w:rPr>
        <w:t>PCAP elements</w:t>
      </w:r>
      <w:r w:rsidR="00960580">
        <w:rPr>
          <w:i/>
          <w:iCs/>
        </w:rPr>
        <w:t xml:space="preserve"> and key takeaways</w:t>
      </w:r>
    </w:p>
    <w:p w14:paraId="766D59DC" w14:textId="77777777" w:rsidR="00577FA6" w:rsidRPr="000526D9" w:rsidRDefault="00E4390D" w:rsidP="000526D9">
      <w:pPr>
        <w:pStyle w:val="ListParagraph"/>
        <w:numPr>
          <w:ilvl w:val="1"/>
          <w:numId w:val="29"/>
        </w:numPr>
        <w:spacing w:line="240" w:lineRule="auto"/>
        <w:rPr>
          <w:b/>
          <w:bCs/>
          <w:i/>
          <w:iCs/>
          <w:color w:val="2F5496" w:themeColor="accent1" w:themeShade="BF"/>
        </w:rPr>
      </w:pPr>
      <w:r w:rsidRPr="000526D9">
        <w:rPr>
          <w:i/>
        </w:rPr>
        <w:t>Developing a GHG inventory</w:t>
      </w:r>
      <w:r w:rsidR="00577FA6" w:rsidRPr="000526D9">
        <w:rPr>
          <w:i/>
        </w:rPr>
        <w:t xml:space="preserve"> </w:t>
      </w:r>
      <w:r w:rsidR="00577FA6" w:rsidRPr="000526D9">
        <w:rPr>
          <w:b/>
          <w:bCs/>
          <w:i/>
          <w:iCs/>
          <w:color w:val="2F5496" w:themeColor="accent1" w:themeShade="BF"/>
        </w:rPr>
        <w:t>(Required)</w:t>
      </w:r>
    </w:p>
    <w:p w14:paraId="11235401" w14:textId="77777777" w:rsidR="00657820" w:rsidRPr="00C976CA" w:rsidDel="00DF441E" w:rsidRDefault="00657820" w:rsidP="006540F0">
      <w:pPr>
        <w:pStyle w:val="ListParagraph"/>
        <w:numPr>
          <w:ilvl w:val="1"/>
          <w:numId w:val="29"/>
        </w:numPr>
        <w:rPr>
          <w:i/>
        </w:rPr>
      </w:pPr>
      <w:r>
        <w:rPr>
          <w:i/>
          <w:iCs/>
        </w:rPr>
        <w:t>GHG emissions projections</w:t>
      </w:r>
      <w:r w:rsidRPr="00C976CA">
        <w:rPr>
          <w:i/>
          <w:iCs/>
        </w:rPr>
        <w:t xml:space="preserve"> </w:t>
      </w:r>
      <w:r w:rsidRPr="00C96E90">
        <w:rPr>
          <w:i/>
          <w:iCs/>
          <w:color w:val="D60000"/>
        </w:rPr>
        <w:t>(optional)</w:t>
      </w:r>
    </w:p>
    <w:p w14:paraId="135A55AD" w14:textId="77777777" w:rsidR="00657820" w:rsidRPr="00C976CA" w:rsidDel="00DF441E" w:rsidRDefault="00657820" w:rsidP="006540F0">
      <w:pPr>
        <w:pStyle w:val="ListParagraph"/>
        <w:numPr>
          <w:ilvl w:val="1"/>
          <w:numId w:val="29"/>
        </w:numPr>
        <w:rPr>
          <w:i/>
        </w:rPr>
      </w:pPr>
      <w:r>
        <w:rPr>
          <w:i/>
          <w:iCs/>
        </w:rPr>
        <w:t>GHG reduction targets</w:t>
      </w:r>
      <w:r w:rsidRPr="00C976CA">
        <w:rPr>
          <w:i/>
          <w:iCs/>
        </w:rPr>
        <w:t xml:space="preserve"> </w:t>
      </w:r>
      <w:r w:rsidRPr="00C96E90">
        <w:rPr>
          <w:i/>
          <w:iCs/>
          <w:color w:val="D60000"/>
        </w:rPr>
        <w:t>(optional)</w:t>
      </w:r>
    </w:p>
    <w:p w14:paraId="5BB9B125" w14:textId="179725F8" w:rsidR="00603C2C" w:rsidRPr="00C976CA" w:rsidRDefault="00E4390D" w:rsidP="00C976CA">
      <w:pPr>
        <w:pStyle w:val="ListParagraph"/>
        <w:numPr>
          <w:ilvl w:val="1"/>
          <w:numId w:val="29"/>
        </w:numPr>
        <w:rPr>
          <w:i/>
        </w:rPr>
      </w:pPr>
      <w:r w:rsidRPr="00C976CA">
        <w:rPr>
          <w:i/>
        </w:rPr>
        <w:t>GHG reduction measures</w:t>
      </w:r>
      <w:r w:rsidR="00657820">
        <w:rPr>
          <w:i/>
        </w:rPr>
        <w:t xml:space="preserve"> (priority measures</w:t>
      </w:r>
      <w:r w:rsidR="00CC5B4B">
        <w:rPr>
          <w:i/>
        </w:rPr>
        <w:t>, at a minimum, are</w:t>
      </w:r>
      <w:r w:rsidR="00657820">
        <w:rPr>
          <w:i/>
        </w:rPr>
        <w:t xml:space="preserve"> </w:t>
      </w:r>
      <w:r w:rsidR="00577FA6" w:rsidRPr="00003866">
        <w:rPr>
          <w:b/>
          <w:bCs/>
          <w:i/>
          <w:iCs/>
          <w:color w:val="2F5496" w:themeColor="accent1" w:themeShade="BF"/>
        </w:rPr>
        <w:t>Required</w:t>
      </w:r>
      <w:r w:rsidR="00657820">
        <w:rPr>
          <w:i/>
        </w:rPr>
        <w:t>)</w:t>
      </w:r>
    </w:p>
    <w:p w14:paraId="63D7F43C" w14:textId="60ED5089" w:rsidR="00603C2C" w:rsidRPr="00C976CA" w:rsidRDefault="00E4390D" w:rsidP="00C976CA">
      <w:pPr>
        <w:pStyle w:val="ListParagraph"/>
        <w:numPr>
          <w:ilvl w:val="1"/>
          <w:numId w:val="29"/>
        </w:numPr>
        <w:rPr>
          <w:i/>
        </w:rPr>
      </w:pPr>
      <w:r w:rsidRPr="00C976CA">
        <w:rPr>
          <w:i/>
        </w:rPr>
        <w:t>Benefits analysis</w:t>
      </w:r>
      <w:r w:rsidR="008D335F">
        <w:rPr>
          <w:i/>
        </w:rPr>
        <w:t xml:space="preserve"> for each measure</w:t>
      </w:r>
      <w:r w:rsidR="00577FA6">
        <w:rPr>
          <w:i/>
        </w:rPr>
        <w:t xml:space="preserve"> </w:t>
      </w:r>
      <w:r w:rsidR="00577FA6" w:rsidRPr="00003866">
        <w:rPr>
          <w:b/>
          <w:bCs/>
          <w:i/>
          <w:iCs/>
          <w:color w:val="2F5496" w:themeColor="accent1" w:themeShade="BF"/>
        </w:rPr>
        <w:t>(Required)</w:t>
      </w:r>
    </w:p>
    <w:p w14:paraId="4202FAF5" w14:textId="4A2D5C46" w:rsidR="00603C2C" w:rsidRPr="00C976CA" w:rsidRDefault="00E4390D" w:rsidP="00C976CA">
      <w:pPr>
        <w:pStyle w:val="ListParagraph"/>
        <w:numPr>
          <w:ilvl w:val="1"/>
          <w:numId w:val="29"/>
        </w:numPr>
        <w:rPr>
          <w:i/>
        </w:rPr>
      </w:pPr>
      <w:r w:rsidRPr="00C976CA">
        <w:rPr>
          <w:i/>
        </w:rPr>
        <w:t>Review of authority to implement</w:t>
      </w:r>
      <w:r w:rsidR="008D335F">
        <w:rPr>
          <w:i/>
        </w:rPr>
        <w:t xml:space="preserve"> for each measure</w:t>
      </w:r>
      <w:r w:rsidR="00577FA6">
        <w:rPr>
          <w:i/>
        </w:rPr>
        <w:t xml:space="preserve"> </w:t>
      </w:r>
      <w:r w:rsidR="00577FA6" w:rsidRPr="00003866">
        <w:rPr>
          <w:b/>
          <w:bCs/>
          <w:i/>
          <w:iCs/>
          <w:color w:val="2F5496" w:themeColor="accent1" w:themeShade="BF"/>
        </w:rPr>
        <w:t>(Required)</w:t>
      </w:r>
    </w:p>
    <w:p w14:paraId="173E1549" w14:textId="3096225E" w:rsidR="00603C2C" w:rsidRPr="00280104" w:rsidRDefault="009A5345" w:rsidP="00C976CA">
      <w:pPr>
        <w:pStyle w:val="ListParagraph"/>
        <w:numPr>
          <w:ilvl w:val="1"/>
          <w:numId w:val="29"/>
        </w:numPr>
        <w:rPr>
          <w:i/>
          <w:iCs/>
        </w:rPr>
      </w:pPr>
      <w:r w:rsidRPr="00C976CA">
        <w:rPr>
          <w:i/>
        </w:rPr>
        <w:t xml:space="preserve">Funding opportunities beyond the </w:t>
      </w:r>
      <w:r w:rsidR="00FC27D6" w:rsidRPr="00C976CA">
        <w:rPr>
          <w:i/>
        </w:rPr>
        <w:t>PCAP (e.g., CCAP</w:t>
      </w:r>
      <w:r w:rsidR="00FC27D6" w:rsidRPr="00C976CA">
        <w:rPr>
          <w:i/>
          <w:iCs/>
        </w:rPr>
        <w:t>)</w:t>
      </w:r>
      <w:r w:rsidR="00467A77" w:rsidRPr="00C976CA">
        <w:rPr>
          <w:i/>
        </w:rPr>
        <w:t xml:space="preserve"> </w:t>
      </w:r>
      <w:r w:rsidR="008D335F">
        <w:rPr>
          <w:i/>
        </w:rPr>
        <w:t xml:space="preserve">for each measure </w:t>
      </w:r>
      <w:r w:rsidR="00467A77" w:rsidRPr="00C96E90">
        <w:rPr>
          <w:i/>
          <w:iCs/>
          <w:color w:val="D60000"/>
        </w:rPr>
        <w:t>(optional)</w:t>
      </w:r>
    </w:p>
    <w:p w14:paraId="21AC356B" w14:textId="375BAC95" w:rsidR="00603C2C" w:rsidRPr="00280104" w:rsidRDefault="00E4390D" w:rsidP="00C976CA">
      <w:pPr>
        <w:pStyle w:val="ListParagraph"/>
        <w:numPr>
          <w:ilvl w:val="1"/>
          <w:numId w:val="29"/>
        </w:numPr>
        <w:rPr>
          <w:i/>
          <w:iCs/>
        </w:rPr>
      </w:pPr>
      <w:r w:rsidRPr="00C976CA">
        <w:rPr>
          <w:i/>
        </w:rPr>
        <w:t>Workforce planning analysis</w:t>
      </w:r>
      <w:r w:rsidR="00467A77" w:rsidRPr="00C976CA">
        <w:rPr>
          <w:i/>
        </w:rPr>
        <w:t xml:space="preserve"> </w:t>
      </w:r>
      <w:r w:rsidR="008D335F">
        <w:rPr>
          <w:i/>
        </w:rPr>
        <w:t xml:space="preserve">for each measure </w:t>
      </w:r>
      <w:r w:rsidR="00467A77" w:rsidRPr="00C96E90">
        <w:rPr>
          <w:i/>
          <w:iCs/>
          <w:color w:val="D60000"/>
        </w:rPr>
        <w:t>(optional)</w:t>
      </w:r>
    </w:p>
    <w:p w14:paraId="58355E6F" w14:textId="6EF60A60" w:rsidR="00603C2C" w:rsidRPr="00C976CA" w:rsidRDefault="00E4390D" w:rsidP="00C976CA">
      <w:pPr>
        <w:pStyle w:val="ListParagraph"/>
        <w:numPr>
          <w:ilvl w:val="0"/>
          <w:numId w:val="29"/>
        </w:numPr>
        <w:rPr>
          <w:i/>
        </w:rPr>
      </w:pPr>
      <w:r w:rsidRPr="00C976CA">
        <w:rPr>
          <w:i/>
        </w:rPr>
        <w:t>Next steps</w:t>
      </w:r>
      <w:r w:rsidR="00390969" w:rsidRPr="00C976CA">
        <w:rPr>
          <w:i/>
        </w:rPr>
        <w:t xml:space="preserve"> </w:t>
      </w:r>
    </w:p>
    <w:p w14:paraId="18320E58" w14:textId="4260F0CB" w:rsidR="00603C2C" w:rsidRPr="00C976CA" w:rsidRDefault="00E4390D" w:rsidP="004C77CE">
      <w:pPr>
        <w:pStyle w:val="ListParagraph"/>
        <w:numPr>
          <w:ilvl w:val="1"/>
          <w:numId w:val="29"/>
        </w:numPr>
        <w:rPr>
          <w:i/>
        </w:rPr>
      </w:pPr>
      <w:r w:rsidRPr="00C976CA">
        <w:rPr>
          <w:i/>
        </w:rPr>
        <w:t xml:space="preserve">High-level overview of </w:t>
      </w:r>
      <w:r w:rsidR="00326674">
        <w:rPr>
          <w:i/>
          <w:iCs/>
        </w:rPr>
        <w:t xml:space="preserve">the </w:t>
      </w:r>
      <w:r w:rsidRPr="00C976CA">
        <w:rPr>
          <w:i/>
        </w:rPr>
        <w:t>CCAP</w:t>
      </w:r>
    </w:p>
    <w:p w14:paraId="308F3E4E" w14:textId="0AC6A359" w:rsidR="0011748E" w:rsidRPr="00C976CA" w:rsidRDefault="00E4390D" w:rsidP="004C77CE">
      <w:pPr>
        <w:pStyle w:val="ListParagraph"/>
        <w:numPr>
          <w:ilvl w:val="1"/>
          <w:numId w:val="29"/>
        </w:numPr>
        <w:rPr>
          <w:i/>
        </w:rPr>
      </w:pPr>
      <w:r w:rsidRPr="00C976CA">
        <w:rPr>
          <w:i/>
        </w:rPr>
        <w:t>Implementation steps</w:t>
      </w:r>
    </w:p>
    <w:p w14:paraId="132E9140" w14:textId="4FAD4554" w:rsidR="00E930D4" w:rsidRPr="00C976CA" w:rsidRDefault="00E930D4" w:rsidP="009153DE">
      <w:pPr>
        <w:rPr>
          <w:i/>
        </w:rPr>
      </w:pPr>
      <w:r w:rsidRPr="00C976CA">
        <w:rPr>
          <w:i/>
        </w:rPr>
        <w:t>Please note that an Executive Summary may contain more or fewer elements than included in this list</w:t>
      </w:r>
      <w:r w:rsidR="00CE5B6A">
        <w:rPr>
          <w:i/>
        </w:rPr>
        <w:t xml:space="preserve"> above</w:t>
      </w:r>
      <w:r w:rsidRPr="00C976CA">
        <w:rPr>
          <w:i/>
          <w:iCs/>
        </w:rPr>
        <w:t>.</w:t>
      </w:r>
      <w:r w:rsidRPr="00C976CA">
        <w:rPr>
          <w:i/>
        </w:rPr>
        <w:t xml:space="preserve"> </w:t>
      </w:r>
    </w:p>
    <w:p w14:paraId="23311FD8" w14:textId="59566111" w:rsidR="00901926" w:rsidRDefault="00901926" w:rsidP="004B7EA2">
      <w:pPr>
        <w:pStyle w:val="Heading1"/>
        <w:numPr>
          <w:ilvl w:val="0"/>
          <w:numId w:val="27"/>
        </w:numPr>
      </w:pPr>
      <w:bookmarkStart w:id="22" w:name="_Toc150414575"/>
      <w:r w:rsidRPr="001A24DA">
        <w:t>Introductio</w:t>
      </w:r>
      <w:r w:rsidR="00900338">
        <w:t>n</w:t>
      </w:r>
      <w:r w:rsidR="00D26689">
        <w:t xml:space="preserve"> </w:t>
      </w:r>
      <w:r w:rsidR="00D26689" w:rsidRPr="00C96E90">
        <w:rPr>
          <w:i/>
          <w:color w:val="D60000"/>
        </w:rPr>
        <w:t>(optional)</w:t>
      </w:r>
      <w:bookmarkEnd w:id="22"/>
    </w:p>
    <w:p w14:paraId="3D921FF0" w14:textId="3DDE6F46" w:rsidR="00290865" w:rsidRPr="00C976CA" w:rsidRDefault="00A94BC4" w:rsidP="00D6003C">
      <w:pPr>
        <w:rPr>
          <w:i/>
        </w:rPr>
      </w:pPr>
      <w:r w:rsidRPr="00C976CA">
        <w:rPr>
          <w:i/>
        </w:rPr>
        <w:t xml:space="preserve">The introduction section </w:t>
      </w:r>
      <w:r w:rsidR="0011748E" w:rsidRPr="00C976CA">
        <w:rPr>
          <w:i/>
        </w:rPr>
        <w:t>should provide the reader with enough background information to understand the following sections</w:t>
      </w:r>
      <w:r w:rsidR="00A61977">
        <w:rPr>
          <w:i/>
        </w:rPr>
        <w:t xml:space="preserve"> </w:t>
      </w:r>
      <w:r w:rsidR="00020FCB">
        <w:rPr>
          <w:i/>
        </w:rPr>
        <w:t>of</w:t>
      </w:r>
      <w:r w:rsidR="00CD451E">
        <w:rPr>
          <w:i/>
        </w:rPr>
        <w:t xml:space="preserve"> </w:t>
      </w:r>
      <w:r w:rsidR="00A61977">
        <w:rPr>
          <w:i/>
        </w:rPr>
        <w:t>the PCAP</w:t>
      </w:r>
      <w:r w:rsidR="0011748E" w:rsidRPr="00C976CA">
        <w:rPr>
          <w:i/>
        </w:rPr>
        <w:t>.</w:t>
      </w:r>
      <w:r w:rsidR="00E930D4" w:rsidRPr="00C976CA">
        <w:rPr>
          <w:i/>
        </w:rPr>
        <w:t xml:space="preserve"> </w:t>
      </w:r>
      <w:r w:rsidR="00CC3774" w:rsidRPr="00C976CA">
        <w:rPr>
          <w:i/>
        </w:rPr>
        <w:t xml:space="preserve">It should provide the reader with </w:t>
      </w:r>
      <w:r w:rsidR="00952A7F" w:rsidRPr="00C976CA">
        <w:rPr>
          <w:i/>
        </w:rPr>
        <w:t>some informatio</w:t>
      </w:r>
      <w:r w:rsidR="00CE48D1" w:rsidRPr="00C976CA">
        <w:rPr>
          <w:i/>
        </w:rPr>
        <w:t>n about y</w:t>
      </w:r>
      <w:r w:rsidR="001A703A" w:rsidRPr="00C976CA">
        <w:rPr>
          <w:i/>
        </w:rPr>
        <w:t xml:space="preserve">our </w:t>
      </w:r>
      <w:r w:rsidR="00167F01">
        <w:rPr>
          <w:i/>
        </w:rPr>
        <w:t>T</w:t>
      </w:r>
      <w:r w:rsidR="001A703A" w:rsidRPr="00C976CA">
        <w:rPr>
          <w:i/>
        </w:rPr>
        <w:t>ribe</w:t>
      </w:r>
      <w:r w:rsidR="00167F01">
        <w:rPr>
          <w:i/>
        </w:rPr>
        <w:t xml:space="preserve"> or Territory</w:t>
      </w:r>
      <w:r w:rsidR="0091484C" w:rsidRPr="00C976CA">
        <w:rPr>
          <w:i/>
        </w:rPr>
        <w:t xml:space="preserve"> (e.g.,</w:t>
      </w:r>
      <w:r w:rsidR="001A703A" w:rsidRPr="00C976CA">
        <w:rPr>
          <w:i/>
        </w:rPr>
        <w:t xml:space="preserve"> existing climate action plans, </w:t>
      </w:r>
      <w:r w:rsidR="00DB1544" w:rsidRPr="00C976CA">
        <w:rPr>
          <w:i/>
        </w:rPr>
        <w:t>decision making structures</w:t>
      </w:r>
      <w:r w:rsidR="0091484C" w:rsidRPr="00C976CA">
        <w:rPr>
          <w:i/>
          <w:iCs/>
        </w:rPr>
        <w:t>)</w:t>
      </w:r>
      <w:r w:rsidR="001A703A" w:rsidRPr="00C976CA">
        <w:rPr>
          <w:i/>
        </w:rPr>
        <w:t xml:space="preserve"> to better </w:t>
      </w:r>
      <w:r w:rsidR="0091484C" w:rsidRPr="00C976CA">
        <w:rPr>
          <w:i/>
          <w:iCs/>
        </w:rPr>
        <w:t>convey</w:t>
      </w:r>
      <w:r w:rsidR="001A703A" w:rsidRPr="00C976CA">
        <w:rPr>
          <w:i/>
        </w:rPr>
        <w:t xml:space="preserve"> </w:t>
      </w:r>
      <w:r w:rsidR="00DF7B73" w:rsidRPr="00C976CA">
        <w:rPr>
          <w:i/>
        </w:rPr>
        <w:t xml:space="preserve">how the PCAP will meet your </w:t>
      </w:r>
      <w:r w:rsidR="00FD452C">
        <w:rPr>
          <w:i/>
        </w:rPr>
        <w:t>Tribe or Territory</w:t>
      </w:r>
      <w:r w:rsidR="001213B0" w:rsidRPr="00C976CA">
        <w:rPr>
          <w:i/>
        </w:rPr>
        <w:t>’</w:t>
      </w:r>
      <w:r w:rsidR="00DF7B73" w:rsidRPr="00C976CA">
        <w:rPr>
          <w:i/>
        </w:rPr>
        <w:t>s needs.</w:t>
      </w:r>
    </w:p>
    <w:p w14:paraId="7FAE7D0A" w14:textId="77777777" w:rsidR="006D2750" w:rsidRPr="00EA52D3" w:rsidRDefault="006D2750" w:rsidP="00C6552F">
      <w:pPr>
        <w:pStyle w:val="Heading2"/>
      </w:pPr>
      <w:bookmarkStart w:id="23" w:name="_Toc146187785"/>
      <w:bookmarkStart w:id="24" w:name="_Toc150414576"/>
      <w:r w:rsidRPr="00EA52D3">
        <w:t>CPRG overview</w:t>
      </w:r>
      <w:bookmarkEnd w:id="23"/>
      <w:bookmarkEnd w:id="24"/>
    </w:p>
    <w:p w14:paraId="10FE00A6" w14:textId="3DF478E6" w:rsidR="00232A0D" w:rsidRPr="00C976CA" w:rsidRDefault="00892134" w:rsidP="00892134">
      <w:pPr>
        <w:rPr>
          <w:i/>
          <w:iCs/>
        </w:rPr>
      </w:pPr>
      <w:r>
        <w:rPr>
          <w:i/>
          <w:iCs/>
        </w:rPr>
        <w:t>This section may include</w:t>
      </w:r>
      <w:r w:rsidRPr="00C976CA">
        <w:rPr>
          <w:i/>
          <w:iCs/>
        </w:rPr>
        <w:t xml:space="preserve"> a brief overview of the CPRG process and </w:t>
      </w:r>
      <w:r>
        <w:rPr>
          <w:i/>
          <w:iCs/>
        </w:rPr>
        <w:t>could discuss</w:t>
      </w:r>
      <w:r w:rsidRPr="00C976CA">
        <w:rPr>
          <w:i/>
          <w:iCs/>
        </w:rPr>
        <w:t xml:space="preserve"> </w:t>
      </w:r>
      <w:r>
        <w:rPr>
          <w:i/>
          <w:iCs/>
        </w:rPr>
        <w:t>the purpose of</w:t>
      </w:r>
      <w:r w:rsidRPr="00C976CA">
        <w:rPr>
          <w:i/>
          <w:iCs/>
        </w:rPr>
        <w:t xml:space="preserve"> the PCAP</w:t>
      </w:r>
      <w:r w:rsidR="00D26689">
        <w:rPr>
          <w:i/>
          <w:iCs/>
        </w:rPr>
        <w:t xml:space="preserve"> or </w:t>
      </w:r>
      <w:r w:rsidR="00BA4006">
        <w:rPr>
          <w:i/>
          <w:iCs/>
        </w:rPr>
        <w:t xml:space="preserve">why your </w:t>
      </w:r>
      <w:r w:rsidR="00167F01">
        <w:rPr>
          <w:i/>
          <w:iCs/>
        </w:rPr>
        <w:t>T</w:t>
      </w:r>
      <w:r w:rsidR="00BA4006">
        <w:rPr>
          <w:i/>
          <w:iCs/>
        </w:rPr>
        <w:t>ribe</w:t>
      </w:r>
      <w:r w:rsidR="00167F01">
        <w:rPr>
          <w:i/>
          <w:iCs/>
        </w:rPr>
        <w:t xml:space="preserve"> or Territory</w:t>
      </w:r>
      <w:r w:rsidR="00BA4006">
        <w:rPr>
          <w:i/>
          <w:iCs/>
        </w:rPr>
        <w:t xml:space="preserve"> chose to participate in the CPRG program. </w:t>
      </w:r>
    </w:p>
    <w:p w14:paraId="153CA504" w14:textId="39F12B68" w:rsidR="00395AF9" w:rsidRDefault="00395AF9" w:rsidP="009F132B">
      <w:pPr>
        <w:pStyle w:val="Heading2"/>
      </w:pPr>
      <w:bookmarkStart w:id="25" w:name="_Toc150414577"/>
      <w:r>
        <w:t xml:space="preserve">PCAP </w:t>
      </w:r>
      <w:r w:rsidR="00C22E00">
        <w:t>Overview</w:t>
      </w:r>
      <w:r w:rsidR="001F247D">
        <w:t xml:space="preserve"> and Definitions</w:t>
      </w:r>
      <w:bookmarkEnd w:id="25"/>
    </w:p>
    <w:p w14:paraId="46758BFD" w14:textId="088AC5CF" w:rsidR="00290865" w:rsidRPr="00C976CA" w:rsidRDefault="007225BE" w:rsidP="00C976CA">
      <w:pPr>
        <w:rPr>
          <w:i/>
        </w:rPr>
      </w:pPr>
      <w:r>
        <w:rPr>
          <w:i/>
          <w:iCs/>
        </w:rPr>
        <w:t>This section may include</w:t>
      </w:r>
      <w:r w:rsidR="004145AE" w:rsidRPr="00C976CA">
        <w:rPr>
          <w:i/>
          <w:iCs/>
        </w:rPr>
        <w:t xml:space="preserve"> </w:t>
      </w:r>
      <w:r w:rsidR="004145AE" w:rsidRPr="00C976CA">
        <w:rPr>
          <w:i/>
        </w:rPr>
        <w:t xml:space="preserve">a brief overview </w:t>
      </w:r>
      <w:r w:rsidR="00871572">
        <w:rPr>
          <w:i/>
        </w:rPr>
        <w:t xml:space="preserve">of the PCAP along with </w:t>
      </w:r>
      <w:r w:rsidR="0050383A" w:rsidRPr="00C976CA">
        <w:rPr>
          <w:i/>
        </w:rPr>
        <w:t xml:space="preserve">definitions, </w:t>
      </w:r>
      <w:r w:rsidR="00BE67F7" w:rsidRPr="00C976CA">
        <w:rPr>
          <w:i/>
        </w:rPr>
        <w:t>methods used,</w:t>
      </w:r>
      <w:r w:rsidR="0061671B" w:rsidRPr="00C976CA">
        <w:rPr>
          <w:i/>
        </w:rPr>
        <w:t xml:space="preserve"> </w:t>
      </w:r>
      <w:r w:rsidR="00E07F6D" w:rsidRPr="00C976CA">
        <w:rPr>
          <w:i/>
        </w:rPr>
        <w:t xml:space="preserve">and </w:t>
      </w:r>
      <w:r w:rsidR="0061671B" w:rsidRPr="00C976CA">
        <w:rPr>
          <w:i/>
        </w:rPr>
        <w:t>any challenges encountered</w:t>
      </w:r>
      <w:r w:rsidR="00217D71" w:rsidRPr="00C976CA">
        <w:rPr>
          <w:i/>
        </w:rPr>
        <w:t xml:space="preserve"> for the PCAP elements</w:t>
      </w:r>
      <w:r w:rsidR="00871572">
        <w:rPr>
          <w:i/>
        </w:rPr>
        <w:t xml:space="preserve"> listed below</w:t>
      </w:r>
      <w:r w:rsidR="002E657A" w:rsidRPr="00C976CA">
        <w:rPr>
          <w:i/>
        </w:rPr>
        <w:t>. Section 3</w:t>
      </w:r>
      <w:r w:rsidR="00871572">
        <w:rPr>
          <w:i/>
        </w:rPr>
        <w:t xml:space="preserve"> of the PCAP</w:t>
      </w:r>
      <w:r w:rsidR="002E657A" w:rsidRPr="00C976CA">
        <w:rPr>
          <w:i/>
        </w:rPr>
        <w:t xml:space="preserve"> will </w:t>
      </w:r>
      <w:r w:rsidR="0048762A">
        <w:rPr>
          <w:i/>
        </w:rPr>
        <w:t>include</w:t>
      </w:r>
      <w:r w:rsidR="0048762A" w:rsidRPr="00C976CA">
        <w:rPr>
          <w:i/>
        </w:rPr>
        <w:t xml:space="preserve"> </w:t>
      </w:r>
      <w:r w:rsidR="002E657A" w:rsidRPr="00C976CA">
        <w:rPr>
          <w:i/>
        </w:rPr>
        <w:t>this information in greater detail.</w:t>
      </w:r>
      <w:r w:rsidR="0061671B" w:rsidRPr="00C976CA">
        <w:rPr>
          <w:i/>
        </w:rPr>
        <w:t xml:space="preserve"> </w:t>
      </w:r>
      <w:r w:rsidR="00E15F11">
        <w:rPr>
          <w:i/>
        </w:rPr>
        <w:t xml:space="preserve">Additional information on the PCAP elements can be found in </w:t>
      </w:r>
      <w:r w:rsidR="00E15F11">
        <w:rPr>
          <w:rFonts w:ascii="Calibri" w:hAnsi="Calibri" w:cs="Calibri"/>
        </w:rPr>
        <w:t xml:space="preserve">EPA’s </w:t>
      </w:r>
      <w:hyperlink r:id="rId19" w:history="1">
        <w:r w:rsidR="00E15F11">
          <w:rPr>
            <w:rStyle w:val="Hyperlink"/>
            <w:rFonts w:ascii="Calibri" w:hAnsi="Calibri" w:cs="Calibri"/>
          </w:rPr>
          <w:t>CPR</w:t>
        </w:r>
        <w:r w:rsidR="000D1553">
          <w:rPr>
            <w:rStyle w:val="Hyperlink"/>
            <w:rFonts w:ascii="Calibri" w:hAnsi="Calibri" w:cs="Calibri"/>
          </w:rPr>
          <w:t>G</w:t>
        </w:r>
        <w:r w:rsidR="00E15F11">
          <w:rPr>
            <w:rStyle w:val="Hyperlink"/>
            <w:rFonts w:ascii="Calibri" w:hAnsi="Calibri" w:cs="Calibri"/>
          </w:rPr>
          <w:t xml:space="preserve"> Program Guidance for Federally Recognized Tribes, Tribal Consortia, and U.S. Territories</w:t>
        </w:r>
      </w:hyperlink>
      <w:r w:rsidR="000D1553">
        <w:rPr>
          <w:rStyle w:val="Hyperlink"/>
          <w:rFonts w:ascii="Calibri" w:hAnsi="Calibri" w:cs="Calibri"/>
        </w:rPr>
        <w:t>.</w:t>
      </w:r>
    </w:p>
    <w:p w14:paraId="61C2F895" w14:textId="22355EC5" w:rsidR="00395AF9" w:rsidRPr="00657820" w:rsidRDefault="00395AF9" w:rsidP="00C976CA">
      <w:pPr>
        <w:pStyle w:val="ListParagraph"/>
        <w:numPr>
          <w:ilvl w:val="0"/>
          <w:numId w:val="33"/>
        </w:numPr>
        <w:rPr>
          <w:i/>
        </w:rPr>
      </w:pPr>
      <w:r w:rsidRPr="00C976CA" w:rsidDel="00DF441E">
        <w:rPr>
          <w:i/>
        </w:rPr>
        <w:t>GHG</w:t>
      </w:r>
      <w:r w:rsidRPr="00C976CA">
        <w:rPr>
          <w:i/>
          <w:iCs/>
        </w:rPr>
        <w:t xml:space="preserve"> inventory</w:t>
      </w:r>
      <w:r w:rsidR="00964303" w:rsidRPr="00C976CA">
        <w:rPr>
          <w:i/>
          <w:iCs/>
        </w:rPr>
        <w:t xml:space="preserve"> </w:t>
      </w:r>
      <w:r w:rsidR="00577FA6" w:rsidRPr="00003866">
        <w:rPr>
          <w:b/>
          <w:bCs/>
          <w:i/>
          <w:iCs/>
          <w:color w:val="2F5496" w:themeColor="accent1" w:themeShade="BF"/>
        </w:rPr>
        <w:t>(Required)</w:t>
      </w:r>
    </w:p>
    <w:p w14:paraId="08BE2DAD" w14:textId="52B0E5B6" w:rsidR="00657820" w:rsidRPr="00C976CA" w:rsidDel="00DF441E" w:rsidRDefault="00657820" w:rsidP="00657820">
      <w:pPr>
        <w:pStyle w:val="ListParagraph"/>
        <w:numPr>
          <w:ilvl w:val="0"/>
          <w:numId w:val="33"/>
        </w:numPr>
        <w:rPr>
          <w:i/>
        </w:rPr>
      </w:pPr>
      <w:r>
        <w:rPr>
          <w:i/>
          <w:iCs/>
        </w:rPr>
        <w:t>GHG emissions projections</w:t>
      </w:r>
      <w:r w:rsidRPr="00C976CA">
        <w:rPr>
          <w:i/>
          <w:iCs/>
        </w:rPr>
        <w:t xml:space="preserve"> </w:t>
      </w:r>
      <w:r w:rsidRPr="00C96E90">
        <w:rPr>
          <w:i/>
          <w:iCs/>
          <w:color w:val="D60000"/>
        </w:rPr>
        <w:t>(optional)</w:t>
      </w:r>
    </w:p>
    <w:p w14:paraId="7302E0FE" w14:textId="3F6A26A2" w:rsidR="00657820" w:rsidRPr="00C976CA" w:rsidDel="00DF441E" w:rsidRDefault="00657820" w:rsidP="00657820">
      <w:pPr>
        <w:pStyle w:val="ListParagraph"/>
        <w:numPr>
          <w:ilvl w:val="0"/>
          <w:numId w:val="33"/>
        </w:numPr>
        <w:rPr>
          <w:i/>
        </w:rPr>
      </w:pPr>
      <w:r>
        <w:rPr>
          <w:i/>
          <w:iCs/>
        </w:rPr>
        <w:lastRenderedPageBreak/>
        <w:t>GHG reduction targets</w:t>
      </w:r>
      <w:r w:rsidRPr="00C976CA">
        <w:rPr>
          <w:i/>
          <w:iCs/>
        </w:rPr>
        <w:t xml:space="preserve"> </w:t>
      </w:r>
      <w:r w:rsidRPr="00C96E90">
        <w:rPr>
          <w:i/>
          <w:iCs/>
          <w:color w:val="D60000"/>
        </w:rPr>
        <w:t>(optional)</w:t>
      </w:r>
    </w:p>
    <w:p w14:paraId="0FC75A80" w14:textId="37817A62" w:rsidR="00395AF9" w:rsidRPr="00C976CA" w:rsidDel="00DF441E" w:rsidRDefault="00395AF9" w:rsidP="00C976CA">
      <w:pPr>
        <w:pStyle w:val="ListParagraph"/>
        <w:numPr>
          <w:ilvl w:val="0"/>
          <w:numId w:val="33"/>
        </w:numPr>
        <w:rPr>
          <w:i/>
        </w:rPr>
      </w:pPr>
      <w:r w:rsidRPr="00C976CA" w:rsidDel="00DF441E">
        <w:rPr>
          <w:i/>
        </w:rPr>
        <w:t>Quantified GHG reduction measures</w:t>
      </w:r>
      <w:r w:rsidR="00657820">
        <w:rPr>
          <w:i/>
        </w:rPr>
        <w:t xml:space="preserve"> (priority measures only</w:t>
      </w:r>
      <w:r w:rsidR="00577FA6">
        <w:rPr>
          <w:i/>
        </w:rPr>
        <w:t xml:space="preserve"> a</w:t>
      </w:r>
      <w:r w:rsidR="00577FA6">
        <w:rPr>
          <w:i/>
          <w:iCs/>
        </w:rPr>
        <w:t xml:space="preserve">re </w:t>
      </w:r>
      <w:r w:rsidR="00577FA6" w:rsidRPr="00003866">
        <w:rPr>
          <w:b/>
          <w:bCs/>
          <w:i/>
          <w:iCs/>
          <w:color w:val="2F5496" w:themeColor="accent1" w:themeShade="BF"/>
        </w:rPr>
        <w:t>Required</w:t>
      </w:r>
      <w:r w:rsidR="00657820">
        <w:rPr>
          <w:i/>
        </w:rPr>
        <w:t>)</w:t>
      </w:r>
    </w:p>
    <w:p w14:paraId="6DE7A954" w14:textId="1BC772F0" w:rsidR="00395AF9" w:rsidRPr="00C976CA" w:rsidDel="00DF441E" w:rsidRDefault="00395AF9" w:rsidP="00C976CA">
      <w:pPr>
        <w:pStyle w:val="ListParagraph"/>
        <w:numPr>
          <w:ilvl w:val="0"/>
          <w:numId w:val="33"/>
        </w:numPr>
        <w:rPr>
          <w:i/>
        </w:rPr>
      </w:pPr>
      <w:r w:rsidRPr="00C976CA">
        <w:rPr>
          <w:i/>
          <w:iCs/>
        </w:rPr>
        <w:t>A benefits analysis</w:t>
      </w:r>
      <w:r w:rsidR="00577FA6">
        <w:rPr>
          <w:i/>
          <w:iCs/>
        </w:rPr>
        <w:t xml:space="preserve"> </w:t>
      </w:r>
      <w:r w:rsidR="00577FA6" w:rsidRPr="00003866">
        <w:rPr>
          <w:b/>
          <w:bCs/>
          <w:i/>
          <w:iCs/>
          <w:color w:val="2F5496" w:themeColor="accent1" w:themeShade="BF"/>
        </w:rPr>
        <w:t>(Required)</w:t>
      </w:r>
    </w:p>
    <w:p w14:paraId="1C5FED2B" w14:textId="0A067E84" w:rsidR="00395AF9" w:rsidRPr="00C976CA" w:rsidDel="00DF441E" w:rsidRDefault="00395AF9" w:rsidP="00C976CA">
      <w:pPr>
        <w:pStyle w:val="ListParagraph"/>
        <w:numPr>
          <w:ilvl w:val="0"/>
          <w:numId w:val="33"/>
        </w:numPr>
        <w:rPr>
          <w:i/>
        </w:rPr>
      </w:pPr>
      <w:r w:rsidRPr="00C976CA">
        <w:rPr>
          <w:i/>
          <w:iCs/>
        </w:rPr>
        <w:t>A review of authority to implement</w:t>
      </w:r>
      <w:r w:rsidR="007D7E6F" w:rsidRPr="00C976CA">
        <w:rPr>
          <w:i/>
          <w:iCs/>
        </w:rPr>
        <w:t xml:space="preserve"> </w:t>
      </w:r>
      <w:r w:rsidR="00F963A0" w:rsidRPr="00003866">
        <w:rPr>
          <w:b/>
          <w:bCs/>
          <w:i/>
          <w:iCs/>
          <w:color w:val="2F5496" w:themeColor="accent1" w:themeShade="BF"/>
        </w:rPr>
        <w:t>(Required)</w:t>
      </w:r>
    </w:p>
    <w:p w14:paraId="1BD14772" w14:textId="1AF30A86" w:rsidR="00F00B4C" w:rsidRPr="00C976CA" w:rsidDel="00DF441E" w:rsidRDefault="00056276" w:rsidP="00C976CA">
      <w:pPr>
        <w:pStyle w:val="ListParagraph"/>
        <w:numPr>
          <w:ilvl w:val="0"/>
          <w:numId w:val="33"/>
        </w:numPr>
        <w:rPr>
          <w:i/>
        </w:rPr>
      </w:pPr>
      <w:r w:rsidRPr="00C976CA">
        <w:rPr>
          <w:i/>
          <w:iCs/>
        </w:rPr>
        <w:t xml:space="preserve">Identification of other funding mechanisms </w:t>
      </w:r>
      <w:r w:rsidRPr="00C96E90">
        <w:rPr>
          <w:i/>
          <w:iCs/>
          <w:color w:val="D60000"/>
        </w:rPr>
        <w:t>(optional)</w:t>
      </w:r>
    </w:p>
    <w:p w14:paraId="73F7BECE" w14:textId="0C86A47C" w:rsidR="00056276" w:rsidRPr="00C976CA" w:rsidRDefault="00056276" w:rsidP="00C976CA">
      <w:pPr>
        <w:pStyle w:val="ListParagraph"/>
        <w:numPr>
          <w:ilvl w:val="0"/>
          <w:numId w:val="33"/>
        </w:numPr>
        <w:rPr>
          <w:i/>
        </w:rPr>
      </w:pPr>
      <w:r w:rsidRPr="00C976CA">
        <w:rPr>
          <w:i/>
        </w:rPr>
        <w:t xml:space="preserve">Workforce planning analysis </w:t>
      </w:r>
      <w:r w:rsidRPr="00C96E90">
        <w:rPr>
          <w:i/>
          <w:iCs/>
          <w:color w:val="D60000"/>
        </w:rPr>
        <w:t>(optional)</w:t>
      </w:r>
    </w:p>
    <w:p w14:paraId="73A2752F" w14:textId="3E67A24B" w:rsidR="00087F6C" w:rsidRDefault="00D30489" w:rsidP="009F132B">
      <w:pPr>
        <w:pStyle w:val="Heading2"/>
      </w:pPr>
      <w:r>
        <w:t xml:space="preserve"> </w:t>
      </w:r>
      <w:bookmarkStart w:id="26" w:name="_Toc150414578"/>
      <w:r w:rsidR="007937A6">
        <w:t xml:space="preserve">Approach </w:t>
      </w:r>
      <w:r>
        <w:t>to D</w:t>
      </w:r>
      <w:r w:rsidR="006D2750">
        <w:t xml:space="preserve">eveloping </w:t>
      </w:r>
      <w:r w:rsidR="007A6C12">
        <w:t>the</w:t>
      </w:r>
      <w:r w:rsidR="006D2750">
        <w:t xml:space="preserve"> </w:t>
      </w:r>
      <w:r>
        <w:t>P</w:t>
      </w:r>
      <w:r w:rsidR="006D2750">
        <w:t>CAP</w:t>
      </w:r>
      <w:bookmarkEnd w:id="26"/>
      <w:r w:rsidR="006D2750">
        <w:t xml:space="preserve">  </w:t>
      </w:r>
    </w:p>
    <w:p w14:paraId="196156ED" w14:textId="195FA10E" w:rsidR="00087F6C" w:rsidRPr="00C976CA" w:rsidRDefault="008941DB" w:rsidP="009153DE">
      <w:pPr>
        <w:rPr>
          <w:i/>
        </w:rPr>
      </w:pPr>
      <w:r>
        <w:rPr>
          <w:i/>
          <w:iCs/>
        </w:rPr>
        <w:t>This section may</w:t>
      </w:r>
      <w:r w:rsidR="00087F6C" w:rsidRPr="00C976CA">
        <w:rPr>
          <w:i/>
        </w:rPr>
        <w:t xml:space="preserve"> describe your team’s </w:t>
      </w:r>
      <w:r w:rsidR="005C21B5">
        <w:rPr>
          <w:i/>
        </w:rPr>
        <w:t>high</w:t>
      </w:r>
      <w:r w:rsidR="0048762A">
        <w:rPr>
          <w:i/>
        </w:rPr>
        <w:t>-</w:t>
      </w:r>
      <w:r w:rsidR="005C21B5">
        <w:rPr>
          <w:i/>
        </w:rPr>
        <w:t xml:space="preserve">level </w:t>
      </w:r>
      <w:r w:rsidR="00087F6C" w:rsidRPr="00C976CA">
        <w:rPr>
          <w:i/>
        </w:rPr>
        <w:t>approach to developing the PCAP</w:t>
      </w:r>
      <w:r w:rsidR="0048762A">
        <w:rPr>
          <w:i/>
        </w:rPr>
        <w:t xml:space="preserve"> which may</w:t>
      </w:r>
      <w:r w:rsidR="00087F6C" w:rsidRPr="00C976CA">
        <w:rPr>
          <w:i/>
        </w:rPr>
        <w:t xml:space="preserve"> include, but </w:t>
      </w:r>
      <w:r w:rsidR="00076B36">
        <w:rPr>
          <w:i/>
        </w:rPr>
        <w:t>is</w:t>
      </w:r>
      <w:r w:rsidR="00087F6C" w:rsidRPr="00C976CA">
        <w:rPr>
          <w:i/>
        </w:rPr>
        <w:t xml:space="preserve"> not limited to</w:t>
      </w:r>
      <w:r w:rsidR="0048762A">
        <w:rPr>
          <w:i/>
        </w:rPr>
        <w:t xml:space="preserve"> the following</w:t>
      </w:r>
      <w:r w:rsidR="00087F6C" w:rsidRPr="00C976CA">
        <w:rPr>
          <w:i/>
        </w:rPr>
        <w:t xml:space="preserve">: </w:t>
      </w:r>
    </w:p>
    <w:p w14:paraId="2AC53772" w14:textId="39096BAE" w:rsidR="006D2750" w:rsidRPr="00C976CA" w:rsidRDefault="00087F6C" w:rsidP="00C976CA">
      <w:pPr>
        <w:pStyle w:val="ListParagraph"/>
        <w:numPr>
          <w:ilvl w:val="0"/>
          <w:numId w:val="32"/>
        </w:numPr>
        <w:rPr>
          <w:i/>
        </w:rPr>
      </w:pPr>
      <w:r w:rsidRPr="00C976CA">
        <w:rPr>
          <w:i/>
          <w:iCs/>
        </w:rPr>
        <w:t>Identify</w:t>
      </w:r>
      <w:r w:rsidR="009E72F8" w:rsidRPr="00C976CA">
        <w:rPr>
          <w:i/>
          <w:iCs/>
        </w:rPr>
        <w:t>ing</w:t>
      </w:r>
      <w:r w:rsidRPr="00C976CA">
        <w:rPr>
          <w:i/>
          <w:iCs/>
        </w:rPr>
        <w:t xml:space="preserve"> and </w:t>
      </w:r>
      <w:r w:rsidR="00030A1D">
        <w:rPr>
          <w:i/>
          <w:iCs/>
        </w:rPr>
        <w:t>e</w:t>
      </w:r>
      <w:r w:rsidR="00030A1D" w:rsidRPr="00C976CA">
        <w:rPr>
          <w:i/>
          <w:iCs/>
        </w:rPr>
        <w:t xml:space="preserve">ngaging </w:t>
      </w:r>
      <w:r w:rsidR="00030A1D">
        <w:rPr>
          <w:i/>
          <w:iCs/>
        </w:rPr>
        <w:t>k</w:t>
      </w:r>
      <w:r w:rsidR="006D2750" w:rsidRPr="00C976CA">
        <w:rPr>
          <w:i/>
          <w:iCs/>
        </w:rPr>
        <w:t xml:space="preserve">ey </w:t>
      </w:r>
      <w:r w:rsidR="00030A1D">
        <w:rPr>
          <w:i/>
          <w:iCs/>
        </w:rPr>
        <w:t>s</w:t>
      </w:r>
      <w:r w:rsidR="006D2750" w:rsidRPr="00C976CA">
        <w:rPr>
          <w:i/>
          <w:iCs/>
        </w:rPr>
        <w:t>takeholders</w:t>
      </w:r>
    </w:p>
    <w:p w14:paraId="6AECD7E5" w14:textId="4F10364D" w:rsidR="006D2750" w:rsidRPr="00C976CA" w:rsidRDefault="006D2750" w:rsidP="00C976CA">
      <w:pPr>
        <w:pStyle w:val="ListParagraph"/>
        <w:numPr>
          <w:ilvl w:val="0"/>
          <w:numId w:val="32"/>
        </w:numPr>
        <w:rPr>
          <w:i/>
        </w:rPr>
      </w:pPr>
      <w:r w:rsidRPr="00C976CA">
        <w:rPr>
          <w:i/>
        </w:rPr>
        <w:t>Understand</w:t>
      </w:r>
      <w:r w:rsidR="009E72F8" w:rsidRPr="00C976CA">
        <w:rPr>
          <w:i/>
        </w:rPr>
        <w:t>ing</w:t>
      </w:r>
      <w:r w:rsidRPr="00C976CA">
        <w:rPr>
          <w:i/>
        </w:rPr>
        <w:t xml:space="preserve"> the GHG </w:t>
      </w:r>
      <w:r w:rsidR="00030A1D">
        <w:rPr>
          <w:i/>
          <w:iCs/>
        </w:rPr>
        <w:t>e</w:t>
      </w:r>
      <w:r w:rsidRPr="00C976CA">
        <w:rPr>
          <w:i/>
          <w:iCs/>
        </w:rPr>
        <w:t xml:space="preserve">missions </w:t>
      </w:r>
      <w:r w:rsidR="006742B5">
        <w:rPr>
          <w:i/>
          <w:iCs/>
        </w:rPr>
        <w:t>inventory</w:t>
      </w:r>
    </w:p>
    <w:p w14:paraId="1B2350F9" w14:textId="5A0E2C99" w:rsidR="006D2750" w:rsidRPr="00C976CA" w:rsidRDefault="006D2750" w:rsidP="00C976CA">
      <w:pPr>
        <w:pStyle w:val="ListParagraph"/>
        <w:numPr>
          <w:ilvl w:val="0"/>
          <w:numId w:val="32"/>
        </w:numPr>
        <w:rPr>
          <w:i/>
        </w:rPr>
      </w:pPr>
      <w:r w:rsidRPr="00C976CA">
        <w:rPr>
          <w:i/>
        </w:rPr>
        <w:t>Establish</w:t>
      </w:r>
      <w:r w:rsidR="009E72F8" w:rsidRPr="00C976CA">
        <w:rPr>
          <w:i/>
        </w:rPr>
        <w:t>ing</w:t>
      </w:r>
      <w:r w:rsidRPr="00C976CA">
        <w:rPr>
          <w:i/>
        </w:rPr>
        <w:t xml:space="preserve"> GHG </w:t>
      </w:r>
      <w:r w:rsidR="00030A1D">
        <w:rPr>
          <w:i/>
          <w:iCs/>
        </w:rPr>
        <w:t>r</w:t>
      </w:r>
      <w:r w:rsidRPr="00C976CA">
        <w:rPr>
          <w:i/>
          <w:iCs/>
        </w:rPr>
        <w:t xml:space="preserve">eduction </w:t>
      </w:r>
      <w:r w:rsidR="00030A1D">
        <w:rPr>
          <w:i/>
          <w:iCs/>
        </w:rPr>
        <w:t>g</w:t>
      </w:r>
      <w:r w:rsidRPr="00C976CA">
        <w:rPr>
          <w:i/>
          <w:iCs/>
        </w:rPr>
        <w:t>oals</w:t>
      </w:r>
    </w:p>
    <w:p w14:paraId="12700CF5" w14:textId="77777777" w:rsidR="005C21B5" w:rsidRPr="005C21B5" w:rsidRDefault="005C21B5" w:rsidP="00C976CA">
      <w:pPr>
        <w:pStyle w:val="ListParagraph"/>
        <w:numPr>
          <w:ilvl w:val="0"/>
          <w:numId w:val="32"/>
        </w:numPr>
        <w:rPr>
          <w:i/>
        </w:rPr>
      </w:pPr>
      <w:r w:rsidRPr="00C976CA">
        <w:rPr>
          <w:i/>
        </w:rPr>
        <w:t xml:space="preserve">Identifying </w:t>
      </w:r>
      <w:r>
        <w:rPr>
          <w:i/>
          <w:iCs/>
        </w:rPr>
        <w:t>m</w:t>
      </w:r>
      <w:r w:rsidRPr="00C976CA">
        <w:rPr>
          <w:i/>
          <w:iCs/>
        </w:rPr>
        <w:t>easures</w:t>
      </w:r>
      <w:r w:rsidRPr="00C976CA">
        <w:rPr>
          <w:i/>
        </w:rPr>
        <w:t xml:space="preserve"> to </w:t>
      </w:r>
      <w:r>
        <w:rPr>
          <w:i/>
          <w:iCs/>
        </w:rPr>
        <w:t>r</w:t>
      </w:r>
      <w:r w:rsidRPr="00C976CA">
        <w:rPr>
          <w:i/>
          <w:iCs/>
        </w:rPr>
        <w:t>educe</w:t>
      </w:r>
      <w:r w:rsidRPr="00C976CA">
        <w:rPr>
          <w:i/>
        </w:rPr>
        <w:t xml:space="preserve"> GHG </w:t>
      </w:r>
      <w:r>
        <w:rPr>
          <w:i/>
          <w:iCs/>
        </w:rPr>
        <w:t>e</w:t>
      </w:r>
      <w:r w:rsidRPr="00C976CA">
        <w:rPr>
          <w:i/>
          <w:iCs/>
        </w:rPr>
        <w:t xml:space="preserve">missions </w:t>
      </w:r>
    </w:p>
    <w:p w14:paraId="07B8D040" w14:textId="41F8D853" w:rsidR="005C21B5" w:rsidRPr="005C21B5" w:rsidRDefault="005C21B5" w:rsidP="00C976CA">
      <w:pPr>
        <w:pStyle w:val="ListParagraph"/>
        <w:numPr>
          <w:ilvl w:val="0"/>
          <w:numId w:val="32"/>
        </w:numPr>
        <w:rPr>
          <w:i/>
        </w:rPr>
      </w:pPr>
      <w:r w:rsidRPr="00C976CA">
        <w:rPr>
          <w:i/>
          <w:iCs/>
        </w:rPr>
        <w:t xml:space="preserve">Prioritizing and </w:t>
      </w:r>
      <w:r>
        <w:rPr>
          <w:i/>
          <w:iCs/>
        </w:rPr>
        <w:t>s</w:t>
      </w:r>
      <w:r w:rsidRPr="00C976CA">
        <w:rPr>
          <w:i/>
          <w:iCs/>
        </w:rPr>
        <w:t xml:space="preserve">electing </w:t>
      </w:r>
      <w:r w:rsidR="006742B5">
        <w:rPr>
          <w:i/>
          <w:iCs/>
        </w:rPr>
        <w:t>GHG reduction measures</w:t>
      </w:r>
    </w:p>
    <w:p w14:paraId="54F80140" w14:textId="7BFAF375" w:rsidR="006D2750" w:rsidRPr="00C976CA" w:rsidRDefault="006D2750" w:rsidP="00C976CA">
      <w:pPr>
        <w:pStyle w:val="ListParagraph"/>
        <w:numPr>
          <w:ilvl w:val="0"/>
          <w:numId w:val="32"/>
        </w:numPr>
        <w:rPr>
          <w:i/>
        </w:rPr>
      </w:pPr>
      <w:r w:rsidRPr="00C976CA">
        <w:rPr>
          <w:i/>
          <w:iCs/>
        </w:rPr>
        <w:t>Estimat</w:t>
      </w:r>
      <w:r w:rsidR="009E72F8" w:rsidRPr="00C976CA">
        <w:rPr>
          <w:i/>
          <w:iCs/>
        </w:rPr>
        <w:t>ing</w:t>
      </w:r>
      <w:r w:rsidRPr="00C976CA">
        <w:rPr>
          <w:i/>
          <w:iCs/>
        </w:rPr>
        <w:t xml:space="preserve"> </w:t>
      </w:r>
      <w:r w:rsidR="00030A1D">
        <w:rPr>
          <w:i/>
          <w:iCs/>
        </w:rPr>
        <w:t>p</w:t>
      </w:r>
      <w:r w:rsidRPr="00C976CA">
        <w:rPr>
          <w:i/>
          <w:iCs/>
        </w:rPr>
        <w:t xml:space="preserve">otential </w:t>
      </w:r>
      <w:r w:rsidR="006742B5">
        <w:rPr>
          <w:i/>
          <w:iCs/>
        </w:rPr>
        <w:t xml:space="preserve">GHG </w:t>
      </w:r>
      <w:r w:rsidR="000C6DF5">
        <w:rPr>
          <w:i/>
          <w:iCs/>
        </w:rPr>
        <w:t xml:space="preserve">reduction measure impacts </w:t>
      </w:r>
    </w:p>
    <w:p w14:paraId="445F980B" w14:textId="1316D616" w:rsidR="006D2750" w:rsidRDefault="006D2750" w:rsidP="00C976CA">
      <w:pPr>
        <w:pStyle w:val="ListParagraph"/>
        <w:numPr>
          <w:ilvl w:val="0"/>
          <w:numId w:val="32"/>
        </w:numPr>
      </w:pPr>
      <w:r w:rsidRPr="00C976CA">
        <w:rPr>
          <w:i/>
          <w:iCs/>
        </w:rPr>
        <w:t>Establish</w:t>
      </w:r>
      <w:r w:rsidR="00A75CE1" w:rsidRPr="00C976CA">
        <w:rPr>
          <w:i/>
          <w:iCs/>
        </w:rPr>
        <w:t>ing</w:t>
      </w:r>
      <w:r w:rsidRPr="00C976CA">
        <w:rPr>
          <w:i/>
          <w:iCs/>
        </w:rPr>
        <w:t xml:space="preserve"> </w:t>
      </w:r>
      <w:r w:rsidR="00030A1D">
        <w:rPr>
          <w:i/>
          <w:iCs/>
        </w:rPr>
        <w:t>an a</w:t>
      </w:r>
      <w:r w:rsidRPr="00C976CA">
        <w:rPr>
          <w:i/>
          <w:iCs/>
        </w:rPr>
        <w:t xml:space="preserve">dministrative </w:t>
      </w:r>
      <w:r w:rsidR="00030A1D">
        <w:rPr>
          <w:i/>
          <w:iCs/>
        </w:rPr>
        <w:t>p</w:t>
      </w:r>
      <w:r w:rsidRPr="00C976CA">
        <w:rPr>
          <w:i/>
          <w:iCs/>
        </w:rPr>
        <w:t xml:space="preserve">rocess for </w:t>
      </w:r>
      <w:r w:rsidR="000C6DF5">
        <w:rPr>
          <w:i/>
          <w:iCs/>
        </w:rPr>
        <w:t xml:space="preserve">measure </w:t>
      </w:r>
      <w:r w:rsidR="00030A1D">
        <w:rPr>
          <w:i/>
          <w:iCs/>
        </w:rPr>
        <w:t>i</w:t>
      </w:r>
      <w:r w:rsidRPr="00C976CA">
        <w:rPr>
          <w:i/>
          <w:iCs/>
        </w:rPr>
        <w:t>mplementation</w:t>
      </w:r>
    </w:p>
    <w:p w14:paraId="7C0139A0" w14:textId="3D1A28EE" w:rsidR="000052B1" w:rsidRDefault="00AA0C0A" w:rsidP="009F132B">
      <w:pPr>
        <w:pStyle w:val="Heading2"/>
      </w:pPr>
      <w:bookmarkStart w:id="27" w:name="_Scope_of_the"/>
      <w:bookmarkStart w:id="28" w:name="_Ref147224183"/>
      <w:bookmarkStart w:id="29" w:name="_Ref147224198"/>
      <w:bookmarkStart w:id="30" w:name="_Toc150414579"/>
      <w:bookmarkStart w:id="31" w:name="_Hlk146043540"/>
      <w:bookmarkEnd w:id="27"/>
      <w:r w:rsidRPr="00D6003C">
        <w:t xml:space="preserve">Scope of </w:t>
      </w:r>
      <w:r w:rsidR="00674CC1">
        <w:t xml:space="preserve">the </w:t>
      </w:r>
      <w:r w:rsidRPr="00D6003C">
        <w:t>PCAP</w:t>
      </w:r>
      <w:bookmarkEnd w:id="28"/>
      <w:bookmarkEnd w:id="29"/>
      <w:bookmarkEnd w:id="30"/>
    </w:p>
    <w:bookmarkEnd w:id="31"/>
    <w:p w14:paraId="5EC81DF9" w14:textId="6F86A17D" w:rsidR="0000186B" w:rsidRPr="00C976CA" w:rsidRDefault="008941DB" w:rsidP="009153DE">
      <w:pPr>
        <w:rPr>
          <w:i/>
        </w:rPr>
      </w:pPr>
      <w:r>
        <w:rPr>
          <w:i/>
          <w:iCs/>
        </w:rPr>
        <w:t>This section may</w:t>
      </w:r>
      <w:r w:rsidRPr="00C976CA">
        <w:rPr>
          <w:i/>
          <w:iCs/>
        </w:rPr>
        <w:t xml:space="preserve"> </w:t>
      </w:r>
      <w:r w:rsidR="0000186B" w:rsidRPr="00C976CA">
        <w:rPr>
          <w:i/>
        </w:rPr>
        <w:t xml:space="preserve">describe the scope of your PCAP. This may include </w:t>
      </w:r>
      <w:r w:rsidR="00030A1D">
        <w:rPr>
          <w:i/>
          <w:iCs/>
        </w:rPr>
        <w:t xml:space="preserve">the </w:t>
      </w:r>
      <w:r w:rsidR="0000186B" w:rsidRPr="00C976CA">
        <w:rPr>
          <w:i/>
        </w:rPr>
        <w:t xml:space="preserve">geographic territory, </w:t>
      </w:r>
      <w:r w:rsidR="00064C7C" w:rsidRPr="00C976CA">
        <w:rPr>
          <w:i/>
        </w:rPr>
        <w:t>timeline for planning and execution of plans, trib</w:t>
      </w:r>
      <w:r w:rsidR="00330C91" w:rsidRPr="00C976CA">
        <w:rPr>
          <w:i/>
        </w:rPr>
        <w:t>al</w:t>
      </w:r>
      <w:r w:rsidR="00167F01">
        <w:rPr>
          <w:i/>
        </w:rPr>
        <w:t>/territorial</w:t>
      </w:r>
      <w:r w:rsidR="00330C91" w:rsidRPr="00C976CA">
        <w:rPr>
          <w:i/>
        </w:rPr>
        <w:t xml:space="preserve"> decision-making methods, </w:t>
      </w:r>
      <w:r w:rsidR="00064C7C" w:rsidRPr="00C976CA">
        <w:rPr>
          <w:i/>
        </w:rPr>
        <w:t>etc</w:t>
      </w:r>
      <w:r w:rsidR="00064C7C" w:rsidRPr="00C976CA">
        <w:rPr>
          <w:i/>
          <w:iCs/>
        </w:rPr>
        <w:t>.</w:t>
      </w:r>
    </w:p>
    <w:p w14:paraId="5278202B" w14:textId="24A91B7A" w:rsidR="00375A6D" w:rsidRPr="00375A6D" w:rsidRDefault="00375A6D" w:rsidP="00B01693">
      <w:pPr>
        <w:pStyle w:val="Heading1"/>
        <w:numPr>
          <w:ilvl w:val="0"/>
          <w:numId w:val="27"/>
        </w:numPr>
        <w:rPr>
          <w:i/>
          <w:iCs/>
        </w:rPr>
      </w:pPr>
      <w:bookmarkStart w:id="32" w:name="_Toc146187789"/>
      <w:bookmarkStart w:id="33" w:name="_Toc150414580"/>
      <w:r w:rsidRPr="00375A6D">
        <w:t>Tribal</w:t>
      </w:r>
      <w:r w:rsidR="00167F01">
        <w:t>/Territorial</w:t>
      </w:r>
      <w:r w:rsidRPr="00375A6D" w:rsidDel="00167F01">
        <w:t xml:space="preserve"> </w:t>
      </w:r>
      <w:r w:rsidRPr="00375A6D">
        <w:t>Organization and Considerations</w:t>
      </w:r>
      <w:r w:rsidRPr="00375A6D">
        <w:rPr>
          <w:i/>
          <w:iCs/>
        </w:rPr>
        <w:t xml:space="preserve"> </w:t>
      </w:r>
      <w:r w:rsidRPr="00C96E90">
        <w:rPr>
          <w:i/>
          <w:iCs/>
          <w:color w:val="D60000"/>
        </w:rPr>
        <w:t>(optional)</w:t>
      </w:r>
      <w:bookmarkEnd w:id="32"/>
      <w:bookmarkEnd w:id="33"/>
    </w:p>
    <w:p w14:paraId="33376FBD" w14:textId="04B25AA6" w:rsidR="008941DB" w:rsidRPr="00C976CA" w:rsidRDefault="008941DB" w:rsidP="008941DB">
      <w:pPr>
        <w:rPr>
          <w:i/>
          <w:iCs/>
        </w:rPr>
      </w:pPr>
      <w:r w:rsidRPr="00C976CA">
        <w:rPr>
          <w:i/>
          <w:iCs/>
        </w:rPr>
        <w:t>Th</w:t>
      </w:r>
      <w:r w:rsidR="00FC6894">
        <w:rPr>
          <w:i/>
          <w:iCs/>
        </w:rPr>
        <w:t>is</w:t>
      </w:r>
      <w:r w:rsidRPr="00C976CA">
        <w:rPr>
          <w:i/>
          <w:iCs/>
        </w:rPr>
        <w:t xml:space="preserve"> </w:t>
      </w:r>
      <w:r>
        <w:rPr>
          <w:i/>
          <w:iCs/>
        </w:rPr>
        <w:t xml:space="preserve">section </w:t>
      </w:r>
      <w:r w:rsidR="00FC6894">
        <w:rPr>
          <w:i/>
          <w:iCs/>
        </w:rPr>
        <w:t>c</w:t>
      </w:r>
      <w:r w:rsidRPr="00C976CA">
        <w:rPr>
          <w:i/>
          <w:iCs/>
        </w:rPr>
        <w:t xml:space="preserve">ould provide the reader with </w:t>
      </w:r>
      <w:r w:rsidR="006419DB">
        <w:rPr>
          <w:i/>
          <w:iCs/>
        </w:rPr>
        <w:t xml:space="preserve">background </w:t>
      </w:r>
      <w:r w:rsidR="00046920">
        <w:rPr>
          <w:i/>
          <w:iCs/>
        </w:rPr>
        <w:t>information on the organizational structure of the PCAP management team</w:t>
      </w:r>
      <w:r w:rsidR="006419DB">
        <w:rPr>
          <w:i/>
          <w:iCs/>
        </w:rPr>
        <w:t xml:space="preserve"> and collaborators</w:t>
      </w:r>
      <w:r w:rsidR="00046920">
        <w:rPr>
          <w:i/>
          <w:iCs/>
        </w:rPr>
        <w:t xml:space="preserve">, along with </w:t>
      </w:r>
      <w:r w:rsidR="00FD452C">
        <w:rPr>
          <w:i/>
          <w:iCs/>
        </w:rPr>
        <w:t>T</w:t>
      </w:r>
      <w:r w:rsidR="00046920">
        <w:rPr>
          <w:i/>
          <w:iCs/>
        </w:rPr>
        <w:t>ribe</w:t>
      </w:r>
      <w:r w:rsidR="00984FC4">
        <w:rPr>
          <w:i/>
          <w:iCs/>
        </w:rPr>
        <w:t>-</w:t>
      </w:r>
      <w:r w:rsidR="00FD452C">
        <w:rPr>
          <w:i/>
          <w:iCs/>
        </w:rPr>
        <w:t xml:space="preserve"> or Territory</w:t>
      </w:r>
      <w:r w:rsidR="00046920">
        <w:rPr>
          <w:i/>
          <w:iCs/>
        </w:rPr>
        <w:t xml:space="preserve">-specific considerations that </w:t>
      </w:r>
      <w:r w:rsidR="00972357">
        <w:rPr>
          <w:i/>
          <w:iCs/>
        </w:rPr>
        <w:t xml:space="preserve">may </w:t>
      </w:r>
      <w:r w:rsidR="00046920">
        <w:rPr>
          <w:i/>
          <w:iCs/>
        </w:rPr>
        <w:t>have an impact on the PCAP’s development and/or implementation.</w:t>
      </w:r>
      <w:r w:rsidR="00987736">
        <w:rPr>
          <w:i/>
          <w:iCs/>
        </w:rPr>
        <w:t xml:space="preserve"> </w:t>
      </w:r>
      <w:r w:rsidR="008F4348">
        <w:rPr>
          <w:i/>
          <w:iCs/>
        </w:rPr>
        <w:t>Alternatively, t</w:t>
      </w:r>
      <w:r w:rsidR="00987736">
        <w:rPr>
          <w:i/>
          <w:iCs/>
        </w:rPr>
        <w:t xml:space="preserve">his information </w:t>
      </w:r>
      <w:r w:rsidR="008F4348">
        <w:rPr>
          <w:i/>
          <w:iCs/>
        </w:rPr>
        <w:t xml:space="preserve">could </w:t>
      </w:r>
      <w:r w:rsidR="00987736">
        <w:rPr>
          <w:i/>
          <w:iCs/>
        </w:rPr>
        <w:t xml:space="preserve">be </w:t>
      </w:r>
      <w:r w:rsidR="008F4348">
        <w:rPr>
          <w:i/>
          <w:iCs/>
        </w:rPr>
        <w:t>consolidated</w:t>
      </w:r>
      <w:r w:rsidR="00987736">
        <w:rPr>
          <w:i/>
          <w:iCs/>
        </w:rPr>
        <w:t xml:space="preserve"> within the Introduction</w:t>
      </w:r>
      <w:r w:rsidR="008F4348">
        <w:rPr>
          <w:i/>
          <w:iCs/>
        </w:rPr>
        <w:t xml:space="preserve"> </w:t>
      </w:r>
      <w:r w:rsidR="004B6D39">
        <w:rPr>
          <w:i/>
          <w:iCs/>
        </w:rPr>
        <w:t>(S</w:t>
      </w:r>
      <w:r w:rsidR="008F4348">
        <w:rPr>
          <w:i/>
          <w:iCs/>
        </w:rPr>
        <w:t>ection</w:t>
      </w:r>
      <w:r w:rsidR="00972357">
        <w:rPr>
          <w:i/>
          <w:iCs/>
        </w:rPr>
        <w:t xml:space="preserve"> 1</w:t>
      </w:r>
      <w:r w:rsidR="004B6D39">
        <w:rPr>
          <w:i/>
          <w:iCs/>
        </w:rPr>
        <w:t>)</w:t>
      </w:r>
      <w:r w:rsidR="008F4348">
        <w:rPr>
          <w:i/>
          <w:iCs/>
        </w:rPr>
        <w:t>.</w:t>
      </w:r>
    </w:p>
    <w:p w14:paraId="2502D811" w14:textId="2CD0B03F" w:rsidR="0011543A" w:rsidRDefault="007E1774" w:rsidP="00B01693">
      <w:pPr>
        <w:pStyle w:val="Heading2"/>
      </w:pPr>
      <w:bookmarkStart w:id="34" w:name="_Toc150414581"/>
      <w:r>
        <w:t>T</w:t>
      </w:r>
      <w:r w:rsidR="0011543A">
        <w:t>he Tribal</w:t>
      </w:r>
      <w:r w:rsidR="00044E55">
        <w:t xml:space="preserve">/Territorial </w:t>
      </w:r>
      <w:r w:rsidR="0011543A">
        <w:t xml:space="preserve">PCAP </w:t>
      </w:r>
      <w:r w:rsidR="009B0252">
        <w:t>Management</w:t>
      </w:r>
      <w:r w:rsidR="00B928A5">
        <w:t xml:space="preserve"> </w:t>
      </w:r>
      <w:r w:rsidR="00BC33EA">
        <w:t>and Development</w:t>
      </w:r>
      <w:r w:rsidR="00900338">
        <w:t xml:space="preserve"> Team</w:t>
      </w:r>
      <w:bookmarkEnd w:id="34"/>
    </w:p>
    <w:p w14:paraId="196A0B7B" w14:textId="10A42EE8" w:rsidR="003C63F2" w:rsidRPr="00C976CA" w:rsidRDefault="0020330D" w:rsidP="003C63F2">
      <w:pPr>
        <w:rPr>
          <w:i/>
        </w:rPr>
      </w:pPr>
      <w:r>
        <w:rPr>
          <w:i/>
          <w:iCs/>
        </w:rPr>
        <w:t>T</w:t>
      </w:r>
      <w:r w:rsidR="00D05792" w:rsidRPr="00C976CA">
        <w:rPr>
          <w:i/>
          <w:iCs/>
        </w:rPr>
        <w:t>his</w:t>
      </w:r>
      <w:r w:rsidR="00D05792" w:rsidRPr="00C976CA">
        <w:rPr>
          <w:i/>
        </w:rPr>
        <w:t xml:space="preserve"> section </w:t>
      </w:r>
      <w:r>
        <w:rPr>
          <w:i/>
          <w:iCs/>
        </w:rPr>
        <w:t>may</w:t>
      </w:r>
      <w:r w:rsidR="00D05792">
        <w:rPr>
          <w:i/>
        </w:rPr>
        <w:t xml:space="preserve"> </w:t>
      </w:r>
      <w:r w:rsidR="00394EBB" w:rsidRPr="00C976CA">
        <w:rPr>
          <w:i/>
        </w:rPr>
        <w:t>describe the organizations involved in drafting the PCAP, which may include but are not limited to</w:t>
      </w:r>
      <w:r w:rsidR="00F83B38">
        <w:rPr>
          <w:i/>
        </w:rPr>
        <w:t xml:space="preserve"> the following</w:t>
      </w:r>
      <w:r w:rsidR="00394EBB" w:rsidRPr="00C976CA">
        <w:rPr>
          <w:i/>
        </w:rPr>
        <w:t xml:space="preserve">: </w:t>
      </w:r>
    </w:p>
    <w:p w14:paraId="54065AAF" w14:textId="320375D6" w:rsidR="00324D8C" w:rsidRPr="00C976CA" w:rsidRDefault="00324D8C" w:rsidP="009153DE">
      <w:pPr>
        <w:pStyle w:val="ListParagraph"/>
        <w:numPr>
          <w:ilvl w:val="0"/>
          <w:numId w:val="12"/>
        </w:numPr>
        <w:rPr>
          <w:rFonts w:ascii="Calibri" w:hAnsi="Calibri" w:cs="Calibri"/>
          <w:i/>
        </w:rPr>
      </w:pPr>
      <w:r w:rsidRPr="00C976CA">
        <w:rPr>
          <w:rFonts w:ascii="Calibri" w:hAnsi="Calibri" w:cs="Calibri"/>
          <w:i/>
        </w:rPr>
        <w:t>Tribal</w:t>
      </w:r>
      <w:r w:rsidR="00044E55">
        <w:rPr>
          <w:rFonts w:ascii="Calibri" w:hAnsi="Calibri" w:cs="Calibri"/>
          <w:i/>
        </w:rPr>
        <w:t>/Territorial</w:t>
      </w:r>
      <w:r w:rsidRPr="00C976CA">
        <w:rPr>
          <w:rFonts w:ascii="Calibri" w:hAnsi="Calibri" w:cs="Calibri"/>
          <w:i/>
        </w:rPr>
        <w:t xml:space="preserve"> </w:t>
      </w:r>
      <w:r w:rsidR="008941DB">
        <w:rPr>
          <w:rFonts w:ascii="Calibri" w:hAnsi="Calibri" w:cs="Calibri"/>
          <w:i/>
          <w:iCs/>
        </w:rPr>
        <w:t>l</w:t>
      </w:r>
      <w:r w:rsidR="008941DB" w:rsidRPr="00C976CA">
        <w:rPr>
          <w:rFonts w:ascii="Calibri" w:hAnsi="Calibri" w:cs="Calibri"/>
          <w:i/>
          <w:iCs/>
        </w:rPr>
        <w:t>eaders</w:t>
      </w:r>
    </w:p>
    <w:p w14:paraId="434FB554" w14:textId="619F8D07" w:rsidR="00976839" w:rsidRPr="00C976CA" w:rsidRDefault="00976839" w:rsidP="009153DE">
      <w:pPr>
        <w:pStyle w:val="ListParagraph"/>
        <w:numPr>
          <w:ilvl w:val="0"/>
          <w:numId w:val="12"/>
        </w:numPr>
        <w:rPr>
          <w:rFonts w:ascii="Calibri" w:hAnsi="Calibri" w:cs="Calibri"/>
          <w:i/>
        </w:rPr>
      </w:pPr>
      <w:r w:rsidRPr="00C976CA">
        <w:rPr>
          <w:rFonts w:ascii="Calibri" w:hAnsi="Calibri" w:cs="Calibri"/>
          <w:i/>
        </w:rPr>
        <w:t>Tribal</w:t>
      </w:r>
      <w:r w:rsidR="00044E55">
        <w:rPr>
          <w:rFonts w:ascii="Calibri" w:hAnsi="Calibri" w:cs="Calibri"/>
          <w:i/>
        </w:rPr>
        <w:t>/Territorial</w:t>
      </w:r>
      <w:r w:rsidRPr="00C976CA">
        <w:rPr>
          <w:rFonts w:ascii="Calibri" w:hAnsi="Calibri" w:cs="Calibri"/>
          <w:i/>
        </w:rPr>
        <w:t xml:space="preserve"> </w:t>
      </w:r>
      <w:r w:rsidR="008941DB">
        <w:rPr>
          <w:rFonts w:ascii="Calibri" w:hAnsi="Calibri" w:cs="Calibri"/>
          <w:i/>
          <w:iCs/>
        </w:rPr>
        <w:t>a</w:t>
      </w:r>
      <w:r w:rsidR="008941DB" w:rsidRPr="00C976CA">
        <w:rPr>
          <w:rFonts w:ascii="Calibri" w:hAnsi="Calibri" w:cs="Calibri"/>
          <w:i/>
          <w:iCs/>
        </w:rPr>
        <w:t xml:space="preserve">gencies </w:t>
      </w:r>
      <w:r w:rsidR="008941DB">
        <w:rPr>
          <w:rFonts w:ascii="Calibri" w:hAnsi="Calibri" w:cs="Calibri"/>
          <w:i/>
          <w:iCs/>
        </w:rPr>
        <w:t>(</w:t>
      </w:r>
      <w:r w:rsidR="6B770C99" w:rsidRPr="00C976CA">
        <w:rPr>
          <w:rFonts w:ascii="Calibri" w:hAnsi="Calibri" w:cs="Calibri"/>
          <w:i/>
        </w:rPr>
        <w:t>e.g.</w:t>
      </w:r>
      <w:r w:rsidR="00A073F1" w:rsidRPr="00C976CA">
        <w:rPr>
          <w:rFonts w:ascii="Calibri" w:hAnsi="Calibri" w:cs="Calibri"/>
          <w:i/>
        </w:rPr>
        <w:t>,</w:t>
      </w:r>
      <w:r w:rsidR="6B770C99" w:rsidRPr="00C976CA">
        <w:rPr>
          <w:rFonts w:ascii="Calibri" w:hAnsi="Calibri" w:cs="Calibri"/>
          <w:i/>
        </w:rPr>
        <w:t xml:space="preserve"> </w:t>
      </w:r>
      <w:r w:rsidR="008941DB">
        <w:rPr>
          <w:rFonts w:ascii="Calibri" w:hAnsi="Calibri" w:cs="Calibri"/>
          <w:i/>
          <w:iCs/>
        </w:rPr>
        <w:t>e</w:t>
      </w:r>
      <w:r w:rsidR="008941DB" w:rsidRPr="00C976CA">
        <w:rPr>
          <w:rFonts w:ascii="Calibri" w:hAnsi="Calibri" w:cs="Calibri"/>
          <w:i/>
          <w:iCs/>
        </w:rPr>
        <w:t>nvironment</w:t>
      </w:r>
      <w:r w:rsidRPr="00C976CA">
        <w:rPr>
          <w:rFonts w:ascii="Calibri" w:hAnsi="Calibri" w:cs="Calibri"/>
          <w:i/>
          <w:iCs/>
        </w:rPr>
        <w:t xml:space="preserve">, </w:t>
      </w:r>
      <w:r w:rsidR="008941DB">
        <w:rPr>
          <w:rFonts w:ascii="Calibri" w:hAnsi="Calibri" w:cs="Calibri"/>
          <w:i/>
          <w:iCs/>
        </w:rPr>
        <w:t>n</w:t>
      </w:r>
      <w:r w:rsidR="008941DB" w:rsidRPr="00C976CA">
        <w:rPr>
          <w:rFonts w:ascii="Calibri" w:hAnsi="Calibri" w:cs="Calibri"/>
          <w:i/>
          <w:iCs/>
        </w:rPr>
        <w:t xml:space="preserve">atural </w:t>
      </w:r>
      <w:r w:rsidR="008941DB">
        <w:rPr>
          <w:rFonts w:ascii="Calibri" w:hAnsi="Calibri" w:cs="Calibri"/>
          <w:i/>
          <w:iCs/>
        </w:rPr>
        <w:t>r</w:t>
      </w:r>
      <w:r w:rsidR="008941DB" w:rsidRPr="00C976CA">
        <w:rPr>
          <w:rFonts w:ascii="Calibri" w:hAnsi="Calibri" w:cs="Calibri"/>
          <w:i/>
          <w:iCs/>
        </w:rPr>
        <w:t>esources</w:t>
      </w:r>
      <w:r w:rsidRPr="00C976CA">
        <w:rPr>
          <w:rFonts w:ascii="Calibri" w:hAnsi="Calibri" w:cs="Calibri"/>
          <w:i/>
          <w:iCs/>
        </w:rPr>
        <w:t xml:space="preserve">, </w:t>
      </w:r>
      <w:r w:rsidR="008941DB">
        <w:rPr>
          <w:rFonts w:ascii="Calibri" w:hAnsi="Calibri" w:cs="Calibri"/>
          <w:i/>
          <w:iCs/>
        </w:rPr>
        <w:t>l</w:t>
      </w:r>
      <w:r w:rsidR="008941DB" w:rsidRPr="00C976CA">
        <w:rPr>
          <w:rFonts w:ascii="Calibri" w:hAnsi="Calibri" w:cs="Calibri"/>
          <w:i/>
          <w:iCs/>
        </w:rPr>
        <w:t xml:space="preserve">and </w:t>
      </w:r>
      <w:r w:rsidR="008941DB">
        <w:rPr>
          <w:rFonts w:ascii="Calibri" w:hAnsi="Calibri" w:cs="Calibri"/>
          <w:i/>
          <w:iCs/>
        </w:rPr>
        <w:t>u</w:t>
      </w:r>
      <w:r w:rsidR="008941DB" w:rsidRPr="00C976CA">
        <w:rPr>
          <w:rFonts w:ascii="Calibri" w:hAnsi="Calibri" w:cs="Calibri"/>
          <w:i/>
          <w:iCs/>
        </w:rPr>
        <w:t xml:space="preserve">se </w:t>
      </w:r>
      <w:r w:rsidR="008941DB">
        <w:rPr>
          <w:rFonts w:ascii="Calibri" w:hAnsi="Calibri" w:cs="Calibri"/>
          <w:i/>
          <w:iCs/>
        </w:rPr>
        <w:t>d</w:t>
      </w:r>
      <w:r w:rsidRPr="00C976CA">
        <w:rPr>
          <w:rFonts w:ascii="Calibri" w:hAnsi="Calibri" w:cs="Calibri"/>
          <w:i/>
          <w:iCs/>
        </w:rPr>
        <w:t>epartments</w:t>
      </w:r>
      <w:r w:rsidR="008941DB">
        <w:rPr>
          <w:rFonts w:ascii="Calibri" w:hAnsi="Calibri" w:cs="Calibri"/>
          <w:i/>
          <w:iCs/>
        </w:rPr>
        <w:t>)</w:t>
      </w:r>
    </w:p>
    <w:p w14:paraId="619C2978" w14:textId="703010C3" w:rsidR="00D25A94" w:rsidRPr="00C976CA" w:rsidRDefault="00D25A94" w:rsidP="009153DE">
      <w:pPr>
        <w:pStyle w:val="ListParagraph"/>
        <w:numPr>
          <w:ilvl w:val="0"/>
          <w:numId w:val="12"/>
        </w:numPr>
        <w:rPr>
          <w:i/>
        </w:rPr>
      </w:pPr>
      <w:r w:rsidRPr="00C976CA">
        <w:rPr>
          <w:rFonts w:ascii="Calibri" w:hAnsi="Calibri" w:cs="Calibri"/>
          <w:i/>
        </w:rPr>
        <w:t xml:space="preserve">Advisory </w:t>
      </w:r>
      <w:r w:rsidR="008941DB">
        <w:rPr>
          <w:rFonts w:ascii="Calibri" w:hAnsi="Calibri" w:cs="Calibri"/>
          <w:i/>
          <w:iCs/>
        </w:rPr>
        <w:t>c</w:t>
      </w:r>
      <w:r w:rsidR="00220FF4" w:rsidRPr="00C976CA">
        <w:rPr>
          <w:rFonts w:ascii="Calibri" w:hAnsi="Calibri" w:cs="Calibri"/>
          <w:i/>
          <w:iCs/>
        </w:rPr>
        <w:t>ommittees</w:t>
      </w:r>
    </w:p>
    <w:p w14:paraId="6321E76B" w14:textId="0037FF5F" w:rsidR="00220FF4" w:rsidRPr="00C976CA" w:rsidRDefault="00B55985" w:rsidP="009153DE">
      <w:pPr>
        <w:pStyle w:val="ListParagraph"/>
        <w:numPr>
          <w:ilvl w:val="0"/>
          <w:numId w:val="12"/>
        </w:numPr>
        <w:rPr>
          <w:rFonts w:ascii="Calibri" w:hAnsi="Calibri" w:cs="Calibri"/>
          <w:i/>
        </w:rPr>
      </w:pPr>
      <w:r w:rsidRPr="00C976CA">
        <w:rPr>
          <w:rFonts w:ascii="Calibri" w:hAnsi="Calibri" w:cs="Calibri"/>
          <w:i/>
        </w:rPr>
        <w:t xml:space="preserve">Other </w:t>
      </w:r>
      <w:r w:rsidR="004D2463" w:rsidRPr="00C976CA">
        <w:rPr>
          <w:rFonts w:ascii="Calibri" w:hAnsi="Calibri" w:cs="Calibri"/>
          <w:i/>
          <w:iCs/>
        </w:rPr>
        <w:t xml:space="preserve">groups, </w:t>
      </w:r>
      <w:r w:rsidR="00E87E46" w:rsidRPr="00C976CA">
        <w:rPr>
          <w:rFonts w:ascii="Calibri" w:hAnsi="Calibri" w:cs="Calibri"/>
          <w:i/>
          <w:iCs/>
        </w:rPr>
        <w:t>(</w:t>
      </w:r>
      <w:r w:rsidRPr="00C976CA">
        <w:rPr>
          <w:rFonts w:ascii="Calibri" w:hAnsi="Calibri" w:cs="Calibri"/>
          <w:i/>
        </w:rPr>
        <w:t xml:space="preserve">e.g., </w:t>
      </w:r>
      <w:r w:rsidR="0020330D">
        <w:rPr>
          <w:rFonts w:ascii="Calibri" w:hAnsi="Calibri" w:cs="Calibri"/>
          <w:i/>
          <w:iCs/>
        </w:rPr>
        <w:t>t</w:t>
      </w:r>
      <w:r w:rsidR="0020330D" w:rsidRPr="00C976CA">
        <w:rPr>
          <w:rFonts w:ascii="Calibri" w:hAnsi="Calibri" w:cs="Calibri"/>
          <w:i/>
          <w:iCs/>
        </w:rPr>
        <w:t>hird</w:t>
      </w:r>
      <w:r w:rsidR="00220FF4" w:rsidRPr="00C976CA">
        <w:rPr>
          <w:rFonts w:ascii="Calibri" w:hAnsi="Calibri" w:cs="Calibri"/>
          <w:i/>
          <w:iCs/>
        </w:rPr>
        <w:t>-</w:t>
      </w:r>
      <w:r w:rsidR="0020330D">
        <w:rPr>
          <w:rFonts w:ascii="Calibri" w:hAnsi="Calibri" w:cs="Calibri"/>
          <w:i/>
          <w:iCs/>
        </w:rPr>
        <w:t>p</w:t>
      </w:r>
      <w:r w:rsidR="00220FF4" w:rsidRPr="00C976CA">
        <w:rPr>
          <w:rFonts w:ascii="Calibri" w:hAnsi="Calibri" w:cs="Calibri"/>
          <w:i/>
          <w:iCs/>
        </w:rPr>
        <w:t xml:space="preserve">arty </w:t>
      </w:r>
      <w:r w:rsidR="008941DB">
        <w:rPr>
          <w:rFonts w:ascii="Calibri" w:hAnsi="Calibri" w:cs="Calibri"/>
          <w:i/>
          <w:iCs/>
        </w:rPr>
        <w:t>c</w:t>
      </w:r>
      <w:r w:rsidR="00220FF4" w:rsidRPr="00C976CA">
        <w:rPr>
          <w:rFonts w:ascii="Calibri" w:hAnsi="Calibri" w:cs="Calibri"/>
          <w:i/>
          <w:iCs/>
        </w:rPr>
        <w:t>onsultants</w:t>
      </w:r>
      <w:r w:rsidR="00B9593D" w:rsidRPr="00C976CA">
        <w:rPr>
          <w:rFonts w:ascii="Calibri" w:hAnsi="Calibri" w:cs="Calibri"/>
          <w:i/>
        </w:rPr>
        <w:t>, community</w:t>
      </w:r>
      <w:r w:rsidR="1709DEE7" w:rsidRPr="00C976CA">
        <w:rPr>
          <w:rFonts w:ascii="Calibri" w:hAnsi="Calibri" w:cs="Calibri"/>
          <w:i/>
        </w:rPr>
        <w:t>-</w:t>
      </w:r>
      <w:r w:rsidR="00B9593D" w:rsidRPr="00C976CA">
        <w:rPr>
          <w:rFonts w:ascii="Calibri" w:hAnsi="Calibri" w:cs="Calibri"/>
          <w:i/>
        </w:rPr>
        <w:t>based organizations</w:t>
      </w:r>
      <w:r w:rsidR="00E87E46" w:rsidRPr="00C976CA">
        <w:rPr>
          <w:rFonts w:ascii="Calibri" w:hAnsi="Calibri" w:cs="Calibri"/>
          <w:i/>
          <w:iCs/>
        </w:rPr>
        <w:t>)</w:t>
      </w:r>
      <w:r w:rsidR="00B9593D" w:rsidRPr="00C976CA">
        <w:rPr>
          <w:rFonts w:ascii="Calibri" w:hAnsi="Calibri" w:cs="Calibri"/>
          <w:i/>
        </w:rPr>
        <w:t xml:space="preserve"> </w:t>
      </w:r>
    </w:p>
    <w:p w14:paraId="63F1D665" w14:textId="51078584" w:rsidR="004330CB" w:rsidRPr="00C976CA" w:rsidRDefault="00E377E3" w:rsidP="009153DE">
      <w:pPr>
        <w:rPr>
          <w:rFonts w:ascii="Calibri" w:hAnsi="Calibri" w:cs="Calibri"/>
          <w:i/>
          <w:color w:val="000000" w:themeColor="text1"/>
        </w:rPr>
      </w:pPr>
      <w:r w:rsidRPr="00C976CA">
        <w:rPr>
          <w:rFonts w:ascii="Calibri" w:hAnsi="Calibri" w:cs="Calibri"/>
          <w:i/>
        </w:rPr>
        <w:t xml:space="preserve">This section may include a description or </w:t>
      </w:r>
      <w:r w:rsidR="00E40C81" w:rsidRPr="00C976CA">
        <w:rPr>
          <w:rFonts w:ascii="Calibri" w:hAnsi="Calibri" w:cs="Calibri"/>
          <w:i/>
        </w:rPr>
        <w:t xml:space="preserve">explanation of the </w:t>
      </w:r>
      <w:r w:rsidR="00D05792" w:rsidRPr="00C976CA">
        <w:rPr>
          <w:rFonts w:ascii="Calibri" w:hAnsi="Calibri" w:cs="Calibri"/>
          <w:i/>
        </w:rPr>
        <w:t>organizational structure and decision-making authority of the Tribal</w:t>
      </w:r>
      <w:r w:rsidR="00044E55">
        <w:rPr>
          <w:rFonts w:ascii="Calibri" w:hAnsi="Calibri" w:cs="Calibri"/>
          <w:i/>
        </w:rPr>
        <w:t xml:space="preserve">/Territorial </w:t>
      </w:r>
      <w:r w:rsidR="00D05792" w:rsidRPr="00C976CA">
        <w:rPr>
          <w:rFonts w:ascii="Calibri" w:hAnsi="Calibri" w:cs="Calibri"/>
          <w:i/>
        </w:rPr>
        <w:t>PCAP Management and Development Tea</w:t>
      </w:r>
      <w:r w:rsidR="00D05792" w:rsidRPr="00C976CA">
        <w:rPr>
          <w:rFonts w:ascii="Calibri" w:hAnsi="Calibri" w:cs="Calibri"/>
          <w:i/>
          <w:color w:val="000000" w:themeColor="text1"/>
        </w:rPr>
        <w:t>m</w:t>
      </w:r>
      <w:r w:rsidR="00BB7C79" w:rsidRPr="00C976CA">
        <w:rPr>
          <w:rFonts w:ascii="Calibri" w:hAnsi="Calibri" w:cs="Calibri"/>
          <w:i/>
          <w:iCs/>
          <w:color w:val="000000" w:themeColor="text1"/>
        </w:rPr>
        <w:t>.</w:t>
      </w:r>
    </w:p>
    <w:p w14:paraId="11D6F25C" w14:textId="2075A39E" w:rsidR="00B9593D" w:rsidRDefault="00B9593D" w:rsidP="00B01693">
      <w:pPr>
        <w:pStyle w:val="Heading2"/>
      </w:pPr>
      <w:bookmarkStart w:id="35" w:name="_Toc150414582"/>
      <w:r>
        <w:t>Special Considerations for Tribal</w:t>
      </w:r>
      <w:r w:rsidR="00803AB7">
        <w:t>/Territorial</w:t>
      </w:r>
      <w:r>
        <w:t xml:space="preserve"> Entities</w:t>
      </w:r>
      <w:bookmarkEnd w:id="35"/>
    </w:p>
    <w:p w14:paraId="24ABE954" w14:textId="4855EEDE" w:rsidR="00D05792" w:rsidRPr="00C976CA" w:rsidRDefault="008941DB" w:rsidP="009153DE">
      <w:pPr>
        <w:rPr>
          <w:i/>
        </w:rPr>
      </w:pPr>
      <w:r>
        <w:rPr>
          <w:i/>
          <w:iCs/>
        </w:rPr>
        <w:t>T</w:t>
      </w:r>
      <w:r w:rsidR="00D05792" w:rsidRPr="00C976CA">
        <w:rPr>
          <w:i/>
          <w:iCs/>
        </w:rPr>
        <w:t>his</w:t>
      </w:r>
      <w:r w:rsidR="00D05792" w:rsidRPr="00C976CA">
        <w:rPr>
          <w:i/>
        </w:rPr>
        <w:t xml:space="preserve"> section </w:t>
      </w:r>
      <w:r>
        <w:rPr>
          <w:i/>
          <w:iCs/>
        </w:rPr>
        <w:t>may</w:t>
      </w:r>
      <w:r w:rsidR="00D05792" w:rsidRPr="00C976CA">
        <w:rPr>
          <w:i/>
        </w:rPr>
        <w:t xml:space="preserve"> describe any </w:t>
      </w:r>
      <w:r w:rsidR="00FD452C">
        <w:rPr>
          <w:i/>
        </w:rPr>
        <w:t>T</w:t>
      </w:r>
      <w:r w:rsidR="00D05792" w:rsidRPr="00C976CA">
        <w:rPr>
          <w:i/>
        </w:rPr>
        <w:t>ribe</w:t>
      </w:r>
      <w:r w:rsidR="00803AB7">
        <w:rPr>
          <w:i/>
        </w:rPr>
        <w:t xml:space="preserve"> or </w:t>
      </w:r>
      <w:r w:rsidR="00FD452C">
        <w:rPr>
          <w:i/>
        </w:rPr>
        <w:t>T</w:t>
      </w:r>
      <w:r w:rsidR="00803AB7">
        <w:rPr>
          <w:i/>
        </w:rPr>
        <w:t>erritory</w:t>
      </w:r>
      <w:r w:rsidR="00D05792" w:rsidRPr="00C976CA">
        <w:rPr>
          <w:i/>
        </w:rPr>
        <w:t xml:space="preserve">-specific, culture-specific, </w:t>
      </w:r>
      <w:r w:rsidR="006E73B2">
        <w:rPr>
          <w:i/>
        </w:rPr>
        <w:t>and/</w:t>
      </w:r>
      <w:r w:rsidR="004E5ADB">
        <w:rPr>
          <w:i/>
          <w:iCs/>
        </w:rPr>
        <w:t xml:space="preserve">or </w:t>
      </w:r>
      <w:r w:rsidR="00D05792" w:rsidRPr="00C976CA">
        <w:rPr>
          <w:i/>
        </w:rPr>
        <w:t>community-specific considerations that have an impact or influence on the triba</w:t>
      </w:r>
      <w:r w:rsidR="00803AB7">
        <w:rPr>
          <w:i/>
        </w:rPr>
        <w:t xml:space="preserve">l/territorial </w:t>
      </w:r>
      <w:r w:rsidR="00D05792" w:rsidRPr="00C976CA">
        <w:rPr>
          <w:i/>
        </w:rPr>
        <w:t>PCAP development and</w:t>
      </w:r>
      <w:r w:rsidR="00CA3BC5">
        <w:rPr>
          <w:i/>
        </w:rPr>
        <w:t>/or</w:t>
      </w:r>
      <w:r w:rsidR="00D05792" w:rsidRPr="00C976CA">
        <w:rPr>
          <w:i/>
        </w:rPr>
        <w:t xml:space="preserve"> </w:t>
      </w:r>
      <w:r w:rsidR="00D05792" w:rsidRPr="00C976CA">
        <w:rPr>
          <w:i/>
        </w:rPr>
        <w:lastRenderedPageBreak/>
        <w:t xml:space="preserve">implementation. </w:t>
      </w:r>
      <w:r w:rsidR="009A472F" w:rsidRPr="00C976CA">
        <w:rPr>
          <w:i/>
          <w:iCs/>
        </w:rPr>
        <w:t xml:space="preserve">For the PCAP, </w:t>
      </w:r>
      <w:r w:rsidR="004E5ADB">
        <w:rPr>
          <w:i/>
          <w:iCs/>
        </w:rPr>
        <w:t>you may</w:t>
      </w:r>
      <w:r w:rsidR="009A472F" w:rsidRPr="00C976CA">
        <w:rPr>
          <w:i/>
          <w:iCs/>
        </w:rPr>
        <w:t xml:space="preserve"> describe</w:t>
      </w:r>
      <w:r w:rsidR="008868A2" w:rsidRPr="00C976CA">
        <w:rPr>
          <w:i/>
          <w:iCs/>
        </w:rPr>
        <w:t xml:space="preserve"> how these considerations contributed to the selection of priority measures. </w:t>
      </w:r>
      <w:r w:rsidR="00D05792" w:rsidRPr="00C976CA">
        <w:rPr>
          <w:i/>
        </w:rPr>
        <w:t xml:space="preserve">These </w:t>
      </w:r>
      <w:r w:rsidR="008868A2" w:rsidRPr="00C976CA">
        <w:rPr>
          <w:i/>
          <w:iCs/>
        </w:rPr>
        <w:t>considerations</w:t>
      </w:r>
      <w:r w:rsidR="00D05792" w:rsidRPr="00C976CA">
        <w:rPr>
          <w:i/>
          <w:iCs/>
        </w:rPr>
        <w:t xml:space="preserve"> </w:t>
      </w:r>
      <w:r w:rsidR="00D05792" w:rsidRPr="00C976CA">
        <w:rPr>
          <w:i/>
        </w:rPr>
        <w:t>may include</w:t>
      </w:r>
      <w:r w:rsidR="004E5ADB">
        <w:rPr>
          <w:i/>
          <w:iCs/>
        </w:rPr>
        <w:t>,</w:t>
      </w:r>
      <w:r w:rsidR="00D05792" w:rsidRPr="00C976CA">
        <w:rPr>
          <w:i/>
        </w:rPr>
        <w:t xml:space="preserve"> but are not limited to</w:t>
      </w:r>
      <w:r w:rsidR="00F83B38">
        <w:rPr>
          <w:i/>
        </w:rPr>
        <w:t xml:space="preserve"> the following</w:t>
      </w:r>
      <w:r w:rsidR="00D05792" w:rsidRPr="00C976CA">
        <w:rPr>
          <w:i/>
        </w:rPr>
        <w:t xml:space="preserve">: </w:t>
      </w:r>
    </w:p>
    <w:p w14:paraId="10A87D12" w14:textId="5FAE46D5" w:rsidR="0067633B" w:rsidRPr="00C976CA" w:rsidRDefault="0067633B" w:rsidP="009153DE">
      <w:pPr>
        <w:pStyle w:val="ListParagraph"/>
        <w:numPr>
          <w:ilvl w:val="0"/>
          <w:numId w:val="12"/>
        </w:numPr>
        <w:rPr>
          <w:rFonts w:ascii="Calibri" w:hAnsi="Calibri" w:cs="Calibri"/>
          <w:i/>
        </w:rPr>
      </w:pPr>
      <w:r w:rsidRPr="00C976CA">
        <w:rPr>
          <w:rFonts w:ascii="Calibri" w:hAnsi="Calibri" w:cs="Calibri"/>
          <w:i/>
        </w:rPr>
        <w:t>Presence of sector-specific goals</w:t>
      </w:r>
      <w:r w:rsidR="326FCF72" w:rsidRPr="00C976CA">
        <w:rPr>
          <w:rFonts w:ascii="Calibri" w:hAnsi="Calibri" w:cs="Calibri"/>
          <w:i/>
        </w:rPr>
        <w:t xml:space="preserve"> </w:t>
      </w:r>
    </w:p>
    <w:p w14:paraId="1E2CB87D" w14:textId="34C2B061" w:rsidR="00250D73" w:rsidRPr="00C976CA" w:rsidRDefault="005177C4" w:rsidP="009153DE">
      <w:pPr>
        <w:pStyle w:val="ListParagraph"/>
        <w:numPr>
          <w:ilvl w:val="0"/>
          <w:numId w:val="12"/>
        </w:numPr>
        <w:rPr>
          <w:i/>
        </w:rPr>
      </w:pPr>
      <w:r w:rsidRPr="00C976CA">
        <w:rPr>
          <w:rFonts w:ascii="Calibri" w:hAnsi="Calibri" w:cs="Calibri"/>
          <w:i/>
        </w:rPr>
        <w:t xml:space="preserve">Existing </w:t>
      </w:r>
      <w:r w:rsidR="00BC2F4D" w:rsidRPr="00C976CA">
        <w:rPr>
          <w:rFonts w:ascii="Calibri" w:hAnsi="Calibri" w:cs="Calibri"/>
          <w:i/>
        </w:rPr>
        <w:t xml:space="preserve">GHG </w:t>
      </w:r>
      <w:r w:rsidR="008F50D2" w:rsidRPr="00C976CA">
        <w:rPr>
          <w:rFonts w:ascii="Calibri" w:hAnsi="Calibri" w:cs="Calibri"/>
          <w:i/>
        </w:rPr>
        <w:t>inventories or similar assessments</w:t>
      </w:r>
    </w:p>
    <w:p w14:paraId="2AD2D622" w14:textId="06328B6B" w:rsidR="0067633B" w:rsidRPr="00C976CA" w:rsidRDefault="00250D73" w:rsidP="009153DE">
      <w:pPr>
        <w:pStyle w:val="ListParagraph"/>
        <w:numPr>
          <w:ilvl w:val="0"/>
          <w:numId w:val="12"/>
        </w:numPr>
        <w:rPr>
          <w:i/>
        </w:rPr>
      </w:pPr>
      <w:r w:rsidRPr="00C976CA">
        <w:rPr>
          <w:rFonts w:ascii="Calibri" w:hAnsi="Calibri" w:cs="Calibri"/>
          <w:i/>
        </w:rPr>
        <w:t>B</w:t>
      </w:r>
      <w:r w:rsidR="0067633B" w:rsidRPr="00C976CA">
        <w:rPr>
          <w:rFonts w:ascii="Calibri" w:hAnsi="Calibri" w:cs="Calibri"/>
          <w:i/>
        </w:rPr>
        <w:t>enefits quantifications</w:t>
      </w:r>
    </w:p>
    <w:p w14:paraId="4A763E48" w14:textId="52AC59CB" w:rsidR="00EF0941" w:rsidRPr="00C976CA" w:rsidRDefault="00EF0941" w:rsidP="009153DE">
      <w:pPr>
        <w:pStyle w:val="ListParagraph"/>
        <w:numPr>
          <w:ilvl w:val="0"/>
          <w:numId w:val="12"/>
        </w:numPr>
        <w:rPr>
          <w:i/>
        </w:rPr>
      </w:pPr>
      <w:r w:rsidRPr="00C976CA">
        <w:rPr>
          <w:rFonts w:ascii="Calibri" w:hAnsi="Calibri" w:cs="Calibri"/>
          <w:i/>
        </w:rPr>
        <w:t xml:space="preserve">Existing emissions reduction </w:t>
      </w:r>
      <w:r w:rsidR="00637711">
        <w:rPr>
          <w:rFonts w:ascii="Calibri" w:hAnsi="Calibri" w:cs="Calibri"/>
          <w:i/>
        </w:rPr>
        <w:t>plans,</w:t>
      </w:r>
      <w:r w:rsidRPr="00C976CA">
        <w:rPr>
          <w:rFonts w:ascii="Calibri" w:hAnsi="Calibri" w:cs="Calibri"/>
          <w:i/>
        </w:rPr>
        <w:t xml:space="preserve"> programs</w:t>
      </w:r>
      <w:r w:rsidR="00637711">
        <w:rPr>
          <w:rFonts w:ascii="Calibri" w:hAnsi="Calibri" w:cs="Calibri"/>
          <w:i/>
        </w:rPr>
        <w:t>,</w:t>
      </w:r>
      <w:r w:rsidRPr="00C976CA">
        <w:rPr>
          <w:rFonts w:ascii="Calibri" w:hAnsi="Calibri" w:cs="Calibri"/>
          <w:i/>
        </w:rPr>
        <w:t xml:space="preserve"> or strategies </w:t>
      </w:r>
    </w:p>
    <w:p w14:paraId="67A429F0" w14:textId="09FF0D7F" w:rsidR="0067633B" w:rsidRDefault="008F50D2" w:rsidP="009153DE">
      <w:pPr>
        <w:pStyle w:val="ListParagraph"/>
        <w:numPr>
          <w:ilvl w:val="0"/>
          <w:numId w:val="12"/>
        </w:numPr>
        <w:rPr>
          <w:rFonts w:ascii="Calibri" w:hAnsi="Calibri" w:cs="Calibri"/>
          <w:i/>
        </w:rPr>
      </w:pPr>
      <w:r w:rsidRPr="00C976CA">
        <w:rPr>
          <w:rFonts w:ascii="Calibri" w:hAnsi="Calibri" w:cs="Calibri"/>
          <w:i/>
        </w:rPr>
        <w:t>Authority and a</w:t>
      </w:r>
      <w:r w:rsidR="0067633B" w:rsidRPr="00C976CA">
        <w:rPr>
          <w:rFonts w:ascii="Calibri" w:hAnsi="Calibri" w:cs="Calibri"/>
          <w:i/>
        </w:rPr>
        <w:t xml:space="preserve">ccountability structures </w:t>
      </w:r>
      <w:r w:rsidRPr="00C976CA">
        <w:rPr>
          <w:rFonts w:ascii="Calibri" w:hAnsi="Calibri" w:cs="Calibri"/>
          <w:i/>
        </w:rPr>
        <w:t xml:space="preserve">or systems </w:t>
      </w:r>
      <w:r w:rsidR="0067633B" w:rsidRPr="00C976CA">
        <w:rPr>
          <w:rFonts w:ascii="Calibri" w:hAnsi="Calibri" w:cs="Calibri"/>
          <w:i/>
        </w:rPr>
        <w:t xml:space="preserve">associated with emission reduction </w:t>
      </w:r>
      <w:r w:rsidR="006211E7" w:rsidRPr="006211E7">
        <w:rPr>
          <w:rFonts w:ascii="Calibri" w:hAnsi="Calibri" w:cs="Calibri"/>
          <w:i/>
        </w:rPr>
        <w:t xml:space="preserve">plans, programs, or </w:t>
      </w:r>
      <w:r w:rsidR="0067633B" w:rsidRPr="00C976CA">
        <w:rPr>
          <w:rFonts w:ascii="Calibri" w:hAnsi="Calibri" w:cs="Calibri"/>
          <w:i/>
        </w:rPr>
        <w:t>strategies</w:t>
      </w:r>
    </w:p>
    <w:p w14:paraId="41631609" w14:textId="77777777" w:rsidR="005E574F" w:rsidRPr="00C976CA" w:rsidRDefault="005E574F" w:rsidP="005E574F">
      <w:pPr>
        <w:pStyle w:val="ListParagraph"/>
        <w:numPr>
          <w:ilvl w:val="0"/>
          <w:numId w:val="12"/>
        </w:numPr>
        <w:rPr>
          <w:rFonts w:ascii="Calibri" w:hAnsi="Calibri" w:cs="Calibri"/>
          <w:i/>
          <w:iCs/>
        </w:rPr>
      </w:pPr>
      <w:r w:rsidRPr="6E0040CA">
        <w:rPr>
          <w:rFonts w:ascii="Calibri" w:hAnsi="Calibri" w:cs="Calibri"/>
          <w:i/>
          <w:iCs/>
        </w:rPr>
        <w:t>Cultural restrictions, geographic remoteness, land governance and/or need for special permissions that can impact emission reduction measures and strategies</w:t>
      </w:r>
    </w:p>
    <w:p w14:paraId="3CF89289" w14:textId="77777777" w:rsidR="005E574F" w:rsidRPr="00C976CA" w:rsidRDefault="005E574F" w:rsidP="005E574F">
      <w:pPr>
        <w:pStyle w:val="ListParagraph"/>
        <w:rPr>
          <w:rFonts w:ascii="Calibri" w:hAnsi="Calibri" w:cs="Calibri"/>
          <w:i/>
        </w:rPr>
      </w:pPr>
    </w:p>
    <w:p w14:paraId="69940592" w14:textId="7F144209" w:rsidR="35AA3731" w:rsidRPr="005E574F" w:rsidRDefault="00046920" w:rsidP="005E574F">
      <w:pPr>
        <w:rPr>
          <w:rFonts w:ascii="Calibri" w:hAnsi="Calibri" w:cs="Calibri"/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0" distR="0" wp14:anchorId="5FBA9E4C" wp14:editId="2D076F63">
                <wp:extent cx="5924550" cy="1752600"/>
                <wp:effectExtent l="19050" t="19050" r="19050" b="19050"/>
                <wp:docPr id="517399185" name="Text Box 517399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75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67C39E"/>
                          </a:solidFill>
                        </a:ln>
                      </wps:spPr>
                      <wps:txbx>
                        <w:txbxContent>
                          <w:p w14:paraId="29860F78" w14:textId="1CF973E6" w:rsidR="00FB21E5" w:rsidRPr="000526D9" w:rsidRDefault="007C084F" w:rsidP="007C2151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  <w:szCs w:val="24"/>
                              </w:rPr>
                            </w:pPr>
                            <w:r w:rsidRPr="006E7D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Example</w:t>
                            </w:r>
                            <w:r w:rsidR="00CC3288" w:rsidRPr="006E7D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20" w:history="1">
                              <w:r w:rsidR="00CC3288" w:rsidRPr="006E7D43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Agaaciq Native Village </w:t>
                              </w:r>
                              <w:r w:rsidR="00326C7B" w:rsidRPr="006E7D43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Residential Woodstove </w:t>
                              </w:r>
                              <w:r w:rsidR="00161EE5" w:rsidRPr="006E7D43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Grant </w:t>
                              </w:r>
                            </w:hyperlink>
                          </w:p>
                          <w:p w14:paraId="170C3ACC" w14:textId="048E9ACF" w:rsidR="007C084F" w:rsidRPr="00C976CA" w:rsidRDefault="007C084F" w:rsidP="009E7A57">
                            <w:pPr>
                              <w:shd w:val="clear" w:color="auto" w:fill="F2F2F2" w:themeFill="background1" w:themeFillShade="F2"/>
                            </w:pPr>
                            <w:r w:rsidRPr="00C976CA">
                              <w:t>The Agaaciq Native Village in Western Alaska relies on wood</w:t>
                            </w:r>
                            <w:r w:rsidR="003C66AB">
                              <w:t>-</w:t>
                            </w:r>
                            <w:r w:rsidRPr="00C976CA">
                              <w:t>burning stoves to heat their homes over their long and harsh winters. Although wood stoves produce high levels of air pollution and carbon emissions, there are few</w:t>
                            </w:r>
                            <w:r w:rsidR="00497913">
                              <w:t xml:space="preserve"> residential heating</w:t>
                            </w:r>
                            <w:r w:rsidRPr="00C976CA">
                              <w:t xml:space="preserve"> alternatives available in rural Alaska. The Agaaciq Village </w:t>
                            </w:r>
                            <w:r w:rsidR="00102066">
                              <w:t xml:space="preserve">received </w:t>
                            </w:r>
                            <w:r w:rsidRPr="00C976CA">
                              <w:t>an EPA</w:t>
                            </w:r>
                            <w:r w:rsidR="00AE3986">
                              <w:t xml:space="preserve"> </w:t>
                            </w:r>
                            <w:r w:rsidRPr="00C976CA">
                              <w:t>grant to replace 11 non-</w:t>
                            </w:r>
                            <w:r w:rsidR="00453818">
                              <w:t xml:space="preserve">EPA </w:t>
                            </w:r>
                            <w:r w:rsidRPr="00C976CA">
                              <w:t xml:space="preserve">compliant </w:t>
                            </w:r>
                            <w:r w:rsidR="00453818">
                              <w:t>wood</w:t>
                            </w:r>
                            <w:r w:rsidRPr="00C976CA">
                              <w:t xml:space="preserve">stoves with </w:t>
                            </w:r>
                            <w:r w:rsidR="00453818">
                              <w:t>EPA-certified</w:t>
                            </w:r>
                            <w:r w:rsidRPr="00C976CA">
                              <w:t xml:space="preserve"> wood stoves</w:t>
                            </w:r>
                            <w:r w:rsidR="003C66AB">
                              <w:t xml:space="preserve"> and would like to replace more woodstoves</w:t>
                            </w:r>
                            <w:r w:rsidRPr="00C976CA">
                              <w:t xml:space="preserve">. </w:t>
                            </w:r>
                            <w:r w:rsidR="00561530">
                              <w:t>This Village faces unique challenges due to their geographic isolation and severe</w:t>
                            </w:r>
                            <w:r w:rsidR="006C378A">
                              <w:t xml:space="preserve"> cold </w:t>
                            </w:r>
                            <w:r w:rsidR="00561530">
                              <w:t>winter weather</w:t>
                            </w:r>
                            <w:r w:rsidR="003B2081">
                              <w:t xml:space="preserve"> that may impact the focus of their PCAP’s GHG reduction measures</w:t>
                            </w:r>
                            <w:r w:rsidR="00561530">
                              <w:t>.</w:t>
                            </w:r>
                          </w:p>
                          <w:p w14:paraId="4B387388" w14:textId="77777777" w:rsidR="00FB21E5" w:rsidRPr="00C96E90" w:rsidRDefault="00FB21E5" w:rsidP="007C2151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i/>
                                <w:iCs/>
                                <w:color w:val="D6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BA9E4C" id="Text Box 517399185" o:spid="_x0000_s1027" type="#_x0000_t202" style="width:466.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" fillcolor="#f2f2f2 [3052]" strokecolor="#67c39e" strokeweight="2.25pt">
                <v:textbox>
                  <w:txbxContent>
                    <w:p w14:paraId="29860F78" w14:textId="1CF973E6" w:rsidR="00FB21E5" w:rsidRPr="000526D9" w:rsidRDefault="007C084F" w:rsidP="007C2151">
                      <w:pPr>
                        <w:shd w:val="clear" w:color="auto" w:fill="F2F2F2" w:themeFill="background1" w:themeFillShade="F2"/>
                        <w:rPr>
                          <w:sz w:val="24"/>
                          <w:szCs w:val="24"/>
                        </w:rPr>
                      </w:pPr>
                      <w:r w:rsidRPr="006E7D43">
                        <w:rPr>
                          <w:b/>
                          <w:bCs/>
                          <w:sz w:val="24"/>
                          <w:szCs w:val="24"/>
                        </w:rPr>
                        <w:t>Example</w:t>
                      </w:r>
                      <w:r w:rsidR="00CC3288" w:rsidRPr="006E7D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hyperlink r:id="rId21" w:history="1">
                        <w:r w:rsidR="00CC3288" w:rsidRPr="006E7D43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 xml:space="preserve">Agaaciq Native Village </w:t>
                        </w:r>
                        <w:r w:rsidR="00326C7B" w:rsidRPr="006E7D43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 xml:space="preserve">Residential Woodstove </w:t>
                        </w:r>
                        <w:r w:rsidR="00161EE5" w:rsidRPr="006E7D43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 xml:space="preserve">Grant </w:t>
                        </w:r>
                      </w:hyperlink>
                    </w:p>
                    <w:p w14:paraId="170C3ACC" w14:textId="048E9ACF" w:rsidR="007C084F" w:rsidRPr="00C976CA" w:rsidRDefault="007C084F" w:rsidP="009E7A57">
                      <w:pPr>
                        <w:shd w:val="clear" w:color="auto" w:fill="F2F2F2" w:themeFill="background1" w:themeFillShade="F2"/>
                      </w:pPr>
                      <w:r w:rsidRPr="00C976CA">
                        <w:t>The Agaaciq Native Village in Western Alaska relies on wood</w:t>
                      </w:r>
                      <w:r w:rsidR="003C66AB">
                        <w:t>-</w:t>
                      </w:r>
                      <w:r w:rsidRPr="00C976CA">
                        <w:t>burning stoves to heat their homes over their long and harsh winters. Although wood stoves produce high levels of air pollution and carbon emissions, there are few</w:t>
                      </w:r>
                      <w:r w:rsidR="00497913">
                        <w:t xml:space="preserve"> residential heating</w:t>
                      </w:r>
                      <w:r w:rsidRPr="00C976CA">
                        <w:t xml:space="preserve"> alternatives available in rural Alaska. The Agaaciq Village </w:t>
                      </w:r>
                      <w:r w:rsidR="00102066">
                        <w:t xml:space="preserve">received </w:t>
                      </w:r>
                      <w:r w:rsidRPr="00C976CA">
                        <w:t>an EPA</w:t>
                      </w:r>
                      <w:r w:rsidR="00AE3986">
                        <w:t xml:space="preserve"> </w:t>
                      </w:r>
                      <w:r w:rsidRPr="00C976CA">
                        <w:t>grant to replace 11 non-</w:t>
                      </w:r>
                      <w:r w:rsidR="00453818">
                        <w:t xml:space="preserve">EPA </w:t>
                      </w:r>
                      <w:r w:rsidRPr="00C976CA">
                        <w:t xml:space="preserve">compliant </w:t>
                      </w:r>
                      <w:r w:rsidR="00453818">
                        <w:t>wood</w:t>
                      </w:r>
                      <w:r w:rsidRPr="00C976CA">
                        <w:t xml:space="preserve">stoves with </w:t>
                      </w:r>
                      <w:r w:rsidR="00453818">
                        <w:t>EPA-certified</w:t>
                      </w:r>
                      <w:r w:rsidRPr="00C976CA">
                        <w:t xml:space="preserve"> wood stoves</w:t>
                      </w:r>
                      <w:r w:rsidR="003C66AB">
                        <w:t xml:space="preserve"> and would like to replace more woodstoves</w:t>
                      </w:r>
                      <w:r w:rsidRPr="00C976CA">
                        <w:t xml:space="preserve">. </w:t>
                      </w:r>
                      <w:r w:rsidR="00561530">
                        <w:t>This Village faces unique challenges due to their geographic isolation and severe</w:t>
                      </w:r>
                      <w:r w:rsidR="006C378A">
                        <w:t xml:space="preserve"> cold </w:t>
                      </w:r>
                      <w:r w:rsidR="00561530">
                        <w:t>winter weather</w:t>
                      </w:r>
                      <w:r w:rsidR="003B2081">
                        <w:t xml:space="preserve"> that may impact the focus of their PCAP’s GHG reduction measures</w:t>
                      </w:r>
                      <w:r w:rsidR="00561530">
                        <w:t>.</w:t>
                      </w:r>
                    </w:p>
                    <w:p w14:paraId="4B387388" w14:textId="77777777" w:rsidR="00FB21E5" w:rsidRPr="00C96E90" w:rsidRDefault="00FB21E5" w:rsidP="007C2151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i/>
                          <w:iCs/>
                          <w:color w:val="D6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2B5C46" w14:textId="6DB4263A" w:rsidR="00FB4565" w:rsidRPr="00C13AA3" w:rsidRDefault="00216FE2" w:rsidP="00B01693">
      <w:pPr>
        <w:pStyle w:val="Heading2"/>
      </w:pPr>
      <w:bookmarkStart w:id="36" w:name="_Toc150414583"/>
      <w:r>
        <w:t>Collaborati</w:t>
      </w:r>
      <w:r w:rsidR="00046249">
        <w:t>ons</w:t>
      </w:r>
      <w:bookmarkEnd w:id="36"/>
    </w:p>
    <w:p w14:paraId="2E2FA050" w14:textId="330F9088" w:rsidR="00EE14DA" w:rsidRPr="00C976CA" w:rsidRDefault="004B3EC3" w:rsidP="00FB4565">
      <w:pPr>
        <w:rPr>
          <w:rStyle w:val="Hyperlink"/>
          <w:i/>
          <w:color w:val="auto"/>
          <w:u w:val="none"/>
        </w:rPr>
      </w:pPr>
      <w:r>
        <w:rPr>
          <w:rStyle w:val="Hyperlink"/>
          <w:i/>
          <w:color w:val="auto"/>
          <w:u w:val="none"/>
        </w:rPr>
        <w:t>T</w:t>
      </w:r>
      <w:r w:rsidR="00FB4565" w:rsidRPr="00C976CA">
        <w:rPr>
          <w:rStyle w:val="Hyperlink"/>
          <w:i/>
          <w:color w:val="auto"/>
          <w:u w:val="none"/>
        </w:rPr>
        <w:t xml:space="preserve">his section </w:t>
      </w:r>
      <w:r>
        <w:rPr>
          <w:rStyle w:val="Hyperlink"/>
          <w:i/>
          <w:color w:val="auto"/>
          <w:u w:val="none"/>
        </w:rPr>
        <w:t>could</w:t>
      </w:r>
      <w:r w:rsidRPr="00C976CA">
        <w:rPr>
          <w:rStyle w:val="Hyperlink"/>
          <w:i/>
          <w:color w:val="auto"/>
          <w:u w:val="none"/>
        </w:rPr>
        <w:t xml:space="preserve"> </w:t>
      </w:r>
      <w:r w:rsidR="00FB4565" w:rsidRPr="00C976CA">
        <w:rPr>
          <w:rStyle w:val="Hyperlink"/>
          <w:i/>
          <w:color w:val="auto"/>
          <w:u w:val="none"/>
        </w:rPr>
        <w:t xml:space="preserve">describe how your PCAP Management and Development Team </w:t>
      </w:r>
      <w:r w:rsidR="003D696A" w:rsidRPr="00C976CA">
        <w:rPr>
          <w:rStyle w:val="Hyperlink"/>
          <w:i/>
          <w:iCs/>
          <w:color w:val="auto"/>
          <w:u w:val="none"/>
        </w:rPr>
        <w:t>worked</w:t>
      </w:r>
      <w:r w:rsidR="00FB4565" w:rsidRPr="00C976CA">
        <w:rPr>
          <w:rStyle w:val="Hyperlink"/>
          <w:i/>
          <w:color w:val="auto"/>
          <w:u w:val="none"/>
        </w:rPr>
        <w:t xml:space="preserve"> with </w:t>
      </w:r>
      <w:r w:rsidR="00EE14DA" w:rsidRPr="00C976CA">
        <w:rPr>
          <w:rStyle w:val="Hyperlink"/>
          <w:i/>
          <w:color w:val="auto"/>
          <w:u w:val="none"/>
        </w:rPr>
        <w:t xml:space="preserve">other entities/organizations </w:t>
      </w:r>
      <w:r w:rsidR="003D696A" w:rsidRPr="00C976CA">
        <w:rPr>
          <w:rStyle w:val="Hyperlink"/>
          <w:i/>
          <w:iCs/>
          <w:color w:val="auto"/>
          <w:u w:val="none"/>
        </w:rPr>
        <w:t>to develop the PCAP</w:t>
      </w:r>
      <w:r w:rsidR="00A46D69" w:rsidRPr="00C976CA">
        <w:rPr>
          <w:rStyle w:val="Hyperlink"/>
          <w:i/>
          <w:iCs/>
          <w:color w:val="auto"/>
          <w:u w:val="none"/>
        </w:rPr>
        <w:t>.</w:t>
      </w:r>
      <w:r w:rsidR="00EE14DA" w:rsidRPr="00C976CA">
        <w:rPr>
          <w:rStyle w:val="Hyperlink"/>
          <w:i/>
          <w:color w:val="auto"/>
          <w:u w:val="none"/>
        </w:rPr>
        <w:t xml:space="preserve"> </w:t>
      </w:r>
      <w:r w:rsidR="00F93086">
        <w:rPr>
          <w:rStyle w:val="Hyperlink"/>
          <w:i/>
          <w:color w:val="auto"/>
          <w:u w:val="none"/>
        </w:rPr>
        <w:t xml:space="preserve">This information may also be included in section 1.3. </w:t>
      </w:r>
      <w:r w:rsidR="00EE14DA" w:rsidRPr="00C976CA">
        <w:rPr>
          <w:rStyle w:val="Hyperlink"/>
          <w:i/>
          <w:color w:val="auto"/>
          <w:u w:val="none"/>
        </w:rPr>
        <w:t>These</w:t>
      </w:r>
      <w:r w:rsidR="00F93086">
        <w:rPr>
          <w:rStyle w:val="Hyperlink"/>
          <w:i/>
          <w:color w:val="auto"/>
          <w:u w:val="none"/>
        </w:rPr>
        <w:t xml:space="preserve"> organizations </w:t>
      </w:r>
      <w:r w:rsidR="00EE14DA" w:rsidRPr="00C976CA">
        <w:rPr>
          <w:rStyle w:val="Hyperlink"/>
          <w:i/>
          <w:color w:val="auto"/>
          <w:u w:val="none"/>
        </w:rPr>
        <w:t xml:space="preserve">may include but are not limited to: </w:t>
      </w:r>
    </w:p>
    <w:p w14:paraId="6FB71D9C" w14:textId="5C3F3414" w:rsidR="00EE14DA" w:rsidRPr="00C976CA" w:rsidRDefault="00DA1E57" w:rsidP="00EE14DA">
      <w:pPr>
        <w:pStyle w:val="ListParagraph"/>
        <w:numPr>
          <w:ilvl w:val="0"/>
          <w:numId w:val="28"/>
        </w:numPr>
        <w:rPr>
          <w:rStyle w:val="Hyperlink"/>
          <w:i/>
          <w:color w:val="auto"/>
          <w:u w:val="none"/>
        </w:rPr>
      </w:pPr>
      <w:r>
        <w:rPr>
          <w:rStyle w:val="Hyperlink"/>
          <w:i/>
          <w:iCs/>
          <w:color w:val="auto"/>
          <w:u w:val="none"/>
        </w:rPr>
        <w:t>I</w:t>
      </w:r>
      <w:r w:rsidR="00FB4565" w:rsidRPr="00C976CA">
        <w:rPr>
          <w:rStyle w:val="Hyperlink"/>
          <w:i/>
          <w:iCs/>
          <w:color w:val="auto"/>
          <w:u w:val="none"/>
        </w:rPr>
        <w:t>ndividual</w:t>
      </w:r>
      <w:r w:rsidR="00FB4565" w:rsidRPr="00C976CA">
        <w:rPr>
          <w:rStyle w:val="Hyperlink"/>
          <w:i/>
          <w:color w:val="auto"/>
          <w:u w:val="none"/>
        </w:rPr>
        <w:t xml:space="preserve"> tribal</w:t>
      </w:r>
      <w:r w:rsidR="00055657">
        <w:rPr>
          <w:rStyle w:val="Hyperlink"/>
          <w:i/>
          <w:color w:val="auto"/>
          <w:u w:val="none"/>
        </w:rPr>
        <w:t xml:space="preserve">/territorial </w:t>
      </w:r>
      <w:r w:rsidR="00FB4565" w:rsidRPr="00C976CA">
        <w:rPr>
          <w:rStyle w:val="Hyperlink"/>
          <w:i/>
          <w:color w:val="auto"/>
          <w:u w:val="none"/>
        </w:rPr>
        <w:t>members</w:t>
      </w:r>
    </w:p>
    <w:p w14:paraId="710E9287" w14:textId="6C8595A8" w:rsidR="00EE14DA" w:rsidRPr="00C976CA" w:rsidRDefault="00DA1E57" w:rsidP="00EE14DA">
      <w:pPr>
        <w:pStyle w:val="ListParagraph"/>
        <w:numPr>
          <w:ilvl w:val="0"/>
          <w:numId w:val="28"/>
        </w:numPr>
        <w:rPr>
          <w:rStyle w:val="Hyperlink"/>
          <w:i/>
          <w:color w:val="auto"/>
          <w:u w:val="none"/>
        </w:rPr>
      </w:pPr>
      <w:r>
        <w:rPr>
          <w:rStyle w:val="Hyperlink"/>
          <w:i/>
          <w:iCs/>
          <w:color w:val="auto"/>
          <w:u w:val="none"/>
        </w:rPr>
        <w:t>C</w:t>
      </w:r>
      <w:r w:rsidR="00FB4565" w:rsidRPr="00C976CA">
        <w:rPr>
          <w:rStyle w:val="Hyperlink"/>
          <w:i/>
          <w:iCs/>
          <w:color w:val="auto"/>
          <w:u w:val="none"/>
        </w:rPr>
        <w:t>ommunity</w:t>
      </w:r>
      <w:r w:rsidR="00FB4565" w:rsidRPr="00C976CA">
        <w:rPr>
          <w:rStyle w:val="Hyperlink"/>
          <w:i/>
          <w:color w:val="auto"/>
          <w:u w:val="none"/>
        </w:rPr>
        <w:t xml:space="preserve"> organizations</w:t>
      </w:r>
    </w:p>
    <w:p w14:paraId="562531EE" w14:textId="3013023F" w:rsidR="00FB4565" w:rsidRPr="00C976CA" w:rsidRDefault="00DA1E57" w:rsidP="00EE14DA">
      <w:pPr>
        <w:pStyle w:val="ListParagraph"/>
        <w:numPr>
          <w:ilvl w:val="0"/>
          <w:numId w:val="28"/>
        </w:numPr>
        <w:rPr>
          <w:rStyle w:val="Hyperlink"/>
          <w:i/>
          <w:color w:val="auto"/>
          <w:u w:val="none"/>
        </w:rPr>
      </w:pPr>
      <w:r>
        <w:rPr>
          <w:rStyle w:val="Hyperlink"/>
          <w:i/>
          <w:iCs/>
          <w:color w:val="auto"/>
          <w:u w:val="none"/>
        </w:rPr>
        <w:t>L</w:t>
      </w:r>
      <w:r w:rsidR="00FB4565" w:rsidRPr="00C976CA">
        <w:rPr>
          <w:rStyle w:val="Hyperlink"/>
          <w:i/>
          <w:iCs/>
          <w:color w:val="auto"/>
          <w:u w:val="none"/>
        </w:rPr>
        <w:t>oca</w:t>
      </w:r>
      <w:r w:rsidR="00EE14DA" w:rsidRPr="00C976CA">
        <w:rPr>
          <w:rStyle w:val="Hyperlink"/>
          <w:i/>
          <w:iCs/>
          <w:color w:val="auto"/>
          <w:u w:val="none"/>
        </w:rPr>
        <w:t>l</w:t>
      </w:r>
      <w:r w:rsidR="00EE14DA" w:rsidRPr="00C976CA">
        <w:rPr>
          <w:rStyle w:val="Hyperlink"/>
          <w:i/>
          <w:color w:val="auto"/>
          <w:u w:val="none"/>
        </w:rPr>
        <w:t xml:space="preserve">, </w:t>
      </w:r>
      <w:r w:rsidR="00FB4565" w:rsidRPr="00C976CA">
        <w:rPr>
          <w:rStyle w:val="Hyperlink"/>
          <w:i/>
          <w:color w:val="auto"/>
          <w:u w:val="none"/>
        </w:rPr>
        <w:t xml:space="preserve">state government, </w:t>
      </w:r>
      <w:r w:rsidR="00EE14DA" w:rsidRPr="00C976CA">
        <w:rPr>
          <w:rStyle w:val="Hyperlink"/>
          <w:i/>
          <w:color w:val="auto"/>
          <w:u w:val="none"/>
        </w:rPr>
        <w:t xml:space="preserve">and </w:t>
      </w:r>
      <w:r w:rsidR="00FB4565" w:rsidRPr="00C976CA">
        <w:rPr>
          <w:rStyle w:val="Hyperlink"/>
          <w:i/>
          <w:color w:val="auto"/>
          <w:u w:val="none"/>
        </w:rPr>
        <w:t>fed</w:t>
      </w:r>
      <w:r w:rsidR="00015624" w:rsidRPr="00C976CA">
        <w:rPr>
          <w:rStyle w:val="Hyperlink"/>
          <w:i/>
          <w:color w:val="auto"/>
          <w:u w:val="none"/>
        </w:rPr>
        <w:t>eral government</w:t>
      </w:r>
    </w:p>
    <w:p w14:paraId="576A560C" w14:textId="7DF88537" w:rsidR="00EE14DA" w:rsidRPr="00C976CA" w:rsidRDefault="00DA1E57" w:rsidP="00EE14DA">
      <w:pPr>
        <w:pStyle w:val="ListParagraph"/>
        <w:numPr>
          <w:ilvl w:val="0"/>
          <w:numId w:val="28"/>
        </w:numPr>
        <w:rPr>
          <w:rStyle w:val="Hyperlink"/>
          <w:i/>
          <w:color w:val="auto"/>
          <w:u w:val="none"/>
        </w:rPr>
      </w:pPr>
      <w:r>
        <w:rPr>
          <w:rStyle w:val="Hyperlink"/>
          <w:i/>
          <w:iCs/>
          <w:color w:val="auto"/>
          <w:u w:val="none"/>
        </w:rPr>
        <w:t>P</w:t>
      </w:r>
      <w:r w:rsidR="00EE14DA" w:rsidRPr="00C976CA">
        <w:rPr>
          <w:rStyle w:val="Hyperlink"/>
          <w:i/>
          <w:iCs/>
          <w:color w:val="auto"/>
          <w:u w:val="none"/>
        </w:rPr>
        <w:t>rivate</w:t>
      </w:r>
      <w:r w:rsidR="00EE14DA" w:rsidRPr="00C976CA">
        <w:rPr>
          <w:rStyle w:val="Hyperlink"/>
          <w:i/>
          <w:color w:val="auto"/>
          <w:u w:val="none"/>
        </w:rPr>
        <w:t xml:space="preserve"> businesses</w:t>
      </w:r>
    </w:p>
    <w:p w14:paraId="78BE607C" w14:textId="14A15DFE" w:rsidR="00EE14DA" w:rsidRPr="005E574F" w:rsidRDefault="00DA1E57" w:rsidP="00EE14DA">
      <w:pPr>
        <w:pStyle w:val="ListParagraph"/>
        <w:numPr>
          <w:ilvl w:val="0"/>
          <w:numId w:val="28"/>
        </w:numPr>
        <w:rPr>
          <w:rStyle w:val="Hyperlink"/>
          <w:i/>
          <w:color w:val="auto"/>
          <w:u w:val="none"/>
        </w:rPr>
      </w:pPr>
      <w:r>
        <w:rPr>
          <w:rStyle w:val="Hyperlink"/>
          <w:i/>
          <w:iCs/>
          <w:color w:val="auto"/>
          <w:u w:val="none"/>
        </w:rPr>
        <w:t>U</w:t>
      </w:r>
      <w:r w:rsidR="00EE14DA" w:rsidRPr="00C976CA">
        <w:rPr>
          <w:rStyle w:val="Hyperlink"/>
          <w:i/>
          <w:iCs/>
          <w:color w:val="auto"/>
          <w:u w:val="none"/>
        </w:rPr>
        <w:t xml:space="preserve">tilities </w:t>
      </w:r>
    </w:p>
    <w:p w14:paraId="134E1B97" w14:textId="5080185A" w:rsidR="005E574F" w:rsidRPr="00C976CA" w:rsidRDefault="005E574F" w:rsidP="00EE14DA">
      <w:pPr>
        <w:pStyle w:val="ListParagraph"/>
        <w:numPr>
          <w:ilvl w:val="0"/>
          <w:numId w:val="28"/>
        </w:numPr>
        <w:rPr>
          <w:rStyle w:val="Hyperlink"/>
          <w:i/>
          <w:color w:val="auto"/>
          <w:u w:val="none"/>
        </w:rPr>
      </w:pPr>
      <w:r>
        <w:rPr>
          <w:rStyle w:val="Hyperlink"/>
          <w:i/>
          <w:iCs/>
          <w:color w:val="auto"/>
          <w:u w:val="none"/>
        </w:rPr>
        <w:t>T</w:t>
      </w:r>
      <w:r w:rsidRPr="00C976CA">
        <w:rPr>
          <w:rStyle w:val="Hyperlink"/>
          <w:i/>
          <w:iCs/>
          <w:color w:val="auto"/>
          <w:u w:val="none"/>
        </w:rPr>
        <w:t>rade associations</w:t>
      </w:r>
    </w:p>
    <w:p w14:paraId="2C9E5E4C" w14:textId="2ED9669C" w:rsidR="005E574F" w:rsidRPr="005E574F" w:rsidRDefault="00D53938" w:rsidP="005E574F">
      <w:pPr>
        <w:rPr>
          <w:i/>
          <w:iCs/>
        </w:rPr>
      </w:pPr>
      <w:r w:rsidRPr="00C976CA">
        <w:rPr>
          <w:noProof/>
        </w:rPr>
        <mc:AlternateContent>
          <mc:Choice Requires="wps">
            <w:drawing>
              <wp:inline distT="0" distB="0" distL="0" distR="0" wp14:anchorId="193567CE" wp14:editId="5156D3D8">
                <wp:extent cx="5924550" cy="1869440"/>
                <wp:effectExtent l="19050" t="19050" r="19050" b="16510"/>
                <wp:docPr id="966253758" name="Text Box 966253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869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67C39E"/>
                          </a:solidFill>
                        </a:ln>
                      </wps:spPr>
                      <wps:txbx>
                        <w:txbxContent>
                          <w:p w14:paraId="07A8D5E4" w14:textId="2C717AE5" w:rsidR="00AE0BBF" w:rsidRPr="00525412" w:rsidRDefault="00AE0BBF" w:rsidP="00AE0B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7D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Example</w:t>
                            </w:r>
                            <w:r w:rsidR="00CC3288" w:rsidRPr="006E7D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22" w:history="1">
                              <w:r w:rsidR="00CC3288" w:rsidRPr="006E7D43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Jamestown S’Klallam Tribe</w:t>
                              </w:r>
                              <w:r w:rsidR="003455B6" w:rsidRPr="006E7D43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’s</w:t>
                              </w:r>
                              <w:r w:rsidR="00CC3288" w:rsidRPr="006E7D43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Carbon Neutral Plan</w:t>
                              </w:r>
                            </w:hyperlink>
                          </w:p>
                          <w:p w14:paraId="040E8312" w14:textId="6DD5A846" w:rsidR="00AE0BBF" w:rsidRPr="00C96E90" w:rsidRDefault="00AE0BBF" w:rsidP="00C976CA">
                            <w:pPr>
                              <w:spacing w:line="276" w:lineRule="auto"/>
                              <w:rPr>
                                <w:i/>
                                <w:iCs/>
                                <w:color w:val="D60000"/>
                              </w:rPr>
                            </w:pPr>
                            <w:r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The Jamesto</w:t>
                            </w:r>
                            <w:r w:rsidR="00037238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w</w:t>
                            </w:r>
                            <w:r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n S’Klallam Tribe </w:t>
                            </w:r>
                            <w:r w:rsidR="003455B6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created</w:t>
                            </w:r>
                            <w:r w:rsidR="003455B6"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a Carbon Neutral Plan in 2022 that highlighted the need to “invest in expanding traditional foods gathering and agricultural capacity.” Their </w:t>
                            </w:r>
                            <w:r w:rsidR="00B847C4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P</w:t>
                            </w:r>
                            <w:r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lan included partnering with local farms to </w:t>
                            </w:r>
                            <w:r w:rsidR="007A64B3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create</w:t>
                            </w:r>
                            <w:r w:rsidR="007A64B3"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culturally appropriate </w:t>
                            </w:r>
                            <w:r w:rsidR="00B13BBF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c</w:t>
                            </w:r>
                            <w:r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ommunity </w:t>
                            </w:r>
                            <w:r w:rsidR="00B13BBF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s</w:t>
                            </w:r>
                            <w:r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upported </w:t>
                            </w:r>
                            <w:r w:rsidR="00B13BBF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a</w:t>
                            </w:r>
                            <w:r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griculture boxes, purchasing agricultural land to actively </w:t>
                            </w:r>
                            <w:r w:rsidR="00410644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grow</w:t>
                            </w:r>
                            <w:r w:rsidR="00410644"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their own agricultural </w:t>
                            </w:r>
                            <w:r w:rsidR="00C40CEB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produce</w:t>
                            </w:r>
                            <w:r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, and co-locating agricultural </w:t>
                            </w:r>
                            <w:r w:rsidR="00B00443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lands </w:t>
                            </w:r>
                            <w:r w:rsidR="00115CD2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with</w:t>
                            </w:r>
                            <w:r w:rsidR="00115CD2"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solar</w:t>
                            </w:r>
                            <w:r w:rsidR="0027607C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AC07F0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renewable </w:t>
                            </w:r>
                            <w:r w:rsidR="0027607C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energy</w:t>
                            </w:r>
                            <w:r w:rsidRPr="00C976C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facilities. This plan integrated local businesses and community organizations into the broader tribal climate strategy for their mutual benefit.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3567CE" id="Text Box 966253758" o:spid="_x0000_s1028" type="#_x0000_t202" style="width:466.5pt;height:1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" fillcolor="#f2f2f2 [3052]" strokecolor="#67c39e" strokeweight="2.25pt">
                <v:textbox>
                  <w:txbxContent>
                    <w:p w14:paraId="07A8D5E4" w14:textId="2C717AE5" w:rsidR="00AE0BBF" w:rsidRPr="00525412" w:rsidRDefault="00AE0BBF" w:rsidP="00AE0BBF">
                      <w:pPr>
                        <w:rPr>
                          <w:sz w:val="24"/>
                          <w:szCs w:val="24"/>
                        </w:rPr>
                      </w:pPr>
                      <w:r w:rsidRPr="006E7D43">
                        <w:rPr>
                          <w:b/>
                          <w:bCs/>
                          <w:sz w:val="24"/>
                          <w:szCs w:val="24"/>
                        </w:rPr>
                        <w:t>Example</w:t>
                      </w:r>
                      <w:r w:rsidR="00CC3288" w:rsidRPr="006E7D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hyperlink r:id="rId23" w:history="1">
                        <w:r w:rsidR="00CC3288" w:rsidRPr="006E7D43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Jamestown S’Klallam Tribe</w:t>
                        </w:r>
                        <w:r w:rsidR="003455B6" w:rsidRPr="006E7D43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’s</w:t>
                        </w:r>
                        <w:r w:rsidR="00CC3288" w:rsidRPr="006E7D43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 xml:space="preserve"> Carbon Neutral Plan</w:t>
                        </w:r>
                      </w:hyperlink>
                    </w:p>
                    <w:p w14:paraId="040E8312" w14:textId="6DD5A846" w:rsidR="00AE0BBF" w:rsidRPr="00C96E90" w:rsidRDefault="00AE0BBF" w:rsidP="00C976CA">
                      <w:pPr>
                        <w:spacing w:line="276" w:lineRule="auto"/>
                        <w:rPr>
                          <w:i/>
                          <w:iCs/>
                          <w:color w:val="D60000"/>
                        </w:rPr>
                      </w:pPr>
                      <w:r w:rsidRPr="00C976CA">
                        <w:rPr>
                          <w:rStyle w:val="Hyperlink"/>
                          <w:color w:val="auto"/>
                          <w:u w:val="none"/>
                        </w:rPr>
                        <w:t>The Jamesto</w:t>
                      </w:r>
                      <w:r w:rsidR="00037238">
                        <w:rPr>
                          <w:rStyle w:val="Hyperlink"/>
                          <w:color w:val="auto"/>
                          <w:u w:val="none"/>
                        </w:rPr>
                        <w:t>w</w:t>
                      </w:r>
                      <w:r w:rsidRPr="00C976CA">
                        <w:rPr>
                          <w:rStyle w:val="Hyperlink"/>
                          <w:color w:val="auto"/>
                          <w:u w:val="none"/>
                        </w:rPr>
                        <w:t xml:space="preserve">n S’Klallam Tribe </w:t>
                      </w:r>
                      <w:r w:rsidR="003455B6">
                        <w:rPr>
                          <w:rStyle w:val="Hyperlink"/>
                          <w:color w:val="auto"/>
                          <w:u w:val="none"/>
                        </w:rPr>
                        <w:t>created</w:t>
                      </w:r>
                      <w:r w:rsidR="003455B6" w:rsidRPr="00C976CA">
                        <w:rPr>
                          <w:rStyle w:val="Hyperlink"/>
                          <w:color w:val="auto"/>
                          <w:u w:val="none"/>
                        </w:rPr>
                        <w:t xml:space="preserve"> </w:t>
                      </w:r>
                      <w:r w:rsidRPr="00C976CA">
                        <w:rPr>
                          <w:rStyle w:val="Hyperlink"/>
                          <w:color w:val="auto"/>
                          <w:u w:val="none"/>
                        </w:rPr>
                        <w:t xml:space="preserve">a Carbon Neutral Plan in 2022 that highlighted the need to “invest in expanding traditional foods gathering and agricultural capacity.” Their </w:t>
                      </w:r>
                      <w:r w:rsidR="00B847C4">
                        <w:rPr>
                          <w:rStyle w:val="Hyperlink"/>
                          <w:color w:val="auto"/>
                          <w:u w:val="none"/>
                        </w:rPr>
                        <w:t>P</w:t>
                      </w:r>
                      <w:r w:rsidRPr="00C976CA">
                        <w:rPr>
                          <w:rStyle w:val="Hyperlink"/>
                          <w:color w:val="auto"/>
                          <w:u w:val="none"/>
                        </w:rPr>
                        <w:t xml:space="preserve">lan included partnering with local farms to </w:t>
                      </w:r>
                      <w:r w:rsidR="007A64B3">
                        <w:rPr>
                          <w:rStyle w:val="Hyperlink"/>
                          <w:color w:val="auto"/>
                          <w:u w:val="none"/>
                        </w:rPr>
                        <w:t>create</w:t>
                      </w:r>
                      <w:r w:rsidR="007A64B3" w:rsidRPr="00C976CA">
                        <w:rPr>
                          <w:rStyle w:val="Hyperlink"/>
                          <w:color w:val="auto"/>
                          <w:u w:val="none"/>
                        </w:rPr>
                        <w:t xml:space="preserve"> </w:t>
                      </w:r>
                      <w:r w:rsidRPr="00C976CA">
                        <w:rPr>
                          <w:rStyle w:val="Hyperlink"/>
                          <w:color w:val="auto"/>
                          <w:u w:val="none"/>
                        </w:rPr>
                        <w:t xml:space="preserve">culturally appropriate </w:t>
                      </w:r>
                      <w:r w:rsidR="00B13BBF">
                        <w:rPr>
                          <w:rStyle w:val="Hyperlink"/>
                          <w:color w:val="auto"/>
                          <w:u w:val="none"/>
                        </w:rPr>
                        <w:t>c</w:t>
                      </w:r>
                      <w:r w:rsidRPr="00C976CA">
                        <w:rPr>
                          <w:rStyle w:val="Hyperlink"/>
                          <w:color w:val="auto"/>
                          <w:u w:val="none"/>
                        </w:rPr>
                        <w:t xml:space="preserve">ommunity </w:t>
                      </w:r>
                      <w:r w:rsidR="00B13BBF">
                        <w:rPr>
                          <w:rStyle w:val="Hyperlink"/>
                          <w:color w:val="auto"/>
                          <w:u w:val="none"/>
                        </w:rPr>
                        <w:t>s</w:t>
                      </w:r>
                      <w:r w:rsidRPr="00C976CA">
                        <w:rPr>
                          <w:rStyle w:val="Hyperlink"/>
                          <w:color w:val="auto"/>
                          <w:u w:val="none"/>
                        </w:rPr>
                        <w:t xml:space="preserve">upported </w:t>
                      </w:r>
                      <w:r w:rsidR="00B13BBF">
                        <w:rPr>
                          <w:rStyle w:val="Hyperlink"/>
                          <w:color w:val="auto"/>
                          <w:u w:val="none"/>
                        </w:rPr>
                        <w:t>a</w:t>
                      </w:r>
                      <w:r w:rsidRPr="00C976CA">
                        <w:rPr>
                          <w:rStyle w:val="Hyperlink"/>
                          <w:color w:val="auto"/>
                          <w:u w:val="none"/>
                        </w:rPr>
                        <w:t xml:space="preserve">griculture boxes, purchasing agricultural land to actively </w:t>
                      </w:r>
                      <w:r w:rsidR="00410644">
                        <w:rPr>
                          <w:rStyle w:val="Hyperlink"/>
                          <w:color w:val="auto"/>
                          <w:u w:val="none"/>
                        </w:rPr>
                        <w:t>grow</w:t>
                      </w:r>
                      <w:r w:rsidR="00410644" w:rsidRPr="00C976CA">
                        <w:rPr>
                          <w:rStyle w:val="Hyperlink"/>
                          <w:color w:val="auto"/>
                          <w:u w:val="none"/>
                        </w:rPr>
                        <w:t xml:space="preserve"> </w:t>
                      </w:r>
                      <w:r w:rsidRPr="00C976CA">
                        <w:rPr>
                          <w:rStyle w:val="Hyperlink"/>
                          <w:color w:val="auto"/>
                          <w:u w:val="none"/>
                        </w:rPr>
                        <w:t xml:space="preserve">their own agricultural </w:t>
                      </w:r>
                      <w:r w:rsidR="00C40CEB">
                        <w:rPr>
                          <w:rStyle w:val="Hyperlink"/>
                          <w:color w:val="auto"/>
                          <w:u w:val="none"/>
                        </w:rPr>
                        <w:t>produce</w:t>
                      </w:r>
                      <w:r w:rsidRPr="00C976CA">
                        <w:rPr>
                          <w:rStyle w:val="Hyperlink"/>
                          <w:color w:val="auto"/>
                          <w:u w:val="none"/>
                        </w:rPr>
                        <w:t xml:space="preserve">, and co-locating agricultural </w:t>
                      </w:r>
                      <w:r w:rsidR="00B00443">
                        <w:rPr>
                          <w:rStyle w:val="Hyperlink"/>
                          <w:color w:val="auto"/>
                          <w:u w:val="none"/>
                        </w:rPr>
                        <w:t xml:space="preserve">lands </w:t>
                      </w:r>
                      <w:r w:rsidR="00115CD2">
                        <w:rPr>
                          <w:rStyle w:val="Hyperlink"/>
                          <w:color w:val="auto"/>
                          <w:u w:val="none"/>
                        </w:rPr>
                        <w:t>with</w:t>
                      </w:r>
                      <w:r w:rsidR="00115CD2" w:rsidRPr="00C976CA">
                        <w:rPr>
                          <w:rStyle w:val="Hyperlink"/>
                          <w:color w:val="auto"/>
                          <w:u w:val="none"/>
                        </w:rPr>
                        <w:t xml:space="preserve"> </w:t>
                      </w:r>
                      <w:r w:rsidRPr="00C976CA">
                        <w:rPr>
                          <w:rStyle w:val="Hyperlink"/>
                          <w:color w:val="auto"/>
                          <w:u w:val="none"/>
                        </w:rPr>
                        <w:t>solar</w:t>
                      </w:r>
                      <w:r w:rsidR="0027607C">
                        <w:rPr>
                          <w:rStyle w:val="Hyperlink"/>
                          <w:color w:val="auto"/>
                          <w:u w:val="none"/>
                        </w:rPr>
                        <w:t xml:space="preserve"> </w:t>
                      </w:r>
                      <w:r w:rsidR="00AC07F0">
                        <w:rPr>
                          <w:rStyle w:val="Hyperlink"/>
                          <w:color w:val="auto"/>
                          <w:u w:val="none"/>
                        </w:rPr>
                        <w:t xml:space="preserve">renewable </w:t>
                      </w:r>
                      <w:r w:rsidR="0027607C">
                        <w:rPr>
                          <w:rStyle w:val="Hyperlink"/>
                          <w:color w:val="auto"/>
                          <w:u w:val="none"/>
                        </w:rPr>
                        <w:t>energy</w:t>
                      </w:r>
                      <w:r w:rsidRPr="00C976CA">
                        <w:rPr>
                          <w:rStyle w:val="Hyperlink"/>
                          <w:color w:val="auto"/>
                          <w:u w:val="none"/>
                        </w:rPr>
                        <w:t xml:space="preserve"> facilities. This plan integrated local businesses and community organizations into the broader tribal climate strategy for their mutual benefit.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Start w:id="37" w:name="_Toc150414584"/>
    <w:p w14:paraId="091453EF" w14:textId="77777777" w:rsidR="005E574F" w:rsidRDefault="00D53938" w:rsidP="005E574F">
      <w:pPr>
        <w:pStyle w:val="Heading1"/>
        <w:numPr>
          <w:ilvl w:val="0"/>
          <w:numId w:val="0"/>
        </w:numPr>
        <w:ind w:left="432" w:hanging="432"/>
      </w:pPr>
      <w:r w:rsidRPr="00C976CA">
        <w:rPr>
          <w:noProof/>
        </w:rPr>
        <w:lastRenderedPageBreak/>
        <mc:AlternateContent>
          <mc:Choice Requires="wps">
            <w:drawing>
              <wp:inline distT="0" distB="0" distL="0" distR="0" wp14:anchorId="400A3975" wp14:editId="32BBC42D">
                <wp:extent cx="5924550" cy="1449070"/>
                <wp:effectExtent l="19050" t="19050" r="19050" b="1778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449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67C39E"/>
                          </a:solidFill>
                        </a:ln>
                      </wps:spPr>
                      <wps:txbx>
                        <w:txbxContent>
                          <w:p w14:paraId="57D460FC" w14:textId="388A43DD" w:rsidR="00D53938" w:rsidRPr="0077457B" w:rsidRDefault="00D53938" w:rsidP="00D5393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7D4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Example: </w:t>
                            </w:r>
                            <w:hyperlink r:id="rId24" w:history="1">
                              <w:r w:rsidRPr="0077457B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Guam Green Growth</w:t>
                              </w:r>
                            </w:hyperlink>
                            <w:r w:rsidR="006E7D43" w:rsidRPr="0077457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’s</w:t>
                            </w:r>
                            <w:r w:rsidRPr="0077457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Public-Private Partnership</w:t>
                            </w:r>
                          </w:p>
                          <w:p w14:paraId="09998EA0" w14:textId="70D4921C" w:rsidR="00D53938" w:rsidRPr="0077457B" w:rsidRDefault="00D53938" w:rsidP="00D53938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343637">
                              <w:rPr>
                                <w:rFonts w:cstheme="minorHAnsi"/>
                              </w:rPr>
                              <w:t>Created by the Governor of Guam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6E7D43">
                              <w:rPr>
                                <w:rFonts w:cstheme="minorHAnsi"/>
                              </w:rPr>
                              <w:t>through</w:t>
                            </w:r>
                            <w:r>
                              <w:rPr>
                                <w:rFonts w:cstheme="minorHAnsi"/>
                              </w:rPr>
                              <w:t xml:space="preserve"> an executive order</w:t>
                            </w:r>
                            <w:r w:rsidRPr="00343637">
                              <w:rPr>
                                <w:rFonts w:cstheme="minorHAnsi"/>
                              </w:rPr>
                              <w:t xml:space="preserve">, the Guam Green Growth is a public-private partnership </w:t>
                            </w:r>
                            <w:r w:rsidRPr="000526D9">
                              <w:rPr>
                                <w:rFonts w:cstheme="minorHAnsi"/>
                              </w:rPr>
                              <w:t>that develops tangible solutions to sustainability challenges and contributes to a green economy in</w:t>
                            </w:r>
                            <w:r w:rsidR="0015061A" w:rsidRPr="000526D9">
                              <w:rPr>
                                <w:rFonts w:cstheme="minorHAnsi"/>
                              </w:rPr>
                              <w:t xml:space="preserve"> the U.S. territory island of</w:t>
                            </w:r>
                            <w:r w:rsidRPr="000526D9">
                              <w:rPr>
                                <w:rFonts w:cstheme="minorHAnsi"/>
                              </w:rPr>
                              <w:t xml:space="preserve"> Guam. The 80-member working group </w:t>
                            </w:r>
                            <w:r w:rsidR="0015061A" w:rsidRPr="000526D9">
                              <w:rPr>
                                <w:rFonts w:cstheme="minorHAnsi"/>
                              </w:rPr>
                              <w:t xml:space="preserve">comprised </w:t>
                            </w:r>
                            <w:r w:rsidRPr="000526D9">
                              <w:rPr>
                                <w:rFonts w:cstheme="minorHAnsi"/>
                              </w:rPr>
                              <w:t>of government, academia, private sector, non-profit, and youth partners work together to transition Guam toward a sustainable future.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A3975" id="Text Box 1" o:spid="_x0000_s1029" type="#_x0000_t202" style="width:466.5pt;height:1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" fillcolor="#f2f2f2 [3052]" strokecolor="#67c39e" strokeweight="2.25pt">
                <v:textbox>
                  <w:txbxContent>
                    <w:p w14:paraId="57D460FC" w14:textId="388A43DD" w:rsidR="00D53938" w:rsidRPr="0077457B" w:rsidRDefault="00D53938" w:rsidP="00D5393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6E7D4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Example: </w:t>
                      </w:r>
                      <w:hyperlink r:id="rId25" w:history="1">
                        <w:r w:rsidRPr="0077457B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Guam Green Growth</w:t>
                        </w:r>
                      </w:hyperlink>
                      <w:r w:rsidR="006E7D43" w:rsidRPr="0077457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’s</w:t>
                      </w:r>
                      <w:r w:rsidRPr="0077457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Public-Private Partnership</w:t>
                      </w:r>
                    </w:p>
                    <w:p w14:paraId="09998EA0" w14:textId="70D4921C" w:rsidR="00D53938" w:rsidRPr="0077457B" w:rsidRDefault="00D53938" w:rsidP="00D53938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343637">
                        <w:rPr>
                          <w:rFonts w:cstheme="minorHAnsi"/>
                        </w:rPr>
                        <w:t>Created by the Governor of Guam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6E7D43">
                        <w:rPr>
                          <w:rFonts w:cstheme="minorHAnsi"/>
                        </w:rPr>
                        <w:t>through</w:t>
                      </w:r>
                      <w:r>
                        <w:rPr>
                          <w:rFonts w:cstheme="minorHAnsi"/>
                        </w:rPr>
                        <w:t xml:space="preserve"> an executive order</w:t>
                      </w:r>
                      <w:r w:rsidRPr="00343637">
                        <w:rPr>
                          <w:rFonts w:cstheme="minorHAnsi"/>
                        </w:rPr>
                        <w:t xml:space="preserve">, the Guam Green Growth is a public-private partnership </w:t>
                      </w:r>
                      <w:r w:rsidRPr="000526D9">
                        <w:rPr>
                          <w:rFonts w:cstheme="minorHAnsi"/>
                        </w:rPr>
                        <w:t>that develops tangible solutions to sustainability challenges and contributes to a green economy in</w:t>
                      </w:r>
                      <w:r w:rsidR="0015061A" w:rsidRPr="000526D9">
                        <w:rPr>
                          <w:rFonts w:cstheme="minorHAnsi"/>
                        </w:rPr>
                        <w:t xml:space="preserve"> the U.S. territory island of</w:t>
                      </w:r>
                      <w:r w:rsidRPr="000526D9">
                        <w:rPr>
                          <w:rFonts w:cstheme="minorHAnsi"/>
                        </w:rPr>
                        <w:t xml:space="preserve"> Guam. The 80-member working group </w:t>
                      </w:r>
                      <w:r w:rsidR="0015061A" w:rsidRPr="000526D9">
                        <w:rPr>
                          <w:rFonts w:cstheme="minorHAnsi"/>
                        </w:rPr>
                        <w:t xml:space="preserve">comprised </w:t>
                      </w:r>
                      <w:r w:rsidRPr="000526D9">
                        <w:rPr>
                          <w:rFonts w:cstheme="minorHAnsi"/>
                        </w:rPr>
                        <w:t>of government, academia, private sector, non-profit, and youth partners work together to transition Guam toward a sustainable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8B8A28" w14:textId="6861C01F" w:rsidR="005E574F" w:rsidRPr="005E574F" w:rsidRDefault="006D2750" w:rsidP="005E574F">
      <w:pPr>
        <w:pStyle w:val="Heading1"/>
        <w:numPr>
          <w:ilvl w:val="0"/>
          <w:numId w:val="45"/>
        </w:numPr>
      </w:pPr>
      <w:r w:rsidRPr="00E17640">
        <w:t>PCAP elements</w:t>
      </w:r>
      <w:bookmarkEnd w:id="37"/>
      <w:r w:rsidRPr="00E17640">
        <w:t xml:space="preserve"> </w:t>
      </w:r>
    </w:p>
    <w:p w14:paraId="3369B30F" w14:textId="3C67165E" w:rsidR="007D749A" w:rsidRPr="00712479" w:rsidRDefault="00A143AE" w:rsidP="3AC80F78">
      <w:pPr>
        <w:rPr>
          <w:i/>
          <w:iCs/>
        </w:rPr>
      </w:pPr>
      <w:r w:rsidRPr="3AC80F78">
        <w:rPr>
          <w:i/>
          <w:iCs/>
        </w:rPr>
        <w:t xml:space="preserve">Tribes and Territories can find more information about </w:t>
      </w:r>
      <w:r w:rsidR="00247321">
        <w:rPr>
          <w:i/>
          <w:iCs/>
        </w:rPr>
        <w:t xml:space="preserve">the </w:t>
      </w:r>
      <w:r w:rsidRPr="3AC80F78">
        <w:rPr>
          <w:i/>
          <w:iCs/>
        </w:rPr>
        <w:t xml:space="preserve">PCAP requirements in </w:t>
      </w:r>
      <w:hyperlink r:id="rId26">
        <w:r w:rsidRPr="3AC80F78">
          <w:rPr>
            <w:rStyle w:val="Hyperlink"/>
          </w:rPr>
          <w:t>EPA CPRG Planning Grants Program Guidance for Tribes-Tribal Consortia-Territories 03-01-2023</w:t>
        </w:r>
      </w:hyperlink>
      <w:r>
        <w:t>.</w:t>
      </w:r>
      <w:r w:rsidRPr="3AC80F78">
        <w:rPr>
          <w:i/>
          <w:iCs/>
        </w:rPr>
        <w:t xml:space="preserve"> </w:t>
      </w:r>
      <w:r w:rsidR="007D749A" w:rsidRPr="3AC80F78">
        <w:rPr>
          <w:i/>
          <w:iCs/>
        </w:rPr>
        <w:t xml:space="preserve">Trainings on the PCAP elements </w:t>
      </w:r>
      <w:r w:rsidR="001940AF">
        <w:rPr>
          <w:i/>
          <w:iCs/>
        </w:rPr>
        <w:t xml:space="preserve">and Q&amp;A documents for each element </w:t>
      </w:r>
      <w:r w:rsidR="007D749A" w:rsidRPr="3AC80F78">
        <w:rPr>
          <w:i/>
          <w:iCs/>
        </w:rPr>
        <w:t xml:space="preserve">can be found </w:t>
      </w:r>
      <w:r w:rsidR="00CA4B12">
        <w:rPr>
          <w:i/>
          <w:iCs/>
        </w:rPr>
        <w:t xml:space="preserve">at </w:t>
      </w:r>
      <w:hyperlink r:id="rId27">
        <w:r w:rsidR="00CA4B12" w:rsidRPr="000526D9">
          <w:rPr>
            <w:rStyle w:val="Hyperlink"/>
          </w:rPr>
          <w:t>CPRG Training- Tools and Technical Resources</w:t>
        </w:r>
      </w:hyperlink>
      <w:r w:rsidR="007D749A" w:rsidRPr="3AC80F78">
        <w:rPr>
          <w:i/>
          <w:iCs/>
        </w:rPr>
        <w:t>.</w:t>
      </w:r>
      <w:r w:rsidR="00383752">
        <w:rPr>
          <w:i/>
          <w:iCs/>
        </w:rPr>
        <w:t xml:space="preserve"> </w:t>
      </w:r>
      <w:r w:rsidR="004833FE">
        <w:rPr>
          <w:i/>
          <w:iCs/>
        </w:rPr>
        <w:t xml:space="preserve"> </w:t>
      </w:r>
    </w:p>
    <w:p w14:paraId="28AB7B6A" w14:textId="77777777" w:rsidR="00586061" w:rsidRPr="00586061" w:rsidRDefault="00586061" w:rsidP="00586061">
      <w:pPr>
        <w:pStyle w:val="ListParagraph"/>
        <w:keepNext/>
        <w:keepLines/>
        <w:numPr>
          <w:ilvl w:val="0"/>
          <w:numId w:val="27"/>
        </w:numPr>
        <w:spacing w:before="240" w:after="0"/>
        <w:contextualSpacing w:val="0"/>
        <w:outlineLvl w:val="0"/>
        <w:rPr>
          <w:rFonts w:ascii="Cambria" w:eastAsiaTheme="majorEastAsia" w:hAnsi="Cambria" w:cstheme="majorBidi"/>
          <w:b/>
          <w:bCs/>
          <w:vanish/>
          <w:color w:val="44546A"/>
          <w:sz w:val="32"/>
          <w:szCs w:val="32"/>
        </w:rPr>
      </w:pPr>
      <w:bookmarkStart w:id="38" w:name="_Toc150414585"/>
      <w:bookmarkStart w:id="39" w:name="_Ref147324698"/>
      <w:bookmarkEnd w:id="38"/>
    </w:p>
    <w:p w14:paraId="3CED29BE" w14:textId="3D74108B" w:rsidR="00A147F0" w:rsidRDefault="00A147F0" w:rsidP="00586061">
      <w:pPr>
        <w:pStyle w:val="Heading2"/>
      </w:pPr>
      <w:bookmarkStart w:id="40" w:name="_Toc150414586"/>
      <w:r>
        <w:t>G</w:t>
      </w:r>
      <w:r w:rsidR="00F75DDF">
        <w:t xml:space="preserve">reenhouse </w:t>
      </w:r>
      <w:r>
        <w:t>G</w:t>
      </w:r>
      <w:r w:rsidR="00F75DDF">
        <w:t>as (GHG)</w:t>
      </w:r>
      <w:r>
        <w:t xml:space="preserve"> Inventory</w:t>
      </w:r>
      <w:bookmarkEnd w:id="39"/>
      <w:r w:rsidR="000937BC">
        <w:t xml:space="preserve"> </w:t>
      </w:r>
      <w:r w:rsidR="00F963A0" w:rsidRPr="00586061">
        <w:rPr>
          <w:i/>
          <w:iCs/>
        </w:rPr>
        <w:t>(required)</w:t>
      </w:r>
      <w:bookmarkEnd w:id="40"/>
    </w:p>
    <w:p w14:paraId="57922FB8" w14:textId="5DDD4230" w:rsidR="00C70A33" w:rsidRDefault="00E80A55" w:rsidP="00271BEE">
      <w:pPr>
        <w:rPr>
          <w:i/>
          <w:iCs/>
        </w:rPr>
      </w:pPr>
      <w:r>
        <w:rPr>
          <w:i/>
          <w:iCs/>
        </w:rPr>
        <w:t>T</w:t>
      </w:r>
      <w:r w:rsidR="001E6A20">
        <w:rPr>
          <w:i/>
          <w:iCs/>
        </w:rPr>
        <w:t xml:space="preserve">his section </w:t>
      </w:r>
      <w:r>
        <w:rPr>
          <w:i/>
          <w:iCs/>
        </w:rPr>
        <w:t xml:space="preserve">should </w:t>
      </w:r>
      <w:r w:rsidR="005038A9">
        <w:rPr>
          <w:i/>
          <w:iCs/>
        </w:rPr>
        <w:t>provide a simplified</w:t>
      </w:r>
      <w:r w:rsidR="00C108EC">
        <w:rPr>
          <w:i/>
          <w:iCs/>
        </w:rPr>
        <w:t xml:space="preserve"> </w:t>
      </w:r>
      <w:r w:rsidR="005038A9">
        <w:rPr>
          <w:i/>
          <w:iCs/>
        </w:rPr>
        <w:t xml:space="preserve">GHG inventory for your </w:t>
      </w:r>
      <w:r w:rsidR="00CB5A48">
        <w:rPr>
          <w:i/>
          <w:iCs/>
        </w:rPr>
        <w:t>T</w:t>
      </w:r>
      <w:r w:rsidR="005038A9">
        <w:rPr>
          <w:i/>
          <w:iCs/>
        </w:rPr>
        <w:t>ribe</w:t>
      </w:r>
      <w:r w:rsidR="00CB5A48">
        <w:rPr>
          <w:i/>
          <w:iCs/>
        </w:rPr>
        <w:t xml:space="preserve"> or Territory</w:t>
      </w:r>
      <w:r w:rsidR="00FE1B4B">
        <w:rPr>
          <w:i/>
          <w:iCs/>
        </w:rPr>
        <w:t>, which</w:t>
      </w:r>
      <w:r w:rsidR="00C70A33">
        <w:rPr>
          <w:i/>
          <w:iCs/>
        </w:rPr>
        <w:t xml:space="preserve"> may includ</w:t>
      </w:r>
      <w:r w:rsidR="00D7095F">
        <w:rPr>
          <w:i/>
          <w:iCs/>
        </w:rPr>
        <w:t>e the following</w:t>
      </w:r>
      <w:r w:rsidR="00FE1B4B">
        <w:rPr>
          <w:i/>
          <w:iCs/>
        </w:rPr>
        <w:t xml:space="preserve"> sections</w:t>
      </w:r>
      <w:r w:rsidR="00C70A33">
        <w:rPr>
          <w:i/>
          <w:iCs/>
        </w:rPr>
        <w:t xml:space="preserve">: </w:t>
      </w:r>
    </w:p>
    <w:p w14:paraId="5E9AC9BD" w14:textId="25BB4845" w:rsidR="00053222" w:rsidRDefault="008272E5" w:rsidP="00C70A33">
      <w:pPr>
        <w:pStyle w:val="ListParagraph"/>
        <w:numPr>
          <w:ilvl w:val="0"/>
          <w:numId w:val="39"/>
        </w:numPr>
        <w:rPr>
          <w:i/>
          <w:iCs/>
        </w:rPr>
      </w:pPr>
      <w:r>
        <w:rPr>
          <w:i/>
          <w:iCs/>
        </w:rPr>
        <w:t>S</w:t>
      </w:r>
      <w:r w:rsidR="00053222">
        <w:rPr>
          <w:i/>
          <w:iCs/>
        </w:rPr>
        <w:t>cope</w:t>
      </w:r>
    </w:p>
    <w:p w14:paraId="64BD7433" w14:textId="77E9C796" w:rsidR="00C70A33" w:rsidRDefault="00412A43" w:rsidP="00C70A33">
      <w:pPr>
        <w:pStyle w:val="ListParagraph"/>
        <w:numPr>
          <w:ilvl w:val="0"/>
          <w:numId w:val="39"/>
        </w:numPr>
        <w:rPr>
          <w:i/>
          <w:iCs/>
        </w:rPr>
      </w:pPr>
      <w:r>
        <w:rPr>
          <w:i/>
          <w:iCs/>
        </w:rPr>
        <w:t>Data collection</w:t>
      </w:r>
    </w:p>
    <w:p w14:paraId="3E9EC9EB" w14:textId="5D3B25FB" w:rsidR="00412A43" w:rsidRDefault="00053222" w:rsidP="00C70A33">
      <w:pPr>
        <w:pStyle w:val="ListParagraph"/>
        <w:numPr>
          <w:ilvl w:val="0"/>
          <w:numId w:val="39"/>
        </w:numPr>
        <w:rPr>
          <w:i/>
          <w:iCs/>
        </w:rPr>
      </w:pPr>
      <w:r>
        <w:rPr>
          <w:i/>
          <w:iCs/>
        </w:rPr>
        <w:t xml:space="preserve">GHG accounting </w:t>
      </w:r>
      <w:r w:rsidR="00413690">
        <w:rPr>
          <w:i/>
          <w:iCs/>
        </w:rPr>
        <w:t>method</w:t>
      </w:r>
    </w:p>
    <w:p w14:paraId="5EEDBAB6" w14:textId="3BDF67B7" w:rsidR="00053222" w:rsidRPr="006540F0" w:rsidRDefault="00DF2AB2" w:rsidP="006540F0">
      <w:pPr>
        <w:pStyle w:val="ListParagraph"/>
        <w:numPr>
          <w:ilvl w:val="0"/>
          <w:numId w:val="39"/>
        </w:numPr>
        <w:rPr>
          <w:i/>
          <w:iCs/>
        </w:rPr>
      </w:pPr>
      <w:r>
        <w:rPr>
          <w:i/>
          <w:iCs/>
        </w:rPr>
        <w:t>GHG emission results by sector</w:t>
      </w:r>
      <w:r w:rsidR="00413690">
        <w:rPr>
          <w:i/>
          <w:iCs/>
        </w:rPr>
        <w:t xml:space="preserve"> and gas </w:t>
      </w:r>
    </w:p>
    <w:p w14:paraId="64E1BE22" w14:textId="7E8F1377" w:rsidR="00FF0074" w:rsidRDefault="00CB2DAE" w:rsidP="00271BEE">
      <w:pPr>
        <w:rPr>
          <w:i/>
          <w:iCs/>
        </w:rPr>
      </w:pPr>
      <w:r>
        <w:rPr>
          <w:i/>
          <w:iCs/>
        </w:rPr>
        <w:t xml:space="preserve">A </w:t>
      </w:r>
      <w:r w:rsidR="002F202F">
        <w:rPr>
          <w:i/>
          <w:iCs/>
        </w:rPr>
        <w:t>T</w:t>
      </w:r>
      <w:r>
        <w:rPr>
          <w:i/>
          <w:iCs/>
        </w:rPr>
        <w:t>ribal</w:t>
      </w:r>
      <w:r w:rsidR="00EF2138">
        <w:rPr>
          <w:i/>
          <w:iCs/>
        </w:rPr>
        <w:t>/</w:t>
      </w:r>
      <w:r w:rsidR="002F202F">
        <w:rPr>
          <w:i/>
          <w:iCs/>
        </w:rPr>
        <w:t>T</w:t>
      </w:r>
      <w:r w:rsidR="00EF2138">
        <w:rPr>
          <w:i/>
          <w:iCs/>
        </w:rPr>
        <w:t>erritorial</w:t>
      </w:r>
      <w:r>
        <w:rPr>
          <w:i/>
          <w:iCs/>
        </w:rPr>
        <w:t xml:space="preserve"> inventory should document emissions from activities within</w:t>
      </w:r>
      <w:r w:rsidR="00670E10">
        <w:rPr>
          <w:i/>
          <w:iCs/>
        </w:rPr>
        <w:t xml:space="preserve"> the</w:t>
      </w:r>
      <w:r>
        <w:rPr>
          <w:i/>
          <w:iCs/>
        </w:rPr>
        <w:t xml:space="preserve"> </w:t>
      </w:r>
      <w:r w:rsidR="002F202F">
        <w:rPr>
          <w:i/>
          <w:iCs/>
        </w:rPr>
        <w:t xml:space="preserve">geographic boundaries </w:t>
      </w:r>
      <w:r w:rsidR="00670E10">
        <w:rPr>
          <w:i/>
          <w:iCs/>
        </w:rPr>
        <w:t xml:space="preserve">specified in </w:t>
      </w:r>
      <w:r w:rsidR="006350DD" w:rsidRPr="006540F0">
        <w:rPr>
          <w:i/>
          <w:iCs/>
        </w:rPr>
        <w:t xml:space="preserve">Section </w:t>
      </w:r>
      <w:r w:rsidR="006350DD">
        <w:rPr>
          <w:i/>
          <w:iCs/>
        </w:rPr>
        <w:fldChar w:fldCharType="begin"/>
      </w:r>
      <w:r w:rsidR="006350DD">
        <w:rPr>
          <w:i/>
          <w:iCs/>
        </w:rPr>
        <w:instrText xml:space="preserve"> REF _Ref147224183 \r \h </w:instrText>
      </w:r>
      <w:r w:rsidR="006350DD">
        <w:rPr>
          <w:i/>
          <w:iCs/>
        </w:rPr>
      </w:r>
      <w:r w:rsidR="006350DD">
        <w:rPr>
          <w:i/>
          <w:iCs/>
        </w:rPr>
        <w:fldChar w:fldCharType="separate"/>
      </w:r>
      <w:r w:rsidR="006350DD">
        <w:rPr>
          <w:i/>
          <w:iCs/>
        </w:rPr>
        <w:t>1.3</w:t>
      </w:r>
      <w:r w:rsidR="006350DD">
        <w:rPr>
          <w:i/>
          <w:iCs/>
        </w:rPr>
        <w:fldChar w:fldCharType="end"/>
      </w:r>
      <w:r w:rsidR="000C0489">
        <w:rPr>
          <w:i/>
          <w:iCs/>
        </w:rPr>
        <w:t>.</w:t>
      </w:r>
    </w:p>
    <w:p w14:paraId="23C9DAFA" w14:textId="320D0586" w:rsidR="00C5605B" w:rsidRPr="006540F0" w:rsidRDefault="005038A9" w:rsidP="3AC80F78">
      <w:pPr>
        <w:rPr>
          <w:i/>
          <w:iCs/>
          <w:u w:val="single"/>
        </w:rPr>
      </w:pPr>
      <w:r w:rsidRPr="3AC80F78">
        <w:rPr>
          <w:i/>
          <w:iCs/>
        </w:rPr>
        <w:t>Tribes</w:t>
      </w:r>
      <w:r w:rsidR="002F202F" w:rsidRPr="3AC80F78">
        <w:rPr>
          <w:i/>
          <w:iCs/>
        </w:rPr>
        <w:t xml:space="preserve"> and Territories</w:t>
      </w:r>
      <w:r w:rsidRPr="3AC80F78">
        <w:rPr>
          <w:i/>
          <w:iCs/>
        </w:rPr>
        <w:t xml:space="preserve"> may use any available data </w:t>
      </w:r>
      <w:r w:rsidR="007F1B00" w:rsidRPr="3AC80F78">
        <w:rPr>
          <w:i/>
          <w:iCs/>
        </w:rPr>
        <w:t>(e.g.,</w:t>
      </w:r>
      <w:r w:rsidR="00CA34C2" w:rsidRPr="3AC80F78">
        <w:rPr>
          <w:i/>
          <w:iCs/>
        </w:rPr>
        <w:t xml:space="preserve"> </w:t>
      </w:r>
      <w:r w:rsidR="00D734A5">
        <w:rPr>
          <w:i/>
          <w:iCs/>
        </w:rPr>
        <w:t xml:space="preserve">EPA’s </w:t>
      </w:r>
      <w:r w:rsidR="00E0163B" w:rsidRPr="3AC80F78">
        <w:rPr>
          <w:i/>
          <w:iCs/>
        </w:rPr>
        <w:t>National Emissions Inventory</w:t>
      </w:r>
      <w:r w:rsidR="007F1B00" w:rsidRPr="3AC80F78">
        <w:rPr>
          <w:i/>
          <w:iCs/>
        </w:rPr>
        <w:t xml:space="preserve">) </w:t>
      </w:r>
      <w:r w:rsidRPr="3AC80F78">
        <w:rPr>
          <w:i/>
          <w:iCs/>
        </w:rPr>
        <w:t>to produce their inventories</w:t>
      </w:r>
      <w:r w:rsidR="00D4737E" w:rsidRPr="3AC80F78">
        <w:rPr>
          <w:i/>
          <w:iCs/>
        </w:rPr>
        <w:t xml:space="preserve">. </w:t>
      </w:r>
      <w:r w:rsidR="00E928BA" w:rsidRPr="3AC80F78">
        <w:rPr>
          <w:i/>
          <w:iCs/>
        </w:rPr>
        <w:t xml:space="preserve">If your </w:t>
      </w:r>
      <w:r w:rsidR="002F202F" w:rsidRPr="3AC80F78">
        <w:rPr>
          <w:i/>
          <w:iCs/>
        </w:rPr>
        <w:t>T</w:t>
      </w:r>
      <w:r w:rsidR="00E928BA" w:rsidRPr="3AC80F78">
        <w:rPr>
          <w:i/>
          <w:iCs/>
        </w:rPr>
        <w:t>ribe</w:t>
      </w:r>
      <w:r w:rsidR="002F202F" w:rsidRPr="3AC80F78">
        <w:rPr>
          <w:i/>
          <w:iCs/>
        </w:rPr>
        <w:t xml:space="preserve"> or Territory</w:t>
      </w:r>
      <w:r w:rsidR="00E928BA" w:rsidRPr="3AC80F78">
        <w:rPr>
          <w:i/>
          <w:iCs/>
        </w:rPr>
        <w:t xml:space="preserve"> has already produced a GHG inventory, you may use existing data. </w:t>
      </w:r>
      <w:r w:rsidR="00432F51">
        <w:rPr>
          <w:i/>
          <w:iCs/>
        </w:rPr>
        <w:t>Make sure to</w:t>
      </w:r>
      <w:r w:rsidR="00781E92" w:rsidRPr="3AC80F78">
        <w:rPr>
          <w:i/>
          <w:iCs/>
        </w:rPr>
        <w:t xml:space="preserve"> p</w:t>
      </w:r>
      <w:r w:rsidR="008E6B3E" w:rsidRPr="3AC80F78">
        <w:rPr>
          <w:i/>
          <w:iCs/>
        </w:rPr>
        <w:t>rovide</w:t>
      </w:r>
      <w:r w:rsidR="00546579" w:rsidRPr="3AC80F78">
        <w:rPr>
          <w:i/>
          <w:iCs/>
        </w:rPr>
        <w:t xml:space="preserve"> a list of data sources used</w:t>
      </w:r>
      <w:r w:rsidR="008E6B3E" w:rsidRPr="3AC80F78">
        <w:rPr>
          <w:i/>
          <w:iCs/>
        </w:rPr>
        <w:t xml:space="preserve">. </w:t>
      </w:r>
      <w:r w:rsidR="00781E92" w:rsidRPr="3AC80F78">
        <w:rPr>
          <w:i/>
          <w:iCs/>
        </w:rPr>
        <w:t>A</w:t>
      </w:r>
      <w:r w:rsidR="00033C54" w:rsidRPr="3AC80F78">
        <w:rPr>
          <w:i/>
          <w:iCs/>
        </w:rPr>
        <w:t xml:space="preserve">n extended list of potential data resources </w:t>
      </w:r>
      <w:r w:rsidR="007F1B00" w:rsidRPr="3AC80F78">
        <w:rPr>
          <w:i/>
          <w:iCs/>
        </w:rPr>
        <w:t xml:space="preserve">and examples </w:t>
      </w:r>
      <w:r w:rsidR="00033C54" w:rsidRPr="3AC80F78">
        <w:rPr>
          <w:i/>
          <w:iCs/>
        </w:rPr>
        <w:t xml:space="preserve">can be found in </w:t>
      </w:r>
      <w:r w:rsidR="00367609">
        <w:t>Priority Climate Action Plan: Helpful Resources for Tribes and Territories</w:t>
      </w:r>
      <w:r w:rsidR="00434E37" w:rsidRPr="3AC80F78">
        <w:rPr>
          <w:i/>
          <w:iCs/>
        </w:rPr>
        <w:t>.</w:t>
      </w:r>
    </w:p>
    <w:p w14:paraId="63A2717A" w14:textId="79DCEAF2" w:rsidR="00230ACD" w:rsidRDefault="008E6B3E" w:rsidP="00271BEE">
      <w:pPr>
        <w:rPr>
          <w:i/>
          <w:iCs/>
        </w:rPr>
      </w:pPr>
      <w:r>
        <w:rPr>
          <w:i/>
          <w:iCs/>
        </w:rPr>
        <w:t>Provide a brief description of the methods use</w:t>
      </w:r>
      <w:r w:rsidR="00B21A80">
        <w:rPr>
          <w:i/>
          <w:iCs/>
        </w:rPr>
        <w:t>d to estimate</w:t>
      </w:r>
      <w:r w:rsidR="00BE2D9C">
        <w:rPr>
          <w:i/>
          <w:iCs/>
        </w:rPr>
        <w:t xml:space="preserve"> </w:t>
      </w:r>
      <w:r w:rsidR="00C8654B">
        <w:rPr>
          <w:i/>
          <w:iCs/>
        </w:rPr>
        <w:t>GHG</w:t>
      </w:r>
      <w:r w:rsidR="00B21A80">
        <w:rPr>
          <w:i/>
          <w:iCs/>
        </w:rPr>
        <w:t xml:space="preserve"> emissions. Note that metho</w:t>
      </w:r>
      <w:r w:rsidR="00BA657B">
        <w:rPr>
          <w:i/>
          <w:iCs/>
        </w:rPr>
        <w:t>d selection</w:t>
      </w:r>
      <w:r w:rsidR="00B21A80">
        <w:rPr>
          <w:i/>
          <w:iCs/>
        </w:rPr>
        <w:t xml:space="preserve"> may depend on </w:t>
      </w:r>
      <w:r w:rsidR="00CE4F42">
        <w:rPr>
          <w:i/>
          <w:iCs/>
        </w:rPr>
        <w:t>the data available</w:t>
      </w:r>
      <w:r w:rsidR="00DD66B3">
        <w:rPr>
          <w:i/>
          <w:iCs/>
        </w:rPr>
        <w:t>, and no one method is “correct”</w:t>
      </w:r>
      <w:r w:rsidR="00CE4F42">
        <w:rPr>
          <w:i/>
          <w:iCs/>
        </w:rPr>
        <w:t>.</w:t>
      </w:r>
      <w:r w:rsidR="00B26531">
        <w:rPr>
          <w:i/>
          <w:iCs/>
        </w:rPr>
        <w:t xml:space="preserve"> </w:t>
      </w:r>
      <w:r w:rsidR="00E37570">
        <w:rPr>
          <w:i/>
          <w:iCs/>
        </w:rPr>
        <w:t xml:space="preserve">There are several widely accepted methodological frameworks </w:t>
      </w:r>
      <w:r w:rsidR="00B579F1">
        <w:rPr>
          <w:i/>
          <w:iCs/>
        </w:rPr>
        <w:t>T</w:t>
      </w:r>
      <w:r w:rsidR="00E37570">
        <w:rPr>
          <w:i/>
          <w:iCs/>
        </w:rPr>
        <w:t>ribes</w:t>
      </w:r>
      <w:r w:rsidR="00B579F1">
        <w:rPr>
          <w:i/>
          <w:iCs/>
        </w:rPr>
        <w:t xml:space="preserve"> and Territories</w:t>
      </w:r>
      <w:r w:rsidR="00E37570">
        <w:rPr>
          <w:i/>
          <w:iCs/>
        </w:rPr>
        <w:t xml:space="preserve"> may use to </w:t>
      </w:r>
      <w:r w:rsidR="005E17FF">
        <w:rPr>
          <w:i/>
          <w:iCs/>
        </w:rPr>
        <w:t xml:space="preserve">estimate </w:t>
      </w:r>
      <w:r w:rsidR="00E37570">
        <w:rPr>
          <w:i/>
          <w:iCs/>
        </w:rPr>
        <w:t>their greenhouse gas inventories</w:t>
      </w:r>
      <w:r w:rsidR="00DD66B3">
        <w:rPr>
          <w:i/>
          <w:iCs/>
        </w:rPr>
        <w:t>, such as the Global Protocol for Community-Scale GHG Emissions Inventories</w:t>
      </w:r>
      <w:r w:rsidR="007F69C0">
        <w:rPr>
          <w:i/>
          <w:iCs/>
        </w:rPr>
        <w:t xml:space="preserve"> or the Local Action Framework from EPA</w:t>
      </w:r>
      <w:r w:rsidR="00BE2D9C">
        <w:rPr>
          <w:i/>
          <w:iCs/>
        </w:rPr>
        <w:t xml:space="preserve">; </w:t>
      </w:r>
      <w:r w:rsidR="00E37570">
        <w:rPr>
          <w:i/>
          <w:iCs/>
        </w:rPr>
        <w:t xml:space="preserve">see </w:t>
      </w:r>
      <w:bookmarkStart w:id="41" w:name="_Hlk146915663"/>
      <w:r w:rsidR="00924E0C">
        <w:t>Priority Climate Action Plan: Helpful Resources for Tribes and Territories</w:t>
      </w:r>
      <w:r w:rsidR="00924E0C" w:rsidDel="00924E0C">
        <w:rPr>
          <w:i/>
          <w:iCs/>
        </w:rPr>
        <w:t xml:space="preserve"> </w:t>
      </w:r>
      <w:bookmarkEnd w:id="41"/>
      <w:r w:rsidR="007F69C0">
        <w:rPr>
          <w:i/>
          <w:iCs/>
        </w:rPr>
        <w:t>for more information</w:t>
      </w:r>
      <w:r w:rsidR="00E37570">
        <w:rPr>
          <w:i/>
          <w:iCs/>
        </w:rPr>
        <w:t xml:space="preserve">. </w:t>
      </w:r>
      <w:r w:rsidR="00CE4F42">
        <w:rPr>
          <w:i/>
          <w:iCs/>
        </w:rPr>
        <w:t>Tribes</w:t>
      </w:r>
      <w:r w:rsidR="009D34C2">
        <w:rPr>
          <w:i/>
          <w:iCs/>
        </w:rPr>
        <w:t xml:space="preserve"> and Territories</w:t>
      </w:r>
      <w:r w:rsidR="00CE4F42">
        <w:rPr>
          <w:i/>
          <w:iCs/>
        </w:rPr>
        <w:t xml:space="preserve"> </w:t>
      </w:r>
      <w:r w:rsidR="007B78EF">
        <w:rPr>
          <w:i/>
          <w:iCs/>
        </w:rPr>
        <w:t xml:space="preserve">may select any reasonable base year given the availability of emissions data. </w:t>
      </w:r>
      <w:r w:rsidR="001310F9">
        <w:rPr>
          <w:i/>
          <w:iCs/>
        </w:rPr>
        <w:t xml:space="preserve">A base year is the starting year for the historic inventory, and targets for GHG emissions are often defined in relation to the base year. </w:t>
      </w:r>
      <w:r w:rsidR="00B26531">
        <w:rPr>
          <w:i/>
          <w:iCs/>
        </w:rPr>
        <w:t xml:space="preserve">When selecting a base year, consider: </w:t>
      </w:r>
    </w:p>
    <w:p w14:paraId="2D572E45" w14:textId="6BA91C6D" w:rsidR="007A7A15" w:rsidRDefault="007A7A15" w:rsidP="007A7A15">
      <w:pPr>
        <w:pStyle w:val="ListParagraph"/>
        <w:numPr>
          <w:ilvl w:val="0"/>
          <w:numId w:val="36"/>
        </w:numPr>
        <w:rPr>
          <w:i/>
          <w:iCs/>
        </w:rPr>
      </w:pPr>
      <w:r>
        <w:rPr>
          <w:i/>
          <w:iCs/>
        </w:rPr>
        <w:t xml:space="preserve">Do existing </w:t>
      </w:r>
      <w:r w:rsidR="00A00790">
        <w:rPr>
          <w:i/>
          <w:iCs/>
        </w:rPr>
        <w:t>T</w:t>
      </w:r>
      <w:r>
        <w:rPr>
          <w:i/>
          <w:iCs/>
        </w:rPr>
        <w:t xml:space="preserve">ribal </w:t>
      </w:r>
      <w:r w:rsidR="003E0DE1">
        <w:rPr>
          <w:i/>
          <w:iCs/>
        </w:rPr>
        <w:t xml:space="preserve">or </w:t>
      </w:r>
      <w:r w:rsidR="00A00790">
        <w:rPr>
          <w:i/>
          <w:iCs/>
        </w:rPr>
        <w:t>T</w:t>
      </w:r>
      <w:r w:rsidR="003E0DE1">
        <w:rPr>
          <w:i/>
          <w:iCs/>
        </w:rPr>
        <w:t xml:space="preserve">erritorial </w:t>
      </w:r>
      <w:r>
        <w:rPr>
          <w:i/>
          <w:iCs/>
        </w:rPr>
        <w:t xml:space="preserve">goals, policies, or programs for emissions reduction specify </w:t>
      </w:r>
      <w:r w:rsidR="007F69C0">
        <w:rPr>
          <w:i/>
          <w:iCs/>
        </w:rPr>
        <w:t xml:space="preserve">a </w:t>
      </w:r>
      <w:r>
        <w:rPr>
          <w:i/>
          <w:iCs/>
        </w:rPr>
        <w:t xml:space="preserve">base year? </w:t>
      </w:r>
    </w:p>
    <w:p w14:paraId="5E57B2AF" w14:textId="77777777" w:rsidR="00E93AD4" w:rsidRDefault="00E93AD4" w:rsidP="007A7A15">
      <w:pPr>
        <w:pStyle w:val="ListParagraph"/>
        <w:numPr>
          <w:ilvl w:val="0"/>
          <w:numId w:val="36"/>
        </w:numPr>
        <w:rPr>
          <w:i/>
          <w:iCs/>
        </w:rPr>
      </w:pPr>
      <w:r>
        <w:rPr>
          <w:i/>
          <w:iCs/>
        </w:rPr>
        <w:t>Is the selected base year representative of general emissions patterns (e.g., not uncharacteristically high or low)?</w:t>
      </w:r>
    </w:p>
    <w:p w14:paraId="0DFE2024" w14:textId="2E51FD96" w:rsidR="00B26531" w:rsidRPr="004B3EC3" w:rsidRDefault="00DD66B3" w:rsidP="004B3EC3">
      <w:pPr>
        <w:pStyle w:val="ListParagraph"/>
        <w:numPr>
          <w:ilvl w:val="0"/>
          <w:numId w:val="36"/>
        </w:numPr>
        <w:rPr>
          <w:i/>
          <w:iCs/>
        </w:rPr>
      </w:pPr>
      <w:r>
        <w:rPr>
          <w:i/>
          <w:iCs/>
        </w:rPr>
        <w:t xml:space="preserve">Are </w:t>
      </w:r>
      <w:r w:rsidR="001C5991">
        <w:rPr>
          <w:i/>
          <w:iCs/>
        </w:rPr>
        <w:t xml:space="preserve">the data for this base year available? </w:t>
      </w:r>
    </w:p>
    <w:p w14:paraId="64D70F41" w14:textId="580CAF74" w:rsidR="00230ACD" w:rsidRDefault="00230ACD" w:rsidP="00271BEE">
      <w:pPr>
        <w:rPr>
          <w:i/>
          <w:iCs/>
        </w:rPr>
      </w:pPr>
      <w:r>
        <w:rPr>
          <w:i/>
          <w:iCs/>
        </w:rPr>
        <w:lastRenderedPageBreak/>
        <w:t xml:space="preserve">The GHG inventory should include: </w:t>
      </w:r>
    </w:p>
    <w:p w14:paraId="3796EE76" w14:textId="2D989BB6" w:rsidR="005E438E" w:rsidRPr="004B3EC3" w:rsidRDefault="0065421C" w:rsidP="005E438E">
      <w:pPr>
        <w:pStyle w:val="ListParagraph"/>
        <w:numPr>
          <w:ilvl w:val="0"/>
          <w:numId w:val="35"/>
        </w:numPr>
        <w:rPr>
          <w:i/>
          <w:iCs/>
        </w:rPr>
      </w:pPr>
      <w:r>
        <w:rPr>
          <w:i/>
          <w:iCs/>
        </w:rPr>
        <w:t>Economy-wide anthropogenic emission estimates</w:t>
      </w:r>
      <w:r w:rsidR="005E438E">
        <w:rPr>
          <w:i/>
          <w:iCs/>
        </w:rPr>
        <w:t xml:space="preserve"> for primary GHG</w:t>
      </w:r>
      <w:r w:rsidR="00612B17">
        <w:rPr>
          <w:i/>
          <w:iCs/>
        </w:rPr>
        <w:t>s</w:t>
      </w:r>
      <w:r w:rsidR="005E438E">
        <w:rPr>
          <w:i/>
          <w:iCs/>
        </w:rPr>
        <w:t xml:space="preserve"> </w:t>
      </w:r>
      <w:r w:rsidR="005E438E" w:rsidRPr="00612B17">
        <w:rPr>
          <w:i/>
          <w:iCs/>
        </w:rPr>
        <w:t>(</w:t>
      </w:r>
      <w:r w:rsidR="00EA44F7">
        <w:rPr>
          <w:i/>
          <w:iCs/>
        </w:rPr>
        <w:t xml:space="preserve">e.g., </w:t>
      </w:r>
      <w:r w:rsidR="00612B17" w:rsidRPr="004B3EC3">
        <w:rPr>
          <w:i/>
          <w:iCs/>
        </w:rPr>
        <w:t>CO</w:t>
      </w:r>
      <w:r w:rsidR="00612B17" w:rsidRPr="006540F0">
        <w:rPr>
          <w:i/>
          <w:iCs/>
          <w:vertAlign w:val="subscript"/>
        </w:rPr>
        <w:t>2</w:t>
      </w:r>
      <w:r w:rsidR="00612B17" w:rsidRPr="004B3EC3">
        <w:rPr>
          <w:i/>
          <w:iCs/>
        </w:rPr>
        <w:t xml:space="preserve"> , CH</w:t>
      </w:r>
      <w:r w:rsidR="00612B17" w:rsidRPr="006540F0">
        <w:rPr>
          <w:i/>
          <w:iCs/>
          <w:vertAlign w:val="subscript"/>
        </w:rPr>
        <w:t>4</w:t>
      </w:r>
      <w:r w:rsidR="00612B17" w:rsidRPr="004B3EC3">
        <w:rPr>
          <w:i/>
          <w:iCs/>
        </w:rPr>
        <w:t xml:space="preserve"> , N</w:t>
      </w:r>
      <w:r w:rsidR="00612B17" w:rsidRPr="006540F0">
        <w:rPr>
          <w:i/>
          <w:iCs/>
          <w:vertAlign w:val="subscript"/>
        </w:rPr>
        <w:t>2</w:t>
      </w:r>
      <w:r w:rsidR="00612B17" w:rsidRPr="004B3EC3">
        <w:rPr>
          <w:i/>
          <w:iCs/>
        </w:rPr>
        <w:t>O, HFCs, PFCs, SF</w:t>
      </w:r>
      <w:r w:rsidR="00612B17" w:rsidRPr="006540F0">
        <w:rPr>
          <w:i/>
          <w:iCs/>
          <w:vertAlign w:val="subscript"/>
        </w:rPr>
        <w:t>6</w:t>
      </w:r>
      <w:r w:rsidR="00612B17" w:rsidRPr="004B3EC3">
        <w:rPr>
          <w:i/>
          <w:iCs/>
        </w:rPr>
        <w:t xml:space="preserve"> , and NF</w:t>
      </w:r>
      <w:r w:rsidR="00612B17" w:rsidRPr="006540F0">
        <w:rPr>
          <w:i/>
          <w:iCs/>
          <w:vertAlign w:val="subscript"/>
        </w:rPr>
        <w:t>3</w:t>
      </w:r>
      <w:r w:rsidR="00612B17" w:rsidRPr="004B3EC3">
        <w:rPr>
          <w:i/>
          <w:iCs/>
        </w:rPr>
        <w:t>)</w:t>
      </w:r>
    </w:p>
    <w:p w14:paraId="2C14F9FB" w14:textId="0856A767" w:rsidR="00914E3B" w:rsidRDefault="00914E3B" w:rsidP="00914E3B">
      <w:pPr>
        <w:pStyle w:val="ListParagraph"/>
        <w:numPr>
          <w:ilvl w:val="0"/>
          <w:numId w:val="35"/>
        </w:numPr>
        <w:rPr>
          <w:i/>
          <w:iCs/>
        </w:rPr>
      </w:pPr>
      <w:r>
        <w:rPr>
          <w:i/>
          <w:iCs/>
        </w:rPr>
        <w:t>Emissions reported in CO</w:t>
      </w:r>
      <w:r w:rsidRPr="006540F0">
        <w:rPr>
          <w:i/>
          <w:iCs/>
          <w:vertAlign w:val="subscript"/>
        </w:rPr>
        <w:t>2</w:t>
      </w:r>
      <w:r>
        <w:rPr>
          <w:i/>
          <w:iCs/>
        </w:rPr>
        <w:t xml:space="preserve"> equivalent units</w:t>
      </w:r>
    </w:p>
    <w:p w14:paraId="3AF6A146" w14:textId="64434A73" w:rsidR="00914E3B" w:rsidRDefault="00914E3B" w:rsidP="00914E3B">
      <w:pPr>
        <w:pStyle w:val="ListParagraph"/>
        <w:numPr>
          <w:ilvl w:val="0"/>
          <w:numId w:val="35"/>
        </w:numPr>
        <w:rPr>
          <w:i/>
          <w:iCs/>
        </w:rPr>
      </w:pPr>
      <w:r>
        <w:rPr>
          <w:i/>
          <w:iCs/>
        </w:rPr>
        <w:t xml:space="preserve">Both direct </w:t>
      </w:r>
      <w:r w:rsidR="00CE3E3C">
        <w:rPr>
          <w:i/>
          <w:iCs/>
        </w:rPr>
        <w:t>(e.g., power generation)</w:t>
      </w:r>
      <w:r>
        <w:rPr>
          <w:i/>
          <w:iCs/>
        </w:rPr>
        <w:t xml:space="preserve"> and indirect </w:t>
      </w:r>
      <w:r w:rsidR="00A814DA">
        <w:rPr>
          <w:i/>
          <w:iCs/>
        </w:rPr>
        <w:t xml:space="preserve">(e.g., purchased electricity) </w:t>
      </w:r>
      <w:r>
        <w:rPr>
          <w:i/>
          <w:iCs/>
        </w:rPr>
        <w:t xml:space="preserve">emissions </w:t>
      </w:r>
    </w:p>
    <w:p w14:paraId="38844FEC" w14:textId="6EB673FA" w:rsidR="00E86A27" w:rsidRDefault="00413690" w:rsidP="00E86A27">
      <w:pPr>
        <w:rPr>
          <w:i/>
          <w:iCs/>
        </w:rPr>
      </w:pPr>
      <w:r>
        <w:rPr>
          <w:i/>
          <w:iCs/>
        </w:rPr>
        <w:t>T</w:t>
      </w:r>
      <w:r w:rsidR="00E86A27">
        <w:rPr>
          <w:i/>
          <w:iCs/>
        </w:rPr>
        <w:t xml:space="preserve">he distinction between direct and indirect emissions may be derived from the </w:t>
      </w:r>
      <w:r w:rsidR="003D4D07">
        <w:rPr>
          <w:i/>
          <w:iCs/>
        </w:rPr>
        <w:t xml:space="preserve">Tribes or Territories </w:t>
      </w:r>
      <w:r w:rsidR="00E86A27">
        <w:rPr>
          <w:i/>
          <w:iCs/>
        </w:rPr>
        <w:t>authority</w:t>
      </w:r>
      <w:r w:rsidR="003D4D07">
        <w:rPr>
          <w:i/>
          <w:iCs/>
        </w:rPr>
        <w:t xml:space="preserve"> or </w:t>
      </w:r>
      <w:r w:rsidR="00E86A27">
        <w:rPr>
          <w:i/>
          <w:iCs/>
        </w:rPr>
        <w:t xml:space="preserve">ability to </w:t>
      </w:r>
      <w:r w:rsidR="003D4D07">
        <w:rPr>
          <w:i/>
          <w:iCs/>
        </w:rPr>
        <w:t xml:space="preserve">reduce </w:t>
      </w:r>
      <w:r w:rsidR="00E86A27">
        <w:rPr>
          <w:i/>
          <w:iCs/>
        </w:rPr>
        <w:t xml:space="preserve">those emissions. For example, </w:t>
      </w:r>
      <w:r w:rsidR="009D34C2">
        <w:rPr>
          <w:i/>
          <w:iCs/>
        </w:rPr>
        <w:t>T</w:t>
      </w:r>
      <w:r w:rsidR="00E86A27">
        <w:rPr>
          <w:i/>
          <w:iCs/>
        </w:rPr>
        <w:t>ribes</w:t>
      </w:r>
      <w:r w:rsidR="00810EE2">
        <w:rPr>
          <w:i/>
          <w:iCs/>
        </w:rPr>
        <w:t xml:space="preserve"> or Territories</w:t>
      </w:r>
      <w:r w:rsidR="00E86A27">
        <w:rPr>
          <w:i/>
          <w:iCs/>
        </w:rPr>
        <w:t xml:space="preserve"> may </w:t>
      </w:r>
      <w:r w:rsidR="00355FFB">
        <w:rPr>
          <w:i/>
          <w:iCs/>
        </w:rPr>
        <w:t>categorize e</w:t>
      </w:r>
      <w:r w:rsidR="00E86A27">
        <w:rPr>
          <w:i/>
          <w:iCs/>
        </w:rPr>
        <w:t xml:space="preserve">missions from a </w:t>
      </w:r>
      <w:r w:rsidR="00A8238C">
        <w:rPr>
          <w:i/>
          <w:iCs/>
        </w:rPr>
        <w:t>trib</w:t>
      </w:r>
      <w:r w:rsidR="005D34BD">
        <w:rPr>
          <w:i/>
          <w:iCs/>
        </w:rPr>
        <w:t>e</w:t>
      </w:r>
      <w:r w:rsidR="005077BF">
        <w:rPr>
          <w:i/>
          <w:iCs/>
        </w:rPr>
        <w:t>-</w:t>
      </w:r>
      <w:r w:rsidR="00A8238C">
        <w:rPr>
          <w:i/>
          <w:iCs/>
        </w:rPr>
        <w:t xml:space="preserve"> </w:t>
      </w:r>
      <w:r w:rsidR="00810EE2">
        <w:rPr>
          <w:i/>
          <w:iCs/>
        </w:rPr>
        <w:t>or territory-owned</w:t>
      </w:r>
      <w:r w:rsidR="00A8238C">
        <w:rPr>
          <w:i/>
          <w:iCs/>
        </w:rPr>
        <w:t xml:space="preserve"> </w:t>
      </w:r>
      <w:r w:rsidR="00E86A27">
        <w:rPr>
          <w:i/>
          <w:iCs/>
        </w:rPr>
        <w:t>power plant</w:t>
      </w:r>
      <w:r w:rsidR="00A8238C">
        <w:rPr>
          <w:i/>
          <w:iCs/>
        </w:rPr>
        <w:t xml:space="preserve"> as direct </w:t>
      </w:r>
      <w:r w:rsidR="000C3D05">
        <w:rPr>
          <w:i/>
          <w:iCs/>
        </w:rPr>
        <w:t>emissions but</w:t>
      </w:r>
      <w:r w:rsidR="00A8238C">
        <w:rPr>
          <w:i/>
          <w:iCs/>
        </w:rPr>
        <w:t xml:space="preserve"> categorize purchased power from outside </w:t>
      </w:r>
      <w:r w:rsidR="00B51080">
        <w:rPr>
          <w:i/>
          <w:iCs/>
        </w:rPr>
        <w:t xml:space="preserve">their </w:t>
      </w:r>
      <w:r w:rsidR="00A75822">
        <w:rPr>
          <w:i/>
          <w:iCs/>
        </w:rPr>
        <w:t xml:space="preserve">geographic </w:t>
      </w:r>
      <w:r w:rsidR="00A8238C">
        <w:rPr>
          <w:i/>
          <w:iCs/>
        </w:rPr>
        <w:t xml:space="preserve">boundaries as indirect emissions. </w:t>
      </w:r>
    </w:p>
    <w:p w14:paraId="38192F22" w14:textId="3931F41C" w:rsidR="005E574F" w:rsidRDefault="005E574F" w:rsidP="00E86A27">
      <w:pPr>
        <w:rPr>
          <w:i/>
          <w:iCs/>
        </w:rPr>
      </w:pPr>
      <w:r w:rsidRPr="3AC80F78">
        <w:rPr>
          <w:i/>
          <w:iCs/>
        </w:rPr>
        <w:t xml:space="preserve">A comprehensive inventory of GHG emissions and sinks by sector and emissions projections are </w:t>
      </w:r>
      <w:r w:rsidRPr="3AC80F78">
        <w:rPr>
          <w:b/>
          <w:bCs/>
          <w:i/>
          <w:iCs/>
        </w:rPr>
        <w:t>not</w:t>
      </w:r>
      <w:r w:rsidRPr="3AC80F78">
        <w:rPr>
          <w:i/>
          <w:iCs/>
        </w:rPr>
        <w:t xml:space="preserve"> required for the PCAP.</w:t>
      </w:r>
    </w:p>
    <w:p w14:paraId="4156685C" w14:textId="37172894" w:rsidR="00F80A7B" w:rsidRDefault="00436EDB" w:rsidP="3AC80F78">
      <w:pPr>
        <w:rPr>
          <w:i/>
          <w:iCs/>
        </w:rPr>
      </w:pPr>
      <w:r w:rsidRPr="00C976CA">
        <w:rPr>
          <w:i/>
          <w:iCs/>
          <w:noProof/>
        </w:rPr>
        <mc:AlternateContent>
          <mc:Choice Requires="wps">
            <w:drawing>
              <wp:inline distT="0" distB="0" distL="0" distR="0" wp14:anchorId="51C375B3" wp14:editId="402D47E4">
                <wp:extent cx="5924550" cy="1276350"/>
                <wp:effectExtent l="19050" t="19050" r="19050" b="19050"/>
                <wp:docPr id="2095526903" name="Text Box 2095526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27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3087AE"/>
                          </a:solidFill>
                        </a:ln>
                      </wps:spPr>
                      <wps:txbx>
                        <w:txbxContent>
                          <w:p w14:paraId="0B58CF59" w14:textId="38A584A9" w:rsidR="00E3464A" w:rsidRDefault="00062C1F" w:rsidP="00D979F0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EPA </w:t>
                            </w:r>
                            <w:r w:rsidR="00E705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Resource</w:t>
                            </w:r>
                            <w:r w:rsidR="00E346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28" w:history="1">
                              <w:r w:rsidR="00E3464A" w:rsidRPr="000526D9">
                                <w:rPr>
                                  <w:rStyle w:val="Hyperlink"/>
                                  <w:b/>
                                  <w:bCs/>
                                </w:rPr>
                                <w:t>Tribal Greenhouse Gas Inventory Tool</w:t>
                              </w:r>
                            </w:hyperlink>
                            <w:r w:rsidR="00436EDB" w:rsidRPr="000526D9">
                              <w:rPr>
                                <w:rStyle w:val="Hyperlink"/>
                                <w:b/>
                                <w:bCs/>
                              </w:rPr>
                              <w:t xml:space="preserve"> </w:t>
                            </w:r>
                            <w:r w:rsidR="00436EDB" w:rsidRPr="000526D9">
                              <w:rPr>
                                <w:b/>
                                <w:bCs/>
                              </w:rPr>
                              <w:t>and the</w:t>
                            </w:r>
                            <w:r w:rsidR="00436EDB" w:rsidRPr="000526D9">
                              <w:rPr>
                                <w:rStyle w:val="Hyperlink"/>
                                <w:b/>
                                <w:bCs/>
                                <w:u w:val="none"/>
                              </w:rPr>
                              <w:t xml:space="preserve"> </w:t>
                            </w:r>
                            <w:hyperlink r:id="rId29" w:history="1">
                              <w:r w:rsidR="00436EDB" w:rsidRPr="000526D9">
                                <w:rPr>
                                  <w:rStyle w:val="Hyperlink"/>
                                  <w:b/>
                                  <w:bCs/>
                                </w:rPr>
                                <w:t>Community Greenhouse Gas Inventory Tool</w:t>
                              </w:r>
                            </w:hyperlink>
                          </w:p>
                          <w:p w14:paraId="1F2F7FDB" w14:textId="1E8CA3E7" w:rsidR="00E3464A" w:rsidRDefault="00E3464A" w:rsidP="00D979F0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The Tribal </w:t>
                            </w:r>
                            <w:r w:rsidR="00436EDB">
                              <w:t xml:space="preserve">and Community </w:t>
                            </w:r>
                            <w:r>
                              <w:t>Greenhouse Gas Inventory Tool</w:t>
                            </w:r>
                            <w:r w:rsidR="00436EDB">
                              <w:t>s</w:t>
                            </w:r>
                            <w:r>
                              <w:t xml:space="preserve"> </w:t>
                            </w:r>
                            <w:r w:rsidR="00436EDB">
                              <w:t>are</w:t>
                            </w:r>
                            <w:r w:rsidR="00DD7C4D">
                              <w:t xml:space="preserve"> </w:t>
                            </w:r>
                            <w:r w:rsidR="00046C0F">
                              <w:t>E</w:t>
                            </w:r>
                            <w:r w:rsidR="00DD7C4D">
                              <w:t>xcel spreadsheet tool</w:t>
                            </w:r>
                            <w:r w:rsidR="00436EDB">
                              <w:t>s</w:t>
                            </w:r>
                            <w:r w:rsidR="00DD7C4D">
                              <w:t xml:space="preserve"> that </w:t>
                            </w:r>
                            <w:r w:rsidR="00311F34">
                              <w:t xml:space="preserve">both </w:t>
                            </w:r>
                            <w:r w:rsidR="007B21D7">
                              <w:t>T</w:t>
                            </w:r>
                            <w:r w:rsidR="00DD7C4D">
                              <w:t xml:space="preserve">ribes </w:t>
                            </w:r>
                            <w:r w:rsidR="00436EDB">
                              <w:t xml:space="preserve">and Territories </w:t>
                            </w:r>
                            <w:r w:rsidR="00DD7C4D">
                              <w:t>can use to calculate their own greenhouse gas inventories.</w:t>
                            </w:r>
                            <w:r w:rsidR="00204ACC">
                              <w:t xml:space="preserve"> T</w:t>
                            </w:r>
                            <w:r w:rsidR="007E51C4">
                              <w:t>hese</w:t>
                            </w:r>
                            <w:r w:rsidR="00204ACC">
                              <w:t xml:space="preserve"> tool</w:t>
                            </w:r>
                            <w:r w:rsidR="007E51C4">
                              <w:t>s</w:t>
                            </w:r>
                            <w:r w:rsidR="003653A1">
                              <w:t xml:space="preserve"> and </w:t>
                            </w:r>
                            <w:r w:rsidR="007E51C4">
                              <w:t xml:space="preserve">their </w:t>
                            </w:r>
                            <w:r w:rsidR="003653A1">
                              <w:t>user guide</w:t>
                            </w:r>
                            <w:r w:rsidR="007E51C4">
                              <w:t>s</w:t>
                            </w:r>
                            <w:r w:rsidR="003653A1">
                              <w:t xml:space="preserve"> </w:t>
                            </w:r>
                            <w:r w:rsidR="00726351">
                              <w:t>can be found in the accompanying resource document.</w:t>
                            </w:r>
                          </w:p>
                          <w:p w14:paraId="39B91F8F" w14:textId="77777777" w:rsidR="00E705D3" w:rsidRPr="009961A4" w:rsidRDefault="00E705D3" w:rsidP="00D979F0"/>
                          <w:p w14:paraId="2B5263EF" w14:textId="4D4C3DC4" w:rsidR="00D979F0" w:rsidRPr="00C96E90" w:rsidRDefault="00D979F0" w:rsidP="00D979F0">
                            <w:pPr>
                              <w:spacing w:line="276" w:lineRule="auto"/>
                              <w:rPr>
                                <w:i/>
                                <w:iCs/>
                                <w:color w:val="D6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C375B3" id="Text Box 2095526903" o:spid="_x0000_s1030" type="#_x0000_t202" style="width:466.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" fillcolor="#f2f2f2 [3052]" strokecolor="#3087ae" strokeweight="2.25pt">
                <v:textbox>
                  <w:txbxContent>
                    <w:p w14:paraId="0B58CF59" w14:textId="38A584A9" w:rsidR="00E3464A" w:rsidRDefault="00062C1F" w:rsidP="00D979F0">
                      <w:pPr>
                        <w:spacing w:line="276" w:lineRule="auto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EPA </w:t>
                      </w:r>
                      <w:r w:rsidR="00E705D3">
                        <w:rPr>
                          <w:b/>
                          <w:bCs/>
                          <w:sz w:val="24"/>
                          <w:szCs w:val="24"/>
                        </w:rPr>
                        <w:t>Resource</w:t>
                      </w:r>
                      <w:r w:rsidR="00E3464A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hyperlink r:id="rId30" w:history="1">
                        <w:r w:rsidR="00E3464A" w:rsidRPr="000526D9">
                          <w:rPr>
                            <w:rStyle w:val="Hyperlink"/>
                            <w:b/>
                            <w:bCs/>
                          </w:rPr>
                          <w:t>Tribal Greenhouse Gas Inventory Tool</w:t>
                        </w:r>
                      </w:hyperlink>
                      <w:r w:rsidR="00436EDB" w:rsidRPr="000526D9">
                        <w:rPr>
                          <w:rStyle w:val="Hyperlink"/>
                          <w:b/>
                          <w:bCs/>
                        </w:rPr>
                        <w:t xml:space="preserve"> </w:t>
                      </w:r>
                      <w:r w:rsidR="00436EDB" w:rsidRPr="000526D9">
                        <w:rPr>
                          <w:b/>
                          <w:bCs/>
                        </w:rPr>
                        <w:t>and the</w:t>
                      </w:r>
                      <w:r w:rsidR="00436EDB" w:rsidRPr="000526D9">
                        <w:rPr>
                          <w:rStyle w:val="Hyperlink"/>
                          <w:b/>
                          <w:bCs/>
                          <w:u w:val="none"/>
                        </w:rPr>
                        <w:t xml:space="preserve"> </w:t>
                      </w:r>
                      <w:hyperlink r:id="rId31" w:history="1">
                        <w:r w:rsidR="00436EDB" w:rsidRPr="000526D9">
                          <w:rPr>
                            <w:rStyle w:val="Hyperlink"/>
                            <w:b/>
                            <w:bCs/>
                          </w:rPr>
                          <w:t>Community Greenhouse Gas Inventory Tool</w:t>
                        </w:r>
                      </w:hyperlink>
                    </w:p>
                    <w:p w14:paraId="1F2F7FDB" w14:textId="1E8CA3E7" w:rsidR="00E3464A" w:rsidRDefault="00E3464A" w:rsidP="00D979F0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The Tribal </w:t>
                      </w:r>
                      <w:r w:rsidR="00436EDB">
                        <w:t xml:space="preserve">and Community </w:t>
                      </w:r>
                      <w:r>
                        <w:t>Greenhouse Gas Inventory Tool</w:t>
                      </w:r>
                      <w:r w:rsidR="00436EDB">
                        <w:t>s</w:t>
                      </w:r>
                      <w:r>
                        <w:t xml:space="preserve"> </w:t>
                      </w:r>
                      <w:r w:rsidR="00436EDB">
                        <w:t>are</w:t>
                      </w:r>
                      <w:r w:rsidR="00DD7C4D">
                        <w:t xml:space="preserve"> </w:t>
                      </w:r>
                      <w:r w:rsidR="00046C0F">
                        <w:t>E</w:t>
                      </w:r>
                      <w:r w:rsidR="00DD7C4D">
                        <w:t>xcel spreadsheet tool</w:t>
                      </w:r>
                      <w:r w:rsidR="00436EDB">
                        <w:t>s</w:t>
                      </w:r>
                      <w:r w:rsidR="00DD7C4D">
                        <w:t xml:space="preserve"> that </w:t>
                      </w:r>
                      <w:r w:rsidR="00311F34">
                        <w:t xml:space="preserve">both </w:t>
                      </w:r>
                      <w:r w:rsidR="007B21D7">
                        <w:t>T</w:t>
                      </w:r>
                      <w:r w:rsidR="00DD7C4D">
                        <w:t xml:space="preserve">ribes </w:t>
                      </w:r>
                      <w:r w:rsidR="00436EDB">
                        <w:t xml:space="preserve">and Territories </w:t>
                      </w:r>
                      <w:r w:rsidR="00DD7C4D">
                        <w:t>can use to calculate their own greenhouse gas inventories.</w:t>
                      </w:r>
                      <w:r w:rsidR="00204ACC">
                        <w:t xml:space="preserve"> T</w:t>
                      </w:r>
                      <w:r w:rsidR="007E51C4">
                        <w:t>hese</w:t>
                      </w:r>
                      <w:r w:rsidR="00204ACC">
                        <w:t xml:space="preserve"> tool</w:t>
                      </w:r>
                      <w:r w:rsidR="007E51C4">
                        <w:t>s</w:t>
                      </w:r>
                      <w:r w:rsidR="003653A1">
                        <w:t xml:space="preserve"> and </w:t>
                      </w:r>
                      <w:r w:rsidR="007E51C4">
                        <w:t xml:space="preserve">their </w:t>
                      </w:r>
                      <w:r w:rsidR="003653A1">
                        <w:t>user guide</w:t>
                      </w:r>
                      <w:r w:rsidR="007E51C4">
                        <w:t>s</w:t>
                      </w:r>
                      <w:r w:rsidR="003653A1">
                        <w:t xml:space="preserve"> </w:t>
                      </w:r>
                      <w:r w:rsidR="00726351">
                        <w:t>can be found in the accompanying resource document.</w:t>
                      </w:r>
                    </w:p>
                    <w:p w14:paraId="39B91F8F" w14:textId="77777777" w:rsidR="00E705D3" w:rsidRPr="009961A4" w:rsidRDefault="00E705D3" w:rsidP="00D979F0"/>
                    <w:p w14:paraId="2B5263EF" w14:textId="4D4C3DC4" w:rsidR="00D979F0" w:rsidRPr="00C96E90" w:rsidRDefault="00D979F0" w:rsidP="00D979F0">
                      <w:pPr>
                        <w:spacing w:line="276" w:lineRule="auto"/>
                        <w:rPr>
                          <w:i/>
                          <w:iCs/>
                          <w:color w:val="D6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12B78" w:rsidRPr="3AC80F78">
        <w:rPr>
          <w:i/>
          <w:iCs/>
        </w:rPr>
        <w:t xml:space="preserve"> </w:t>
      </w:r>
    </w:p>
    <w:p w14:paraId="5094D9C9" w14:textId="4EB0558D" w:rsidR="005E574F" w:rsidRDefault="005E574F" w:rsidP="00E86A27">
      <w:pPr>
        <w:rPr>
          <w:i/>
          <w:iCs/>
        </w:rPr>
      </w:pPr>
      <w:r w:rsidRPr="00C976CA">
        <w:rPr>
          <w:i/>
          <w:iCs/>
          <w:noProof/>
        </w:rPr>
        <mc:AlternateContent>
          <mc:Choice Requires="wps">
            <w:drawing>
              <wp:inline distT="0" distB="0" distL="0" distR="0" wp14:anchorId="5DCEDC36" wp14:editId="59030590">
                <wp:extent cx="5924550" cy="1209675"/>
                <wp:effectExtent l="19050" t="19050" r="19050" b="28575"/>
                <wp:docPr id="1127291770" name="Text Box 1127291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209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3087AE"/>
                          </a:solidFill>
                        </a:ln>
                      </wps:spPr>
                      <wps:txbx>
                        <w:txbxContent>
                          <w:p w14:paraId="2E34FFE2" w14:textId="77777777" w:rsidR="005E574F" w:rsidRDefault="005E574F" w:rsidP="005E574F">
                            <w:pPr>
                              <w:shd w:val="clear" w:color="auto" w:fill="F2F2F2" w:themeFill="background1" w:themeFillShade="F2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EPA Resource:</w:t>
                            </w:r>
                            <w:r w:rsidRPr="00267CC6">
                              <w:t xml:space="preserve"> </w:t>
                            </w:r>
                            <w:hyperlink r:id="rId32" w:history="1">
                              <w:r w:rsidRPr="000526D9">
                                <w:rPr>
                                  <w:rStyle w:val="Hyperlink"/>
                                  <w:b/>
                                  <w:bCs/>
                                </w:rPr>
                                <w:t>National Emissions Inventory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42493B9F" w14:textId="77777777" w:rsidR="005E574F" w:rsidRDefault="005E574F" w:rsidP="005E574F">
                            <w:pPr>
                              <w:shd w:val="clear" w:color="auto" w:fill="F2F2F2" w:themeFill="background1" w:themeFillShade="F2"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The National Emissions Inventory (NEI) is a nationwide database of emissions estimates from air pollutants, including GHG emissions for select sectors. Tribes and Territories can access help documentation for downloading NEI data </w:t>
                            </w:r>
                            <w:hyperlink r:id="rId33" w:history="1">
                              <w:r w:rsidRPr="00F93C63">
                                <w:rPr>
                                  <w:rStyle w:val="Hyperlink"/>
                                </w:rPr>
                                <w:t>here</w:t>
                              </w:r>
                            </w:hyperlink>
                            <w:r>
                              <w:t xml:space="preserve">. More resources can be found Priority Climate Action Plan: Helpful Resources for Tribes and Territories. </w:t>
                            </w:r>
                          </w:p>
                          <w:p w14:paraId="0E811749" w14:textId="77777777" w:rsidR="005E574F" w:rsidRPr="009961A4" w:rsidRDefault="005E574F" w:rsidP="005E574F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0966FACE" w14:textId="77777777" w:rsidR="005E574F" w:rsidRPr="00C96E90" w:rsidRDefault="005E574F" w:rsidP="005E574F">
                            <w:pPr>
                              <w:shd w:val="clear" w:color="auto" w:fill="F2F2F2" w:themeFill="background1" w:themeFillShade="F2"/>
                              <w:spacing w:line="276" w:lineRule="auto"/>
                              <w:rPr>
                                <w:i/>
                                <w:iCs/>
                                <w:color w:val="D6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CEDC36" id="Text Box 1127291770" o:spid="_x0000_s1031" type="#_x0000_t202" style="width:466.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" fillcolor="#f2f2f2 [3052]" strokecolor="#3087ae" strokeweight="2.25pt">
                <v:textbox>
                  <w:txbxContent>
                    <w:p w14:paraId="2E34FFE2" w14:textId="77777777" w:rsidR="005E574F" w:rsidRDefault="005E574F" w:rsidP="005E574F">
                      <w:pPr>
                        <w:shd w:val="clear" w:color="auto" w:fill="F2F2F2" w:themeFill="background1" w:themeFillShade="F2"/>
                        <w:spacing w:line="276" w:lineRule="auto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EPA Resource:</w:t>
                      </w:r>
                      <w:r w:rsidRPr="00267CC6">
                        <w:t xml:space="preserve"> </w:t>
                      </w:r>
                      <w:hyperlink r:id="rId34" w:history="1">
                        <w:r w:rsidRPr="000526D9">
                          <w:rPr>
                            <w:rStyle w:val="Hyperlink"/>
                            <w:b/>
                            <w:bCs/>
                          </w:rPr>
                          <w:t>National Emissions Inventory</w:t>
                        </w:r>
                      </w:hyperlink>
                      <w:r>
                        <w:t xml:space="preserve"> </w:t>
                      </w:r>
                    </w:p>
                    <w:p w14:paraId="42493B9F" w14:textId="77777777" w:rsidR="005E574F" w:rsidRDefault="005E574F" w:rsidP="005E574F">
                      <w:pPr>
                        <w:shd w:val="clear" w:color="auto" w:fill="F2F2F2" w:themeFill="background1" w:themeFillShade="F2"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The National Emissions Inventory (NEI) is a nationwide database of emissions estimates from air pollutants, including GHG emissions for select sectors. Tribes and Territories can access help documentation for downloading NEI data </w:t>
                      </w:r>
                      <w:hyperlink r:id="rId35" w:history="1">
                        <w:r w:rsidRPr="00F93C63">
                          <w:rPr>
                            <w:rStyle w:val="Hyperlink"/>
                          </w:rPr>
                          <w:t>here</w:t>
                        </w:r>
                      </w:hyperlink>
                      <w:r>
                        <w:t xml:space="preserve">. More resources can be found Priority Climate Action Plan: Helpful Resources for Tribes and Territories. </w:t>
                      </w:r>
                    </w:p>
                    <w:p w14:paraId="0E811749" w14:textId="77777777" w:rsidR="005E574F" w:rsidRPr="009961A4" w:rsidRDefault="005E574F" w:rsidP="005E574F">
                      <w:pPr>
                        <w:shd w:val="clear" w:color="auto" w:fill="F2F2F2" w:themeFill="background1" w:themeFillShade="F2"/>
                      </w:pPr>
                    </w:p>
                    <w:p w14:paraId="0966FACE" w14:textId="77777777" w:rsidR="005E574F" w:rsidRPr="00C96E90" w:rsidRDefault="005E574F" w:rsidP="005E574F">
                      <w:pPr>
                        <w:shd w:val="clear" w:color="auto" w:fill="F2F2F2" w:themeFill="background1" w:themeFillShade="F2"/>
                        <w:spacing w:line="276" w:lineRule="auto"/>
                        <w:rPr>
                          <w:i/>
                          <w:iCs/>
                          <w:color w:val="D6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F54ADE" w14:textId="4C201612" w:rsidR="005E574F" w:rsidRDefault="005E574F" w:rsidP="00E86A27">
      <w:pPr>
        <w:rPr>
          <w:i/>
          <w:iCs/>
        </w:rPr>
      </w:pPr>
      <w:r w:rsidRPr="00C976CA">
        <w:rPr>
          <w:i/>
          <w:iCs/>
          <w:noProof/>
        </w:rPr>
        <mc:AlternateContent>
          <mc:Choice Requires="wps">
            <w:drawing>
              <wp:inline distT="0" distB="0" distL="0" distR="0" wp14:anchorId="25C1A2BE" wp14:editId="59970B67">
                <wp:extent cx="5924550" cy="1405255"/>
                <wp:effectExtent l="19050" t="19050" r="19050" b="23495"/>
                <wp:docPr id="822167249" name="Text Box 822167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405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67C39E"/>
                          </a:solidFill>
                        </a:ln>
                      </wps:spPr>
                      <wps:txbx>
                        <w:txbxContent>
                          <w:p w14:paraId="66F5A77F" w14:textId="47C3723B" w:rsidR="00F80A7B" w:rsidRDefault="00F80A7B" w:rsidP="00F80A7B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Example: </w:t>
                            </w:r>
                            <w:hyperlink r:id="rId36" w:history="1">
                              <w:r w:rsidR="00A77207" w:rsidRPr="000526D9">
                                <w:rPr>
                                  <w:rStyle w:val="Hyperlink"/>
                                  <w:b/>
                                  <w:bCs/>
                                </w:rPr>
                                <w:t>Gila River Indian Community GHG Emissions Inventory</w:t>
                              </w:r>
                            </w:hyperlink>
                          </w:p>
                          <w:p w14:paraId="00045CB8" w14:textId="5484D87B" w:rsidR="00F80A7B" w:rsidRDefault="00A77207" w:rsidP="00F80A7B">
                            <w:r>
                              <w:t xml:space="preserve">The Gila River Indian Community published a GHG Emissions Inventory in 2011 using </w:t>
                            </w:r>
                            <w:r w:rsidR="00AA2AF2">
                              <w:t xml:space="preserve">emissions </w:t>
                            </w:r>
                            <w:r w:rsidR="00046C0F">
                              <w:t>data</w:t>
                            </w:r>
                            <w:r w:rsidR="00AA2AF2">
                              <w:t xml:space="preserve"> from </w:t>
                            </w:r>
                            <w:r>
                              <w:t xml:space="preserve">2007 as a baseline year. See </w:t>
                            </w:r>
                            <w:r w:rsidR="005272DB">
                              <w:t>Section 2</w:t>
                            </w:r>
                            <w:r w:rsidR="00D654D8">
                              <w:t xml:space="preserve"> above</w:t>
                            </w:r>
                            <w:r w:rsidR="005272DB">
                              <w:t xml:space="preserve"> for an example</w:t>
                            </w:r>
                            <w:r w:rsidR="00D654D8">
                              <w:t xml:space="preserve"> and</w:t>
                            </w:r>
                            <w:r w:rsidR="005272DB">
                              <w:t xml:space="preserve"> brief description of</w:t>
                            </w:r>
                            <w:r w:rsidR="005A3ACD">
                              <w:t xml:space="preserve"> the</w:t>
                            </w:r>
                            <w:r w:rsidR="005272DB">
                              <w:t xml:space="preserve"> methods used, </w:t>
                            </w:r>
                            <w:r w:rsidR="00D4399F">
                              <w:t xml:space="preserve">and Sections 3-7 for example emissions calculations. Note that this inventory used </w:t>
                            </w:r>
                            <w:r w:rsidR="005A3ACD">
                              <w:t xml:space="preserve">various </w:t>
                            </w:r>
                            <w:r w:rsidR="00D4399F">
                              <w:t>methods</w:t>
                            </w:r>
                            <w:r w:rsidR="005A3ACD">
                              <w:t xml:space="preserve"> and</w:t>
                            </w:r>
                            <w:r w:rsidR="00D4399F">
                              <w:t xml:space="preserve"> approach</w:t>
                            </w:r>
                            <w:r w:rsidR="005A3ACD">
                              <w:t>es</w:t>
                            </w:r>
                            <w:r w:rsidR="00D4399F">
                              <w:t xml:space="preserve"> for </w:t>
                            </w:r>
                            <w:r w:rsidR="005A3ACD">
                              <w:t xml:space="preserve">the </w:t>
                            </w:r>
                            <w:r w:rsidR="00D4399F">
                              <w:t xml:space="preserve">different sectors based on </w:t>
                            </w:r>
                            <w:r w:rsidR="005A3ACD">
                              <w:t xml:space="preserve">data </w:t>
                            </w:r>
                            <w:r w:rsidR="00D4399F">
                              <w:t xml:space="preserve">availability. </w:t>
                            </w:r>
                          </w:p>
                          <w:p w14:paraId="282F8D25" w14:textId="77777777" w:rsidR="00C654EF" w:rsidRPr="009961A4" w:rsidRDefault="00C654EF" w:rsidP="00F80A7B"/>
                          <w:p w14:paraId="4265B983" w14:textId="3A063E49" w:rsidR="00F80A7B" w:rsidRPr="00C96E90" w:rsidRDefault="00F80A7B" w:rsidP="00F80A7B">
                            <w:pPr>
                              <w:spacing w:line="276" w:lineRule="auto"/>
                              <w:rPr>
                                <w:i/>
                                <w:iCs/>
                                <w:color w:val="D6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C1A2BE" id="Text Box 822167249" o:spid="_x0000_s1032" type="#_x0000_t202" style="width:466.5pt;height:1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" fillcolor="#f2f2f2 [3052]" strokecolor="#67c39e" strokeweight="2.25pt">
                <v:textbox>
                  <w:txbxContent>
                    <w:p w14:paraId="66F5A77F" w14:textId="47C3723B" w:rsidR="00F80A7B" w:rsidRDefault="00F80A7B" w:rsidP="00F80A7B">
                      <w:pPr>
                        <w:spacing w:line="276" w:lineRule="auto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Example: </w:t>
                      </w:r>
                      <w:hyperlink r:id="rId37" w:history="1">
                        <w:r w:rsidR="00A77207" w:rsidRPr="000526D9">
                          <w:rPr>
                            <w:rStyle w:val="Hyperlink"/>
                            <w:b/>
                            <w:bCs/>
                          </w:rPr>
                          <w:t>Gila River Indian Community GHG Emissions Inventory</w:t>
                        </w:r>
                      </w:hyperlink>
                    </w:p>
                    <w:p w14:paraId="00045CB8" w14:textId="5484D87B" w:rsidR="00F80A7B" w:rsidRDefault="00A77207" w:rsidP="00F80A7B">
                      <w:r>
                        <w:t xml:space="preserve">The Gila River Indian Community published a GHG Emissions Inventory in 2011 using </w:t>
                      </w:r>
                      <w:r w:rsidR="00AA2AF2">
                        <w:t xml:space="preserve">emissions </w:t>
                      </w:r>
                      <w:r w:rsidR="00046C0F">
                        <w:t>data</w:t>
                      </w:r>
                      <w:r w:rsidR="00AA2AF2">
                        <w:t xml:space="preserve"> from </w:t>
                      </w:r>
                      <w:r>
                        <w:t xml:space="preserve">2007 as a baseline year. See </w:t>
                      </w:r>
                      <w:r w:rsidR="005272DB">
                        <w:t>Section 2</w:t>
                      </w:r>
                      <w:r w:rsidR="00D654D8">
                        <w:t xml:space="preserve"> above</w:t>
                      </w:r>
                      <w:r w:rsidR="005272DB">
                        <w:t xml:space="preserve"> for an example</w:t>
                      </w:r>
                      <w:r w:rsidR="00D654D8">
                        <w:t xml:space="preserve"> and</w:t>
                      </w:r>
                      <w:r w:rsidR="005272DB">
                        <w:t xml:space="preserve"> brief description of</w:t>
                      </w:r>
                      <w:r w:rsidR="005A3ACD">
                        <w:t xml:space="preserve"> the</w:t>
                      </w:r>
                      <w:r w:rsidR="005272DB">
                        <w:t xml:space="preserve"> methods used, </w:t>
                      </w:r>
                      <w:r w:rsidR="00D4399F">
                        <w:t xml:space="preserve">and Sections 3-7 for example emissions calculations. Note that this inventory used </w:t>
                      </w:r>
                      <w:r w:rsidR="005A3ACD">
                        <w:t xml:space="preserve">various </w:t>
                      </w:r>
                      <w:r w:rsidR="00D4399F">
                        <w:t>methods</w:t>
                      </w:r>
                      <w:r w:rsidR="005A3ACD">
                        <w:t xml:space="preserve"> and</w:t>
                      </w:r>
                      <w:r w:rsidR="00D4399F">
                        <w:t xml:space="preserve"> approach</w:t>
                      </w:r>
                      <w:r w:rsidR="005A3ACD">
                        <w:t>es</w:t>
                      </w:r>
                      <w:r w:rsidR="00D4399F">
                        <w:t xml:space="preserve"> for </w:t>
                      </w:r>
                      <w:r w:rsidR="005A3ACD">
                        <w:t xml:space="preserve">the </w:t>
                      </w:r>
                      <w:r w:rsidR="00D4399F">
                        <w:t xml:space="preserve">different sectors based on </w:t>
                      </w:r>
                      <w:r w:rsidR="005A3ACD">
                        <w:t xml:space="preserve">data </w:t>
                      </w:r>
                      <w:r w:rsidR="00D4399F">
                        <w:t xml:space="preserve">availability. </w:t>
                      </w:r>
                    </w:p>
                    <w:p w14:paraId="282F8D25" w14:textId="77777777" w:rsidR="00C654EF" w:rsidRPr="009961A4" w:rsidRDefault="00C654EF" w:rsidP="00F80A7B"/>
                    <w:p w14:paraId="4265B983" w14:textId="3A063E49" w:rsidR="00F80A7B" w:rsidRPr="00C96E90" w:rsidRDefault="00F80A7B" w:rsidP="00F80A7B">
                      <w:pPr>
                        <w:spacing w:line="276" w:lineRule="auto"/>
                        <w:rPr>
                          <w:i/>
                          <w:iCs/>
                          <w:color w:val="D6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89D3A9" w14:textId="1430D2B1" w:rsidR="005E574F" w:rsidRDefault="005E574F" w:rsidP="00E86A27">
      <w:pPr>
        <w:rPr>
          <w:i/>
          <w:iCs/>
        </w:rPr>
      </w:pPr>
    </w:p>
    <w:p w14:paraId="15EB0171" w14:textId="77777777" w:rsidR="005E574F" w:rsidRDefault="005E574F" w:rsidP="00E86A27">
      <w:pPr>
        <w:rPr>
          <w:i/>
          <w:iCs/>
        </w:rPr>
      </w:pPr>
    </w:p>
    <w:p w14:paraId="478EBF56" w14:textId="77777777" w:rsidR="005E574F" w:rsidRDefault="005E574F" w:rsidP="00E86A27">
      <w:pPr>
        <w:rPr>
          <w:i/>
          <w:iCs/>
        </w:rPr>
      </w:pPr>
    </w:p>
    <w:p w14:paraId="61C1E67B" w14:textId="5717AFDE" w:rsidR="008D7423" w:rsidRPr="00C96E90" w:rsidRDefault="008D7423" w:rsidP="00B01693">
      <w:pPr>
        <w:pStyle w:val="Heading2"/>
        <w:rPr>
          <w:i/>
          <w:iCs/>
          <w:color w:val="D60000"/>
        </w:rPr>
      </w:pPr>
      <w:bookmarkStart w:id="42" w:name="_Toc150414587"/>
      <w:r>
        <w:lastRenderedPageBreak/>
        <w:t xml:space="preserve">GHG </w:t>
      </w:r>
      <w:r w:rsidRPr="001A61D2">
        <w:rPr>
          <w:color w:val="2F5496"/>
        </w:rPr>
        <w:t>Emissions</w:t>
      </w:r>
      <w:r>
        <w:t xml:space="preserve"> Projections </w:t>
      </w:r>
      <w:r w:rsidRPr="00C96E90">
        <w:rPr>
          <w:i/>
          <w:iCs/>
          <w:color w:val="D60000"/>
        </w:rPr>
        <w:t>(optional)</w:t>
      </w:r>
      <w:bookmarkEnd w:id="42"/>
    </w:p>
    <w:p w14:paraId="1403DB85" w14:textId="2468C6D7" w:rsidR="00104019" w:rsidRPr="006540F0" w:rsidRDefault="00104019" w:rsidP="006540F0">
      <w:r>
        <w:rPr>
          <w:i/>
          <w:iCs/>
        </w:rPr>
        <w:t xml:space="preserve">You may use this section to summarize GHG emissions projections. This information is optional for the PCAP but is required for the CCAP. </w:t>
      </w:r>
    </w:p>
    <w:p w14:paraId="3621BBDA" w14:textId="01649CB0" w:rsidR="008D7423" w:rsidRPr="00C96E90" w:rsidRDefault="008D7423" w:rsidP="00B01693">
      <w:pPr>
        <w:pStyle w:val="Heading2"/>
        <w:rPr>
          <w:i/>
          <w:iCs/>
          <w:color w:val="D60000"/>
        </w:rPr>
      </w:pPr>
      <w:bookmarkStart w:id="43" w:name="_Toc150414588"/>
      <w:r>
        <w:t xml:space="preserve">GHG </w:t>
      </w:r>
      <w:r w:rsidR="00104019">
        <w:t xml:space="preserve">Reduction Targets </w:t>
      </w:r>
      <w:r w:rsidRPr="00C96E90">
        <w:rPr>
          <w:i/>
          <w:iCs/>
          <w:color w:val="D60000"/>
        </w:rPr>
        <w:t>(optional)</w:t>
      </w:r>
      <w:bookmarkEnd w:id="43"/>
    </w:p>
    <w:p w14:paraId="084C41C0" w14:textId="129D4C4E" w:rsidR="005E574F" w:rsidRPr="005E574F" w:rsidRDefault="00104019" w:rsidP="00104019">
      <w:pPr>
        <w:rPr>
          <w:i/>
          <w:iCs/>
        </w:rPr>
      </w:pPr>
      <w:r>
        <w:rPr>
          <w:i/>
          <w:iCs/>
        </w:rPr>
        <w:t xml:space="preserve">You may use this section to summarize GHG </w:t>
      </w:r>
      <w:r w:rsidR="001615D9">
        <w:rPr>
          <w:i/>
          <w:iCs/>
        </w:rPr>
        <w:t xml:space="preserve">emissions </w:t>
      </w:r>
      <w:r>
        <w:rPr>
          <w:i/>
          <w:iCs/>
        </w:rPr>
        <w:t xml:space="preserve">reduction targets. This information is optional for the PCAP but is required for the CCAP. </w:t>
      </w:r>
    </w:p>
    <w:p w14:paraId="572E8D74" w14:textId="676DBB56" w:rsidR="00A57827" w:rsidRPr="00B01693" w:rsidRDefault="00A147F0" w:rsidP="00B01693">
      <w:pPr>
        <w:pStyle w:val="Heading2"/>
        <w:rPr>
          <w:rFonts w:asciiTheme="minorHAnsi" w:eastAsiaTheme="minorHAnsi" w:hAnsiTheme="minorHAnsi" w:cstheme="minorBidi"/>
          <w:b w:val="0"/>
          <w:i/>
          <w:color w:val="auto"/>
          <w:sz w:val="22"/>
          <w:szCs w:val="22"/>
        </w:rPr>
      </w:pPr>
      <w:bookmarkStart w:id="44" w:name="_Toc150414589"/>
      <w:r>
        <w:t>GHG Reduction Measures</w:t>
      </w:r>
      <w:r w:rsidR="007D6222">
        <w:t xml:space="preserve"> </w:t>
      </w:r>
      <w:r w:rsidR="00F963A0" w:rsidRPr="00003866">
        <w:rPr>
          <w:i/>
          <w:iCs/>
        </w:rPr>
        <w:t>(</w:t>
      </w:r>
      <w:r w:rsidR="00F963A0">
        <w:rPr>
          <w:i/>
          <w:iCs/>
        </w:rPr>
        <w:t>r</w:t>
      </w:r>
      <w:r w:rsidR="00F963A0" w:rsidRPr="00003866">
        <w:rPr>
          <w:i/>
          <w:iCs/>
        </w:rPr>
        <w:t>equired</w:t>
      </w:r>
      <w:r w:rsidR="000937BC" w:rsidRPr="000526D9">
        <w:rPr>
          <w:i/>
          <w:iCs/>
        </w:rPr>
        <w:t xml:space="preserve"> for </w:t>
      </w:r>
      <w:r w:rsidR="007D6222" w:rsidRPr="000526D9">
        <w:rPr>
          <w:i/>
          <w:iCs/>
        </w:rPr>
        <w:t>priority measures only)</w:t>
      </w:r>
      <w:bookmarkEnd w:id="44"/>
    </w:p>
    <w:p w14:paraId="7A7B61ED" w14:textId="25E59719" w:rsidR="00650428" w:rsidRDefault="00B24FB6" w:rsidP="00650428">
      <w:pPr>
        <w:rPr>
          <w:i/>
          <w:iCs/>
        </w:rPr>
      </w:pPr>
      <w:r>
        <w:rPr>
          <w:i/>
          <w:iCs/>
        </w:rPr>
        <w:t>T</w:t>
      </w:r>
      <w:r w:rsidR="00650428">
        <w:rPr>
          <w:i/>
          <w:iCs/>
        </w:rPr>
        <w:t xml:space="preserve">his section </w:t>
      </w:r>
      <w:r>
        <w:rPr>
          <w:i/>
          <w:iCs/>
        </w:rPr>
        <w:t>should provide</w:t>
      </w:r>
      <w:r w:rsidR="00650428">
        <w:rPr>
          <w:i/>
          <w:iCs/>
        </w:rPr>
        <w:t xml:space="preserve"> a set of priority GHG reduction measures.</w:t>
      </w:r>
      <w:r w:rsidR="006A1ABE">
        <w:rPr>
          <w:i/>
          <w:iCs/>
        </w:rPr>
        <w:t xml:space="preserve"> </w:t>
      </w:r>
      <w:r w:rsidR="003B3C93">
        <w:rPr>
          <w:i/>
          <w:iCs/>
        </w:rPr>
        <w:t>Priority</w:t>
      </w:r>
      <w:r w:rsidR="006A1ABE">
        <w:rPr>
          <w:i/>
          <w:iCs/>
        </w:rPr>
        <w:t xml:space="preserve"> GHG reduction measures</w:t>
      </w:r>
      <w:r w:rsidR="0024487F">
        <w:rPr>
          <w:i/>
          <w:iCs/>
        </w:rPr>
        <w:t xml:space="preserve"> </w:t>
      </w:r>
      <w:r w:rsidR="003B53BF">
        <w:rPr>
          <w:i/>
          <w:iCs/>
        </w:rPr>
        <w:t>should be based on GHG emissions information and focus</w:t>
      </w:r>
      <w:r w:rsidR="009018A0">
        <w:rPr>
          <w:i/>
          <w:iCs/>
        </w:rPr>
        <w:t>ed</w:t>
      </w:r>
      <w:r w:rsidR="003B53BF">
        <w:rPr>
          <w:i/>
          <w:iCs/>
        </w:rPr>
        <w:t xml:space="preserve"> on achieving the most significant GHG reductions possible, while considering other relevant planning goals</w:t>
      </w:r>
      <w:r w:rsidR="007B3B36">
        <w:rPr>
          <w:i/>
          <w:iCs/>
        </w:rPr>
        <w:t>.</w:t>
      </w:r>
      <w:r w:rsidR="00650428">
        <w:rPr>
          <w:i/>
          <w:iCs/>
        </w:rPr>
        <w:t xml:space="preserve"> </w:t>
      </w:r>
      <w:r w:rsidR="00093AA6">
        <w:rPr>
          <w:i/>
          <w:iCs/>
        </w:rPr>
        <w:t xml:space="preserve">GHG reduction measures may include both measures that reduce GHG emissions and/or measures that enhance carbon sinks. </w:t>
      </w:r>
      <w:r w:rsidR="00650428">
        <w:rPr>
          <w:i/>
          <w:iCs/>
        </w:rPr>
        <w:t xml:space="preserve">When drafting these measures, </w:t>
      </w:r>
      <w:r w:rsidR="00A5441E">
        <w:rPr>
          <w:i/>
          <w:iCs/>
        </w:rPr>
        <w:t xml:space="preserve">Tribes or Territories could consider </w:t>
      </w:r>
      <w:r w:rsidR="00650428">
        <w:rPr>
          <w:i/>
          <w:iCs/>
        </w:rPr>
        <w:t xml:space="preserve">the following: </w:t>
      </w:r>
    </w:p>
    <w:p w14:paraId="6A68CB43" w14:textId="3B886845" w:rsidR="00650428" w:rsidRDefault="00650428" w:rsidP="00650428">
      <w:pPr>
        <w:pStyle w:val="ListParagraph"/>
        <w:numPr>
          <w:ilvl w:val="0"/>
          <w:numId w:val="37"/>
        </w:numPr>
        <w:rPr>
          <w:i/>
          <w:iCs/>
        </w:rPr>
      </w:pPr>
      <w:r>
        <w:rPr>
          <w:i/>
          <w:iCs/>
        </w:rPr>
        <w:t xml:space="preserve">Do existing </w:t>
      </w:r>
      <w:r w:rsidR="003B3C93">
        <w:rPr>
          <w:i/>
          <w:iCs/>
        </w:rPr>
        <w:t>T</w:t>
      </w:r>
      <w:r>
        <w:rPr>
          <w:i/>
          <w:iCs/>
        </w:rPr>
        <w:t>ribal</w:t>
      </w:r>
      <w:r w:rsidR="003B3C93">
        <w:rPr>
          <w:i/>
          <w:iCs/>
        </w:rPr>
        <w:t>/Territorial</w:t>
      </w:r>
      <w:r>
        <w:rPr>
          <w:i/>
          <w:iCs/>
        </w:rPr>
        <w:t xml:space="preserve"> goals or policies work towards emissions reduction? Can these be modified or expanded? </w:t>
      </w:r>
    </w:p>
    <w:p w14:paraId="514AC772" w14:textId="5ED293D4" w:rsidR="00650428" w:rsidRDefault="00650428" w:rsidP="00650428">
      <w:pPr>
        <w:pStyle w:val="ListParagraph"/>
        <w:numPr>
          <w:ilvl w:val="0"/>
          <w:numId w:val="37"/>
        </w:numPr>
        <w:rPr>
          <w:i/>
          <w:iCs/>
        </w:rPr>
      </w:pPr>
      <w:r>
        <w:rPr>
          <w:i/>
          <w:iCs/>
        </w:rPr>
        <w:t xml:space="preserve">How can </w:t>
      </w:r>
      <w:r w:rsidR="003B3C93">
        <w:rPr>
          <w:i/>
          <w:iCs/>
        </w:rPr>
        <w:t>T</w:t>
      </w:r>
      <w:r>
        <w:rPr>
          <w:i/>
          <w:iCs/>
        </w:rPr>
        <w:t xml:space="preserve">ribes </w:t>
      </w:r>
      <w:r w:rsidR="003B3C93">
        <w:rPr>
          <w:i/>
          <w:iCs/>
        </w:rPr>
        <w:t xml:space="preserve">or Territories </w:t>
      </w:r>
      <w:r>
        <w:rPr>
          <w:i/>
          <w:iCs/>
        </w:rPr>
        <w:t>measure or quantify</w:t>
      </w:r>
      <w:r w:rsidR="008B19C8">
        <w:rPr>
          <w:i/>
          <w:iCs/>
        </w:rPr>
        <w:t xml:space="preserve"> anticipated</w:t>
      </w:r>
      <w:r>
        <w:rPr>
          <w:i/>
          <w:iCs/>
        </w:rPr>
        <w:t xml:space="preserve"> GHG emission reductions from </w:t>
      </w:r>
      <w:r w:rsidR="0031358A">
        <w:rPr>
          <w:i/>
          <w:iCs/>
        </w:rPr>
        <w:t>a</w:t>
      </w:r>
      <w:r>
        <w:rPr>
          <w:i/>
          <w:iCs/>
        </w:rPr>
        <w:t xml:space="preserve"> proposed </w:t>
      </w:r>
      <w:r w:rsidR="00D15E23">
        <w:rPr>
          <w:i/>
          <w:iCs/>
        </w:rPr>
        <w:t xml:space="preserve">priority </w:t>
      </w:r>
      <w:r>
        <w:rPr>
          <w:i/>
          <w:iCs/>
        </w:rPr>
        <w:t xml:space="preserve">measure? </w:t>
      </w:r>
    </w:p>
    <w:p w14:paraId="3CD22ECA" w14:textId="3C488958" w:rsidR="00650428" w:rsidRDefault="00650428" w:rsidP="00650428">
      <w:pPr>
        <w:pStyle w:val="ListParagraph"/>
        <w:numPr>
          <w:ilvl w:val="0"/>
          <w:numId w:val="37"/>
        </w:numPr>
        <w:rPr>
          <w:i/>
          <w:iCs/>
        </w:rPr>
      </w:pPr>
      <w:r>
        <w:rPr>
          <w:i/>
          <w:iCs/>
        </w:rPr>
        <w:t xml:space="preserve">Do </w:t>
      </w:r>
      <w:r w:rsidR="003B3C93">
        <w:rPr>
          <w:i/>
          <w:iCs/>
        </w:rPr>
        <w:t>T</w:t>
      </w:r>
      <w:r>
        <w:rPr>
          <w:i/>
          <w:iCs/>
        </w:rPr>
        <w:t xml:space="preserve">ribes </w:t>
      </w:r>
      <w:r w:rsidR="003B3C93">
        <w:rPr>
          <w:i/>
          <w:iCs/>
        </w:rPr>
        <w:t xml:space="preserve">or Territories </w:t>
      </w:r>
      <w:r w:rsidR="0054239C">
        <w:rPr>
          <w:i/>
          <w:iCs/>
        </w:rPr>
        <w:t xml:space="preserve">currently </w:t>
      </w:r>
      <w:r>
        <w:rPr>
          <w:i/>
          <w:iCs/>
        </w:rPr>
        <w:t xml:space="preserve">have the authority to implement this measure? If not, can </w:t>
      </w:r>
      <w:r w:rsidR="003B3C93">
        <w:rPr>
          <w:i/>
          <w:iCs/>
        </w:rPr>
        <w:t>T</w:t>
      </w:r>
      <w:r>
        <w:rPr>
          <w:i/>
          <w:iCs/>
        </w:rPr>
        <w:t xml:space="preserve">ribes </w:t>
      </w:r>
      <w:r w:rsidR="003B3C93">
        <w:rPr>
          <w:i/>
          <w:iCs/>
        </w:rPr>
        <w:t xml:space="preserve">or Territories </w:t>
      </w:r>
      <w:r w:rsidR="0054239C">
        <w:rPr>
          <w:i/>
          <w:iCs/>
        </w:rPr>
        <w:t xml:space="preserve">obtain authority in the near future or </w:t>
      </w:r>
      <w:r>
        <w:rPr>
          <w:i/>
          <w:iCs/>
        </w:rPr>
        <w:t xml:space="preserve">partner with the authoritative agency to implement this measure? </w:t>
      </w:r>
    </w:p>
    <w:p w14:paraId="6659D512" w14:textId="336E3DE7" w:rsidR="00650428" w:rsidRDefault="00F131DF" w:rsidP="00416643">
      <w:pPr>
        <w:rPr>
          <w:i/>
          <w:iCs/>
        </w:rPr>
      </w:pPr>
      <w:r>
        <w:rPr>
          <w:i/>
          <w:iCs/>
        </w:rPr>
        <w:t>Tribes and Territories should i</w:t>
      </w:r>
      <w:r w:rsidR="00650428">
        <w:rPr>
          <w:i/>
          <w:iCs/>
        </w:rPr>
        <w:t xml:space="preserve">nclude the following information for each </w:t>
      </w:r>
      <w:r>
        <w:rPr>
          <w:i/>
          <w:iCs/>
        </w:rPr>
        <w:t xml:space="preserve">GHG reduction </w:t>
      </w:r>
      <w:r w:rsidR="00650428">
        <w:rPr>
          <w:i/>
          <w:iCs/>
        </w:rPr>
        <w:t xml:space="preserve">measure: </w:t>
      </w:r>
    </w:p>
    <w:p w14:paraId="1F4FFDA4" w14:textId="77777777" w:rsidR="00650428" w:rsidRPr="00842DD1" w:rsidRDefault="00650428" w:rsidP="00650428">
      <w:pPr>
        <w:pStyle w:val="ListParagraph"/>
        <w:numPr>
          <w:ilvl w:val="0"/>
          <w:numId w:val="17"/>
        </w:numPr>
        <w:rPr>
          <w:i/>
          <w:iCs/>
        </w:rPr>
      </w:pPr>
      <w:r w:rsidRPr="00842DD1">
        <w:rPr>
          <w:i/>
          <w:iCs/>
        </w:rPr>
        <w:t>Estimate of the quantifiable GHG emissions reductions</w:t>
      </w:r>
    </w:p>
    <w:p w14:paraId="5AC237D8" w14:textId="26DC44C2" w:rsidR="00650428" w:rsidRPr="00842DD1" w:rsidRDefault="00D63BFF" w:rsidP="00650428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I</w:t>
      </w:r>
      <w:r w:rsidR="00650428" w:rsidRPr="00842DD1">
        <w:rPr>
          <w:i/>
          <w:iCs/>
        </w:rPr>
        <w:t>mplementing agency or agencies</w:t>
      </w:r>
    </w:p>
    <w:p w14:paraId="67E54D4E" w14:textId="77777777" w:rsidR="00650428" w:rsidRPr="00842DD1" w:rsidRDefault="00650428" w:rsidP="00650428">
      <w:pPr>
        <w:pStyle w:val="ListParagraph"/>
        <w:numPr>
          <w:ilvl w:val="0"/>
          <w:numId w:val="17"/>
        </w:numPr>
        <w:rPr>
          <w:i/>
          <w:iCs/>
        </w:rPr>
      </w:pPr>
      <w:r w:rsidRPr="00842DD1">
        <w:rPr>
          <w:i/>
          <w:iCs/>
        </w:rPr>
        <w:t>Implementation schedule and milestones</w:t>
      </w:r>
    </w:p>
    <w:p w14:paraId="62D3A27E" w14:textId="46C923C2" w:rsidR="00650428" w:rsidRPr="00842DD1" w:rsidRDefault="007600BD" w:rsidP="00650428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G</w:t>
      </w:r>
      <w:r w:rsidR="00650428" w:rsidRPr="00842DD1">
        <w:rPr>
          <w:i/>
          <w:iCs/>
        </w:rPr>
        <w:t>eographic location (if applicable)</w:t>
      </w:r>
    </w:p>
    <w:p w14:paraId="6C0DB0F5" w14:textId="77777777" w:rsidR="00650428" w:rsidRPr="00842DD1" w:rsidRDefault="00650428" w:rsidP="00650428">
      <w:pPr>
        <w:pStyle w:val="ListParagraph"/>
        <w:numPr>
          <w:ilvl w:val="0"/>
          <w:numId w:val="17"/>
        </w:numPr>
        <w:rPr>
          <w:i/>
          <w:iCs/>
        </w:rPr>
      </w:pPr>
      <w:r w:rsidRPr="00842DD1">
        <w:rPr>
          <w:i/>
          <w:iCs/>
        </w:rPr>
        <w:t>Milestones for obtaining implementing authority as appropriate</w:t>
      </w:r>
    </w:p>
    <w:p w14:paraId="644AAA80" w14:textId="69979F7A" w:rsidR="00650428" w:rsidRPr="00842DD1" w:rsidRDefault="007E6809" w:rsidP="00650428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F</w:t>
      </w:r>
      <w:r w:rsidR="00650428" w:rsidRPr="00842DD1">
        <w:rPr>
          <w:i/>
          <w:iCs/>
        </w:rPr>
        <w:t>unding sources (if relevant)</w:t>
      </w:r>
    </w:p>
    <w:p w14:paraId="1F7BE850" w14:textId="77777777" w:rsidR="00650428" w:rsidRDefault="00650428" w:rsidP="00650428">
      <w:pPr>
        <w:pStyle w:val="ListParagraph"/>
        <w:numPr>
          <w:ilvl w:val="0"/>
          <w:numId w:val="17"/>
        </w:numPr>
        <w:rPr>
          <w:i/>
          <w:iCs/>
        </w:rPr>
      </w:pPr>
      <w:r w:rsidRPr="00842DD1">
        <w:rPr>
          <w:i/>
          <w:iCs/>
        </w:rPr>
        <w:t>Metrics for tracking progress</w:t>
      </w:r>
    </w:p>
    <w:p w14:paraId="2F65900F" w14:textId="141AD85C" w:rsidR="005C7414" w:rsidRPr="00842DD1" w:rsidRDefault="005C7414" w:rsidP="00650428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Applicable sector (e.g</w:t>
      </w:r>
      <w:r w:rsidR="00AA6B0B">
        <w:rPr>
          <w:i/>
          <w:iCs/>
        </w:rPr>
        <w:t>.,</w:t>
      </w:r>
      <w:r>
        <w:rPr>
          <w:i/>
          <w:iCs/>
        </w:rPr>
        <w:t xml:space="preserve"> </w:t>
      </w:r>
      <w:r w:rsidR="0066793B">
        <w:rPr>
          <w:i/>
          <w:iCs/>
        </w:rPr>
        <w:t>s</w:t>
      </w:r>
      <w:r>
        <w:rPr>
          <w:i/>
          <w:iCs/>
        </w:rPr>
        <w:t xml:space="preserve">olid </w:t>
      </w:r>
      <w:r w:rsidR="0066793B">
        <w:rPr>
          <w:i/>
          <w:iCs/>
        </w:rPr>
        <w:t>w</w:t>
      </w:r>
      <w:r>
        <w:rPr>
          <w:i/>
          <w:iCs/>
        </w:rPr>
        <w:t xml:space="preserve">aste </w:t>
      </w:r>
      <w:r w:rsidR="00F03BCD">
        <w:rPr>
          <w:i/>
          <w:iCs/>
        </w:rPr>
        <w:t>m</w:t>
      </w:r>
      <w:r>
        <w:rPr>
          <w:i/>
          <w:iCs/>
        </w:rPr>
        <w:t xml:space="preserve">anagement, </w:t>
      </w:r>
      <w:r w:rsidR="0066793B">
        <w:rPr>
          <w:i/>
          <w:iCs/>
        </w:rPr>
        <w:t>e</w:t>
      </w:r>
      <w:r>
        <w:rPr>
          <w:i/>
          <w:iCs/>
        </w:rPr>
        <w:t xml:space="preserve">lectricity </w:t>
      </w:r>
      <w:r w:rsidR="00F03BCD">
        <w:rPr>
          <w:i/>
          <w:iCs/>
        </w:rPr>
        <w:t xml:space="preserve">generation and </w:t>
      </w:r>
      <w:r w:rsidR="0066793B">
        <w:rPr>
          <w:i/>
          <w:iCs/>
        </w:rPr>
        <w:t>c</w:t>
      </w:r>
      <w:r>
        <w:rPr>
          <w:i/>
          <w:iCs/>
        </w:rPr>
        <w:t xml:space="preserve">onsumption, </w:t>
      </w:r>
      <w:r w:rsidR="0066793B">
        <w:rPr>
          <w:i/>
          <w:iCs/>
        </w:rPr>
        <w:t>a</w:t>
      </w:r>
      <w:r>
        <w:rPr>
          <w:i/>
          <w:iCs/>
        </w:rPr>
        <w:t xml:space="preserve">griculture </w:t>
      </w:r>
      <w:r w:rsidR="0066793B">
        <w:rPr>
          <w:i/>
          <w:iCs/>
        </w:rPr>
        <w:t>and l</w:t>
      </w:r>
      <w:r>
        <w:rPr>
          <w:i/>
          <w:iCs/>
        </w:rPr>
        <w:t xml:space="preserve">and </w:t>
      </w:r>
      <w:r w:rsidR="0066793B">
        <w:rPr>
          <w:i/>
          <w:iCs/>
        </w:rPr>
        <w:t>m</w:t>
      </w:r>
      <w:r>
        <w:rPr>
          <w:i/>
          <w:iCs/>
        </w:rPr>
        <w:t xml:space="preserve">anagement). One measure may apply to more than one sector. </w:t>
      </w:r>
    </w:p>
    <w:p w14:paraId="6F8C098B" w14:textId="4144B3FD" w:rsidR="00650428" w:rsidRPr="00C96E90" w:rsidRDefault="00650428" w:rsidP="00650428">
      <w:pPr>
        <w:pStyle w:val="ListParagraph"/>
        <w:numPr>
          <w:ilvl w:val="0"/>
          <w:numId w:val="17"/>
        </w:numPr>
        <w:rPr>
          <w:i/>
          <w:iCs/>
          <w:color w:val="D60000"/>
        </w:rPr>
      </w:pPr>
      <w:r w:rsidRPr="00842DD1">
        <w:rPr>
          <w:i/>
          <w:iCs/>
        </w:rPr>
        <w:t xml:space="preserve">Quantitative cost estimates </w:t>
      </w:r>
      <w:r w:rsidRPr="00C96E90">
        <w:rPr>
          <w:i/>
          <w:iCs/>
          <w:color w:val="D60000"/>
        </w:rPr>
        <w:t>(optional)</w:t>
      </w:r>
    </w:p>
    <w:p w14:paraId="79EC029E" w14:textId="759DE102" w:rsidR="00E11DDE" w:rsidRDefault="00A15994" w:rsidP="00E11DDE">
      <w:pPr>
        <w:spacing w:line="276" w:lineRule="auto"/>
        <w:rPr>
          <w:i/>
          <w:iCs/>
        </w:rPr>
      </w:pPr>
      <w:r>
        <w:rPr>
          <w:i/>
          <w:iCs/>
        </w:rPr>
        <w:t xml:space="preserve">See an example table of </w:t>
      </w:r>
      <w:r w:rsidR="00C241E8">
        <w:rPr>
          <w:i/>
          <w:iCs/>
        </w:rPr>
        <w:t xml:space="preserve">a </w:t>
      </w:r>
      <w:r>
        <w:rPr>
          <w:i/>
          <w:iCs/>
        </w:rPr>
        <w:t xml:space="preserve">priority </w:t>
      </w:r>
      <w:r w:rsidR="00B85B6F">
        <w:rPr>
          <w:i/>
          <w:iCs/>
        </w:rPr>
        <w:t>emissions reductio</w:t>
      </w:r>
      <w:r w:rsidR="00C241E8">
        <w:rPr>
          <w:i/>
          <w:iCs/>
        </w:rPr>
        <w:t>n</w:t>
      </w:r>
      <w:r w:rsidR="00B85B6F">
        <w:rPr>
          <w:i/>
          <w:iCs/>
        </w:rPr>
        <w:t xml:space="preserve"> measur</w:t>
      </w:r>
      <w:r w:rsidR="00E11DDE">
        <w:rPr>
          <w:i/>
          <w:iCs/>
        </w:rPr>
        <w:t>e</w:t>
      </w:r>
      <w:r w:rsidR="00B85B6F">
        <w:rPr>
          <w:i/>
          <w:iCs/>
        </w:rPr>
        <w:t xml:space="preserve"> below. </w:t>
      </w:r>
      <w:r w:rsidR="00E11DDE">
        <w:rPr>
          <w:i/>
          <w:iCs/>
        </w:rPr>
        <w:t>Please note, this example does not include an implementation schedule</w:t>
      </w:r>
      <w:r w:rsidR="00430B53">
        <w:rPr>
          <w:i/>
          <w:iCs/>
        </w:rPr>
        <w:t>, sector,</w:t>
      </w:r>
      <w:r w:rsidR="00E11DDE">
        <w:rPr>
          <w:i/>
          <w:iCs/>
        </w:rPr>
        <w:t xml:space="preserve"> or tracking metrics</w:t>
      </w:r>
      <w:r w:rsidR="00D804F7">
        <w:rPr>
          <w:i/>
          <w:iCs/>
        </w:rPr>
        <w:t xml:space="preserve"> (only tracking milestones are shown)</w:t>
      </w:r>
      <w:r w:rsidR="00E11DDE">
        <w:rPr>
          <w:i/>
          <w:iCs/>
        </w:rPr>
        <w:t>, which are required for each GHG reduction measure.</w:t>
      </w:r>
    </w:p>
    <w:p w14:paraId="76973A1D" w14:textId="77777777" w:rsidR="005E574F" w:rsidRDefault="005E574F" w:rsidP="00E11DDE">
      <w:pPr>
        <w:spacing w:line="276" w:lineRule="auto"/>
        <w:rPr>
          <w:i/>
          <w:iCs/>
        </w:rPr>
      </w:pPr>
    </w:p>
    <w:p w14:paraId="09ECBF3E" w14:textId="77777777" w:rsidR="005E574F" w:rsidRDefault="005E574F" w:rsidP="00E11DDE">
      <w:pPr>
        <w:spacing w:line="276" w:lineRule="auto"/>
        <w:rPr>
          <w:i/>
          <w:iCs/>
        </w:rPr>
      </w:pPr>
    </w:p>
    <w:p w14:paraId="49753C40" w14:textId="77777777" w:rsidR="005E574F" w:rsidRDefault="005E574F" w:rsidP="00E11DDE">
      <w:pPr>
        <w:spacing w:line="276" w:lineRule="auto"/>
        <w:rPr>
          <w:i/>
          <w:iCs/>
        </w:rPr>
      </w:pPr>
    </w:p>
    <w:p w14:paraId="46DF3B4F" w14:textId="77777777" w:rsidR="005E574F" w:rsidRDefault="005E574F" w:rsidP="00E11DDE">
      <w:pPr>
        <w:spacing w:line="276" w:lineRule="auto"/>
        <w:rPr>
          <w:i/>
          <w:iCs/>
        </w:rPr>
      </w:pPr>
    </w:p>
    <w:p w14:paraId="179D50D5" w14:textId="7176EBA6" w:rsidR="005E574F" w:rsidRPr="000660C6" w:rsidRDefault="00150227" w:rsidP="005E574F">
      <w:pPr>
        <w:spacing w:line="276" w:lineRule="auto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137A03BB" wp14:editId="6930D7CF">
                <wp:extent cx="5946243" cy="294198"/>
                <wp:effectExtent l="0" t="0" r="16510" b="10795"/>
                <wp:docPr id="11931038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243" cy="294198"/>
                        </a:xfrm>
                        <a:prstGeom prst="rect">
                          <a:avLst/>
                        </a:prstGeom>
                        <a:solidFill>
                          <a:srgbClr val="93D5BA"/>
                        </a:solidFill>
                        <a:ln w="6350">
                          <a:solidFill>
                            <a:srgbClr val="317F5F"/>
                          </a:solidFill>
                        </a:ln>
                      </wps:spPr>
                      <wps:txbx>
                        <w:txbxContent>
                          <w:p w14:paraId="038405BB" w14:textId="41F55757" w:rsidR="00150227" w:rsidRDefault="000660C6">
                            <w:r w:rsidRPr="00154D2F">
                              <w:rPr>
                                <w:b/>
                                <w:bCs/>
                              </w:rPr>
                              <w:t xml:space="preserve">Example: </w:t>
                            </w:r>
                            <w:hyperlink r:id="rId38" w:history="1">
                              <w:r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</w:rPr>
                                <w:t>Agua Caliente Tribe Energy Sector Measure 1--Install 80 kW Solar PV System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7A03BB" id="_x0000_s1033" type="#_x0000_t202" style="width:468.2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" fillcolor="#93d5ba" strokecolor="#317f5f" strokeweight=".5pt">
                <v:textbox>
                  <w:txbxContent>
                    <w:p w14:paraId="038405BB" w14:textId="41F55757" w:rsidR="00150227" w:rsidRDefault="000660C6">
                      <w:r w:rsidRPr="00154D2F">
                        <w:rPr>
                          <w:b/>
                          <w:bCs/>
                        </w:rPr>
                        <w:t xml:space="preserve">Example: </w:t>
                      </w:r>
                      <w:hyperlink r:id="rId39" w:history="1">
                        <w:r>
                          <w:rPr>
                            <w:rStyle w:val="Hyperlink"/>
                            <w:rFonts w:cstheme="minorHAnsi"/>
                            <w:b/>
                            <w:bCs/>
                          </w:rPr>
                          <w:t>Agua Caliente Tribe Energy Sector Measure 1--Install 80 kW Solar PV System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ListTable2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4518" w14:paraId="3658984F" w14:textId="77777777" w:rsidTr="00150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75634D8" w14:textId="4A213139" w:rsidR="00774518" w:rsidRPr="00BE3E9C" w:rsidRDefault="00774518" w:rsidP="00774518">
            <w:pPr>
              <w:spacing w:line="276" w:lineRule="auto"/>
            </w:pPr>
            <w:r w:rsidRPr="00BE3E9C">
              <w:t>Implementing agency</w:t>
            </w:r>
          </w:p>
        </w:tc>
        <w:tc>
          <w:tcPr>
            <w:tcW w:w="4675" w:type="dxa"/>
          </w:tcPr>
          <w:p w14:paraId="21362C92" w14:textId="5959DFA2" w:rsidR="00774518" w:rsidRDefault="00774518" w:rsidP="0077451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Agua Caliente Band of Cahuilla Indians, City of Palm Springs</w:t>
            </w:r>
          </w:p>
        </w:tc>
      </w:tr>
      <w:tr w:rsidR="00774518" w14:paraId="62BDC863" w14:textId="77777777" w:rsidTr="0006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7E3D1"/>
          </w:tcPr>
          <w:p w14:paraId="2F593ABC" w14:textId="173B002D" w:rsidR="00774518" w:rsidRDefault="00774518" w:rsidP="00774518">
            <w:pPr>
              <w:spacing w:line="276" w:lineRule="auto"/>
              <w:rPr>
                <w:i/>
                <w:iCs/>
              </w:rPr>
            </w:pPr>
            <w:r w:rsidRPr="00BE3E9C">
              <w:t xml:space="preserve">Implementation </w:t>
            </w:r>
            <w:r>
              <w:t>m</w:t>
            </w:r>
            <w:r w:rsidRPr="00BE3E9C">
              <w:t xml:space="preserve">ilestones </w:t>
            </w:r>
          </w:p>
        </w:tc>
        <w:tc>
          <w:tcPr>
            <w:tcW w:w="4675" w:type="dxa"/>
            <w:shd w:val="clear" w:color="auto" w:fill="B7E3D1"/>
          </w:tcPr>
          <w:p w14:paraId="0D2F1824" w14:textId="0A164B0E" w:rsidR="00774518" w:rsidRDefault="00774518" w:rsidP="007745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>City of Palm Springs plan approval, construction start, construction end, interconnection agreement signed</w:t>
            </w:r>
          </w:p>
        </w:tc>
      </w:tr>
      <w:tr w:rsidR="00774518" w14:paraId="345D1846" w14:textId="77777777" w:rsidTr="00150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5BD575B" w14:textId="4D828800" w:rsidR="00774518" w:rsidRDefault="00774518" w:rsidP="00774518">
            <w:pPr>
              <w:spacing w:line="276" w:lineRule="auto"/>
              <w:rPr>
                <w:i/>
                <w:iCs/>
              </w:rPr>
            </w:pPr>
            <w:r w:rsidRPr="00BE3E9C">
              <w:t xml:space="preserve">Geographic </w:t>
            </w:r>
            <w:r>
              <w:t>l</w:t>
            </w:r>
            <w:r w:rsidRPr="00BE3E9C">
              <w:t xml:space="preserve">ocation </w:t>
            </w:r>
          </w:p>
        </w:tc>
        <w:tc>
          <w:tcPr>
            <w:tcW w:w="4675" w:type="dxa"/>
          </w:tcPr>
          <w:p w14:paraId="6BCD0C48" w14:textId="144A1B3A" w:rsidR="00774518" w:rsidRDefault="00774518" w:rsidP="00774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Heritage Plaza building site, Palm Springs, CA</w:t>
            </w:r>
          </w:p>
        </w:tc>
      </w:tr>
      <w:tr w:rsidR="00774518" w14:paraId="12065F52" w14:textId="77777777" w:rsidTr="0006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7E3D1"/>
          </w:tcPr>
          <w:p w14:paraId="7279017B" w14:textId="23A8570C" w:rsidR="00774518" w:rsidRDefault="00774518" w:rsidP="00774518">
            <w:pPr>
              <w:spacing w:line="276" w:lineRule="auto"/>
              <w:rPr>
                <w:i/>
                <w:iCs/>
              </w:rPr>
            </w:pPr>
            <w:r w:rsidRPr="00BE3E9C">
              <w:t xml:space="preserve">Funding </w:t>
            </w:r>
            <w:r>
              <w:t>s</w:t>
            </w:r>
            <w:r w:rsidRPr="00BE3E9C">
              <w:t>ources</w:t>
            </w:r>
          </w:p>
        </w:tc>
        <w:tc>
          <w:tcPr>
            <w:tcW w:w="4675" w:type="dxa"/>
            <w:shd w:val="clear" w:color="auto" w:fill="B7E3D1"/>
          </w:tcPr>
          <w:p w14:paraId="273AB389" w14:textId="7A0329F4" w:rsidR="00774518" w:rsidRDefault="00774518" w:rsidP="007745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>U.S. Department of Energy Grant</w:t>
            </w:r>
          </w:p>
        </w:tc>
      </w:tr>
      <w:tr w:rsidR="00774518" w14:paraId="21A44D82" w14:textId="77777777" w:rsidTr="00150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9838A62" w14:textId="0C20222E" w:rsidR="00774518" w:rsidRDefault="00774518" w:rsidP="00774518">
            <w:pPr>
              <w:spacing w:line="276" w:lineRule="auto"/>
              <w:rPr>
                <w:i/>
                <w:iCs/>
              </w:rPr>
            </w:pPr>
            <w:r w:rsidRPr="00BE3E9C">
              <w:t>Metrics tracking</w:t>
            </w:r>
          </w:p>
        </w:tc>
        <w:tc>
          <w:tcPr>
            <w:tcW w:w="4675" w:type="dxa"/>
          </w:tcPr>
          <w:p w14:paraId="666090EA" w14:textId="666D6415" w:rsidR="00774518" w:rsidRDefault="00774518" w:rsidP="00774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Published project overview, 2 status updates, and final report tracking construction progress</w:t>
            </w:r>
          </w:p>
        </w:tc>
      </w:tr>
      <w:tr w:rsidR="00774518" w14:paraId="2E70EC54" w14:textId="77777777" w:rsidTr="0006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7E3D1"/>
          </w:tcPr>
          <w:p w14:paraId="373E284D" w14:textId="47CC08BD" w:rsidR="00774518" w:rsidRDefault="00774518" w:rsidP="00774518">
            <w:pPr>
              <w:spacing w:line="276" w:lineRule="auto"/>
              <w:rPr>
                <w:i/>
                <w:iCs/>
              </w:rPr>
            </w:pPr>
            <w:r w:rsidRPr="00BE3E9C">
              <w:t xml:space="preserve">Cost </w:t>
            </w:r>
          </w:p>
        </w:tc>
        <w:tc>
          <w:tcPr>
            <w:tcW w:w="4675" w:type="dxa"/>
            <w:shd w:val="clear" w:color="auto" w:fill="B7E3D1"/>
          </w:tcPr>
          <w:p w14:paraId="669CF507" w14:textId="0DA56FF2" w:rsidR="00774518" w:rsidRDefault="00774518" w:rsidP="007745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>$240,000</w:t>
            </w:r>
          </w:p>
        </w:tc>
      </w:tr>
      <w:tr w:rsidR="00774518" w:rsidRPr="00C96E90" w14:paraId="1A98FDE6" w14:textId="77777777" w:rsidTr="00150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D2723BD" w14:textId="7978262E" w:rsidR="00774518" w:rsidRDefault="00774518" w:rsidP="00774518">
            <w:pPr>
              <w:spacing w:line="276" w:lineRule="auto"/>
              <w:rPr>
                <w:i/>
                <w:iCs/>
              </w:rPr>
            </w:pPr>
            <w:r>
              <w:t>Annual e</w:t>
            </w:r>
            <w:r w:rsidRPr="000C38E2">
              <w:t>stimated GHG and criteria air pollutant emission reductions</w:t>
            </w:r>
          </w:p>
        </w:tc>
        <w:tc>
          <w:tcPr>
            <w:tcW w:w="4675" w:type="dxa"/>
          </w:tcPr>
          <w:p w14:paraId="2192DF9B" w14:textId="1EC44320" w:rsidR="00774518" w:rsidRPr="005E574F" w:rsidRDefault="00774518" w:rsidP="00774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274C82">
              <w:rPr>
                <w:lang w:val="fr-FR"/>
              </w:rPr>
              <w:t xml:space="preserve">37 tons carbon dioxide, 49 lbs. nitrous oxides, 21 lbs. sulfur dioxide </w:t>
            </w:r>
          </w:p>
        </w:tc>
      </w:tr>
      <w:tr w:rsidR="00774518" w14:paraId="34733DE8" w14:textId="77777777" w:rsidTr="0006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7E3D1"/>
          </w:tcPr>
          <w:p w14:paraId="756951B1" w14:textId="22175307" w:rsidR="00774518" w:rsidRDefault="00774518" w:rsidP="00774518">
            <w:pPr>
              <w:spacing w:line="276" w:lineRule="auto"/>
              <w:rPr>
                <w:b w:val="0"/>
                <w:bCs w:val="0"/>
              </w:rPr>
            </w:pPr>
            <w:r>
              <w:t>Implementation authority milestones</w:t>
            </w:r>
          </w:p>
        </w:tc>
        <w:tc>
          <w:tcPr>
            <w:tcW w:w="4675" w:type="dxa"/>
            <w:shd w:val="clear" w:color="auto" w:fill="B7E3D1"/>
          </w:tcPr>
          <w:p w14:paraId="646FEA0F" w14:textId="6A4FDC8B" w:rsidR="00774518" w:rsidRDefault="00774518" w:rsidP="007745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 xml:space="preserve">City of Palm Springs plan approval and permitting </w:t>
            </w:r>
          </w:p>
        </w:tc>
      </w:tr>
    </w:tbl>
    <w:p w14:paraId="4A26FB1D" w14:textId="77777777" w:rsidR="005E574F" w:rsidRDefault="005E574F" w:rsidP="008732B0">
      <w:pPr>
        <w:rPr>
          <w:i/>
          <w:iCs/>
        </w:rPr>
      </w:pPr>
    </w:p>
    <w:p w14:paraId="372BCDB7" w14:textId="1329EAF2" w:rsidR="00DA4268" w:rsidRDefault="000B52E0" w:rsidP="008732B0">
      <w:pPr>
        <w:rPr>
          <w:i/>
          <w:iCs/>
        </w:rPr>
      </w:pPr>
      <w:r>
        <w:rPr>
          <w:i/>
          <w:iCs/>
        </w:rPr>
        <w:t>A list of example priority emissions reductions measures is available in</w:t>
      </w:r>
      <w:r w:rsidR="005C28BE">
        <w:rPr>
          <w:i/>
          <w:iCs/>
        </w:rPr>
        <w:t xml:space="preserve"> the</w:t>
      </w:r>
      <w:r>
        <w:rPr>
          <w:i/>
          <w:iCs/>
        </w:rPr>
        <w:t xml:space="preserve"> </w:t>
      </w:r>
      <w:r w:rsidR="00924E0C">
        <w:t>Priority Climate Action Plan: Helpful Resources for Tribes and Territories</w:t>
      </w:r>
      <w:r w:rsidR="00323A9F" w:rsidRPr="00323A9F">
        <w:rPr>
          <w:i/>
          <w:iCs/>
        </w:rPr>
        <w:t xml:space="preserve">. </w:t>
      </w:r>
    </w:p>
    <w:p w14:paraId="7E2C1EF3" w14:textId="35200147" w:rsidR="00A147F0" w:rsidRDefault="00A147F0" w:rsidP="00B01693">
      <w:pPr>
        <w:pStyle w:val="Heading2"/>
      </w:pPr>
      <w:bookmarkStart w:id="45" w:name="_Toc150414590"/>
      <w:r>
        <w:t>Benefits Analysis</w:t>
      </w:r>
      <w:r w:rsidR="000937BC">
        <w:t xml:space="preserve"> </w:t>
      </w:r>
      <w:r w:rsidR="00F963A0" w:rsidRPr="00003866">
        <w:rPr>
          <w:i/>
          <w:iCs/>
        </w:rPr>
        <w:t>(</w:t>
      </w:r>
      <w:r w:rsidR="00F963A0">
        <w:rPr>
          <w:i/>
          <w:iCs/>
        </w:rPr>
        <w:t>r</w:t>
      </w:r>
      <w:r w:rsidR="00F963A0" w:rsidRPr="00003866">
        <w:rPr>
          <w:i/>
          <w:iCs/>
        </w:rPr>
        <w:t>equired)</w:t>
      </w:r>
      <w:bookmarkEnd w:id="45"/>
      <w:r w:rsidR="00F963A0" w:rsidRPr="00C96E90" w:rsidDel="00F963A0">
        <w:rPr>
          <w:i/>
          <w:iCs/>
          <w:color w:val="D60000"/>
        </w:rPr>
        <w:t xml:space="preserve"> </w:t>
      </w:r>
    </w:p>
    <w:p w14:paraId="334B49DD" w14:textId="015897DB" w:rsidR="000716C5" w:rsidRPr="0075021F" w:rsidRDefault="00E77F97" w:rsidP="00181829">
      <w:pPr>
        <w:pStyle w:val="trt0xe"/>
        <w:shd w:val="clear" w:color="auto" w:fill="FFFFFF"/>
        <w:spacing w:before="0" w:beforeAutospacing="0" w:after="60" w:afterAutospacing="0"/>
        <w:rPr>
          <w:rFonts w:cstheme="minorHAnsi"/>
          <w:color w:val="202124"/>
        </w:rPr>
      </w:pPr>
      <w:r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This section should provide a </w:t>
      </w:r>
      <w:r w:rsidR="009A435A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benefits assessment of the GHG reduction measures </w:t>
      </w:r>
      <w:r w:rsidR="00CC5A81">
        <w:rPr>
          <w:rFonts w:asciiTheme="minorHAnsi" w:hAnsiTheme="minorHAnsi" w:cstheme="minorHAnsi"/>
          <w:i/>
          <w:iCs/>
          <w:sz w:val="22"/>
          <w:szCs w:val="22"/>
        </w:rPr>
        <w:t>included in the PCAP</w:t>
      </w:r>
      <w:r w:rsidR="009A435A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CA2C92" w:rsidRPr="00181829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8A43AE" w:rsidRPr="00181829">
        <w:rPr>
          <w:rFonts w:asciiTheme="minorHAnsi" w:hAnsiTheme="minorHAnsi" w:cstheme="minorHAnsi"/>
          <w:i/>
          <w:iCs/>
          <w:sz w:val="22"/>
          <w:szCs w:val="22"/>
        </w:rPr>
        <w:t>h</w:t>
      </w:r>
      <w:r w:rsidR="00BE2EAD" w:rsidRPr="00181829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8A43AE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 assessment</w:t>
      </w:r>
      <w:r w:rsidR="00CA2C92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 should include</w:t>
      </w:r>
      <w:r w:rsidR="008A43AE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 estimated co-pollutant reductions </w:t>
      </w:r>
      <w:r w:rsidR="006C094F" w:rsidRPr="00181829">
        <w:rPr>
          <w:rFonts w:asciiTheme="minorHAnsi" w:hAnsiTheme="minorHAnsi" w:cstheme="minorHAnsi"/>
          <w:i/>
          <w:iCs/>
          <w:sz w:val="22"/>
          <w:szCs w:val="22"/>
        </w:rPr>
        <w:t>of</w:t>
      </w:r>
      <w:r w:rsidR="00AB1D1B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 criteria air pollutants</w:t>
      </w:r>
      <w:r w:rsidR="00F33B3C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 and/or precursors</w:t>
      </w:r>
      <w:r w:rsidR="00AB1D1B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 (e.g.,</w:t>
      </w:r>
      <w:r w:rsidR="00C0101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25C5B">
        <w:rPr>
          <w:rFonts w:asciiTheme="minorHAnsi" w:hAnsiTheme="minorHAnsi" w:cstheme="minorHAnsi"/>
          <w:i/>
          <w:iCs/>
          <w:sz w:val="22"/>
          <w:szCs w:val="22"/>
        </w:rPr>
        <w:t>particulate matter under 2.5 micrometers, nitrogen oxides, sulfur dioxides, volatile organic compounds</w:t>
      </w:r>
      <w:r w:rsidR="00AB1D1B" w:rsidRPr="00181829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6C094F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6C094F" w:rsidRPr="0075021F">
        <w:rPr>
          <w:rFonts w:asciiTheme="minorHAnsi" w:hAnsiTheme="minorHAnsi" w:cstheme="minorHAnsi"/>
          <w:i/>
          <w:iCs/>
          <w:sz w:val="22"/>
          <w:szCs w:val="22"/>
        </w:rPr>
        <w:t>and air toxics</w:t>
      </w:r>
      <w:r w:rsidR="00D9519E" w:rsidRPr="0075021F">
        <w:rPr>
          <w:rFonts w:asciiTheme="minorHAnsi" w:hAnsiTheme="minorHAnsi" w:cstheme="minorHAnsi"/>
          <w:i/>
          <w:iCs/>
          <w:sz w:val="22"/>
          <w:szCs w:val="22"/>
        </w:rPr>
        <w:t xml:space="preserve"> or hazardous air pollutants (e.g., </w:t>
      </w:r>
      <w:r w:rsidR="00D9519E" w:rsidRPr="00A9509B">
        <w:rPr>
          <w:rFonts w:asciiTheme="minorHAnsi" w:hAnsiTheme="minorHAnsi" w:cstheme="minorHAnsi"/>
          <w:i/>
          <w:iCs/>
          <w:sz w:val="22"/>
          <w:szCs w:val="22"/>
        </w:rPr>
        <w:t>b</w:t>
      </w:r>
      <w:r w:rsidR="00D9519E" w:rsidRPr="000526D9">
        <w:rPr>
          <w:rFonts w:asciiTheme="minorHAnsi" w:hAnsiTheme="minorHAnsi" w:cstheme="minorHAnsi"/>
          <w:i/>
          <w:iCs/>
          <w:color w:val="202124"/>
          <w:sz w:val="22"/>
          <w:szCs w:val="22"/>
        </w:rPr>
        <w:t>enzene, toluene, perchloroethylene)</w:t>
      </w:r>
      <w:r w:rsidR="006C094F" w:rsidRPr="0075021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A43AE" w:rsidRPr="0075021F">
        <w:rPr>
          <w:rFonts w:asciiTheme="minorHAnsi" w:hAnsiTheme="minorHAnsi" w:cstheme="minorHAnsi"/>
          <w:i/>
          <w:iCs/>
          <w:sz w:val="22"/>
          <w:szCs w:val="22"/>
        </w:rPr>
        <w:t xml:space="preserve">for each measure. </w:t>
      </w:r>
      <w:r w:rsidR="006374CE" w:rsidRPr="0075021F">
        <w:rPr>
          <w:rFonts w:asciiTheme="minorHAnsi" w:hAnsiTheme="minorHAnsi" w:cstheme="minorHAnsi"/>
          <w:i/>
          <w:iCs/>
          <w:sz w:val="22"/>
          <w:szCs w:val="22"/>
        </w:rPr>
        <w:t>Tribes and Territories should s</w:t>
      </w:r>
      <w:r w:rsidR="00BF4C1B" w:rsidRPr="0075021F">
        <w:rPr>
          <w:rFonts w:asciiTheme="minorHAnsi" w:hAnsiTheme="minorHAnsi" w:cstheme="minorHAnsi"/>
          <w:i/>
          <w:iCs/>
          <w:sz w:val="22"/>
          <w:szCs w:val="22"/>
        </w:rPr>
        <w:t>pecify the base year estimates of each co-pollutant, including criteria pollutants</w:t>
      </w:r>
      <w:r w:rsidR="00511314" w:rsidRPr="0075021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E00DB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511314" w:rsidRPr="0075021F">
        <w:rPr>
          <w:rFonts w:asciiTheme="minorHAnsi" w:hAnsiTheme="minorHAnsi" w:cstheme="minorHAnsi"/>
          <w:i/>
          <w:iCs/>
          <w:sz w:val="22"/>
          <w:szCs w:val="22"/>
        </w:rPr>
        <w:t>and</w:t>
      </w:r>
      <w:r w:rsidR="00BF4C1B" w:rsidRPr="0075021F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="00511314" w:rsidRPr="0075021F">
        <w:rPr>
          <w:rFonts w:asciiTheme="minorHAnsi" w:hAnsiTheme="minorHAnsi" w:cstheme="minorHAnsi"/>
          <w:i/>
          <w:iCs/>
          <w:sz w:val="22"/>
          <w:szCs w:val="22"/>
        </w:rPr>
        <w:t xml:space="preserve">or </w:t>
      </w:r>
      <w:r w:rsidR="00BF4C1B" w:rsidRPr="0075021F">
        <w:rPr>
          <w:rFonts w:asciiTheme="minorHAnsi" w:hAnsiTheme="minorHAnsi" w:cstheme="minorHAnsi"/>
          <w:i/>
          <w:iCs/>
          <w:sz w:val="22"/>
          <w:szCs w:val="22"/>
        </w:rPr>
        <w:t>precursors</w:t>
      </w:r>
      <w:r w:rsidR="006A4BB8">
        <w:rPr>
          <w:rFonts w:asciiTheme="minorHAnsi" w:hAnsiTheme="minorHAnsi" w:cstheme="minorHAnsi"/>
          <w:i/>
          <w:iCs/>
          <w:sz w:val="22"/>
          <w:szCs w:val="22"/>
        </w:rPr>
        <w:t>),</w:t>
      </w:r>
      <w:r w:rsidR="00BF4C1B" w:rsidRPr="000526D9">
        <w:rPr>
          <w:rFonts w:asciiTheme="minorHAnsi" w:hAnsiTheme="minorHAnsi" w:cstheme="minorHAnsi"/>
          <w:i/>
          <w:iCs/>
          <w:sz w:val="22"/>
          <w:szCs w:val="22"/>
        </w:rPr>
        <w:t xml:space="preserve"> air toxics</w:t>
      </w:r>
      <w:r w:rsidR="006A4BB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511314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 or </w:t>
      </w:r>
      <w:r w:rsidR="00874C1A" w:rsidRPr="00181829">
        <w:rPr>
          <w:rFonts w:asciiTheme="minorHAnsi" w:hAnsiTheme="minorHAnsi" w:cstheme="minorHAnsi"/>
          <w:i/>
          <w:iCs/>
          <w:sz w:val="22"/>
          <w:szCs w:val="22"/>
        </w:rPr>
        <w:t>hazardous</w:t>
      </w:r>
      <w:r w:rsidR="007631EC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 air pollutants</w:t>
      </w:r>
      <w:r w:rsidR="00BF4C1B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0716C5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Tribes </w:t>
      </w:r>
      <w:r w:rsidR="00BF1AA7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and Territories </w:t>
      </w:r>
      <w:r w:rsidR="000716C5" w:rsidRPr="00181829">
        <w:rPr>
          <w:rFonts w:asciiTheme="minorHAnsi" w:hAnsiTheme="minorHAnsi" w:cstheme="minorHAnsi"/>
          <w:i/>
          <w:iCs/>
          <w:sz w:val="22"/>
          <w:szCs w:val="22"/>
        </w:rPr>
        <w:t>may not have access to specific tribal</w:t>
      </w:r>
      <w:r w:rsidR="00BF1AA7" w:rsidRPr="00181829">
        <w:rPr>
          <w:rFonts w:asciiTheme="minorHAnsi" w:hAnsiTheme="minorHAnsi" w:cstheme="minorHAnsi"/>
          <w:i/>
          <w:iCs/>
          <w:sz w:val="22"/>
          <w:szCs w:val="22"/>
        </w:rPr>
        <w:t>/territorial</w:t>
      </w:r>
      <w:r w:rsidR="000716C5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 data for </w:t>
      </w:r>
      <w:r w:rsidR="00337715" w:rsidRPr="00181829">
        <w:rPr>
          <w:rFonts w:asciiTheme="minorHAnsi" w:hAnsiTheme="minorHAnsi" w:cstheme="minorHAnsi"/>
          <w:i/>
          <w:iCs/>
          <w:sz w:val="22"/>
          <w:szCs w:val="22"/>
        </w:rPr>
        <w:t>co-pollutants but</w:t>
      </w:r>
      <w:r w:rsidR="00EB0646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90C09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can meet minimum requirements by using </w:t>
      </w:r>
      <w:r w:rsidR="003325FE" w:rsidRPr="00181829">
        <w:rPr>
          <w:rFonts w:asciiTheme="minorHAnsi" w:hAnsiTheme="minorHAnsi" w:cstheme="minorHAnsi"/>
          <w:i/>
          <w:iCs/>
          <w:sz w:val="22"/>
          <w:szCs w:val="22"/>
        </w:rPr>
        <w:t xml:space="preserve">EPA’s </w:t>
      </w:r>
      <w:r w:rsidR="00390C09" w:rsidRPr="00181829">
        <w:rPr>
          <w:rFonts w:asciiTheme="minorHAnsi" w:hAnsiTheme="minorHAnsi" w:cstheme="minorHAnsi"/>
          <w:i/>
          <w:iCs/>
          <w:sz w:val="22"/>
          <w:szCs w:val="22"/>
        </w:rPr>
        <w:t>National Emissions Inventory to source data for any counties that overlap tribal jurisdictions</w:t>
      </w:r>
      <w:r w:rsidR="0062143A">
        <w:rPr>
          <w:rFonts w:asciiTheme="minorHAnsi" w:hAnsiTheme="minorHAnsi" w:cstheme="minorHAnsi"/>
          <w:i/>
          <w:iCs/>
          <w:sz w:val="22"/>
          <w:szCs w:val="22"/>
        </w:rPr>
        <w:t>. For more information about NEI</w:t>
      </w:r>
      <w:r w:rsidR="001F74A8">
        <w:rPr>
          <w:rFonts w:asciiTheme="minorHAnsi" w:hAnsiTheme="minorHAnsi" w:cstheme="minorHAnsi"/>
          <w:i/>
          <w:iCs/>
          <w:sz w:val="22"/>
          <w:szCs w:val="22"/>
        </w:rPr>
        <w:t xml:space="preserve">, see </w:t>
      </w:r>
      <w:r w:rsidR="00924E0C" w:rsidRPr="000526D9">
        <w:rPr>
          <w:rFonts w:asciiTheme="minorHAnsi" w:hAnsiTheme="minorHAnsi" w:cstheme="minorHAnsi"/>
          <w:i/>
          <w:iCs/>
          <w:sz w:val="22"/>
          <w:szCs w:val="22"/>
        </w:rPr>
        <w:t>Priority Climate Action Plan: Helpful Resources for Tribes and Territories</w:t>
      </w:r>
    </w:p>
    <w:p w14:paraId="50C03010" w14:textId="5D9DF113" w:rsidR="00497084" w:rsidRPr="00D9519E" w:rsidRDefault="00F216E1" w:rsidP="0036035D">
      <w:pPr>
        <w:rPr>
          <w:rFonts w:cstheme="minorHAnsi"/>
          <w:i/>
          <w:iCs/>
        </w:rPr>
      </w:pPr>
      <w:r w:rsidRPr="00D9519E">
        <w:rPr>
          <w:rFonts w:cstheme="minorHAnsi"/>
          <w:i/>
          <w:iCs/>
        </w:rPr>
        <w:t>Tribes</w:t>
      </w:r>
      <w:r w:rsidR="00BF1AA7" w:rsidRPr="00D9519E">
        <w:rPr>
          <w:rFonts w:cstheme="minorHAnsi"/>
          <w:i/>
          <w:iCs/>
        </w:rPr>
        <w:t xml:space="preserve"> </w:t>
      </w:r>
      <w:r w:rsidR="00A5485F" w:rsidRPr="00D9519E">
        <w:rPr>
          <w:rFonts w:cstheme="minorHAnsi"/>
          <w:i/>
          <w:iCs/>
        </w:rPr>
        <w:t>and</w:t>
      </w:r>
      <w:r w:rsidR="00BF1AA7" w:rsidRPr="00D9519E">
        <w:rPr>
          <w:rFonts w:cstheme="minorHAnsi"/>
          <w:i/>
          <w:iCs/>
        </w:rPr>
        <w:t xml:space="preserve"> Territories</w:t>
      </w:r>
      <w:r w:rsidRPr="00D9519E">
        <w:rPr>
          <w:rFonts w:cstheme="minorHAnsi"/>
          <w:i/>
          <w:iCs/>
        </w:rPr>
        <w:t xml:space="preserve"> may also choose to include</w:t>
      </w:r>
      <w:r w:rsidR="000A6BD3" w:rsidRPr="00D9519E">
        <w:rPr>
          <w:rFonts w:cstheme="minorHAnsi"/>
          <w:i/>
          <w:iCs/>
        </w:rPr>
        <w:t xml:space="preserve"> a broader assessment of benefits (e.g., improved air quality) and disbenefits</w:t>
      </w:r>
      <w:r w:rsidR="00374460" w:rsidRPr="00D9519E">
        <w:rPr>
          <w:rFonts w:cstheme="minorHAnsi"/>
          <w:i/>
          <w:iCs/>
        </w:rPr>
        <w:t xml:space="preserve"> (e.g., </w:t>
      </w:r>
      <w:r w:rsidR="00A345D2">
        <w:rPr>
          <w:rFonts w:cstheme="minorHAnsi"/>
          <w:i/>
          <w:iCs/>
        </w:rPr>
        <w:t xml:space="preserve">the habitat of an </w:t>
      </w:r>
      <w:r w:rsidR="00374460" w:rsidRPr="00D9519E">
        <w:rPr>
          <w:rFonts w:cstheme="minorHAnsi"/>
          <w:i/>
          <w:iCs/>
        </w:rPr>
        <w:t>endangered species</w:t>
      </w:r>
      <w:r w:rsidR="00A345D2">
        <w:rPr>
          <w:rFonts w:cstheme="minorHAnsi"/>
          <w:i/>
          <w:iCs/>
        </w:rPr>
        <w:t xml:space="preserve"> is selected </w:t>
      </w:r>
      <w:r w:rsidR="005B470F">
        <w:rPr>
          <w:rFonts w:cstheme="minorHAnsi"/>
          <w:i/>
          <w:iCs/>
        </w:rPr>
        <w:t>as the site of</w:t>
      </w:r>
      <w:r w:rsidR="00A345D2">
        <w:rPr>
          <w:rFonts w:cstheme="minorHAnsi"/>
          <w:i/>
          <w:iCs/>
        </w:rPr>
        <w:t xml:space="preserve"> a </w:t>
      </w:r>
      <w:r w:rsidR="005B470F">
        <w:rPr>
          <w:rFonts w:cstheme="minorHAnsi"/>
          <w:i/>
          <w:iCs/>
        </w:rPr>
        <w:t>clean energy project</w:t>
      </w:r>
      <w:r w:rsidR="00374460" w:rsidRPr="00D9519E">
        <w:rPr>
          <w:rFonts w:cstheme="minorHAnsi"/>
          <w:i/>
          <w:iCs/>
        </w:rPr>
        <w:t>)</w:t>
      </w:r>
      <w:r w:rsidR="000A6BD3" w:rsidRPr="00D9519E">
        <w:rPr>
          <w:rFonts w:cstheme="minorHAnsi"/>
          <w:i/>
          <w:iCs/>
        </w:rPr>
        <w:t xml:space="preserve"> associated with </w:t>
      </w:r>
      <w:r w:rsidR="00C91104">
        <w:rPr>
          <w:rFonts w:cstheme="minorHAnsi"/>
          <w:i/>
          <w:iCs/>
        </w:rPr>
        <w:t>each</w:t>
      </w:r>
      <w:r w:rsidR="00A9509B">
        <w:rPr>
          <w:rFonts w:cstheme="minorHAnsi"/>
          <w:i/>
          <w:iCs/>
        </w:rPr>
        <w:t xml:space="preserve"> </w:t>
      </w:r>
      <w:r w:rsidR="000A6BD3" w:rsidRPr="00D9519E">
        <w:rPr>
          <w:rFonts w:cstheme="minorHAnsi"/>
          <w:i/>
          <w:iCs/>
        </w:rPr>
        <w:t>GHG reduction</w:t>
      </w:r>
      <w:r w:rsidR="00925819">
        <w:rPr>
          <w:rFonts w:cstheme="minorHAnsi"/>
          <w:i/>
          <w:iCs/>
        </w:rPr>
        <w:t xml:space="preserve"> measure</w:t>
      </w:r>
      <w:r w:rsidR="0013410A" w:rsidRPr="00D9519E">
        <w:rPr>
          <w:rFonts w:cstheme="minorHAnsi"/>
          <w:i/>
          <w:iCs/>
        </w:rPr>
        <w:t xml:space="preserve"> </w:t>
      </w:r>
      <w:r w:rsidR="0013410A" w:rsidRPr="00C96E90">
        <w:rPr>
          <w:rFonts w:cstheme="minorHAnsi"/>
          <w:i/>
          <w:iCs/>
          <w:color w:val="D60000"/>
        </w:rPr>
        <w:t>(optional)</w:t>
      </w:r>
      <w:r w:rsidR="000A6BD3" w:rsidRPr="00D9519E">
        <w:rPr>
          <w:rFonts w:cstheme="minorHAnsi"/>
          <w:i/>
          <w:iCs/>
        </w:rPr>
        <w:t>.</w:t>
      </w:r>
      <w:r w:rsidR="00374460" w:rsidRPr="00D9519E">
        <w:rPr>
          <w:rFonts w:cstheme="minorHAnsi"/>
          <w:i/>
          <w:iCs/>
        </w:rPr>
        <w:t xml:space="preserve"> </w:t>
      </w:r>
    </w:p>
    <w:p w14:paraId="3F467922" w14:textId="10A9EA06" w:rsidR="00B24873" w:rsidRPr="00374460" w:rsidRDefault="000A63CA" w:rsidP="0036035D">
      <w:pPr>
        <w:rPr>
          <w:i/>
          <w:iCs/>
        </w:rPr>
      </w:pPr>
      <w:r>
        <w:rPr>
          <w:i/>
          <w:iCs/>
        </w:rPr>
        <w:t xml:space="preserve">Tribes </w:t>
      </w:r>
      <w:r w:rsidR="00BF1AA7">
        <w:rPr>
          <w:i/>
          <w:iCs/>
        </w:rPr>
        <w:t xml:space="preserve">and Territories </w:t>
      </w:r>
      <w:r>
        <w:rPr>
          <w:i/>
          <w:iCs/>
        </w:rPr>
        <w:t>could c</w:t>
      </w:r>
      <w:r w:rsidR="00374460">
        <w:rPr>
          <w:i/>
          <w:iCs/>
        </w:rPr>
        <w:t xml:space="preserve">onsider identifying and tracking these benefits or </w:t>
      </w:r>
      <w:r w:rsidR="00866646">
        <w:rPr>
          <w:i/>
          <w:iCs/>
        </w:rPr>
        <w:t>disbenefits and</w:t>
      </w:r>
      <w:r w:rsidR="00374460">
        <w:rPr>
          <w:i/>
          <w:iCs/>
        </w:rPr>
        <w:t xml:space="preserve"> discussing mitigation measures for any disbenefits </w:t>
      </w:r>
      <w:r w:rsidR="00374460" w:rsidRPr="00C96E90">
        <w:rPr>
          <w:i/>
          <w:iCs/>
          <w:color w:val="D60000"/>
        </w:rPr>
        <w:t>(optional)</w:t>
      </w:r>
      <w:r w:rsidR="00374460">
        <w:rPr>
          <w:i/>
          <w:iCs/>
        </w:rPr>
        <w:t>.</w:t>
      </w:r>
    </w:p>
    <w:p w14:paraId="148F350C" w14:textId="2449E01E" w:rsidR="00A147F0" w:rsidRDefault="00A147F0" w:rsidP="00B01693">
      <w:pPr>
        <w:pStyle w:val="Heading2"/>
      </w:pPr>
      <w:bookmarkStart w:id="46" w:name="_Toc150414591"/>
      <w:r>
        <w:t>Review of Authority to Implement</w:t>
      </w:r>
      <w:r w:rsidR="000937BC">
        <w:t xml:space="preserve"> </w:t>
      </w:r>
      <w:r w:rsidR="00F963A0" w:rsidRPr="00003866">
        <w:rPr>
          <w:i/>
          <w:iCs/>
        </w:rPr>
        <w:t>(</w:t>
      </w:r>
      <w:r w:rsidR="00F963A0">
        <w:rPr>
          <w:i/>
          <w:iCs/>
        </w:rPr>
        <w:t>r</w:t>
      </w:r>
      <w:r w:rsidR="00F963A0" w:rsidRPr="00003866">
        <w:rPr>
          <w:i/>
          <w:iCs/>
        </w:rPr>
        <w:t>equired)</w:t>
      </w:r>
      <w:bookmarkEnd w:id="46"/>
      <w:r w:rsidR="00F963A0" w:rsidRPr="00C96E90" w:rsidDel="00F963A0">
        <w:rPr>
          <w:i/>
          <w:iCs/>
          <w:color w:val="D60000"/>
        </w:rPr>
        <w:t xml:space="preserve"> </w:t>
      </w:r>
    </w:p>
    <w:p w14:paraId="498E1ECD" w14:textId="4BE7E45E" w:rsidR="002D5E3F" w:rsidRDefault="0013410A" w:rsidP="002D5E3F">
      <w:pPr>
        <w:rPr>
          <w:i/>
          <w:iCs/>
        </w:rPr>
      </w:pPr>
      <w:r>
        <w:rPr>
          <w:i/>
          <w:iCs/>
        </w:rPr>
        <w:t xml:space="preserve">Tribes and Territories </w:t>
      </w:r>
      <w:r w:rsidR="00B70AB8">
        <w:rPr>
          <w:i/>
          <w:iCs/>
        </w:rPr>
        <w:t>should</w:t>
      </w:r>
      <w:r>
        <w:rPr>
          <w:i/>
          <w:iCs/>
        </w:rPr>
        <w:t xml:space="preserve"> u</w:t>
      </w:r>
      <w:r w:rsidR="002D5E3F">
        <w:rPr>
          <w:i/>
          <w:iCs/>
        </w:rPr>
        <w:t>se this section to identify which specific entities (</w:t>
      </w:r>
      <w:r w:rsidR="006E61ED">
        <w:rPr>
          <w:i/>
          <w:iCs/>
        </w:rPr>
        <w:t xml:space="preserve">e.g., </w:t>
      </w:r>
      <w:r w:rsidR="002D5E3F">
        <w:rPr>
          <w:i/>
          <w:iCs/>
        </w:rPr>
        <w:t>t</w:t>
      </w:r>
      <w:r w:rsidR="006E61ED">
        <w:rPr>
          <w:i/>
          <w:iCs/>
        </w:rPr>
        <w:t xml:space="preserve">ribal governments, leadership, third party stakeholders) have the authority to implement various </w:t>
      </w:r>
      <w:r w:rsidR="000374D5">
        <w:rPr>
          <w:i/>
          <w:iCs/>
        </w:rPr>
        <w:t>GHG reduction</w:t>
      </w:r>
      <w:r w:rsidR="006E61ED">
        <w:rPr>
          <w:i/>
          <w:iCs/>
        </w:rPr>
        <w:t xml:space="preserve"> measures. </w:t>
      </w:r>
    </w:p>
    <w:p w14:paraId="29A1139E" w14:textId="18AF473F" w:rsidR="009F1907" w:rsidRPr="002D5E3F" w:rsidRDefault="006E61ED" w:rsidP="002D5E3F">
      <w:pPr>
        <w:rPr>
          <w:i/>
          <w:iCs/>
        </w:rPr>
      </w:pPr>
      <w:r>
        <w:rPr>
          <w:i/>
          <w:iCs/>
        </w:rPr>
        <w:t xml:space="preserve">If this authority must be obtained, </w:t>
      </w:r>
      <w:r w:rsidR="00A5485F">
        <w:rPr>
          <w:i/>
          <w:iCs/>
        </w:rPr>
        <w:t>T</w:t>
      </w:r>
      <w:r w:rsidR="00B03EAE">
        <w:rPr>
          <w:i/>
          <w:iCs/>
        </w:rPr>
        <w:t xml:space="preserve">ribes </w:t>
      </w:r>
      <w:r w:rsidR="00A5485F">
        <w:rPr>
          <w:i/>
          <w:iCs/>
        </w:rPr>
        <w:t xml:space="preserve">and Territories </w:t>
      </w:r>
      <w:r w:rsidR="00B03EAE">
        <w:rPr>
          <w:i/>
          <w:iCs/>
        </w:rPr>
        <w:t>must</w:t>
      </w:r>
      <w:r>
        <w:rPr>
          <w:i/>
          <w:iCs/>
        </w:rPr>
        <w:t xml:space="preserve"> include a schedule of milestones to achieve the authority </w:t>
      </w:r>
      <w:r w:rsidR="00DF1BEF">
        <w:rPr>
          <w:i/>
          <w:iCs/>
        </w:rPr>
        <w:t xml:space="preserve">of key entities (e.g., administrative agency, tribal council) </w:t>
      </w:r>
      <w:r>
        <w:rPr>
          <w:i/>
          <w:iCs/>
        </w:rPr>
        <w:t>to implement each reduction measure listed above</w:t>
      </w:r>
      <w:r w:rsidR="008F417E">
        <w:rPr>
          <w:i/>
          <w:iCs/>
        </w:rPr>
        <w:t>.</w:t>
      </w:r>
      <w:r>
        <w:rPr>
          <w:i/>
          <w:iCs/>
        </w:rPr>
        <w:t xml:space="preserve">  </w:t>
      </w:r>
    </w:p>
    <w:p w14:paraId="59A7EBB6" w14:textId="08B01081" w:rsidR="001F73A4" w:rsidRPr="004C664C" w:rsidRDefault="009D2201" w:rsidP="003F631D">
      <w:pPr>
        <w:pStyle w:val="Heading2"/>
      </w:pPr>
      <w:bookmarkStart w:id="47" w:name="_Toc147227094"/>
      <w:bookmarkStart w:id="48" w:name="_Toc147318134"/>
      <w:bookmarkStart w:id="49" w:name="_Toc150414592"/>
      <w:bookmarkEnd w:id="47"/>
      <w:bookmarkEnd w:id="48"/>
      <w:r w:rsidRPr="004C664C">
        <w:lastRenderedPageBreak/>
        <w:t xml:space="preserve">Identification of </w:t>
      </w:r>
      <w:r w:rsidR="001B639B">
        <w:t>O</w:t>
      </w:r>
      <w:r w:rsidRPr="004C664C">
        <w:t>ther Funding Mechanisms</w:t>
      </w:r>
      <w:r w:rsidR="004E7233">
        <w:t xml:space="preserve"> </w:t>
      </w:r>
      <w:r w:rsidR="004E7233" w:rsidRPr="00C96E90">
        <w:rPr>
          <w:i/>
          <w:iCs/>
          <w:color w:val="D60000"/>
        </w:rPr>
        <w:t>(optional)</w:t>
      </w:r>
      <w:bookmarkEnd w:id="49"/>
    </w:p>
    <w:p w14:paraId="4FB9410B" w14:textId="27BB3811" w:rsidR="00EE4AD7" w:rsidRPr="00400BDE" w:rsidRDefault="00C027C6" w:rsidP="3AC80F78">
      <w:pPr>
        <w:rPr>
          <w:i/>
          <w:iCs/>
        </w:rPr>
      </w:pPr>
      <w:r w:rsidRPr="3AC80F78">
        <w:rPr>
          <w:i/>
          <w:iCs/>
        </w:rPr>
        <w:t xml:space="preserve">Tribes </w:t>
      </w:r>
      <w:r w:rsidR="00CB2560" w:rsidRPr="3AC80F78">
        <w:rPr>
          <w:i/>
          <w:iCs/>
        </w:rPr>
        <w:t xml:space="preserve">and Territories </w:t>
      </w:r>
      <w:r w:rsidRPr="3AC80F78">
        <w:rPr>
          <w:i/>
          <w:iCs/>
        </w:rPr>
        <w:t xml:space="preserve">are encouraged to identify alternative funding mechanisms which will allow them to fund a broader range of priority projects. </w:t>
      </w:r>
      <w:r w:rsidR="008F417E" w:rsidRPr="3AC80F78">
        <w:rPr>
          <w:i/>
          <w:iCs/>
        </w:rPr>
        <w:t xml:space="preserve">Tribes </w:t>
      </w:r>
      <w:r w:rsidR="000F6B69" w:rsidRPr="3AC80F78">
        <w:rPr>
          <w:i/>
          <w:iCs/>
        </w:rPr>
        <w:t>and Territories</w:t>
      </w:r>
      <w:r w:rsidR="008F417E" w:rsidRPr="3AC80F78">
        <w:rPr>
          <w:i/>
          <w:iCs/>
        </w:rPr>
        <w:t xml:space="preserve"> may u</w:t>
      </w:r>
      <w:r w:rsidRPr="3AC80F78">
        <w:rPr>
          <w:i/>
          <w:iCs/>
        </w:rPr>
        <w:t xml:space="preserve">se this section to discuss potential funding </w:t>
      </w:r>
      <w:r w:rsidR="00414CA3" w:rsidRPr="3AC80F78">
        <w:rPr>
          <w:i/>
          <w:iCs/>
        </w:rPr>
        <w:t xml:space="preserve">opportunities for each emissions reduction </w:t>
      </w:r>
      <w:r w:rsidR="00F11ABE" w:rsidRPr="3AC80F78">
        <w:rPr>
          <w:i/>
          <w:iCs/>
        </w:rPr>
        <w:t>measure and</w:t>
      </w:r>
      <w:r w:rsidR="00C85A3C" w:rsidRPr="3AC80F78">
        <w:rPr>
          <w:i/>
          <w:iCs/>
        </w:rPr>
        <w:t xml:space="preserve"> highlight funding gaps that can best be filled by CPRG. A list of potential funding opportunities can be found </w:t>
      </w:r>
      <w:r w:rsidR="00924E0C">
        <w:t>Priority Climate Action Plan: Helpful Resources for Tribes and Territories</w:t>
      </w:r>
      <w:r w:rsidR="00C85A3C" w:rsidRPr="3AC80F78">
        <w:rPr>
          <w:i/>
          <w:iCs/>
        </w:rPr>
        <w:t xml:space="preserve">. </w:t>
      </w:r>
    </w:p>
    <w:p w14:paraId="60894740" w14:textId="36B11A6E" w:rsidR="00F11ABE" w:rsidRPr="00C96E90" w:rsidRDefault="008D5340" w:rsidP="003F631D">
      <w:pPr>
        <w:pStyle w:val="Heading2"/>
        <w:rPr>
          <w:i/>
          <w:iCs/>
          <w:color w:val="D60000"/>
        </w:rPr>
      </w:pPr>
      <w:bookmarkStart w:id="50" w:name="_Toc150414593"/>
      <w:r w:rsidRPr="004C664C">
        <w:t xml:space="preserve">Workforce Planning Analysis </w:t>
      </w:r>
      <w:r w:rsidR="004E7233" w:rsidRPr="00C96E90">
        <w:rPr>
          <w:i/>
          <w:iCs/>
          <w:color w:val="D60000"/>
        </w:rPr>
        <w:t>(optional)</w:t>
      </w:r>
      <w:bookmarkEnd w:id="50"/>
    </w:p>
    <w:p w14:paraId="01C1A7AF" w14:textId="69BF9CF8" w:rsidR="00F11ABE" w:rsidRPr="00FE601F" w:rsidRDefault="008F417E" w:rsidP="00F11ABE">
      <w:pPr>
        <w:rPr>
          <w:i/>
          <w:iCs/>
        </w:rPr>
      </w:pPr>
      <w:r>
        <w:rPr>
          <w:i/>
          <w:iCs/>
        </w:rPr>
        <w:t>Tribes</w:t>
      </w:r>
      <w:r w:rsidR="00CB2560">
        <w:rPr>
          <w:i/>
          <w:iCs/>
        </w:rPr>
        <w:t xml:space="preserve"> and Territories</w:t>
      </w:r>
      <w:r>
        <w:rPr>
          <w:i/>
          <w:iCs/>
        </w:rPr>
        <w:t xml:space="preserve"> are encouraged to </w:t>
      </w:r>
      <w:r w:rsidR="00FE601F">
        <w:rPr>
          <w:i/>
          <w:iCs/>
        </w:rPr>
        <w:t xml:space="preserve">provide </w:t>
      </w:r>
      <w:r>
        <w:rPr>
          <w:i/>
          <w:iCs/>
        </w:rPr>
        <w:t xml:space="preserve">an </w:t>
      </w:r>
      <w:r w:rsidR="00FE601F">
        <w:rPr>
          <w:i/>
          <w:iCs/>
        </w:rPr>
        <w:t>analysis of workforce development activities needed to implement priority measures included in</w:t>
      </w:r>
      <w:r w:rsidR="00397C47">
        <w:rPr>
          <w:i/>
          <w:iCs/>
        </w:rPr>
        <w:t xml:space="preserve"> the PCAP. </w:t>
      </w:r>
      <w:r>
        <w:rPr>
          <w:i/>
          <w:iCs/>
        </w:rPr>
        <w:t xml:space="preserve">Tribes </w:t>
      </w:r>
      <w:r w:rsidR="00CB2560">
        <w:rPr>
          <w:i/>
          <w:iCs/>
        </w:rPr>
        <w:t xml:space="preserve">and Territories </w:t>
      </w:r>
      <w:r>
        <w:rPr>
          <w:i/>
          <w:iCs/>
        </w:rPr>
        <w:t xml:space="preserve">may use this section to </w:t>
      </w:r>
      <w:r w:rsidR="004307FD">
        <w:rPr>
          <w:i/>
          <w:iCs/>
        </w:rPr>
        <w:t xml:space="preserve">discuss </w:t>
      </w:r>
      <w:r w:rsidR="00397C47">
        <w:rPr>
          <w:i/>
          <w:iCs/>
        </w:rPr>
        <w:t xml:space="preserve">how funding opportunities will allow </w:t>
      </w:r>
      <w:r w:rsidR="005F7E58">
        <w:rPr>
          <w:i/>
          <w:iCs/>
        </w:rPr>
        <w:t>T</w:t>
      </w:r>
      <w:r w:rsidR="00397C47">
        <w:rPr>
          <w:i/>
          <w:iCs/>
        </w:rPr>
        <w:t>ribes</w:t>
      </w:r>
      <w:r w:rsidR="005F7E58">
        <w:rPr>
          <w:i/>
          <w:iCs/>
        </w:rPr>
        <w:t xml:space="preserve"> and Territories</w:t>
      </w:r>
      <w:r w:rsidR="00397C47">
        <w:rPr>
          <w:i/>
          <w:iCs/>
        </w:rPr>
        <w:t xml:space="preserve"> to hire external labor, or how </w:t>
      </w:r>
      <w:r w:rsidR="005F7E58">
        <w:rPr>
          <w:i/>
          <w:iCs/>
        </w:rPr>
        <w:t>T</w:t>
      </w:r>
      <w:r w:rsidR="00397C47">
        <w:rPr>
          <w:i/>
          <w:iCs/>
        </w:rPr>
        <w:t xml:space="preserve">ribes </w:t>
      </w:r>
      <w:r w:rsidR="005F7E58">
        <w:rPr>
          <w:i/>
          <w:iCs/>
        </w:rPr>
        <w:t xml:space="preserve">and Territories </w:t>
      </w:r>
      <w:r w:rsidR="00397C47">
        <w:rPr>
          <w:i/>
          <w:iCs/>
        </w:rPr>
        <w:t>intend to train and hire</w:t>
      </w:r>
      <w:r w:rsidR="00135550">
        <w:rPr>
          <w:i/>
          <w:iCs/>
        </w:rPr>
        <w:t xml:space="preserve"> </w:t>
      </w:r>
      <w:r w:rsidR="00055A29">
        <w:rPr>
          <w:i/>
          <w:iCs/>
        </w:rPr>
        <w:t>personnel</w:t>
      </w:r>
      <w:r w:rsidR="00397C47">
        <w:rPr>
          <w:i/>
          <w:iCs/>
        </w:rPr>
        <w:t xml:space="preserve">. </w:t>
      </w:r>
    </w:p>
    <w:p w14:paraId="024F473A" w14:textId="77286288" w:rsidR="00A147F0" w:rsidRPr="00E17640" w:rsidRDefault="00A147F0" w:rsidP="003F631D">
      <w:pPr>
        <w:pStyle w:val="Heading1"/>
        <w:numPr>
          <w:ilvl w:val="0"/>
          <w:numId w:val="27"/>
        </w:numPr>
      </w:pPr>
      <w:bookmarkStart w:id="51" w:name="_Toc150414594"/>
      <w:r w:rsidRPr="00E17640">
        <w:t>Next Steps</w:t>
      </w:r>
      <w:r w:rsidR="00927B7F">
        <w:t xml:space="preserve"> </w:t>
      </w:r>
      <w:r w:rsidR="00927B7F" w:rsidRPr="00C96E90">
        <w:rPr>
          <w:i/>
          <w:iCs/>
          <w:color w:val="D60000"/>
        </w:rPr>
        <w:t>(optional)</w:t>
      </w:r>
      <w:bookmarkStart w:id="52" w:name="_Toc146187452"/>
      <w:bookmarkStart w:id="53" w:name="_Toc147227069"/>
      <w:bookmarkEnd w:id="51"/>
    </w:p>
    <w:p w14:paraId="61A2B7E9" w14:textId="72B6D905" w:rsidR="00C172D6" w:rsidRPr="00D53938" w:rsidRDefault="004307FD" w:rsidP="00621174">
      <w:r w:rsidRPr="005F7E58">
        <w:rPr>
          <w:i/>
          <w:iCs/>
        </w:rPr>
        <w:t xml:space="preserve">Tribes </w:t>
      </w:r>
      <w:r w:rsidR="00FF3DE4">
        <w:rPr>
          <w:i/>
          <w:iCs/>
        </w:rPr>
        <w:t xml:space="preserve">and Territories </w:t>
      </w:r>
      <w:r w:rsidRPr="005F7E58">
        <w:rPr>
          <w:i/>
          <w:iCs/>
        </w:rPr>
        <w:t xml:space="preserve">may </w:t>
      </w:r>
      <w:bookmarkEnd w:id="52"/>
      <w:bookmarkEnd w:id="53"/>
      <w:r>
        <w:rPr>
          <w:i/>
          <w:iCs/>
        </w:rPr>
        <w:t>u</w:t>
      </w:r>
      <w:r w:rsidR="009D2A70">
        <w:rPr>
          <w:i/>
          <w:iCs/>
        </w:rPr>
        <w:t>se this section to identify necessary next steps to successfully draft a CCAP</w:t>
      </w:r>
      <w:r>
        <w:rPr>
          <w:i/>
          <w:iCs/>
        </w:rPr>
        <w:t xml:space="preserve"> </w:t>
      </w:r>
      <w:r w:rsidR="00C34726">
        <w:rPr>
          <w:i/>
          <w:iCs/>
        </w:rPr>
        <w:t>or the timeline for the CCAP development</w:t>
      </w:r>
      <w:r w:rsidR="009D2A70">
        <w:rPr>
          <w:i/>
          <w:iCs/>
        </w:rPr>
        <w:t>.</w:t>
      </w:r>
      <w:r w:rsidR="00C34726">
        <w:rPr>
          <w:i/>
          <w:iCs/>
        </w:rPr>
        <w:t xml:space="preserve"> This section may include a high-level overview and could indicate which elements of the CCAP are already started </w:t>
      </w:r>
      <w:r w:rsidR="0078439C">
        <w:rPr>
          <w:i/>
          <w:iCs/>
        </w:rPr>
        <w:t>due to the completion of the PCAP.</w:t>
      </w:r>
      <w:r w:rsidR="009D2A70">
        <w:rPr>
          <w:i/>
          <w:iCs/>
        </w:rPr>
        <w:t xml:space="preserve"> </w:t>
      </w:r>
    </w:p>
    <w:sectPr w:rsidR="00C172D6" w:rsidRPr="00D53938" w:rsidSect="0040519A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F3F2" w14:textId="77777777" w:rsidR="001004D6" w:rsidRDefault="001004D6" w:rsidP="000C4BB0">
      <w:pPr>
        <w:spacing w:after="0" w:line="240" w:lineRule="auto"/>
      </w:pPr>
      <w:r>
        <w:separator/>
      </w:r>
    </w:p>
  </w:endnote>
  <w:endnote w:type="continuationSeparator" w:id="0">
    <w:p w14:paraId="0AA76088" w14:textId="77777777" w:rsidR="001004D6" w:rsidRDefault="001004D6" w:rsidP="000C4BB0">
      <w:pPr>
        <w:spacing w:after="0" w:line="240" w:lineRule="auto"/>
      </w:pPr>
      <w:r>
        <w:continuationSeparator/>
      </w:r>
    </w:p>
  </w:endnote>
  <w:endnote w:type="continuationNotice" w:id="1">
    <w:p w14:paraId="6FCE4440" w14:textId="77777777" w:rsidR="001004D6" w:rsidRDefault="001004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CC98" w14:textId="77777777" w:rsidR="00F93C63" w:rsidRDefault="00F93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769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5668C" w14:textId="782D526F" w:rsidR="00465A07" w:rsidRDefault="00465A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744D" w14:textId="77777777" w:rsidR="00F93C63" w:rsidRDefault="00F93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FFA0" w14:textId="77777777" w:rsidR="001004D6" w:rsidRDefault="001004D6" w:rsidP="000C4BB0">
      <w:pPr>
        <w:spacing w:after="0" w:line="240" w:lineRule="auto"/>
      </w:pPr>
      <w:r>
        <w:separator/>
      </w:r>
    </w:p>
  </w:footnote>
  <w:footnote w:type="continuationSeparator" w:id="0">
    <w:p w14:paraId="79BF0428" w14:textId="77777777" w:rsidR="001004D6" w:rsidRDefault="001004D6" w:rsidP="000C4BB0">
      <w:pPr>
        <w:spacing w:after="0" w:line="240" w:lineRule="auto"/>
      </w:pPr>
      <w:r>
        <w:continuationSeparator/>
      </w:r>
    </w:p>
  </w:footnote>
  <w:footnote w:type="continuationNotice" w:id="1">
    <w:p w14:paraId="58BD69FB" w14:textId="77777777" w:rsidR="001004D6" w:rsidRDefault="001004D6">
      <w:pPr>
        <w:spacing w:after="0" w:line="240" w:lineRule="auto"/>
      </w:pPr>
    </w:p>
  </w:footnote>
  <w:footnote w:id="2">
    <w:p w14:paraId="349E4408" w14:textId="479E5958" w:rsidR="000C6D46" w:rsidRDefault="000C6D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2CF1">
        <w:t>GHG reduction measures may include measures that reduce GHG emissions and/or measures that enhance carbon sinks.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63A9" w14:textId="77777777" w:rsidR="00F93C63" w:rsidRDefault="00F93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E8EA" w14:textId="6F1BCBDB" w:rsidR="002D0066" w:rsidRPr="005F7E58" w:rsidRDefault="00000000" w:rsidP="00556FD5">
    <w:pPr>
      <w:pStyle w:val="Header"/>
      <w:jc w:val="right"/>
      <w:rPr>
        <w:i/>
        <w:iCs/>
        <w:sz w:val="20"/>
        <w:szCs w:val="20"/>
      </w:rPr>
    </w:pPr>
    <w:sdt>
      <w:sdtPr>
        <w:rPr>
          <w:i/>
          <w:iCs/>
          <w:sz w:val="20"/>
          <w:szCs w:val="20"/>
        </w:rPr>
        <w:id w:val="819000790"/>
        <w:docPartObj>
          <w:docPartGallery w:val="Watermarks"/>
          <w:docPartUnique/>
        </w:docPartObj>
      </w:sdtPr>
      <w:sdtContent>
        <w:r>
          <w:rPr>
            <w:i/>
            <w:iCs/>
            <w:noProof/>
            <w:sz w:val="20"/>
            <w:szCs w:val="20"/>
          </w:rPr>
          <w:pict w14:anchorId="712369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D0066" w:rsidRPr="005F7E58">
      <w:rPr>
        <w:i/>
        <w:iCs/>
        <w:sz w:val="20"/>
        <w:szCs w:val="20"/>
      </w:rPr>
      <w:t>DRAFT Tribe and Territory PCAP Primer Outline</w:t>
    </w:r>
  </w:p>
  <w:p w14:paraId="4C7D3552" w14:textId="75CB050A" w:rsidR="00556FD5" w:rsidRPr="005F7E58" w:rsidRDefault="00F93C63" w:rsidP="00556FD5">
    <w:pPr>
      <w:pStyle w:val="Header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November</w:t>
    </w:r>
    <w:r w:rsidR="002D0066" w:rsidRPr="005F7E58">
      <w:rPr>
        <w:i/>
        <w:iCs/>
        <w:sz w:val="20"/>
        <w:szCs w:val="20"/>
      </w:rPr>
      <w:t xml:space="preserve"> 2023 </w:t>
    </w:r>
  </w:p>
  <w:p w14:paraId="0158E432" w14:textId="6E79AA0A" w:rsidR="005F0B3D" w:rsidRPr="008278E3" w:rsidRDefault="005F0B3D" w:rsidP="000C4BB0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304C" w14:textId="77777777" w:rsidR="00F93C63" w:rsidRDefault="00F93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8CC"/>
    <w:multiLevelType w:val="hybridMultilevel"/>
    <w:tmpl w:val="F1C2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5002"/>
    <w:multiLevelType w:val="hybridMultilevel"/>
    <w:tmpl w:val="3A46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2F01"/>
    <w:multiLevelType w:val="hybridMultilevel"/>
    <w:tmpl w:val="08B6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B1D"/>
    <w:multiLevelType w:val="hybridMultilevel"/>
    <w:tmpl w:val="43D6E21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46B23"/>
    <w:multiLevelType w:val="hybridMultilevel"/>
    <w:tmpl w:val="E5A2F736"/>
    <w:lvl w:ilvl="0" w:tplc="2DBAAC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D7CC6"/>
    <w:multiLevelType w:val="hybridMultilevel"/>
    <w:tmpl w:val="70DC2C8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41DE9"/>
    <w:multiLevelType w:val="hybridMultilevel"/>
    <w:tmpl w:val="D07E073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090E55"/>
    <w:multiLevelType w:val="multilevel"/>
    <w:tmpl w:val="1D9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410ED"/>
    <w:multiLevelType w:val="hybridMultilevel"/>
    <w:tmpl w:val="02CC9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5DD1"/>
    <w:multiLevelType w:val="hybridMultilevel"/>
    <w:tmpl w:val="CF847A5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0D7A2D"/>
    <w:multiLevelType w:val="hybridMultilevel"/>
    <w:tmpl w:val="7E7A837A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D72C7"/>
    <w:multiLevelType w:val="hybridMultilevel"/>
    <w:tmpl w:val="7010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2166A"/>
    <w:multiLevelType w:val="hybridMultilevel"/>
    <w:tmpl w:val="256E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F3D90"/>
    <w:multiLevelType w:val="hybridMultilevel"/>
    <w:tmpl w:val="038A33AA"/>
    <w:lvl w:ilvl="0" w:tplc="311A36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101"/>
    <w:multiLevelType w:val="hybridMultilevel"/>
    <w:tmpl w:val="4978D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E0323"/>
    <w:multiLevelType w:val="hybridMultilevel"/>
    <w:tmpl w:val="59126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62DE9"/>
    <w:multiLevelType w:val="hybridMultilevel"/>
    <w:tmpl w:val="1B2CB90A"/>
    <w:lvl w:ilvl="0" w:tplc="38509E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9C5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8500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982A1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160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B5A04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D28F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81EB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2440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2D2A5C8D"/>
    <w:multiLevelType w:val="hybridMultilevel"/>
    <w:tmpl w:val="B49438B2"/>
    <w:lvl w:ilvl="0" w:tplc="8EA4D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65F04"/>
    <w:multiLevelType w:val="hybridMultilevel"/>
    <w:tmpl w:val="7C4CF2BE"/>
    <w:lvl w:ilvl="0" w:tplc="2CB227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F63A8"/>
    <w:multiLevelType w:val="hybridMultilevel"/>
    <w:tmpl w:val="F7B68AFC"/>
    <w:lvl w:ilvl="0" w:tplc="77321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286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13C9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82479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90015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394A0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160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E6E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29EDF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D2038FD"/>
    <w:multiLevelType w:val="hybridMultilevel"/>
    <w:tmpl w:val="055CF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5F0D4B"/>
    <w:multiLevelType w:val="hybridMultilevel"/>
    <w:tmpl w:val="3B72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B13BC"/>
    <w:multiLevelType w:val="hybridMultilevel"/>
    <w:tmpl w:val="AC9A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12DB1"/>
    <w:multiLevelType w:val="hybridMultilevel"/>
    <w:tmpl w:val="153E5DA0"/>
    <w:lvl w:ilvl="0" w:tplc="ED9E5CFC">
      <w:start w:val="1"/>
      <w:numFmt w:val="bullet"/>
      <w:pStyle w:val="Bulleted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5D5641"/>
    <w:multiLevelType w:val="hybridMultilevel"/>
    <w:tmpl w:val="80ACAAD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5BD19C6"/>
    <w:multiLevelType w:val="hybridMultilevel"/>
    <w:tmpl w:val="40DCB4DA"/>
    <w:lvl w:ilvl="0" w:tplc="A5123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310B2"/>
    <w:multiLevelType w:val="hybridMultilevel"/>
    <w:tmpl w:val="6696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65CFC"/>
    <w:multiLevelType w:val="multilevel"/>
    <w:tmpl w:val="9DE62D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i w:val="0"/>
        <w:iCs w:val="0"/>
        <w:color w:val="44546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mbria" w:hAnsi="Cambria" w:hint="default"/>
        <w:b/>
        <w:bCs w:val="0"/>
        <w:color w:val="2F5496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DDE7884"/>
    <w:multiLevelType w:val="hybridMultilevel"/>
    <w:tmpl w:val="7FFE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14D45"/>
    <w:multiLevelType w:val="hybridMultilevel"/>
    <w:tmpl w:val="404C24AA"/>
    <w:lvl w:ilvl="0" w:tplc="2CB227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F3339"/>
    <w:multiLevelType w:val="hybridMultilevel"/>
    <w:tmpl w:val="D958C742"/>
    <w:lvl w:ilvl="0" w:tplc="7C7C2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368B2"/>
    <w:multiLevelType w:val="hybridMultilevel"/>
    <w:tmpl w:val="BCFE0A7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C328BB"/>
    <w:multiLevelType w:val="hybridMultilevel"/>
    <w:tmpl w:val="8FF4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6703E"/>
    <w:multiLevelType w:val="hybridMultilevel"/>
    <w:tmpl w:val="B26A0B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67295A1E"/>
    <w:multiLevelType w:val="hybridMultilevel"/>
    <w:tmpl w:val="FC12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D2903"/>
    <w:multiLevelType w:val="hybridMultilevel"/>
    <w:tmpl w:val="24FA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756A4"/>
    <w:multiLevelType w:val="hybridMultilevel"/>
    <w:tmpl w:val="A7642F3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B66409"/>
    <w:multiLevelType w:val="hybridMultilevel"/>
    <w:tmpl w:val="E57C567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D16965"/>
    <w:multiLevelType w:val="hybridMultilevel"/>
    <w:tmpl w:val="795E9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C24BF"/>
    <w:multiLevelType w:val="hybridMultilevel"/>
    <w:tmpl w:val="B868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608E8"/>
    <w:multiLevelType w:val="multilevel"/>
    <w:tmpl w:val="B77CA1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2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C4252D5"/>
    <w:multiLevelType w:val="hybridMultilevel"/>
    <w:tmpl w:val="E6EA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F7C15"/>
    <w:multiLevelType w:val="hybridMultilevel"/>
    <w:tmpl w:val="2D9E70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111488">
    <w:abstractNumId w:val="14"/>
  </w:num>
  <w:num w:numId="2" w16cid:durableId="1063872982">
    <w:abstractNumId w:val="8"/>
  </w:num>
  <w:num w:numId="3" w16cid:durableId="1465154094">
    <w:abstractNumId w:val="4"/>
  </w:num>
  <w:num w:numId="4" w16cid:durableId="2083939979">
    <w:abstractNumId w:val="38"/>
  </w:num>
  <w:num w:numId="5" w16cid:durableId="18241122">
    <w:abstractNumId w:val="30"/>
  </w:num>
  <w:num w:numId="6" w16cid:durableId="1731491971">
    <w:abstractNumId w:val="18"/>
  </w:num>
  <w:num w:numId="7" w16cid:durableId="798035366">
    <w:abstractNumId w:val="25"/>
  </w:num>
  <w:num w:numId="8" w16cid:durableId="928468850">
    <w:abstractNumId w:val="42"/>
  </w:num>
  <w:num w:numId="9" w16cid:durableId="548490088">
    <w:abstractNumId w:val="29"/>
  </w:num>
  <w:num w:numId="10" w16cid:durableId="2109308894">
    <w:abstractNumId w:val="5"/>
  </w:num>
  <w:num w:numId="11" w16cid:durableId="161554298">
    <w:abstractNumId w:val="36"/>
  </w:num>
  <w:num w:numId="12" w16cid:durableId="1285963900">
    <w:abstractNumId w:val="12"/>
  </w:num>
  <w:num w:numId="13" w16cid:durableId="1993480736">
    <w:abstractNumId w:val="33"/>
  </w:num>
  <w:num w:numId="14" w16cid:durableId="2135249060">
    <w:abstractNumId w:val="37"/>
  </w:num>
  <w:num w:numId="15" w16cid:durableId="1674262937">
    <w:abstractNumId w:val="9"/>
  </w:num>
  <w:num w:numId="16" w16cid:durableId="988822604">
    <w:abstractNumId w:val="31"/>
  </w:num>
  <w:num w:numId="17" w16cid:durableId="13653362">
    <w:abstractNumId w:val="17"/>
  </w:num>
  <w:num w:numId="18" w16cid:durableId="1422992237">
    <w:abstractNumId w:val="10"/>
  </w:num>
  <w:num w:numId="19" w16cid:durableId="42100717">
    <w:abstractNumId w:val="24"/>
  </w:num>
  <w:num w:numId="20" w16cid:durableId="383797751">
    <w:abstractNumId w:val="22"/>
  </w:num>
  <w:num w:numId="21" w16cid:durableId="724840975">
    <w:abstractNumId w:val="19"/>
  </w:num>
  <w:num w:numId="22" w16cid:durableId="1887525591">
    <w:abstractNumId w:val="23"/>
  </w:num>
  <w:num w:numId="23" w16cid:durableId="1930311615">
    <w:abstractNumId w:val="40"/>
  </w:num>
  <w:num w:numId="24" w16cid:durableId="1318414637">
    <w:abstractNumId w:val="27"/>
  </w:num>
  <w:num w:numId="25" w16cid:durableId="13207663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013647">
    <w:abstractNumId w:val="16"/>
  </w:num>
  <w:num w:numId="27" w16cid:durableId="4337894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1397762">
    <w:abstractNumId w:val="34"/>
  </w:num>
  <w:num w:numId="29" w16cid:durableId="568541914">
    <w:abstractNumId w:val="15"/>
  </w:num>
  <w:num w:numId="30" w16cid:durableId="1479834214">
    <w:abstractNumId w:val="3"/>
  </w:num>
  <w:num w:numId="31" w16cid:durableId="1585525858">
    <w:abstractNumId w:val="6"/>
  </w:num>
  <w:num w:numId="32" w16cid:durableId="281957815">
    <w:abstractNumId w:val="21"/>
  </w:num>
  <w:num w:numId="33" w16cid:durableId="111442958">
    <w:abstractNumId w:val="0"/>
  </w:num>
  <w:num w:numId="34" w16cid:durableId="1696930712">
    <w:abstractNumId w:val="20"/>
  </w:num>
  <w:num w:numId="35" w16cid:durableId="942497129">
    <w:abstractNumId w:val="32"/>
  </w:num>
  <w:num w:numId="36" w16cid:durableId="1101603131">
    <w:abstractNumId w:val="41"/>
  </w:num>
  <w:num w:numId="37" w16cid:durableId="305857318">
    <w:abstractNumId w:val="39"/>
  </w:num>
  <w:num w:numId="38" w16cid:durableId="1810170619">
    <w:abstractNumId w:val="28"/>
  </w:num>
  <w:num w:numId="39" w16cid:durableId="829903026">
    <w:abstractNumId w:val="1"/>
  </w:num>
  <w:num w:numId="40" w16cid:durableId="1863981108">
    <w:abstractNumId w:val="26"/>
  </w:num>
  <w:num w:numId="41" w16cid:durableId="142160508">
    <w:abstractNumId w:val="2"/>
  </w:num>
  <w:num w:numId="42" w16cid:durableId="432165912">
    <w:abstractNumId w:val="35"/>
  </w:num>
  <w:num w:numId="43" w16cid:durableId="1409378972">
    <w:abstractNumId w:val="11"/>
  </w:num>
  <w:num w:numId="44" w16cid:durableId="1225684243">
    <w:abstractNumId w:val="7"/>
  </w:num>
  <w:num w:numId="45" w16cid:durableId="999694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DA"/>
    <w:rsid w:val="0000186B"/>
    <w:rsid w:val="00001B85"/>
    <w:rsid w:val="00002C8D"/>
    <w:rsid w:val="0000352A"/>
    <w:rsid w:val="000037C8"/>
    <w:rsid w:val="000046F6"/>
    <w:rsid w:val="000048AB"/>
    <w:rsid w:val="000052B1"/>
    <w:rsid w:val="000056E5"/>
    <w:rsid w:val="00005F08"/>
    <w:rsid w:val="00006F75"/>
    <w:rsid w:val="0000755F"/>
    <w:rsid w:val="00007C5C"/>
    <w:rsid w:val="00010869"/>
    <w:rsid w:val="000109FB"/>
    <w:rsid w:val="00010E14"/>
    <w:rsid w:val="00011938"/>
    <w:rsid w:val="00012AB9"/>
    <w:rsid w:val="00015624"/>
    <w:rsid w:val="000156C7"/>
    <w:rsid w:val="0001577F"/>
    <w:rsid w:val="00015BF3"/>
    <w:rsid w:val="00016468"/>
    <w:rsid w:val="000174DE"/>
    <w:rsid w:val="000175E6"/>
    <w:rsid w:val="000200E9"/>
    <w:rsid w:val="00020936"/>
    <w:rsid w:val="00020A4D"/>
    <w:rsid w:val="00020C00"/>
    <w:rsid w:val="00020FCB"/>
    <w:rsid w:val="0002113F"/>
    <w:rsid w:val="000230D8"/>
    <w:rsid w:val="00023C47"/>
    <w:rsid w:val="000246BD"/>
    <w:rsid w:val="00024797"/>
    <w:rsid w:val="000255E0"/>
    <w:rsid w:val="00025CFB"/>
    <w:rsid w:val="000262EC"/>
    <w:rsid w:val="00026C10"/>
    <w:rsid w:val="0002785F"/>
    <w:rsid w:val="000279CA"/>
    <w:rsid w:val="00030A1D"/>
    <w:rsid w:val="00032250"/>
    <w:rsid w:val="00032D50"/>
    <w:rsid w:val="0003308C"/>
    <w:rsid w:val="00033C54"/>
    <w:rsid w:val="00034113"/>
    <w:rsid w:val="00034D77"/>
    <w:rsid w:val="000371AF"/>
    <w:rsid w:val="00037238"/>
    <w:rsid w:val="000374D5"/>
    <w:rsid w:val="00041905"/>
    <w:rsid w:val="000420E8"/>
    <w:rsid w:val="000429F5"/>
    <w:rsid w:val="00044CDD"/>
    <w:rsid w:val="00044E55"/>
    <w:rsid w:val="000455E0"/>
    <w:rsid w:val="00045973"/>
    <w:rsid w:val="00046249"/>
    <w:rsid w:val="00046920"/>
    <w:rsid w:val="00046C0F"/>
    <w:rsid w:val="00047336"/>
    <w:rsid w:val="00047A86"/>
    <w:rsid w:val="00047F8F"/>
    <w:rsid w:val="0005047D"/>
    <w:rsid w:val="000505C9"/>
    <w:rsid w:val="00050A60"/>
    <w:rsid w:val="00051B2E"/>
    <w:rsid w:val="00051BD6"/>
    <w:rsid w:val="000526D9"/>
    <w:rsid w:val="00052F3E"/>
    <w:rsid w:val="00053222"/>
    <w:rsid w:val="00053477"/>
    <w:rsid w:val="000537C2"/>
    <w:rsid w:val="00055657"/>
    <w:rsid w:val="00055A29"/>
    <w:rsid w:val="00056276"/>
    <w:rsid w:val="000601C4"/>
    <w:rsid w:val="000603B4"/>
    <w:rsid w:val="000626F2"/>
    <w:rsid w:val="00062C1F"/>
    <w:rsid w:val="00064295"/>
    <w:rsid w:val="00064A66"/>
    <w:rsid w:val="00064C7C"/>
    <w:rsid w:val="00065855"/>
    <w:rsid w:val="000660C6"/>
    <w:rsid w:val="0006695D"/>
    <w:rsid w:val="00067274"/>
    <w:rsid w:val="00070428"/>
    <w:rsid w:val="000716C5"/>
    <w:rsid w:val="0007229F"/>
    <w:rsid w:val="0007251D"/>
    <w:rsid w:val="00073536"/>
    <w:rsid w:val="000738D7"/>
    <w:rsid w:val="00074341"/>
    <w:rsid w:val="00074F8F"/>
    <w:rsid w:val="00076B36"/>
    <w:rsid w:val="00077A81"/>
    <w:rsid w:val="00077D9E"/>
    <w:rsid w:val="0008007C"/>
    <w:rsid w:val="000809F5"/>
    <w:rsid w:val="00080B9A"/>
    <w:rsid w:val="000821A2"/>
    <w:rsid w:val="00082D7C"/>
    <w:rsid w:val="00082F5F"/>
    <w:rsid w:val="00083D97"/>
    <w:rsid w:val="00083F6E"/>
    <w:rsid w:val="000855A2"/>
    <w:rsid w:val="00085E50"/>
    <w:rsid w:val="00086848"/>
    <w:rsid w:val="00087B4B"/>
    <w:rsid w:val="00087F6C"/>
    <w:rsid w:val="000912BD"/>
    <w:rsid w:val="0009135A"/>
    <w:rsid w:val="00092691"/>
    <w:rsid w:val="00092F5A"/>
    <w:rsid w:val="00093046"/>
    <w:rsid w:val="0009372F"/>
    <w:rsid w:val="000937BC"/>
    <w:rsid w:val="00093AA6"/>
    <w:rsid w:val="00095171"/>
    <w:rsid w:val="000951A0"/>
    <w:rsid w:val="00096220"/>
    <w:rsid w:val="00096639"/>
    <w:rsid w:val="000A09B7"/>
    <w:rsid w:val="000A0A3C"/>
    <w:rsid w:val="000A187D"/>
    <w:rsid w:val="000A1A0C"/>
    <w:rsid w:val="000A20BB"/>
    <w:rsid w:val="000A228A"/>
    <w:rsid w:val="000A22B1"/>
    <w:rsid w:val="000A25A8"/>
    <w:rsid w:val="000A4A4D"/>
    <w:rsid w:val="000A5276"/>
    <w:rsid w:val="000A57F1"/>
    <w:rsid w:val="000A5E5E"/>
    <w:rsid w:val="000A63CA"/>
    <w:rsid w:val="000A6BD3"/>
    <w:rsid w:val="000A7E37"/>
    <w:rsid w:val="000B0B47"/>
    <w:rsid w:val="000B13D7"/>
    <w:rsid w:val="000B2388"/>
    <w:rsid w:val="000B23F0"/>
    <w:rsid w:val="000B2FA2"/>
    <w:rsid w:val="000B3247"/>
    <w:rsid w:val="000B3932"/>
    <w:rsid w:val="000B3DAB"/>
    <w:rsid w:val="000B3FE0"/>
    <w:rsid w:val="000B52E0"/>
    <w:rsid w:val="000B54EA"/>
    <w:rsid w:val="000B5C21"/>
    <w:rsid w:val="000B67A0"/>
    <w:rsid w:val="000C01C7"/>
    <w:rsid w:val="000C0489"/>
    <w:rsid w:val="000C212D"/>
    <w:rsid w:val="000C2AE1"/>
    <w:rsid w:val="000C375B"/>
    <w:rsid w:val="000C38E2"/>
    <w:rsid w:val="000C3D05"/>
    <w:rsid w:val="000C4BB0"/>
    <w:rsid w:val="000C4BB3"/>
    <w:rsid w:val="000C6154"/>
    <w:rsid w:val="000C68D4"/>
    <w:rsid w:val="000C6D46"/>
    <w:rsid w:val="000C6DF5"/>
    <w:rsid w:val="000C775B"/>
    <w:rsid w:val="000C7A0A"/>
    <w:rsid w:val="000C7E75"/>
    <w:rsid w:val="000D1553"/>
    <w:rsid w:val="000D1D24"/>
    <w:rsid w:val="000D238A"/>
    <w:rsid w:val="000D354F"/>
    <w:rsid w:val="000D414A"/>
    <w:rsid w:val="000D4E51"/>
    <w:rsid w:val="000D5369"/>
    <w:rsid w:val="000D5D25"/>
    <w:rsid w:val="000D62D5"/>
    <w:rsid w:val="000D6653"/>
    <w:rsid w:val="000D6D7A"/>
    <w:rsid w:val="000D777B"/>
    <w:rsid w:val="000E020C"/>
    <w:rsid w:val="000E1386"/>
    <w:rsid w:val="000E19CC"/>
    <w:rsid w:val="000E1AD5"/>
    <w:rsid w:val="000E2370"/>
    <w:rsid w:val="000E2C9D"/>
    <w:rsid w:val="000E3736"/>
    <w:rsid w:val="000E4772"/>
    <w:rsid w:val="000E54DD"/>
    <w:rsid w:val="000E760B"/>
    <w:rsid w:val="000F1C0E"/>
    <w:rsid w:val="000F1C28"/>
    <w:rsid w:val="000F1D80"/>
    <w:rsid w:val="000F4699"/>
    <w:rsid w:val="000F4E2A"/>
    <w:rsid w:val="000F5DA7"/>
    <w:rsid w:val="000F6B69"/>
    <w:rsid w:val="001004D6"/>
    <w:rsid w:val="00101580"/>
    <w:rsid w:val="00102066"/>
    <w:rsid w:val="00102D23"/>
    <w:rsid w:val="00102ED6"/>
    <w:rsid w:val="001030B1"/>
    <w:rsid w:val="00103BEB"/>
    <w:rsid w:val="00104019"/>
    <w:rsid w:val="001066C0"/>
    <w:rsid w:val="001103FA"/>
    <w:rsid w:val="00110C73"/>
    <w:rsid w:val="00111584"/>
    <w:rsid w:val="00112382"/>
    <w:rsid w:val="00112A15"/>
    <w:rsid w:val="00112AB6"/>
    <w:rsid w:val="00113C0B"/>
    <w:rsid w:val="001144B1"/>
    <w:rsid w:val="00115149"/>
    <w:rsid w:val="0011543A"/>
    <w:rsid w:val="00115CD2"/>
    <w:rsid w:val="00115F71"/>
    <w:rsid w:val="00116A97"/>
    <w:rsid w:val="00116CF4"/>
    <w:rsid w:val="0011748E"/>
    <w:rsid w:val="001208CA"/>
    <w:rsid w:val="00121020"/>
    <w:rsid w:val="001212C2"/>
    <w:rsid w:val="001213B0"/>
    <w:rsid w:val="001216D3"/>
    <w:rsid w:val="001239A1"/>
    <w:rsid w:val="00123C23"/>
    <w:rsid w:val="001258C1"/>
    <w:rsid w:val="00125FE9"/>
    <w:rsid w:val="00127508"/>
    <w:rsid w:val="0013010D"/>
    <w:rsid w:val="00130A5C"/>
    <w:rsid w:val="001310F9"/>
    <w:rsid w:val="001311CD"/>
    <w:rsid w:val="00131731"/>
    <w:rsid w:val="001324AA"/>
    <w:rsid w:val="00133D98"/>
    <w:rsid w:val="0013410A"/>
    <w:rsid w:val="00134DC9"/>
    <w:rsid w:val="00135550"/>
    <w:rsid w:val="0014140B"/>
    <w:rsid w:val="001425E3"/>
    <w:rsid w:val="001426A2"/>
    <w:rsid w:val="00142E69"/>
    <w:rsid w:val="00143696"/>
    <w:rsid w:val="00143842"/>
    <w:rsid w:val="0014449A"/>
    <w:rsid w:val="0014485E"/>
    <w:rsid w:val="00144897"/>
    <w:rsid w:val="001475F0"/>
    <w:rsid w:val="001476E2"/>
    <w:rsid w:val="001477CD"/>
    <w:rsid w:val="00150227"/>
    <w:rsid w:val="0015061A"/>
    <w:rsid w:val="00150B1F"/>
    <w:rsid w:val="001514D2"/>
    <w:rsid w:val="00151715"/>
    <w:rsid w:val="00151A2D"/>
    <w:rsid w:val="00151C72"/>
    <w:rsid w:val="00152FBA"/>
    <w:rsid w:val="00154617"/>
    <w:rsid w:val="00154D2F"/>
    <w:rsid w:val="0015677B"/>
    <w:rsid w:val="00156869"/>
    <w:rsid w:val="00156CF8"/>
    <w:rsid w:val="001605D3"/>
    <w:rsid w:val="001615D9"/>
    <w:rsid w:val="00161E39"/>
    <w:rsid w:val="00161EE5"/>
    <w:rsid w:val="0016319D"/>
    <w:rsid w:val="00164165"/>
    <w:rsid w:val="001644BA"/>
    <w:rsid w:val="001651D0"/>
    <w:rsid w:val="00165525"/>
    <w:rsid w:val="00165A8E"/>
    <w:rsid w:val="00165E57"/>
    <w:rsid w:val="00167B1B"/>
    <w:rsid w:val="00167F01"/>
    <w:rsid w:val="00170BB9"/>
    <w:rsid w:val="001715DC"/>
    <w:rsid w:val="001726FB"/>
    <w:rsid w:val="00173CC0"/>
    <w:rsid w:val="00173CFB"/>
    <w:rsid w:val="00174BB3"/>
    <w:rsid w:val="0017551D"/>
    <w:rsid w:val="001755F0"/>
    <w:rsid w:val="001758B2"/>
    <w:rsid w:val="001758D3"/>
    <w:rsid w:val="00181829"/>
    <w:rsid w:val="0018210C"/>
    <w:rsid w:val="00182977"/>
    <w:rsid w:val="00183138"/>
    <w:rsid w:val="0018357A"/>
    <w:rsid w:val="001841CB"/>
    <w:rsid w:val="00184E0C"/>
    <w:rsid w:val="001851B5"/>
    <w:rsid w:val="00185307"/>
    <w:rsid w:val="001873BF"/>
    <w:rsid w:val="00187527"/>
    <w:rsid w:val="001877DB"/>
    <w:rsid w:val="00187C15"/>
    <w:rsid w:val="00191DAF"/>
    <w:rsid w:val="001926A7"/>
    <w:rsid w:val="00193509"/>
    <w:rsid w:val="00193924"/>
    <w:rsid w:val="00193D9F"/>
    <w:rsid w:val="001940AF"/>
    <w:rsid w:val="0019451F"/>
    <w:rsid w:val="001954F5"/>
    <w:rsid w:val="001963D5"/>
    <w:rsid w:val="00197D6B"/>
    <w:rsid w:val="001A0D87"/>
    <w:rsid w:val="001A11D1"/>
    <w:rsid w:val="001A2104"/>
    <w:rsid w:val="001A24DA"/>
    <w:rsid w:val="001A26C2"/>
    <w:rsid w:val="001A2E7F"/>
    <w:rsid w:val="001A395D"/>
    <w:rsid w:val="001A40CB"/>
    <w:rsid w:val="001A4248"/>
    <w:rsid w:val="001A4347"/>
    <w:rsid w:val="001A61D2"/>
    <w:rsid w:val="001A63DB"/>
    <w:rsid w:val="001A6EDD"/>
    <w:rsid w:val="001A703A"/>
    <w:rsid w:val="001A7431"/>
    <w:rsid w:val="001A7B98"/>
    <w:rsid w:val="001A7E86"/>
    <w:rsid w:val="001B05A8"/>
    <w:rsid w:val="001B146D"/>
    <w:rsid w:val="001B1991"/>
    <w:rsid w:val="001B1FA8"/>
    <w:rsid w:val="001B2153"/>
    <w:rsid w:val="001B3182"/>
    <w:rsid w:val="001B3649"/>
    <w:rsid w:val="001B524A"/>
    <w:rsid w:val="001B5F7D"/>
    <w:rsid w:val="001B639B"/>
    <w:rsid w:val="001B79CE"/>
    <w:rsid w:val="001C2784"/>
    <w:rsid w:val="001C3378"/>
    <w:rsid w:val="001C41C5"/>
    <w:rsid w:val="001C5991"/>
    <w:rsid w:val="001C6CF0"/>
    <w:rsid w:val="001C7460"/>
    <w:rsid w:val="001C7A43"/>
    <w:rsid w:val="001D117F"/>
    <w:rsid w:val="001D2738"/>
    <w:rsid w:val="001D3983"/>
    <w:rsid w:val="001D6135"/>
    <w:rsid w:val="001D681C"/>
    <w:rsid w:val="001E0E0F"/>
    <w:rsid w:val="001E0E46"/>
    <w:rsid w:val="001E2C26"/>
    <w:rsid w:val="001E34BD"/>
    <w:rsid w:val="001E3F1D"/>
    <w:rsid w:val="001E4029"/>
    <w:rsid w:val="001E473A"/>
    <w:rsid w:val="001E5104"/>
    <w:rsid w:val="001E54C0"/>
    <w:rsid w:val="001E5848"/>
    <w:rsid w:val="001E6A20"/>
    <w:rsid w:val="001E778E"/>
    <w:rsid w:val="001F0B43"/>
    <w:rsid w:val="001F1B57"/>
    <w:rsid w:val="001F2214"/>
    <w:rsid w:val="001F247D"/>
    <w:rsid w:val="001F249C"/>
    <w:rsid w:val="001F47FE"/>
    <w:rsid w:val="001F4C15"/>
    <w:rsid w:val="001F4D52"/>
    <w:rsid w:val="001F5414"/>
    <w:rsid w:val="001F65C3"/>
    <w:rsid w:val="001F73A4"/>
    <w:rsid w:val="001F74A8"/>
    <w:rsid w:val="001F764C"/>
    <w:rsid w:val="00200773"/>
    <w:rsid w:val="00200FBF"/>
    <w:rsid w:val="00202408"/>
    <w:rsid w:val="00202714"/>
    <w:rsid w:val="00202D39"/>
    <w:rsid w:val="0020330D"/>
    <w:rsid w:val="00203628"/>
    <w:rsid w:val="00204ACC"/>
    <w:rsid w:val="00206012"/>
    <w:rsid w:val="00206802"/>
    <w:rsid w:val="0020736C"/>
    <w:rsid w:val="00207381"/>
    <w:rsid w:val="00207AC6"/>
    <w:rsid w:val="00212EC9"/>
    <w:rsid w:val="002142A3"/>
    <w:rsid w:val="002144BA"/>
    <w:rsid w:val="00215DB6"/>
    <w:rsid w:val="002163DE"/>
    <w:rsid w:val="00216734"/>
    <w:rsid w:val="00216FE2"/>
    <w:rsid w:val="002171CE"/>
    <w:rsid w:val="0021725D"/>
    <w:rsid w:val="00217D71"/>
    <w:rsid w:val="00220FF4"/>
    <w:rsid w:val="002213DA"/>
    <w:rsid w:val="00221C91"/>
    <w:rsid w:val="00221CC3"/>
    <w:rsid w:val="00221F97"/>
    <w:rsid w:val="0022203B"/>
    <w:rsid w:val="002227E9"/>
    <w:rsid w:val="002233E3"/>
    <w:rsid w:val="00224125"/>
    <w:rsid w:val="00225FE4"/>
    <w:rsid w:val="002267B0"/>
    <w:rsid w:val="002270FA"/>
    <w:rsid w:val="0023042A"/>
    <w:rsid w:val="00230ACD"/>
    <w:rsid w:val="00230E8B"/>
    <w:rsid w:val="00232A0D"/>
    <w:rsid w:val="00232F97"/>
    <w:rsid w:val="00233A15"/>
    <w:rsid w:val="00233C8B"/>
    <w:rsid w:val="00234491"/>
    <w:rsid w:val="002347AC"/>
    <w:rsid w:val="002358F7"/>
    <w:rsid w:val="00236509"/>
    <w:rsid w:val="002372C1"/>
    <w:rsid w:val="00237F68"/>
    <w:rsid w:val="00240196"/>
    <w:rsid w:val="0024089E"/>
    <w:rsid w:val="00240A95"/>
    <w:rsid w:val="002413AD"/>
    <w:rsid w:val="00242ED9"/>
    <w:rsid w:val="00242FEC"/>
    <w:rsid w:val="00243A39"/>
    <w:rsid w:val="002441B6"/>
    <w:rsid w:val="0024487F"/>
    <w:rsid w:val="00244CD3"/>
    <w:rsid w:val="002453E8"/>
    <w:rsid w:val="00246979"/>
    <w:rsid w:val="00247321"/>
    <w:rsid w:val="002503AF"/>
    <w:rsid w:val="00250C4E"/>
    <w:rsid w:val="00250D73"/>
    <w:rsid w:val="00251207"/>
    <w:rsid w:val="002525AD"/>
    <w:rsid w:val="00253794"/>
    <w:rsid w:val="00253BFC"/>
    <w:rsid w:val="0025443A"/>
    <w:rsid w:val="002552F2"/>
    <w:rsid w:val="002567BF"/>
    <w:rsid w:val="00256D99"/>
    <w:rsid w:val="00256F3C"/>
    <w:rsid w:val="00257956"/>
    <w:rsid w:val="002607A9"/>
    <w:rsid w:val="00260E7F"/>
    <w:rsid w:val="00262588"/>
    <w:rsid w:val="00263B31"/>
    <w:rsid w:val="0026423F"/>
    <w:rsid w:val="002657C2"/>
    <w:rsid w:val="00265980"/>
    <w:rsid w:val="00266312"/>
    <w:rsid w:val="0026699A"/>
    <w:rsid w:val="00267CC6"/>
    <w:rsid w:val="00267DAA"/>
    <w:rsid w:val="002709E3"/>
    <w:rsid w:val="00270C88"/>
    <w:rsid w:val="00271BEE"/>
    <w:rsid w:val="00271C83"/>
    <w:rsid w:val="00271FEF"/>
    <w:rsid w:val="0027218E"/>
    <w:rsid w:val="002721E6"/>
    <w:rsid w:val="00272F24"/>
    <w:rsid w:val="00273949"/>
    <w:rsid w:val="00274C82"/>
    <w:rsid w:val="00274F85"/>
    <w:rsid w:val="00275B0A"/>
    <w:rsid w:val="0027607C"/>
    <w:rsid w:val="00276A71"/>
    <w:rsid w:val="00276B2D"/>
    <w:rsid w:val="00277909"/>
    <w:rsid w:val="00280104"/>
    <w:rsid w:val="002804A5"/>
    <w:rsid w:val="00281055"/>
    <w:rsid w:val="0028253D"/>
    <w:rsid w:val="00282580"/>
    <w:rsid w:val="0028373E"/>
    <w:rsid w:val="00283BAB"/>
    <w:rsid w:val="00284589"/>
    <w:rsid w:val="00284C96"/>
    <w:rsid w:val="00285483"/>
    <w:rsid w:val="00285B7E"/>
    <w:rsid w:val="00285C01"/>
    <w:rsid w:val="0028619A"/>
    <w:rsid w:val="00287500"/>
    <w:rsid w:val="00290865"/>
    <w:rsid w:val="00291107"/>
    <w:rsid w:val="00292482"/>
    <w:rsid w:val="00293624"/>
    <w:rsid w:val="00293837"/>
    <w:rsid w:val="00293EC3"/>
    <w:rsid w:val="00296DF7"/>
    <w:rsid w:val="002A035C"/>
    <w:rsid w:val="002A1725"/>
    <w:rsid w:val="002A5507"/>
    <w:rsid w:val="002A5AD0"/>
    <w:rsid w:val="002A6064"/>
    <w:rsid w:val="002A7F78"/>
    <w:rsid w:val="002B16DE"/>
    <w:rsid w:val="002B393A"/>
    <w:rsid w:val="002B3A32"/>
    <w:rsid w:val="002B4636"/>
    <w:rsid w:val="002B5C26"/>
    <w:rsid w:val="002B7C34"/>
    <w:rsid w:val="002B7FD0"/>
    <w:rsid w:val="002C0245"/>
    <w:rsid w:val="002C13A1"/>
    <w:rsid w:val="002C1AC5"/>
    <w:rsid w:val="002C4223"/>
    <w:rsid w:val="002C551B"/>
    <w:rsid w:val="002C6A09"/>
    <w:rsid w:val="002C6EEA"/>
    <w:rsid w:val="002C742A"/>
    <w:rsid w:val="002D0066"/>
    <w:rsid w:val="002D0EE9"/>
    <w:rsid w:val="002D26E4"/>
    <w:rsid w:val="002D27FC"/>
    <w:rsid w:val="002D31B4"/>
    <w:rsid w:val="002D39AD"/>
    <w:rsid w:val="002D3DE2"/>
    <w:rsid w:val="002D41B2"/>
    <w:rsid w:val="002D5260"/>
    <w:rsid w:val="002D5544"/>
    <w:rsid w:val="002D5E3F"/>
    <w:rsid w:val="002D690C"/>
    <w:rsid w:val="002D6B79"/>
    <w:rsid w:val="002D7579"/>
    <w:rsid w:val="002D7AEA"/>
    <w:rsid w:val="002E040E"/>
    <w:rsid w:val="002E06B0"/>
    <w:rsid w:val="002E08A8"/>
    <w:rsid w:val="002E25F3"/>
    <w:rsid w:val="002E27F0"/>
    <w:rsid w:val="002E30D3"/>
    <w:rsid w:val="002E3915"/>
    <w:rsid w:val="002E3CA0"/>
    <w:rsid w:val="002E3D70"/>
    <w:rsid w:val="002E5043"/>
    <w:rsid w:val="002E543E"/>
    <w:rsid w:val="002E5EF7"/>
    <w:rsid w:val="002E657A"/>
    <w:rsid w:val="002F00DD"/>
    <w:rsid w:val="002F1879"/>
    <w:rsid w:val="002F18D9"/>
    <w:rsid w:val="002F202F"/>
    <w:rsid w:val="002F23CD"/>
    <w:rsid w:val="002F4D18"/>
    <w:rsid w:val="002F563E"/>
    <w:rsid w:val="002F5FA5"/>
    <w:rsid w:val="002F61F4"/>
    <w:rsid w:val="002F63E8"/>
    <w:rsid w:val="002F6E8E"/>
    <w:rsid w:val="002F7315"/>
    <w:rsid w:val="00300352"/>
    <w:rsid w:val="00301302"/>
    <w:rsid w:val="00301C04"/>
    <w:rsid w:val="0030207B"/>
    <w:rsid w:val="003023D6"/>
    <w:rsid w:val="0030289F"/>
    <w:rsid w:val="00302E0F"/>
    <w:rsid w:val="00303770"/>
    <w:rsid w:val="003043A3"/>
    <w:rsid w:val="00304B4D"/>
    <w:rsid w:val="00304CC4"/>
    <w:rsid w:val="00305D30"/>
    <w:rsid w:val="0030756E"/>
    <w:rsid w:val="0031086E"/>
    <w:rsid w:val="00310BBA"/>
    <w:rsid w:val="00311F34"/>
    <w:rsid w:val="00312428"/>
    <w:rsid w:val="00312FF8"/>
    <w:rsid w:val="0031358A"/>
    <w:rsid w:val="003164B3"/>
    <w:rsid w:val="00317A0C"/>
    <w:rsid w:val="00320BBF"/>
    <w:rsid w:val="00320FD5"/>
    <w:rsid w:val="0032238A"/>
    <w:rsid w:val="00323A9F"/>
    <w:rsid w:val="00324AA6"/>
    <w:rsid w:val="00324D8C"/>
    <w:rsid w:val="00326674"/>
    <w:rsid w:val="00326C7B"/>
    <w:rsid w:val="00330191"/>
    <w:rsid w:val="0033090D"/>
    <w:rsid w:val="00330C91"/>
    <w:rsid w:val="00331F46"/>
    <w:rsid w:val="00332027"/>
    <w:rsid w:val="003325FE"/>
    <w:rsid w:val="00333067"/>
    <w:rsid w:val="003331F5"/>
    <w:rsid w:val="00333D68"/>
    <w:rsid w:val="00334243"/>
    <w:rsid w:val="003346DA"/>
    <w:rsid w:val="003349FE"/>
    <w:rsid w:val="003354FF"/>
    <w:rsid w:val="0033629E"/>
    <w:rsid w:val="00336E02"/>
    <w:rsid w:val="00337715"/>
    <w:rsid w:val="003378D7"/>
    <w:rsid w:val="00341C21"/>
    <w:rsid w:val="00341CD6"/>
    <w:rsid w:val="00341D6E"/>
    <w:rsid w:val="00342294"/>
    <w:rsid w:val="00342A50"/>
    <w:rsid w:val="00342F53"/>
    <w:rsid w:val="00343018"/>
    <w:rsid w:val="00343637"/>
    <w:rsid w:val="0034385F"/>
    <w:rsid w:val="00343C96"/>
    <w:rsid w:val="003455B6"/>
    <w:rsid w:val="00347078"/>
    <w:rsid w:val="00347E4C"/>
    <w:rsid w:val="00351168"/>
    <w:rsid w:val="00353444"/>
    <w:rsid w:val="00354C36"/>
    <w:rsid w:val="00354F24"/>
    <w:rsid w:val="00355FFB"/>
    <w:rsid w:val="003566CF"/>
    <w:rsid w:val="00356993"/>
    <w:rsid w:val="0035739F"/>
    <w:rsid w:val="00357EA6"/>
    <w:rsid w:val="0036035D"/>
    <w:rsid w:val="003612CD"/>
    <w:rsid w:val="00361CB1"/>
    <w:rsid w:val="003620E0"/>
    <w:rsid w:val="003635D9"/>
    <w:rsid w:val="00363B49"/>
    <w:rsid w:val="003653A1"/>
    <w:rsid w:val="003661C1"/>
    <w:rsid w:val="00366F4C"/>
    <w:rsid w:val="00367609"/>
    <w:rsid w:val="00367761"/>
    <w:rsid w:val="00367D3D"/>
    <w:rsid w:val="0037024B"/>
    <w:rsid w:val="00371643"/>
    <w:rsid w:val="00373D7B"/>
    <w:rsid w:val="00374460"/>
    <w:rsid w:val="0037484F"/>
    <w:rsid w:val="00374F7E"/>
    <w:rsid w:val="00375A6D"/>
    <w:rsid w:val="00376863"/>
    <w:rsid w:val="00377836"/>
    <w:rsid w:val="00377CDA"/>
    <w:rsid w:val="00381361"/>
    <w:rsid w:val="00382178"/>
    <w:rsid w:val="00382EB9"/>
    <w:rsid w:val="00383340"/>
    <w:rsid w:val="00383752"/>
    <w:rsid w:val="00384F32"/>
    <w:rsid w:val="00385E52"/>
    <w:rsid w:val="00385FD9"/>
    <w:rsid w:val="0038666A"/>
    <w:rsid w:val="00386E5B"/>
    <w:rsid w:val="00387C09"/>
    <w:rsid w:val="0039083F"/>
    <w:rsid w:val="00390969"/>
    <w:rsid w:val="00390C09"/>
    <w:rsid w:val="00392803"/>
    <w:rsid w:val="003929C7"/>
    <w:rsid w:val="00393736"/>
    <w:rsid w:val="003943F4"/>
    <w:rsid w:val="00394957"/>
    <w:rsid w:val="00394EBB"/>
    <w:rsid w:val="0039517E"/>
    <w:rsid w:val="003951E0"/>
    <w:rsid w:val="0039599A"/>
    <w:rsid w:val="00395AF9"/>
    <w:rsid w:val="00396FC6"/>
    <w:rsid w:val="00397C47"/>
    <w:rsid w:val="003A012C"/>
    <w:rsid w:val="003A1128"/>
    <w:rsid w:val="003A15F6"/>
    <w:rsid w:val="003A170D"/>
    <w:rsid w:val="003A1BB2"/>
    <w:rsid w:val="003A37A8"/>
    <w:rsid w:val="003A4757"/>
    <w:rsid w:val="003A4B96"/>
    <w:rsid w:val="003A4EAB"/>
    <w:rsid w:val="003A6FB3"/>
    <w:rsid w:val="003A7BD2"/>
    <w:rsid w:val="003B0979"/>
    <w:rsid w:val="003B0FE3"/>
    <w:rsid w:val="003B1E3D"/>
    <w:rsid w:val="003B2081"/>
    <w:rsid w:val="003B330B"/>
    <w:rsid w:val="003B3822"/>
    <w:rsid w:val="003B386C"/>
    <w:rsid w:val="003B3C93"/>
    <w:rsid w:val="003B4169"/>
    <w:rsid w:val="003B4CE8"/>
    <w:rsid w:val="003B5093"/>
    <w:rsid w:val="003B53BF"/>
    <w:rsid w:val="003B5CBD"/>
    <w:rsid w:val="003B611A"/>
    <w:rsid w:val="003B69DB"/>
    <w:rsid w:val="003B773D"/>
    <w:rsid w:val="003B7A89"/>
    <w:rsid w:val="003B7B77"/>
    <w:rsid w:val="003B7FA2"/>
    <w:rsid w:val="003C05CA"/>
    <w:rsid w:val="003C0652"/>
    <w:rsid w:val="003C10C8"/>
    <w:rsid w:val="003C2179"/>
    <w:rsid w:val="003C2606"/>
    <w:rsid w:val="003C285C"/>
    <w:rsid w:val="003C2A77"/>
    <w:rsid w:val="003C63F2"/>
    <w:rsid w:val="003C6694"/>
    <w:rsid w:val="003C66AB"/>
    <w:rsid w:val="003C74BA"/>
    <w:rsid w:val="003D12FC"/>
    <w:rsid w:val="003D46DB"/>
    <w:rsid w:val="003D4D07"/>
    <w:rsid w:val="003D62A9"/>
    <w:rsid w:val="003D6366"/>
    <w:rsid w:val="003D6566"/>
    <w:rsid w:val="003D65B5"/>
    <w:rsid w:val="003D696A"/>
    <w:rsid w:val="003D6A91"/>
    <w:rsid w:val="003D7509"/>
    <w:rsid w:val="003D7B85"/>
    <w:rsid w:val="003E0DE1"/>
    <w:rsid w:val="003E177A"/>
    <w:rsid w:val="003E28E7"/>
    <w:rsid w:val="003E2F98"/>
    <w:rsid w:val="003E3010"/>
    <w:rsid w:val="003E3355"/>
    <w:rsid w:val="003E3B29"/>
    <w:rsid w:val="003E505C"/>
    <w:rsid w:val="003E53FD"/>
    <w:rsid w:val="003E6BBD"/>
    <w:rsid w:val="003E76F6"/>
    <w:rsid w:val="003F0427"/>
    <w:rsid w:val="003F0593"/>
    <w:rsid w:val="003F0E1D"/>
    <w:rsid w:val="003F2482"/>
    <w:rsid w:val="003F25C9"/>
    <w:rsid w:val="003F295B"/>
    <w:rsid w:val="003F2AD4"/>
    <w:rsid w:val="003F33FF"/>
    <w:rsid w:val="003F3419"/>
    <w:rsid w:val="003F3439"/>
    <w:rsid w:val="003F3718"/>
    <w:rsid w:val="003F3C75"/>
    <w:rsid w:val="003F4D59"/>
    <w:rsid w:val="003F5EFE"/>
    <w:rsid w:val="003F5F50"/>
    <w:rsid w:val="003F631D"/>
    <w:rsid w:val="003F6F38"/>
    <w:rsid w:val="003F7B5B"/>
    <w:rsid w:val="00400653"/>
    <w:rsid w:val="004009A1"/>
    <w:rsid w:val="00400BDE"/>
    <w:rsid w:val="00402943"/>
    <w:rsid w:val="00402DBB"/>
    <w:rsid w:val="004031A0"/>
    <w:rsid w:val="0040519A"/>
    <w:rsid w:val="00405E85"/>
    <w:rsid w:val="00405F5E"/>
    <w:rsid w:val="004063BF"/>
    <w:rsid w:val="00410644"/>
    <w:rsid w:val="00410A9E"/>
    <w:rsid w:val="00410CF1"/>
    <w:rsid w:val="00411B2D"/>
    <w:rsid w:val="00412A43"/>
    <w:rsid w:val="00413690"/>
    <w:rsid w:val="00413D2F"/>
    <w:rsid w:val="004145AE"/>
    <w:rsid w:val="00414CA3"/>
    <w:rsid w:val="004159EB"/>
    <w:rsid w:val="00416643"/>
    <w:rsid w:val="00420416"/>
    <w:rsid w:val="00421D46"/>
    <w:rsid w:val="004223E1"/>
    <w:rsid w:val="00422A1D"/>
    <w:rsid w:val="00422C3A"/>
    <w:rsid w:val="0042426E"/>
    <w:rsid w:val="00425106"/>
    <w:rsid w:val="00425CD5"/>
    <w:rsid w:val="00425F74"/>
    <w:rsid w:val="004266E3"/>
    <w:rsid w:val="00426F1D"/>
    <w:rsid w:val="0042734B"/>
    <w:rsid w:val="00427BD4"/>
    <w:rsid w:val="00427FD9"/>
    <w:rsid w:val="004307FD"/>
    <w:rsid w:val="00430B53"/>
    <w:rsid w:val="00431AA9"/>
    <w:rsid w:val="0043236C"/>
    <w:rsid w:val="00432DA6"/>
    <w:rsid w:val="00432F51"/>
    <w:rsid w:val="004330CB"/>
    <w:rsid w:val="0043354B"/>
    <w:rsid w:val="00434550"/>
    <w:rsid w:val="00434E37"/>
    <w:rsid w:val="004358F8"/>
    <w:rsid w:val="0043604D"/>
    <w:rsid w:val="00436EDB"/>
    <w:rsid w:val="004370B5"/>
    <w:rsid w:val="00437411"/>
    <w:rsid w:val="00440186"/>
    <w:rsid w:val="00440DA5"/>
    <w:rsid w:val="00440E6D"/>
    <w:rsid w:val="0044200F"/>
    <w:rsid w:val="0044237A"/>
    <w:rsid w:val="00442F59"/>
    <w:rsid w:val="00445113"/>
    <w:rsid w:val="00445590"/>
    <w:rsid w:val="00445A9E"/>
    <w:rsid w:val="0044775D"/>
    <w:rsid w:val="00447875"/>
    <w:rsid w:val="00447BE0"/>
    <w:rsid w:val="00447C29"/>
    <w:rsid w:val="00450157"/>
    <w:rsid w:val="00450441"/>
    <w:rsid w:val="00450BFA"/>
    <w:rsid w:val="00451811"/>
    <w:rsid w:val="004519B0"/>
    <w:rsid w:val="00451B84"/>
    <w:rsid w:val="00452C62"/>
    <w:rsid w:val="00453590"/>
    <w:rsid w:val="00453818"/>
    <w:rsid w:val="0045495A"/>
    <w:rsid w:val="00456AFF"/>
    <w:rsid w:val="00456BA1"/>
    <w:rsid w:val="004603DE"/>
    <w:rsid w:val="00461B6D"/>
    <w:rsid w:val="0046295A"/>
    <w:rsid w:val="00463244"/>
    <w:rsid w:val="00463D91"/>
    <w:rsid w:val="00463DB5"/>
    <w:rsid w:val="00464794"/>
    <w:rsid w:val="00465251"/>
    <w:rsid w:val="004656B7"/>
    <w:rsid w:val="00465A07"/>
    <w:rsid w:val="004679DE"/>
    <w:rsid w:val="00467A77"/>
    <w:rsid w:val="00471209"/>
    <w:rsid w:val="00471E1C"/>
    <w:rsid w:val="00472269"/>
    <w:rsid w:val="00474930"/>
    <w:rsid w:val="00475CC5"/>
    <w:rsid w:val="00476407"/>
    <w:rsid w:val="00476EEE"/>
    <w:rsid w:val="00477ED1"/>
    <w:rsid w:val="004804BE"/>
    <w:rsid w:val="00480528"/>
    <w:rsid w:val="00481687"/>
    <w:rsid w:val="00481BB8"/>
    <w:rsid w:val="0048336F"/>
    <w:rsid w:val="004833FE"/>
    <w:rsid w:val="004834F7"/>
    <w:rsid w:val="00483B34"/>
    <w:rsid w:val="00483BA7"/>
    <w:rsid w:val="00484DC3"/>
    <w:rsid w:val="00485287"/>
    <w:rsid w:val="0048762A"/>
    <w:rsid w:val="00487728"/>
    <w:rsid w:val="00487BF3"/>
    <w:rsid w:val="0049004B"/>
    <w:rsid w:val="00490291"/>
    <w:rsid w:val="00490ACA"/>
    <w:rsid w:val="00490C75"/>
    <w:rsid w:val="00490FD1"/>
    <w:rsid w:val="004931AA"/>
    <w:rsid w:val="00493C42"/>
    <w:rsid w:val="00493F2B"/>
    <w:rsid w:val="00494594"/>
    <w:rsid w:val="004963D3"/>
    <w:rsid w:val="00497084"/>
    <w:rsid w:val="00497913"/>
    <w:rsid w:val="004A0F67"/>
    <w:rsid w:val="004A1FAC"/>
    <w:rsid w:val="004A2275"/>
    <w:rsid w:val="004A25EC"/>
    <w:rsid w:val="004A4589"/>
    <w:rsid w:val="004A5851"/>
    <w:rsid w:val="004A6696"/>
    <w:rsid w:val="004A7F26"/>
    <w:rsid w:val="004B1119"/>
    <w:rsid w:val="004B1CF1"/>
    <w:rsid w:val="004B2838"/>
    <w:rsid w:val="004B292D"/>
    <w:rsid w:val="004B2B72"/>
    <w:rsid w:val="004B2D8A"/>
    <w:rsid w:val="004B3DB5"/>
    <w:rsid w:val="004B3EC3"/>
    <w:rsid w:val="004B4BEA"/>
    <w:rsid w:val="004B4E46"/>
    <w:rsid w:val="004B53CA"/>
    <w:rsid w:val="004B5A28"/>
    <w:rsid w:val="004B5E64"/>
    <w:rsid w:val="004B6063"/>
    <w:rsid w:val="004B6A85"/>
    <w:rsid w:val="004B6D39"/>
    <w:rsid w:val="004B793E"/>
    <w:rsid w:val="004B7EA2"/>
    <w:rsid w:val="004B7F02"/>
    <w:rsid w:val="004C07F1"/>
    <w:rsid w:val="004C20FB"/>
    <w:rsid w:val="004C21A3"/>
    <w:rsid w:val="004C3495"/>
    <w:rsid w:val="004C3536"/>
    <w:rsid w:val="004C3767"/>
    <w:rsid w:val="004C664C"/>
    <w:rsid w:val="004C77CE"/>
    <w:rsid w:val="004D0DA9"/>
    <w:rsid w:val="004D0EDA"/>
    <w:rsid w:val="004D2463"/>
    <w:rsid w:val="004D2AB3"/>
    <w:rsid w:val="004D34F7"/>
    <w:rsid w:val="004D4353"/>
    <w:rsid w:val="004D4926"/>
    <w:rsid w:val="004D546B"/>
    <w:rsid w:val="004D65CD"/>
    <w:rsid w:val="004D756B"/>
    <w:rsid w:val="004D79A6"/>
    <w:rsid w:val="004D7C57"/>
    <w:rsid w:val="004D7C94"/>
    <w:rsid w:val="004E2D93"/>
    <w:rsid w:val="004E2F80"/>
    <w:rsid w:val="004E3062"/>
    <w:rsid w:val="004E33C5"/>
    <w:rsid w:val="004E3571"/>
    <w:rsid w:val="004E3E97"/>
    <w:rsid w:val="004E4E98"/>
    <w:rsid w:val="004E4F46"/>
    <w:rsid w:val="004E5ADB"/>
    <w:rsid w:val="004E7233"/>
    <w:rsid w:val="004E73B8"/>
    <w:rsid w:val="004E771A"/>
    <w:rsid w:val="004F07FE"/>
    <w:rsid w:val="004F35AC"/>
    <w:rsid w:val="004F3FDB"/>
    <w:rsid w:val="004F4799"/>
    <w:rsid w:val="004F5622"/>
    <w:rsid w:val="004F6AD6"/>
    <w:rsid w:val="005018AD"/>
    <w:rsid w:val="00501E29"/>
    <w:rsid w:val="0050383A"/>
    <w:rsid w:val="005038A9"/>
    <w:rsid w:val="005044F7"/>
    <w:rsid w:val="00504A9B"/>
    <w:rsid w:val="00504D8A"/>
    <w:rsid w:val="00504F70"/>
    <w:rsid w:val="00505B12"/>
    <w:rsid w:val="005077BF"/>
    <w:rsid w:val="00507F56"/>
    <w:rsid w:val="00508DCB"/>
    <w:rsid w:val="00511314"/>
    <w:rsid w:val="00511A43"/>
    <w:rsid w:val="00511E51"/>
    <w:rsid w:val="00512862"/>
    <w:rsid w:val="00512A6A"/>
    <w:rsid w:val="005143A5"/>
    <w:rsid w:val="0051486E"/>
    <w:rsid w:val="00514B71"/>
    <w:rsid w:val="00517351"/>
    <w:rsid w:val="005173B9"/>
    <w:rsid w:val="005177C4"/>
    <w:rsid w:val="00520D42"/>
    <w:rsid w:val="00520D6A"/>
    <w:rsid w:val="00521403"/>
    <w:rsid w:val="00521C8C"/>
    <w:rsid w:val="00522E91"/>
    <w:rsid w:val="0052398D"/>
    <w:rsid w:val="00525251"/>
    <w:rsid w:val="00525412"/>
    <w:rsid w:val="00525AEB"/>
    <w:rsid w:val="00525C6A"/>
    <w:rsid w:val="0052621A"/>
    <w:rsid w:val="00526E2F"/>
    <w:rsid w:val="005272DB"/>
    <w:rsid w:val="00527DB4"/>
    <w:rsid w:val="0053075B"/>
    <w:rsid w:val="00530E22"/>
    <w:rsid w:val="0053196B"/>
    <w:rsid w:val="00534FEF"/>
    <w:rsid w:val="0053526C"/>
    <w:rsid w:val="00535631"/>
    <w:rsid w:val="00535ACF"/>
    <w:rsid w:val="0053671B"/>
    <w:rsid w:val="00536C5A"/>
    <w:rsid w:val="00537291"/>
    <w:rsid w:val="00537700"/>
    <w:rsid w:val="0053778D"/>
    <w:rsid w:val="00537CC5"/>
    <w:rsid w:val="00540807"/>
    <w:rsid w:val="005408EE"/>
    <w:rsid w:val="0054239C"/>
    <w:rsid w:val="00542A88"/>
    <w:rsid w:val="00543610"/>
    <w:rsid w:val="00543E87"/>
    <w:rsid w:val="00544BD2"/>
    <w:rsid w:val="00546579"/>
    <w:rsid w:val="005468AA"/>
    <w:rsid w:val="0054749A"/>
    <w:rsid w:val="00550221"/>
    <w:rsid w:val="0055082B"/>
    <w:rsid w:val="00551585"/>
    <w:rsid w:val="00551E25"/>
    <w:rsid w:val="00552D46"/>
    <w:rsid w:val="00552F16"/>
    <w:rsid w:val="0055472A"/>
    <w:rsid w:val="005555E4"/>
    <w:rsid w:val="00556621"/>
    <w:rsid w:val="00556813"/>
    <w:rsid w:val="00556FD5"/>
    <w:rsid w:val="00557045"/>
    <w:rsid w:val="00560232"/>
    <w:rsid w:val="00561530"/>
    <w:rsid w:val="00561CEF"/>
    <w:rsid w:val="0056280C"/>
    <w:rsid w:val="00562BE6"/>
    <w:rsid w:val="005636C1"/>
    <w:rsid w:val="00564324"/>
    <w:rsid w:val="0056518B"/>
    <w:rsid w:val="00565822"/>
    <w:rsid w:val="005661AD"/>
    <w:rsid w:val="005675EC"/>
    <w:rsid w:val="0057079D"/>
    <w:rsid w:val="00571F92"/>
    <w:rsid w:val="00572F04"/>
    <w:rsid w:val="005734B2"/>
    <w:rsid w:val="00573C06"/>
    <w:rsid w:val="0057412A"/>
    <w:rsid w:val="005757DD"/>
    <w:rsid w:val="00575F1C"/>
    <w:rsid w:val="00577397"/>
    <w:rsid w:val="00577779"/>
    <w:rsid w:val="00577984"/>
    <w:rsid w:val="00577FA6"/>
    <w:rsid w:val="00580BA6"/>
    <w:rsid w:val="00581821"/>
    <w:rsid w:val="005822E6"/>
    <w:rsid w:val="00582723"/>
    <w:rsid w:val="00582A33"/>
    <w:rsid w:val="00582E8A"/>
    <w:rsid w:val="00583E09"/>
    <w:rsid w:val="00583EBB"/>
    <w:rsid w:val="00584A9F"/>
    <w:rsid w:val="005853F7"/>
    <w:rsid w:val="00586061"/>
    <w:rsid w:val="005871B7"/>
    <w:rsid w:val="0058792F"/>
    <w:rsid w:val="00590FAA"/>
    <w:rsid w:val="00591E40"/>
    <w:rsid w:val="00593600"/>
    <w:rsid w:val="00594068"/>
    <w:rsid w:val="00594EB3"/>
    <w:rsid w:val="00595847"/>
    <w:rsid w:val="00595C39"/>
    <w:rsid w:val="00596465"/>
    <w:rsid w:val="0059789F"/>
    <w:rsid w:val="005A00E8"/>
    <w:rsid w:val="005A31B9"/>
    <w:rsid w:val="005A3777"/>
    <w:rsid w:val="005A3ACD"/>
    <w:rsid w:val="005A3C8E"/>
    <w:rsid w:val="005A44AD"/>
    <w:rsid w:val="005B153B"/>
    <w:rsid w:val="005B1EBA"/>
    <w:rsid w:val="005B289D"/>
    <w:rsid w:val="005B30D2"/>
    <w:rsid w:val="005B470F"/>
    <w:rsid w:val="005B5E5B"/>
    <w:rsid w:val="005B6CC1"/>
    <w:rsid w:val="005C09E6"/>
    <w:rsid w:val="005C2077"/>
    <w:rsid w:val="005C21B5"/>
    <w:rsid w:val="005C28BE"/>
    <w:rsid w:val="005C3064"/>
    <w:rsid w:val="005C3415"/>
    <w:rsid w:val="005C361B"/>
    <w:rsid w:val="005C3811"/>
    <w:rsid w:val="005C62AD"/>
    <w:rsid w:val="005C6A94"/>
    <w:rsid w:val="005C7262"/>
    <w:rsid w:val="005C7414"/>
    <w:rsid w:val="005C7DFA"/>
    <w:rsid w:val="005D01A4"/>
    <w:rsid w:val="005D2E54"/>
    <w:rsid w:val="005D34BD"/>
    <w:rsid w:val="005D34F3"/>
    <w:rsid w:val="005D3B91"/>
    <w:rsid w:val="005D3F19"/>
    <w:rsid w:val="005D4CAA"/>
    <w:rsid w:val="005D5F27"/>
    <w:rsid w:val="005D5F92"/>
    <w:rsid w:val="005D6222"/>
    <w:rsid w:val="005D6C40"/>
    <w:rsid w:val="005E0C16"/>
    <w:rsid w:val="005E17FF"/>
    <w:rsid w:val="005E1D62"/>
    <w:rsid w:val="005E1F37"/>
    <w:rsid w:val="005E3152"/>
    <w:rsid w:val="005E3A48"/>
    <w:rsid w:val="005E4161"/>
    <w:rsid w:val="005E438E"/>
    <w:rsid w:val="005E574F"/>
    <w:rsid w:val="005E7242"/>
    <w:rsid w:val="005E7C74"/>
    <w:rsid w:val="005F0B04"/>
    <w:rsid w:val="005F0B3D"/>
    <w:rsid w:val="005F1383"/>
    <w:rsid w:val="005F277E"/>
    <w:rsid w:val="005F2CD5"/>
    <w:rsid w:val="005F2E7C"/>
    <w:rsid w:val="005F3DB0"/>
    <w:rsid w:val="005F6C01"/>
    <w:rsid w:val="005F74AB"/>
    <w:rsid w:val="005F7E58"/>
    <w:rsid w:val="00600EF4"/>
    <w:rsid w:val="00602891"/>
    <w:rsid w:val="00602AF6"/>
    <w:rsid w:val="0060333B"/>
    <w:rsid w:val="00603C2C"/>
    <w:rsid w:val="006042BD"/>
    <w:rsid w:val="0060583C"/>
    <w:rsid w:val="006064B5"/>
    <w:rsid w:val="00606CB9"/>
    <w:rsid w:val="00606F41"/>
    <w:rsid w:val="00606FC1"/>
    <w:rsid w:val="0061007F"/>
    <w:rsid w:val="00611E5C"/>
    <w:rsid w:val="00612B17"/>
    <w:rsid w:val="00612B78"/>
    <w:rsid w:val="006141A9"/>
    <w:rsid w:val="006154DD"/>
    <w:rsid w:val="006159E5"/>
    <w:rsid w:val="0061671B"/>
    <w:rsid w:val="00616735"/>
    <w:rsid w:val="0061724F"/>
    <w:rsid w:val="00621174"/>
    <w:rsid w:val="006211E7"/>
    <w:rsid w:val="0062143A"/>
    <w:rsid w:val="00621A97"/>
    <w:rsid w:val="0062201E"/>
    <w:rsid w:val="00622702"/>
    <w:rsid w:val="00623B21"/>
    <w:rsid w:val="006248EE"/>
    <w:rsid w:val="006257BC"/>
    <w:rsid w:val="00625C02"/>
    <w:rsid w:val="0062702C"/>
    <w:rsid w:val="00627478"/>
    <w:rsid w:val="0063141F"/>
    <w:rsid w:val="00631566"/>
    <w:rsid w:val="00631895"/>
    <w:rsid w:val="0063277E"/>
    <w:rsid w:val="00632FDC"/>
    <w:rsid w:val="00633F6A"/>
    <w:rsid w:val="00634B36"/>
    <w:rsid w:val="006350DD"/>
    <w:rsid w:val="00635188"/>
    <w:rsid w:val="0063522F"/>
    <w:rsid w:val="00635859"/>
    <w:rsid w:val="006369CE"/>
    <w:rsid w:val="006374CE"/>
    <w:rsid w:val="00637711"/>
    <w:rsid w:val="00640B1B"/>
    <w:rsid w:val="0064168D"/>
    <w:rsid w:val="006419DB"/>
    <w:rsid w:val="006419F9"/>
    <w:rsid w:val="00643D15"/>
    <w:rsid w:val="0064578A"/>
    <w:rsid w:val="00647A3F"/>
    <w:rsid w:val="00650428"/>
    <w:rsid w:val="0065097D"/>
    <w:rsid w:val="00651BA6"/>
    <w:rsid w:val="0065271B"/>
    <w:rsid w:val="0065297D"/>
    <w:rsid w:val="00652A50"/>
    <w:rsid w:val="0065329B"/>
    <w:rsid w:val="00653932"/>
    <w:rsid w:val="00653D66"/>
    <w:rsid w:val="006540F0"/>
    <w:rsid w:val="0065421C"/>
    <w:rsid w:val="00654CED"/>
    <w:rsid w:val="00655552"/>
    <w:rsid w:val="00655AA6"/>
    <w:rsid w:val="00657820"/>
    <w:rsid w:val="006600EC"/>
    <w:rsid w:val="0066052A"/>
    <w:rsid w:val="00661169"/>
    <w:rsid w:val="00661912"/>
    <w:rsid w:val="00663491"/>
    <w:rsid w:val="00665354"/>
    <w:rsid w:val="00665C6B"/>
    <w:rsid w:val="00666E7C"/>
    <w:rsid w:val="00667020"/>
    <w:rsid w:val="0066793B"/>
    <w:rsid w:val="006706A6"/>
    <w:rsid w:val="0067095A"/>
    <w:rsid w:val="00670E10"/>
    <w:rsid w:val="006715A6"/>
    <w:rsid w:val="00672008"/>
    <w:rsid w:val="0067314A"/>
    <w:rsid w:val="006742B5"/>
    <w:rsid w:val="00674CC1"/>
    <w:rsid w:val="0067633B"/>
    <w:rsid w:val="00676876"/>
    <w:rsid w:val="00677487"/>
    <w:rsid w:val="0068022D"/>
    <w:rsid w:val="0068199B"/>
    <w:rsid w:val="00681F2F"/>
    <w:rsid w:val="006823B0"/>
    <w:rsid w:val="00682C15"/>
    <w:rsid w:val="006831AE"/>
    <w:rsid w:val="0068460F"/>
    <w:rsid w:val="00686F0E"/>
    <w:rsid w:val="00687FFA"/>
    <w:rsid w:val="00692A4C"/>
    <w:rsid w:val="00693454"/>
    <w:rsid w:val="006943DB"/>
    <w:rsid w:val="006944E4"/>
    <w:rsid w:val="00694587"/>
    <w:rsid w:val="0069465D"/>
    <w:rsid w:val="0069509F"/>
    <w:rsid w:val="00695274"/>
    <w:rsid w:val="00695904"/>
    <w:rsid w:val="00695EA9"/>
    <w:rsid w:val="0069685C"/>
    <w:rsid w:val="006976BC"/>
    <w:rsid w:val="006A0615"/>
    <w:rsid w:val="006A0F15"/>
    <w:rsid w:val="006A1726"/>
    <w:rsid w:val="006A1ABE"/>
    <w:rsid w:val="006A2DE7"/>
    <w:rsid w:val="006A3057"/>
    <w:rsid w:val="006A4BB8"/>
    <w:rsid w:val="006A53EA"/>
    <w:rsid w:val="006A5AC9"/>
    <w:rsid w:val="006B118C"/>
    <w:rsid w:val="006B19D9"/>
    <w:rsid w:val="006B32CC"/>
    <w:rsid w:val="006B412D"/>
    <w:rsid w:val="006B43ED"/>
    <w:rsid w:val="006B5DCD"/>
    <w:rsid w:val="006B5F8D"/>
    <w:rsid w:val="006C07CD"/>
    <w:rsid w:val="006C094F"/>
    <w:rsid w:val="006C16E3"/>
    <w:rsid w:val="006C1937"/>
    <w:rsid w:val="006C196D"/>
    <w:rsid w:val="006C2C7B"/>
    <w:rsid w:val="006C2D09"/>
    <w:rsid w:val="006C378A"/>
    <w:rsid w:val="006C37CE"/>
    <w:rsid w:val="006C3CE9"/>
    <w:rsid w:val="006C3D2F"/>
    <w:rsid w:val="006C4701"/>
    <w:rsid w:val="006C5B9C"/>
    <w:rsid w:val="006C5E08"/>
    <w:rsid w:val="006C614D"/>
    <w:rsid w:val="006C72AC"/>
    <w:rsid w:val="006C77BA"/>
    <w:rsid w:val="006D0996"/>
    <w:rsid w:val="006D227B"/>
    <w:rsid w:val="006D2750"/>
    <w:rsid w:val="006D3766"/>
    <w:rsid w:val="006D3AEC"/>
    <w:rsid w:val="006D4D9A"/>
    <w:rsid w:val="006D4DD9"/>
    <w:rsid w:val="006D7011"/>
    <w:rsid w:val="006D70C9"/>
    <w:rsid w:val="006E0852"/>
    <w:rsid w:val="006E0AC2"/>
    <w:rsid w:val="006E2867"/>
    <w:rsid w:val="006E3E2A"/>
    <w:rsid w:val="006E3EF1"/>
    <w:rsid w:val="006E61ED"/>
    <w:rsid w:val="006E73B2"/>
    <w:rsid w:val="006E754C"/>
    <w:rsid w:val="006E7D43"/>
    <w:rsid w:val="006F0F5A"/>
    <w:rsid w:val="006F22BE"/>
    <w:rsid w:val="006F2CFC"/>
    <w:rsid w:val="006F3B0D"/>
    <w:rsid w:val="006F43D2"/>
    <w:rsid w:val="006F58FD"/>
    <w:rsid w:val="006F629F"/>
    <w:rsid w:val="006F6347"/>
    <w:rsid w:val="006F7D60"/>
    <w:rsid w:val="006F7FB1"/>
    <w:rsid w:val="00701B8F"/>
    <w:rsid w:val="00703C0B"/>
    <w:rsid w:val="00703C98"/>
    <w:rsid w:val="007049C7"/>
    <w:rsid w:val="00704ABA"/>
    <w:rsid w:val="00704F07"/>
    <w:rsid w:val="0070520F"/>
    <w:rsid w:val="00706B4C"/>
    <w:rsid w:val="007074F2"/>
    <w:rsid w:val="00707C92"/>
    <w:rsid w:val="0071161B"/>
    <w:rsid w:val="00712479"/>
    <w:rsid w:val="00712535"/>
    <w:rsid w:val="00712D75"/>
    <w:rsid w:val="00713A51"/>
    <w:rsid w:val="00713AE2"/>
    <w:rsid w:val="00714B1A"/>
    <w:rsid w:val="00714E6C"/>
    <w:rsid w:val="007156F3"/>
    <w:rsid w:val="00715EE9"/>
    <w:rsid w:val="00716270"/>
    <w:rsid w:val="007176A2"/>
    <w:rsid w:val="00717EE9"/>
    <w:rsid w:val="0072061F"/>
    <w:rsid w:val="00720A57"/>
    <w:rsid w:val="00720E74"/>
    <w:rsid w:val="00721EFC"/>
    <w:rsid w:val="007220E7"/>
    <w:rsid w:val="007225BE"/>
    <w:rsid w:val="00722C87"/>
    <w:rsid w:val="00723995"/>
    <w:rsid w:val="007247D3"/>
    <w:rsid w:val="00725C35"/>
    <w:rsid w:val="00726351"/>
    <w:rsid w:val="00726F00"/>
    <w:rsid w:val="007277E8"/>
    <w:rsid w:val="00731FC9"/>
    <w:rsid w:val="0073245F"/>
    <w:rsid w:val="00733B87"/>
    <w:rsid w:val="00733D2B"/>
    <w:rsid w:val="00733F8F"/>
    <w:rsid w:val="007343A3"/>
    <w:rsid w:val="00734655"/>
    <w:rsid w:val="00734E9D"/>
    <w:rsid w:val="00735D89"/>
    <w:rsid w:val="00735ED4"/>
    <w:rsid w:val="00736942"/>
    <w:rsid w:val="00737A17"/>
    <w:rsid w:val="00737CC4"/>
    <w:rsid w:val="00743727"/>
    <w:rsid w:val="00744774"/>
    <w:rsid w:val="007459E9"/>
    <w:rsid w:val="00745C15"/>
    <w:rsid w:val="0074750D"/>
    <w:rsid w:val="00747DF5"/>
    <w:rsid w:val="00747E79"/>
    <w:rsid w:val="0075021F"/>
    <w:rsid w:val="00750438"/>
    <w:rsid w:val="007506A0"/>
    <w:rsid w:val="00751199"/>
    <w:rsid w:val="00751E4D"/>
    <w:rsid w:val="00753BB4"/>
    <w:rsid w:val="00754A74"/>
    <w:rsid w:val="00755CFC"/>
    <w:rsid w:val="00756EE6"/>
    <w:rsid w:val="007571A6"/>
    <w:rsid w:val="007600BD"/>
    <w:rsid w:val="00760130"/>
    <w:rsid w:val="00760EDC"/>
    <w:rsid w:val="00762DFA"/>
    <w:rsid w:val="007631EC"/>
    <w:rsid w:val="00763CE8"/>
    <w:rsid w:val="00763F7F"/>
    <w:rsid w:val="0076551A"/>
    <w:rsid w:val="00765984"/>
    <w:rsid w:val="00766602"/>
    <w:rsid w:val="00766E71"/>
    <w:rsid w:val="00767C2E"/>
    <w:rsid w:val="007701D3"/>
    <w:rsid w:val="00772B8B"/>
    <w:rsid w:val="007731A4"/>
    <w:rsid w:val="00773FB9"/>
    <w:rsid w:val="007743D8"/>
    <w:rsid w:val="00774518"/>
    <w:rsid w:val="0077457B"/>
    <w:rsid w:val="007748B2"/>
    <w:rsid w:val="007766DF"/>
    <w:rsid w:val="00780C36"/>
    <w:rsid w:val="00781204"/>
    <w:rsid w:val="0078121C"/>
    <w:rsid w:val="0078145E"/>
    <w:rsid w:val="00781E92"/>
    <w:rsid w:val="007823B7"/>
    <w:rsid w:val="00782B04"/>
    <w:rsid w:val="00783775"/>
    <w:rsid w:val="0078439C"/>
    <w:rsid w:val="00784632"/>
    <w:rsid w:val="0078492A"/>
    <w:rsid w:val="00785CA1"/>
    <w:rsid w:val="00786CD4"/>
    <w:rsid w:val="00792591"/>
    <w:rsid w:val="00793595"/>
    <w:rsid w:val="007937A6"/>
    <w:rsid w:val="007941F1"/>
    <w:rsid w:val="007942DA"/>
    <w:rsid w:val="00794C98"/>
    <w:rsid w:val="00796619"/>
    <w:rsid w:val="00796A88"/>
    <w:rsid w:val="0079703C"/>
    <w:rsid w:val="007975C8"/>
    <w:rsid w:val="007A06B7"/>
    <w:rsid w:val="007A090B"/>
    <w:rsid w:val="007A166A"/>
    <w:rsid w:val="007A216F"/>
    <w:rsid w:val="007A312F"/>
    <w:rsid w:val="007A3B53"/>
    <w:rsid w:val="007A3C9A"/>
    <w:rsid w:val="007A4309"/>
    <w:rsid w:val="007A4966"/>
    <w:rsid w:val="007A498E"/>
    <w:rsid w:val="007A5938"/>
    <w:rsid w:val="007A64B3"/>
    <w:rsid w:val="007A6C12"/>
    <w:rsid w:val="007A74A5"/>
    <w:rsid w:val="007A76F7"/>
    <w:rsid w:val="007A7A15"/>
    <w:rsid w:val="007B06DB"/>
    <w:rsid w:val="007B111E"/>
    <w:rsid w:val="007B21D7"/>
    <w:rsid w:val="007B245D"/>
    <w:rsid w:val="007B377C"/>
    <w:rsid w:val="007B3B36"/>
    <w:rsid w:val="007B4384"/>
    <w:rsid w:val="007B5033"/>
    <w:rsid w:val="007B5149"/>
    <w:rsid w:val="007B52E0"/>
    <w:rsid w:val="007B5667"/>
    <w:rsid w:val="007B5E6F"/>
    <w:rsid w:val="007B61E4"/>
    <w:rsid w:val="007B6D73"/>
    <w:rsid w:val="007B78EF"/>
    <w:rsid w:val="007B7A46"/>
    <w:rsid w:val="007C084F"/>
    <w:rsid w:val="007C1267"/>
    <w:rsid w:val="007C2151"/>
    <w:rsid w:val="007C22B8"/>
    <w:rsid w:val="007C2550"/>
    <w:rsid w:val="007C3A67"/>
    <w:rsid w:val="007C4334"/>
    <w:rsid w:val="007C51CF"/>
    <w:rsid w:val="007C5600"/>
    <w:rsid w:val="007C5957"/>
    <w:rsid w:val="007C645F"/>
    <w:rsid w:val="007C6FC5"/>
    <w:rsid w:val="007C71C0"/>
    <w:rsid w:val="007C7625"/>
    <w:rsid w:val="007C78C8"/>
    <w:rsid w:val="007D018C"/>
    <w:rsid w:val="007D040C"/>
    <w:rsid w:val="007D2C80"/>
    <w:rsid w:val="007D2C82"/>
    <w:rsid w:val="007D2DAC"/>
    <w:rsid w:val="007D2E8C"/>
    <w:rsid w:val="007D2FCA"/>
    <w:rsid w:val="007D32DE"/>
    <w:rsid w:val="007D41F3"/>
    <w:rsid w:val="007D5B62"/>
    <w:rsid w:val="007D6222"/>
    <w:rsid w:val="007D6D23"/>
    <w:rsid w:val="007D749A"/>
    <w:rsid w:val="007D7C75"/>
    <w:rsid w:val="007D7E6F"/>
    <w:rsid w:val="007E033C"/>
    <w:rsid w:val="007E120B"/>
    <w:rsid w:val="007E1774"/>
    <w:rsid w:val="007E1AB7"/>
    <w:rsid w:val="007E2862"/>
    <w:rsid w:val="007E2C29"/>
    <w:rsid w:val="007E444F"/>
    <w:rsid w:val="007E51C4"/>
    <w:rsid w:val="007E5526"/>
    <w:rsid w:val="007E65D3"/>
    <w:rsid w:val="007E6809"/>
    <w:rsid w:val="007E681E"/>
    <w:rsid w:val="007E7640"/>
    <w:rsid w:val="007E7DB8"/>
    <w:rsid w:val="007F00DA"/>
    <w:rsid w:val="007F0BB4"/>
    <w:rsid w:val="007F0EC9"/>
    <w:rsid w:val="007F1B00"/>
    <w:rsid w:val="007F30D2"/>
    <w:rsid w:val="007F39FF"/>
    <w:rsid w:val="007F415D"/>
    <w:rsid w:val="007F5671"/>
    <w:rsid w:val="007F5AAE"/>
    <w:rsid w:val="007F6318"/>
    <w:rsid w:val="007F69C0"/>
    <w:rsid w:val="007F6D4D"/>
    <w:rsid w:val="007F6F13"/>
    <w:rsid w:val="007F791D"/>
    <w:rsid w:val="007F7FAA"/>
    <w:rsid w:val="00801C57"/>
    <w:rsid w:val="00803AB7"/>
    <w:rsid w:val="00803BE3"/>
    <w:rsid w:val="00810CFC"/>
    <w:rsid w:val="00810EE2"/>
    <w:rsid w:val="008113D1"/>
    <w:rsid w:val="00811EF0"/>
    <w:rsid w:val="0081218D"/>
    <w:rsid w:val="00812554"/>
    <w:rsid w:val="0081486E"/>
    <w:rsid w:val="008149BC"/>
    <w:rsid w:val="00815A95"/>
    <w:rsid w:val="00815FD7"/>
    <w:rsid w:val="0081707B"/>
    <w:rsid w:val="0081741C"/>
    <w:rsid w:val="00817792"/>
    <w:rsid w:val="008178C6"/>
    <w:rsid w:val="00817ADA"/>
    <w:rsid w:val="00820453"/>
    <w:rsid w:val="00820866"/>
    <w:rsid w:val="00821601"/>
    <w:rsid w:val="0082167F"/>
    <w:rsid w:val="00821C8E"/>
    <w:rsid w:val="00822512"/>
    <w:rsid w:val="00822770"/>
    <w:rsid w:val="00825F6B"/>
    <w:rsid w:val="008272E5"/>
    <w:rsid w:val="008278E3"/>
    <w:rsid w:val="00827D0B"/>
    <w:rsid w:val="0083037E"/>
    <w:rsid w:val="00830AF9"/>
    <w:rsid w:val="00830C07"/>
    <w:rsid w:val="00830F27"/>
    <w:rsid w:val="00830F81"/>
    <w:rsid w:val="008310F5"/>
    <w:rsid w:val="00831794"/>
    <w:rsid w:val="008317BD"/>
    <w:rsid w:val="00832627"/>
    <w:rsid w:val="00832CDC"/>
    <w:rsid w:val="00832D8C"/>
    <w:rsid w:val="00833C1A"/>
    <w:rsid w:val="0083404B"/>
    <w:rsid w:val="00834670"/>
    <w:rsid w:val="00841A26"/>
    <w:rsid w:val="00841D8C"/>
    <w:rsid w:val="00841F19"/>
    <w:rsid w:val="00842A99"/>
    <w:rsid w:val="00842DD1"/>
    <w:rsid w:val="00843455"/>
    <w:rsid w:val="00843CD4"/>
    <w:rsid w:val="008449CB"/>
    <w:rsid w:val="0084533A"/>
    <w:rsid w:val="00845647"/>
    <w:rsid w:val="00845BBA"/>
    <w:rsid w:val="0084709E"/>
    <w:rsid w:val="00847C81"/>
    <w:rsid w:val="00850696"/>
    <w:rsid w:val="008511C8"/>
    <w:rsid w:val="0085236D"/>
    <w:rsid w:val="00853852"/>
    <w:rsid w:val="00853CAE"/>
    <w:rsid w:val="00853EE2"/>
    <w:rsid w:val="00854CB0"/>
    <w:rsid w:val="00855087"/>
    <w:rsid w:val="0085686E"/>
    <w:rsid w:val="00856C49"/>
    <w:rsid w:val="0085711C"/>
    <w:rsid w:val="00857BFE"/>
    <w:rsid w:val="00857EBA"/>
    <w:rsid w:val="00865040"/>
    <w:rsid w:val="00866646"/>
    <w:rsid w:val="00866680"/>
    <w:rsid w:val="00867BE6"/>
    <w:rsid w:val="00870F32"/>
    <w:rsid w:val="00871572"/>
    <w:rsid w:val="00871AF9"/>
    <w:rsid w:val="00871E2C"/>
    <w:rsid w:val="0087231B"/>
    <w:rsid w:val="00872899"/>
    <w:rsid w:val="0087296A"/>
    <w:rsid w:val="00872F3F"/>
    <w:rsid w:val="008732B0"/>
    <w:rsid w:val="00874231"/>
    <w:rsid w:val="00874C1A"/>
    <w:rsid w:val="008763EC"/>
    <w:rsid w:val="00876B8C"/>
    <w:rsid w:val="00877577"/>
    <w:rsid w:val="00881375"/>
    <w:rsid w:val="00881B5F"/>
    <w:rsid w:val="00882F7B"/>
    <w:rsid w:val="008839CE"/>
    <w:rsid w:val="00884BF7"/>
    <w:rsid w:val="00886492"/>
    <w:rsid w:val="008868A2"/>
    <w:rsid w:val="00887EF2"/>
    <w:rsid w:val="00890F21"/>
    <w:rsid w:val="00891B87"/>
    <w:rsid w:val="00892134"/>
    <w:rsid w:val="00892D6F"/>
    <w:rsid w:val="008941DB"/>
    <w:rsid w:val="00895E2B"/>
    <w:rsid w:val="00896784"/>
    <w:rsid w:val="008970AD"/>
    <w:rsid w:val="008A0BA6"/>
    <w:rsid w:val="008A1522"/>
    <w:rsid w:val="008A18C2"/>
    <w:rsid w:val="008A43AE"/>
    <w:rsid w:val="008A455F"/>
    <w:rsid w:val="008A4BDB"/>
    <w:rsid w:val="008A4D7C"/>
    <w:rsid w:val="008A672A"/>
    <w:rsid w:val="008A6E05"/>
    <w:rsid w:val="008A7379"/>
    <w:rsid w:val="008A7DD7"/>
    <w:rsid w:val="008B024A"/>
    <w:rsid w:val="008B19C8"/>
    <w:rsid w:val="008B2041"/>
    <w:rsid w:val="008B2FB6"/>
    <w:rsid w:val="008B48B0"/>
    <w:rsid w:val="008B6C70"/>
    <w:rsid w:val="008B787E"/>
    <w:rsid w:val="008B7F75"/>
    <w:rsid w:val="008C0E1F"/>
    <w:rsid w:val="008C25A4"/>
    <w:rsid w:val="008C282F"/>
    <w:rsid w:val="008C44FB"/>
    <w:rsid w:val="008C4D5B"/>
    <w:rsid w:val="008C6822"/>
    <w:rsid w:val="008C682A"/>
    <w:rsid w:val="008C74B5"/>
    <w:rsid w:val="008C799E"/>
    <w:rsid w:val="008D16D9"/>
    <w:rsid w:val="008D196E"/>
    <w:rsid w:val="008D2450"/>
    <w:rsid w:val="008D335F"/>
    <w:rsid w:val="008D3E23"/>
    <w:rsid w:val="008D3FC8"/>
    <w:rsid w:val="008D5340"/>
    <w:rsid w:val="008D6258"/>
    <w:rsid w:val="008D6C7B"/>
    <w:rsid w:val="008D7423"/>
    <w:rsid w:val="008E00E1"/>
    <w:rsid w:val="008E0ECE"/>
    <w:rsid w:val="008E1644"/>
    <w:rsid w:val="008E1F11"/>
    <w:rsid w:val="008E2492"/>
    <w:rsid w:val="008E24F7"/>
    <w:rsid w:val="008E26B1"/>
    <w:rsid w:val="008E2A96"/>
    <w:rsid w:val="008E36F1"/>
    <w:rsid w:val="008E5FD6"/>
    <w:rsid w:val="008E6973"/>
    <w:rsid w:val="008E69DC"/>
    <w:rsid w:val="008E6B3E"/>
    <w:rsid w:val="008E6E0F"/>
    <w:rsid w:val="008E792B"/>
    <w:rsid w:val="008F2A13"/>
    <w:rsid w:val="008F2F67"/>
    <w:rsid w:val="008F3853"/>
    <w:rsid w:val="008F417E"/>
    <w:rsid w:val="008F4348"/>
    <w:rsid w:val="008F4F3C"/>
    <w:rsid w:val="008F50D2"/>
    <w:rsid w:val="00900338"/>
    <w:rsid w:val="00900459"/>
    <w:rsid w:val="009018A0"/>
    <w:rsid w:val="00901926"/>
    <w:rsid w:val="009051D6"/>
    <w:rsid w:val="009057CE"/>
    <w:rsid w:val="0090666B"/>
    <w:rsid w:val="00911553"/>
    <w:rsid w:val="0091481C"/>
    <w:rsid w:val="0091484C"/>
    <w:rsid w:val="00914B5E"/>
    <w:rsid w:val="00914E3B"/>
    <w:rsid w:val="009153DE"/>
    <w:rsid w:val="00916331"/>
    <w:rsid w:val="00916A70"/>
    <w:rsid w:val="00916F62"/>
    <w:rsid w:val="009213F8"/>
    <w:rsid w:val="00923538"/>
    <w:rsid w:val="00924407"/>
    <w:rsid w:val="00924660"/>
    <w:rsid w:val="009248C5"/>
    <w:rsid w:val="00924E0C"/>
    <w:rsid w:val="00925819"/>
    <w:rsid w:val="00925B8F"/>
    <w:rsid w:val="00925C5B"/>
    <w:rsid w:val="009270E3"/>
    <w:rsid w:val="009278D8"/>
    <w:rsid w:val="00927B7F"/>
    <w:rsid w:val="00930379"/>
    <w:rsid w:val="00931050"/>
    <w:rsid w:val="00932065"/>
    <w:rsid w:val="009363C7"/>
    <w:rsid w:val="00936580"/>
    <w:rsid w:val="00937401"/>
    <w:rsid w:val="0093740A"/>
    <w:rsid w:val="00937EAA"/>
    <w:rsid w:val="009402D4"/>
    <w:rsid w:val="0094052D"/>
    <w:rsid w:val="00940EAF"/>
    <w:rsid w:val="0094108D"/>
    <w:rsid w:val="00942F07"/>
    <w:rsid w:val="00943094"/>
    <w:rsid w:val="009433D8"/>
    <w:rsid w:val="00943ECF"/>
    <w:rsid w:val="00944267"/>
    <w:rsid w:val="009463C9"/>
    <w:rsid w:val="009474AF"/>
    <w:rsid w:val="00951F74"/>
    <w:rsid w:val="0095270A"/>
    <w:rsid w:val="00952A7F"/>
    <w:rsid w:val="00953967"/>
    <w:rsid w:val="00954FF9"/>
    <w:rsid w:val="00955220"/>
    <w:rsid w:val="00957F45"/>
    <w:rsid w:val="00960580"/>
    <w:rsid w:val="009606B0"/>
    <w:rsid w:val="00960888"/>
    <w:rsid w:val="00961081"/>
    <w:rsid w:val="0096115A"/>
    <w:rsid w:val="0096123A"/>
    <w:rsid w:val="00961A52"/>
    <w:rsid w:val="00964303"/>
    <w:rsid w:val="00965FCB"/>
    <w:rsid w:val="0096691F"/>
    <w:rsid w:val="00967253"/>
    <w:rsid w:val="00970D6D"/>
    <w:rsid w:val="00971753"/>
    <w:rsid w:val="00971CFE"/>
    <w:rsid w:val="00971F27"/>
    <w:rsid w:val="00972357"/>
    <w:rsid w:val="00972A35"/>
    <w:rsid w:val="00973BB3"/>
    <w:rsid w:val="0097586E"/>
    <w:rsid w:val="00975D1C"/>
    <w:rsid w:val="00976547"/>
    <w:rsid w:val="009765F3"/>
    <w:rsid w:val="00976839"/>
    <w:rsid w:val="009800CC"/>
    <w:rsid w:val="00980D9C"/>
    <w:rsid w:val="009811FB"/>
    <w:rsid w:val="00981FB9"/>
    <w:rsid w:val="009823CC"/>
    <w:rsid w:val="009828C8"/>
    <w:rsid w:val="009834DB"/>
    <w:rsid w:val="00984289"/>
    <w:rsid w:val="00984FC4"/>
    <w:rsid w:val="0098530C"/>
    <w:rsid w:val="00987736"/>
    <w:rsid w:val="00987AF8"/>
    <w:rsid w:val="009909A1"/>
    <w:rsid w:val="009910BB"/>
    <w:rsid w:val="00991513"/>
    <w:rsid w:val="0099166E"/>
    <w:rsid w:val="0099199A"/>
    <w:rsid w:val="00991AF7"/>
    <w:rsid w:val="00991B96"/>
    <w:rsid w:val="00991E0A"/>
    <w:rsid w:val="00992631"/>
    <w:rsid w:val="00992F38"/>
    <w:rsid w:val="00994BAC"/>
    <w:rsid w:val="00995319"/>
    <w:rsid w:val="00995E22"/>
    <w:rsid w:val="009961A4"/>
    <w:rsid w:val="00996BB2"/>
    <w:rsid w:val="00996E6F"/>
    <w:rsid w:val="009978B8"/>
    <w:rsid w:val="009A073B"/>
    <w:rsid w:val="009A0DE5"/>
    <w:rsid w:val="009A130E"/>
    <w:rsid w:val="009A1CEF"/>
    <w:rsid w:val="009A2686"/>
    <w:rsid w:val="009A3CAB"/>
    <w:rsid w:val="009A435A"/>
    <w:rsid w:val="009A4389"/>
    <w:rsid w:val="009A472F"/>
    <w:rsid w:val="009A4C26"/>
    <w:rsid w:val="009A5345"/>
    <w:rsid w:val="009B0252"/>
    <w:rsid w:val="009B0605"/>
    <w:rsid w:val="009B0F4B"/>
    <w:rsid w:val="009B1A1F"/>
    <w:rsid w:val="009B1B0E"/>
    <w:rsid w:val="009B1C15"/>
    <w:rsid w:val="009B248F"/>
    <w:rsid w:val="009B35DB"/>
    <w:rsid w:val="009B437B"/>
    <w:rsid w:val="009B4CC1"/>
    <w:rsid w:val="009B536F"/>
    <w:rsid w:val="009B58BE"/>
    <w:rsid w:val="009B6053"/>
    <w:rsid w:val="009B72F1"/>
    <w:rsid w:val="009B75B6"/>
    <w:rsid w:val="009B77A5"/>
    <w:rsid w:val="009C00E3"/>
    <w:rsid w:val="009C023B"/>
    <w:rsid w:val="009C06C3"/>
    <w:rsid w:val="009C217D"/>
    <w:rsid w:val="009C3E02"/>
    <w:rsid w:val="009C4EF6"/>
    <w:rsid w:val="009C575E"/>
    <w:rsid w:val="009C6240"/>
    <w:rsid w:val="009C730A"/>
    <w:rsid w:val="009D0F4D"/>
    <w:rsid w:val="009D1C60"/>
    <w:rsid w:val="009D2201"/>
    <w:rsid w:val="009D2A70"/>
    <w:rsid w:val="009D3437"/>
    <w:rsid w:val="009D34C2"/>
    <w:rsid w:val="009D4CF1"/>
    <w:rsid w:val="009D5460"/>
    <w:rsid w:val="009D70D9"/>
    <w:rsid w:val="009E00DB"/>
    <w:rsid w:val="009E0D6D"/>
    <w:rsid w:val="009E3BFF"/>
    <w:rsid w:val="009E5429"/>
    <w:rsid w:val="009E5961"/>
    <w:rsid w:val="009E6B34"/>
    <w:rsid w:val="009E6C4B"/>
    <w:rsid w:val="009E72F8"/>
    <w:rsid w:val="009E78D6"/>
    <w:rsid w:val="009E799F"/>
    <w:rsid w:val="009E7A57"/>
    <w:rsid w:val="009F132B"/>
    <w:rsid w:val="009F1907"/>
    <w:rsid w:val="009F26ED"/>
    <w:rsid w:val="009F273E"/>
    <w:rsid w:val="009F6197"/>
    <w:rsid w:val="009F6903"/>
    <w:rsid w:val="009F75E1"/>
    <w:rsid w:val="00A00790"/>
    <w:rsid w:val="00A01687"/>
    <w:rsid w:val="00A02F68"/>
    <w:rsid w:val="00A04958"/>
    <w:rsid w:val="00A0535D"/>
    <w:rsid w:val="00A073F1"/>
    <w:rsid w:val="00A10539"/>
    <w:rsid w:val="00A1060A"/>
    <w:rsid w:val="00A1210C"/>
    <w:rsid w:val="00A135E6"/>
    <w:rsid w:val="00A143AE"/>
    <w:rsid w:val="00A147F0"/>
    <w:rsid w:val="00A14FED"/>
    <w:rsid w:val="00A156B8"/>
    <w:rsid w:val="00A15994"/>
    <w:rsid w:val="00A170F8"/>
    <w:rsid w:val="00A17192"/>
    <w:rsid w:val="00A1738A"/>
    <w:rsid w:val="00A17D77"/>
    <w:rsid w:val="00A216F7"/>
    <w:rsid w:val="00A21AF0"/>
    <w:rsid w:val="00A22DCD"/>
    <w:rsid w:val="00A235AF"/>
    <w:rsid w:val="00A256BA"/>
    <w:rsid w:val="00A256F5"/>
    <w:rsid w:val="00A25DAD"/>
    <w:rsid w:val="00A25E27"/>
    <w:rsid w:val="00A26D5B"/>
    <w:rsid w:val="00A26E8E"/>
    <w:rsid w:val="00A273ED"/>
    <w:rsid w:val="00A3268F"/>
    <w:rsid w:val="00A33D36"/>
    <w:rsid w:val="00A345D2"/>
    <w:rsid w:val="00A3465C"/>
    <w:rsid w:val="00A34860"/>
    <w:rsid w:val="00A354F3"/>
    <w:rsid w:val="00A36319"/>
    <w:rsid w:val="00A37B65"/>
    <w:rsid w:val="00A37D8E"/>
    <w:rsid w:val="00A42461"/>
    <w:rsid w:val="00A426B2"/>
    <w:rsid w:val="00A42B3A"/>
    <w:rsid w:val="00A42FF0"/>
    <w:rsid w:val="00A43346"/>
    <w:rsid w:val="00A43587"/>
    <w:rsid w:val="00A44DBE"/>
    <w:rsid w:val="00A4640E"/>
    <w:rsid w:val="00A46D69"/>
    <w:rsid w:val="00A47E2D"/>
    <w:rsid w:val="00A47F64"/>
    <w:rsid w:val="00A501AF"/>
    <w:rsid w:val="00A513DA"/>
    <w:rsid w:val="00A532AC"/>
    <w:rsid w:val="00A53D26"/>
    <w:rsid w:val="00A5441E"/>
    <w:rsid w:val="00A5479F"/>
    <w:rsid w:val="00A5485F"/>
    <w:rsid w:val="00A54D0E"/>
    <w:rsid w:val="00A5595A"/>
    <w:rsid w:val="00A56D93"/>
    <w:rsid w:val="00A57827"/>
    <w:rsid w:val="00A5782E"/>
    <w:rsid w:val="00A61844"/>
    <w:rsid w:val="00A61977"/>
    <w:rsid w:val="00A62E99"/>
    <w:rsid w:val="00A639FD"/>
    <w:rsid w:val="00A63D99"/>
    <w:rsid w:val="00A6437B"/>
    <w:rsid w:val="00A64F33"/>
    <w:rsid w:val="00A65A1A"/>
    <w:rsid w:val="00A66526"/>
    <w:rsid w:val="00A66727"/>
    <w:rsid w:val="00A671D5"/>
    <w:rsid w:val="00A67E55"/>
    <w:rsid w:val="00A70132"/>
    <w:rsid w:val="00A708EB"/>
    <w:rsid w:val="00A719E8"/>
    <w:rsid w:val="00A73DE0"/>
    <w:rsid w:val="00A751BC"/>
    <w:rsid w:val="00A75661"/>
    <w:rsid w:val="00A75822"/>
    <w:rsid w:val="00A75BE2"/>
    <w:rsid w:val="00A75CE1"/>
    <w:rsid w:val="00A76E77"/>
    <w:rsid w:val="00A770CD"/>
    <w:rsid w:val="00A77207"/>
    <w:rsid w:val="00A772AC"/>
    <w:rsid w:val="00A806F4"/>
    <w:rsid w:val="00A8091E"/>
    <w:rsid w:val="00A80F59"/>
    <w:rsid w:val="00A814DA"/>
    <w:rsid w:val="00A8238C"/>
    <w:rsid w:val="00A8274D"/>
    <w:rsid w:val="00A83614"/>
    <w:rsid w:val="00A87EFD"/>
    <w:rsid w:val="00A91C1D"/>
    <w:rsid w:val="00A91CBD"/>
    <w:rsid w:val="00A9360A"/>
    <w:rsid w:val="00A945D1"/>
    <w:rsid w:val="00A94BC4"/>
    <w:rsid w:val="00A9509B"/>
    <w:rsid w:val="00A95133"/>
    <w:rsid w:val="00A95553"/>
    <w:rsid w:val="00A9590C"/>
    <w:rsid w:val="00A972A6"/>
    <w:rsid w:val="00A97836"/>
    <w:rsid w:val="00AA0C0A"/>
    <w:rsid w:val="00AA154B"/>
    <w:rsid w:val="00AA245D"/>
    <w:rsid w:val="00AA26FB"/>
    <w:rsid w:val="00AA2AF2"/>
    <w:rsid w:val="00AA301F"/>
    <w:rsid w:val="00AA3F18"/>
    <w:rsid w:val="00AA4545"/>
    <w:rsid w:val="00AA4B09"/>
    <w:rsid w:val="00AA4B1B"/>
    <w:rsid w:val="00AA55B9"/>
    <w:rsid w:val="00AA5BFD"/>
    <w:rsid w:val="00AA6142"/>
    <w:rsid w:val="00AA6590"/>
    <w:rsid w:val="00AA6B0B"/>
    <w:rsid w:val="00AA7D4D"/>
    <w:rsid w:val="00AB0569"/>
    <w:rsid w:val="00AB08C1"/>
    <w:rsid w:val="00AB1D1B"/>
    <w:rsid w:val="00AB25B5"/>
    <w:rsid w:val="00AB25D9"/>
    <w:rsid w:val="00AB2728"/>
    <w:rsid w:val="00AB2D67"/>
    <w:rsid w:val="00AB3445"/>
    <w:rsid w:val="00AB4AC0"/>
    <w:rsid w:val="00AB6C51"/>
    <w:rsid w:val="00AB7067"/>
    <w:rsid w:val="00AB7884"/>
    <w:rsid w:val="00AC07F0"/>
    <w:rsid w:val="00AC1679"/>
    <w:rsid w:val="00AC2337"/>
    <w:rsid w:val="00AC2747"/>
    <w:rsid w:val="00AC2CA8"/>
    <w:rsid w:val="00AC4AFC"/>
    <w:rsid w:val="00AC547D"/>
    <w:rsid w:val="00AC6F97"/>
    <w:rsid w:val="00AC736C"/>
    <w:rsid w:val="00AC783D"/>
    <w:rsid w:val="00AC785C"/>
    <w:rsid w:val="00AD078C"/>
    <w:rsid w:val="00AD2567"/>
    <w:rsid w:val="00AD50E0"/>
    <w:rsid w:val="00AD5DAB"/>
    <w:rsid w:val="00AE0812"/>
    <w:rsid w:val="00AE0BBF"/>
    <w:rsid w:val="00AE1762"/>
    <w:rsid w:val="00AE1E12"/>
    <w:rsid w:val="00AE2D97"/>
    <w:rsid w:val="00AE3986"/>
    <w:rsid w:val="00AE3E49"/>
    <w:rsid w:val="00AE4044"/>
    <w:rsid w:val="00AE476C"/>
    <w:rsid w:val="00AE4C9F"/>
    <w:rsid w:val="00AE52DF"/>
    <w:rsid w:val="00AE5623"/>
    <w:rsid w:val="00AE72D6"/>
    <w:rsid w:val="00AE7C54"/>
    <w:rsid w:val="00AF0947"/>
    <w:rsid w:val="00AF099F"/>
    <w:rsid w:val="00AF1C36"/>
    <w:rsid w:val="00AF3C75"/>
    <w:rsid w:val="00AF4AE3"/>
    <w:rsid w:val="00AF4B4F"/>
    <w:rsid w:val="00AF62CA"/>
    <w:rsid w:val="00AF635C"/>
    <w:rsid w:val="00AF690E"/>
    <w:rsid w:val="00AF6EE5"/>
    <w:rsid w:val="00AF73A9"/>
    <w:rsid w:val="00B00443"/>
    <w:rsid w:val="00B0107A"/>
    <w:rsid w:val="00B01262"/>
    <w:rsid w:val="00B0140E"/>
    <w:rsid w:val="00B01693"/>
    <w:rsid w:val="00B017C2"/>
    <w:rsid w:val="00B0212C"/>
    <w:rsid w:val="00B02AE8"/>
    <w:rsid w:val="00B03EAE"/>
    <w:rsid w:val="00B044AB"/>
    <w:rsid w:val="00B0492E"/>
    <w:rsid w:val="00B0499B"/>
    <w:rsid w:val="00B04AAA"/>
    <w:rsid w:val="00B0602B"/>
    <w:rsid w:val="00B065EE"/>
    <w:rsid w:val="00B06B98"/>
    <w:rsid w:val="00B07AE1"/>
    <w:rsid w:val="00B11D28"/>
    <w:rsid w:val="00B120C7"/>
    <w:rsid w:val="00B13365"/>
    <w:rsid w:val="00B13554"/>
    <w:rsid w:val="00B13B73"/>
    <w:rsid w:val="00B13BBF"/>
    <w:rsid w:val="00B13F34"/>
    <w:rsid w:val="00B13F90"/>
    <w:rsid w:val="00B16B87"/>
    <w:rsid w:val="00B16E14"/>
    <w:rsid w:val="00B171A7"/>
    <w:rsid w:val="00B17880"/>
    <w:rsid w:val="00B21A80"/>
    <w:rsid w:val="00B23284"/>
    <w:rsid w:val="00B23E28"/>
    <w:rsid w:val="00B23E9A"/>
    <w:rsid w:val="00B24416"/>
    <w:rsid w:val="00B247F7"/>
    <w:rsid w:val="00B24873"/>
    <w:rsid w:val="00B2490C"/>
    <w:rsid w:val="00B249CA"/>
    <w:rsid w:val="00B24FB6"/>
    <w:rsid w:val="00B24FF9"/>
    <w:rsid w:val="00B25CF7"/>
    <w:rsid w:val="00B25F3D"/>
    <w:rsid w:val="00B26269"/>
    <w:rsid w:val="00B26531"/>
    <w:rsid w:val="00B26CD2"/>
    <w:rsid w:val="00B26E64"/>
    <w:rsid w:val="00B303A6"/>
    <w:rsid w:val="00B304BD"/>
    <w:rsid w:val="00B31881"/>
    <w:rsid w:val="00B33193"/>
    <w:rsid w:val="00B34287"/>
    <w:rsid w:val="00B3469A"/>
    <w:rsid w:val="00B346CC"/>
    <w:rsid w:val="00B359CF"/>
    <w:rsid w:val="00B3602F"/>
    <w:rsid w:val="00B375E0"/>
    <w:rsid w:val="00B37CE6"/>
    <w:rsid w:val="00B40A39"/>
    <w:rsid w:val="00B412AD"/>
    <w:rsid w:val="00B439AE"/>
    <w:rsid w:val="00B43E16"/>
    <w:rsid w:val="00B443F8"/>
    <w:rsid w:val="00B44A87"/>
    <w:rsid w:val="00B44B0C"/>
    <w:rsid w:val="00B45160"/>
    <w:rsid w:val="00B45FE4"/>
    <w:rsid w:val="00B47344"/>
    <w:rsid w:val="00B47564"/>
    <w:rsid w:val="00B475B9"/>
    <w:rsid w:val="00B50F0A"/>
    <w:rsid w:val="00B51080"/>
    <w:rsid w:val="00B52D5B"/>
    <w:rsid w:val="00B554FD"/>
    <w:rsid w:val="00B55985"/>
    <w:rsid w:val="00B579F1"/>
    <w:rsid w:val="00B60F4B"/>
    <w:rsid w:val="00B619AD"/>
    <w:rsid w:val="00B625A1"/>
    <w:rsid w:val="00B6425B"/>
    <w:rsid w:val="00B66A4F"/>
    <w:rsid w:val="00B67B96"/>
    <w:rsid w:val="00B70AB8"/>
    <w:rsid w:val="00B70F39"/>
    <w:rsid w:val="00B7214E"/>
    <w:rsid w:val="00B73779"/>
    <w:rsid w:val="00B743D0"/>
    <w:rsid w:val="00B75CDE"/>
    <w:rsid w:val="00B75DCA"/>
    <w:rsid w:val="00B77B21"/>
    <w:rsid w:val="00B801D0"/>
    <w:rsid w:val="00B8027C"/>
    <w:rsid w:val="00B80690"/>
    <w:rsid w:val="00B82C6A"/>
    <w:rsid w:val="00B83369"/>
    <w:rsid w:val="00B847C4"/>
    <w:rsid w:val="00B85B6F"/>
    <w:rsid w:val="00B86A4E"/>
    <w:rsid w:val="00B87A41"/>
    <w:rsid w:val="00B87AB6"/>
    <w:rsid w:val="00B90AE2"/>
    <w:rsid w:val="00B91214"/>
    <w:rsid w:val="00B91E14"/>
    <w:rsid w:val="00B92217"/>
    <w:rsid w:val="00B922BE"/>
    <w:rsid w:val="00B928A5"/>
    <w:rsid w:val="00B92D6B"/>
    <w:rsid w:val="00B94783"/>
    <w:rsid w:val="00B9593D"/>
    <w:rsid w:val="00B9756E"/>
    <w:rsid w:val="00BA0A3A"/>
    <w:rsid w:val="00BA14FC"/>
    <w:rsid w:val="00BA287B"/>
    <w:rsid w:val="00BA2ADF"/>
    <w:rsid w:val="00BA2B36"/>
    <w:rsid w:val="00BA4006"/>
    <w:rsid w:val="00BA4A0B"/>
    <w:rsid w:val="00BA5512"/>
    <w:rsid w:val="00BA657B"/>
    <w:rsid w:val="00BA6B9A"/>
    <w:rsid w:val="00BB0E22"/>
    <w:rsid w:val="00BB14DD"/>
    <w:rsid w:val="00BB1CD7"/>
    <w:rsid w:val="00BB2224"/>
    <w:rsid w:val="00BB31AB"/>
    <w:rsid w:val="00BB3381"/>
    <w:rsid w:val="00BB5032"/>
    <w:rsid w:val="00BB50F1"/>
    <w:rsid w:val="00BB7C79"/>
    <w:rsid w:val="00BC0BFB"/>
    <w:rsid w:val="00BC104D"/>
    <w:rsid w:val="00BC1EC8"/>
    <w:rsid w:val="00BC2F4D"/>
    <w:rsid w:val="00BC317F"/>
    <w:rsid w:val="00BC33EA"/>
    <w:rsid w:val="00BC391A"/>
    <w:rsid w:val="00BC3F63"/>
    <w:rsid w:val="00BC6099"/>
    <w:rsid w:val="00BC78CC"/>
    <w:rsid w:val="00BD154A"/>
    <w:rsid w:val="00BD189D"/>
    <w:rsid w:val="00BD2222"/>
    <w:rsid w:val="00BD2EBF"/>
    <w:rsid w:val="00BD3456"/>
    <w:rsid w:val="00BD38B6"/>
    <w:rsid w:val="00BD4B9F"/>
    <w:rsid w:val="00BD5157"/>
    <w:rsid w:val="00BD6228"/>
    <w:rsid w:val="00BD6AD9"/>
    <w:rsid w:val="00BD7751"/>
    <w:rsid w:val="00BE00F3"/>
    <w:rsid w:val="00BE0F38"/>
    <w:rsid w:val="00BE1281"/>
    <w:rsid w:val="00BE2D9C"/>
    <w:rsid w:val="00BE2EAD"/>
    <w:rsid w:val="00BE369D"/>
    <w:rsid w:val="00BE3E9C"/>
    <w:rsid w:val="00BE67F7"/>
    <w:rsid w:val="00BE762A"/>
    <w:rsid w:val="00BF0291"/>
    <w:rsid w:val="00BF1AA7"/>
    <w:rsid w:val="00BF2CF1"/>
    <w:rsid w:val="00BF3B23"/>
    <w:rsid w:val="00BF42C1"/>
    <w:rsid w:val="00BF4419"/>
    <w:rsid w:val="00BF4C1B"/>
    <w:rsid w:val="00BF5E8A"/>
    <w:rsid w:val="00BF6298"/>
    <w:rsid w:val="00BF663A"/>
    <w:rsid w:val="00BF6EE1"/>
    <w:rsid w:val="00C00FD5"/>
    <w:rsid w:val="00C0101B"/>
    <w:rsid w:val="00C027C6"/>
    <w:rsid w:val="00C05676"/>
    <w:rsid w:val="00C059A1"/>
    <w:rsid w:val="00C0793E"/>
    <w:rsid w:val="00C10222"/>
    <w:rsid w:val="00C108EC"/>
    <w:rsid w:val="00C11ECB"/>
    <w:rsid w:val="00C125CA"/>
    <w:rsid w:val="00C13043"/>
    <w:rsid w:val="00C13AA3"/>
    <w:rsid w:val="00C1416D"/>
    <w:rsid w:val="00C172D6"/>
    <w:rsid w:val="00C200BD"/>
    <w:rsid w:val="00C21489"/>
    <w:rsid w:val="00C22E00"/>
    <w:rsid w:val="00C22FA7"/>
    <w:rsid w:val="00C23A55"/>
    <w:rsid w:val="00C241E8"/>
    <w:rsid w:val="00C244C9"/>
    <w:rsid w:val="00C24F2A"/>
    <w:rsid w:val="00C252C9"/>
    <w:rsid w:val="00C25BE5"/>
    <w:rsid w:val="00C26999"/>
    <w:rsid w:val="00C30667"/>
    <w:rsid w:val="00C308A2"/>
    <w:rsid w:val="00C30F22"/>
    <w:rsid w:val="00C315FF"/>
    <w:rsid w:val="00C319FE"/>
    <w:rsid w:val="00C3214C"/>
    <w:rsid w:val="00C32E79"/>
    <w:rsid w:val="00C34726"/>
    <w:rsid w:val="00C34E10"/>
    <w:rsid w:val="00C36730"/>
    <w:rsid w:val="00C37680"/>
    <w:rsid w:val="00C37E51"/>
    <w:rsid w:val="00C40CEB"/>
    <w:rsid w:val="00C40DC7"/>
    <w:rsid w:val="00C43F09"/>
    <w:rsid w:val="00C44888"/>
    <w:rsid w:val="00C4608E"/>
    <w:rsid w:val="00C464E8"/>
    <w:rsid w:val="00C502B7"/>
    <w:rsid w:val="00C51589"/>
    <w:rsid w:val="00C54967"/>
    <w:rsid w:val="00C5605B"/>
    <w:rsid w:val="00C5682A"/>
    <w:rsid w:val="00C60A72"/>
    <w:rsid w:val="00C61234"/>
    <w:rsid w:val="00C62C93"/>
    <w:rsid w:val="00C62EA1"/>
    <w:rsid w:val="00C638E4"/>
    <w:rsid w:val="00C64680"/>
    <w:rsid w:val="00C64B7C"/>
    <w:rsid w:val="00C64D64"/>
    <w:rsid w:val="00C654EF"/>
    <w:rsid w:val="00C6552F"/>
    <w:rsid w:val="00C67C2A"/>
    <w:rsid w:val="00C70040"/>
    <w:rsid w:val="00C70A33"/>
    <w:rsid w:val="00C71BBE"/>
    <w:rsid w:val="00C72362"/>
    <w:rsid w:val="00C74407"/>
    <w:rsid w:val="00C74880"/>
    <w:rsid w:val="00C759EC"/>
    <w:rsid w:val="00C76BB0"/>
    <w:rsid w:val="00C76E1B"/>
    <w:rsid w:val="00C770B4"/>
    <w:rsid w:val="00C81130"/>
    <w:rsid w:val="00C8373B"/>
    <w:rsid w:val="00C84CE7"/>
    <w:rsid w:val="00C850EA"/>
    <w:rsid w:val="00C85A3C"/>
    <w:rsid w:val="00C8654B"/>
    <w:rsid w:val="00C9075D"/>
    <w:rsid w:val="00C91104"/>
    <w:rsid w:val="00C91283"/>
    <w:rsid w:val="00C91905"/>
    <w:rsid w:val="00C91FDD"/>
    <w:rsid w:val="00C92501"/>
    <w:rsid w:val="00C925B6"/>
    <w:rsid w:val="00C92C3D"/>
    <w:rsid w:val="00C95BC3"/>
    <w:rsid w:val="00C96E90"/>
    <w:rsid w:val="00C976CA"/>
    <w:rsid w:val="00C97DCE"/>
    <w:rsid w:val="00CA1B38"/>
    <w:rsid w:val="00CA269A"/>
    <w:rsid w:val="00CA2C92"/>
    <w:rsid w:val="00CA30BF"/>
    <w:rsid w:val="00CA34C2"/>
    <w:rsid w:val="00CA38D9"/>
    <w:rsid w:val="00CA3BC5"/>
    <w:rsid w:val="00CA3D8C"/>
    <w:rsid w:val="00CA4B12"/>
    <w:rsid w:val="00CA5299"/>
    <w:rsid w:val="00CA533E"/>
    <w:rsid w:val="00CA654B"/>
    <w:rsid w:val="00CA72CB"/>
    <w:rsid w:val="00CB066A"/>
    <w:rsid w:val="00CB1140"/>
    <w:rsid w:val="00CB1864"/>
    <w:rsid w:val="00CB2560"/>
    <w:rsid w:val="00CB2745"/>
    <w:rsid w:val="00CB2DAE"/>
    <w:rsid w:val="00CB342C"/>
    <w:rsid w:val="00CB485B"/>
    <w:rsid w:val="00CB5A48"/>
    <w:rsid w:val="00CB5E64"/>
    <w:rsid w:val="00CB73A7"/>
    <w:rsid w:val="00CB7BF8"/>
    <w:rsid w:val="00CC3288"/>
    <w:rsid w:val="00CC3338"/>
    <w:rsid w:val="00CC3774"/>
    <w:rsid w:val="00CC382F"/>
    <w:rsid w:val="00CC3902"/>
    <w:rsid w:val="00CC3BC5"/>
    <w:rsid w:val="00CC5A7F"/>
    <w:rsid w:val="00CC5A81"/>
    <w:rsid w:val="00CC5B4B"/>
    <w:rsid w:val="00CC78F9"/>
    <w:rsid w:val="00CD13B1"/>
    <w:rsid w:val="00CD1596"/>
    <w:rsid w:val="00CD183D"/>
    <w:rsid w:val="00CD4373"/>
    <w:rsid w:val="00CD451E"/>
    <w:rsid w:val="00CD4572"/>
    <w:rsid w:val="00CD536B"/>
    <w:rsid w:val="00CD5B23"/>
    <w:rsid w:val="00CE04A8"/>
    <w:rsid w:val="00CE089F"/>
    <w:rsid w:val="00CE1007"/>
    <w:rsid w:val="00CE1C04"/>
    <w:rsid w:val="00CE358F"/>
    <w:rsid w:val="00CE3E3C"/>
    <w:rsid w:val="00CE48D1"/>
    <w:rsid w:val="00CE4957"/>
    <w:rsid w:val="00CE4BDF"/>
    <w:rsid w:val="00CE4F42"/>
    <w:rsid w:val="00CE510B"/>
    <w:rsid w:val="00CE5AE2"/>
    <w:rsid w:val="00CE5B6A"/>
    <w:rsid w:val="00CF04A5"/>
    <w:rsid w:val="00CF0818"/>
    <w:rsid w:val="00CF12E9"/>
    <w:rsid w:val="00CF1BCF"/>
    <w:rsid w:val="00CF46FE"/>
    <w:rsid w:val="00CF6DDB"/>
    <w:rsid w:val="00CF6F17"/>
    <w:rsid w:val="00CF6FD6"/>
    <w:rsid w:val="00CF72A4"/>
    <w:rsid w:val="00D0142B"/>
    <w:rsid w:val="00D021FE"/>
    <w:rsid w:val="00D0225D"/>
    <w:rsid w:val="00D03464"/>
    <w:rsid w:val="00D055FC"/>
    <w:rsid w:val="00D05792"/>
    <w:rsid w:val="00D063D9"/>
    <w:rsid w:val="00D0685E"/>
    <w:rsid w:val="00D07431"/>
    <w:rsid w:val="00D10439"/>
    <w:rsid w:val="00D10A08"/>
    <w:rsid w:val="00D11E37"/>
    <w:rsid w:val="00D12CBE"/>
    <w:rsid w:val="00D131DE"/>
    <w:rsid w:val="00D13762"/>
    <w:rsid w:val="00D15095"/>
    <w:rsid w:val="00D15803"/>
    <w:rsid w:val="00D15AB6"/>
    <w:rsid w:val="00D15DA4"/>
    <w:rsid w:val="00D15E23"/>
    <w:rsid w:val="00D167C8"/>
    <w:rsid w:val="00D16EC9"/>
    <w:rsid w:val="00D203DF"/>
    <w:rsid w:val="00D2105D"/>
    <w:rsid w:val="00D227DF"/>
    <w:rsid w:val="00D23B40"/>
    <w:rsid w:val="00D23D15"/>
    <w:rsid w:val="00D25A94"/>
    <w:rsid w:val="00D26689"/>
    <w:rsid w:val="00D274C3"/>
    <w:rsid w:val="00D30489"/>
    <w:rsid w:val="00D30BF4"/>
    <w:rsid w:val="00D32ED7"/>
    <w:rsid w:val="00D33235"/>
    <w:rsid w:val="00D33A67"/>
    <w:rsid w:val="00D35EA8"/>
    <w:rsid w:val="00D3766D"/>
    <w:rsid w:val="00D40111"/>
    <w:rsid w:val="00D40A9A"/>
    <w:rsid w:val="00D4399F"/>
    <w:rsid w:val="00D43CBF"/>
    <w:rsid w:val="00D44358"/>
    <w:rsid w:val="00D449DE"/>
    <w:rsid w:val="00D44A73"/>
    <w:rsid w:val="00D44EDB"/>
    <w:rsid w:val="00D45D53"/>
    <w:rsid w:val="00D45FD2"/>
    <w:rsid w:val="00D4737E"/>
    <w:rsid w:val="00D473EC"/>
    <w:rsid w:val="00D513A1"/>
    <w:rsid w:val="00D51B3B"/>
    <w:rsid w:val="00D521E7"/>
    <w:rsid w:val="00D52401"/>
    <w:rsid w:val="00D530D4"/>
    <w:rsid w:val="00D53938"/>
    <w:rsid w:val="00D53BEA"/>
    <w:rsid w:val="00D53FE4"/>
    <w:rsid w:val="00D54D20"/>
    <w:rsid w:val="00D55FD7"/>
    <w:rsid w:val="00D562DF"/>
    <w:rsid w:val="00D56B89"/>
    <w:rsid w:val="00D6003C"/>
    <w:rsid w:val="00D600E6"/>
    <w:rsid w:val="00D60777"/>
    <w:rsid w:val="00D617A9"/>
    <w:rsid w:val="00D632E2"/>
    <w:rsid w:val="00D63390"/>
    <w:rsid w:val="00D63670"/>
    <w:rsid w:val="00D63BFF"/>
    <w:rsid w:val="00D6464E"/>
    <w:rsid w:val="00D652FF"/>
    <w:rsid w:val="00D654D8"/>
    <w:rsid w:val="00D65DED"/>
    <w:rsid w:val="00D66C72"/>
    <w:rsid w:val="00D67509"/>
    <w:rsid w:val="00D7095F"/>
    <w:rsid w:val="00D70F8B"/>
    <w:rsid w:val="00D73497"/>
    <w:rsid w:val="00D734A5"/>
    <w:rsid w:val="00D74A2A"/>
    <w:rsid w:val="00D76242"/>
    <w:rsid w:val="00D7686C"/>
    <w:rsid w:val="00D76AF8"/>
    <w:rsid w:val="00D77612"/>
    <w:rsid w:val="00D776E2"/>
    <w:rsid w:val="00D77BBD"/>
    <w:rsid w:val="00D804F7"/>
    <w:rsid w:val="00D82112"/>
    <w:rsid w:val="00D822FA"/>
    <w:rsid w:val="00D828F2"/>
    <w:rsid w:val="00D8336B"/>
    <w:rsid w:val="00D836E6"/>
    <w:rsid w:val="00D84889"/>
    <w:rsid w:val="00D8535E"/>
    <w:rsid w:val="00D85C31"/>
    <w:rsid w:val="00D876AE"/>
    <w:rsid w:val="00D8798E"/>
    <w:rsid w:val="00D900E7"/>
    <w:rsid w:val="00D9123B"/>
    <w:rsid w:val="00D91A98"/>
    <w:rsid w:val="00D91FE7"/>
    <w:rsid w:val="00D9519E"/>
    <w:rsid w:val="00D966AA"/>
    <w:rsid w:val="00D968F5"/>
    <w:rsid w:val="00D96F42"/>
    <w:rsid w:val="00D979F0"/>
    <w:rsid w:val="00DA0A74"/>
    <w:rsid w:val="00DA1331"/>
    <w:rsid w:val="00DA1E57"/>
    <w:rsid w:val="00DA24D4"/>
    <w:rsid w:val="00DA41D2"/>
    <w:rsid w:val="00DA4268"/>
    <w:rsid w:val="00DA5091"/>
    <w:rsid w:val="00DA50B2"/>
    <w:rsid w:val="00DA6110"/>
    <w:rsid w:val="00DA6165"/>
    <w:rsid w:val="00DA6502"/>
    <w:rsid w:val="00DA6517"/>
    <w:rsid w:val="00DA66D2"/>
    <w:rsid w:val="00DA6940"/>
    <w:rsid w:val="00DA7760"/>
    <w:rsid w:val="00DB09E0"/>
    <w:rsid w:val="00DB1544"/>
    <w:rsid w:val="00DB1858"/>
    <w:rsid w:val="00DB226E"/>
    <w:rsid w:val="00DB2E50"/>
    <w:rsid w:val="00DB35FE"/>
    <w:rsid w:val="00DB41CE"/>
    <w:rsid w:val="00DB6BDD"/>
    <w:rsid w:val="00DB6EB0"/>
    <w:rsid w:val="00DC0476"/>
    <w:rsid w:val="00DC0E38"/>
    <w:rsid w:val="00DC1115"/>
    <w:rsid w:val="00DC2146"/>
    <w:rsid w:val="00DC2220"/>
    <w:rsid w:val="00DC4D1E"/>
    <w:rsid w:val="00DC67A8"/>
    <w:rsid w:val="00DD17B2"/>
    <w:rsid w:val="00DD202C"/>
    <w:rsid w:val="00DD48F9"/>
    <w:rsid w:val="00DD580C"/>
    <w:rsid w:val="00DD5E96"/>
    <w:rsid w:val="00DD60A2"/>
    <w:rsid w:val="00DD66B3"/>
    <w:rsid w:val="00DD7C4D"/>
    <w:rsid w:val="00DE1723"/>
    <w:rsid w:val="00DE1F65"/>
    <w:rsid w:val="00DE41C6"/>
    <w:rsid w:val="00DE45EE"/>
    <w:rsid w:val="00DE6144"/>
    <w:rsid w:val="00DE6EA8"/>
    <w:rsid w:val="00DE6F06"/>
    <w:rsid w:val="00DF1412"/>
    <w:rsid w:val="00DF1BEF"/>
    <w:rsid w:val="00DF1D76"/>
    <w:rsid w:val="00DF2AB2"/>
    <w:rsid w:val="00DF339A"/>
    <w:rsid w:val="00DF3E24"/>
    <w:rsid w:val="00DF3F04"/>
    <w:rsid w:val="00DF3FB9"/>
    <w:rsid w:val="00DF416B"/>
    <w:rsid w:val="00DF441E"/>
    <w:rsid w:val="00DF44B2"/>
    <w:rsid w:val="00DF6AD2"/>
    <w:rsid w:val="00DF769F"/>
    <w:rsid w:val="00DF771B"/>
    <w:rsid w:val="00DF7B73"/>
    <w:rsid w:val="00E00A13"/>
    <w:rsid w:val="00E0163B"/>
    <w:rsid w:val="00E02144"/>
    <w:rsid w:val="00E037FA"/>
    <w:rsid w:val="00E0404D"/>
    <w:rsid w:val="00E04D4F"/>
    <w:rsid w:val="00E05EE8"/>
    <w:rsid w:val="00E0654B"/>
    <w:rsid w:val="00E07F6D"/>
    <w:rsid w:val="00E11CB0"/>
    <w:rsid w:val="00E11DDE"/>
    <w:rsid w:val="00E12469"/>
    <w:rsid w:val="00E1497D"/>
    <w:rsid w:val="00E153B7"/>
    <w:rsid w:val="00E15450"/>
    <w:rsid w:val="00E15F11"/>
    <w:rsid w:val="00E167AF"/>
    <w:rsid w:val="00E16F0E"/>
    <w:rsid w:val="00E17640"/>
    <w:rsid w:val="00E17E3B"/>
    <w:rsid w:val="00E2149F"/>
    <w:rsid w:val="00E215C8"/>
    <w:rsid w:val="00E245E1"/>
    <w:rsid w:val="00E2461C"/>
    <w:rsid w:val="00E24922"/>
    <w:rsid w:val="00E2584F"/>
    <w:rsid w:val="00E25F3D"/>
    <w:rsid w:val="00E268CF"/>
    <w:rsid w:val="00E26C75"/>
    <w:rsid w:val="00E26F6C"/>
    <w:rsid w:val="00E270F9"/>
    <w:rsid w:val="00E27A08"/>
    <w:rsid w:val="00E30484"/>
    <w:rsid w:val="00E30736"/>
    <w:rsid w:val="00E30A27"/>
    <w:rsid w:val="00E336E5"/>
    <w:rsid w:val="00E33F07"/>
    <w:rsid w:val="00E3464A"/>
    <w:rsid w:val="00E34685"/>
    <w:rsid w:val="00E36549"/>
    <w:rsid w:val="00E36B01"/>
    <w:rsid w:val="00E37570"/>
    <w:rsid w:val="00E377E3"/>
    <w:rsid w:val="00E3789D"/>
    <w:rsid w:val="00E400C3"/>
    <w:rsid w:val="00E40297"/>
    <w:rsid w:val="00E40C81"/>
    <w:rsid w:val="00E40D17"/>
    <w:rsid w:val="00E410CA"/>
    <w:rsid w:val="00E4181B"/>
    <w:rsid w:val="00E41FF7"/>
    <w:rsid w:val="00E42212"/>
    <w:rsid w:val="00E43255"/>
    <w:rsid w:val="00E4390D"/>
    <w:rsid w:val="00E43F62"/>
    <w:rsid w:val="00E44937"/>
    <w:rsid w:val="00E451BD"/>
    <w:rsid w:val="00E45623"/>
    <w:rsid w:val="00E478E9"/>
    <w:rsid w:val="00E50798"/>
    <w:rsid w:val="00E52238"/>
    <w:rsid w:val="00E5283C"/>
    <w:rsid w:val="00E52CF5"/>
    <w:rsid w:val="00E539D4"/>
    <w:rsid w:val="00E55435"/>
    <w:rsid w:val="00E554FF"/>
    <w:rsid w:val="00E55BD7"/>
    <w:rsid w:val="00E56DF6"/>
    <w:rsid w:val="00E57216"/>
    <w:rsid w:val="00E6028A"/>
    <w:rsid w:val="00E60938"/>
    <w:rsid w:val="00E60ACF"/>
    <w:rsid w:val="00E60EE8"/>
    <w:rsid w:val="00E620B8"/>
    <w:rsid w:val="00E64678"/>
    <w:rsid w:val="00E66B31"/>
    <w:rsid w:val="00E66F78"/>
    <w:rsid w:val="00E6761C"/>
    <w:rsid w:val="00E705D3"/>
    <w:rsid w:val="00E712BF"/>
    <w:rsid w:val="00E72774"/>
    <w:rsid w:val="00E7311C"/>
    <w:rsid w:val="00E73CA6"/>
    <w:rsid w:val="00E76B35"/>
    <w:rsid w:val="00E77D47"/>
    <w:rsid w:val="00E77F97"/>
    <w:rsid w:val="00E80A55"/>
    <w:rsid w:val="00E8287A"/>
    <w:rsid w:val="00E829B0"/>
    <w:rsid w:val="00E82BBE"/>
    <w:rsid w:val="00E82C31"/>
    <w:rsid w:val="00E82E9F"/>
    <w:rsid w:val="00E8345E"/>
    <w:rsid w:val="00E83604"/>
    <w:rsid w:val="00E83FCE"/>
    <w:rsid w:val="00E84470"/>
    <w:rsid w:val="00E84D10"/>
    <w:rsid w:val="00E85782"/>
    <w:rsid w:val="00E8668D"/>
    <w:rsid w:val="00E86A27"/>
    <w:rsid w:val="00E86B28"/>
    <w:rsid w:val="00E87E46"/>
    <w:rsid w:val="00E908EB"/>
    <w:rsid w:val="00E914A4"/>
    <w:rsid w:val="00E916FE"/>
    <w:rsid w:val="00E928BA"/>
    <w:rsid w:val="00E930D4"/>
    <w:rsid w:val="00E93AD4"/>
    <w:rsid w:val="00E95B0B"/>
    <w:rsid w:val="00E95BEF"/>
    <w:rsid w:val="00E96089"/>
    <w:rsid w:val="00E966C7"/>
    <w:rsid w:val="00E966E8"/>
    <w:rsid w:val="00E96B64"/>
    <w:rsid w:val="00E96F7D"/>
    <w:rsid w:val="00E9763C"/>
    <w:rsid w:val="00E97652"/>
    <w:rsid w:val="00E976A6"/>
    <w:rsid w:val="00E97C94"/>
    <w:rsid w:val="00EA0479"/>
    <w:rsid w:val="00EA058B"/>
    <w:rsid w:val="00EA22FB"/>
    <w:rsid w:val="00EA44F7"/>
    <w:rsid w:val="00EA4820"/>
    <w:rsid w:val="00EA52D3"/>
    <w:rsid w:val="00EA5DB3"/>
    <w:rsid w:val="00EA606C"/>
    <w:rsid w:val="00EA6329"/>
    <w:rsid w:val="00EA6512"/>
    <w:rsid w:val="00EA6DBD"/>
    <w:rsid w:val="00EA7175"/>
    <w:rsid w:val="00EB0646"/>
    <w:rsid w:val="00EB0671"/>
    <w:rsid w:val="00EB13A2"/>
    <w:rsid w:val="00EB2EF2"/>
    <w:rsid w:val="00EB339F"/>
    <w:rsid w:val="00EB4FA5"/>
    <w:rsid w:val="00EB5438"/>
    <w:rsid w:val="00EB5A2F"/>
    <w:rsid w:val="00EB6AA9"/>
    <w:rsid w:val="00EB6E25"/>
    <w:rsid w:val="00EB7D3A"/>
    <w:rsid w:val="00EB7F95"/>
    <w:rsid w:val="00EC1F81"/>
    <w:rsid w:val="00EC3DFC"/>
    <w:rsid w:val="00EC44E2"/>
    <w:rsid w:val="00EC45A4"/>
    <w:rsid w:val="00EC4AFF"/>
    <w:rsid w:val="00EC4BE5"/>
    <w:rsid w:val="00EC52FA"/>
    <w:rsid w:val="00EC6DFF"/>
    <w:rsid w:val="00EC78AC"/>
    <w:rsid w:val="00ED1D23"/>
    <w:rsid w:val="00ED373A"/>
    <w:rsid w:val="00ED3866"/>
    <w:rsid w:val="00ED3D96"/>
    <w:rsid w:val="00ED44E0"/>
    <w:rsid w:val="00ED4E2F"/>
    <w:rsid w:val="00ED5A83"/>
    <w:rsid w:val="00ED65ED"/>
    <w:rsid w:val="00ED69A7"/>
    <w:rsid w:val="00EE0D9D"/>
    <w:rsid w:val="00EE10EA"/>
    <w:rsid w:val="00EE14DA"/>
    <w:rsid w:val="00EE2259"/>
    <w:rsid w:val="00EE3184"/>
    <w:rsid w:val="00EE4355"/>
    <w:rsid w:val="00EE4AD7"/>
    <w:rsid w:val="00EE500A"/>
    <w:rsid w:val="00EF0941"/>
    <w:rsid w:val="00EF1BFA"/>
    <w:rsid w:val="00EF2010"/>
    <w:rsid w:val="00EF2138"/>
    <w:rsid w:val="00EF3240"/>
    <w:rsid w:val="00EF3AC5"/>
    <w:rsid w:val="00EF4BC6"/>
    <w:rsid w:val="00EF5270"/>
    <w:rsid w:val="00EF7D7D"/>
    <w:rsid w:val="00F00101"/>
    <w:rsid w:val="00F009B3"/>
    <w:rsid w:val="00F00B4C"/>
    <w:rsid w:val="00F01B18"/>
    <w:rsid w:val="00F021FB"/>
    <w:rsid w:val="00F031B7"/>
    <w:rsid w:val="00F03BCD"/>
    <w:rsid w:val="00F03C95"/>
    <w:rsid w:val="00F03EDF"/>
    <w:rsid w:val="00F05A8B"/>
    <w:rsid w:val="00F05EC3"/>
    <w:rsid w:val="00F06964"/>
    <w:rsid w:val="00F07265"/>
    <w:rsid w:val="00F0736D"/>
    <w:rsid w:val="00F073F3"/>
    <w:rsid w:val="00F103F1"/>
    <w:rsid w:val="00F10E58"/>
    <w:rsid w:val="00F11510"/>
    <w:rsid w:val="00F11831"/>
    <w:rsid w:val="00F11A89"/>
    <w:rsid w:val="00F11ABE"/>
    <w:rsid w:val="00F11C34"/>
    <w:rsid w:val="00F11E72"/>
    <w:rsid w:val="00F131DF"/>
    <w:rsid w:val="00F13978"/>
    <w:rsid w:val="00F13A8D"/>
    <w:rsid w:val="00F14346"/>
    <w:rsid w:val="00F14E83"/>
    <w:rsid w:val="00F15916"/>
    <w:rsid w:val="00F15B6E"/>
    <w:rsid w:val="00F17F52"/>
    <w:rsid w:val="00F17FCE"/>
    <w:rsid w:val="00F2054E"/>
    <w:rsid w:val="00F216E1"/>
    <w:rsid w:val="00F23631"/>
    <w:rsid w:val="00F23920"/>
    <w:rsid w:val="00F24BF1"/>
    <w:rsid w:val="00F267B7"/>
    <w:rsid w:val="00F26A31"/>
    <w:rsid w:val="00F277C2"/>
    <w:rsid w:val="00F31941"/>
    <w:rsid w:val="00F31A3D"/>
    <w:rsid w:val="00F32B40"/>
    <w:rsid w:val="00F33461"/>
    <w:rsid w:val="00F33B3C"/>
    <w:rsid w:val="00F34D74"/>
    <w:rsid w:val="00F3524C"/>
    <w:rsid w:val="00F35D1E"/>
    <w:rsid w:val="00F35DF8"/>
    <w:rsid w:val="00F369C8"/>
    <w:rsid w:val="00F3791B"/>
    <w:rsid w:val="00F40CFB"/>
    <w:rsid w:val="00F41E90"/>
    <w:rsid w:val="00F433A2"/>
    <w:rsid w:val="00F4362A"/>
    <w:rsid w:val="00F44539"/>
    <w:rsid w:val="00F44B06"/>
    <w:rsid w:val="00F45374"/>
    <w:rsid w:val="00F4562B"/>
    <w:rsid w:val="00F4581D"/>
    <w:rsid w:val="00F46FE8"/>
    <w:rsid w:val="00F472C8"/>
    <w:rsid w:val="00F476B5"/>
    <w:rsid w:val="00F47E3D"/>
    <w:rsid w:val="00F519B2"/>
    <w:rsid w:val="00F54E12"/>
    <w:rsid w:val="00F553B2"/>
    <w:rsid w:val="00F564D0"/>
    <w:rsid w:val="00F56CB0"/>
    <w:rsid w:val="00F56F41"/>
    <w:rsid w:val="00F5764D"/>
    <w:rsid w:val="00F60161"/>
    <w:rsid w:val="00F60593"/>
    <w:rsid w:val="00F60721"/>
    <w:rsid w:val="00F60E1C"/>
    <w:rsid w:val="00F612EC"/>
    <w:rsid w:val="00F63842"/>
    <w:rsid w:val="00F63B96"/>
    <w:rsid w:val="00F6445F"/>
    <w:rsid w:val="00F65488"/>
    <w:rsid w:val="00F65FC6"/>
    <w:rsid w:val="00F66466"/>
    <w:rsid w:val="00F66CB4"/>
    <w:rsid w:val="00F67737"/>
    <w:rsid w:val="00F67F6D"/>
    <w:rsid w:val="00F70CBF"/>
    <w:rsid w:val="00F71E82"/>
    <w:rsid w:val="00F74158"/>
    <w:rsid w:val="00F75DDF"/>
    <w:rsid w:val="00F76574"/>
    <w:rsid w:val="00F77677"/>
    <w:rsid w:val="00F80256"/>
    <w:rsid w:val="00F80A7B"/>
    <w:rsid w:val="00F8148E"/>
    <w:rsid w:val="00F821E3"/>
    <w:rsid w:val="00F82DA1"/>
    <w:rsid w:val="00F83B38"/>
    <w:rsid w:val="00F83C7D"/>
    <w:rsid w:val="00F83ECC"/>
    <w:rsid w:val="00F84396"/>
    <w:rsid w:val="00F84B20"/>
    <w:rsid w:val="00F85B82"/>
    <w:rsid w:val="00F85C13"/>
    <w:rsid w:val="00F87AC3"/>
    <w:rsid w:val="00F87EF4"/>
    <w:rsid w:val="00F900B6"/>
    <w:rsid w:val="00F915E0"/>
    <w:rsid w:val="00F92445"/>
    <w:rsid w:val="00F92C27"/>
    <w:rsid w:val="00F92DB9"/>
    <w:rsid w:val="00F93086"/>
    <w:rsid w:val="00F93919"/>
    <w:rsid w:val="00F93C63"/>
    <w:rsid w:val="00F9465B"/>
    <w:rsid w:val="00F948A3"/>
    <w:rsid w:val="00F94994"/>
    <w:rsid w:val="00F949E2"/>
    <w:rsid w:val="00F963A0"/>
    <w:rsid w:val="00FA1B44"/>
    <w:rsid w:val="00FA1F46"/>
    <w:rsid w:val="00FA3E43"/>
    <w:rsid w:val="00FA3F76"/>
    <w:rsid w:val="00FA40BB"/>
    <w:rsid w:val="00FA4406"/>
    <w:rsid w:val="00FA72A4"/>
    <w:rsid w:val="00FA7EA5"/>
    <w:rsid w:val="00FB04FC"/>
    <w:rsid w:val="00FB0EFF"/>
    <w:rsid w:val="00FB2169"/>
    <w:rsid w:val="00FB21E5"/>
    <w:rsid w:val="00FB292D"/>
    <w:rsid w:val="00FB2AE8"/>
    <w:rsid w:val="00FB2FED"/>
    <w:rsid w:val="00FB30F5"/>
    <w:rsid w:val="00FB324B"/>
    <w:rsid w:val="00FB381D"/>
    <w:rsid w:val="00FB4565"/>
    <w:rsid w:val="00FB4A5E"/>
    <w:rsid w:val="00FB4E92"/>
    <w:rsid w:val="00FB5014"/>
    <w:rsid w:val="00FB66DB"/>
    <w:rsid w:val="00FC143F"/>
    <w:rsid w:val="00FC1692"/>
    <w:rsid w:val="00FC2120"/>
    <w:rsid w:val="00FC27D6"/>
    <w:rsid w:val="00FC4292"/>
    <w:rsid w:val="00FC4A02"/>
    <w:rsid w:val="00FC51EF"/>
    <w:rsid w:val="00FC534C"/>
    <w:rsid w:val="00FC5C5B"/>
    <w:rsid w:val="00FC5D00"/>
    <w:rsid w:val="00FC5FF8"/>
    <w:rsid w:val="00FC6894"/>
    <w:rsid w:val="00FC6A56"/>
    <w:rsid w:val="00FD0087"/>
    <w:rsid w:val="00FD0AD2"/>
    <w:rsid w:val="00FD10CC"/>
    <w:rsid w:val="00FD3038"/>
    <w:rsid w:val="00FD3691"/>
    <w:rsid w:val="00FD3F04"/>
    <w:rsid w:val="00FD40E9"/>
    <w:rsid w:val="00FD452C"/>
    <w:rsid w:val="00FD4837"/>
    <w:rsid w:val="00FD5BA9"/>
    <w:rsid w:val="00FD5F94"/>
    <w:rsid w:val="00FD61C8"/>
    <w:rsid w:val="00FD68D2"/>
    <w:rsid w:val="00FE0714"/>
    <w:rsid w:val="00FE1B4B"/>
    <w:rsid w:val="00FE2085"/>
    <w:rsid w:val="00FE21F8"/>
    <w:rsid w:val="00FE2EB4"/>
    <w:rsid w:val="00FE30B7"/>
    <w:rsid w:val="00FE31AC"/>
    <w:rsid w:val="00FE4249"/>
    <w:rsid w:val="00FE58CC"/>
    <w:rsid w:val="00FE5F21"/>
    <w:rsid w:val="00FE601F"/>
    <w:rsid w:val="00FE6384"/>
    <w:rsid w:val="00FE6569"/>
    <w:rsid w:val="00FF0074"/>
    <w:rsid w:val="00FF02DF"/>
    <w:rsid w:val="00FF0550"/>
    <w:rsid w:val="00FF0C34"/>
    <w:rsid w:val="00FF0D31"/>
    <w:rsid w:val="00FF1B88"/>
    <w:rsid w:val="00FF305C"/>
    <w:rsid w:val="00FF3DE4"/>
    <w:rsid w:val="00FF5210"/>
    <w:rsid w:val="00FF6C9C"/>
    <w:rsid w:val="01275F23"/>
    <w:rsid w:val="01436E02"/>
    <w:rsid w:val="054101D9"/>
    <w:rsid w:val="0645C61A"/>
    <w:rsid w:val="0849A1E7"/>
    <w:rsid w:val="0970D826"/>
    <w:rsid w:val="0CB5079E"/>
    <w:rsid w:val="0CBA75A0"/>
    <w:rsid w:val="0F771827"/>
    <w:rsid w:val="0FAA6960"/>
    <w:rsid w:val="0FBEA427"/>
    <w:rsid w:val="0FECA860"/>
    <w:rsid w:val="11F9D15A"/>
    <w:rsid w:val="12FA72CE"/>
    <w:rsid w:val="133726EF"/>
    <w:rsid w:val="139168A7"/>
    <w:rsid w:val="15E4BB7C"/>
    <w:rsid w:val="1709DEE7"/>
    <w:rsid w:val="17B08DAF"/>
    <w:rsid w:val="17B582CD"/>
    <w:rsid w:val="1A295686"/>
    <w:rsid w:val="1A76D419"/>
    <w:rsid w:val="1B2F5B07"/>
    <w:rsid w:val="1C3143A9"/>
    <w:rsid w:val="1CC26A26"/>
    <w:rsid w:val="1E614E8D"/>
    <w:rsid w:val="1E6EE94F"/>
    <w:rsid w:val="1F5135A8"/>
    <w:rsid w:val="247A0CA2"/>
    <w:rsid w:val="24888092"/>
    <w:rsid w:val="27E4AED5"/>
    <w:rsid w:val="2815CB95"/>
    <w:rsid w:val="29DA4FCC"/>
    <w:rsid w:val="2B4D6C57"/>
    <w:rsid w:val="2CE93CB8"/>
    <w:rsid w:val="2D8ACB9A"/>
    <w:rsid w:val="2F43FA68"/>
    <w:rsid w:val="30CD8907"/>
    <w:rsid w:val="326FCF72"/>
    <w:rsid w:val="332C7595"/>
    <w:rsid w:val="357FCF17"/>
    <w:rsid w:val="35AA3731"/>
    <w:rsid w:val="38568F01"/>
    <w:rsid w:val="398BDB9B"/>
    <w:rsid w:val="3AC80F78"/>
    <w:rsid w:val="3C421138"/>
    <w:rsid w:val="3C81F2B6"/>
    <w:rsid w:val="3CF475C3"/>
    <w:rsid w:val="3D436CC0"/>
    <w:rsid w:val="3E31977A"/>
    <w:rsid w:val="4087F0B4"/>
    <w:rsid w:val="40AD7DA9"/>
    <w:rsid w:val="42AD6C3B"/>
    <w:rsid w:val="42C1B72B"/>
    <w:rsid w:val="43CE1CBD"/>
    <w:rsid w:val="44021006"/>
    <w:rsid w:val="4438517B"/>
    <w:rsid w:val="44AC0ADA"/>
    <w:rsid w:val="45307E82"/>
    <w:rsid w:val="46CF016B"/>
    <w:rsid w:val="471CBF2D"/>
    <w:rsid w:val="4884AC38"/>
    <w:rsid w:val="49A4BCB5"/>
    <w:rsid w:val="4A51D2DA"/>
    <w:rsid w:val="4C9576D7"/>
    <w:rsid w:val="4E669B47"/>
    <w:rsid w:val="4EDA58C1"/>
    <w:rsid w:val="4F80183B"/>
    <w:rsid w:val="519E3C09"/>
    <w:rsid w:val="52364DD8"/>
    <w:rsid w:val="524A20E9"/>
    <w:rsid w:val="537B2016"/>
    <w:rsid w:val="553A1575"/>
    <w:rsid w:val="55E2086A"/>
    <w:rsid w:val="56957814"/>
    <w:rsid w:val="57185C75"/>
    <w:rsid w:val="5766396D"/>
    <w:rsid w:val="589CE43C"/>
    <w:rsid w:val="58E717A4"/>
    <w:rsid w:val="594BADB1"/>
    <w:rsid w:val="595D712B"/>
    <w:rsid w:val="59655EB1"/>
    <w:rsid w:val="5A062246"/>
    <w:rsid w:val="5A50280C"/>
    <w:rsid w:val="5A86BB1C"/>
    <w:rsid w:val="5B451E4F"/>
    <w:rsid w:val="5C8E8628"/>
    <w:rsid w:val="5DE9C9C9"/>
    <w:rsid w:val="5FD4A035"/>
    <w:rsid w:val="5FE4AC1C"/>
    <w:rsid w:val="5FEA89A1"/>
    <w:rsid w:val="63F5BC20"/>
    <w:rsid w:val="644B5B42"/>
    <w:rsid w:val="64F3EE1B"/>
    <w:rsid w:val="65057414"/>
    <w:rsid w:val="65F22D4F"/>
    <w:rsid w:val="6653AFF4"/>
    <w:rsid w:val="693F6AC3"/>
    <w:rsid w:val="693FC9A3"/>
    <w:rsid w:val="699BDA53"/>
    <w:rsid w:val="69A45F51"/>
    <w:rsid w:val="69C75F3E"/>
    <w:rsid w:val="6B770C99"/>
    <w:rsid w:val="6C13C748"/>
    <w:rsid w:val="6C64C7EA"/>
    <w:rsid w:val="6CFF0000"/>
    <w:rsid w:val="6E0040CA"/>
    <w:rsid w:val="6E35CB41"/>
    <w:rsid w:val="6F8972ED"/>
    <w:rsid w:val="71D27123"/>
    <w:rsid w:val="736E4184"/>
    <w:rsid w:val="74FF5D78"/>
    <w:rsid w:val="759A10DC"/>
    <w:rsid w:val="772C3EF4"/>
    <w:rsid w:val="773DC600"/>
    <w:rsid w:val="7743057B"/>
    <w:rsid w:val="791D168B"/>
    <w:rsid w:val="796AC44E"/>
    <w:rsid w:val="7A32D6D1"/>
    <w:rsid w:val="7B49295E"/>
    <w:rsid w:val="7BBEC338"/>
    <w:rsid w:val="7C54B74D"/>
    <w:rsid w:val="7D522D33"/>
    <w:rsid w:val="7DF087AE"/>
    <w:rsid w:val="7F8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A87B0"/>
  <w15:chartTrackingRefBased/>
  <w15:docId w15:val="{95D45D39-9B78-4C53-8145-D7EAE644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019"/>
  </w:style>
  <w:style w:type="paragraph" w:styleId="Heading1">
    <w:name w:val="heading 1"/>
    <w:basedOn w:val="Normal"/>
    <w:next w:val="Normal"/>
    <w:link w:val="Heading1Char"/>
    <w:uiPriority w:val="9"/>
    <w:qFormat/>
    <w:rsid w:val="003B5CBD"/>
    <w:pPr>
      <w:keepNext/>
      <w:keepLines/>
      <w:numPr>
        <w:numId w:val="25"/>
      </w:numPr>
      <w:spacing w:before="240" w:after="0"/>
      <w:outlineLvl w:val="0"/>
    </w:pPr>
    <w:rPr>
      <w:rFonts w:ascii="Cambria" w:eastAsiaTheme="majorEastAsia" w:hAnsi="Cambria" w:cstheme="majorBidi"/>
      <w:b/>
      <w:bCs/>
      <w:color w:val="44546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A8B"/>
    <w:pPr>
      <w:keepNext/>
      <w:keepLines/>
      <w:numPr>
        <w:ilvl w:val="1"/>
        <w:numId w:val="27"/>
      </w:numPr>
      <w:spacing w:before="40" w:after="0"/>
      <w:outlineLvl w:val="1"/>
    </w:pPr>
    <w:rPr>
      <w:rFonts w:ascii="Cambria" w:eastAsiaTheme="majorEastAsia" w:hAnsi="Cambria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497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D734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497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497"/>
    <w:pPr>
      <w:keepNext/>
      <w:keepLines/>
      <w:numPr>
        <w:ilvl w:val="5"/>
        <w:numId w:val="27"/>
      </w:numPr>
      <w:tabs>
        <w:tab w:val="num" w:pos="360"/>
      </w:tabs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497"/>
    <w:pPr>
      <w:keepNext/>
      <w:keepLines/>
      <w:numPr>
        <w:ilvl w:val="6"/>
        <w:numId w:val="27"/>
      </w:numPr>
      <w:tabs>
        <w:tab w:val="num" w:pos="360"/>
      </w:tabs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497"/>
    <w:pPr>
      <w:keepNext/>
      <w:keepLines/>
      <w:numPr>
        <w:ilvl w:val="7"/>
        <w:numId w:val="27"/>
      </w:numPr>
      <w:tabs>
        <w:tab w:val="num" w:pos="360"/>
      </w:tabs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497"/>
    <w:pPr>
      <w:keepNext/>
      <w:keepLines/>
      <w:numPr>
        <w:ilvl w:val="8"/>
        <w:numId w:val="27"/>
      </w:numPr>
      <w:tabs>
        <w:tab w:val="num" w:pos="360"/>
      </w:tabs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2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F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1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EC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64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BB0"/>
  </w:style>
  <w:style w:type="paragraph" w:styleId="Footer">
    <w:name w:val="footer"/>
    <w:basedOn w:val="Normal"/>
    <w:link w:val="FooterChar"/>
    <w:uiPriority w:val="99"/>
    <w:unhideWhenUsed/>
    <w:rsid w:val="000C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BB0"/>
  </w:style>
  <w:style w:type="paragraph" w:styleId="Revision">
    <w:name w:val="Revision"/>
    <w:hidden/>
    <w:uiPriority w:val="99"/>
    <w:semiHidden/>
    <w:rsid w:val="007F7FAA"/>
    <w:pPr>
      <w:spacing w:after="0" w:line="240" w:lineRule="auto"/>
    </w:pPr>
  </w:style>
  <w:style w:type="paragraph" w:customStyle="1" w:styleId="pf0">
    <w:name w:val="pf0"/>
    <w:basedOn w:val="Normal"/>
    <w:rsid w:val="0096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6115A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81218D"/>
  </w:style>
  <w:style w:type="character" w:customStyle="1" w:styleId="superscript">
    <w:name w:val="superscript"/>
    <w:basedOn w:val="DefaultParagraphFont"/>
    <w:rsid w:val="0081218D"/>
  </w:style>
  <w:style w:type="character" w:customStyle="1" w:styleId="eop">
    <w:name w:val="eop"/>
    <w:basedOn w:val="DefaultParagraphFont"/>
    <w:rsid w:val="0081218D"/>
  </w:style>
  <w:style w:type="character" w:customStyle="1" w:styleId="Heading1Char">
    <w:name w:val="Heading 1 Char"/>
    <w:basedOn w:val="DefaultParagraphFont"/>
    <w:link w:val="Heading1"/>
    <w:uiPriority w:val="9"/>
    <w:rsid w:val="00900338"/>
    <w:rPr>
      <w:rFonts w:ascii="Cambria" w:eastAsiaTheme="majorEastAsia" w:hAnsi="Cambria" w:cstheme="majorBidi"/>
      <w:b/>
      <w:bCs/>
      <w:color w:val="44546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0338"/>
    <w:rPr>
      <w:rFonts w:ascii="Cambria" w:eastAsiaTheme="majorEastAsia" w:hAnsi="Cambria" w:cstheme="majorBidi"/>
      <w:b/>
      <w:bCs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25CF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D189D"/>
    <w:pPr>
      <w:tabs>
        <w:tab w:val="left" w:pos="44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2E0F"/>
    <w:pPr>
      <w:tabs>
        <w:tab w:val="left" w:pos="880"/>
        <w:tab w:val="right" w:leader="dot" w:pos="9350"/>
      </w:tabs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7C51CF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A37B65"/>
    <w:pPr>
      <w:spacing w:before="240" w:after="0" w:line="360" w:lineRule="auto"/>
      <w:jc w:val="both"/>
    </w:pPr>
    <w:rPr>
      <w:rFonts w:ascii="Garamond" w:eastAsiaTheme="minorEastAsia" w:hAnsi="Garamond" w:cs="Garamond"/>
    </w:rPr>
  </w:style>
  <w:style w:type="character" w:customStyle="1" w:styleId="BodyTextChar">
    <w:name w:val="Body Text Char"/>
    <w:basedOn w:val="DefaultParagraphFont"/>
    <w:link w:val="BodyText"/>
    <w:uiPriority w:val="99"/>
    <w:rsid w:val="00A37B65"/>
    <w:rPr>
      <w:rFonts w:ascii="Garamond" w:eastAsiaTheme="minorEastAsia" w:hAnsi="Garamond" w:cs="Garamond"/>
    </w:rPr>
  </w:style>
  <w:style w:type="paragraph" w:customStyle="1" w:styleId="BulletedList">
    <w:name w:val="Bulleted List"/>
    <w:basedOn w:val="BodyText2"/>
    <w:uiPriority w:val="99"/>
    <w:rsid w:val="00A37B65"/>
    <w:pPr>
      <w:numPr>
        <w:numId w:val="22"/>
      </w:numPr>
      <w:tabs>
        <w:tab w:val="clear" w:pos="1080"/>
        <w:tab w:val="num" w:pos="360"/>
      </w:tabs>
      <w:spacing w:before="120" w:after="0" w:line="360" w:lineRule="auto"/>
      <w:ind w:left="0" w:firstLine="0"/>
      <w:jc w:val="both"/>
    </w:pPr>
    <w:rPr>
      <w:rFonts w:ascii="Garamond" w:eastAsiaTheme="minorEastAsia" w:hAnsi="Garamond" w:cs="Garamon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7B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7B65"/>
  </w:style>
  <w:style w:type="paragraph" w:styleId="Title">
    <w:name w:val="Title"/>
    <w:basedOn w:val="Normal"/>
    <w:next w:val="Normal"/>
    <w:link w:val="TitleChar"/>
    <w:uiPriority w:val="10"/>
    <w:qFormat/>
    <w:rsid w:val="00092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4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D734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49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4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49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4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4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1">
    <w:name w:val="Style1"/>
    <w:basedOn w:val="Heading1"/>
    <w:link w:val="Style1Char"/>
    <w:qFormat/>
    <w:rsid w:val="00F009B3"/>
    <w:pPr>
      <w:numPr>
        <w:numId w:val="0"/>
      </w:numPr>
      <w:ind w:left="432" w:hanging="432"/>
    </w:pPr>
    <w:rPr>
      <w:b w:val="0"/>
      <w:bCs w:val="0"/>
    </w:rPr>
  </w:style>
  <w:style w:type="character" w:customStyle="1" w:styleId="Style1Char">
    <w:name w:val="Style1 Char"/>
    <w:basedOn w:val="Heading1Char"/>
    <w:link w:val="Style1"/>
    <w:rsid w:val="00D73497"/>
    <w:rPr>
      <w:rFonts w:ascii="Cambria" w:eastAsiaTheme="majorEastAsia" w:hAnsi="Cambria" w:cstheme="majorBidi"/>
      <w:b w:val="0"/>
      <w:bCs w:val="0"/>
      <w:color w:val="44546A"/>
      <w:sz w:val="32"/>
      <w:szCs w:val="32"/>
    </w:rPr>
  </w:style>
  <w:style w:type="table" w:styleId="GridTable4-Accent1">
    <w:name w:val="Grid Table 4 Accent 1"/>
    <w:basedOn w:val="TableNormal"/>
    <w:uiPriority w:val="49"/>
    <w:rsid w:val="000626F2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06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0626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0626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7Colorful-Accent5">
    <w:name w:val="List Table 7 Colorful Accent 5"/>
    <w:basedOn w:val="TableNormal"/>
    <w:uiPriority w:val="52"/>
    <w:rsid w:val="000626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color w:val="FFFFFF" w:themeColor="background1"/>
        <w:sz w:val="26"/>
      </w:rPr>
      <w:tblPr/>
      <w:tcPr>
        <w:shd w:val="clear" w:color="auto" w:fill="4472C4" w:themeFill="accen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rt0xe">
    <w:name w:val="trt0xe"/>
    <w:basedOn w:val="Normal"/>
    <w:rsid w:val="00D9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D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D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D46"/>
    <w:rPr>
      <w:vertAlign w:val="superscript"/>
    </w:rPr>
  </w:style>
  <w:style w:type="table" w:styleId="ListTable2-Accent5">
    <w:name w:val="List Table 2 Accent 5"/>
    <w:basedOn w:val="TableNormal"/>
    <w:uiPriority w:val="47"/>
    <w:rsid w:val="005E574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7745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1">
    <w:name w:val="List Table 2 Accent 1"/>
    <w:basedOn w:val="TableNormal"/>
    <w:uiPriority w:val="47"/>
    <w:rsid w:val="0015022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epa.gov/system/files/documents/2023-02/EPA%20CPRG%20Planning%20Grants%20Program%20Guidance%20for%20Tribes-Tribal%20Consortia-Territories%2003-01-2023.pdf" TargetMode="External"/><Relationship Id="rId26" Type="http://schemas.openxmlformats.org/officeDocument/2006/relationships/hyperlink" Target="https://www.epa.gov/system/files/documents/2023-02/EPA%20CPRG%20Planning%20Grants%20Program%20Guidance%20for%20Tribes-Tribal%20Consortia-Territories%2003-01-2023.pdf" TargetMode="External"/><Relationship Id="rId39" Type="http://schemas.openxmlformats.org/officeDocument/2006/relationships/hyperlink" Target="https://www.energy.gov/indianenergy/agua-caliente-band-cahuilla-indians-2015-project" TargetMode="External"/><Relationship Id="rId21" Type="http://schemas.openxmlformats.org/officeDocument/2006/relationships/hyperlink" Target="http://www7.nau.edu/itep/main/tcc/Tribes/ak_yupik_alg" TargetMode="External"/><Relationship Id="rId34" Type="http://schemas.openxmlformats.org/officeDocument/2006/relationships/hyperlink" Target="https://awsedap.epa.gov/public/single/?appid=20230c40-026d-494e-903f-3f112761a208&amp;sheet=5d3fdda7-14bc-4284-a9bb-cfd856b9348d&amp;opt=ctxmenu,currsel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ndyna2.sharepoint.com/sites/TribesTerritories/Shared%20Documents/General/Supplemental%20Resources/Draft%20PCAP%20Guidance%20Outline/Draft%20PCAP%20Guidance%20Outline%20for%20Tribes%20and%20Territories_10.23.23.docx" TargetMode="External"/><Relationship Id="rId29" Type="http://schemas.openxmlformats.org/officeDocument/2006/relationships/hyperlink" Target="https://www.epa.gov/statelocalenergy/download-local-greenhouse-gas-inventory-too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guamgreengrowth.org/" TargetMode="External"/><Relationship Id="rId32" Type="http://schemas.openxmlformats.org/officeDocument/2006/relationships/hyperlink" Target="https://awsedap.epa.gov/public/single/?appid=20230c40-026d-494e-903f-3f112761a208&amp;sheet=5d3fdda7-14bc-4284-a9bb-cfd856b9348d&amp;opt=ctxmenu,currsel" TargetMode="External"/><Relationship Id="rId37" Type="http://schemas.openxmlformats.org/officeDocument/2006/relationships/hyperlink" Target="https://www.gricdeq.org/view/download.php/air-quality-program/user_file_17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endyna2.sharepoint.com/sites/TribesTerritories/Shared%20Documents/General/Supplemental%20Resources/Draft%20PCAP%20Guidance%20Outline/Draft%20PCAP%20Guidance%20Outline%20for%20Tribes%20and%20Territories_10.23.23.docx" TargetMode="External"/><Relationship Id="rId23" Type="http://schemas.openxmlformats.org/officeDocument/2006/relationships/hyperlink" Target="https://jamestowntribe.org/wp-content/uploads/2023/05/Carbon-Neutral-Plan.pdf" TargetMode="External"/><Relationship Id="rId28" Type="http://schemas.openxmlformats.org/officeDocument/2006/relationships/hyperlink" Target="https://www.epa.gov/statelocalenergy/download-tribal-greenhouse-gas-inventory-tool?token=7NWnybonq2qnAglJwoAgt5SJg-5gFn8pxGdxZbGRZBM" TargetMode="External"/><Relationship Id="rId36" Type="http://schemas.openxmlformats.org/officeDocument/2006/relationships/hyperlink" Target="https://www.gricdeq.org/view/download.php/air-quality-program/user_file_1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pa.gov/system/files/documents/2023-02/EPA%20CPRG%20Planning%20Grants%20Program%20Guidance%20for%20Tribes-Tribal%20Consortia-Territories%2003-01-2023.pdf" TargetMode="External"/><Relationship Id="rId31" Type="http://schemas.openxmlformats.org/officeDocument/2006/relationships/hyperlink" Target="https://www.epa.gov/statelocalenergy/download-local-greenhouse-gas-inventory-tool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jamestowntribe.org/wp-content/uploads/2023/05/Carbon-Neutral-Plan.pdf" TargetMode="External"/><Relationship Id="rId27" Type="http://schemas.openxmlformats.org/officeDocument/2006/relationships/hyperlink" Target="https://www.epa.gov/inflation-reduction-act/cprg-training-tools-and-technical-resources" TargetMode="External"/><Relationship Id="rId30" Type="http://schemas.openxmlformats.org/officeDocument/2006/relationships/hyperlink" Target="https://www.epa.gov/statelocalenergy/download-tribal-greenhouse-gas-inventory-tool?token=7NWnybonq2qnAglJwoAgt5SJg-5gFn8pxGdxZbGRZBM" TargetMode="External"/><Relationship Id="rId35" Type="http://schemas.openxmlformats.org/officeDocument/2006/relationships/hyperlink" Target="https://www.epa.gov/system/files/documents/2023-10/nei_emissions-data_county_and_regional_guidance_9.6.2023-508c.pdf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mailto:CPRG@epa.gov" TargetMode="External"/><Relationship Id="rId25" Type="http://schemas.openxmlformats.org/officeDocument/2006/relationships/hyperlink" Target="https://guamgreengrowth.org/" TargetMode="External"/><Relationship Id="rId33" Type="http://schemas.openxmlformats.org/officeDocument/2006/relationships/hyperlink" Target="https://www.epa.gov/system/files/documents/2023-10/nei_emissions-data_county_and_regional_guidance_9.6.2023-508c.pdf" TargetMode="External"/><Relationship Id="rId38" Type="http://schemas.openxmlformats.org/officeDocument/2006/relationships/hyperlink" Target="https://www.energy.gov/indianenergy/agua-caliente-band-cahuilla-indians-2015-project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7.nau.edu/itep/main/tcc/Tribes/ak_yupik_alg" TargetMode="External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ebbd5e-17f3-45d8-85f3-9dc77b5bf6f5">
      <UserInfo>
        <DisplayName>Debra Fleischer</DisplayName>
        <AccountId>183</AccountId>
        <AccountType/>
      </UserInfo>
      <UserInfo>
        <DisplayName>SharingLinks.838832a3-ada7-4b7d-a5e0-885c1571b79c.OrganizationEdit.cc39eed2-dd5c-44fa-b3ed-28b98f56bba0</DisplayName>
        <AccountId>190</AccountId>
        <AccountType/>
      </UserInfo>
      <UserInfo>
        <DisplayName>William Springman - Outage Notification Primary</DisplayName>
        <AccountId>28</AccountId>
        <AccountType/>
      </UserInfo>
      <UserInfo>
        <DisplayName>Becker, Michelle (she/her/hers)</DisplayName>
        <AccountId>58</AccountId>
        <AccountType/>
      </UserInfo>
      <UserInfo>
        <DisplayName>Vangessel, Benjamin</DisplayName>
        <AccountId>113</AccountId>
        <AccountType/>
      </UserInfo>
      <UserInfo>
        <DisplayName>Vaouli, Elena (she/her/hers)</DisplayName>
        <AccountId>889</AccountId>
        <AccountType/>
      </UserInfo>
    </SharedWithUsers>
    <TaxCatchAll xmlns="fa6a9aea-fb0f-4ddd-aff8-712634b7d5fe" xsi:nil="true"/>
    <lcf76f155ced4ddcb4097134ff3c332f xmlns="305a0028-7312-4fca-a323-09606142e5f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3C7B88788D348A8DA3CE58F646914" ma:contentTypeVersion="17" ma:contentTypeDescription="Create a new document." ma:contentTypeScope="" ma:versionID="e3bd90cdccd691d9faa8d18655a572a0">
  <xsd:schema xmlns:xsd="http://www.w3.org/2001/XMLSchema" xmlns:xs="http://www.w3.org/2001/XMLSchema" xmlns:p="http://schemas.microsoft.com/office/2006/metadata/properties" xmlns:ns2="305a0028-7312-4fca-a323-09606142e5fe" xmlns:ns3="27ebbd5e-17f3-45d8-85f3-9dc77b5bf6f5" xmlns:ns4="fa6a9aea-fb0f-4ddd-aff8-712634b7d5fe" targetNamespace="http://schemas.microsoft.com/office/2006/metadata/properties" ma:root="true" ma:fieldsID="703c7bf46d047c2948be0af3ef5ad78f" ns2:_="" ns3:_="" ns4:_="">
    <xsd:import namespace="305a0028-7312-4fca-a323-09606142e5fe"/>
    <xsd:import namespace="27ebbd5e-17f3-45d8-85f3-9dc77b5bf6f5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a0028-7312-4fca-a323-09606142e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bbd5e-17f3-45d8-85f3-9dc77b5bf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e09362d-bb6d-45b5-8b89-865bca06515d}" ma:internalName="TaxCatchAll" ma:showField="CatchAllData" ma:web="27ebbd5e-17f3-45d8-85f3-9dc77b5bf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C090A-2122-4B33-B3CC-601ADD7FB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B016F-44F0-4B18-AD57-09D180E95A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4D2C2E-8CBC-4101-AB0B-DD57EFDEFCB5}">
  <ds:schemaRefs>
    <ds:schemaRef ds:uri="http://schemas.microsoft.com/office/2006/metadata/properties"/>
    <ds:schemaRef ds:uri="http://schemas.microsoft.com/office/infopath/2007/PartnerControls"/>
    <ds:schemaRef ds:uri="27ebbd5e-17f3-45d8-85f3-9dc77b5bf6f5"/>
    <ds:schemaRef ds:uri="fa6a9aea-fb0f-4ddd-aff8-712634b7d5fe"/>
    <ds:schemaRef ds:uri="305a0028-7312-4fca-a323-09606142e5fe"/>
  </ds:schemaRefs>
</ds:datastoreItem>
</file>

<file path=customXml/itemProps4.xml><?xml version="1.0" encoding="utf-8"?>
<ds:datastoreItem xmlns:ds="http://schemas.openxmlformats.org/officeDocument/2006/customXml" ds:itemID="{A944CCF8-A9B8-4AF2-AA47-F36A4F922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a0028-7312-4fca-a323-09606142e5fe"/>
    <ds:schemaRef ds:uri="27ebbd5e-17f3-45d8-85f3-9dc77b5bf6f5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PCAP Outline for Tribes and Territories</vt:lpstr>
    </vt:vector>
  </TitlesOfParts>
  <Company>EPA</Company>
  <LinksUpToDate>false</LinksUpToDate>
  <CharactersWithSpaces>27487</CharactersWithSpaces>
  <SharedDoc>false</SharedDoc>
  <HLinks>
    <vt:vector size="276" baseType="variant">
      <vt:variant>
        <vt:i4>8323198</vt:i4>
      </vt:variant>
      <vt:variant>
        <vt:i4>192</vt:i4>
      </vt:variant>
      <vt:variant>
        <vt:i4>0</vt:i4>
      </vt:variant>
      <vt:variant>
        <vt:i4>5</vt:i4>
      </vt:variant>
      <vt:variant>
        <vt:lpwstr>https://www.epa.gov/inflation-reduction-act/cprg-training-tools-and-technical-resources</vt:lpwstr>
      </vt:variant>
      <vt:variant>
        <vt:lpwstr/>
      </vt:variant>
      <vt:variant>
        <vt:i4>3407970</vt:i4>
      </vt:variant>
      <vt:variant>
        <vt:i4>189</vt:i4>
      </vt:variant>
      <vt:variant>
        <vt:i4>0</vt:i4>
      </vt:variant>
      <vt:variant>
        <vt:i4>5</vt:i4>
      </vt:variant>
      <vt:variant>
        <vt:lpwstr>https://www.epa.gov/system/files/documents/2023-02/EPA CPRG Planning Grants Program Guidance for Tribes-Tribal Consortia-Territories 03-01-2023.pdf</vt:lpwstr>
      </vt:variant>
      <vt:variant>
        <vt:lpwstr/>
      </vt:variant>
      <vt:variant>
        <vt:i4>3407970</vt:i4>
      </vt:variant>
      <vt:variant>
        <vt:i4>186</vt:i4>
      </vt:variant>
      <vt:variant>
        <vt:i4>0</vt:i4>
      </vt:variant>
      <vt:variant>
        <vt:i4>5</vt:i4>
      </vt:variant>
      <vt:variant>
        <vt:lpwstr>https://www.epa.gov/system/files/documents/2023-02/EPA CPRG Planning Grants Program Guidance for Tribes-Tribal Consortia-Territories 03-01-2023.pdf</vt:lpwstr>
      </vt:variant>
      <vt:variant>
        <vt:lpwstr/>
      </vt:variant>
      <vt:variant>
        <vt:i4>3407970</vt:i4>
      </vt:variant>
      <vt:variant>
        <vt:i4>183</vt:i4>
      </vt:variant>
      <vt:variant>
        <vt:i4>0</vt:i4>
      </vt:variant>
      <vt:variant>
        <vt:i4>5</vt:i4>
      </vt:variant>
      <vt:variant>
        <vt:lpwstr>https://www.epa.gov/system/files/documents/2023-02/EPA CPRG Planning Grants Program Guidance for Tribes-Tribal Consortia-Territories 03-01-2023.pdf</vt:lpwstr>
      </vt:variant>
      <vt:variant>
        <vt:lpwstr/>
      </vt:variant>
      <vt:variant>
        <vt:i4>131134</vt:i4>
      </vt:variant>
      <vt:variant>
        <vt:i4>177</vt:i4>
      </vt:variant>
      <vt:variant>
        <vt:i4>0</vt:i4>
      </vt:variant>
      <vt:variant>
        <vt:i4>5</vt:i4>
      </vt:variant>
      <vt:variant>
        <vt:lpwstr>mailto:CPRG@epa.gov</vt:lpwstr>
      </vt:variant>
      <vt:variant>
        <vt:lpwstr/>
      </vt:variant>
      <vt:variant>
        <vt:i4>1638458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_Toc147498567</vt:lpwstr>
      </vt:variant>
      <vt:variant>
        <vt:i4>1638458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_Toc147498566</vt:lpwstr>
      </vt:variant>
      <vt:variant>
        <vt:i4>1638458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_Toc147498565</vt:lpwstr>
      </vt:variant>
      <vt:variant>
        <vt:i4>1638458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_Toc147498564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_Toc147498563</vt:lpwstr>
      </vt:variant>
      <vt:variant>
        <vt:i4>1638458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_Toc147498562</vt:lpwstr>
      </vt:variant>
      <vt:variant>
        <vt:i4>1638458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_Toc147498561</vt:lpwstr>
      </vt:variant>
      <vt:variant>
        <vt:i4>1638458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_Toc147498560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_Toc147498559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_Toc147498558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_Toc147498557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_Toc147498556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_Toc147498555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_Toc147498554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_Toc147498553</vt:lpwstr>
      </vt:variant>
      <vt:variant>
        <vt:i4>1703994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_Toc147498552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_Toc147498551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_Toc147498550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_Toc147498549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_Toc147498548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_Toc147498547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_Toc147498546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_Toc147498545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_Toc147498544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_Toc147498543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_Toc147498542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_Toc147498539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_Toc147498538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_Toc147498537</vt:lpwstr>
      </vt:variant>
      <vt:variant>
        <vt:i4>3407970</vt:i4>
      </vt:variant>
      <vt:variant>
        <vt:i4>9</vt:i4>
      </vt:variant>
      <vt:variant>
        <vt:i4>0</vt:i4>
      </vt:variant>
      <vt:variant>
        <vt:i4>5</vt:i4>
      </vt:variant>
      <vt:variant>
        <vt:lpwstr>https://www.epa.gov/system/files/documents/2023-02/EPA CPRG Planning Grants Program Guidance for Tribes-Tribal Consortia-Territories 03-01-2023.pdf</vt:lpwstr>
      </vt:variant>
      <vt:variant>
        <vt:lpwstr/>
      </vt:variant>
      <vt:variant>
        <vt:i4>4849717</vt:i4>
      </vt:variant>
      <vt:variant>
        <vt:i4>6</vt:i4>
      </vt:variant>
      <vt:variant>
        <vt:i4>0</vt:i4>
      </vt:variant>
      <vt:variant>
        <vt:i4>5</vt:i4>
      </vt:variant>
      <vt:variant>
        <vt:lpwstr>mailto:Vaouli.Elena@epa.gov</vt:lpwstr>
      </vt:variant>
      <vt:variant>
        <vt:lpwstr/>
      </vt:variant>
      <vt:variant>
        <vt:i4>7602238</vt:i4>
      </vt:variant>
      <vt:variant>
        <vt:i4>3</vt:i4>
      </vt:variant>
      <vt:variant>
        <vt:i4>0</vt:i4>
      </vt:variant>
      <vt:variant>
        <vt:i4>5</vt:i4>
      </vt:variant>
      <vt:variant>
        <vt:lpwstr>https://www.epa.gov/system/files/documents/2023-09/cprg-impl-webinar-2023-09-27.pdf</vt:lpwstr>
      </vt:variant>
      <vt:variant>
        <vt:lpwstr/>
      </vt:variant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mailto:CPRG@epa.gov</vt:lpwstr>
      </vt:variant>
      <vt:variant>
        <vt:lpwstr/>
      </vt:variant>
      <vt:variant>
        <vt:i4>4456461</vt:i4>
      </vt:variant>
      <vt:variant>
        <vt:i4>21</vt:i4>
      </vt:variant>
      <vt:variant>
        <vt:i4>0</vt:i4>
      </vt:variant>
      <vt:variant>
        <vt:i4>5</vt:i4>
      </vt:variant>
      <vt:variant>
        <vt:lpwstr>https://www.energy.gov/indianenergy/agua-caliente-band-cahuilla-indians-2015-project</vt:lpwstr>
      </vt:variant>
      <vt:variant>
        <vt:lpwstr/>
      </vt:variant>
      <vt:variant>
        <vt:i4>6160452</vt:i4>
      </vt:variant>
      <vt:variant>
        <vt:i4>18</vt:i4>
      </vt:variant>
      <vt:variant>
        <vt:i4>0</vt:i4>
      </vt:variant>
      <vt:variant>
        <vt:i4>5</vt:i4>
      </vt:variant>
      <vt:variant>
        <vt:lpwstr>https://awsedap.epa.gov/public/single/?appid=20230c40-026d-494e-903f-3f112761a208&amp;sheet=5d3fdda7-14bc-4284-a9bb-cfd856b9348d&amp;opt=ctxmenu,currsel</vt:lpwstr>
      </vt:variant>
      <vt:variant>
        <vt:lpwstr/>
      </vt:variant>
      <vt:variant>
        <vt:i4>1703940</vt:i4>
      </vt:variant>
      <vt:variant>
        <vt:i4>15</vt:i4>
      </vt:variant>
      <vt:variant>
        <vt:i4>0</vt:i4>
      </vt:variant>
      <vt:variant>
        <vt:i4>5</vt:i4>
      </vt:variant>
      <vt:variant>
        <vt:lpwstr>https://www.gricdeq.org/view/download.php/air-quality-program/user_file_17</vt:lpwstr>
      </vt:variant>
      <vt:variant>
        <vt:lpwstr/>
      </vt:variant>
      <vt:variant>
        <vt:i4>4653139</vt:i4>
      </vt:variant>
      <vt:variant>
        <vt:i4>12</vt:i4>
      </vt:variant>
      <vt:variant>
        <vt:i4>0</vt:i4>
      </vt:variant>
      <vt:variant>
        <vt:i4>5</vt:i4>
      </vt:variant>
      <vt:variant>
        <vt:lpwstr>https://www.epa.gov/statelocalenergy/download-local-greenhouse-gas-inventory-tool</vt:lpwstr>
      </vt:variant>
      <vt:variant>
        <vt:lpwstr/>
      </vt:variant>
      <vt:variant>
        <vt:i4>786435</vt:i4>
      </vt:variant>
      <vt:variant>
        <vt:i4>9</vt:i4>
      </vt:variant>
      <vt:variant>
        <vt:i4>0</vt:i4>
      </vt:variant>
      <vt:variant>
        <vt:i4>5</vt:i4>
      </vt:variant>
      <vt:variant>
        <vt:lpwstr>https://www.epa.gov/statelocalenergy/download-tribal-greenhouse-gas-inventory-tool?token=7NWnybonq2qnAglJwoAgt5SJg-5gFn8pxGdxZbGRZBM</vt:lpwstr>
      </vt:variant>
      <vt:variant>
        <vt:lpwstr/>
      </vt:variant>
      <vt:variant>
        <vt:i4>1114191</vt:i4>
      </vt:variant>
      <vt:variant>
        <vt:i4>6</vt:i4>
      </vt:variant>
      <vt:variant>
        <vt:i4>0</vt:i4>
      </vt:variant>
      <vt:variant>
        <vt:i4>5</vt:i4>
      </vt:variant>
      <vt:variant>
        <vt:lpwstr>https://guamgreengrowth.org/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https://jamestowntribe.org/wp-content/uploads/2023/05/Carbon-Neutral-Plan.pdf</vt:lpwstr>
      </vt:variant>
      <vt:variant>
        <vt:lpwstr/>
      </vt:variant>
      <vt:variant>
        <vt:i4>1048646</vt:i4>
      </vt:variant>
      <vt:variant>
        <vt:i4>0</vt:i4>
      </vt:variant>
      <vt:variant>
        <vt:i4>0</vt:i4>
      </vt:variant>
      <vt:variant>
        <vt:i4>5</vt:i4>
      </vt:variant>
      <vt:variant>
        <vt:lpwstr>http://www7.nau.edu/itep/main/tcc/Tribes/ak_yupik_alg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PCAP Outline for Tribes and Territories</dc:title>
  <dc:subject>PCAP Guidance for Tribes and Territories</dc:subject>
  <dc:creator>Selfridge, Lindsay;O'Malley, Katie;Welch, Maris</dc:creator>
  <cp:keywords/>
  <dc:description/>
  <cp:lastModifiedBy>South, Mia (she/her/hers)</cp:lastModifiedBy>
  <cp:revision>3</cp:revision>
  <dcterms:created xsi:type="dcterms:W3CDTF">2024-02-26T21:49:00Z</dcterms:created>
  <dcterms:modified xsi:type="dcterms:W3CDTF">2024-02-26T21:49:00Z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0x0101002C73C7B88788D348A8DA3CE58F646914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</Properties>
</file>