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4A52" w14:textId="73ED8BD3" w:rsidR="00EE7C94" w:rsidRDefault="004C24D9" w:rsidP="004D3271">
      <w:pPr>
        <w:pStyle w:val="NoSpacing"/>
        <w:jc w:val="center"/>
        <w:rPr>
          <w:b/>
        </w:rPr>
      </w:pPr>
      <w:r w:rsidRPr="00854C78">
        <w:rPr>
          <w:b/>
        </w:rPr>
        <w:t>M</w:t>
      </w:r>
      <w:r w:rsidR="00B00864" w:rsidRPr="00854C78">
        <w:rPr>
          <w:b/>
        </w:rPr>
        <w:t xml:space="preserve">ODEL </w:t>
      </w:r>
      <w:r w:rsidR="00EE7C94">
        <w:rPr>
          <w:b/>
        </w:rPr>
        <w:t>REMEDIAL DESIGN/REMEDIAL ACTION CONSENT DECREE</w:t>
      </w:r>
    </w:p>
    <w:p w14:paraId="4F7CF119" w14:textId="77777777" w:rsidR="00EE7C94" w:rsidRDefault="001A3BF0" w:rsidP="004D3271">
      <w:pPr>
        <w:pStyle w:val="NoSpacing"/>
        <w:jc w:val="center"/>
        <w:rPr>
          <w:b/>
        </w:rPr>
      </w:pPr>
      <w:r>
        <w:rPr>
          <w:b/>
        </w:rPr>
        <w:t>508 Compliant Version</w:t>
      </w:r>
    </w:p>
    <w:p w14:paraId="1DC2568F" w14:textId="0AC928C8" w:rsidR="00A42304" w:rsidRPr="00EE7C94" w:rsidRDefault="00A936B4" w:rsidP="004D3271">
      <w:pPr>
        <w:pStyle w:val="NoSpacing"/>
        <w:jc w:val="center"/>
        <w:rPr>
          <w:b/>
        </w:rPr>
      </w:pPr>
      <w:r>
        <w:rPr>
          <w:b/>
        </w:rPr>
        <w:t xml:space="preserve">July </w:t>
      </w:r>
      <w:r w:rsidR="00EE7C94">
        <w:rPr>
          <w:b/>
        </w:rPr>
        <w:t>202</w:t>
      </w:r>
      <w:r>
        <w:rPr>
          <w:b/>
        </w:rPr>
        <w:t>4</w:t>
      </w:r>
    </w:p>
    <w:p w14:paraId="5E541B24" w14:textId="77777777" w:rsidR="00E37FAA" w:rsidRDefault="00E37FAA" w:rsidP="004D3271">
      <w:pPr>
        <w:pStyle w:val="NoSpacing"/>
        <w:jc w:val="center"/>
      </w:pPr>
    </w:p>
    <w:p w14:paraId="339390C2" w14:textId="77777777" w:rsidR="00EE7C94" w:rsidRPr="004148FF" w:rsidRDefault="00EE7C94" w:rsidP="004D3271">
      <w:pPr>
        <w:pStyle w:val="NoSpacing"/>
        <w:jc w:val="center"/>
      </w:pPr>
    </w:p>
    <w:p w14:paraId="06FBB5E6" w14:textId="77777777" w:rsidR="00CC72A5" w:rsidRDefault="00CC72A5" w:rsidP="00A42304">
      <w:pPr>
        <w:pStyle w:val="NoSpacing"/>
      </w:pPr>
    </w:p>
    <w:p w14:paraId="63614E9D" w14:textId="064F12AA" w:rsidR="00A42304" w:rsidRPr="00E93391" w:rsidRDefault="00A42304" w:rsidP="00E93391">
      <w:pPr>
        <w:pStyle w:val="NoSpacing"/>
        <w:jc w:val="center"/>
        <w:rPr>
          <w:b/>
        </w:rPr>
      </w:pPr>
      <w:r w:rsidRPr="00E93391">
        <w:rPr>
          <w:b/>
        </w:rPr>
        <w:t>UNITED STATES DISTRICT COURT</w:t>
      </w:r>
    </w:p>
    <w:p w14:paraId="2711C975" w14:textId="601239F5" w:rsidR="00A42304" w:rsidRPr="00E93391" w:rsidRDefault="00A42304" w:rsidP="00E93391">
      <w:pPr>
        <w:pStyle w:val="NoSpacing"/>
        <w:jc w:val="center"/>
        <w:rPr>
          <w:b/>
        </w:rPr>
      </w:pPr>
      <w:r w:rsidRPr="00E93391">
        <w:rPr>
          <w:b/>
        </w:rPr>
        <w:t xml:space="preserve">DISTRICT OF </w:t>
      </w:r>
      <w:r w:rsidR="007569C3">
        <w:rPr>
          <w:b/>
        </w:rPr>
        <w:t>[name of Federal District]</w:t>
      </w:r>
    </w:p>
    <w:p w14:paraId="706A60F9" w14:textId="77777777" w:rsidR="00A42304" w:rsidRPr="00854C78" w:rsidRDefault="00A42304" w:rsidP="00A4230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42304" w14:paraId="61A3C324" w14:textId="77777777" w:rsidTr="006811AC">
        <w:tc>
          <w:tcPr>
            <w:tcW w:w="4675" w:type="dxa"/>
            <w:tcBorders>
              <w:top w:val="single" w:sz="4" w:space="0" w:color="auto"/>
              <w:bottom w:val="single" w:sz="4" w:space="0" w:color="auto"/>
            </w:tcBorders>
            <w:noWrap/>
          </w:tcPr>
          <w:p w14:paraId="3C1717A2" w14:textId="77777777" w:rsidR="00A42304" w:rsidRDefault="00A42304" w:rsidP="009240E2">
            <w:pPr>
              <w:pStyle w:val="NoSpacing"/>
            </w:pPr>
          </w:p>
          <w:p w14:paraId="5CF28056" w14:textId="737F3E0F" w:rsidR="00A42304" w:rsidRPr="00854C78" w:rsidRDefault="00A42304" w:rsidP="009240E2">
            <w:pPr>
              <w:pStyle w:val="NoSpacing"/>
            </w:pPr>
            <w:r w:rsidRPr="00854C78">
              <w:t>UNITED STATES OF AMERICA</w:t>
            </w:r>
            <w:r>
              <w:t xml:space="preserve"> a</w:t>
            </w:r>
            <w:r w:rsidRPr="00CB6CA0">
              <w:t xml:space="preserve">nd STATE OF </w:t>
            </w:r>
            <w:r w:rsidR="007569C3">
              <w:t>[name of State]</w:t>
            </w:r>
            <w:r w:rsidRPr="00854C78">
              <w:t>,</w:t>
            </w:r>
          </w:p>
          <w:p w14:paraId="5E323EF4" w14:textId="77777777" w:rsidR="00A42304" w:rsidRPr="00854C78" w:rsidRDefault="00A42304" w:rsidP="009240E2">
            <w:pPr>
              <w:pStyle w:val="NoSpacing"/>
            </w:pPr>
          </w:p>
          <w:p w14:paraId="48A5FD11" w14:textId="41E64AD9" w:rsidR="00A42304" w:rsidRPr="00854C78" w:rsidRDefault="00A42304" w:rsidP="009240E2">
            <w:pPr>
              <w:pStyle w:val="NoSpacing"/>
            </w:pPr>
            <w:r>
              <w:tab/>
            </w:r>
            <w:r>
              <w:tab/>
              <w:t>Plaintiff</w:t>
            </w:r>
            <w:r w:rsidRPr="00CB6CA0">
              <w:t>s</w:t>
            </w:r>
            <w:r w:rsidRPr="00854C78">
              <w:t>,</w:t>
            </w:r>
          </w:p>
          <w:p w14:paraId="22EA5AA1" w14:textId="17B55501" w:rsidR="00A42304" w:rsidRPr="00854C78" w:rsidRDefault="00A42304" w:rsidP="009240E2">
            <w:pPr>
              <w:pStyle w:val="NoSpacing"/>
            </w:pPr>
          </w:p>
          <w:p w14:paraId="13A3AA15" w14:textId="228ACCFA" w:rsidR="00A42304" w:rsidRPr="00854C78" w:rsidRDefault="00A42304" w:rsidP="009240E2">
            <w:pPr>
              <w:pStyle w:val="NoSpacing"/>
            </w:pPr>
            <w:r w:rsidRPr="00854C78">
              <w:tab/>
              <w:t>v.</w:t>
            </w:r>
          </w:p>
          <w:p w14:paraId="08C0A812" w14:textId="77777777" w:rsidR="00A42304" w:rsidRPr="00854C78" w:rsidRDefault="00A42304" w:rsidP="009240E2">
            <w:pPr>
              <w:pStyle w:val="NoSpacing"/>
            </w:pPr>
          </w:p>
          <w:p w14:paraId="61FC761B" w14:textId="59BEB80A" w:rsidR="00A42304" w:rsidRPr="00854C78" w:rsidRDefault="007569C3" w:rsidP="009240E2">
            <w:pPr>
              <w:pStyle w:val="NoSpacing"/>
            </w:pPr>
            <w:r>
              <w:t>[name of first Settling Defendant in alphabetical order]</w:t>
            </w:r>
            <w:r w:rsidR="00A42304" w:rsidRPr="00854C78">
              <w:t>, et al.,</w:t>
            </w:r>
          </w:p>
          <w:p w14:paraId="2D4BD329" w14:textId="77777777" w:rsidR="00A42304" w:rsidRPr="00854C78" w:rsidRDefault="00A42304" w:rsidP="009240E2">
            <w:pPr>
              <w:pStyle w:val="NoSpacing"/>
            </w:pPr>
          </w:p>
          <w:p w14:paraId="50F08E35" w14:textId="3C7D22A8" w:rsidR="00A42304" w:rsidRPr="00854C78" w:rsidRDefault="00A42304" w:rsidP="009240E2">
            <w:pPr>
              <w:pStyle w:val="NoSpacing"/>
            </w:pPr>
            <w:r w:rsidRPr="00854C78">
              <w:tab/>
            </w:r>
            <w:r w:rsidRPr="00854C78">
              <w:tab/>
            </w:r>
            <w:r w:rsidR="00E27775">
              <w:fldChar w:fldCharType="begin"/>
            </w:r>
            <w:r w:rsidR="00E27775">
              <w:instrText xml:space="preserve"> REF SettlersOneOrMore \h </w:instrText>
            </w:r>
            <w:r w:rsidR="00E27775">
              <w:fldChar w:fldCharType="separate"/>
            </w:r>
            <w:r w:rsidR="00541B4D">
              <w:t>Defendant</w:t>
            </w:r>
            <w:r w:rsidR="00541B4D" w:rsidRPr="00C7454D">
              <w:t>s</w:t>
            </w:r>
            <w:r w:rsidR="00E27775">
              <w:fldChar w:fldCharType="end"/>
            </w:r>
            <w:r w:rsidRPr="00854C78">
              <w:t>.</w:t>
            </w:r>
          </w:p>
          <w:p w14:paraId="378C5794" w14:textId="77777777" w:rsidR="00A42304" w:rsidRDefault="00A42304" w:rsidP="009240E2">
            <w:pPr>
              <w:pStyle w:val="NoSpacing"/>
            </w:pPr>
          </w:p>
        </w:tc>
        <w:tc>
          <w:tcPr>
            <w:tcW w:w="4675" w:type="dxa"/>
            <w:noWrap/>
          </w:tcPr>
          <w:p w14:paraId="1E0897D1" w14:textId="77777777" w:rsidR="00A42304" w:rsidRDefault="00A42304" w:rsidP="009240E2">
            <w:pPr>
              <w:pStyle w:val="NoSpacing"/>
            </w:pPr>
          </w:p>
          <w:p w14:paraId="4AB4F89A" w14:textId="77777777" w:rsidR="00A42304" w:rsidRDefault="00A42304" w:rsidP="009240E2">
            <w:pPr>
              <w:pStyle w:val="NoSpacing"/>
            </w:pPr>
          </w:p>
          <w:p w14:paraId="1BB21752" w14:textId="77777777" w:rsidR="00A42304" w:rsidRDefault="00A42304" w:rsidP="009240E2">
            <w:pPr>
              <w:pStyle w:val="NoSpacing"/>
            </w:pPr>
          </w:p>
          <w:p w14:paraId="1A35636F" w14:textId="77777777" w:rsidR="00A42304" w:rsidRDefault="00A42304" w:rsidP="009240E2">
            <w:pPr>
              <w:pStyle w:val="NoSpacing"/>
            </w:pPr>
          </w:p>
          <w:p w14:paraId="0D34471C" w14:textId="77777777" w:rsidR="00A42304" w:rsidRDefault="00A42304" w:rsidP="009240E2">
            <w:pPr>
              <w:pStyle w:val="NoSpacing"/>
            </w:pPr>
          </w:p>
          <w:p w14:paraId="2998AFFA" w14:textId="77777777" w:rsidR="00A42304" w:rsidRDefault="00A42304" w:rsidP="009240E2">
            <w:pPr>
              <w:pStyle w:val="NoSpacing"/>
            </w:pPr>
            <w:r>
              <w:t xml:space="preserve">    </w:t>
            </w:r>
            <w:r w:rsidRPr="00854C78">
              <w:t>Civil Action No. ______</w:t>
            </w:r>
          </w:p>
        </w:tc>
      </w:tr>
    </w:tbl>
    <w:p w14:paraId="65AA27D1" w14:textId="1CD92515" w:rsidR="00A42304" w:rsidRDefault="00A42304">
      <w:pPr>
        <w:autoSpaceDE/>
        <w:autoSpaceDN/>
        <w:adjustRightInd/>
      </w:pPr>
    </w:p>
    <w:p w14:paraId="51706AEC" w14:textId="77777777" w:rsidR="0000430F" w:rsidRDefault="0000430F">
      <w:pPr>
        <w:autoSpaceDE/>
        <w:autoSpaceDN/>
        <w:adjustRightInd/>
      </w:pPr>
    </w:p>
    <w:p w14:paraId="6F9F9EEA" w14:textId="6C16D60A" w:rsidR="00A42304" w:rsidRDefault="00A42304" w:rsidP="00A42304">
      <w:pPr>
        <w:autoSpaceDE/>
        <w:autoSpaceDN/>
        <w:adjustRightInd/>
        <w:jc w:val="center"/>
        <w:rPr>
          <w:b/>
        </w:rPr>
      </w:pPr>
      <w:r w:rsidRPr="00A42304">
        <w:rPr>
          <w:b/>
        </w:rPr>
        <w:t>CONSENT DECREE</w:t>
      </w:r>
    </w:p>
    <w:p w14:paraId="431E2ACE" w14:textId="18A5303A" w:rsidR="00DA516D" w:rsidRDefault="00DA516D" w:rsidP="00A42304">
      <w:pPr>
        <w:autoSpaceDE/>
        <w:autoSpaceDN/>
        <w:adjustRightInd/>
        <w:jc w:val="center"/>
        <w:rPr>
          <w:b/>
        </w:rPr>
      </w:pPr>
    </w:p>
    <w:p w14:paraId="6629BFD9" w14:textId="773ED506" w:rsidR="00EE7C94" w:rsidRDefault="00EE7C94">
      <w:pPr>
        <w:autoSpaceDE/>
        <w:autoSpaceDN/>
        <w:adjustRightInd/>
      </w:pPr>
      <w:r>
        <w:br w:type="page"/>
      </w:r>
    </w:p>
    <w:p w14:paraId="407F41FD" w14:textId="51394106" w:rsidR="00A42304" w:rsidRDefault="00EE7C94" w:rsidP="00EE7C94">
      <w:pPr>
        <w:autoSpaceDE/>
        <w:autoSpaceDN/>
        <w:adjustRightInd/>
        <w:jc w:val="center"/>
      </w:pPr>
      <w:r w:rsidRPr="00EE7C94">
        <w:rPr>
          <w:b/>
        </w:rPr>
        <w:lastRenderedPageBreak/>
        <w:t>INSTRUCTIONS</w:t>
      </w:r>
      <w:r w:rsidR="00A24E94">
        <w:rPr>
          <w:b/>
        </w:rPr>
        <w:t xml:space="preserve"> </w:t>
      </w:r>
    </w:p>
    <w:p w14:paraId="5F11BFA2" w14:textId="77777777" w:rsidR="00EE7C94" w:rsidRDefault="00EE7C94" w:rsidP="00A42304">
      <w:pPr>
        <w:autoSpaceDE/>
        <w:autoSpaceDN/>
        <w:adjustRightInd/>
      </w:pPr>
    </w:p>
    <w:p w14:paraId="6BDEBFBA" w14:textId="77777777" w:rsidR="00EE7C94" w:rsidRDefault="00EE7C94" w:rsidP="00EE7C94">
      <w:pPr>
        <w:ind w:left="360" w:hanging="360"/>
      </w:pPr>
      <w:r w:rsidRPr="00737D1D">
        <w:t xml:space="preserve">● </w:t>
      </w:r>
      <w:r w:rsidRPr="00737D1D">
        <w:tab/>
        <w:t>This model document contains all provisions needed for an RD/RA consent decree</w:t>
      </w:r>
      <w:r>
        <w:t xml:space="preserve"> including optional text for: (a) an “OU” or “Site” covenant; (b) for participation by settling federal agencies; (c) participation by a state; (d) an NPL or Superfund Alternative Site; (e) provisions for prepayment of future costs; (f) provisions for disbursement from a Special Account.  Follow the instructions in the footnotes </w:t>
      </w:r>
      <w:r w:rsidRPr="00737D1D">
        <w:t>to create the document you need.</w:t>
      </w:r>
    </w:p>
    <w:p w14:paraId="5B6E2F97" w14:textId="77777777" w:rsidR="00EE7C94" w:rsidRDefault="00EE7C94" w:rsidP="00EE7C94">
      <w:pPr>
        <w:ind w:left="360" w:hanging="360"/>
      </w:pPr>
    </w:p>
    <w:p w14:paraId="2D2498C9" w14:textId="77777777" w:rsidR="00EE7C94" w:rsidRDefault="00EE7C94" w:rsidP="00EE7C94">
      <w:pPr>
        <w:ind w:left="360" w:hanging="360"/>
      </w:pPr>
      <w:r w:rsidRPr="00737D1D">
        <w:t xml:space="preserve">● </w:t>
      </w:r>
      <w:r w:rsidRPr="00737D1D">
        <w:tab/>
        <w:t>This model and any internal procedures adopted for its implementation and use are intended solely as guidance for employees of the U.S. Environmental Protection Agency and the U.S. Department of Justice. They do not constitute rulemaking by EPA and may not be relied upon to create a right or benefit, substantive or procedural, enforceable at law or in equity, by any person. EPA may take action at variance with this model or its internal implementing procedures.</w:t>
      </w:r>
    </w:p>
    <w:p w14:paraId="36A76F73" w14:textId="77777777" w:rsidR="00EE7C94" w:rsidRDefault="00EE7C94" w:rsidP="00EE7C94">
      <w:pPr>
        <w:ind w:left="360" w:hanging="360"/>
      </w:pPr>
    </w:p>
    <w:p w14:paraId="446DFD80" w14:textId="178850E0" w:rsidR="00EE7C94" w:rsidRDefault="00EE7C94" w:rsidP="00EE7C94">
      <w:pPr>
        <w:ind w:left="360" w:hanging="360"/>
      </w:pPr>
      <w:r w:rsidRPr="00737D1D">
        <w:t xml:space="preserve">● </w:t>
      </w:r>
      <w:r w:rsidRPr="00737D1D">
        <w:tab/>
      </w:r>
      <w:r>
        <w:t>Delete all text on this page</w:t>
      </w:r>
      <w:r w:rsidR="003E788C">
        <w:t xml:space="preserve"> and the page break at the bottom </w:t>
      </w:r>
      <w:r>
        <w:t>after completing initial editing.</w:t>
      </w:r>
    </w:p>
    <w:p w14:paraId="507E5BF8" w14:textId="77777777" w:rsidR="00EE7C94" w:rsidRDefault="00EE7C94" w:rsidP="00EE7C94">
      <w:pPr>
        <w:ind w:left="360" w:hanging="360"/>
      </w:pPr>
    </w:p>
    <w:p w14:paraId="58932E5A" w14:textId="22BFB6D7" w:rsidR="00EE7C94" w:rsidRDefault="00EE7C94" w:rsidP="00EE7C94">
      <w:pPr>
        <w:ind w:left="360" w:hanging="360"/>
      </w:pPr>
      <w:r w:rsidRPr="00737D1D">
        <w:t xml:space="preserve">● </w:t>
      </w:r>
      <w:r w:rsidRPr="00737D1D">
        <w:tab/>
      </w:r>
      <w:r>
        <w:t>Left and right brackets signify beginning and end of editable text.  Text between the brackets describe expected content</w:t>
      </w:r>
      <w:r w:rsidR="00BB7747">
        <w:t xml:space="preserve"> and/or text options</w:t>
      </w:r>
      <w:r>
        <w:t xml:space="preserve">. Delete the brackets after </w:t>
      </w:r>
      <w:r w:rsidR="003E788C">
        <w:t>editing the text.</w:t>
      </w:r>
    </w:p>
    <w:p w14:paraId="16DF1E70" w14:textId="77777777" w:rsidR="00EE7C94" w:rsidRDefault="00EE7C94" w:rsidP="00EE7C94">
      <w:pPr>
        <w:ind w:left="360" w:hanging="360"/>
      </w:pPr>
    </w:p>
    <w:p w14:paraId="2DA54CD5" w14:textId="557ABA6F" w:rsidR="00EE7C94" w:rsidRDefault="00EE7C94" w:rsidP="00090B9E">
      <w:pPr>
        <w:ind w:left="360" w:hanging="360"/>
      </w:pPr>
      <w:r w:rsidRPr="00737D1D">
        <w:t xml:space="preserve">● </w:t>
      </w:r>
      <w:r w:rsidRPr="00737D1D">
        <w:tab/>
      </w:r>
      <w:r w:rsidR="00090B9E">
        <w:t>To i</w:t>
      </w:r>
      <w:r w:rsidR="00090B9E" w:rsidRPr="00090B9E">
        <w:t>nsert text copied from a different document</w:t>
      </w:r>
      <w:r w:rsidR="00090B9E">
        <w:t>, always use the “Paste Special” function.  Press Ctrl-Alt-V; in the “Paste Special” pop-up menu, click “Unformatted Text” and “OK.”  Do not use Ctrl-V to paste. Pasting text from a different document using Ctrl-V will cause unpredictable and frustrating formatting results.</w:t>
      </w:r>
    </w:p>
    <w:p w14:paraId="663DAEA7" w14:textId="77777777" w:rsidR="00EE7C94" w:rsidRDefault="00EE7C94" w:rsidP="00EE7C94">
      <w:pPr>
        <w:ind w:left="360" w:hanging="360"/>
      </w:pPr>
    </w:p>
    <w:p w14:paraId="6B22CDAA" w14:textId="3B99B832" w:rsidR="00EE7C94" w:rsidRDefault="00EE7C94" w:rsidP="00EE7C94">
      <w:pPr>
        <w:ind w:left="360" w:hanging="360"/>
      </w:pPr>
      <w:r w:rsidRPr="00737D1D">
        <w:t xml:space="preserve">● </w:t>
      </w:r>
      <w:r w:rsidRPr="00737D1D">
        <w:tab/>
      </w:r>
      <w:r w:rsidR="00090B9E">
        <w:t>To i</w:t>
      </w:r>
      <w:r w:rsidR="00090B9E" w:rsidRPr="00090B9E">
        <w:t>nsert a new paragraph or Section heading</w:t>
      </w:r>
      <w:r w:rsidR="00090B9E">
        <w:t>, m</w:t>
      </w:r>
      <w:r w:rsidR="00090B9E" w:rsidRPr="00090B9E">
        <w:t xml:space="preserve">ove the cursor to where you wish to add the new paragraph, and press Enter to add a new paragraph. Then assign the correct outline level to your new paragraph: </w:t>
      </w:r>
      <w:r w:rsidR="00090B9E">
        <w:t xml:space="preserve">Go to the </w:t>
      </w:r>
      <w:r w:rsidR="00090B9E" w:rsidRPr="00090B9E">
        <w:t xml:space="preserve">Home </w:t>
      </w:r>
      <w:r w:rsidR="00090B9E">
        <w:t xml:space="preserve">tab, and within </w:t>
      </w:r>
      <w:r w:rsidR="00090B9E" w:rsidRPr="00090B9E">
        <w:t>the Styles box</w:t>
      </w:r>
      <w:r w:rsidR="00090B9E">
        <w:t xml:space="preserve">, </w:t>
      </w:r>
      <w:r w:rsidR="00090B9E" w:rsidRPr="00090B9E">
        <w:t>click “LVL 1”, “LVL</w:t>
      </w:r>
      <w:r w:rsidR="00090B9E">
        <w:t> </w:t>
      </w:r>
      <w:r w:rsidR="00090B9E" w:rsidRPr="00090B9E">
        <w:t>2,” etc. or “Section Head.”</w:t>
      </w:r>
    </w:p>
    <w:p w14:paraId="057DB9E3" w14:textId="77777777" w:rsidR="00090B9E" w:rsidRDefault="00090B9E" w:rsidP="00EE7C94">
      <w:pPr>
        <w:ind w:left="360" w:hanging="360"/>
      </w:pPr>
    </w:p>
    <w:p w14:paraId="118AB7A4" w14:textId="3D02C27C" w:rsidR="00090B9E" w:rsidRPr="00737D1D" w:rsidRDefault="00090B9E" w:rsidP="00C575EA">
      <w:pPr>
        <w:ind w:left="360" w:hanging="360"/>
      </w:pPr>
      <w:r w:rsidRPr="00737D1D">
        <w:t xml:space="preserve">● </w:t>
      </w:r>
      <w:r w:rsidRPr="00737D1D">
        <w:tab/>
      </w:r>
      <w:r w:rsidR="00C575EA">
        <w:t>To a</w:t>
      </w:r>
      <w:r w:rsidR="00C575EA" w:rsidRPr="00C575EA">
        <w:t>dd an updateable section or paragraph cross-reference</w:t>
      </w:r>
      <w:r w:rsidR="00C575EA">
        <w:t xml:space="preserve">: </w:t>
      </w:r>
      <w:r w:rsidR="00C81F21">
        <w:t xml:space="preserve">(1) </w:t>
      </w:r>
      <w:r w:rsidR="00C575EA">
        <w:t xml:space="preserve">Move cursor to where you wish to insert a cross-reference; </w:t>
      </w:r>
      <w:r w:rsidR="00C81F21">
        <w:t xml:space="preserve">(2) </w:t>
      </w:r>
      <w:r w:rsidR="00C575EA">
        <w:t xml:space="preserve">Click the “References” tab; (In the “Captions” box) click “Cross-reference;” </w:t>
      </w:r>
      <w:r w:rsidR="00C81F21">
        <w:t xml:space="preserve">(3) </w:t>
      </w:r>
      <w:r w:rsidR="00C575EA">
        <w:t>In the pop-up menu that appears:</w:t>
      </w:r>
      <w:r w:rsidR="00C81F21">
        <w:t xml:space="preserve"> (a) </w:t>
      </w:r>
      <w:r w:rsidR="00C575EA">
        <w:t xml:space="preserve">change the “Reference type” to “Numbered item,” </w:t>
      </w:r>
      <w:r w:rsidR="00C81F21">
        <w:t>(b) c</w:t>
      </w:r>
      <w:r w:rsidR="00C575EA">
        <w:t>hange “Insert reference to” to “Paragraph Number (full context)”</w:t>
      </w:r>
      <w:r w:rsidR="00C81F21">
        <w:t xml:space="preserve"> (c) </w:t>
      </w:r>
      <w:r w:rsidR="00C575EA">
        <w:t>change “For which numbered item” field” to the desired section or paragraph you wish to cross-reference; and</w:t>
      </w:r>
      <w:r w:rsidR="00C81F21">
        <w:t xml:space="preserve"> (d) </w:t>
      </w:r>
      <w:r w:rsidR="00C575EA">
        <w:t>Click “Insert.”</w:t>
      </w:r>
    </w:p>
    <w:p w14:paraId="45DB3CC5" w14:textId="77777777" w:rsidR="00EE7C94" w:rsidRDefault="00EE7C94" w:rsidP="00A42304">
      <w:pPr>
        <w:autoSpaceDE/>
        <w:autoSpaceDN/>
        <w:adjustRightInd/>
      </w:pPr>
    </w:p>
    <w:p w14:paraId="4451238F" w14:textId="74FF62F7" w:rsidR="00090B9E" w:rsidRDefault="00090B9E" w:rsidP="00090B9E">
      <w:pPr>
        <w:ind w:left="360" w:hanging="360"/>
      </w:pPr>
      <w:r w:rsidRPr="00737D1D">
        <w:t>●</w:t>
      </w:r>
      <w:r w:rsidRPr="00737D1D">
        <w:tab/>
      </w:r>
      <w:r w:rsidR="00C81F21">
        <w:t>To u</w:t>
      </w:r>
      <w:r w:rsidR="00C81F21" w:rsidRPr="00C81F21">
        <w:t>pdate the cross-references</w:t>
      </w:r>
      <w:r w:rsidR="00C81F21">
        <w:t>, p</w:t>
      </w:r>
      <w:r w:rsidR="00C81F21" w:rsidRPr="00C81F21">
        <w:t>ress Ctrl-A</w:t>
      </w:r>
      <w:r w:rsidR="00541B4D">
        <w:t xml:space="preserve"> &gt; </w:t>
      </w:r>
      <w:r w:rsidR="00954EF1">
        <w:t>fn-F9</w:t>
      </w:r>
      <w:r w:rsidR="00541B4D">
        <w:t xml:space="preserve"> &gt; update entire table &gt; OK</w:t>
      </w:r>
      <w:r w:rsidR="00C81F21" w:rsidRPr="00C81F21">
        <w:t>. Note: If a numbered paragraph that was cross-referenced elsewhere in the document has been deleted, remove the “broken” paragraph cross-reference. To find and delete the broken cross-references, do a search for “Error!”.</w:t>
      </w:r>
    </w:p>
    <w:p w14:paraId="0C93DC3F" w14:textId="77777777" w:rsidR="00090B9E" w:rsidRDefault="00090B9E" w:rsidP="00090B9E">
      <w:pPr>
        <w:ind w:left="360" w:hanging="360"/>
      </w:pPr>
    </w:p>
    <w:p w14:paraId="7DF44379" w14:textId="36BFE588" w:rsidR="00090B9E" w:rsidRDefault="00090B9E" w:rsidP="00090B9E">
      <w:pPr>
        <w:ind w:left="360" w:hanging="360"/>
      </w:pPr>
      <w:r w:rsidRPr="00737D1D">
        <w:t xml:space="preserve">● </w:t>
      </w:r>
      <w:r w:rsidRPr="00737D1D">
        <w:tab/>
      </w:r>
      <w:r w:rsidR="002F5DB9">
        <w:t>After creating a PDF, remove active web links before filing the PDF with the Court, as follows: Open PDF; Click “Tools”; Click “Edit PDF”; Click “Links”; Click “Remove Web Links”; choose “All.”</w:t>
      </w:r>
    </w:p>
    <w:p w14:paraId="5CBE82BF" w14:textId="1ECD8081" w:rsidR="00A42304" w:rsidRPr="00A42304" w:rsidRDefault="00A42304" w:rsidP="00A42304">
      <w:pPr>
        <w:autoSpaceDE/>
        <w:autoSpaceDN/>
        <w:adjustRightInd/>
      </w:pPr>
      <w:r w:rsidRPr="00A42304">
        <w:rPr>
          <w:b/>
        </w:rPr>
        <w:br w:type="page"/>
      </w:r>
    </w:p>
    <w:p w14:paraId="7F0FEF83" w14:textId="77777777" w:rsidR="00A42304" w:rsidRDefault="00A42304" w:rsidP="00D32AB0">
      <w:pPr>
        <w:jc w:val="center"/>
      </w:pPr>
    </w:p>
    <w:p w14:paraId="6322411E" w14:textId="362153DF" w:rsidR="004C24D9" w:rsidRDefault="004C24D9" w:rsidP="00F87C76">
      <w:pPr>
        <w:pStyle w:val="Heading2"/>
      </w:pPr>
      <w:r w:rsidRPr="00854C78">
        <w:t>TABLE OF CONTENTS</w:t>
      </w:r>
    </w:p>
    <w:p w14:paraId="7C6F5756" w14:textId="77777777" w:rsidR="009A204B" w:rsidRPr="00854C78" w:rsidRDefault="009A204B" w:rsidP="00D32AB0">
      <w:pPr>
        <w:jc w:val="center"/>
        <w:rPr>
          <w:b/>
        </w:rPr>
      </w:pPr>
    </w:p>
    <w:p w14:paraId="3F3A27D1" w14:textId="36109A73" w:rsidR="003F2202" w:rsidRDefault="00AE2CB2">
      <w:pPr>
        <w:pStyle w:val="TOC1"/>
        <w:rPr>
          <w:rFonts w:asciiTheme="minorHAnsi" w:eastAsiaTheme="minorEastAsia" w:hAnsiTheme="minorHAnsi" w:cstheme="minorBidi"/>
          <w:noProof/>
          <w:kern w:val="2"/>
          <w:sz w:val="24"/>
          <w14:ligatures w14:val="standardContextual"/>
        </w:rPr>
      </w:pPr>
      <w:r w:rsidRPr="00854C78">
        <w:fldChar w:fldCharType="begin"/>
      </w:r>
      <w:r w:rsidR="004C24D9" w:rsidRPr="00854C78">
        <w:instrText xml:space="preserve"> TOC \o "1-1" \f \h \z \u </w:instrText>
      </w:r>
      <w:r w:rsidRPr="00854C78">
        <w:fldChar w:fldCharType="separate"/>
      </w:r>
      <w:hyperlink w:anchor="_Toc168155544" w:history="1">
        <w:r w:rsidR="003F2202" w:rsidRPr="00C02C68">
          <w:rPr>
            <w:rStyle w:val="Hyperlink"/>
            <w:noProof/>
          </w:rPr>
          <w:t>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BACKGROUND</w:t>
        </w:r>
        <w:r w:rsidR="003F2202">
          <w:rPr>
            <w:noProof/>
            <w:webHidden/>
          </w:rPr>
          <w:tab/>
        </w:r>
        <w:r w:rsidR="003F2202">
          <w:rPr>
            <w:noProof/>
            <w:webHidden/>
          </w:rPr>
          <w:fldChar w:fldCharType="begin"/>
        </w:r>
        <w:r w:rsidR="003F2202">
          <w:rPr>
            <w:noProof/>
            <w:webHidden/>
          </w:rPr>
          <w:instrText xml:space="preserve"> PAGEREF _Toc168155544 \h </w:instrText>
        </w:r>
        <w:r w:rsidR="003F2202">
          <w:rPr>
            <w:noProof/>
            <w:webHidden/>
          </w:rPr>
        </w:r>
        <w:r w:rsidR="003F2202">
          <w:rPr>
            <w:noProof/>
            <w:webHidden/>
          </w:rPr>
          <w:fldChar w:fldCharType="separate"/>
        </w:r>
        <w:r w:rsidR="003F2202">
          <w:rPr>
            <w:noProof/>
            <w:webHidden/>
          </w:rPr>
          <w:t>4</w:t>
        </w:r>
        <w:r w:rsidR="003F2202">
          <w:rPr>
            <w:noProof/>
            <w:webHidden/>
          </w:rPr>
          <w:fldChar w:fldCharType="end"/>
        </w:r>
      </w:hyperlink>
    </w:p>
    <w:p w14:paraId="35166467" w14:textId="03D511FF" w:rsidR="003F2202" w:rsidRDefault="00A936B4">
      <w:pPr>
        <w:pStyle w:val="TOC1"/>
        <w:rPr>
          <w:rFonts w:asciiTheme="minorHAnsi" w:eastAsiaTheme="minorEastAsia" w:hAnsiTheme="minorHAnsi" w:cstheme="minorBidi"/>
          <w:noProof/>
          <w:kern w:val="2"/>
          <w:sz w:val="24"/>
          <w14:ligatures w14:val="standardContextual"/>
        </w:rPr>
      </w:pPr>
      <w:hyperlink w:anchor="_Toc168155545" w:history="1">
        <w:r w:rsidR="003F2202" w:rsidRPr="00C02C68">
          <w:rPr>
            <w:rStyle w:val="Hyperlink"/>
            <w:noProof/>
          </w:rPr>
          <w:t>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JURISDICTION AND VENUE</w:t>
        </w:r>
        <w:r w:rsidR="003F2202">
          <w:rPr>
            <w:noProof/>
            <w:webHidden/>
          </w:rPr>
          <w:tab/>
        </w:r>
        <w:r w:rsidR="003F2202">
          <w:rPr>
            <w:noProof/>
            <w:webHidden/>
          </w:rPr>
          <w:fldChar w:fldCharType="begin"/>
        </w:r>
        <w:r w:rsidR="003F2202">
          <w:rPr>
            <w:noProof/>
            <w:webHidden/>
          </w:rPr>
          <w:instrText xml:space="preserve"> PAGEREF _Toc168155545 \h </w:instrText>
        </w:r>
        <w:r w:rsidR="003F2202">
          <w:rPr>
            <w:noProof/>
            <w:webHidden/>
          </w:rPr>
        </w:r>
        <w:r w:rsidR="003F2202">
          <w:rPr>
            <w:noProof/>
            <w:webHidden/>
          </w:rPr>
          <w:fldChar w:fldCharType="separate"/>
        </w:r>
        <w:r w:rsidR="003F2202">
          <w:rPr>
            <w:noProof/>
            <w:webHidden/>
          </w:rPr>
          <w:t>5</w:t>
        </w:r>
        <w:r w:rsidR="003F2202">
          <w:rPr>
            <w:noProof/>
            <w:webHidden/>
          </w:rPr>
          <w:fldChar w:fldCharType="end"/>
        </w:r>
      </w:hyperlink>
    </w:p>
    <w:p w14:paraId="37169757" w14:textId="549A72E9" w:rsidR="003F2202" w:rsidRDefault="00A936B4">
      <w:pPr>
        <w:pStyle w:val="TOC1"/>
        <w:rPr>
          <w:rFonts w:asciiTheme="minorHAnsi" w:eastAsiaTheme="minorEastAsia" w:hAnsiTheme="minorHAnsi" w:cstheme="minorBidi"/>
          <w:noProof/>
          <w:kern w:val="2"/>
          <w:sz w:val="24"/>
          <w14:ligatures w14:val="standardContextual"/>
        </w:rPr>
      </w:pPr>
      <w:hyperlink w:anchor="_Toc168155546" w:history="1">
        <w:r w:rsidR="003F2202" w:rsidRPr="00C02C68">
          <w:rPr>
            <w:rStyle w:val="Hyperlink"/>
            <w:noProof/>
          </w:rPr>
          <w:t>III.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PARTIES BOUND</w:t>
        </w:r>
        <w:r w:rsidR="003F2202">
          <w:rPr>
            <w:noProof/>
            <w:webHidden/>
          </w:rPr>
          <w:tab/>
        </w:r>
        <w:r w:rsidR="003F2202">
          <w:rPr>
            <w:noProof/>
            <w:webHidden/>
          </w:rPr>
          <w:fldChar w:fldCharType="begin"/>
        </w:r>
        <w:r w:rsidR="003F2202">
          <w:rPr>
            <w:noProof/>
            <w:webHidden/>
          </w:rPr>
          <w:instrText xml:space="preserve"> PAGEREF _Toc168155546 \h </w:instrText>
        </w:r>
        <w:r w:rsidR="003F2202">
          <w:rPr>
            <w:noProof/>
            <w:webHidden/>
          </w:rPr>
        </w:r>
        <w:r w:rsidR="003F2202">
          <w:rPr>
            <w:noProof/>
            <w:webHidden/>
          </w:rPr>
          <w:fldChar w:fldCharType="separate"/>
        </w:r>
        <w:r w:rsidR="003F2202">
          <w:rPr>
            <w:noProof/>
            <w:webHidden/>
          </w:rPr>
          <w:t>6</w:t>
        </w:r>
        <w:r w:rsidR="003F2202">
          <w:rPr>
            <w:noProof/>
            <w:webHidden/>
          </w:rPr>
          <w:fldChar w:fldCharType="end"/>
        </w:r>
      </w:hyperlink>
    </w:p>
    <w:p w14:paraId="78B8A8DD" w14:textId="50BD2F83" w:rsidR="003F2202" w:rsidRDefault="00A936B4">
      <w:pPr>
        <w:pStyle w:val="TOC1"/>
        <w:rPr>
          <w:rFonts w:asciiTheme="minorHAnsi" w:eastAsiaTheme="minorEastAsia" w:hAnsiTheme="minorHAnsi" w:cstheme="minorBidi"/>
          <w:noProof/>
          <w:kern w:val="2"/>
          <w:sz w:val="24"/>
          <w14:ligatures w14:val="standardContextual"/>
        </w:rPr>
      </w:pPr>
      <w:hyperlink w:anchor="_Toc168155547" w:history="1">
        <w:r w:rsidR="003F2202" w:rsidRPr="00C02C68">
          <w:rPr>
            <w:rStyle w:val="Hyperlink"/>
            <w:noProof/>
          </w:rPr>
          <w:t>IV.</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DEFINITIONS</w:t>
        </w:r>
        <w:r w:rsidR="003F2202">
          <w:rPr>
            <w:noProof/>
            <w:webHidden/>
          </w:rPr>
          <w:tab/>
        </w:r>
        <w:r w:rsidR="003F2202">
          <w:rPr>
            <w:noProof/>
            <w:webHidden/>
          </w:rPr>
          <w:fldChar w:fldCharType="begin"/>
        </w:r>
        <w:r w:rsidR="003F2202">
          <w:rPr>
            <w:noProof/>
            <w:webHidden/>
          </w:rPr>
          <w:instrText xml:space="preserve"> PAGEREF _Toc168155547 \h </w:instrText>
        </w:r>
        <w:r w:rsidR="003F2202">
          <w:rPr>
            <w:noProof/>
            <w:webHidden/>
          </w:rPr>
        </w:r>
        <w:r w:rsidR="003F2202">
          <w:rPr>
            <w:noProof/>
            <w:webHidden/>
          </w:rPr>
          <w:fldChar w:fldCharType="separate"/>
        </w:r>
        <w:r w:rsidR="003F2202">
          <w:rPr>
            <w:noProof/>
            <w:webHidden/>
          </w:rPr>
          <w:t>6</w:t>
        </w:r>
        <w:r w:rsidR="003F2202">
          <w:rPr>
            <w:noProof/>
            <w:webHidden/>
          </w:rPr>
          <w:fldChar w:fldCharType="end"/>
        </w:r>
      </w:hyperlink>
    </w:p>
    <w:p w14:paraId="5F331255" w14:textId="22E1369C" w:rsidR="003F2202" w:rsidRDefault="00A936B4">
      <w:pPr>
        <w:pStyle w:val="TOC1"/>
        <w:rPr>
          <w:rFonts w:asciiTheme="minorHAnsi" w:eastAsiaTheme="minorEastAsia" w:hAnsiTheme="minorHAnsi" w:cstheme="minorBidi"/>
          <w:noProof/>
          <w:kern w:val="2"/>
          <w:sz w:val="24"/>
          <w14:ligatures w14:val="standardContextual"/>
        </w:rPr>
      </w:pPr>
      <w:hyperlink w:anchor="_Toc168155548" w:history="1">
        <w:r w:rsidR="003F2202" w:rsidRPr="00C02C68">
          <w:rPr>
            <w:rStyle w:val="Hyperlink"/>
            <w:noProof/>
          </w:rPr>
          <w:t>V.</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OBJECTIVES</w:t>
        </w:r>
        <w:r w:rsidR="003F2202">
          <w:rPr>
            <w:noProof/>
            <w:webHidden/>
          </w:rPr>
          <w:tab/>
        </w:r>
        <w:r w:rsidR="003F2202">
          <w:rPr>
            <w:noProof/>
            <w:webHidden/>
          </w:rPr>
          <w:fldChar w:fldCharType="begin"/>
        </w:r>
        <w:r w:rsidR="003F2202">
          <w:rPr>
            <w:noProof/>
            <w:webHidden/>
          </w:rPr>
          <w:instrText xml:space="preserve"> PAGEREF _Toc168155548 \h </w:instrText>
        </w:r>
        <w:r w:rsidR="003F2202">
          <w:rPr>
            <w:noProof/>
            <w:webHidden/>
          </w:rPr>
        </w:r>
        <w:r w:rsidR="003F2202">
          <w:rPr>
            <w:noProof/>
            <w:webHidden/>
          </w:rPr>
          <w:fldChar w:fldCharType="separate"/>
        </w:r>
        <w:r w:rsidR="003F2202">
          <w:rPr>
            <w:noProof/>
            <w:webHidden/>
          </w:rPr>
          <w:t>10</w:t>
        </w:r>
        <w:r w:rsidR="003F2202">
          <w:rPr>
            <w:noProof/>
            <w:webHidden/>
          </w:rPr>
          <w:fldChar w:fldCharType="end"/>
        </w:r>
      </w:hyperlink>
    </w:p>
    <w:p w14:paraId="45531E05" w14:textId="3630B27A" w:rsidR="003F2202" w:rsidRDefault="00A936B4">
      <w:pPr>
        <w:pStyle w:val="TOC1"/>
        <w:rPr>
          <w:rFonts w:asciiTheme="minorHAnsi" w:eastAsiaTheme="minorEastAsia" w:hAnsiTheme="minorHAnsi" w:cstheme="minorBidi"/>
          <w:noProof/>
          <w:kern w:val="2"/>
          <w:sz w:val="24"/>
          <w14:ligatures w14:val="standardContextual"/>
        </w:rPr>
      </w:pPr>
      <w:hyperlink w:anchor="_Toc168155549" w:history="1">
        <w:r w:rsidR="003F2202" w:rsidRPr="00C02C68">
          <w:rPr>
            <w:rStyle w:val="Hyperlink"/>
            <w:noProof/>
          </w:rPr>
          <w:t>VI.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PERFORMANCE OF THE WORK</w:t>
        </w:r>
        <w:r w:rsidR="003F2202">
          <w:rPr>
            <w:noProof/>
            <w:webHidden/>
          </w:rPr>
          <w:tab/>
        </w:r>
        <w:r w:rsidR="003F2202">
          <w:rPr>
            <w:noProof/>
            <w:webHidden/>
          </w:rPr>
          <w:fldChar w:fldCharType="begin"/>
        </w:r>
        <w:r w:rsidR="003F2202">
          <w:rPr>
            <w:noProof/>
            <w:webHidden/>
          </w:rPr>
          <w:instrText xml:space="preserve"> PAGEREF _Toc168155549 \h </w:instrText>
        </w:r>
        <w:r w:rsidR="003F2202">
          <w:rPr>
            <w:noProof/>
            <w:webHidden/>
          </w:rPr>
        </w:r>
        <w:r w:rsidR="003F2202">
          <w:rPr>
            <w:noProof/>
            <w:webHidden/>
          </w:rPr>
          <w:fldChar w:fldCharType="separate"/>
        </w:r>
        <w:r w:rsidR="003F2202">
          <w:rPr>
            <w:noProof/>
            <w:webHidden/>
          </w:rPr>
          <w:t>11</w:t>
        </w:r>
        <w:r w:rsidR="003F2202">
          <w:rPr>
            <w:noProof/>
            <w:webHidden/>
          </w:rPr>
          <w:fldChar w:fldCharType="end"/>
        </w:r>
      </w:hyperlink>
    </w:p>
    <w:p w14:paraId="20B3892C" w14:textId="5940F7C1" w:rsidR="003F2202" w:rsidRDefault="00A936B4">
      <w:pPr>
        <w:pStyle w:val="TOC1"/>
        <w:rPr>
          <w:rFonts w:asciiTheme="minorHAnsi" w:eastAsiaTheme="minorEastAsia" w:hAnsiTheme="minorHAnsi" w:cstheme="minorBidi"/>
          <w:noProof/>
          <w:kern w:val="2"/>
          <w:sz w:val="24"/>
          <w14:ligatures w14:val="standardContextual"/>
        </w:rPr>
      </w:pPr>
      <w:hyperlink w:anchor="_Toc168155550" w:history="1">
        <w:r w:rsidR="003F2202" w:rsidRPr="00C02C68">
          <w:rPr>
            <w:rStyle w:val="Hyperlink"/>
            <w:noProof/>
          </w:rPr>
          <w:t>VII.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PROPERTY REQUIREMENTS</w:t>
        </w:r>
        <w:r w:rsidR="003F2202">
          <w:rPr>
            <w:noProof/>
            <w:webHidden/>
          </w:rPr>
          <w:tab/>
        </w:r>
        <w:r w:rsidR="003F2202">
          <w:rPr>
            <w:noProof/>
            <w:webHidden/>
          </w:rPr>
          <w:fldChar w:fldCharType="begin"/>
        </w:r>
        <w:r w:rsidR="003F2202">
          <w:rPr>
            <w:noProof/>
            <w:webHidden/>
          </w:rPr>
          <w:instrText xml:space="preserve"> PAGEREF _Toc168155550 \h </w:instrText>
        </w:r>
        <w:r w:rsidR="003F2202">
          <w:rPr>
            <w:noProof/>
            <w:webHidden/>
          </w:rPr>
        </w:r>
        <w:r w:rsidR="003F2202">
          <w:rPr>
            <w:noProof/>
            <w:webHidden/>
          </w:rPr>
          <w:fldChar w:fldCharType="separate"/>
        </w:r>
        <w:r w:rsidR="003F2202">
          <w:rPr>
            <w:noProof/>
            <w:webHidden/>
          </w:rPr>
          <w:t>12</w:t>
        </w:r>
        <w:r w:rsidR="003F2202">
          <w:rPr>
            <w:noProof/>
            <w:webHidden/>
          </w:rPr>
          <w:fldChar w:fldCharType="end"/>
        </w:r>
      </w:hyperlink>
    </w:p>
    <w:p w14:paraId="22A23148" w14:textId="238333ED" w:rsidR="003F2202" w:rsidRDefault="00A936B4">
      <w:pPr>
        <w:pStyle w:val="TOC1"/>
        <w:rPr>
          <w:rFonts w:asciiTheme="minorHAnsi" w:eastAsiaTheme="minorEastAsia" w:hAnsiTheme="minorHAnsi" w:cstheme="minorBidi"/>
          <w:noProof/>
          <w:kern w:val="2"/>
          <w:sz w:val="24"/>
          <w14:ligatures w14:val="standardContextual"/>
        </w:rPr>
      </w:pPr>
      <w:hyperlink w:anchor="_Toc168155551" w:history="1">
        <w:r w:rsidR="003F2202" w:rsidRPr="00C02C68">
          <w:rPr>
            <w:rStyle w:val="Hyperlink"/>
            <w:noProof/>
          </w:rPr>
          <w:t>VIII.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FINANCIAL ASSURANCE</w:t>
        </w:r>
        <w:r w:rsidR="003F2202">
          <w:rPr>
            <w:noProof/>
            <w:webHidden/>
          </w:rPr>
          <w:tab/>
        </w:r>
        <w:r w:rsidR="003F2202">
          <w:rPr>
            <w:noProof/>
            <w:webHidden/>
          </w:rPr>
          <w:fldChar w:fldCharType="begin"/>
        </w:r>
        <w:r w:rsidR="003F2202">
          <w:rPr>
            <w:noProof/>
            <w:webHidden/>
          </w:rPr>
          <w:instrText xml:space="preserve"> PAGEREF _Toc168155551 \h </w:instrText>
        </w:r>
        <w:r w:rsidR="003F2202">
          <w:rPr>
            <w:noProof/>
            <w:webHidden/>
          </w:rPr>
        </w:r>
        <w:r w:rsidR="003F2202">
          <w:rPr>
            <w:noProof/>
            <w:webHidden/>
          </w:rPr>
          <w:fldChar w:fldCharType="separate"/>
        </w:r>
        <w:r w:rsidR="003F2202">
          <w:rPr>
            <w:noProof/>
            <w:webHidden/>
          </w:rPr>
          <w:t>15</w:t>
        </w:r>
        <w:r w:rsidR="003F2202">
          <w:rPr>
            <w:noProof/>
            <w:webHidden/>
          </w:rPr>
          <w:fldChar w:fldCharType="end"/>
        </w:r>
      </w:hyperlink>
    </w:p>
    <w:p w14:paraId="434957E5" w14:textId="142925DD" w:rsidR="003F2202" w:rsidRDefault="00A936B4">
      <w:pPr>
        <w:pStyle w:val="TOC1"/>
        <w:rPr>
          <w:rFonts w:asciiTheme="minorHAnsi" w:eastAsiaTheme="minorEastAsia" w:hAnsiTheme="minorHAnsi" w:cstheme="minorBidi"/>
          <w:noProof/>
          <w:kern w:val="2"/>
          <w:sz w:val="24"/>
          <w14:ligatures w14:val="standardContextual"/>
        </w:rPr>
      </w:pPr>
      <w:hyperlink w:anchor="_Toc168155552" w:history="1">
        <w:r w:rsidR="003F2202" w:rsidRPr="00C02C68">
          <w:rPr>
            <w:rStyle w:val="Hyperlink"/>
            <w:noProof/>
          </w:rPr>
          <w:t>IX.</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INDEMNIFICATION AND INSURANCE</w:t>
        </w:r>
        <w:r w:rsidR="003F2202">
          <w:rPr>
            <w:noProof/>
            <w:webHidden/>
          </w:rPr>
          <w:tab/>
        </w:r>
        <w:r w:rsidR="003F2202">
          <w:rPr>
            <w:noProof/>
            <w:webHidden/>
          </w:rPr>
          <w:fldChar w:fldCharType="begin"/>
        </w:r>
        <w:r w:rsidR="003F2202">
          <w:rPr>
            <w:noProof/>
            <w:webHidden/>
          </w:rPr>
          <w:instrText xml:space="preserve"> PAGEREF _Toc168155552 \h </w:instrText>
        </w:r>
        <w:r w:rsidR="003F2202">
          <w:rPr>
            <w:noProof/>
            <w:webHidden/>
          </w:rPr>
        </w:r>
        <w:r w:rsidR="003F2202">
          <w:rPr>
            <w:noProof/>
            <w:webHidden/>
          </w:rPr>
          <w:fldChar w:fldCharType="separate"/>
        </w:r>
        <w:r w:rsidR="003F2202">
          <w:rPr>
            <w:noProof/>
            <w:webHidden/>
          </w:rPr>
          <w:t>20</w:t>
        </w:r>
        <w:r w:rsidR="003F2202">
          <w:rPr>
            <w:noProof/>
            <w:webHidden/>
          </w:rPr>
          <w:fldChar w:fldCharType="end"/>
        </w:r>
      </w:hyperlink>
    </w:p>
    <w:p w14:paraId="6FBDC3A1" w14:textId="3D82C772" w:rsidR="003F2202" w:rsidRDefault="00A936B4">
      <w:pPr>
        <w:pStyle w:val="TOC1"/>
        <w:rPr>
          <w:rFonts w:asciiTheme="minorHAnsi" w:eastAsiaTheme="minorEastAsia" w:hAnsiTheme="minorHAnsi" w:cstheme="minorBidi"/>
          <w:noProof/>
          <w:kern w:val="2"/>
          <w:sz w:val="24"/>
          <w14:ligatures w14:val="standardContextual"/>
        </w:rPr>
      </w:pPr>
      <w:hyperlink w:anchor="_Toc168155553" w:history="1">
        <w:r w:rsidR="003F2202" w:rsidRPr="00C02C68">
          <w:rPr>
            <w:rStyle w:val="Hyperlink"/>
            <w:noProof/>
          </w:rPr>
          <w:t>X.</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PAYMENTS FOR RESPONSE COSTS</w:t>
        </w:r>
        <w:r w:rsidR="003F2202">
          <w:rPr>
            <w:noProof/>
            <w:webHidden/>
          </w:rPr>
          <w:tab/>
        </w:r>
        <w:r w:rsidR="003F2202">
          <w:rPr>
            <w:noProof/>
            <w:webHidden/>
          </w:rPr>
          <w:fldChar w:fldCharType="begin"/>
        </w:r>
        <w:r w:rsidR="003F2202">
          <w:rPr>
            <w:noProof/>
            <w:webHidden/>
          </w:rPr>
          <w:instrText xml:space="preserve"> PAGEREF _Toc168155553 \h </w:instrText>
        </w:r>
        <w:r w:rsidR="003F2202">
          <w:rPr>
            <w:noProof/>
            <w:webHidden/>
          </w:rPr>
        </w:r>
        <w:r w:rsidR="003F2202">
          <w:rPr>
            <w:noProof/>
            <w:webHidden/>
          </w:rPr>
          <w:fldChar w:fldCharType="separate"/>
        </w:r>
        <w:r w:rsidR="003F2202">
          <w:rPr>
            <w:noProof/>
            <w:webHidden/>
          </w:rPr>
          <w:t>21</w:t>
        </w:r>
        <w:r w:rsidR="003F2202">
          <w:rPr>
            <w:noProof/>
            <w:webHidden/>
          </w:rPr>
          <w:fldChar w:fldCharType="end"/>
        </w:r>
      </w:hyperlink>
    </w:p>
    <w:p w14:paraId="5E06F6B7" w14:textId="23E72C33" w:rsidR="003F2202" w:rsidRDefault="00A936B4">
      <w:pPr>
        <w:pStyle w:val="TOC1"/>
        <w:rPr>
          <w:rFonts w:asciiTheme="minorHAnsi" w:eastAsiaTheme="minorEastAsia" w:hAnsiTheme="minorHAnsi" w:cstheme="minorBidi"/>
          <w:noProof/>
          <w:kern w:val="2"/>
          <w:sz w:val="24"/>
          <w14:ligatures w14:val="standardContextual"/>
        </w:rPr>
      </w:pPr>
      <w:hyperlink w:anchor="_Toc168155554" w:history="1">
        <w:r w:rsidR="003F2202" w:rsidRPr="00C02C68">
          <w:rPr>
            <w:rStyle w:val="Hyperlink"/>
            <w:noProof/>
          </w:rPr>
          <w:t>XI.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DISBURSEMENT OF SPECIAL ACCOUNT FUNDS</w:t>
        </w:r>
        <w:r w:rsidR="003F2202">
          <w:rPr>
            <w:noProof/>
            <w:webHidden/>
          </w:rPr>
          <w:tab/>
        </w:r>
        <w:r w:rsidR="003F2202">
          <w:rPr>
            <w:noProof/>
            <w:webHidden/>
          </w:rPr>
          <w:fldChar w:fldCharType="begin"/>
        </w:r>
        <w:r w:rsidR="003F2202">
          <w:rPr>
            <w:noProof/>
            <w:webHidden/>
          </w:rPr>
          <w:instrText xml:space="preserve"> PAGEREF _Toc168155554 \h </w:instrText>
        </w:r>
        <w:r w:rsidR="003F2202">
          <w:rPr>
            <w:noProof/>
            <w:webHidden/>
          </w:rPr>
        </w:r>
        <w:r w:rsidR="003F2202">
          <w:rPr>
            <w:noProof/>
            <w:webHidden/>
          </w:rPr>
          <w:fldChar w:fldCharType="separate"/>
        </w:r>
        <w:r w:rsidR="003F2202">
          <w:rPr>
            <w:noProof/>
            <w:webHidden/>
          </w:rPr>
          <w:t>24</w:t>
        </w:r>
        <w:r w:rsidR="003F2202">
          <w:rPr>
            <w:noProof/>
            <w:webHidden/>
          </w:rPr>
          <w:fldChar w:fldCharType="end"/>
        </w:r>
      </w:hyperlink>
    </w:p>
    <w:p w14:paraId="4C33B4CE" w14:textId="7C53F441" w:rsidR="003F2202" w:rsidRDefault="00A936B4">
      <w:pPr>
        <w:pStyle w:val="TOC1"/>
        <w:rPr>
          <w:rFonts w:asciiTheme="minorHAnsi" w:eastAsiaTheme="minorEastAsia" w:hAnsiTheme="minorHAnsi" w:cstheme="minorBidi"/>
          <w:noProof/>
          <w:kern w:val="2"/>
          <w:sz w:val="24"/>
          <w14:ligatures w14:val="standardContextual"/>
        </w:rPr>
      </w:pPr>
      <w:hyperlink w:anchor="_Toc168155555" w:history="1">
        <w:r w:rsidR="003F2202" w:rsidRPr="00C02C68">
          <w:rPr>
            <w:rStyle w:val="Hyperlink"/>
            <w:noProof/>
          </w:rPr>
          <w:t>XII.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FORCE MAJEURE</w:t>
        </w:r>
        <w:r w:rsidR="003F2202">
          <w:rPr>
            <w:noProof/>
            <w:webHidden/>
          </w:rPr>
          <w:tab/>
        </w:r>
        <w:r w:rsidR="003F2202">
          <w:rPr>
            <w:noProof/>
            <w:webHidden/>
          </w:rPr>
          <w:fldChar w:fldCharType="begin"/>
        </w:r>
        <w:r w:rsidR="003F2202">
          <w:rPr>
            <w:noProof/>
            <w:webHidden/>
          </w:rPr>
          <w:instrText xml:space="preserve"> PAGEREF _Toc168155555 \h </w:instrText>
        </w:r>
        <w:r w:rsidR="003F2202">
          <w:rPr>
            <w:noProof/>
            <w:webHidden/>
          </w:rPr>
        </w:r>
        <w:r w:rsidR="003F2202">
          <w:rPr>
            <w:noProof/>
            <w:webHidden/>
          </w:rPr>
          <w:fldChar w:fldCharType="separate"/>
        </w:r>
        <w:r w:rsidR="003F2202">
          <w:rPr>
            <w:noProof/>
            <w:webHidden/>
          </w:rPr>
          <w:t>27</w:t>
        </w:r>
        <w:r w:rsidR="003F2202">
          <w:rPr>
            <w:noProof/>
            <w:webHidden/>
          </w:rPr>
          <w:fldChar w:fldCharType="end"/>
        </w:r>
      </w:hyperlink>
    </w:p>
    <w:p w14:paraId="76AC1302" w14:textId="07AC6C84" w:rsidR="003F2202" w:rsidRDefault="00A936B4">
      <w:pPr>
        <w:pStyle w:val="TOC1"/>
        <w:rPr>
          <w:rFonts w:asciiTheme="minorHAnsi" w:eastAsiaTheme="minorEastAsia" w:hAnsiTheme="minorHAnsi" w:cstheme="minorBidi"/>
          <w:noProof/>
          <w:kern w:val="2"/>
          <w:sz w:val="24"/>
          <w14:ligatures w14:val="standardContextual"/>
        </w:rPr>
      </w:pPr>
      <w:hyperlink w:anchor="_Toc168155556" w:history="1">
        <w:r w:rsidR="003F2202" w:rsidRPr="00C02C68">
          <w:rPr>
            <w:rStyle w:val="Hyperlink"/>
            <w:noProof/>
          </w:rPr>
          <w:t>XIII.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DISPUTE RESOLUTION</w:t>
        </w:r>
        <w:r w:rsidR="003F2202">
          <w:rPr>
            <w:noProof/>
            <w:webHidden/>
          </w:rPr>
          <w:tab/>
        </w:r>
        <w:r w:rsidR="003F2202">
          <w:rPr>
            <w:noProof/>
            <w:webHidden/>
          </w:rPr>
          <w:fldChar w:fldCharType="begin"/>
        </w:r>
        <w:r w:rsidR="003F2202">
          <w:rPr>
            <w:noProof/>
            <w:webHidden/>
          </w:rPr>
          <w:instrText xml:space="preserve"> PAGEREF _Toc168155556 \h </w:instrText>
        </w:r>
        <w:r w:rsidR="003F2202">
          <w:rPr>
            <w:noProof/>
            <w:webHidden/>
          </w:rPr>
        </w:r>
        <w:r w:rsidR="003F2202">
          <w:rPr>
            <w:noProof/>
            <w:webHidden/>
          </w:rPr>
          <w:fldChar w:fldCharType="separate"/>
        </w:r>
        <w:r w:rsidR="003F2202">
          <w:rPr>
            <w:noProof/>
            <w:webHidden/>
          </w:rPr>
          <w:t>28</w:t>
        </w:r>
        <w:r w:rsidR="003F2202">
          <w:rPr>
            <w:noProof/>
            <w:webHidden/>
          </w:rPr>
          <w:fldChar w:fldCharType="end"/>
        </w:r>
      </w:hyperlink>
    </w:p>
    <w:p w14:paraId="42621B34" w14:textId="78141C24" w:rsidR="003F2202" w:rsidRDefault="00A936B4">
      <w:pPr>
        <w:pStyle w:val="TOC1"/>
        <w:rPr>
          <w:rFonts w:asciiTheme="minorHAnsi" w:eastAsiaTheme="minorEastAsia" w:hAnsiTheme="minorHAnsi" w:cstheme="minorBidi"/>
          <w:noProof/>
          <w:kern w:val="2"/>
          <w:sz w:val="24"/>
          <w14:ligatures w14:val="standardContextual"/>
        </w:rPr>
      </w:pPr>
      <w:hyperlink w:anchor="_Toc168155557" w:history="1">
        <w:r w:rsidR="003F2202" w:rsidRPr="00C02C68">
          <w:rPr>
            <w:rStyle w:val="Hyperlink"/>
            <w:noProof/>
          </w:rPr>
          <w:t>XIV.</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STIPULATED PENALTIES</w:t>
        </w:r>
        <w:r w:rsidR="003F2202">
          <w:rPr>
            <w:noProof/>
            <w:webHidden/>
          </w:rPr>
          <w:tab/>
        </w:r>
        <w:r w:rsidR="003F2202">
          <w:rPr>
            <w:noProof/>
            <w:webHidden/>
          </w:rPr>
          <w:fldChar w:fldCharType="begin"/>
        </w:r>
        <w:r w:rsidR="003F2202">
          <w:rPr>
            <w:noProof/>
            <w:webHidden/>
          </w:rPr>
          <w:instrText xml:space="preserve"> PAGEREF _Toc168155557 \h </w:instrText>
        </w:r>
        <w:r w:rsidR="003F2202">
          <w:rPr>
            <w:noProof/>
            <w:webHidden/>
          </w:rPr>
        </w:r>
        <w:r w:rsidR="003F2202">
          <w:rPr>
            <w:noProof/>
            <w:webHidden/>
          </w:rPr>
          <w:fldChar w:fldCharType="separate"/>
        </w:r>
        <w:r w:rsidR="003F2202">
          <w:rPr>
            <w:noProof/>
            <w:webHidden/>
          </w:rPr>
          <w:t>30</w:t>
        </w:r>
        <w:r w:rsidR="003F2202">
          <w:rPr>
            <w:noProof/>
            <w:webHidden/>
          </w:rPr>
          <w:fldChar w:fldCharType="end"/>
        </w:r>
      </w:hyperlink>
    </w:p>
    <w:p w14:paraId="48BA6DE3" w14:textId="4EC93382" w:rsidR="003F2202" w:rsidRDefault="00A936B4">
      <w:pPr>
        <w:pStyle w:val="TOC1"/>
        <w:rPr>
          <w:rFonts w:asciiTheme="minorHAnsi" w:eastAsiaTheme="minorEastAsia" w:hAnsiTheme="minorHAnsi" w:cstheme="minorBidi"/>
          <w:noProof/>
          <w:kern w:val="2"/>
          <w:sz w:val="24"/>
          <w14:ligatures w14:val="standardContextual"/>
        </w:rPr>
      </w:pPr>
      <w:hyperlink w:anchor="_Toc168155558" w:history="1">
        <w:r w:rsidR="003F2202" w:rsidRPr="00C02C68">
          <w:rPr>
            <w:rStyle w:val="Hyperlink"/>
            <w:noProof/>
          </w:rPr>
          <w:t>XV.</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COVENANTS BY PLAINTIFFS</w:t>
        </w:r>
        <w:r w:rsidR="003F2202">
          <w:rPr>
            <w:noProof/>
            <w:webHidden/>
          </w:rPr>
          <w:tab/>
        </w:r>
        <w:r w:rsidR="003F2202">
          <w:rPr>
            <w:noProof/>
            <w:webHidden/>
          </w:rPr>
          <w:fldChar w:fldCharType="begin"/>
        </w:r>
        <w:r w:rsidR="003F2202">
          <w:rPr>
            <w:noProof/>
            <w:webHidden/>
          </w:rPr>
          <w:instrText xml:space="preserve"> PAGEREF _Toc168155558 \h </w:instrText>
        </w:r>
        <w:r w:rsidR="003F2202">
          <w:rPr>
            <w:noProof/>
            <w:webHidden/>
          </w:rPr>
        </w:r>
        <w:r w:rsidR="003F2202">
          <w:rPr>
            <w:noProof/>
            <w:webHidden/>
          </w:rPr>
          <w:fldChar w:fldCharType="separate"/>
        </w:r>
        <w:r w:rsidR="003F2202">
          <w:rPr>
            <w:noProof/>
            <w:webHidden/>
          </w:rPr>
          <w:t>32</w:t>
        </w:r>
        <w:r w:rsidR="003F2202">
          <w:rPr>
            <w:noProof/>
            <w:webHidden/>
          </w:rPr>
          <w:fldChar w:fldCharType="end"/>
        </w:r>
      </w:hyperlink>
    </w:p>
    <w:p w14:paraId="331668B2" w14:textId="103BA903" w:rsidR="003F2202" w:rsidRDefault="00A936B4">
      <w:pPr>
        <w:pStyle w:val="TOC1"/>
        <w:rPr>
          <w:rFonts w:asciiTheme="minorHAnsi" w:eastAsiaTheme="minorEastAsia" w:hAnsiTheme="minorHAnsi" w:cstheme="minorBidi"/>
          <w:noProof/>
          <w:kern w:val="2"/>
          <w:sz w:val="24"/>
          <w14:ligatures w14:val="standardContextual"/>
        </w:rPr>
      </w:pPr>
      <w:hyperlink w:anchor="_Toc168155559" w:history="1">
        <w:r w:rsidR="003F2202" w:rsidRPr="00C02C68">
          <w:rPr>
            <w:rStyle w:val="Hyperlink"/>
            <w:noProof/>
          </w:rPr>
          <w:t>XVI.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COVENANTS BY SETTLING DEFENDANTS AND SETTLING FEDERAL AGENCIES</w:t>
        </w:r>
        <w:r w:rsidR="003F2202">
          <w:rPr>
            <w:noProof/>
            <w:webHidden/>
          </w:rPr>
          <w:tab/>
        </w:r>
        <w:r w:rsidR="003F2202">
          <w:rPr>
            <w:noProof/>
            <w:webHidden/>
          </w:rPr>
          <w:fldChar w:fldCharType="begin"/>
        </w:r>
        <w:r w:rsidR="003F2202">
          <w:rPr>
            <w:noProof/>
            <w:webHidden/>
          </w:rPr>
          <w:instrText xml:space="preserve"> PAGEREF _Toc168155559 \h </w:instrText>
        </w:r>
        <w:r w:rsidR="003F2202">
          <w:rPr>
            <w:noProof/>
            <w:webHidden/>
          </w:rPr>
        </w:r>
        <w:r w:rsidR="003F2202">
          <w:rPr>
            <w:noProof/>
            <w:webHidden/>
          </w:rPr>
          <w:fldChar w:fldCharType="separate"/>
        </w:r>
        <w:r w:rsidR="003F2202">
          <w:rPr>
            <w:noProof/>
            <w:webHidden/>
          </w:rPr>
          <w:t>34</w:t>
        </w:r>
        <w:r w:rsidR="003F2202">
          <w:rPr>
            <w:noProof/>
            <w:webHidden/>
          </w:rPr>
          <w:fldChar w:fldCharType="end"/>
        </w:r>
      </w:hyperlink>
    </w:p>
    <w:p w14:paraId="7DBB3639" w14:textId="49552694" w:rsidR="003F2202" w:rsidRDefault="00A936B4">
      <w:pPr>
        <w:pStyle w:val="TOC1"/>
        <w:rPr>
          <w:rFonts w:asciiTheme="minorHAnsi" w:eastAsiaTheme="minorEastAsia" w:hAnsiTheme="minorHAnsi" w:cstheme="minorBidi"/>
          <w:noProof/>
          <w:kern w:val="2"/>
          <w:sz w:val="24"/>
          <w14:ligatures w14:val="standardContextual"/>
        </w:rPr>
      </w:pPr>
      <w:hyperlink w:anchor="_Toc168155560" w:history="1">
        <w:r w:rsidR="003F2202" w:rsidRPr="00C02C68">
          <w:rPr>
            <w:rStyle w:val="Hyperlink"/>
            <w:noProof/>
          </w:rPr>
          <w:t>XVII.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EFFECT OF SETTLEMENT; CONTRIBUTION</w:t>
        </w:r>
        <w:r w:rsidR="003F2202">
          <w:rPr>
            <w:noProof/>
            <w:webHidden/>
          </w:rPr>
          <w:tab/>
        </w:r>
        <w:r w:rsidR="003F2202">
          <w:rPr>
            <w:noProof/>
            <w:webHidden/>
          </w:rPr>
          <w:fldChar w:fldCharType="begin"/>
        </w:r>
        <w:r w:rsidR="003F2202">
          <w:rPr>
            <w:noProof/>
            <w:webHidden/>
          </w:rPr>
          <w:instrText xml:space="preserve"> PAGEREF _Toc168155560 \h </w:instrText>
        </w:r>
        <w:r w:rsidR="003F2202">
          <w:rPr>
            <w:noProof/>
            <w:webHidden/>
          </w:rPr>
        </w:r>
        <w:r w:rsidR="003F2202">
          <w:rPr>
            <w:noProof/>
            <w:webHidden/>
          </w:rPr>
          <w:fldChar w:fldCharType="separate"/>
        </w:r>
        <w:r w:rsidR="003F2202">
          <w:rPr>
            <w:noProof/>
            <w:webHidden/>
          </w:rPr>
          <w:t>37</w:t>
        </w:r>
        <w:r w:rsidR="003F2202">
          <w:rPr>
            <w:noProof/>
            <w:webHidden/>
          </w:rPr>
          <w:fldChar w:fldCharType="end"/>
        </w:r>
      </w:hyperlink>
    </w:p>
    <w:p w14:paraId="121C2671" w14:textId="25C234D6" w:rsidR="003F2202" w:rsidRDefault="00A936B4">
      <w:pPr>
        <w:pStyle w:val="TOC1"/>
        <w:rPr>
          <w:rFonts w:asciiTheme="minorHAnsi" w:eastAsiaTheme="minorEastAsia" w:hAnsiTheme="minorHAnsi" w:cstheme="minorBidi"/>
          <w:noProof/>
          <w:kern w:val="2"/>
          <w:sz w:val="24"/>
          <w14:ligatures w14:val="standardContextual"/>
        </w:rPr>
      </w:pPr>
      <w:hyperlink w:anchor="_Toc168155561" w:history="1">
        <w:r w:rsidR="003F2202" w:rsidRPr="00C02C68">
          <w:rPr>
            <w:rStyle w:val="Hyperlink"/>
            <w:noProof/>
          </w:rPr>
          <w:t>XVIII.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RECORDS</w:t>
        </w:r>
        <w:r w:rsidR="003F2202">
          <w:rPr>
            <w:noProof/>
            <w:webHidden/>
          </w:rPr>
          <w:tab/>
        </w:r>
        <w:r w:rsidR="003F2202">
          <w:rPr>
            <w:noProof/>
            <w:webHidden/>
          </w:rPr>
          <w:fldChar w:fldCharType="begin"/>
        </w:r>
        <w:r w:rsidR="003F2202">
          <w:rPr>
            <w:noProof/>
            <w:webHidden/>
          </w:rPr>
          <w:instrText xml:space="preserve"> PAGEREF _Toc168155561 \h </w:instrText>
        </w:r>
        <w:r w:rsidR="003F2202">
          <w:rPr>
            <w:noProof/>
            <w:webHidden/>
          </w:rPr>
        </w:r>
        <w:r w:rsidR="003F2202">
          <w:rPr>
            <w:noProof/>
            <w:webHidden/>
          </w:rPr>
          <w:fldChar w:fldCharType="separate"/>
        </w:r>
        <w:r w:rsidR="003F2202">
          <w:rPr>
            <w:noProof/>
            <w:webHidden/>
          </w:rPr>
          <w:t>38</w:t>
        </w:r>
        <w:r w:rsidR="003F2202">
          <w:rPr>
            <w:noProof/>
            <w:webHidden/>
          </w:rPr>
          <w:fldChar w:fldCharType="end"/>
        </w:r>
      </w:hyperlink>
    </w:p>
    <w:p w14:paraId="5CFB68BC" w14:textId="2DD809F2" w:rsidR="003F2202" w:rsidRDefault="00A936B4">
      <w:pPr>
        <w:pStyle w:val="TOC1"/>
        <w:rPr>
          <w:rFonts w:asciiTheme="minorHAnsi" w:eastAsiaTheme="minorEastAsia" w:hAnsiTheme="minorHAnsi" w:cstheme="minorBidi"/>
          <w:noProof/>
          <w:kern w:val="2"/>
          <w:sz w:val="24"/>
          <w14:ligatures w14:val="standardContextual"/>
        </w:rPr>
      </w:pPr>
      <w:hyperlink w:anchor="_Toc168155562" w:history="1">
        <w:r w:rsidR="003F2202" w:rsidRPr="00C02C68">
          <w:rPr>
            <w:rStyle w:val="Hyperlink"/>
            <w:noProof/>
          </w:rPr>
          <w:t>XIX.</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NOTICES AND SUBMISSIONS</w:t>
        </w:r>
        <w:r w:rsidR="003F2202">
          <w:rPr>
            <w:noProof/>
            <w:webHidden/>
          </w:rPr>
          <w:tab/>
        </w:r>
        <w:r w:rsidR="003F2202">
          <w:rPr>
            <w:noProof/>
            <w:webHidden/>
          </w:rPr>
          <w:fldChar w:fldCharType="begin"/>
        </w:r>
        <w:r w:rsidR="003F2202">
          <w:rPr>
            <w:noProof/>
            <w:webHidden/>
          </w:rPr>
          <w:instrText xml:space="preserve"> PAGEREF _Toc168155562 \h </w:instrText>
        </w:r>
        <w:r w:rsidR="003F2202">
          <w:rPr>
            <w:noProof/>
            <w:webHidden/>
          </w:rPr>
        </w:r>
        <w:r w:rsidR="003F2202">
          <w:rPr>
            <w:noProof/>
            <w:webHidden/>
          </w:rPr>
          <w:fldChar w:fldCharType="separate"/>
        </w:r>
        <w:r w:rsidR="003F2202">
          <w:rPr>
            <w:noProof/>
            <w:webHidden/>
          </w:rPr>
          <w:t>41</w:t>
        </w:r>
        <w:r w:rsidR="003F2202">
          <w:rPr>
            <w:noProof/>
            <w:webHidden/>
          </w:rPr>
          <w:fldChar w:fldCharType="end"/>
        </w:r>
      </w:hyperlink>
    </w:p>
    <w:p w14:paraId="33EDCA2A" w14:textId="0FE4B8B7" w:rsidR="003F2202" w:rsidRDefault="00A936B4">
      <w:pPr>
        <w:pStyle w:val="TOC1"/>
        <w:rPr>
          <w:rFonts w:asciiTheme="minorHAnsi" w:eastAsiaTheme="minorEastAsia" w:hAnsiTheme="minorHAnsi" w:cstheme="minorBidi"/>
          <w:noProof/>
          <w:kern w:val="2"/>
          <w:sz w:val="24"/>
          <w14:ligatures w14:val="standardContextual"/>
        </w:rPr>
      </w:pPr>
      <w:hyperlink w:anchor="_Toc168155563" w:history="1">
        <w:r w:rsidR="003F2202" w:rsidRPr="00C02C68">
          <w:rPr>
            <w:rStyle w:val="Hyperlink"/>
            <w:noProof/>
          </w:rPr>
          <w:t>XX.</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APPENDIXES</w:t>
        </w:r>
        <w:r w:rsidR="003F2202">
          <w:rPr>
            <w:noProof/>
            <w:webHidden/>
          </w:rPr>
          <w:tab/>
        </w:r>
        <w:r w:rsidR="003F2202">
          <w:rPr>
            <w:noProof/>
            <w:webHidden/>
          </w:rPr>
          <w:fldChar w:fldCharType="begin"/>
        </w:r>
        <w:r w:rsidR="003F2202">
          <w:rPr>
            <w:noProof/>
            <w:webHidden/>
          </w:rPr>
          <w:instrText xml:space="preserve"> PAGEREF _Toc168155563 \h </w:instrText>
        </w:r>
        <w:r w:rsidR="003F2202">
          <w:rPr>
            <w:noProof/>
            <w:webHidden/>
          </w:rPr>
        </w:r>
        <w:r w:rsidR="003F2202">
          <w:rPr>
            <w:noProof/>
            <w:webHidden/>
          </w:rPr>
          <w:fldChar w:fldCharType="separate"/>
        </w:r>
        <w:r w:rsidR="003F2202">
          <w:rPr>
            <w:noProof/>
            <w:webHidden/>
          </w:rPr>
          <w:t>41</w:t>
        </w:r>
        <w:r w:rsidR="003F2202">
          <w:rPr>
            <w:noProof/>
            <w:webHidden/>
          </w:rPr>
          <w:fldChar w:fldCharType="end"/>
        </w:r>
      </w:hyperlink>
    </w:p>
    <w:p w14:paraId="44718D3E" w14:textId="277D7CA6" w:rsidR="003F2202" w:rsidRDefault="00A936B4">
      <w:pPr>
        <w:pStyle w:val="TOC1"/>
        <w:rPr>
          <w:rFonts w:asciiTheme="minorHAnsi" w:eastAsiaTheme="minorEastAsia" w:hAnsiTheme="minorHAnsi" w:cstheme="minorBidi"/>
          <w:noProof/>
          <w:kern w:val="2"/>
          <w:sz w:val="24"/>
          <w14:ligatures w14:val="standardContextual"/>
        </w:rPr>
      </w:pPr>
      <w:hyperlink w:anchor="_Toc168155564" w:history="1">
        <w:r w:rsidR="003F2202" w:rsidRPr="00C02C68">
          <w:rPr>
            <w:rStyle w:val="Hyperlink"/>
            <w:noProof/>
          </w:rPr>
          <w:t>XXI.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MODIFICATIONS TO DECREE</w:t>
        </w:r>
        <w:r w:rsidR="003F2202">
          <w:rPr>
            <w:noProof/>
            <w:webHidden/>
          </w:rPr>
          <w:tab/>
        </w:r>
        <w:r w:rsidR="003F2202">
          <w:rPr>
            <w:noProof/>
            <w:webHidden/>
          </w:rPr>
          <w:fldChar w:fldCharType="begin"/>
        </w:r>
        <w:r w:rsidR="003F2202">
          <w:rPr>
            <w:noProof/>
            <w:webHidden/>
          </w:rPr>
          <w:instrText xml:space="preserve"> PAGEREF _Toc168155564 \h </w:instrText>
        </w:r>
        <w:r w:rsidR="003F2202">
          <w:rPr>
            <w:noProof/>
            <w:webHidden/>
          </w:rPr>
        </w:r>
        <w:r w:rsidR="003F2202">
          <w:rPr>
            <w:noProof/>
            <w:webHidden/>
          </w:rPr>
          <w:fldChar w:fldCharType="separate"/>
        </w:r>
        <w:r w:rsidR="003F2202">
          <w:rPr>
            <w:noProof/>
            <w:webHidden/>
          </w:rPr>
          <w:t>42</w:t>
        </w:r>
        <w:r w:rsidR="003F2202">
          <w:rPr>
            <w:noProof/>
            <w:webHidden/>
          </w:rPr>
          <w:fldChar w:fldCharType="end"/>
        </w:r>
      </w:hyperlink>
    </w:p>
    <w:p w14:paraId="53445126" w14:textId="421C68E4" w:rsidR="003F2202" w:rsidRDefault="00A936B4">
      <w:pPr>
        <w:pStyle w:val="TOC1"/>
        <w:rPr>
          <w:rFonts w:asciiTheme="minorHAnsi" w:eastAsiaTheme="minorEastAsia" w:hAnsiTheme="minorHAnsi" w:cstheme="minorBidi"/>
          <w:noProof/>
          <w:kern w:val="2"/>
          <w:sz w:val="24"/>
          <w14:ligatures w14:val="standardContextual"/>
        </w:rPr>
      </w:pPr>
      <w:hyperlink w:anchor="_Toc168155565" w:history="1">
        <w:r w:rsidR="003F2202" w:rsidRPr="00C02C68">
          <w:rPr>
            <w:rStyle w:val="Hyperlink"/>
            <w:noProof/>
          </w:rPr>
          <w:t>XXII.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SIGNATORIES</w:t>
        </w:r>
        <w:r w:rsidR="003F2202">
          <w:rPr>
            <w:noProof/>
            <w:webHidden/>
          </w:rPr>
          <w:tab/>
        </w:r>
        <w:r w:rsidR="003F2202">
          <w:rPr>
            <w:noProof/>
            <w:webHidden/>
          </w:rPr>
          <w:fldChar w:fldCharType="begin"/>
        </w:r>
        <w:r w:rsidR="003F2202">
          <w:rPr>
            <w:noProof/>
            <w:webHidden/>
          </w:rPr>
          <w:instrText xml:space="preserve"> PAGEREF _Toc168155565 \h </w:instrText>
        </w:r>
        <w:r w:rsidR="003F2202">
          <w:rPr>
            <w:noProof/>
            <w:webHidden/>
          </w:rPr>
        </w:r>
        <w:r w:rsidR="003F2202">
          <w:rPr>
            <w:noProof/>
            <w:webHidden/>
          </w:rPr>
          <w:fldChar w:fldCharType="separate"/>
        </w:r>
        <w:r w:rsidR="003F2202">
          <w:rPr>
            <w:noProof/>
            <w:webHidden/>
          </w:rPr>
          <w:t>42</w:t>
        </w:r>
        <w:r w:rsidR="003F2202">
          <w:rPr>
            <w:noProof/>
            <w:webHidden/>
          </w:rPr>
          <w:fldChar w:fldCharType="end"/>
        </w:r>
      </w:hyperlink>
    </w:p>
    <w:p w14:paraId="7EE9FF89" w14:textId="1B962105" w:rsidR="003F2202" w:rsidRDefault="00A936B4">
      <w:pPr>
        <w:pStyle w:val="TOC1"/>
        <w:rPr>
          <w:rFonts w:asciiTheme="minorHAnsi" w:eastAsiaTheme="minorEastAsia" w:hAnsiTheme="minorHAnsi" w:cstheme="minorBidi"/>
          <w:noProof/>
          <w:kern w:val="2"/>
          <w:sz w:val="24"/>
          <w14:ligatures w14:val="standardContextual"/>
        </w:rPr>
      </w:pPr>
      <w:hyperlink w:anchor="_Toc168155566" w:history="1">
        <w:r w:rsidR="003F2202" w:rsidRPr="00C02C68">
          <w:rPr>
            <w:rStyle w:val="Hyperlink"/>
            <w:noProof/>
          </w:rPr>
          <w:t>XXIII.</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PRE-ENTRY PROVISIONS</w:t>
        </w:r>
        <w:r w:rsidR="003F2202">
          <w:rPr>
            <w:noProof/>
            <w:webHidden/>
          </w:rPr>
          <w:tab/>
        </w:r>
        <w:r w:rsidR="003F2202">
          <w:rPr>
            <w:noProof/>
            <w:webHidden/>
          </w:rPr>
          <w:fldChar w:fldCharType="begin"/>
        </w:r>
        <w:r w:rsidR="003F2202">
          <w:rPr>
            <w:noProof/>
            <w:webHidden/>
          </w:rPr>
          <w:instrText xml:space="preserve"> PAGEREF _Toc168155566 \h </w:instrText>
        </w:r>
        <w:r w:rsidR="003F2202">
          <w:rPr>
            <w:noProof/>
            <w:webHidden/>
          </w:rPr>
        </w:r>
        <w:r w:rsidR="003F2202">
          <w:rPr>
            <w:noProof/>
            <w:webHidden/>
          </w:rPr>
          <w:fldChar w:fldCharType="separate"/>
        </w:r>
        <w:r w:rsidR="003F2202">
          <w:rPr>
            <w:noProof/>
            <w:webHidden/>
          </w:rPr>
          <w:t>42</w:t>
        </w:r>
        <w:r w:rsidR="003F2202">
          <w:rPr>
            <w:noProof/>
            <w:webHidden/>
          </w:rPr>
          <w:fldChar w:fldCharType="end"/>
        </w:r>
      </w:hyperlink>
    </w:p>
    <w:p w14:paraId="71FD17B6" w14:textId="1606C9FB" w:rsidR="003F2202" w:rsidRDefault="00A936B4">
      <w:pPr>
        <w:pStyle w:val="TOC1"/>
        <w:rPr>
          <w:rFonts w:asciiTheme="minorHAnsi" w:eastAsiaTheme="minorEastAsia" w:hAnsiTheme="minorHAnsi" w:cstheme="minorBidi"/>
          <w:noProof/>
          <w:kern w:val="2"/>
          <w:sz w:val="24"/>
          <w14:ligatures w14:val="standardContextual"/>
        </w:rPr>
      </w:pPr>
      <w:hyperlink w:anchor="_Toc168155567" w:history="1">
        <w:r w:rsidR="003F2202" w:rsidRPr="00C02C68">
          <w:rPr>
            <w:rStyle w:val="Hyperlink"/>
            <w:noProof/>
          </w:rPr>
          <w:t>XXIV.</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INTEGRATION</w:t>
        </w:r>
        <w:r w:rsidR="003F2202">
          <w:rPr>
            <w:noProof/>
            <w:webHidden/>
          </w:rPr>
          <w:tab/>
        </w:r>
        <w:r w:rsidR="003F2202">
          <w:rPr>
            <w:noProof/>
            <w:webHidden/>
          </w:rPr>
          <w:fldChar w:fldCharType="begin"/>
        </w:r>
        <w:r w:rsidR="003F2202">
          <w:rPr>
            <w:noProof/>
            <w:webHidden/>
          </w:rPr>
          <w:instrText xml:space="preserve"> PAGEREF _Toc168155567 \h </w:instrText>
        </w:r>
        <w:r w:rsidR="003F2202">
          <w:rPr>
            <w:noProof/>
            <w:webHidden/>
          </w:rPr>
        </w:r>
        <w:r w:rsidR="003F2202">
          <w:rPr>
            <w:noProof/>
            <w:webHidden/>
          </w:rPr>
          <w:fldChar w:fldCharType="separate"/>
        </w:r>
        <w:r w:rsidR="003F2202">
          <w:rPr>
            <w:noProof/>
            <w:webHidden/>
          </w:rPr>
          <w:t>42</w:t>
        </w:r>
        <w:r w:rsidR="003F2202">
          <w:rPr>
            <w:noProof/>
            <w:webHidden/>
          </w:rPr>
          <w:fldChar w:fldCharType="end"/>
        </w:r>
      </w:hyperlink>
    </w:p>
    <w:p w14:paraId="1583A585" w14:textId="5890BE9D" w:rsidR="003F2202" w:rsidRDefault="00A936B4">
      <w:pPr>
        <w:pStyle w:val="TOC1"/>
        <w:rPr>
          <w:rFonts w:asciiTheme="minorHAnsi" w:eastAsiaTheme="minorEastAsia" w:hAnsiTheme="minorHAnsi" w:cstheme="minorBidi"/>
          <w:noProof/>
          <w:kern w:val="2"/>
          <w:sz w:val="24"/>
          <w14:ligatures w14:val="standardContextual"/>
        </w:rPr>
      </w:pPr>
      <w:hyperlink w:anchor="_Toc168155568" w:history="1">
        <w:r w:rsidR="003F2202" w:rsidRPr="00C02C68">
          <w:rPr>
            <w:rStyle w:val="Hyperlink"/>
            <w:noProof/>
          </w:rPr>
          <w:t>XXV.</w:t>
        </w:r>
        <w:r w:rsidR="003F2202">
          <w:rPr>
            <w:rFonts w:asciiTheme="minorHAnsi" w:eastAsiaTheme="minorEastAsia" w:hAnsiTheme="minorHAnsi" w:cstheme="minorBidi"/>
            <w:noProof/>
            <w:kern w:val="2"/>
            <w:sz w:val="24"/>
            <w14:ligatures w14:val="standardContextual"/>
          </w:rPr>
          <w:tab/>
        </w:r>
        <w:r w:rsidR="003F2202" w:rsidRPr="00C02C68">
          <w:rPr>
            <w:rStyle w:val="Hyperlink"/>
            <w:noProof/>
          </w:rPr>
          <w:t>FINAL JUDGMENT</w:t>
        </w:r>
        <w:r w:rsidR="003F2202">
          <w:rPr>
            <w:noProof/>
            <w:webHidden/>
          </w:rPr>
          <w:tab/>
        </w:r>
        <w:r w:rsidR="003F2202">
          <w:rPr>
            <w:noProof/>
            <w:webHidden/>
          </w:rPr>
          <w:fldChar w:fldCharType="begin"/>
        </w:r>
        <w:r w:rsidR="003F2202">
          <w:rPr>
            <w:noProof/>
            <w:webHidden/>
          </w:rPr>
          <w:instrText xml:space="preserve"> PAGEREF _Toc168155568 \h </w:instrText>
        </w:r>
        <w:r w:rsidR="003F2202">
          <w:rPr>
            <w:noProof/>
            <w:webHidden/>
          </w:rPr>
        </w:r>
        <w:r w:rsidR="003F2202">
          <w:rPr>
            <w:noProof/>
            <w:webHidden/>
          </w:rPr>
          <w:fldChar w:fldCharType="separate"/>
        </w:r>
        <w:r w:rsidR="003F2202">
          <w:rPr>
            <w:noProof/>
            <w:webHidden/>
          </w:rPr>
          <w:t>42</w:t>
        </w:r>
        <w:r w:rsidR="003F2202">
          <w:rPr>
            <w:noProof/>
            <w:webHidden/>
          </w:rPr>
          <w:fldChar w:fldCharType="end"/>
        </w:r>
      </w:hyperlink>
    </w:p>
    <w:p w14:paraId="28ECF84B" w14:textId="7671914A" w:rsidR="00EA7855" w:rsidRDefault="00AE2CB2" w:rsidP="0029354C">
      <w:r w:rsidRPr="00854C78">
        <w:fldChar w:fldCharType="end"/>
      </w:r>
    </w:p>
    <w:p w14:paraId="61D1A01B" w14:textId="77777777" w:rsidR="00EA7855" w:rsidRDefault="00EA7855">
      <w:pPr>
        <w:autoSpaceDE/>
        <w:autoSpaceDN/>
        <w:adjustRightInd/>
      </w:pPr>
      <w:r>
        <w:br w:type="page"/>
      </w:r>
    </w:p>
    <w:p w14:paraId="70D6A2A1" w14:textId="77777777" w:rsidR="00EA7855" w:rsidRDefault="00EA7855" w:rsidP="0029354C"/>
    <w:p w14:paraId="48DBD908" w14:textId="652E20BC" w:rsidR="00DF151F" w:rsidRDefault="00DF151F" w:rsidP="003F2202">
      <w:pPr>
        <w:pStyle w:val="Heading1"/>
      </w:pPr>
      <w:bookmarkStart w:id="0" w:name="_Toc168155544"/>
      <w:r w:rsidRPr="00AA6471">
        <w:t>BACKGROUND</w:t>
      </w:r>
      <w:bookmarkEnd w:id="0"/>
    </w:p>
    <w:p w14:paraId="152CF073" w14:textId="054DE869" w:rsidR="004C24D9" w:rsidRDefault="00DF151F" w:rsidP="00DF151F">
      <w:pPr>
        <w:pStyle w:val="LVL1"/>
      </w:pPr>
      <w:r>
        <w:t>T</w:t>
      </w:r>
      <w:r w:rsidR="004C24D9" w:rsidRPr="00854C78">
        <w:t>he United States of America (“United States”), on behalf of the Administrator of the United States Environmental Protection Agency (</w:t>
      </w:r>
      <w:r w:rsidR="002B0C28" w:rsidRPr="00854C78">
        <w:t>“</w:t>
      </w:r>
      <w:r w:rsidR="004C24D9" w:rsidRPr="00854C78">
        <w:t>EPA</w:t>
      </w:r>
      <w:r w:rsidR="002B0C28" w:rsidRPr="00854C78">
        <w:t>”</w:t>
      </w:r>
      <w:r w:rsidR="004C24D9" w:rsidRPr="00854C78">
        <w:t xml:space="preserve">), filed a complaint in this matter </w:t>
      </w:r>
      <w:r w:rsidR="0027717C" w:rsidRPr="00854C78">
        <w:t>under</w:t>
      </w:r>
      <w:r w:rsidR="00476426">
        <w:t xml:space="preserve"> s</w:t>
      </w:r>
      <w:r w:rsidR="004C24D9" w:rsidRPr="00854C78">
        <w:t>ections 106 and 107 of the Comprehensive Environmental Response, Compensation, and Liability Act</w:t>
      </w:r>
      <w:r w:rsidR="00F340ED">
        <w:t xml:space="preserve"> </w:t>
      </w:r>
      <w:r w:rsidR="004C24D9" w:rsidRPr="00854C78">
        <w:t>(</w:t>
      </w:r>
      <w:r w:rsidR="002B0C28" w:rsidRPr="00854C78">
        <w:t>“</w:t>
      </w:r>
      <w:r w:rsidR="004C24D9" w:rsidRPr="00854C78">
        <w:t>CERCLA</w:t>
      </w:r>
      <w:r w:rsidR="002B0C28" w:rsidRPr="00854C78">
        <w:t>”</w:t>
      </w:r>
      <w:r w:rsidR="0004378B">
        <w:t>)</w:t>
      </w:r>
      <w:r w:rsidR="004C24D9" w:rsidRPr="00854C78">
        <w:t>.</w:t>
      </w:r>
      <w:r w:rsidR="00914635">
        <w:rPr>
          <w:rStyle w:val="FootnoteReference"/>
        </w:rPr>
        <w:footnoteReference w:id="1"/>
      </w:r>
    </w:p>
    <w:p w14:paraId="78111582" w14:textId="43F31D65" w:rsidR="004C24D9" w:rsidRPr="00854C78" w:rsidRDefault="00DF151F" w:rsidP="00DF151F">
      <w:pPr>
        <w:pStyle w:val="LVL1"/>
      </w:pPr>
      <w:r>
        <w:t>T</w:t>
      </w:r>
      <w:r w:rsidR="004C24D9" w:rsidRPr="00854C78">
        <w:t xml:space="preserve">he United States in its complaint seeks, </w:t>
      </w:r>
      <w:r w:rsidR="004C24D9" w:rsidRPr="00854C78">
        <w:rPr>
          <w:i/>
        </w:rPr>
        <w:t>inter alia</w:t>
      </w:r>
      <w:r w:rsidR="004C24D9" w:rsidRPr="00854C78">
        <w:t>: (1</w:t>
      </w:r>
      <w:r w:rsidR="00ED2AF7">
        <w:t>) </w:t>
      </w:r>
      <w:r w:rsidR="004C24D9" w:rsidRPr="00854C78">
        <w:t>reimbursement of costs incurred by EPA and the Department of Justice (</w:t>
      </w:r>
      <w:r w:rsidR="002B0C28" w:rsidRPr="00854C78">
        <w:t>“</w:t>
      </w:r>
      <w:r w:rsidR="004C24D9" w:rsidRPr="00854C78">
        <w:t>DOJ</w:t>
      </w:r>
      <w:r w:rsidR="002B0C28" w:rsidRPr="00854C78">
        <w:t>”</w:t>
      </w:r>
      <w:r w:rsidR="004C24D9" w:rsidRPr="00854C78">
        <w:t>) for re</w:t>
      </w:r>
      <w:r w:rsidR="001E61EE" w:rsidRPr="00854C78">
        <w:t xml:space="preserve">sponse actions at the </w:t>
      </w:r>
      <w:r w:rsidR="008A2119">
        <w:t>[name of Site]</w:t>
      </w:r>
      <w:r w:rsidR="001E61EE" w:rsidRPr="00854C78">
        <w:t xml:space="preserve"> </w:t>
      </w:r>
      <w:r w:rsidR="004C24D9" w:rsidRPr="00854C78">
        <w:t xml:space="preserve">Superfund Site in </w:t>
      </w:r>
      <w:r w:rsidR="008A2119">
        <w:t xml:space="preserve">[name of State] </w:t>
      </w:r>
      <w:r w:rsidR="00EA1476" w:rsidRPr="00854C78">
        <w:t>(“Site”)</w:t>
      </w:r>
      <w:r w:rsidR="004C24D9" w:rsidRPr="00854C78">
        <w:t xml:space="preserve">, together with accrued interest; and (2) performance </w:t>
      </w:r>
      <w:r w:rsidR="00E77597" w:rsidRPr="00854C78">
        <w:t>by the defendant</w:t>
      </w:r>
      <w:r w:rsidR="00E77597" w:rsidRPr="00924394">
        <w:t>s</w:t>
      </w:r>
      <w:r w:rsidR="00E77597" w:rsidRPr="00854C78">
        <w:t xml:space="preserve"> </w:t>
      </w:r>
      <w:r w:rsidR="004C24D9" w:rsidRPr="00854C78">
        <w:t xml:space="preserve">of </w:t>
      </w:r>
      <w:r w:rsidR="00E77597" w:rsidRPr="00854C78">
        <w:t>a response action</w:t>
      </w:r>
      <w:r w:rsidR="004C24D9" w:rsidRPr="00854C78">
        <w:t xml:space="preserve"> at the Site consistent with the Nation</w:t>
      </w:r>
      <w:r w:rsidR="00476426">
        <w:t>al Contingency Plan, 40 C.F.R. p</w:t>
      </w:r>
      <w:r w:rsidR="004C24D9" w:rsidRPr="00854C78">
        <w:t>art 300 (</w:t>
      </w:r>
      <w:r w:rsidR="002B0C28" w:rsidRPr="00854C78">
        <w:t>“</w:t>
      </w:r>
      <w:r w:rsidR="004C24D9" w:rsidRPr="00854C78">
        <w:t>NCP</w:t>
      </w:r>
      <w:r w:rsidR="002B0C28" w:rsidRPr="00854C78">
        <w:t>”</w:t>
      </w:r>
      <w:r w:rsidR="004C24D9" w:rsidRPr="00854C78">
        <w:t>).</w:t>
      </w:r>
    </w:p>
    <w:p w14:paraId="42732319" w14:textId="61DDC5D2" w:rsidR="004C24D9" w:rsidRPr="00854C78" w:rsidRDefault="00DF151F" w:rsidP="00DF151F">
      <w:pPr>
        <w:pStyle w:val="LVL1"/>
      </w:pPr>
      <w:r>
        <w:t>I</w:t>
      </w:r>
      <w:r w:rsidR="00476426">
        <w:t>n accordance with the NCP and s</w:t>
      </w:r>
      <w:r w:rsidR="004C24D9" w:rsidRPr="00854C78">
        <w:t xml:space="preserve">ection 121(f)(1)(F) of CERCLA, EPA </w:t>
      </w:r>
      <w:r w:rsidR="004C24D9" w:rsidRPr="00324A2D">
        <w:t>notified</w:t>
      </w:r>
      <w:r w:rsidR="004C24D9" w:rsidRPr="00854C78">
        <w:t xml:space="preserve"> the State of </w:t>
      </w:r>
      <w:r w:rsidR="008A2119">
        <w:t xml:space="preserve">[name of State] </w:t>
      </w:r>
      <w:r w:rsidR="004C24D9" w:rsidRPr="00854C78">
        <w:t xml:space="preserve">(“State”) on </w:t>
      </w:r>
      <w:r w:rsidR="008A2119">
        <w:t>[date]</w:t>
      </w:r>
      <w:r w:rsidR="004C24D9" w:rsidRPr="00854C78">
        <w:t>, of negotiations with potentially responsible parties (</w:t>
      </w:r>
      <w:r w:rsidR="002B0C28" w:rsidRPr="00854C78">
        <w:t>“</w:t>
      </w:r>
      <w:r w:rsidR="004C24D9" w:rsidRPr="00854C78">
        <w:t>PRPs</w:t>
      </w:r>
      <w:r w:rsidR="002B0C28" w:rsidRPr="00854C78">
        <w:t>”</w:t>
      </w:r>
      <w:r w:rsidR="004C24D9" w:rsidRPr="00854C78">
        <w:t xml:space="preserve">) regarding the implementation of the remedial design and remedial action </w:t>
      </w:r>
      <w:r w:rsidR="00307C30" w:rsidRPr="00854C78">
        <w:t>(</w:t>
      </w:r>
      <w:r w:rsidR="002B0C28" w:rsidRPr="00854C78">
        <w:t>“</w:t>
      </w:r>
      <w:r w:rsidR="00307C30" w:rsidRPr="00854C78">
        <w:t>RD/RA</w:t>
      </w:r>
      <w:r w:rsidR="002B0C28" w:rsidRPr="00854C78">
        <w:t>”</w:t>
      </w:r>
      <w:r w:rsidR="00307C30" w:rsidRPr="00854C78">
        <w:t xml:space="preserve">) </w:t>
      </w:r>
      <w:r w:rsidR="004C24D9" w:rsidRPr="00854C78">
        <w:t xml:space="preserve">for the Site, and EPA has provided the State with an opportunity to participate in such negotiations and </w:t>
      </w:r>
      <w:r w:rsidR="00F55A95" w:rsidRPr="00854C78">
        <w:t xml:space="preserve">to </w:t>
      </w:r>
      <w:r w:rsidR="004C24D9" w:rsidRPr="00854C78">
        <w:t xml:space="preserve">be a party to this </w:t>
      </w:r>
      <w:r w:rsidR="00912BBC" w:rsidRPr="00854C78">
        <w:t>Consent Decree (</w:t>
      </w:r>
      <w:r w:rsidR="002B0C28" w:rsidRPr="00854C78">
        <w:t>“</w:t>
      </w:r>
      <w:r w:rsidR="0091280E">
        <w:t>Decree</w:t>
      </w:r>
      <w:r w:rsidR="002B0C28" w:rsidRPr="00854C78">
        <w:t>”</w:t>
      </w:r>
      <w:r w:rsidR="00912BBC" w:rsidRPr="00854C78">
        <w:t>)</w:t>
      </w:r>
      <w:r w:rsidR="004C24D9" w:rsidRPr="00854C78">
        <w:t>.</w:t>
      </w:r>
    </w:p>
    <w:p w14:paraId="56164E1F" w14:textId="3BFD563B" w:rsidR="004C24D9" w:rsidRPr="00196139" w:rsidRDefault="00DF151F" w:rsidP="00DF151F">
      <w:pPr>
        <w:pStyle w:val="LVL1"/>
      </w:pPr>
      <w:r>
        <w:t>T</w:t>
      </w:r>
      <w:r w:rsidR="004C24D9" w:rsidRPr="00D01370">
        <w:t>he State has also filed a compl</w:t>
      </w:r>
      <w:r w:rsidR="003D75E0" w:rsidRPr="00D01370">
        <w:t xml:space="preserve">aint against the defendants </w:t>
      </w:r>
      <w:r w:rsidR="00D01370" w:rsidRPr="00D01370">
        <w:t>[</w:t>
      </w:r>
      <w:r w:rsidR="004C24D9" w:rsidRPr="00D01370">
        <w:t>and the United States</w:t>
      </w:r>
      <w:r w:rsidR="00D01370" w:rsidRPr="00D01370">
        <w:t>]</w:t>
      </w:r>
      <w:r w:rsidR="004C24D9" w:rsidRPr="00D01370">
        <w:t xml:space="preserve"> i</w:t>
      </w:r>
      <w:r w:rsidR="004C24D9" w:rsidRPr="003D75E0">
        <w:t>n this Cour</w:t>
      </w:r>
      <w:r w:rsidR="003D75E0" w:rsidRPr="003D75E0">
        <w:t xml:space="preserve">t alleging that the </w:t>
      </w:r>
      <w:r w:rsidR="003D75E0" w:rsidRPr="00D01370">
        <w:t xml:space="preserve">defendants </w:t>
      </w:r>
      <w:r w:rsidR="00D01370">
        <w:t>[</w:t>
      </w:r>
      <w:r w:rsidR="004C24D9" w:rsidRPr="00D01370">
        <w:t xml:space="preserve">and </w:t>
      </w:r>
      <w:r w:rsidR="009F0071" w:rsidRPr="00D01370">
        <w:t>Settling Federal Agencies</w:t>
      </w:r>
      <w:r w:rsidR="00D01370">
        <w:t>]</w:t>
      </w:r>
      <w:r w:rsidR="009F0071" w:rsidRPr="00D01370">
        <w:t xml:space="preserve"> </w:t>
      </w:r>
      <w:r w:rsidR="004C24D9" w:rsidRPr="00D01370">
        <w:t>are</w:t>
      </w:r>
      <w:r w:rsidR="004C24D9" w:rsidRPr="003D75E0">
        <w:t xml:space="preserve"> liable to the Sta</w:t>
      </w:r>
      <w:r w:rsidR="00476426" w:rsidRPr="003D75E0">
        <w:t>te under s</w:t>
      </w:r>
      <w:r w:rsidR="00C969D2" w:rsidRPr="003D75E0">
        <w:t>ection 107 of CERCLA</w:t>
      </w:r>
      <w:r w:rsidR="004C24D9" w:rsidRPr="003D75E0">
        <w:t>, and [list state laws cited in the St</w:t>
      </w:r>
      <w:r w:rsidR="003D75E0" w:rsidRPr="003D75E0">
        <w:t xml:space="preserve">ate’s complaint], for: </w:t>
      </w:r>
      <w:r w:rsidR="008A2119">
        <w:t>[describe relief sought in State’s complaint]</w:t>
      </w:r>
      <w:r w:rsidR="003D75E0" w:rsidRPr="003D75E0">
        <w:t>.</w:t>
      </w:r>
      <w:r w:rsidR="00914635" w:rsidRPr="006D574A">
        <w:rPr>
          <w:rStyle w:val="FootnoteReference"/>
        </w:rPr>
        <w:footnoteReference w:id="2"/>
      </w:r>
    </w:p>
    <w:p w14:paraId="30BFE583" w14:textId="697C2066" w:rsidR="004C24D9" w:rsidRPr="00854C78" w:rsidRDefault="00DF151F" w:rsidP="00DF151F">
      <w:pPr>
        <w:pStyle w:val="LVL1"/>
      </w:pPr>
      <w:r>
        <w:t>I</w:t>
      </w:r>
      <w:r w:rsidR="004C24D9" w:rsidRPr="00854C78">
        <w:t>n accordance w</w:t>
      </w:r>
      <w:r w:rsidR="00476426">
        <w:t>ith s</w:t>
      </w:r>
      <w:r w:rsidR="0004378B">
        <w:t>ection 122(j)(1) of</w:t>
      </w:r>
      <w:r w:rsidR="00BC155B">
        <w:t xml:space="preserve"> CERCLA</w:t>
      </w:r>
      <w:r w:rsidR="004C24D9" w:rsidRPr="00854C78">
        <w:t>, EPA notified the [</w:t>
      </w:r>
      <w:r w:rsidR="009240E2" w:rsidRPr="009240E2">
        <w:rPr>
          <w:b/>
        </w:rPr>
        <w:t>name</w:t>
      </w:r>
      <w:r w:rsidR="009240E2">
        <w:rPr>
          <w:b/>
        </w:rPr>
        <w:t>(s)</w:t>
      </w:r>
      <w:r w:rsidR="009240E2" w:rsidRPr="009240E2">
        <w:rPr>
          <w:b/>
        </w:rPr>
        <w:t xml:space="preserve"> of</w:t>
      </w:r>
      <w:r w:rsidR="009240E2">
        <w:t xml:space="preserve"> </w:t>
      </w:r>
      <w:r w:rsidR="004C24D9" w:rsidRPr="00854C78">
        <w:rPr>
          <w:b/>
        </w:rPr>
        <w:t>relevant federal natural resource trustee(s)</w:t>
      </w:r>
      <w:r w:rsidR="004C24D9" w:rsidRPr="00854C78">
        <w:t>] on</w:t>
      </w:r>
      <w:r w:rsidR="00BB7747">
        <w:t xml:space="preserve"> [date]</w:t>
      </w:r>
      <w:r w:rsidR="004C24D9" w:rsidRPr="00854C78">
        <w:t xml:space="preserve">, of negotiations with PRPs regarding the release of hazardous substances that may have resulted in injury to the natural resources under federal trusteeship and encouraged the trustee(s) to participate in the negotiation of this </w:t>
      </w:r>
      <w:r w:rsidR="0091280E">
        <w:t>Decree</w:t>
      </w:r>
      <w:r w:rsidR="004C24D9" w:rsidRPr="00854C78">
        <w:t>.</w:t>
      </w:r>
    </w:p>
    <w:p w14:paraId="4CD49BCB" w14:textId="666D647D" w:rsidR="004C24D9" w:rsidRPr="00854C78" w:rsidRDefault="00DF151F" w:rsidP="00DF151F">
      <w:pPr>
        <w:pStyle w:val="LVL1"/>
      </w:pPr>
      <w:r>
        <w:t>T</w:t>
      </w:r>
      <w:r w:rsidR="004C24D9" w:rsidRPr="00854C78">
        <w:t xml:space="preserve">he </w:t>
      </w:r>
      <w:r w:rsidR="00295EBB">
        <w:t>defendan</w:t>
      </w:r>
      <w:r w:rsidR="003D30F5">
        <w:t>t</w:t>
      </w:r>
      <w:r w:rsidR="003D30F5" w:rsidRPr="003D30F5">
        <w:t>s</w:t>
      </w:r>
      <w:r w:rsidR="003D30F5">
        <w:t xml:space="preserve"> that </w:t>
      </w:r>
      <w:r w:rsidR="003D30F5" w:rsidRPr="003D30F5">
        <w:t>have</w:t>
      </w:r>
      <w:r w:rsidR="00F47314">
        <w:t xml:space="preserve"> e</w:t>
      </w:r>
      <w:r w:rsidR="004C24D9" w:rsidRPr="00854C78">
        <w:t xml:space="preserve">ntered into this </w:t>
      </w:r>
      <w:r w:rsidR="0091280E">
        <w:t>Decree</w:t>
      </w:r>
      <w:r w:rsidR="00424417">
        <w:t xml:space="preserve"> (“Settling</w:t>
      </w:r>
      <w:r w:rsidR="00517A06">
        <w:t xml:space="preserve"> </w:t>
      </w:r>
      <w:bookmarkStart w:id="1" w:name="SettlersOneOrMore"/>
      <w:r w:rsidR="00141E0F">
        <w:t>Defendant</w:t>
      </w:r>
      <w:r w:rsidR="00141E0F" w:rsidRPr="00C7454D">
        <w:t>s</w:t>
      </w:r>
      <w:bookmarkEnd w:id="1"/>
      <w:r w:rsidR="005043FB">
        <w:t>”</w:t>
      </w:r>
      <w:r w:rsidR="00424417">
        <w:t>)</w:t>
      </w:r>
      <w:r w:rsidR="00DA7F33">
        <w:rPr>
          <w:rStyle w:val="FootnoteReference"/>
        </w:rPr>
        <w:footnoteReference w:id="3"/>
      </w:r>
      <w:r w:rsidR="00424417">
        <w:t xml:space="preserve"> </w:t>
      </w:r>
      <w:r w:rsidR="00305C12" w:rsidRPr="00C85785">
        <w:t>do</w:t>
      </w:r>
      <w:r w:rsidR="00DF355E">
        <w:t xml:space="preserve"> n</w:t>
      </w:r>
      <w:r w:rsidR="004C24D9" w:rsidRPr="004E3018">
        <w:t xml:space="preserve">ot </w:t>
      </w:r>
      <w:r w:rsidR="004C24D9" w:rsidRPr="00854C78">
        <w:t>admit any liability to</w:t>
      </w:r>
      <w:r w:rsidR="00B75774">
        <w:t xml:space="preserve"> </w:t>
      </w:r>
      <w:bookmarkStart w:id="2" w:name="Plaintiff_1or2"/>
      <w:r w:rsidR="00141E0F">
        <w:t>Plaintiff</w:t>
      </w:r>
      <w:r w:rsidR="00141E0F" w:rsidRPr="001A4624">
        <w:t>s</w:t>
      </w:r>
      <w:bookmarkEnd w:id="2"/>
      <w:r w:rsidR="00914635" w:rsidRPr="006D574A">
        <w:rPr>
          <w:rStyle w:val="FootnoteReference"/>
        </w:rPr>
        <w:footnoteReference w:id="4"/>
      </w:r>
      <w:r w:rsidR="004E2E05">
        <w:t xml:space="preserve"> a</w:t>
      </w:r>
      <w:r w:rsidR="004C24D9" w:rsidRPr="00854C78">
        <w:t>rising out of the transactions or occurrences alleged in the complaint</w:t>
      </w:r>
      <w:r w:rsidR="004C24D9" w:rsidRPr="00CB6CA0">
        <w:t>s</w:t>
      </w:r>
      <w:r w:rsidR="004C24D9" w:rsidRPr="00854C78">
        <w:t>, nor</w:t>
      </w:r>
      <w:r w:rsidR="00DF355E">
        <w:t xml:space="preserve"> do t</w:t>
      </w:r>
      <w:r w:rsidR="00295EBB" w:rsidRPr="00295EBB">
        <w:t>hey</w:t>
      </w:r>
      <w:r w:rsidR="00F47314">
        <w:t xml:space="preserve"> a</w:t>
      </w:r>
      <w:r w:rsidR="004C24D9" w:rsidRPr="00230977">
        <w:t>cknowledge</w:t>
      </w:r>
      <w:r w:rsidR="004C24D9" w:rsidRPr="00854C78">
        <w:t xml:space="preserve"> that the release or threatened release of hazardous substance(s) at or from the Site constitutes an imminent and substantial endangerment to the public health or welfare or the environment</w:t>
      </w:r>
      <w:r w:rsidR="001E61EE" w:rsidRPr="00854C78">
        <w:t xml:space="preserve">. </w:t>
      </w:r>
      <w:r w:rsidR="00A2447A">
        <w:t xml:space="preserve">Settling Federal </w:t>
      </w:r>
      <w:r w:rsidR="002368C5" w:rsidRPr="00282F49">
        <w:t>A</w:t>
      </w:r>
      <w:r w:rsidR="00A2447A">
        <w:t>gencie</w:t>
      </w:r>
      <w:r w:rsidR="002368C5" w:rsidRPr="00282F49">
        <w:t xml:space="preserve">s </w:t>
      </w:r>
      <w:r w:rsidR="004C24D9" w:rsidRPr="00282F49">
        <w:t xml:space="preserve">do not admit any liability </w:t>
      </w:r>
      <w:r w:rsidR="004C24D9" w:rsidRPr="00282F49">
        <w:lastRenderedPageBreak/>
        <w:t xml:space="preserve">arising out of the transactions or occurrences alleged in any counterclaim </w:t>
      </w:r>
      <w:r w:rsidR="00D01370">
        <w:t xml:space="preserve">or crossclaim </w:t>
      </w:r>
      <w:r w:rsidR="004C24D9" w:rsidRPr="00282F49">
        <w:t>asserted by</w:t>
      </w:r>
      <w:r w:rsidR="002368C5" w:rsidRPr="00282F49">
        <w:t xml:space="preserve"> </w:t>
      </w:r>
      <w:r w:rsidR="00203CDB">
        <w:t>Settling Defendan</w:t>
      </w:r>
      <w:r w:rsidR="00A2447A">
        <w:t>ts</w:t>
      </w:r>
      <w:r w:rsidR="002368C5" w:rsidRPr="00282F49">
        <w:t xml:space="preserve"> </w:t>
      </w:r>
      <w:r w:rsidR="00BC155B">
        <w:t>or any claim by the State</w:t>
      </w:r>
      <w:r w:rsidR="004C24D9" w:rsidRPr="00282F49">
        <w:t>.</w:t>
      </w:r>
      <w:r w:rsidR="00914635" w:rsidRPr="006D574A">
        <w:rPr>
          <w:rStyle w:val="FootnoteReference"/>
        </w:rPr>
        <w:footnoteReference w:id="5"/>
      </w:r>
    </w:p>
    <w:p w14:paraId="571F5183" w14:textId="7A677953" w:rsidR="004C24D9" w:rsidRPr="000B2108" w:rsidRDefault="00DF151F" w:rsidP="00DF151F">
      <w:pPr>
        <w:pStyle w:val="LVL1"/>
      </w:pPr>
      <w:r>
        <w:t>I</w:t>
      </w:r>
      <w:r w:rsidR="009D6986" w:rsidRPr="000B2108">
        <w:t xml:space="preserve">n accordance with </w:t>
      </w:r>
      <w:r w:rsidR="00476426" w:rsidRPr="000B2108">
        <w:t>s</w:t>
      </w:r>
      <w:r w:rsidR="0004378B" w:rsidRPr="000B2108">
        <w:t>ection 105 of CERCLA</w:t>
      </w:r>
      <w:r w:rsidR="004C24D9" w:rsidRPr="000B2108">
        <w:t xml:space="preserve">, EPA </w:t>
      </w:r>
      <w:r w:rsidR="00C56E7D" w:rsidRPr="000B2108">
        <w:t xml:space="preserve">listed </w:t>
      </w:r>
      <w:r w:rsidR="004C24D9" w:rsidRPr="000B2108">
        <w:t>the Site on the National Priorities List (</w:t>
      </w:r>
      <w:r w:rsidR="002B0C28" w:rsidRPr="000B2108">
        <w:t>“</w:t>
      </w:r>
      <w:r w:rsidR="004C24D9" w:rsidRPr="000B2108">
        <w:t>NPL</w:t>
      </w:r>
      <w:r w:rsidR="002B0C28" w:rsidRPr="000B2108">
        <w:t>”</w:t>
      </w:r>
      <w:r w:rsidR="00476426" w:rsidRPr="000B2108">
        <w:t>), set forth at 40 C.F.R. p</w:t>
      </w:r>
      <w:r w:rsidR="004C24D9" w:rsidRPr="000B2108">
        <w:t xml:space="preserve">art 300, Appendix B, by publication in the </w:t>
      </w:r>
      <w:r w:rsidR="004C24D9" w:rsidRPr="00A42304">
        <w:t>Federal Register</w:t>
      </w:r>
      <w:r w:rsidR="004C24D9" w:rsidRPr="000B2108">
        <w:t xml:space="preserve"> on </w:t>
      </w:r>
      <w:r w:rsidR="008A2119">
        <w:t>[date]</w:t>
      </w:r>
      <w:r w:rsidR="004C24D9" w:rsidRPr="000B2108">
        <w:t xml:space="preserve">, </w:t>
      </w:r>
      <w:r w:rsidR="008A2119">
        <w:t>[Federal Register cite for NPL listing]</w:t>
      </w:r>
      <w:r w:rsidR="00201494">
        <w:t>.</w:t>
      </w:r>
    </w:p>
    <w:p w14:paraId="6786FCBB" w14:textId="0D504100" w:rsidR="004C24D9" w:rsidRPr="00854C78" w:rsidRDefault="00DF151F" w:rsidP="00DF151F">
      <w:pPr>
        <w:pStyle w:val="LVL1"/>
      </w:pPr>
      <w:r>
        <w:t>I</w:t>
      </w:r>
      <w:r w:rsidR="004C24D9" w:rsidRPr="00854C78">
        <w:t>n response to a release or a subst</w:t>
      </w:r>
      <w:r w:rsidR="00ED3B48" w:rsidRPr="00854C78">
        <w:t>antial threat of a release of hazardous substances</w:t>
      </w:r>
      <w:r w:rsidR="004C24D9" w:rsidRPr="00854C78">
        <w:t xml:space="preserve"> at or from the Site, </w:t>
      </w:r>
      <w:r w:rsidR="00ED3B48" w:rsidRPr="00854C78">
        <w:t xml:space="preserve">[EPA, </w:t>
      </w:r>
      <w:r w:rsidR="00203CDB" w:rsidRPr="00775D37">
        <w:t>Settling</w:t>
      </w:r>
      <w:r w:rsidR="00C43E5A">
        <w:t xml:space="preserve"> </w:t>
      </w:r>
      <w:r w:rsidR="00C43E5A">
        <w:fldChar w:fldCharType="begin"/>
      </w:r>
      <w:r w:rsidR="00C43E5A">
        <w:instrText xml:space="preserve"> REF SettlersOneOrMore \h </w:instrText>
      </w:r>
      <w:r w:rsidR="00C43E5A">
        <w:fldChar w:fldCharType="separate"/>
      </w:r>
      <w:r w:rsidR="008C7099">
        <w:t>Defendant</w:t>
      </w:r>
      <w:r w:rsidR="008C7099" w:rsidRPr="00C7454D">
        <w:t>s</w:t>
      </w:r>
      <w:r w:rsidR="00C43E5A">
        <w:fldChar w:fldCharType="end"/>
      </w:r>
      <w:r w:rsidR="004C24D9" w:rsidRPr="00854C78">
        <w:t>, other PRPs at t</w:t>
      </w:r>
      <w:r w:rsidR="00ED3B48" w:rsidRPr="00854C78">
        <w:t>he Site, or the State]</w:t>
      </w:r>
      <w:r w:rsidR="004C24D9" w:rsidRPr="00854C78">
        <w:t xml:space="preserve"> </w:t>
      </w:r>
      <w:r w:rsidR="00ED3B48" w:rsidRPr="00854C78">
        <w:t xml:space="preserve">completed </w:t>
      </w:r>
      <w:r w:rsidR="004C24D9" w:rsidRPr="00854C78">
        <w:t xml:space="preserve">a Remedial Investigation </w:t>
      </w:r>
      <w:r w:rsidR="00ED3B48" w:rsidRPr="00854C78">
        <w:t xml:space="preserve">for the Site on </w:t>
      </w:r>
      <w:r w:rsidR="00BB7747">
        <w:t>[date]</w:t>
      </w:r>
      <w:r w:rsidR="00ED3B48" w:rsidRPr="00854C78">
        <w:t xml:space="preserve">, </w:t>
      </w:r>
      <w:r w:rsidR="004C24D9" w:rsidRPr="00854C78">
        <w:t xml:space="preserve">and </w:t>
      </w:r>
      <w:r w:rsidR="00ED3B48" w:rsidRPr="00854C78">
        <w:t xml:space="preserve">a </w:t>
      </w:r>
      <w:r w:rsidR="004C24D9" w:rsidRPr="00854C78">
        <w:t xml:space="preserve">Feasibility Study for the Site </w:t>
      </w:r>
      <w:r w:rsidR="00ED3B48" w:rsidRPr="00854C78">
        <w:t xml:space="preserve">on </w:t>
      </w:r>
      <w:r w:rsidR="00BB7747">
        <w:t>[date]</w:t>
      </w:r>
      <w:r w:rsidR="00ED3B48" w:rsidRPr="00854C78">
        <w:t xml:space="preserve">, in accordance with </w:t>
      </w:r>
      <w:r w:rsidR="004C24D9" w:rsidRPr="00854C78">
        <w:t>40 C.F.R. § 300.430.</w:t>
      </w:r>
    </w:p>
    <w:p w14:paraId="409A9296" w14:textId="3302285C" w:rsidR="004C24D9" w:rsidRPr="00854C78" w:rsidRDefault="00DF151F" w:rsidP="00DF151F">
      <w:pPr>
        <w:pStyle w:val="LVL1"/>
      </w:pPr>
      <w:r>
        <w:t>I</w:t>
      </w:r>
      <w:r w:rsidR="009D6986">
        <w:t xml:space="preserve">n accordance with </w:t>
      </w:r>
      <w:r w:rsidR="00476426">
        <w:t>s</w:t>
      </w:r>
      <w:r w:rsidR="004C24D9" w:rsidRPr="00854C78">
        <w:t>ection 117 of CERCLA</w:t>
      </w:r>
      <w:r w:rsidR="00D40B94">
        <w:t xml:space="preserve"> </w:t>
      </w:r>
      <w:r w:rsidR="00696DD4">
        <w:t>and 40 C.F.R § </w:t>
      </w:r>
      <w:r w:rsidR="00D40B94" w:rsidRPr="00D40B94">
        <w:t>300.430(f)</w:t>
      </w:r>
      <w:r w:rsidR="004C24D9" w:rsidRPr="00854C78">
        <w:t>, EPA published notice of the completion of the F</w:t>
      </w:r>
      <w:r w:rsidR="000A7EA8">
        <w:t xml:space="preserve">easibility </w:t>
      </w:r>
      <w:r w:rsidR="004C24D9" w:rsidRPr="00854C78">
        <w:t>S</w:t>
      </w:r>
      <w:r w:rsidR="000A7EA8">
        <w:t>tudy</w:t>
      </w:r>
      <w:r w:rsidR="004C24D9" w:rsidRPr="00854C78">
        <w:t xml:space="preserve"> and of the proposed plan for remedial action on </w:t>
      </w:r>
      <w:r w:rsidR="00BB7747">
        <w:t>[date]</w:t>
      </w:r>
      <w:r w:rsidR="004C24D9" w:rsidRPr="00854C78">
        <w:t>, in a major local newspaper of general circulation</w:t>
      </w:r>
      <w:r w:rsidR="001E61EE" w:rsidRPr="00854C78">
        <w:t xml:space="preserve">. </w:t>
      </w:r>
      <w:r w:rsidR="004C24D9" w:rsidRPr="00854C78">
        <w:t>EPA provided an opportunity for written and oral comments from the public on the proposed plan for remedial action</w:t>
      </w:r>
      <w:r w:rsidR="001E61EE" w:rsidRPr="00854C78">
        <w:t xml:space="preserve">. </w:t>
      </w:r>
      <w:r w:rsidR="004C24D9" w:rsidRPr="00854C78">
        <w:t xml:space="preserve">A copy of the transcript of the public meeting </w:t>
      </w:r>
      <w:r w:rsidR="00D40B94">
        <w:t>and comments received are</w:t>
      </w:r>
      <w:r w:rsidR="004C24D9" w:rsidRPr="00854C78">
        <w:t xml:space="preserve"> available to the public as part of the administrative record upon which the Regional Administrator [or Regional delegatee, if any], EPA Region </w:t>
      </w:r>
      <w:r w:rsidR="00BB7747">
        <w:t>[number of Region]</w:t>
      </w:r>
      <w:r w:rsidR="004C24D9" w:rsidRPr="00854C78">
        <w:t>, based the selection of the response action.</w:t>
      </w:r>
    </w:p>
    <w:p w14:paraId="04F6599D" w14:textId="0164935A" w:rsidR="004C24D9" w:rsidRPr="00854C78" w:rsidRDefault="004131E4" w:rsidP="00DF151F">
      <w:pPr>
        <w:pStyle w:val="LVL1"/>
      </w:pPr>
      <w:r w:rsidRPr="00854C78">
        <w:t xml:space="preserve">EPA selected a </w:t>
      </w:r>
      <w:r w:rsidR="004C24D9" w:rsidRPr="00854C78">
        <w:t>remedial action to be implemented at the Site</w:t>
      </w:r>
      <w:r w:rsidR="00EB0211" w:rsidRPr="00854C78">
        <w:t>, which</w:t>
      </w:r>
      <w:r w:rsidR="004C24D9" w:rsidRPr="00854C78">
        <w:t xml:space="preserve"> is embodied in a final Record of Decision (</w:t>
      </w:r>
      <w:r w:rsidR="00E116A4" w:rsidRPr="00854C78">
        <w:t>“</w:t>
      </w:r>
      <w:r w:rsidR="00F049F4">
        <w:t>Record of Decision</w:t>
      </w:r>
      <w:r w:rsidR="00E116A4" w:rsidRPr="00854C78">
        <w:t>”</w:t>
      </w:r>
      <w:r w:rsidR="004C24D9" w:rsidRPr="00854C78">
        <w:t xml:space="preserve">), executed on </w:t>
      </w:r>
      <w:r w:rsidR="00BB7747">
        <w:t>[date]</w:t>
      </w:r>
      <w:r w:rsidR="004C24D9" w:rsidRPr="00196139">
        <w:t>, on which the State had a reasonable opportunity to review and comment</w:t>
      </w:r>
      <w:r w:rsidR="00140A3B">
        <w:t xml:space="preserve"> / </w:t>
      </w:r>
      <w:r w:rsidR="004C24D9" w:rsidRPr="00196139">
        <w:t>on which the State has given its concurrence</w:t>
      </w:r>
      <w:r w:rsidR="004C24D9" w:rsidRPr="00854C78">
        <w:t>.</w:t>
      </w:r>
      <w:r w:rsidR="000A33A4">
        <w:rPr>
          <w:rStyle w:val="FootnoteReference"/>
        </w:rPr>
        <w:footnoteReference w:id="6"/>
      </w:r>
      <w:r w:rsidR="001E61EE" w:rsidRPr="00854C78">
        <w:t xml:space="preserve"> </w:t>
      </w:r>
      <w:r w:rsidR="004C24D9" w:rsidRPr="00854C78">
        <w:t xml:space="preserve">The </w:t>
      </w:r>
      <w:r w:rsidR="00F049F4">
        <w:t>Record of Decision</w:t>
      </w:r>
      <w:r w:rsidR="004C24D9" w:rsidRPr="00854C78">
        <w:t xml:space="preserve"> includes a summary</w:t>
      </w:r>
      <w:r w:rsidR="00854C78">
        <w:t xml:space="preserve"> of responses</w:t>
      </w:r>
      <w:r w:rsidR="004C24D9" w:rsidRPr="00854C78">
        <w:t xml:space="preserve"> to the public comments</w:t>
      </w:r>
      <w:r w:rsidR="00F92E5B" w:rsidRPr="00854C78">
        <w:t xml:space="preserve"> [and a description of any significant changes to the proposed remedy]</w:t>
      </w:r>
      <w:r w:rsidR="001E61EE" w:rsidRPr="00854C78">
        <w:t xml:space="preserve">. </w:t>
      </w:r>
      <w:r w:rsidR="004C24D9" w:rsidRPr="00854C78">
        <w:t>Notice of the final plan was published in accordanc</w:t>
      </w:r>
      <w:r w:rsidR="00476426">
        <w:t>e with s</w:t>
      </w:r>
      <w:r w:rsidR="00C969D2" w:rsidRPr="00854C78">
        <w:t>ection 117(b) of CERCLA</w:t>
      </w:r>
      <w:r w:rsidR="004C24D9" w:rsidRPr="00854C78">
        <w:t>.</w:t>
      </w:r>
    </w:p>
    <w:p w14:paraId="79D89CB2" w14:textId="17173BC7" w:rsidR="004C24D9" w:rsidRDefault="00DF151F" w:rsidP="00DF151F">
      <w:pPr>
        <w:pStyle w:val="LVL1"/>
      </w:pPr>
      <w:r>
        <w:t>B</w:t>
      </w:r>
      <w:r w:rsidR="004C24D9" w:rsidRPr="00854C78">
        <w:t xml:space="preserve">ased on the information </w:t>
      </w:r>
      <w:r w:rsidR="00FF5295" w:rsidRPr="00854C78">
        <w:t xml:space="preserve">currently </w:t>
      </w:r>
      <w:r w:rsidR="00C91062" w:rsidRPr="00854C78">
        <w:t xml:space="preserve">available, </w:t>
      </w:r>
      <w:r w:rsidR="004C24D9" w:rsidRPr="00854C78">
        <w:t xml:space="preserve">EPA </w:t>
      </w:r>
      <w:r w:rsidR="004C24D9" w:rsidRPr="00196139">
        <w:t xml:space="preserve">and the State </w:t>
      </w:r>
      <w:r w:rsidR="002A67EE">
        <w:t>each</w:t>
      </w:r>
      <w:r w:rsidR="000A33A4" w:rsidRPr="006D574A">
        <w:rPr>
          <w:rStyle w:val="FootnoteReference"/>
        </w:rPr>
        <w:footnoteReference w:id="7"/>
      </w:r>
      <w:r w:rsidR="002A67EE">
        <w:t xml:space="preserve"> </w:t>
      </w:r>
      <w:r w:rsidR="00974EE3" w:rsidRPr="00281476">
        <w:t xml:space="preserve">has </w:t>
      </w:r>
      <w:r w:rsidR="00201494">
        <w:t>d</w:t>
      </w:r>
      <w:r w:rsidR="00974EE3" w:rsidRPr="00854C78">
        <w:t xml:space="preserve">etermined </w:t>
      </w:r>
      <w:r w:rsidR="004C24D9" w:rsidRPr="00854C78">
        <w:t>that the Work will be properly and promptly conducted by</w:t>
      </w:r>
      <w:r w:rsidR="002368C5" w:rsidRPr="00854C78">
        <w:t xml:space="preserve">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4C24D9" w:rsidRPr="00854C78">
        <w:t xml:space="preserve">if conducted in accordance with this </w:t>
      </w:r>
      <w:r w:rsidR="0091280E">
        <w:t>Decree</w:t>
      </w:r>
      <w:r w:rsidR="004C24D9" w:rsidRPr="00854C78">
        <w:t>.</w:t>
      </w:r>
    </w:p>
    <w:p w14:paraId="06004F81" w14:textId="797130D1" w:rsidR="004C24D9" w:rsidRPr="00854C78" w:rsidRDefault="00DF151F" w:rsidP="00DF151F">
      <w:pPr>
        <w:pStyle w:val="LVL1"/>
      </w:pPr>
      <w:r>
        <w:t>T</w:t>
      </w:r>
      <w:r w:rsidR="004C24D9" w:rsidRPr="00854C78">
        <w:t xml:space="preserve">he Parties recognize, and the Court by entering this </w:t>
      </w:r>
      <w:r w:rsidR="0091280E">
        <w:t>Decree</w:t>
      </w:r>
      <w:r w:rsidR="004C24D9" w:rsidRPr="00854C78">
        <w:t xml:space="preserve"> finds, that this </w:t>
      </w:r>
      <w:r w:rsidR="0091280E">
        <w:t>Decree</w:t>
      </w:r>
      <w:r w:rsidR="004C24D9" w:rsidRPr="00854C78">
        <w:t xml:space="preserve"> has been negotiat</w:t>
      </w:r>
      <w:r w:rsidR="00FE2B5C">
        <w:t xml:space="preserve">ed by the Parties in good faith, that </w:t>
      </w:r>
      <w:r w:rsidR="004C24D9" w:rsidRPr="00854C78">
        <w:t xml:space="preserve">implementation of this </w:t>
      </w:r>
      <w:r w:rsidR="0091280E">
        <w:t>Decree</w:t>
      </w:r>
      <w:r w:rsidR="004C24D9" w:rsidRPr="00854C78">
        <w:t xml:space="preserve"> will expedite the cleanup of the Site and will avoid prolonged and complicated litigation between the Parties, and that this </w:t>
      </w:r>
      <w:r w:rsidR="0091280E">
        <w:t>Decree</w:t>
      </w:r>
      <w:r w:rsidR="004C24D9" w:rsidRPr="00854C78">
        <w:t xml:space="preserve"> is fair, reasonable, in the public interest</w:t>
      </w:r>
      <w:r w:rsidR="00FB00CF">
        <w:t>, and consistent with CERCLA</w:t>
      </w:r>
      <w:r w:rsidR="004C24D9" w:rsidRPr="00854C78">
        <w:t xml:space="preserve">. </w:t>
      </w:r>
    </w:p>
    <w:p w14:paraId="54F6BEA3" w14:textId="7D83D924" w:rsidR="004C24D9" w:rsidRPr="00854C78" w:rsidRDefault="001B0414" w:rsidP="001B7689">
      <w:pPr>
        <w:spacing w:after="240"/>
      </w:pPr>
      <w:r w:rsidRPr="00854C78">
        <w:tab/>
      </w:r>
      <w:r w:rsidR="004C24D9" w:rsidRPr="0004704E">
        <w:t>NOW, THEREFORE</w:t>
      </w:r>
      <w:r w:rsidR="004C24D9" w:rsidRPr="00854C78">
        <w:t xml:space="preserve">, it is hereby </w:t>
      </w:r>
      <w:r w:rsidR="003962C5" w:rsidRPr="000A7EA8">
        <w:rPr>
          <w:b/>
        </w:rPr>
        <w:t>ORDERED</w:t>
      </w:r>
      <w:r w:rsidR="003962C5">
        <w:t xml:space="preserve"> </w:t>
      </w:r>
      <w:r w:rsidR="005051CA">
        <w:t xml:space="preserve">and </w:t>
      </w:r>
      <w:r w:rsidR="005051CA" w:rsidRPr="005051CA">
        <w:rPr>
          <w:b/>
        </w:rPr>
        <w:t>DECREED</w:t>
      </w:r>
      <w:r w:rsidR="005051CA">
        <w:t xml:space="preserve"> </w:t>
      </w:r>
      <w:r w:rsidR="003962C5">
        <w:t>as follows</w:t>
      </w:r>
      <w:r w:rsidR="004C24D9" w:rsidRPr="00854C78">
        <w:t>:</w:t>
      </w:r>
    </w:p>
    <w:p w14:paraId="18FC4497" w14:textId="77777777" w:rsidR="004C24D9" w:rsidRPr="00854C78" w:rsidRDefault="004C24D9" w:rsidP="003F2202">
      <w:pPr>
        <w:pStyle w:val="Heading1"/>
      </w:pPr>
      <w:bookmarkStart w:id="3" w:name="_Ref249940708"/>
      <w:bookmarkStart w:id="4" w:name="_Toc295387001"/>
      <w:bookmarkStart w:id="5" w:name="_Toc347833217"/>
      <w:bookmarkStart w:id="6" w:name="_Toc168155545"/>
      <w:r w:rsidRPr="00854C78">
        <w:t>JURISDICTION</w:t>
      </w:r>
      <w:bookmarkEnd w:id="3"/>
      <w:bookmarkEnd w:id="4"/>
      <w:bookmarkEnd w:id="5"/>
      <w:r w:rsidR="00C829B7" w:rsidRPr="00854C78">
        <w:t xml:space="preserve"> AND VENUE</w:t>
      </w:r>
      <w:bookmarkEnd w:id="6"/>
    </w:p>
    <w:p w14:paraId="20E01260" w14:textId="54438688" w:rsidR="00F20DF0" w:rsidRDefault="004C24D9" w:rsidP="00427C6B">
      <w:pPr>
        <w:pStyle w:val="LVL1"/>
      </w:pPr>
      <w:r w:rsidRPr="00854C78">
        <w:t xml:space="preserve">This Court has jurisdiction over the subject matter of this action </w:t>
      </w:r>
      <w:r w:rsidR="0063639B">
        <w:t xml:space="preserve">under </w:t>
      </w:r>
      <w:r w:rsidRPr="00854C78">
        <w:t>28 U.S.C. §§ 1331</w:t>
      </w:r>
      <w:r w:rsidR="00861F16">
        <w:t xml:space="preserve">, </w:t>
      </w:r>
      <w:r w:rsidRPr="00196139">
        <w:t>1367</w:t>
      </w:r>
      <w:r w:rsidR="00281476">
        <w:t>,</w:t>
      </w:r>
      <w:r w:rsidR="008A1B2E" w:rsidRPr="006D574A">
        <w:rPr>
          <w:rStyle w:val="FootnoteReference"/>
        </w:rPr>
        <w:footnoteReference w:id="8"/>
      </w:r>
      <w:r w:rsidR="00281476">
        <w:t xml:space="preserve"> a</w:t>
      </w:r>
      <w:r w:rsidRPr="00854C78">
        <w:t xml:space="preserve">nd 1345, and </w:t>
      </w:r>
      <w:r w:rsidR="00476426">
        <w:t>s</w:t>
      </w:r>
      <w:r w:rsidR="0004378B">
        <w:t>ection 113(b) of CERCLA</w:t>
      </w:r>
      <w:r w:rsidR="00E97DD0" w:rsidRPr="00854C78">
        <w:t xml:space="preserve">, and </w:t>
      </w:r>
      <w:r w:rsidR="00A4706D" w:rsidRPr="00854C78">
        <w:t xml:space="preserve">personal jurisdiction </w:t>
      </w:r>
      <w:r w:rsidR="00E97DD0" w:rsidRPr="00854C78">
        <w:t xml:space="preserve">over the </w:t>
      </w:r>
      <w:r w:rsidR="00E97DD0" w:rsidRPr="00854C78">
        <w:lastRenderedPageBreak/>
        <w:t xml:space="preserve">Parties. Venue lies in this District </w:t>
      </w:r>
      <w:r w:rsidR="000F4708" w:rsidRPr="00854C78">
        <w:t xml:space="preserve">under </w:t>
      </w:r>
      <w:r w:rsidR="00476426">
        <w:t>s</w:t>
      </w:r>
      <w:r w:rsidR="007F4851">
        <w:t>ection </w:t>
      </w:r>
      <w:r w:rsidR="00D628AF">
        <w:t>113(b) of CERCLA</w:t>
      </w:r>
      <w:r w:rsidR="0063639B">
        <w:t xml:space="preserve"> </w:t>
      </w:r>
      <w:r w:rsidR="00FA3578">
        <w:t>and 28 </w:t>
      </w:r>
      <w:r w:rsidR="00D628AF">
        <w:t>U.S.C. §§ </w:t>
      </w:r>
      <w:r w:rsidR="00E97DD0" w:rsidRPr="00854C78">
        <w:t>1391</w:t>
      </w:r>
      <w:r w:rsidR="005D701F" w:rsidRPr="00854C78">
        <w:t>(b)</w:t>
      </w:r>
      <w:r w:rsidR="000F4708" w:rsidRPr="00854C78">
        <w:t>,</w:t>
      </w:r>
      <w:r w:rsidR="00E97DD0" w:rsidRPr="00854C78">
        <w:t xml:space="preserve"> and 1395(a), because the Site is located in this judicial district. </w:t>
      </w:r>
      <w:r w:rsidR="00A329F1" w:rsidRPr="00854C78">
        <w:t xml:space="preserve">This Court retains jurisdiction over </w:t>
      </w:r>
      <w:r w:rsidR="00020C06" w:rsidRPr="00854C78">
        <w:t xml:space="preserve">the subject matter of this action and over the Parties </w:t>
      </w:r>
      <w:r w:rsidR="00F20DF0" w:rsidRPr="00854C78">
        <w:t>for the purpose of resolving</w:t>
      </w:r>
      <w:r w:rsidR="00E97DD0" w:rsidRPr="00854C78">
        <w:t xml:space="preserve"> disputes arising under this </w:t>
      </w:r>
      <w:r w:rsidR="0091280E">
        <w:t>Decree</w:t>
      </w:r>
      <w:r w:rsidR="00E97DD0" w:rsidRPr="00854C78">
        <w:t xml:space="preserve">, </w:t>
      </w:r>
      <w:r w:rsidR="00F20DF0" w:rsidRPr="00854C78">
        <w:t xml:space="preserve">entering orders modifying this </w:t>
      </w:r>
      <w:r w:rsidR="0091280E">
        <w:t>Decree</w:t>
      </w:r>
      <w:r w:rsidR="00E97DD0" w:rsidRPr="00854C78">
        <w:t>,</w:t>
      </w:r>
      <w:r w:rsidR="00F20DF0" w:rsidRPr="00854C78">
        <w:t xml:space="preserve"> or effectuating or enforcing compliance with this </w:t>
      </w:r>
      <w:r w:rsidR="0091280E">
        <w:t>Decree</w:t>
      </w:r>
      <w:r w:rsidR="00F20DF0" w:rsidRPr="00854C78">
        <w:t>.</w:t>
      </w:r>
      <w:r w:rsidR="0005712C">
        <w:t xml:space="preserve">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8A502D">
        <w:t>may</w:t>
      </w:r>
      <w:r w:rsidR="00727E67" w:rsidRPr="00854C78">
        <w:t xml:space="preserve"> not challenge </w:t>
      </w:r>
      <w:r w:rsidR="00ED284C">
        <w:t xml:space="preserve">the terms of this </w:t>
      </w:r>
      <w:r w:rsidR="0091280E">
        <w:t>Decree</w:t>
      </w:r>
      <w:r w:rsidR="00ED284C">
        <w:t xml:space="preserve"> or </w:t>
      </w:r>
      <w:r w:rsidR="00727E67" w:rsidRPr="00854C78">
        <w:t xml:space="preserve">this Court’s jurisdiction </w:t>
      </w:r>
      <w:r w:rsidR="00B3783B" w:rsidRPr="00854C78">
        <w:t xml:space="preserve">to enter and enforce this </w:t>
      </w:r>
      <w:r w:rsidR="0091280E">
        <w:t>Decree</w:t>
      </w:r>
      <w:r w:rsidR="00B3783B" w:rsidRPr="00854C78">
        <w:t>.</w:t>
      </w:r>
    </w:p>
    <w:p w14:paraId="252845F7" w14:textId="77777777" w:rsidR="004C24D9" w:rsidRPr="00854C78" w:rsidRDefault="004C24D9" w:rsidP="003F2202">
      <w:pPr>
        <w:pStyle w:val="Heading1"/>
      </w:pPr>
      <w:bookmarkStart w:id="7" w:name="_Ref249940726"/>
      <w:bookmarkStart w:id="8" w:name="_Toc295387002"/>
      <w:bookmarkStart w:id="9" w:name="_Toc347833218"/>
      <w:bookmarkStart w:id="10" w:name="_Toc168155546"/>
      <w:r w:rsidRPr="00854C78">
        <w:t>PARTIES BOUND</w:t>
      </w:r>
      <w:bookmarkEnd w:id="7"/>
      <w:bookmarkEnd w:id="8"/>
      <w:bookmarkEnd w:id="9"/>
      <w:bookmarkEnd w:id="10"/>
    </w:p>
    <w:p w14:paraId="31DD2468" w14:textId="6B8D1BA2" w:rsidR="002B611A" w:rsidRDefault="004C24D9" w:rsidP="003D35BE">
      <w:pPr>
        <w:pStyle w:val="LVL1"/>
      </w:pPr>
      <w:bookmarkStart w:id="11" w:name="_Ref52904247"/>
      <w:r w:rsidRPr="00854C78">
        <w:t xml:space="preserve">This </w:t>
      </w:r>
      <w:r w:rsidR="0091280E">
        <w:t>Decree</w:t>
      </w:r>
      <w:r w:rsidRPr="00854C78">
        <w:t xml:space="preserve"> is binding upon </w:t>
      </w:r>
      <w:r w:rsidR="00D62BFC" w:rsidRPr="00854C78">
        <w:t xml:space="preserve">the United States </w:t>
      </w:r>
      <w:r w:rsidR="00D62BFC" w:rsidRPr="00196139">
        <w:t>and the State</w:t>
      </w:r>
      <w:r w:rsidR="00781630" w:rsidRPr="00196139">
        <w:t xml:space="preserve"> </w:t>
      </w:r>
      <w:r w:rsidRPr="00854C78">
        <w:t>and upon</w:t>
      </w:r>
      <w:r w:rsidR="00DA7BF7">
        <w:t xml:space="preserve"> 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DA7BF7">
        <w:t>an</w:t>
      </w:r>
      <w:r w:rsidR="0056238C">
        <w:t xml:space="preserve">d </w:t>
      </w:r>
      <w:r w:rsidR="00DA7BF7" w:rsidRPr="002F75DD">
        <w:t>their</w:t>
      </w:r>
      <w:r w:rsidR="00DA7BF7">
        <w:t xml:space="preserve"> successors </w:t>
      </w:r>
      <w:r w:rsidRPr="00854C78">
        <w:t>[</w:t>
      </w:r>
      <w:r w:rsidR="00A34179">
        <w:t xml:space="preserve">and </w:t>
      </w:r>
      <w:r w:rsidRPr="00854C78">
        <w:t>heirs</w:t>
      </w:r>
      <w:r w:rsidR="00860EDF">
        <w:t>]</w:t>
      </w:r>
      <w:r w:rsidR="001E61EE" w:rsidRPr="00854C78">
        <w:t>.</w:t>
      </w:r>
      <w:r w:rsidR="000A33A4">
        <w:rPr>
          <w:rStyle w:val="FootnoteReference"/>
        </w:rPr>
        <w:footnoteReference w:id="9"/>
      </w:r>
      <w:r w:rsidR="003D35BE">
        <w:t xml:space="preserve"> Unless the United</w:t>
      </w:r>
      <w:r w:rsidR="00B72216">
        <w:t xml:space="preserve"> States otherwise consents, </w:t>
      </w:r>
      <w:r w:rsidR="004D068E">
        <w:t>(a) </w:t>
      </w:r>
      <w:r w:rsidR="003D35BE">
        <w:t xml:space="preserve">any change in ownership or corporate or other legal status of </w:t>
      </w:r>
      <w:r w:rsidR="003D35BE" w:rsidRPr="004D068E">
        <w:t xml:space="preserve">any </w:t>
      </w:r>
      <w:r w:rsidR="003D35BE">
        <w:t>Settling Defendant, inclu</w:t>
      </w:r>
      <w:r w:rsidR="00C83EF4">
        <w:t>ding any transfer of assets</w:t>
      </w:r>
      <w:r w:rsidR="00D3439B">
        <w:t>,</w:t>
      </w:r>
      <w:r w:rsidR="003D35BE">
        <w:t xml:space="preserve"> </w:t>
      </w:r>
      <w:r w:rsidR="00C83EF4">
        <w:t xml:space="preserve">or </w:t>
      </w:r>
      <w:r w:rsidR="009240E2">
        <w:t>(b) </w:t>
      </w:r>
      <w:r w:rsidR="003D35BE">
        <w:t xml:space="preserve">any Transfer of </w:t>
      </w:r>
      <w:r w:rsidR="00C83EF4">
        <w:t>the Site or any portion thereof</w:t>
      </w:r>
      <w:r w:rsidR="00D3439B">
        <w:t>,</w:t>
      </w:r>
      <w:r w:rsidR="003D35BE">
        <w:t xml:space="preserve"> does not alter </w:t>
      </w:r>
      <w:r w:rsidR="00D3439B">
        <w:t xml:space="preserve">any of </w:t>
      </w:r>
      <w:r w:rsidR="003D35BE">
        <w:t>Settling</w:t>
      </w:r>
      <w:r w:rsidR="00B75774">
        <w:t xml:space="preserve"> </w:t>
      </w:r>
      <w:bookmarkStart w:id="12" w:name="Possessive"/>
      <w:r w:rsidR="00141E0F">
        <w:t>Defendant</w:t>
      </w:r>
      <w:r w:rsidR="00C7454D" w:rsidRPr="00C7454D">
        <w:t>s’</w:t>
      </w:r>
      <w:r w:rsidR="00DA7F33">
        <w:rPr>
          <w:rStyle w:val="FootnoteReference"/>
        </w:rPr>
        <w:footnoteReference w:id="10"/>
      </w:r>
      <w:r w:rsidR="00141E0F">
        <w:t xml:space="preserve"> </w:t>
      </w:r>
      <w:bookmarkEnd w:id="12"/>
      <w:r w:rsidR="00D3439B">
        <w:t>obligations</w:t>
      </w:r>
      <w:r w:rsidR="003D35BE">
        <w:t xml:space="preserve"> under this Decree. 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003D35BE">
        <w:t xml:space="preserve">responsibilities under this Decree cannot be assigned </w:t>
      </w:r>
      <w:r w:rsidR="001866E4">
        <w:t xml:space="preserve">except under a modification executed in accordance with </w:t>
      </w:r>
      <w:r w:rsidR="001866E4" w:rsidRPr="00653E30">
        <w:t>¶</w:t>
      </w:r>
      <w:r w:rsidR="001866E4">
        <w:t xml:space="preserve"> </w:t>
      </w:r>
      <w:r w:rsidR="001866E4">
        <w:fldChar w:fldCharType="begin"/>
      </w:r>
      <w:r w:rsidR="001866E4">
        <w:instrText xml:space="preserve"> REF _Ref56177800 \w \h </w:instrText>
      </w:r>
      <w:r w:rsidR="001866E4">
        <w:fldChar w:fldCharType="separate"/>
      </w:r>
      <w:r w:rsidR="008C7099">
        <w:t>96</w:t>
      </w:r>
      <w:r w:rsidR="001866E4">
        <w:fldChar w:fldCharType="end"/>
      </w:r>
      <w:r w:rsidR="003D35BE">
        <w:t>.</w:t>
      </w:r>
      <w:bookmarkEnd w:id="11"/>
    </w:p>
    <w:p w14:paraId="772F1D28" w14:textId="72866C18" w:rsidR="004C24D9" w:rsidRPr="00854C78" w:rsidRDefault="00107CA2" w:rsidP="0029354C">
      <w:pPr>
        <w:pStyle w:val="LVL1"/>
      </w:pPr>
      <w:r w:rsidRPr="00854C78">
        <w:t xml:space="preserve">In any action to enforce this </w:t>
      </w:r>
      <w:r w:rsidR="0091280E">
        <w:t>Decree</w:t>
      </w:r>
      <w:r w:rsidRPr="00854C78">
        <w:t xml:space="preserve">,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FC14A1" w:rsidRPr="00854C78">
        <w:t xml:space="preserve">may </w:t>
      </w:r>
      <w:r w:rsidR="00257B92">
        <w:t xml:space="preserve">not </w:t>
      </w:r>
      <w:r w:rsidRPr="00854C78">
        <w:t xml:space="preserve">raise as a defense the failure </w:t>
      </w:r>
      <w:r w:rsidR="00F719CF" w:rsidRPr="00854C78">
        <w:t>of</w:t>
      </w:r>
      <w:r w:rsidRPr="00854C78">
        <w:t xml:space="preserve"> any of </w:t>
      </w:r>
      <w:r w:rsidR="00257B92" w:rsidRPr="00B44F76">
        <w:t>their</w:t>
      </w:r>
      <w:r w:rsidR="00DF355E">
        <w:t xml:space="preserve"> o</w:t>
      </w:r>
      <w:r w:rsidRPr="00854C78">
        <w:t>fficers, directors, employees, agents, contractors</w:t>
      </w:r>
      <w:r w:rsidR="00FC14A1" w:rsidRPr="00854C78">
        <w:t xml:space="preserve">, </w:t>
      </w:r>
      <w:r w:rsidR="00921509">
        <w:t xml:space="preserve">subcontractors, </w:t>
      </w:r>
      <w:r w:rsidR="00FC14A1" w:rsidRPr="00854C78">
        <w:t xml:space="preserve">or </w:t>
      </w:r>
      <w:r w:rsidR="00F719CF" w:rsidRPr="00854C78">
        <w:t xml:space="preserve">any person representing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F719CF" w:rsidRPr="00854C78">
        <w:t>to take any action</w:t>
      </w:r>
      <w:r w:rsidRPr="00854C78">
        <w:t xml:space="preserve"> necessary to comply with this </w:t>
      </w:r>
      <w:r w:rsidR="0091280E">
        <w:t>Decree</w:t>
      </w:r>
      <w:r w:rsidRPr="00854C78">
        <w:t>.</w:t>
      </w:r>
      <w:r w:rsidR="001E61EE" w:rsidRPr="00854C78">
        <w:t xml:space="preserve">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0C2926">
        <w:t xml:space="preserve">shall provide notice of this </w:t>
      </w:r>
      <w:r w:rsidR="0091280E">
        <w:t>Decree</w:t>
      </w:r>
      <w:r w:rsidR="000C2926">
        <w:t xml:space="preserve"> to each person representing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0C2926">
        <w:t xml:space="preserve">with respect to the Site or the Work.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0C2926">
        <w:t xml:space="preserve">shall provide notice of this </w:t>
      </w:r>
      <w:r w:rsidR="0091280E">
        <w:t>Decree</w:t>
      </w:r>
      <w:r w:rsidR="000C2926">
        <w:t xml:space="preserve"> to each contractor</w:t>
      </w:r>
      <w:r w:rsidR="009B7F47">
        <w:t xml:space="preserve"> performing any Work</w:t>
      </w:r>
      <w:r w:rsidR="000C2926">
        <w:t xml:space="preserve"> and shall ensure that notice of the </w:t>
      </w:r>
      <w:r w:rsidR="0091280E">
        <w:t>Decree</w:t>
      </w:r>
      <w:r w:rsidR="000C2926">
        <w:t xml:space="preserve"> is </w:t>
      </w:r>
      <w:r w:rsidR="009B7F47">
        <w:t xml:space="preserve">provided to each subcontractor </w:t>
      </w:r>
      <w:r w:rsidR="000C2926">
        <w:t>performing any Work.</w:t>
      </w:r>
    </w:p>
    <w:p w14:paraId="657E7D3E" w14:textId="77777777" w:rsidR="004C24D9" w:rsidRPr="00854C78" w:rsidRDefault="004C24D9" w:rsidP="003F2202">
      <w:pPr>
        <w:pStyle w:val="Heading1"/>
      </w:pPr>
      <w:bookmarkStart w:id="13" w:name="_Ref249940800"/>
      <w:bookmarkStart w:id="14" w:name="_Toc295387003"/>
      <w:bookmarkStart w:id="15" w:name="_Toc347833219"/>
      <w:bookmarkStart w:id="16" w:name="_Toc168155547"/>
      <w:r w:rsidRPr="00854C78">
        <w:t>DEFINITIONS</w:t>
      </w:r>
      <w:bookmarkEnd w:id="13"/>
      <w:bookmarkEnd w:id="14"/>
      <w:bookmarkEnd w:id="15"/>
      <w:bookmarkEnd w:id="16"/>
    </w:p>
    <w:p w14:paraId="40979B26" w14:textId="47E9497C" w:rsidR="004C24D9" w:rsidRPr="00854C78" w:rsidRDefault="00043A57" w:rsidP="00043A57">
      <w:pPr>
        <w:pStyle w:val="LVL1"/>
      </w:pPr>
      <w:bookmarkStart w:id="17" w:name="_Ref27390123"/>
      <w:r w:rsidRPr="00043A57">
        <w:t xml:space="preserve">Terms not otherwise defined in this Settlement have the meanings assigned in CERCLA or in regulations promulgated under CERCLA. </w:t>
      </w:r>
      <w:r w:rsidR="00347609" w:rsidRPr="00347609">
        <w:t xml:space="preserve">Whenever the terms set forth below are used in this </w:t>
      </w:r>
      <w:r w:rsidR="0091280E">
        <w:t>Decree</w:t>
      </w:r>
      <w:r w:rsidR="00347609" w:rsidRPr="00347609">
        <w:t>, the fo</w:t>
      </w:r>
      <w:r w:rsidR="00347609">
        <w:t>llowing definitions apply</w:t>
      </w:r>
      <w:r w:rsidR="004C24D9" w:rsidRPr="00854C78">
        <w:t>:</w:t>
      </w:r>
      <w:bookmarkEnd w:id="17"/>
    </w:p>
    <w:p w14:paraId="1327E2AA" w14:textId="25ACE9F9" w:rsidR="004C24D9" w:rsidRDefault="004C24D9" w:rsidP="00675FE2">
      <w:pPr>
        <w:pStyle w:val="Definition"/>
      </w:pPr>
      <w:r w:rsidRPr="00854C78">
        <w:t xml:space="preserve">“CERCLA” </w:t>
      </w:r>
      <w:r w:rsidR="00001374" w:rsidRPr="00854C78">
        <w:t>means</w:t>
      </w:r>
      <w:r w:rsidRPr="00854C78">
        <w:t xml:space="preserve"> the Comprehensive Environmental Response, Compensation, and Liability Act</w:t>
      </w:r>
      <w:r w:rsidR="005204CF" w:rsidRPr="00854C78">
        <w:t xml:space="preserve">, </w:t>
      </w:r>
      <w:r w:rsidR="00AE56AA">
        <w:t>42 U.S.C. §§ 9601-9675</w:t>
      </w:r>
      <w:r w:rsidRPr="00854C78">
        <w:rPr>
          <w:i/>
        </w:rPr>
        <w:t>.</w:t>
      </w:r>
    </w:p>
    <w:p w14:paraId="6E906AE7" w14:textId="1AF45019" w:rsidR="00630964" w:rsidRPr="00630964" w:rsidRDefault="00630964" w:rsidP="00630964">
      <w:pPr>
        <w:pStyle w:val="Definition"/>
      </w:pPr>
      <w:r w:rsidRPr="00854C78">
        <w:t>“</w:t>
      </w:r>
      <w:r>
        <w:t xml:space="preserve">Consent </w:t>
      </w:r>
      <w:r w:rsidRPr="00854C78">
        <w:t>D</w:t>
      </w:r>
      <w:r>
        <w:t>ecree</w:t>
      </w:r>
      <w:r w:rsidRPr="00854C78">
        <w:t xml:space="preserve">” </w:t>
      </w:r>
      <w:r>
        <w:t xml:space="preserve">or “Decree” </w:t>
      </w:r>
      <w:r w:rsidRPr="00854C78">
        <w:t xml:space="preserve">means this </w:t>
      </w:r>
      <w:r>
        <w:t xml:space="preserve">consent decree, </w:t>
      </w:r>
      <w:r w:rsidR="003E6830">
        <w:t xml:space="preserve">and </w:t>
      </w:r>
      <w:r>
        <w:t>all appendix</w:t>
      </w:r>
      <w:r w:rsidRPr="00854C78">
        <w:t>es attached hereto (listed in Section</w:t>
      </w:r>
      <w:r>
        <w:t> </w:t>
      </w:r>
      <w:r>
        <w:fldChar w:fldCharType="begin"/>
      </w:r>
      <w:r>
        <w:instrText xml:space="preserve"> REF _Ref46488506 \r \h </w:instrText>
      </w:r>
      <w:r>
        <w:fldChar w:fldCharType="separate"/>
      </w:r>
      <w:r w:rsidR="008C7099">
        <w:t>XX</w:t>
      </w:r>
      <w:r>
        <w:fldChar w:fldCharType="end"/>
      </w:r>
      <w:r w:rsidRPr="00854C78">
        <w:t xml:space="preserve">). </w:t>
      </w:r>
      <w:r w:rsidR="006A6D9D" w:rsidRPr="006A6D9D">
        <w:t>I</w:t>
      </w:r>
      <w:r w:rsidR="005051CA">
        <w:t xml:space="preserve">f there is a </w:t>
      </w:r>
      <w:r w:rsidR="006A6D9D" w:rsidRPr="006A6D9D">
        <w:t xml:space="preserve">conflict between </w:t>
      </w:r>
      <w:r w:rsidR="002231EA">
        <w:t>a provision</w:t>
      </w:r>
      <w:r w:rsidR="00AE0C71">
        <w:t xml:space="preserve"> in</w:t>
      </w:r>
      <w:r w:rsidR="009240E2">
        <w:t xml:space="preserve"> Sections </w:t>
      </w:r>
      <w:r w:rsidR="006A6D9D">
        <w:t xml:space="preserve">I through </w:t>
      </w:r>
      <w:r w:rsidR="00FF5CBA">
        <w:fldChar w:fldCharType="begin"/>
      </w:r>
      <w:r w:rsidR="00FF5CBA">
        <w:instrText xml:space="preserve"> REF _Ref59435139 \w \h </w:instrText>
      </w:r>
      <w:r w:rsidR="00FF5CBA">
        <w:fldChar w:fldCharType="separate"/>
      </w:r>
      <w:r w:rsidR="008C7099">
        <w:t>XXV</w:t>
      </w:r>
      <w:r w:rsidR="00FF5CBA">
        <w:fldChar w:fldCharType="end"/>
      </w:r>
      <w:r w:rsidR="00FF5CBA">
        <w:t xml:space="preserve"> </w:t>
      </w:r>
      <w:r w:rsidR="006A6D9D">
        <w:t xml:space="preserve">and </w:t>
      </w:r>
      <w:r w:rsidR="002231EA">
        <w:t>a provision</w:t>
      </w:r>
      <w:r w:rsidR="006A6D9D">
        <w:t xml:space="preserve"> </w:t>
      </w:r>
      <w:r w:rsidR="001B64E6">
        <w:t xml:space="preserve">in </w:t>
      </w:r>
      <w:r w:rsidR="006A6D9D">
        <w:t xml:space="preserve">any appendix, the </w:t>
      </w:r>
      <w:r w:rsidR="002231EA">
        <w:t>provision</w:t>
      </w:r>
      <w:r w:rsidR="00AE0C71">
        <w:t xml:space="preserve"> in</w:t>
      </w:r>
      <w:r w:rsidR="006A6D9D" w:rsidRPr="006A6D9D">
        <w:t xml:space="preserve"> </w:t>
      </w:r>
      <w:r w:rsidR="009240E2">
        <w:t>Sections </w:t>
      </w:r>
      <w:r w:rsidR="00607422">
        <w:t xml:space="preserve">I through </w:t>
      </w:r>
      <w:r w:rsidR="00E8048B">
        <w:fldChar w:fldCharType="begin"/>
      </w:r>
      <w:r w:rsidR="00E8048B">
        <w:instrText xml:space="preserve"> REF _Ref59435139 \w \h </w:instrText>
      </w:r>
      <w:r w:rsidR="00E8048B">
        <w:fldChar w:fldCharType="separate"/>
      </w:r>
      <w:r w:rsidR="008C7099">
        <w:t>XXV</w:t>
      </w:r>
      <w:r w:rsidR="00E8048B">
        <w:fldChar w:fldCharType="end"/>
      </w:r>
      <w:r w:rsidR="00E8048B">
        <w:t xml:space="preserve"> </w:t>
      </w:r>
      <w:r w:rsidR="006A6D9D" w:rsidRPr="006A6D9D">
        <w:t>control</w:t>
      </w:r>
      <w:r w:rsidR="007300D3">
        <w:t>s</w:t>
      </w:r>
      <w:r w:rsidR="006A6D9D" w:rsidRPr="006A6D9D">
        <w:t>.</w:t>
      </w:r>
    </w:p>
    <w:p w14:paraId="3E144BBA" w14:textId="3DAD5FAF" w:rsidR="00CF10DD" w:rsidRDefault="004C24D9" w:rsidP="00675FE2">
      <w:pPr>
        <w:pStyle w:val="Definition"/>
      </w:pPr>
      <w:r w:rsidRPr="00854C78">
        <w:t xml:space="preserve">“Day” or “day” </w:t>
      </w:r>
      <w:r w:rsidR="00001374" w:rsidRPr="00854C78">
        <w:t>means</w:t>
      </w:r>
      <w:r w:rsidRPr="00854C78">
        <w:t xml:space="preserve"> a calendar day</w:t>
      </w:r>
      <w:r w:rsidR="001E61EE" w:rsidRPr="00854C78">
        <w:t xml:space="preserve">. </w:t>
      </w:r>
      <w:r w:rsidRPr="00854C78">
        <w:t xml:space="preserve">In computing any period under this </w:t>
      </w:r>
      <w:r w:rsidR="0091280E">
        <w:t>Decree</w:t>
      </w:r>
      <w:r w:rsidRPr="00854C78">
        <w:t xml:space="preserve">, </w:t>
      </w:r>
      <w:r w:rsidR="00D43E21">
        <w:t xml:space="preserve">the day of the event that triggers the period is not counted and, </w:t>
      </w:r>
      <w:r w:rsidRPr="00854C78">
        <w:t xml:space="preserve">where the last day </w:t>
      </w:r>
      <w:r w:rsidR="003E2BCF" w:rsidRPr="00854C78">
        <w:t>is not a working day</w:t>
      </w:r>
      <w:r w:rsidRPr="00854C78">
        <w:t>, the period run</w:t>
      </w:r>
      <w:r w:rsidR="005B3447">
        <w:t>s</w:t>
      </w:r>
      <w:r w:rsidRPr="00854C78">
        <w:t xml:space="preserve"> until the close of business of the next </w:t>
      </w:r>
      <w:r w:rsidR="001C378C" w:rsidRPr="00854C78">
        <w:t>working</w:t>
      </w:r>
      <w:r w:rsidRPr="00854C78">
        <w:t xml:space="preserve"> day.</w:t>
      </w:r>
      <w:r w:rsidR="00CF10DD" w:rsidRPr="00854C78">
        <w:t xml:space="preserve"> “Working day” means any day other than a Saturday, Sunday, or federal or State holiday.</w:t>
      </w:r>
    </w:p>
    <w:p w14:paraId="2BA9EE85" w14:textId="6EAB5373" w:rsidR="004C24D9" w:rsidRPr="00854C78" w:rsidRDefault="004C24D9" w:rsidP="00675FE2">
      <w:pPr>
        <w:pStyle w:val="Definition"/>
      </w:pPr>
      <w:r w:rsidRPr="00854C78">
        <w:lastRenderedPageBreak/>
        <w:t xml:space="preserve">“DOJ” </w:t>
      </w:r>
      <w:r w:rsidR="00001374" w:rsidRPr="00854C78">
        <w:t>means</w:t>
      </w:r>
      <w:r w:rsidRPr="00854C78">
        <w:t xml:space="preserve"> the United States Department of Justice.</w:t>
      </w:r>
    </w:p>
    <w:p w14:paraId="313036E3" w14:textId="46859D0B" w:rsidR="004C24D9" w:rsidRPr="00854C78" w:rsidRDefault="004C24D9" w:rsidP="00675FE2">
      <w:pPr>
        <w:pStyle w:val="Definition"/>
      </w:pPr>
      <w:r w:rsidRPr="00854C78">
        <w:t xml:space="preserve">“Effective Date” </w:t>
      </w:r>
      <w:r w:rsidR="00001374" w:rsidRPr="00854C78">
        <w:t>means</w:t>
      </w:r>
      <w:r w:rsidRPr="00854C78">
        <w:t xml:space="preserve"> the date upon which </w:t>
      </w:r>
      <w:r w:rsidR="00F0138B" w:rsidRPr="00854C78">
        <w:t xml:space="preserve">the </w:t>
      </w:r>
      <w:r w:rsidR="003E2BCF" w:rsidRPr="00854C78">
        <w:t xml:space="preserve">Court’s </w:t>
      </w:r>
      <w:r w:rsidR="00F0138B" w:rsidRPr="00854C78">
        <w:t>approval of this</w:t>
      </w:r>
      <w:r w:rsidR="00D378E4" w:rsidRPr="00854C78">
        <w:t xml:space="preserve"> </w:t>
      </w:r>
      <w:r w:rsidR="0037263E">
        <w:t>Decree</w:t>
      </w:r>
      <w:r w:rsidR="008525F7">
        <w:t xml:space="preserve"> is recorded on its </w:t>
      </w:r>
      <w:r w:rsidRPr="00854C78">
        <w:t>docket.</w:t>
      </w:r>
    </w:p>
    <w:p w14:paraId="21B682C0" w14:textId="039B959E" w:rsidR="004C24D9" w:rsidRDefault="004C24D9" w:rsidP="00675FE2">
      <w:pPr>
        <w:pStyle w:val="Definition"/>
      </w:pPr>
      <w:r w:rsidRPr="00854C78">
        <w:t xml:space="preserve">“EPA” </w:t>
      </w:r>
      <w:r w:rsidR="00001374" w:rsidRPr="00854C78">
        <w:t>means</w:t>
      </w:r>
      <w:r w:rsidRPr="00854C78">
        <w:t xml:space="preserve"> the United States </w:t>
      </w:r>
      <w:r w:rsidR="000C2926">
        <w:t>Environmental Protection Agency</w:t>
      </w:r>
      <w:r w:rsidRPr="00854C78">
        <w:t>.</w:t>
      </w:r>
    </w:p>
    <w:p w14:paraId="02C788D9" w14:textId="5A919F85" w:rsidR="00FE3C9C" w:rsidRPr="00854C78" w:rsidRDefault="00FE3C9C" w:rsidP="00675FE2">
      <w:pPr>
        <w:pStyle w:val="Definition"/>
      </w:pPr>
      <w:r>
        <w:t xml:space="preserve">“FDIC” means the </w:t>
      </w:r>
      <w:r w:rsidRPr="00FE3C9C">
        <w:t>Federal Deposit Insurance Corporation</w:t>
      </w:r>
      <w:r>
        <w:t>.</w:t>
      </w:r>
    </w:p>
    <w:p w14:paraId="71C2C2E2" w14:textId="192DC434" w:rsidR="004C24D9" w:rsidRPr="00854C78" w:rsidRDefault="004C24D9" w:rsidP="00675FE2">
      <w:pPr>
        <w:pStyle w:val="Definition"/>
      </w:pPr>
      <w:r w:rsidRPr="00854C78">
        <w:t>“</w:t>
      </w:r>
      <w:r w:rsidR="007553FD">
        <w:t>Fund</w:t>
      </w:r>
      <w:r w:rsidRPr="00854C78">
        <w:t xml:space="preserve">” </w:t>
      </w:r>
      <w:r w:rsidR="00001374" w:rsidRPr="00854C78">
        <w:t>means</w:t>
      </w:r>
      <w:r w:rsidRPr="00854C78">
        <w:t xml:space="preserve"> the Hazardous Su</w:t>
      </w:r>
      <w:r w:rsidR="007C418B">
        <w:t>bstance Superfund established under</w:t>
      </w:r>
      <w:r w:rsidRPr="00854C78">
        <w:t xml:space="preserve"> </w:t>
      </w:r>
      <w:r w:rsidR="000F7D39">
        <w:t>s</w:t>
      </w:r>
      <w:r w:rsidR="00D628AF">
        <w:t xml:space="preserve">ection 9507 of </w:t>
      </w:r>
      <w:r w:rsidRPr="00854C78">
        <w:t>the Internal Revenue Code</w:t>
      </w:r>
      <w:r w:rsidR="000F7D39">
        <w:t xml:space="preserve">, 26 </w:t>
      </w:r>
      <w:r w:rsidR="00AB6E66">
        <w:t>I.R.C.</w:t>
      </w:r>
      <w:r w:rsidR="009240E2">
        <w:t xml:space="preserve"> § </w:t>
      </w:r>
      <w:r w:rsidR="000F7D39">
        <w:t>9507</w:t>
      </w:r>
      <w:r w:rsidRPr="00854C78">
        <w:t>.</w:t>
      </w:r>
    </w:p>
    <w:p w14:paraId="47C78AA3" w14:textId="653E1778" w:rsidR="00310447" w:rsidRDefault="00667EAF" w:rsidP="00675FE2">
      <w:pPr>
        <w:pStyle w:val="Definition"/>
      </w:pPr>
      <w:r w:rsidRPr="00854C78">
        <w:t>“Future Response Costs</w:t>
      </w:r>
      <w:r w:rsidR="003E2BCF" w:rsidRPr="00854C78">
        <w:t>” means all costs (</w:t>
      </w:r>
      <w:r w:rsidRPr="00854C78">
        <w:t>including direct, indirect, payroll, contracto</w:t>
      </w:r>
      <w:r w:rsidR="003E2BCF" w:rsidRPr="00854C78">
        <w:t>r, travel, and laboratory costs)</w:t>
      </w:r>
      <w:r w:rsidR="00820001">
        <w:t xml:space="preserve"> that the United States</w:t>
      </w:r>
      <w:r w:rsidR="009240E2">
        <w:t>: (a) </w:t>
      </w:r>
      <w:r w:rsidR="00820001">
        <w:t xml:space="preserve">pays </w:t>
      </w:r>
      <w:r w:rsidR="00E04F51">
        <w:t xml:space="preserve">between </w:t>
      </w:r>
      <w:r w:rsidRPr="00854C78">
        <w:t>[</w:t>
      </w:r>
      <w:r w:rsidRPr="00854C78">
        <w:rPr>
          <w:b/>
        </w:rPr>
        <w:t xml:space="preserve">same cutoff date </w:t>
      </w:r>
      <w:r w:rsidR="00C360D1" w:rsidRPr="00854C78">
        <w:rPr>
          <w:b/>
        </w:rPr>
        <w:t xml:space="preserve">as </w:t>
      </w:r>
      <w:r w:rsidRPr="00854C78">
        <w:rPr>
          <w:b/>
        </w:rPr>
        <w:t>in PRC definition</w:t>
      </w:r>
      <w:r w:rsidR="00720B79" w:rsidRPr="00854C78">
        <w:t>]</w:t>
      </w:r>
      <w:r w:rsidR="00E04F51">
        <w:t xml:space="preserve"> and the Effective Date; </w:t>
      </w:r>
      <w:r w:rsidR="004D1693">
        <w:t xml:space="preserve">and </w:t>
      </w:r>
      <w:r w:rsidR="009240E2">
        <w:t>(b) </w:t>
      </w:r>
      <w:r w:rsidR="00820001">
        <w:t xml:space="preserve">pays </w:t>
      </w:r>
      <w:r w:rsidR="00E04F51">
        <w:t>after the Effective Date</w:t>
      </w:r>
      <w:r w:rsidR="00597346">
        <w:t xml:space="preserve"> </w:t>
      </w:r>
      <w:r w:rsidR="00597346" w:rsidRPr="0047640A">
        <w:t>in implementing, overseeing, or enforcing this Decree, including</w:t>
      </w:r>
      <w:r w:rsidR="00E04F51">
        <w:t xml:space="preserve">: </w:t>
      </w:r>
      <w:r w:rsidR="00720B79" w:rsidRPr="00854C78">
        <w:t>(</w:t>
      </w:r>
      <w:r w:rsidR="00E04F51">
        <w:t>i</w:t>
      </w:r>
      <w:r w:rsidR="00ED2AF7">
        <w:t>) </w:t>
      </w:r>
      <w:r w:rsidRPr="00854C78">
        <w:t xml:space="preserve">in </w:t>
      </w:r>
      <w:r w:rsidR="00720B79" w:rsidRPr="00854C78">
        <w:t>developing</w:t>
      </w:r>
      <w:r w:rsidR="0072697F" w:rsidRPr="00854C78">
        <w:t xml:space="preserve">, </w:t>
      </w:r>
      <w:r w:rsidR="00720B79" w:rsidRPr="00854C78">
        <w:t xml:space="preserve">reviewing </w:t>
      </w:r>
      <w:r w:rsidR="0072697F" w:rsidRPr="00854C78">
        <w:t xml:space="preserve">and approving </w:t>
      </w:r>
      <w:r w:rsidR="00720B79" w:rsidRPr="00854C78">
        <w:t>deliverables</w:t>
      </w:r>
      <w:r w:rsidR="00FC146C" w:rsidRPr="00854C78">
        <w:t xml:space="preserve"> generated under this </w:t>
      </w:r>
      <w:r w:rsidR="0037263E">
        <w:t>Decree</w:t>
      </w:r>
      <w:r w:rsidR="00FC146C" w:rsidRPr="00854C78">
        <w:t>;</w:t>
      </w:r>
      <w:r w:rsidR="00E04F51">
        <w:t xml:space="preserve"> (ii</w:t>
      </w:r>
      <w:r w:rsidR="00ED2AF7">
        <w:t>) </w:t>
      </w:r>
      <w:r w:rsidR="00720B79" w:rsidRPr="00854C78">
        <w:t xml:space="preserve">in </w:t>
      </w:r>
      <w:r w:rsidRPr="00854C78">
        <w:t>overseeing</w:t>
      </w:r>
      <w:r w:rsidR="0033307F">
        <w:t xml:space="preserve"> 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Pr="00854C78">
        <w:t xml:space="preserve">performance </w:t>
      </w:r>
      <w:r w:rsidR="00E04F51">
        <w:t>of the Work; (iii</w:t>
      </w:r>
      <w:r w:rsidR="00ED2AF7">
        <w:t>) </w:t>
      </w:r>
      <w:r w:rsidR="00685E0D" w:rsidRPr="00854C78">
        <w:t xml:space="preserve">in assisting or taking action to obtain access or use restrictions under </w:t>
      </w:r>
      <w:r w:rsidR="0090612D">
        <w:t>¶ </w:t>
      </w:r>
      <w:r w:rsidR="00E2560B">
        <w:fldChar w:fldCharType="begin"/>
      </w:r>
      <w:r w:rsidR="00E2560B">
        <w:instrText xml:space="preserve"> REF _Ref83048025 \w \h </w:instrText>
      </w:r>
      <w:r w:rsidR="00E2560B">
        <w:fldChar w:fldCharType="separate"/>
      </w:r>
      <w:r w:rsidR="008C7099">
        <w:t>24.e</w:t>
      </w:r>
      <w:r w:rsidR="00E2560B">
        <w:fldChar w:fldCharType="end"/>
      </w:r>
      <w:r w:rsidR="00E04F51">
        <w:t>; (iv</w:t>
      </w:r>
      <w:r w:rsidR="00ED2AF7">
        <w:t>) </w:t>
      </w:r>
      <w:r w:rsidR="00F60796" w:rsidRPr="00854C78">
        <w:t>in securing</w:t>
      </w:r>
      <w:r w:rsidR="00685E0D" w:rsidRPr="00854C78">
        <w:t>, implement</w:t>
      </w:r>
      <w:r w:rsidR="00F60796" w:rsidRPr="00854C78">
        <w:t>ing</w:t>
      </w:r>
      <w:r w:rsidR="00685E0D" w:rsidRPr="00854C78">
        <w:t>, monitor</w:t>
      </w:r>
      <w:r w:rsidR="00F60796" w:rsidRPr="00854C78">
        <w:t>ing</w:t>
      </w:r>
      <w:r w:rsidR="00685E0D" w:rsidRPr="00854C78">
        <w:t>, maintain</w:t>
      </w:r>
      <w:r w:rsidR="00F60796" w:rsidRPr="00854C78">
        <w:t xml:space="preserve">ing, or enforcing </w:t>
      </w:r>
      <w:r w:rsidR="00915227">
        <w:t>Institutional Controls</w:t>
      </w:r>
      <w:r w:rsidR="00685E0D" w:rsidRPr="00854C78">
        <w:t xml:space="preserve">, including </w:t>
      </w:r>
      <w:r w:rsidR="00F60796" w:rsidRPr="00854C78">
        <w:t xml:space="preserve">any </w:t>
      </w:r>
      <w:r w:rsidR="00685E0D" w:rsidRPr="00854C78">
        <w:t xml:space="preserve">compensation </w:t>
      </w:r>
      <w:r w:rsidR="00F60796" w:rsidRPr="00854C78">
        <w:t>paid</w:t>
      </w:r>
      <w:r w:rsidR="00685E0D" w:rsidRPr="00854C78">
        <w:t>; (</w:t>
      </w:r>
      <w:r w:rsidR="00E04F51">
        <w:t>v</w:t>
      </w:r>
      <w:r w:rsidR="00ED2AF7">
        <w:t>) </w:t>
      </w:r>
      <w:r w:rsidR="00685E0D" w:rsidRPr="00854C78">
        <w:t xml:space="preserve">in taking action under </w:t>
      </w:r>
      <w:r w:rsidR="0090612D">
        <w:t>¶ </w:t>
      </w:r>
      <w:r w:rsidR="00685E0D" w:rsidRPr="00854C78">
        <w:fldChar w:fldCharType="begin"/>
      </w:r>
      <w:r w:rsidR="00685E0D" w:rsidRPr="00854C78">
        <w:instrText xml:space="preserve"> REF _Ref362014500 \r \h </w:instrText>
      </w:r>
      <w:r w:rsidR="00685E0D" w:rsidRPr="00854C78">
        <w:fldChar w:fldCharType="separate"/>
      </w:r>
      <w:r w:rsidR="008C7099">
        <w:t>34</w:t>
      </w:r>
      <w:r w:rsidR="00685E0D" w:rsidRPr="00854C78">
        <w:fldChar w:fldCharType="end"/>
      </w:r>
      <w:r w:rsidR="008C4837">
        <w:t xml:space="preserve"> (Access to Financial Assurance)</w:t>
      </w:r>
      <w:r w:rsidR="00685E0D" w:rsidRPr="00854C78">
        <w:t>; (</w:t>
      </w:r>
      <w:r w:rsidR="00E04F51">
        <w:t>vi</w:t>
      </w:r>
      <w:r w:rsidR="00ED2AF7">
        <w:t>) </w:t>
      </w:r>
      <w:r w:rsidR="00685E0D" w:rsidRPr="00854C78">
        <w:t xml:space="preserve">in taking response action described in </w:t>
      </w:r>
      <w:r w:rsidR="0090612D">
        <w:t>¶ </w:t>
      </w:r>
      <w:r w:rsidR="00685E0D" w:rsidRPr="00854C78">
        <w:fldChar w:fldCharType="begin"/>
      </w:r>
      <w:r w:rsidR="00685E0D" w:rsidRPr="00854C78">
        <w:instrText xml:space="preserve"> REF _Ref525042679 \w \h </w:instrText>
      </w:r>
      <w:r w:rsidR="00685E0D" w:rsidRPr="00854C78">
        <w:fldChar w:fldCharType="separate"/>
      </w:r>
      <w:r w:rsidR="008C7099">
        <w:t>73</w:t>
      </w:r>
      <w:r w:rsidR="00685E0D" w:rsidRPr="00854C78">
        <w:fldChar w:fldCharType="end"/>
      </w:r>
      <w:r w:rsidR="003E2BCF" w:rsidRPr="00854C78">
        <w:t xml:space="preserve"> because of</w:t>
      </w:r>
      <w:r w:rsidR="00685E0D" w:rsidRPr="00854C78">
        <w:t xml:space="preserve"> </w:t>
      </w:r>
      <w:r w:rsidR="0033307F">
        <w:t xml:space="preserve">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00685E0D" w:rsidRPr="00854C78">
        <w:t xml:space="preserve">failure to take </w:t>
      </w:r>
      <w:r w:rsidR="004075A6">
        <w:t xml:space="preserve">emergency </w:t>
      </w:r>
      <w:r w:rsidR="00685E0D" w:rsidRPr="00854C78">
        <w:t xml:space="preserve">action under </w:t>
      </w:r>
      <w:r w:rsidR="0090612D">
        <w:t>¶ </w:t>
      </w:r>
      <w:r w:rsidR="00685E0D" w:rsidRPr="00854C78">
        <w:t>[</w:t>
      </w:r>
      <w:r w:rsidR="00685E0D" w:rsidRPr="00854C78">
        <w:rPr>
          <w:b/>
        </w:rPr>
        <w:t>5.5</w:t>
      </w:r>
      <w:r w:rsidR="00685E0D" w:rsidRPr="00854C78">
        <w:t>] of the SOW; (</w:t>
      </w:r>
      <w:r w:rsidR="00E04F51">
        <w:t>vii</w:t>
      </w:r>
      <w:r w:rsidR="00ED2AF7">
        <w:t>) </w:t>
      </w:r>
      <w:r w:rsidR="00685E0D" w:rsidRPr="00854C78">
        <w:t xml:space="preserve">in implementing a Work Takeover under </w:t>
      </w:r>
      <w:r w:rsidR="0090612D">
        <w:t>¶ </w:t>
      </w:r>
      <w:r w:rsidR="00685E0D" w:rsidRPr="00854C78">
        <w:fldChar w:fldCharType="begin"/>
      </w:r>
      <w:r w:rsidR="00685E0D" w:rsidRPr="00854C78">
        <w:instrText xml:space="preserve"> REF _Ref243292899 \w \h </w:instrText>
      </w:r>
      <w:r w:rsidR="00685E0D" w:rsidRPr="00854C78">
        <w:fldChar w:fldCharType="separate"/>
      </w:r>
      <w:r w:rsidR="008C7099">
        <w:t>21</w:t>
      </w:r>
      <w:r w:rsidR="00685E0D" w:rsidRPr="00854C78">
        <w:fldChar w:fldCharType="end"/>
      </w:r>
      <w:r w:rsidR="00685E0D" w:rsidRPr="00854C78">
        <w:t>; (</w:t>
      </w:r>
      <w:r w:rsidR="00E04F51">
        <w:t>viii</w:t>
      </w:r>
      <w:r w:rsidR="00ED2AF7">
        <w:t>) </w:t>
      </w:r>
      <w:r w:rsidR="0072697F" w:rsidRPr="00854C78">
        <w:t xml:space="preserve">in implementing community involvement activities </w:t>
      </w:r>
      <w:r w:rsidR="0032182E">
        <w:t>including the cost</w:t>
      </w:r>
      <w:r w:rsidRPr="00854C78">
        <w:t xml:space="preserve"> of any technical assistance grant </w:t>
      </w:r>
      <w:r w:rsidR="00685E0D" w:rsidRPr="00854C78">
        <w:t xml:space="preserve">provided </w:t>
      </w:r>
      <w:r w:rsidR="00476426">
        <w:t>under s</w:t>
      </w:r>
      <w:r w:rsidRPr="00854C78">
        <w:t>ectio</w:t>
      </w:r>
      <w:r w:rsidR="00D628AF">
        <w:t>n</w:t>
      </w:r>
      <w:r w:rsidR="00DA230D">
        <w:t> </w:t>
      </w:r>
      <w:r w:rsidR="00D628AF">
        <w:t>117(e</w:t>
      </w:r>
      <w:r w:rsidR="00ED2AF7">
        <w:t xml:space="preserve">) </w:t>
      </w:r>
      <w:r w:rsidR="00D628AF">
        <w:t>of CERCLA</w:t>
      </w:r>
      <w:r w:rsidR="00497AFE" w:rsidRPr="00854C78">
        <w:t>;</w:t>
      </w:r>
      <w:r w:rsidRPr="00854C78">
        <w:t xml:space="preserve"> </w:t>
      </w:r>
      <w:r w:rsidR="00E04F51">
        <w:t>(ix</w:t>
      </w:r>
      <w:r w:rsidR="00ED2AF7">
        <w:t>) </w:t>
      </w:r>
      <w:r w:rsidRPr="00854C78">
        <w:t xml:space="preserve">in enforcing this </w:t>
      </w:r>
      <w:r w:rsidR="0037263E">
        <w:t>Decree</w:t>
      </w:r>
      <w:r w:rsidRPr="00854C78">
        <w:t xml:space="preserve">, including all costs </w:t>
      </w:r>
      <w:r w:rsidR="0094699A">
        <w:t>paid</w:t>
      </w:r>
      <w:r w:rsidRPr="00854C78">
        <w:t xml:space="preserve"> </w:t>
      </w:r>
      <w:r w:rsidR="00685E0D" w:rsidRPr="00854C78">
        <w:t xml:space="preserve">under </w:t>
      </w:r>
      <w:r w:rsidR="00DA230D">
        <w:t>Section </w:t>
      </w:r>
      <w:r w:rsidR="00252109" w:rsidRPr="00854C78">
        <w:fldChar w:fldCharType="begin"/>
      </w:r>
      <w:r w:rsidR="00252109" w:rsidRPr="00854C78">
        <w:instrText xml:space="preserve"> REF _Ref245018320 \r \h </w:instrText>
      </w:r>
      <w:r w:rsidR="00252109" w:rsidRPr="00854C78">
        <w:fldChar w:fldCharType="separate"/>
      </w:r>
      <w:r w:rsidR="008C7099">
        <w:t>XIII</w:t>
      </w:r>
      <w:r w:rsidR="00252109" w:rsidRPr="00854C78">
        <w:fldChar w:fldCharType="end"/>
      </w:r>
      <w:r w:rsidRPr="00854C78">
        <w:t xml:space="preserve"> </w:t>
      </w:r>
      <w:r w:rsidR="00E25948">
        <w:t xml:space="preserve">(Dispute Resolution) </w:t>
      </w:r>
      <w:r w:rsidRPr="00854C78">
        <w:t>and all litigation costs</w:t>
      </w:r>
      <w:r w:rsidR="009E7A46" w:rsidRPr="00854C78">
        <w:t xml:space="preserve">; </w:t>
      </w:r>
      <w:r w:rsidR="00685E0D" w:rsidRPr="00854C78">
        <w:t xml:space="preserve">[and] </w:t>
      </w:r>
      <w:r w:rsidR="009E7A46" w:rsidRPr="00854C78">
        <w:t>(</w:t>
      </w:r>
      <w:r w:rsidR="00E04F51">
        <w:t>x</w:t>
      </w:r>
      <w:r w:rsidR="00ED2AF7">
        <w:t>) </w:t>
      </w:r>
      <w:r w:rsidR="009E7A46" w:rsidRPr="00854C78">
        <w:t xml:space="preserve">in conducting </w:t>
      </w:r>
      <w:r w:rsidR="00C91062" w:rsidRPr="00854C78">
        <w:t>periodic r</w:t>
      </w:r>
      <w:r w:rsidR="00476426">
        <w:t>eviews in accordance with s</w:t>
      </w:r>
      <w:r w:rsidR="00DA230D">
        <w:t>ection </w:t>
      </w:r>
      <w:r w:rsidR="000376A6" w:rsidRPr="00854C78">
        <w:t xml:space="preserve">121(c) </w:t>
      </w:r>
      <w:r w:rsidR="00685E0D" w:rsidRPr="00854C78">
        <w:t>of CERCLA</w:t>
      </w:r>
      <w:r w:rsidR="002A45EA">
        <w:t xml:space="preserve">. </w:t>
      </w:r>
      <w:r w:rsidR="004D1693">
        <w:t>Future Re</w:t>
      </w:r>
      <w:r w:rsidR="00D76C33">
        <w:t>sponse Costs also includes all I</w:t>
      </w:r>
      <w:r w:rsidR="004D1693">
        <w:t xml:space="preserve">nterest accrued </w:t>
      </w:r>
      <w:r w:rsidR="00255403">
        <w:t>after [</w:t>
      </w:r>
      <w:r w:rsidR="00255403" w:rsidRPr="004D1693">
        <w:rPr>
          <w:b/>
        </w:rPr>
        <w:t>same cutoff date as in PRC definition</w:t>
      </w:r>
      <w:r w:rsidR="00255403" w:rsidRPr="004D1693">
        <w:t>]</w:t>
      </w:r>
      <w:r w:rsidR="00255403">
        <w:t xml:space="preserve"> </w:t>
      </w:r>
      <w:r w:rsidR="004D1693">
        <w:t xml:space="preserve">on EPA’s unreimbursed costs (including Past Response Costs) </w:t>
      </w:r>
      <w:r w:rsidR="00DA230D">
        <w:t>under section </w:t>
      </w:r>
      <w:r w:rsidR="004D1693" w:rsidRPr="004D1693">
        <w:t>107(a) of CERCLA</w:t>
      </w:r>
      <w:r w:rsidRPr="00854C78">
        <w:t>.</w:t>
      </w:r>
      <w:r w:rsidR="00FB7C69">
        <w:rPr>
          <w:rStyle w:val="FootnoteReference"/>
        </w:rPr>
        <w:footnoteReference w:id="11"/>
      </w:r>
    </w:p>
    <w:p w14:paraId="03208479" w14:textId="1B1B8EF4" w:rsidR="004E34EA" w:rsidRPr="00854C78" w:rsidRDefault="004E34EA" w:rsidP="00675FE2">
      <w:pPr>
        <w:pStyle w:val="Definition"/>
      </w:pPr>
      <w:r>
        <w:t>“Including” or “including” means “including but not limited to.”</w:t>
      </w:r>
    </w:p>
    <w:p w14:paraId="4D1E65FB" w14:textId="05F77EEF" w:rsidR="004C24D9" w:rsidRPr="00854C78" w:rsidRDefault="000E1A47" w:rsidP="00675FE2">
      <w:pPr>
        <w:pStyle w:val="Definition"/>
      </w:pPr>
      <w:r w:rsidRPr="00854C78">
        <w:t xml:space="preserve">“Institutional Controls” </w:t>
      </w:r>
      <w:r w:rsidR="00001374" w:rsidRPr="00854C78">
        <w:t>means</w:t>
      </w:r>
      <w:r w:rsidR="00C92389">
        <w:t>:</w:t>
      </w:r>
      <w:r w:rsidR="00846D00" w:rsidRPr="00854C78">
        <w:t xml:space="preserve"> </w:t>
      </w:r>
      <w:r w:rsidR="00C92389">
        <w:t xml:space="preserve">(a) </w:t>
      </w:r>
      <w:r w:rsidRPr="00854C78">
        <w:t xml:space="preserve">Proprietary Controls </w:t>
      </w:r>
      <w:r w:rsidR="004447E8">
        <w:t>(</w:t>
      </w:r>
      <w:r w:rsidR="004447E8" w:rsidRPr="004447E8">
        <w:rPr>
          <w:i/>
        </w:rPr>
        <w:t>i.e</w:t>
      </w:r>
      <w:r w:rsidR="004447E8">
        <w:t xml:space="preserve">., </w:t>
      </w:r>
      <w:r w:rsidR="004447E8" w:rsidRPr="004447E8">
        <w:t>easements or covenants running with the land that (</w:t>
      </w:r>
      <w:r w:rsidR="004447E8">
        <w:t>i</w:t>
      </w:r>
      <w:r w:rsidR="00DA230D">
        <w:t>) </w:t>
      </w:r>
      <w:r w:rsidR="004447E8" w:rsidRPr="004447E8">
        <w:t>limit land, water, or other resource use, provide access rights, or both</w:t>
      </w:r>
      <w:r w:rsidR="00C92389">
        <w:t>,</w:t>
      </w:r>
      <w:r w:rsidR="004447E8" w:rsidRPr="004447E8">
        <w:t xml:space="preserve"> and (</w:t>
      </w:r>
      <w:r w:rsidR="004447E8">
        <w:t>ii</w:t>
      </w:r>
      <w:r w:rsidR="00DA230D">
        <w:t>) </w:t>
      </w:r>
      <w:r w:rsidR="004447E8" w:rsidRPr="004447E8">
        <w:t>are created under common law or statutory law by an instrument that is recorded</w:t>
      </w:r>
      <w:r w:rsidR="00D01370">
        <w:t>, or for which notice is recorded,</w:t>
      </w:r>
      <w:r w:rsidR="004447E8" w:rsidRPr="004447E8">
        <w:t xml:space="preserve"> in the appropriate land records office</w:t>
      </w:r>
      <w:r w:rsidR="004447E8">
        <w:t>)</w:t>
      </w:r>
      <w:r w:rsidR="00C92389">
        <w:t>;</w:t>
      </w:r>
      <w:r w:rsidR="004447E8">
        <w:t xml:space="preserve"> </w:t>
      </w:r>
      <w:r w:rsidRPr="00854C78">
        <w:t xml:space="preserve">and </w:t>
      </w:r>
      <w:r w:rsidR="00C92389">
        <w:t xml:space="preserve">(b) </w:t>
      </w:r>
      <w:r w:rsidR="00CE6E98" w:rsidRPr="00854C78">
        <w:t xml:space="preserve">state </w:t>
      </w:r>
      <w:r w:rsidRPr="00854C78">
        <w:t>or local laws, regulations, ordinances, zoning restrictions, or other governmen</w:t>
      </w:r>
      <w:r w:rsidR="00C92389">
        <w:t>tal controls or notices that: (i</w:t>
      </w:r>
      <w:r w:rsidR="00ED2AF7">
        <w:t>) </w:t>
      </w:r>
      <w:r w:rsidRPr="00854C78">
        <w:t>limit land, water, or other resource use to minimize the potential for human exposure to Waste Material at or</w:t>
      </w:r>
      <w:r w:rsidR="00C92389">
        <w:t xml:space="preserve"> in connection with the Site; (ii</w:t>
      </w:r>
      <w:r w:rsidR="00ED2AF7">
        <w:t>) </w:t>
      </w:r>
      <w:r w:rsidRPr="00854C78">
        <w:t>limit land, water, or other resource use to implement, ensure noninterference with, or ensure th</w:t>
      </w:r>
      <w:r w:rsidR="00C973B8">
        <w:t xml:space="preserve">e protectiveness of the </w:t>
      </w:r>
      <w:r w:rsidR="00F049F4">
        <w:t>Remedial Action</w:t>
      </w:r>
      <w:r w:rsidR="00C973B8">
        <w:t xml:space="preserve">; </w:t>
      </w:r>
      <w:r w:rsidRPr="00854C78">
        <w:t>(</w:t>
      </w:r>
      <w:r w:rsidR="00C92389">
        <w:t>iii</w:t>
      </w:r>
      <w:r w:rsidR="00ED2AF7">
        <w:t>) </w:t>
      </w:r>
      <w:r w:rsidRPr="00854C78">
        <w:t>provide information intended to modify or guide human behavior at or in connection with the Site</w:t>
      </w:r>
      <w:r w:rsidR="009C59E7">
        <w:t xml:space="preserve">; or </w:t>
      </w:r>
      <w:r w:rsidR="00DA230D">
        <w:t>(</w:t>
      </w:r>
      <w:r w:rsidR="00C92389">
        <w:t>iv</w:t>
      </w:r>
      <w:r w:rsidR="00DA230D">
        <w:t>) </w:t>
      </w:r>
      <w:r w:rsidR="009C59E7">
        <w:t>any combination thereof</w:t>
      </w:r>
      <w:r w:rsidRPr="00854C78">
        <w:t>.</w:t>
      </w:r>
    </w:p>
    <w:p w14:paraId="223B3510" w14:textId="6BB05251" w:rsidR="008A0119" w:rsidRPr="00854C78" w:rsidRDefault="008A0119" w:rsidP="00675FE2">
      <w:pPr>
        <w:pStyle w:val="Definition"/>
      </w:pPr>
      <w:r w:rsidRPr="00854C78">
        <w:t xml:space="preserve">“Interest” means interest at the rate specified for interest on investments of the </w:t>
      </w:r>
      <w:r w:rsidR="007553FD">
        <w:t>Fund</w:t>
      </w:r>
      <w:r w:rsidRPr="00854C78">
        <w:t xml:space="preserve">, </w:t>
      </w:r>
      <w:r w:rsidR="00476426">
        <w:t>as provided under s</w:t>
      </w:r>
      <w:r w:rsidR="00DA230D">
        <w:t>ection </w:t>
      </w:r>
      <w:r w:rsidR="00B7043B">
        <w:t>107(a) of CERCLA,</w:t>
      </w:r>
      <w:r w:rsidR="00B7043B" w:rsidRPr="00854C78">
        <w:t xml:space="preserve"> </w:t>
      </w:r>
      <w:r w:rsidRPr="00854C78">
        <w:t>compounded ann</w:t>
      </w:r>
      <w:r w:rsidR="00B7043B">
        <w:t>ually on October 1 of each year</w:t>
      </w:r>
      <w:r w:rsidRPr="00854C78">
        <w:t>. The applicab</w:t>
      </w:r>
      <w:r w:rsidR="00FB6286">
        <w:t xml:space="preserve">le rate of interest will </w:t>
      </w:r>
      <w:r w:rsidRPr="00854C78">
        <w:t xml:space="preserve">be the rate in effect at the time the interest accrues. The rate of </w:t>
      </w:r>
      <w:r w:rsidRPr="00854C78">
        <w:lastRenderedPageBreak/>
        <w:t xml:space="preserve">interest is subject to change on October 1 of each year. </w:t>
      </w:r>
      <w:r w:rsidR="00C973B8">
        <w:t xml:space="preserve">As of the date of lodging of this </w:t>
      </w:r>
      <w:r w:rsidR="0037263E">
        <w:t>Decree</w:t>
      </w:r>
      <w:r w:rsidR="00C973B8">
        <w:t>, r</w:t>
      </w:r>
      <w:r w:rsidRPr="00854C78">
        <w:t xml:space="preserve">ates are available online at </w:t>
      </w:r>
      <w:hyperlink r:id="rId10" w:history="1">
        <w:r w:rsidR="008554CA" w:rsidRPr="00EE3F02">
          <w:rPr>
            <w:rStyle w:val="Hyperlink"/>
          </w:rPr>
          <w:t>https://www.epa.gov/superfund/superfund-interest-rates</w:t>
        </w:r>
      </w:hyperlink>
      <w:r w:rsidRPr="00854C78">
        <w:t>.</w:t>
      </w:r>
    </w:p>
    <w:p w14:paraId="546F6959" w14:textId="401FE800" w:rsidR="000255C2" w:rsidRDefault="004C24D9" w:rsidP="00675FE2">
      <w:pPr>
        <w:pStyle w:val="Definition"/>
      </w:pPr>
      <w:r w:rsidRPr="00854C78">
        <w:t xml:space="preserve">“National Contingency Plan” or “NCP” </w:t>
      </w:r>
      <w:r w:rsidR="00001374" w:rsidRPr="00854C78">
        <w:t>means</w:t>
      </w:r>
      <w:r w:rsidRPr="00854C78">
        <w:t xml:space="preserve"> the National Oil and Hazardous Substances Pollution Contingency Plan promulgated </w:t>
      </w:r>
      <w:r w:rsidR="0063639B">
        <w:t xml:space="preserve">under </w:t>
      </w:r>
      <w:r w:rsidR="00476426">
        <w:t>s</w:t>
      </w:r>
      <w:r w:rsidR="00DA230D">
        <w:t>ection </w:t>
      </w:r>
      <w:r w:rsidR="00D628AF">
        <w:t>105 of CERCLA</w:t>
      </w:r>
      <w:r w:rsidR="00476426">
        <w:t>, codified at 40 C.F.R. p</w:t>
      </w:r>
      <w:r w:rsidRPr="00854C78">
        <w:t>art 300, and any amendments thereto</w:t>
      </w:r>
      <w:r w:rsidR="00B56026" w:rsidRPr="00854C78">
        <w:t>.</w:t>
      </w:r>
      <w:r w:rsidR="00FB7C69">
        <w:rPr>
          <w:rStyle w:val="FootnoteReference"/>
        </w:rPr>
        <w:footnoteReference w:id="12"/>
      </w:r>
    </w:p>
    <w:p w14:paraId="3F8DA98B" w14:textId="4CD86B37" w:rsidR="00E72F82" w:rsidRDefault="00E72F82" w:rsidP="00675FE2">
      <w:pPr>
        <w:pStyle w:val="Definition"/>
      </w:pPr>
      <w:r>
        <w:t>[</w:t>
      </w:r>
      <w:r w:rsidRPr="00E72F82">
        <w:t>“Oversight Costs ” means all costs (including direct, indirect, payroll, contractor, travel, and laboratory costs) that the United States pays after the Effective Date: (i) in developing, reviewing</w:t>
      </w:r>
      <w:r w:rsidR="006329BB">
        <w:t>,</w:t>
      </w:r>
      <w:r w:rsidRPr="00E72F82">
        <w:t xml:space="preserve"> and approving deliverables generated under this Decree; and (ii) in overseeing Settling </w:t>
      </w:r>
      <w:r w:rsidR="00A933AF">
        <w:fldChar w:fldCharType="begin"/>
      </w:r>
      <w:r w:rsidR="00A933AF">
        <w:instrText xml:space="preserve"> REF Possessive \h </w:instrText>
      </w:r>
      <w:r w:rsidR="00A933AF">
        <w:fldChar w:fldCharType="separate"/>
      </w:r>
      <w:r w:rsidR="008C7099">
        <w:t>Defendant</w:t>
      </w:r>
      <w:r w:rsidR="008C7099" w:rsidRPr="00C7454D">
        <w:t>s’</w:t>
      </w:r>
      <w:r w:rsidR="008C7099">
        <w:t xml:space="preserve"> </w:t>
      </w:r>
      <w:r w:rsidR="00A933AF">
        <w:fldChar w:fldCharType="end"/>
      </w:r>
      <w:r w:rsidRPr="00E72F82">
        <w:t>performance of the Work.</w:t>
      </w:r>
      <w:r>
        <w:t>]</w:t>
      </w:r>
      <w:r w:rsidR="00FB7C69">
        <w:rPr>
          <w:rStyle w:val="FootnoteReference"/>
        </w:rPr>
        <w:footnoteReference w:id="13"/>
      </w:r>
    </w:p>
    <w:p w14:paraId="74CCC7CC" w14:textId="2BC0596D" w:rsidR="004D1549" w:rsidRPr="00854C78" w:rsidRDefault="00821C9D" w:rsidP="00675FE2">
      <w:pPr>
        <w:pStyle w:val="Definition"/>
      </w:pPr>
      <w:r w:rsidRPr="00854C78">
        <w:t>[</w:t>
      </w:r>
      <w:r w:rsidR="00C91062" w:rsidRPr="00854C78">
        <w:rPr>
          <w:b/>
        </w:rPr>
        <w:t>Add, if applicable</w:t>
      </w:r>
      <w:r w:rsidRPr="00854C78">
        <w:t xml:space="preserve">] </w:t>
      </w:r>
      <w:r w:rsidR="00FB6286">
        <w:t xml:space="preserve">“Owner </w:t>
      </w:r>
      <w:r w:rsidR="00203CDB">
        <w:t>Settling Defendant</w:t>
      </w:r>
      <w:r w:rsidR="00FB6286">
        <w:t xml:space="preserve">” means the following </w:t>
      </w:r>
      <w:r w:rsidR="00203CDB">
        <w:t>Settling Defendant</w:t>
      </w:r>
      <w:r w:rsidR="00FB6286">
        <w:t xml:space="preserve"> who ow</w:t>
      </w:r>
      <w:r w:rsidR="009B7F47">
        <w:t>ns or controls all or a portion</w:t>
      </w:r>
      <w:r w:rsidR="00FB6286">
        <w:t xml:space="preserve"> of the Site: </w:t>
      </w:r>
      <w:r w:rsidR="00BB7747">
        <w:t>[name of Owner Settling Defendant]</w:t>
      </w:r>
      <w:r w:rsidRPr="00854C78">
        <w:t>.</w:t>
      </w:r>
    </w:p>
    <w:p w14:paraId="6F19E447" w14:textId="5FFEC019" w:rsidR="004C24D9" w:rsidRPr="00854C78" w:rsidRDefault="00024ABB" w:rsidP="00675FE2">
      <w:pPr>
        <w:pStyle w:val="Definition"/>
      </w:pPr>
      <w:r w:rsidRPr="00854C78">
        <w:t xml:space="preserve">“Paragraph” or </w:t>
      </w:r>
      <w:r w:rsidR="004C24D9" w:rsidRPr="00854C78">
        <w:t>“</w:t>
      </w:r>
      <w:r w:rsidRPr="00854C78">
        <w:t>¶</w:t>
      </w:r>
      <w:r w:rsidR="004C24D9" w:rsidRPr="00854C78">
        <w:t xml:space="preserve">” </w:t>
      </w:r>
      <w:r w:rsidR="00001374" w:rsidRPr="00854C78">
        <w:t>means</w:t>
      </w:r>
      <w:r w:rsidR="004C24D9" w:rsidRPr="00854C78">
        <w:t xml:space="preserve"> a portion of this </w:t>
      </w:r>
      <w:r w:rsidR="0037263E">
        <w:t>Decree</w:t>
      </w:r>
      <w:r w:rsidR="004C24D9" w:rsidRPr="00854C78">
        <w:t xml:space="preserve"> identified by an Arabic numeral or an upper</w:t>
      </w:r>
      <w:r w:rsidR="00DA230D">
        <w:t>- or lower-</w:t>
      </w:r>
      <w:r w:rsidR="004C24D9" w:rsidRPr="00854C78">
        <w:t>case letter.</w:t>
      </w:r>
    </w:p>
    <w:p w14:paraId="4F576BB5" w14:textId="35C42270" w:rsidR="004C24D9" w:rsidRPr="00854C78" w:rsidRDefault="004C24D9" w:rsidP="00675FE2">
      <w:pPr>
        <w:pStyle w:val="Definition"/>
      </w:pPr>
      <w:r w:rsidRPr="00854C78">
        <w:t xml:space="preserve">“Parties” </w:t>
      </w:r>
      <w:r w:rsidR="00001374" w:rsidRPr="00854C78">
        <w:t>means</w:t>
      </w:r>
      <w:r w:rsidRPr="00854C78">
        <w:t xml:space="preserve"> the United States</w:t>
      </w:r>
      <w:r w:rsidRPr="00BC155B">
        <w:t>, the State</w:t>
      </w:r>
      <w:r w:rsidR="00FA3578">
        <w:t>, a</w:t>
      </w:r>
      <w:r w:rsidRPr="00854C78">
        <w:t>nd</w:t>
      </w:r>
      <w:r w:rsidR="002368C5" w:rsidRPr="00854C78">
        <w:t xml:space="preserve"> </w:t>
      </w:r>
      <w:r w:rsidR="00203CDB">
        <w:t xml:space="preserve">Settling </w:t>
      </w:r>
      <w:r w:rsidR="00A933AF">
        <w:fldChar w:fldCharType="begin"/>
      </w:r>
      <w:r w:rsidR="00A933AF">
        <w:instrText xml:space="preserve"> REF SettlersOneOrMore \h </w:instrText>
      </w:r>
      <w:r w:rsidR="00A933AF">
        <w:fldChar w:fldCharType="separate"/>
      </w:r>
      <w:r w:rsidR="008C7099">
        <w:t>Defendant</w:t>
      </w:r>
      <w:r w:rsidR="008C7099" w:rsidRPr="00C7454D">
        <w:t>s</w:t>
      </w:r>
      <w:r w:rsidR="00A933AF">
        <w:fldChar w:fldCharType="end"/>
      </w:r>
      <w:r w:rsidRPr="00854C78">
        <w:t>.</w:t>
      </w:r>
    </w:p>
    <w:p w14:paraId="67CBD897" w14:textId="1F9ABB1B" w:rsidR="00667EAF" w:rsidRDefault="00667EAF" w:rsidP="00675FE2">
      <w:pPr>
        <w:pStyle w:val="Definition"/>
      </w:pPr>
      <w:r w:rsidRPr="00854C78">
        <w:t>“Past Response Costs” means all costs</w:t>
      </w:r>
      <w:r w:rsidR="00293C4B">
        <w:t xml:space="preserve"> </w:t>
      </w:r>
      <w:r w:rsidR="00293C4B" w:rsidRPr="00293C4B">
        <w:t>(including direct, indirect, payroll, contractor,</w:t>
      </w:r>
      <w:r w:rsidR="00293C4B">
        <w:t xml:space="preserve"> travel, and laboratory costs) t</w:t>
      </w:r>
      <w:r w:rsidRPr="00854C78">
        <w:t>h</w:t>
      </w:r>
      <w:r w:rsidR="009D6986">
        <w:t xml:space="preserve">at the United States paid </w:t>
      </w:r>
      <w:r w:rsidRPr="00854C78">
        <w:t>in conn</w:t>
      </w:r>
      <w:r w:rsidR="00DA230D">
        <w:t>ection with the Site through</w:t>
      </w:r>
      <w:r w:rsidRPr="00854C78">
        <w:t xml:space="preserve"> [</w:t>
      </w:r>
      <w:r w:rsidRPr="00854C78">
        <w:rPr>
          <w:b/>
        </w:rPr>
        <w:t>insert a cutoff date; may be the date of the most recent cost update</w:t>
      </w:r>
      <w:r w:rsidR="00685E0D" w:rsidRPr="00854C78">
        <w:t xml:space="preserve">], plus </w:t>
      </w:r>
      <w:r w:rsidR="00C91062" w:rsidRPr="00854C78">
        <w:t xml:space="preserve">all </w:t>
      </w:r>
      <w:r w:rsidR="00685E0D" w:rsidRPr="00854C78">
        <w:t>i</w:t>
      </w:r>
      <w:r w:rsidRPr="00854C78">
        <w:t xml:space="preserve">nterest </w:t>
      </w:r>
      <w:r w:rsidR="003D3ABF">
        <w:t xml:space="preserve">on such costs </w:t>
      </w:r>
      <w:r w:rsidR="00634D2C">
        <w:t>accrued</w:t>
      </w:r>
      <w:r w:rsidR="003D3ABF">
        <w:t xml:space="preserve"> </w:t>
      </w:r>
      <w:r w:rsidR="009D6986">
        <w:t xml:space="preserve">under </w:t>
      </w:r>
      <w:r w:rsidR="00476426">
        <w:t>s</w:t>
      </w:r>
      <w:r w:rsidR="00D628AF">
        <w:t>ection 107(a) of CERCLA</w:t>
      </w:r>
      <w:r w:rsidR="004D1693">
        <w:t xml:space="preserve"> through such date</w:t>
      </w:r>
      <w:r w:rsidRPr="00854C78">
        <w:t>.</w:t>
      </w:r>
      <w:r w:rsidR="00FB7C69">
        <w:rPr>
          <w:rStyle w:val="FootnoteReference"/>
        </w:rPr>
        <w:footnoteReference w:id="14"/>
      </w:r>
    </w:p>
    <w:p w14:paraId="124110E5" w14:textId="63367412" w:rsidR="004C24D9" w:rsidRPr="00854C78" w:rsidRDefault="004C24D9" w:rsidP="00675FE2">
      <w:pPr>
        <w:pStyle w:val="Definition"/>
      </w:pPr>
      <w:r w:rsidRPr="00854C78">
        <w:t xml:space="preserve">“Performance Standards” </w:t>
      </w:r>
      <w:r w:rsidR="00001374" w:rsidRPr="00854C78">
        <w:t>means</w:t>
      </w:r>
      <w:r w:rsidR="002576F0" w:rsidRPr="00854C78">
        <w:t xml:space="preserve"> the cleanup levels and other measures of achievement of the remedial action objectives</w:t>
      </w:r>
      <w:r w:rsidR="00374B02" w:rsidRPr="00854C78">
        <w:t>,</w:t>
      </w:r>
      <w:r w:rsidR="002576F0" w:rsidRPr="00854C78">
        <w:t xml:space="preserve"> as set forth in the </w:t>
      </w:r>
      <w:r w:rsidR="00F049F4">
        <w:t>Record of Decision</w:t>
      </w:r>
      <w:r w:rsidR="002576F0" w:rsidRPr="00854C78">
        <w:t>.</w:t>
      </w:r>
    </w:p>
    <w:p w14:paraId="6531D437" w14:textId="5A77FB44" w:rsidR="004C24D9" w:rsidRPr="00854C78" w:rsidRDefault="001A4624" w:rsidP="00675FE2">
      <w:pPr>
        <w:pStyle w:val="Definition"/>
      </w:pPr>
      <w:r>
        <w:t>“</w:t>
      </w:r>
      <w:r>
        <w:fldChar w:fldCharType="begin"/>
      </w:r>
      <w:r>
        <w:instrText xml:space="preserve"> REF Plaintiff_1or2 \h </w:instrText>
      </w:r>
      <w:r>
        <w:fldChar w:fldCharType="separate"/>
      </w:r>
      <w:r w:rsidR="008C7099">
        <w:t>Plaintiff</w:t>
      </w:r>
      <w:r w:rsidR="008C7099" w:rsidRPr="001A4624">
        <w:t>s</w:t>
      </w:r>
      <w:r>
        <w:fldChar w:fldCharType="end"/>
      </w:r>
      <w:r>
        <w:t>” means</w:t>
      </w:r>
      <w:r w:rsidR="004C24D9" w:rsidRPr="00854C78">
        <w:t xml:space="preserve"> the United States</w:t>
      </w:r>
      <w:r w:rsidR="00FA3578">
        <w:t xml:space="preserve"> </w:t>
      </w:r>
      <w:r w:rsidR="004C24D9" w:rsidRPr="00BC155B">
        <w:t>and the State</w:t>
      </w:r>
      <w:r w:rsidR="004C24D9" w:rsidRPr="00854C78">
        <w:t>.</w:t>
      </w:r>
    </w:p>
    <w:p w14:paraId="00E54ACC" w14:textId="43E62879" w:rsidR="004C24D9" w:rsidRPr="00854C78" w:rsidRDefault="004C24D9" w:rsidP="00675FE2">
      <w:pPr>
        <w:pStyle w:val="Definition"/>
      </w:pPr>
      <w:r w:rsidRPr="00854C78">
        <w:t xml:space="preserve">“RCRA” </w:t>
      </w:r>
      <w:r w:rsidR="00001374" w:rsidRPr="00854C78">
        <w:t>means</w:t>
      </w:r>
      <w:r w:rsidRPr="00854C78">
        <w:t xml:space="preserve"> the Solid Waste Disposal Act, </w:t>
      </w:r>
      <w:r w:rsidR="0032182E" w:rsidRPr="00DE3D35">
        <w:t>42 U.S.C. §</w:t>
      </w:r>
      <w:r w:rsidR="0032182E" w:rsidRPr="00DE3D35">
        <w:rPr>
          <w:lang w:val="en-CA"/>
        </w:rPr>
        <w:fldChar w:fldCharType="begin"/>
      </w:r>
      <w:r w:rsidR="0032182E" w:rsidRPr="00DE3D35">
        <w:rPr>
          <w:lang w:val="en-CA"/>
        </w:rPr>
        <w:instrText xml:space="preserve"> SEQ CHAPTER \h \r 1</w:instrText>
      </w:r>
      <w:r w:rsidR="0032182E" w:rsidRPr="00DE3D35">
        <w:rPr>
          <w:lang w:val="en-CA"/>
        </w:rPr>
        <w:fldChar w:fldCharType="end"/>
      </w:r>
      <w:r w:rsidR="0032182E" w:rsidRPr="00DE3D35">
        <w:t>§ 6901-6992</w:t>
      </w:r>
      <w:r w:rsidR="002B611A">
        <w:t>k</w:t>
      </w:r>
      <w:r w:rsidR="0032182E">
        <w:t>,</w:t>
      </w:r>
      <w:r w:rsidR="0032182E" w:rsidRPr="00DE3D35">
        <w:t xml:space="preserve"> </w:t>
      </w:r>
      <w:r w:rsidRPr="00854C78">
        <w:t>(also known as the Resource Conservation and Recovery Act).</w:t>
      </w:r>
    </w:p>
    <w:p w14:paraId="777319B8" w14:textId="03645DFE" w:rsidR="004C24D9" w:rsidRPr="00854C78" w:rsidRDefault="004C24D9" w:rsidP="00675FE2">
      <w:pPr>
        <w:pStyle w:val="Definition"/>
      </w:pPr>
      <w:r w:rsidRPr="00854C78">
        <w:t xml:space="preserve">“Record of Decision” </w:t>
      </w:r>
      <w:r w:rsidR="00001374" w:rsidRPr="00854C78">
        <w:t>means</w:t>
      </w:r>
      <w:r w:rsidRPr="00854C78">
        <w:t xml:space="preserve"> the EPA </w:t>
      </w:r>
      <w:r w:rsidR="00B7043B">
        <w:t xml:space="preserve">decision document that memorializes the selection of the remedial action </w:t>
      </w:r>
      <w:r w:rsidRPr="00854C78">
        <w:t xml:space="preserve">relating to the [Site or Operable Unit at the Site] signed on </w:t>
      </w:r>
      <w:r w:rsidR="00BB7747">
        <w:t>[date]</w:t>
      </w:r>
      <w:r w:rsidRPr="00854C78">
        <w:t>,</w:t>
      </w:r>
      <w:r w:rsidR="00E34074" w:rsidRPr="00854C78">
        <w:t xml:space="preserve"> </w:t>
      </w:r>
      <w:r w:rsidR="00337C1D" w:rsidRPr="00854C78">
        <w:t>by the Regional Administrator [</w:t>
      </w:r>
      <w:r w:rsidRPr="00854C78">
        <w:t xml:space="preserve">or </w:t>
      </w:r>
      <w:r w:rsidR="00337C1D" w:rsidRPr="00854C78">
        <w:t xml:space="preserve">Regional delegatee, if any], EPA Region </w:t>
      </w:r>
      <w:r w:rsidR="00BB7747">
        <w:t>[number of Region]</w:t>
      </w:r>
      <w:r w:rsidRPr="00854C78">
        <w:t>, and all attachments thereto</w:t>
      </w:r>
      <w:r w:rsidR="001E61EE" w:rsidRPr="00854C78">
        <w:t xml:space="preserve">. </w:t>
      </w:r>
      <w:r w:rsidRPr="00854C78">
        <w:t xml:space="preserve">The </w:t>
      </w:r>
      <w:r w:rsidR="00F049F4">
        <w:t>Record of Decision</w:t>
      </w:r>
      <w:r w:rsidRPr="00854C78">
        <w:t xml:space="preserve"> is attached as Appendix A</w:t>
      </w:r>
      <w:r w:rsidR="001E61EE" w:rsidRPr="00854C78">
        <w:t>.</w:t>
      </w:r>
      <w:r w:rsidR="00FB7C69">
        <w:rPr>
          <w:rStyle w:val="FootnoteReference"/>
        </w:rPr>
        <w:footnoteReference w:id="15"/>
      </w:r>
    </w:p>
    <w:p w14:paraId="697FE57C" w14:textId="32F0BEB7" w:rsidR="004C24D9" w:rsidRPr="00854C78" w:rsidRDefault="000255C2" w:rsidP="00675FE2">
      <w:pPr>
        <w:pStyle w:val="Definition"/>
      </w:pPr>
      <w:r w:rsidRPr="00854C78">
        <w:lastRenderedPageBreak/>
        <w:t>“</w:t>
      </w:r>
      <w:r w:rsidR="00F049F4">
        <w:t>Remedial Action</w:t>
      </w:r>
      <w:r w:rsidRPr="00854C78">
        <w:t xml:space="preserve">” </w:t>
      </w:r>
      <w:r w:rsidR="00001374" w:rsidRPr="00854C78">
        <w:t>means</w:t>
      </w:r>
      <w:r w:rsidRPr="00854C78">
        <w:t xml:space="preserve"> </w:t>
      </w:r>
      <w:r w:rsidR="00DD70AE" w:rsidRPr="00854C78">
        <w:t xml:space="preserve">the remedial action selected in the </w:t>
      </w:r>
      <w:r w:rsidR="00F049F4">
        <w:t>Record of Decision</w:t>
      </w:r>
      <w:r w:rsidR="004C24D9" w:rsidRPr="00854C78">
        <w:t>.</w:t>
      </w:r>
    </w:p>
    <w:p w14:paraId="6A93C7F8" w14:textId="2FBC3364" w:rsidR="000255C2" w:rsidRDefault="000255C2" w:rsidP="00675FE2">
      <w:pPr>
        <w:pStyle w:val="Definition"/>
      </w:pPr>
      <w:r w:rsidRPr="00854C78">
        <w:t xml:space="preserve">“Remedial Design” </w:t>
      </w:r>
      <w:r w:rsidR="00001374" w:rsidRPr="00854C78">
        <w:t>means</w:t>
      </w:r>
      <w:r w:rsidRPr="00854C78">
        <w:t xml:space="preserve"> those activities to be undertaken by</w:t>
      </w:r>
      <w:r w:rsidR="002368C5" w:rsidRPr="00854C78">
        <w:t xml:space="preserve"> </w:t>
      </w:r>
      <w:r w:rsidR="00203CDB">
        <w:t>Settling Defendant</w:t>
      </w:r>
      <w:r w:rsidR="002368C5" w:rsidRPr="00B44F76">
        <w:t>s</w:t>
      </w:r>
      <w:r w:rsidR="002368C5" w:rsidRPr="00854C78">
        <w:t xml:space="preserve"> </w:t>
      </w:r>
      <w:r w:rsidRPr="00854C78">
        <w:t>to develop plans and specification</w:t>
      </w:r>
      <w:r w:rsidR="00256F1F" w:rsidRPr="00854C78">
        <w:t>s</w:t>
      </w:r>
      <w:r w:rsidRPr="00854C78">
        <w:t xml:space="preserve"> </w:t>
      </w:r>
      <w:r w:rsidR="00A36BF0">
        <w:t xml:space="preserve">for implementing </w:t>
      </w:r>
      <w:r w:rsidRPr="00854C78">
        <w:t xml:space="preserve">the </w:t>
      </w:r>
      <w:r w:rsidR="00F049F4">
        <w:t>Remedial Action</w:t>
      </w:r>
      <w:r w:rsidRPr="00854C78">
        <w:t xml:space="preserve"> as </w:t>
      </w:r>
      <w:r w:rsidR="00337C1D" w:rsidRPr="00854C78">
        <w:t xml:space="preserve">set forth </w:t>
      </w:r>
      <w:r w:rsidRPr="00854C78">
        <w:t>in the SOW.</w:t>
      </w:r>
    </w:p>
    <w:p w14:paraId="759AC7FA" w14:textId="5234984F" w:rsidR="00153E10" w:rsidRPr="00854C78" w:rsidRDefault="00153E10" w:rsidP="00675FE2">
      <w:pPr>
        <w:pStyle w:val="Definition"/>
      </w:pPr>
      <w:r>
        <w:t>“RPM” means the EPA Remedial Project Manager.</w:t>
      </w:r>
    </w:p>
    <w:p w14:paraId="426B73F3" w14:textId="1B9D0E99" w:rsidR="00A424F0" w:rsidRPr="00854C78" w:rsidRDefault="00A424F0" w:rsidP="00675FE2">
      <w:pPr>
        <w:pStyle w:val="Definition"/>
      </w:pPr>
      <w:r w:rsidRPr="00854C78">
        <w:t xml:space="preserve">“Scope of the Remedy” means the scope of the remedy set forth in </w:t>
      </w:r>
      <w:r w:rsidR="0090612D">
        <w:t>¶ </w:t>
      </w:r>
      <w:r w:rsidRPr="00854C78">
        <w:t>[</w:t>
      </w:r>
      <w:r w:rsidRPr="00773A64">
        <w:rPr>
          <w:b/>
        </w:rPr>
        <w:t>1.3</w:t>
      </w:r>
      <w:r w:rsidRPr="00854C78">
        <w:t>] of the SOW.</w:t>
      </w:r>
    </w:p>
    <w:p w14:paraId="2F4BF89C" w14:textId="0D080EF9" w:rsidR="004C24D9" w:rsidRDefault="004C24D9" w:rsidP="00675FE2">
      <w:pPr>
        <w:pStyle w:val="Definition"/>
      </w:pPr>
      <w:r w:rsidRPr="00854C78">
        <w:t xml:space="preserve">“Section” </w:t>
      </w:r>
      <w:r w:rsidR="00001374" w:rsidRPr="00854C78">
        <w:t>means</w:t>
      </w:r>
      <w:r w:rsidRPr="00854C78">
        <w:t xml:space="preserve"> a portion of this </w:t>
      </w:r>
      <w:r w:rsidR="0037263E">
        <w:t>Decree</w:t>
      </w:r>
      <w:r w:rsidRPr="00854C78">
        <w:t xml:space="preserve"> identified by a Roman numeral</w:t>
      </w:r>
      <w:r w:rsidR="001E61EE" w:rsidRPr="00854C78">
        <w:t>.</w:t>
      </w:r>
    </w:p>
    <w:p w14:paraId="108D4F84" w14:textId="6826C203" w:rsidR="004C24D9" w:rsidRPr="00854C78" w:rsidRDefault="004A05B9" w:rsidP="004A05B9">
      <w:pPr>
        <w:pStyle w:val="Definition"/>
      </w:pPr>
      <w:r>
        <w:t xml:space="preserve">“Settling </w:t>
      </w:r>
      <w:r>
        <w:fldChar w:fldCharType="begin"/>
      </w:r>
      <w:r>
        <w:instrText xml:space="preserve"> REF SettlersOneOrMore \h </w:instrText>
      </w:r>
      <w:r>
        <w:fldChar w:fldCharType="separate"/>
      </w:r>
      <w:r w:rsidR="008C7099">
        <w:t>Defendant</w:t>
      </w:r>
      <w:r w:rsidR="008C7099" w:rsidRPr="00C7454D">
        <w:t>s</w:t>
      </w:r>
      <w:r>
        <w:fldChar w:fldCharType="end"/>
      </w:r>
      <w:r>
        <w:t xml:space="preserve">” means </w:t>
      </w:r>
      <w:r w:rsidR="00460512" w:rsidRPr="00460512">
        <w:t>/</w:t>
      </w:r>
      <w:r w:rsidR="004C24D9" w:rsidRPr="00B44F76">
        <w:t xml:space="preserve">the </w:t>
      </w:r>
      <w:r w:rsidR="00A36BF0" w:rsidRPr="00B44F76">
        <w:t xml:space="preserve">settling defendants </w:t>
      </w:r>
      <w:r>
        <w:t>identified in Appendix </w:t>
      </w:r>
      <w:r w:rsidR="004C24D9" w:rsidRPr="00B44F76">
        <w:t>D</w:t>
      </w:r>
      <w:r w:rsidR="001E61EE" w:rsidRPr="00B44F76">
        <w:t>.</w:t>
      </w:r>
      <w:r w:rsidR="007B5874" w:rsidRPr="00B44F76">
        <w:t xml:space="preserve"> As used in this </w:t>
      </w:r>
      <w:r w:rsidR="0037263E">
        <w:t>Decree</w:t>
      </w:r>
      <w:r w:rsidR="007B5874" w:rsidRPr="00B44F76">
        <w:t>, this</w:t>
      </w:r>
      <w:r w:rsidR="00257B92" w:rsidRPr="00B44F76">
        <w:t xml:space="preserve"> </w:t>
      </w:r>
      <w:r w:rsidR="007B5874" w:rsidRPr="00B44F76">
        <w:t xml:space="preserve">definition </w:t>
      </w:r>
      <w:r w:rsidR="00257B92" w:rsidRPr="00B44F76">
        <w:t xml:space="preserve">means all </w:t>
      </w:r>
      <w:r w:rsidR="00A36BF0" w:rsidRPr="00B44F76">
        <w:t>settling defendants</w:t>
      </w:r>
      <w:r w:rsidR="007B5874" w:rsidRPr="00B44F76">
        <w:t>, collectively,</w:t>
      </w:r>
      <w:r w:rsidR="00257B92" w:rsidRPr="00B44F76">
        <w:t xml:space="preserve"> and each </w:t>
      </w:r>
      <w:r w:rsidR="00A36BF0" w:rsidRPr="00B44F76">
        <w:t>s</w:t>
      </w:r>
      <w:r w:rsidR="00257B92" w:rsidRPr="00B44F76">
        <w:t xml:space="preserve">ettling </w:t>
      </w:r>
      <w:r w:rsidR="00A36BF0" w:rsidRPr="00B44F76">
        <w:t>d</w:t>
      </w:r>
      <w:r w:rsidR="00257B92" w:rsidRPr="00B44F76">
        <w:t>efendant</w:t>
      </w:r>
      <w:r w:rsidR="007B5874" w:rsidRPr="00B44F76">
        <w:t>, individually.</w:t>
      </w:r>
    </w:p>
    <w:p w14:paraId="2AA9B5B0" w14:textId="1E38D423" w:rsidR="00D8111A" w:rsidRDefault="00D8111A" w:rsidP="00D8111A">
      <w:pPr>
        <w:pStyle w:val="Definition"/>
      </w:pPr>
      <w:r w:rsidRPr="00D51241">
        <w:t>“Settling Federal Agency” means DoD including its past and present components. DoD means the Department of Defe</w:t>
      </w:r>
      <w:r w:rsidR="00DA230D">
        <w:t>nse as described in 10 U.S.C. § </w:t>
      </w:r>
      <w:r w:rsidRPr="00D51241">
        <w:t>111.</w:t>
      </w:r>
    </w:p>
    <w:p w14:paraId="7751C117" w14:textId="39BF42A5" w:rsidR="00D8111A" w:rsidRDefault="00D8111A" w:rsidP="001E266F">
      <w:pPr>
        <w:pStyle w:val="Definition"/>
      </w:pPr>
      <w:r w:rsidRPr="00D51241">
        <w:t>“Settling Federal Agency” means DoD acting by and through the [</w:t>
      </w:r>
      <w:r w:rsidRPr="002B6187">
        <w:rPr>
          <w:b/>
        </w:rPr>
        <w:t>insert names of DoD service branches (and DLA</w:t>
      </w:r>
      <w:r w:rsidRPr="000D39A1">
        <w:rPr>
          <w:b/>
        </w:rPr>
        <w:t xml:space="preserve">) addressed in DoD’s investigation, e.g. </w:t>
      </w:r>
      <w:r>
        <w:rPr>
          <w:b/>
        </w:rPr>
        <w:t xml:space="preserve">Air Force, </w:t>
      </w:r>
      <w:r w:rsidRPr="000D39A1">
        <w:rPr>
          <w:b/>
        </w:rPr>
        <w:t xml:space="preserve">Army, Marine Corps, </w:t>
      </w:r>
      <w:r>
        <w:rPr>
          <w:b/>
        </w:rPr>
        <w:t xml:space="preserve">Navy, </w:t>
      </w:r>
      <w:r w:rsidRPr="000D39A1">
        <w:rPr>
          <w:b/>
        </w:rPr>
        <w:t>as applicable</w:t>
      </w:r>
      <w:r>
        <w:t>]. Do</w:t>
      </w:r>
      <w:r w:rsidRPr="000D39A1">
        <w:t>D means the Department of Defe</w:t>
      </w:r>
      <w:r w:rsidR="00DA230D">
        <w:t>nse as described in 10 U.S.C. § </w:t>
      </w:r>
      <w:r w:rsidRPr="000D39A1">
        <w:t>111.</w:t>
      </w:r>
    </w:p>
    <w:p w14:paraId="0ED442EB" w14:textId="64A340D7" w:rsidR="00102FFA" w:rsidRDefault="00102FFA" w:rsidP="00102FFA">
      <w:pPr>
        <w:pStyle w:val="Definition"/>
      </w:pPr>
      <w:r w:rsidRPr="00D51241">
        <w:t xml:space="preserve">“Settling Federal Agency” means </w:t>
      </w:r>
      <w:r w:rsidR="008A2119">
        <w:t>[name of Settling Federal Agency]</w:t>
      </w:r>
      <w:r w:rsidRPr="00D51241">
        <w:t>.</w:t>
      </w:r>
      <w:r w:rsidR="00FB7C69" w:rsidRPr="006D574A">
        <w:rPr>
          <w:rStyle w:val="FootnoteReference"/>
        </w:rPr>
        <w:footnoteReference w:id="16"/>
      </w:r>
    </w:p>
    <w:p w14:paraId="237B80DD" w14:textId="6B92535A" w:rsidR="004C24D9" w:rsidRPr="00854C78" w:rsidRDefault="004C24D9" w:rsidP="00675FE2">
      <w:pPr>
        <w:pStyle w:val="Definition"/>
      </w:pPr>
      <w:r w:rsidRPr="00854C78">
        <w:t xml:space="preserve">“Site” </w:t>
      </w:r>
      <w:r w:rsidR="00001374" w:rsidRPr="00854C78">
        <w:t>means</w:t>
      </w:r>
      <w:r w:rsidRPr="00854C78">
        <w:t xml:space="preserve"> the </w:t>
      </w:r>
      <w:r w:rsidR="00BB7747">
        <w:t xml:space="preserve">[name of Site] </w:t>
      </w:r>
      <w:r w:rsidRPr="00854C78">
        <w:t>Superfund Site, [</w:t>
      </w:r>
      <w:r w:rsidR="00792DB8">
        <w:t>comprising</w:t>
      </w:r>
      <w:r w:rsidRPr="00854C78">
        <w:t xml:space="preserve"> approximately </w:t>
      </w:r>
      <w:r w:rsidR="008A2119">
        <w:t xml:space="preserve">[acreage of Site] </w:t>
      </w:r>
      <w:r w:rsidRPr="00854C78">
        <w:t>acres, located at [</w:t>
      </w:r>
      <w:r w:rsidR="0098318C" w:rsidRPr="00854C78">
        <w:rPr>
          <w:b/>
        </w:rPr>
        <w:t>address or description of location</w:t>
      </w:r>
      <w:r w:rsidRPr="00854C78">
        <w:t>] in [</w:t>
      </w:r>
      <w:r w:rsidR="000F7D89" w:rsidRPr="000F7D89">
        <w:t xml:space="preserve">name of </w:t>
      </w:r>
      <w:r w:rsidR="0098318C" w:rsidRPr="000F7D89">
        <w:t>city</w:t>
      </w:r>
      <w:r w:rsidRPr="00854C78">
        <w:t xml:space="preserve">], </w:t>
      </w:r>
      <w:r w:rsidR="000F7D89">
        <w:t xml:space="preserve">[name of </w:t>
      </w:r>
      <w:r w:rsidRPr="00854C78">
        <w:t>County</w:t>
      </w:r>
      <w:r w:rsidR="000F7D89">
        <w:t>]</w:t>
      </w:r>
      <w:r w:rsidRPr="00854C78">
        <w:t>, [</w:t>
      </w:r>
      <w:r w:rsidR="000F7D89">
        <w:t xml:space="preserve">name of </w:t>
      </w:r>
      <w:r w:rsidR="0098318C" w:rsidRPr="000F7D89">
        <w:rPr>
          <w:bCs/>
        </w:rPr>
        <w:t>state</w:t>
      </w:r>
      <w:r w:rsidRPr="00854C78">
        <w:t>], and depicted generally on the map attached as Appendix C.</w:t>
      </w:r>
      <w:r w:rsidR="00F864A2">
        <w:t>]</w:t>
      </w:r>
      <w:r w:rsidR="00FB7C69">
        <w:rPr>
          <w:rStyle w:val="FootnoteReference"/>
        </w:rPr>
        <w:footnoteReference w:id="17"/>
      </w:r>
    </w:p>
    <w:p w14:paraId="2C5FAFD0" w14:textId="24AD595E" w:rsidR="000376A6" w:rsidRDefault="000376A6" w:rsidP="00293C4B">
      <w:pPr>
        <w:pStyle w:val="Definition"/>
      </w:pPr>
      <w:r w:rsidRPr="00854C78">
        <w:lastRenderedPageBreak/>
        <w:t>“</w:t>
      </w:r>
      <w:r w:rsidR="007311D0">
        <w:t xml:space="preserve">Special Account” </w:t>
      </w:r>
      <w:r w:rsidRPr="00854C78">
        <w:t xml:space="preserve">means the special account, within the </w:t>
      </w:r>
      <w:r w:rsidR="007553FD">
        <w:t>Fund</w:t>
      </w:r>
      <w:r w:rsidRPr="00854C78">
        <w:t xml:space="preserve">, established for the Site by EPA </w:t>
      </w:r>
      <w:r w:rsidR="009D6986">
        <w:t xml:space="preserve">under </w:t>
      </w:r>
      <w:r w:rsidR="00476426">
        <w:t>s</w:t>
      </w:r>
      <w:r w:rsidR="00DA230D">
        <w:t>ection </w:t>
      </w:r>
      <w:r w:rsidR="00D628AF">
        <w:t>122(b)(3) of CERCLA</w:t>
      </w:r>
      <w:r w:rsidRPr="00854C78">
        <w:t>.</w:t>
      </w:r>
      <w:r w:rsidR="00FB7C69">
        <w:rPr>
          <w:rStyle w:val="FootnoteReference"/>
        </w:rPr>
        <w:footnoteReference w:id="18"/>
      </w:r>
    </w:p>
    <w:p w14:paraId="4194A651" w14:textId="5CB0CBA8" w:rsidR="000A7EA8" w:rsidRDefault="000A7EA8" w:rsidP="00293C4B">
      <w:pPr>
        <w:pStyle w:val="Definition"/>
      </w:pPr>
      <w:r>
        <w:t xml:space="preserve">“State” means the State [or Commonwealth] of </w:t>
      </w:r>
      <w:r w:rsidR="000F7D89">
        <w:t>[name of State or Commonwealth]</w:t>
      </w:r>
      <w:r>
        <w:t>.</w:t>
      </w:r>
      <w:r w:rsidR="00FB7C69">
        <w:rPr>
          <w:rStyle w:val="FootnoteReference"/>
        </w:rPr>
        <w:footnoteReference w:id="19"/>
      </w:r>
    </w:p>
    <w:p w14:paraId="41A6AE34" w14:textId="54E20FE8" w:rsidR="003D54FF" w:rsidRDefault="003D54FF" w:rsidP="00675FE2">
      <w:pPr>
        <w:pStyle w:val="Definition"/>
      </w:pPr>
      <w:r w:rsidRPr="00854C78">
        <w:t xml:space="preserve">“Statement of Work” or “SOW” </w:t>
      </w:r>
      <w:r w:rsidR="00001374" w:rsidRPr="00854C78">
        <w:t>means</w:t>
      </w:r>
      <w:r w:rsidRPr="00854C78">
        <w:t xml:space="preserve"> the document </w:t>
      </w:r>
      <w:r w:rsidR="00293C4B">
        <w:t>attached as Appendix B, which describes</w:t>
      </w:r>
      <w:r w:rsidRPr="00854C78">
        <w:t xml:space="preserve"> the activities </w:t>
      </w:r>
      <w:r w:rsidR="00203CDB">
        <w:t xml:space="preserve">Settling </w:t>
      </w:r>
      <w:r w:rsidR="00A933AF">
        <w:fldChar w:fldCharType="begin"/>
      </w:r>
      <w:r w:rsidR="00A933AF">
        <w:instrText xml:space="preserve"> REF SettlersOneOrMore \h </w:instrText>
      </w:r>
      <w:r w:rsidR="00A933AF">
        <w:fldChar w:fldCharType="separate"/>
      </w:r>
      <w:r w:rsidR="008C7099">
        <w:t>Defendant</w:t>
      </w:r>
      <w:r w:rsidR="008C7099" w:rsidRPr="00C7454D">
        <w:t>s</w:t>
      </w:r>
      <w:r w:rsidR="00A933AF">
        <w:fldChar w:fldCharType="end"/>
      </w:r>
      <w:r w:rsidR="00A933AF">
        <w:t xml:space="preserve"> </w:t>
      </w:r>
      <w:r w:rsidR="003D3ABF">
        <w:t>must perform to implement</w:t>
      </w:r>
      <w:r w:rsidR="00B56026" w:rsidRPr="00854C78">
        <w:t xml:space="preserve"> a</w:t>
      </w:r>
      <w:r w:rsidR="003D3ABF">
        <w:t xml:space="preserve">nd maintain </w:t>
      </w:r>
      <w:r w:rsidR="00FB6286">
        <w:t xml:space="preserve">the effectiveness of </w:t>
      </w:r>
      <w:r w:rsidR="00293C4B">
        <w:t xml:space="preserve">the </w:t>
      </w:r>
      <w:r w:rsidR="00F049F4">
        <w:t>Remedial Action</w:t>
      </w:r>
      <w:r w:rsidR="00821C9D" w:rsidRPr="00854C78">
        <w:t>.</w:t>
      </w:r>
    </w:p>
    <w:p w14:paraId="7E0DA13E" w14:textId="64C5DA0B" w:rsidR="005C5311" w:rsidRPr="00854C78" w:rsidRDefault="005C5311" w:rsidP="005C5311">
      <w:pPr>
        <w:pStyle w:val="Definition"/>
      </w:pPr>
      <w:r w:rsidRPr="006A620D">
        <w:t>“Transfer” means to sell, assign, convey, lease, mortgage, or grant a security interest in, or where used as a noun, a sale, assignment, conveyance, or other disposition of any interest by operation of law or otherwise.</w:t>
      </w:r>
      <w:r w:rsidR="003853CB">
        <w:rPr>
          <w:rStyle w:val="FootnoteReference"/>
        </w:rPr>
        <w:footnoteReference w:id="20"/>
      </w:r>
    </w:p>
    <w:p w14:paraId="2062B6FE" w14:textId="46A69CE5" w:rsidR="004C24D9" w:rsidRPr="00854C78" w:rsidRDefault="004C24D9" w:rsidP="00675FE2">
      <w:pPr>
        <w:pStyle w:val="Definition"/>
      </w:pPr>
      <w:r w:rsidRPr="00854C78">
        <w:t xml:space="preserve">“United States” </w:t>
      </w:r>
      <w:r w:rsidR="00001374" w:rsidRPr="00854C78">
        <w:t>means</w:t>
      </w:r>
      <w:r w:rsidRPr="00854C78">
        <w:t xml:space="preserve"> the United States of America and each department, agency, and instrumentality of the United States, including EPA</w:t>
      </w:r>
      <w:r w:rsidR="00213D6D">
        <w:t>, and t</w:t>
      </w:r>
      <w:r w:rsidRPr="00282F49">
        <w:t xml:space="preserve">he </w:t>
      </w:r>
      <w:r w:rsidR="00F049F4">
        <w:t>Settling Federal Agencies</w:t>
      </w:r>
      <w:r w:rsidRPr="00854C78">
        <w:t>.</w:t>
      </w:r>
      <w:r w:rsidR="00FC27DC">
        <w:rPr>
          <w:rStyle w:val="FootnoteReference"/>
        </w:rPr>
        <w:footnoteReference w:id="21"/>
      </w:r>
    </w:p>
    <w:p w14:paraId="0612EB0B" w14:textId="2430DED8" w:rsidR="004C24D9" w:rsidRPr="00854C78" w:rsidRDefault="004C24D9" w:rsidP="00675FE2">
      <w:pPr>
        <w:pStyle w:val="Definition"/>
      </w:pPr>
      <w:r w:rsidRPr="00854C78">
        <w:t xml:space="preserve">“Waste Material” </w:t>
      </w:r>
      <w:r w:rsidR="00001374" w:rsidRPr="00854C78">
        <w:t>means</w:t>
      </w:r>
      <w:r w:rsidR="00821C9D" w:rsidRPr="00854C78">
        <w:t xml:space="preserve"> (a</w:t>
      </w:r>
      <w:r w:rsidR="00ED2AF7">
        <w:t>) </w:t>
      </w:r>
      <w:r w:rsidRPr="00854C78">
        <w:t xml:space="preserve">any “hazardous substance” under Section 101(14) of </w:t>
      </w:r>
      <w:r w:rsidR="00D628AF">
        <w:t>CERCLA</w:t>
      </w:r>
      <w:r w:rsidR="00821C9D" w:rsidRPr="00854C78">
        <w:t>; (b</w:t>
      </w:r>
      <w:r w:rsidRPr="00854C78">
        <w:t xml:space="preserve">) any </w:t>
      </w:r>
      <w:r w:rsidR="00476426">
        <w:t>pollutant or contaminant under s</w:t>
      </w:r>
      <w:r w:rsidRPr="00854C78">
        <w:t xml:space="preserve">ection 101(33) of </w:t>
      </w:r>
      <w:r w:rsidR="00D628AF">
        <w:t>CERCLA</w:t>
      </w:r>
      <w:r w:rsidR="00821C9D" w:rsidRPr="00854C78">
        <w:t>; (c</w:t>
      </w:r>
      <w:r w:rsidR="00476426">
        <w:t>) any “solid waste” under s</w:t>
      </w:r>
      <w:r w:rsidRPr="00854C78">
        <w:t>ection 1004(27) of R</w:t>
      </w:r>
      <w:r w:rsidR="00D628AF">
        <w:t>CRA</w:t>
      </w:r>
      <w:r w:rsidR="00821C9D" w:rsidRPr="00854C78">
        <w:t>; and (d</w:t>
      </w:r>
      <w:r w:rsidRPr="00854C78">
        <w:t>) any [“hazardous material”] under [</w:t>
      </w:r>
      <w:r w:rsidR="00096980">
        <w:rPr>
          <w:b/>
        </w:rPr>
        <w:t>insert appropriate s</w:t>
      </w:r>
      <w:r w:rsidRPr="00854C78">
        <w:rPr>
          <w:b/>
        </w:rPr>
        <w:t xml:space="preserve">tate </w:t>
      </w:r>
      <w:r w:rsidR="00096980">
        <w:rPr>
          <w:b/>
        </w:rPr>
        <w:t xml:space="preserve">or tribal </w:t>
      </w:r>
      <w:r w:rsidRPr="00854C78">
        <w:rPr>
          <w:b/>
        </w:rPr>
        <w:t>statutory terminology and citation</w:t>
      </w:r>
      <w:r w:rsidRPr="00854C78">
        <w:t>].</w:t>
      </w:r>
    </w:p>
    <w:p w14:paraId="1ECFC463" w14:textId="13FF122B" w:rsidR="004C24D9" w:rsidRDefault="004C24D9" w:rsidP="00675FE2">
      <w:pPr>
        <w:pStyle w:val="Definition"/>
      </w:pPr>
      <w:r w:rsidRPr="00854C78">
        <w:t xml:space="preserve">“Work” </w:t>
      </w:r>
      <w:r w:rsidR="00001374" w:rsidRPr="00854C78">
        <w:t>means</w:t>
      </w:r>
      <w:r w:rsidRPr="00854C78">
        <w:t xml:space="preserve"> </w:t>
      </w:r>
      <w:r w:rsidR="007072C4">
        <w:t>all obligations</w:t>
      </w:r>
      <w:r w:rsidR="00D12BF8">
        <w:t xml:space="preserve"> </w:t>
      </w:r>
      <w:r w:rsidR="00131891">
        <w:t xml:space="preserve">of </w:t>
      </w:r>
      <w:r w:rsidR="00203CDB">
        <w:t>Settling Defendant</w:t>
      </w:r>
      <w:r w:rsidR="00921509" w:rsidRPr="00B44F76">
        <w:t>s</w:t>
      </w:r>
      <w:r w:rsidR="002368C5" w:rsidRPr="00854C78">
        <w:t xml:space="preserve"> </w:t>
      </w:r>
      <w:r w:rsidRPr="00854C78">
        <w:t xml:space="preserve">under </w:t>
      </w:r>
      <w:r w:rsidR="00792DB8">
        <w:t xml:space="preserve">Sections </w:t>
      </w:r>
      <w:r w:rsidR="00792DB8">
        <w:fldChar w:fldCharType="begin"/>
      </w:r>
      <w:r w:rsidR="00792DB8">
        <w:instrText xml:space="preserve"> REF _Ref533080210 \w \h </w:instrText>
      </w:r>
      <w:r w:rsidR="00792DB8">
        <w:fldChar w:fldCharType="separate"/>
      </w:r>
      <w:r w:rsidR="008C7099">
        <w:t>VI</w:t>
      </w:r>
      <w:r w:rsidR="00792DB8">
        <w:fldChar w:fldCharType="end"/>
      </w:r>
      <w:r w:rsidR="00792DB8">
        <w:t xml:space="preserve"> </w:t>
      </w:r>
      <w:r w:rsidR="00503D02">
        <w:t xml:space="preserve">(Performance of the Work) </w:t>
      </w:r>
      <w:r w:rsidR="00792DB8">
        <w:t xml:space="preserve">through </w:t>
      </w:r>
      <w:r w:rsidR="00792DB8">
        <w:fldChar w:fldCharType="begin"/>
      </w:r>
      <w:r w:rsidR="00792DB8">
        <w:instrText xml:space="preserve"> REF _Ref249941092 \w \h </w:instrText>
      </w:r>
      <w:r w:rsidR="00792DB8">
        <w:fldChar w:fldCharType="separate"/>
      </w:r>
      <w:r w:rsidR="008C7099">
        <w:t>IX</w:t>
      </w:r>
      <w:r w:rsidR="00792DB8">
        <w:fldChar w:fldCharType="end"/>
      </w:r>
      <w:r w:rsidR="00503D02">
        <w:t xml:space="preserve"> (Indemnification and Insurance)</w:t>
      </w:r>
      <w:r w:rsidRPr="00854C78">
        <w:t>.</w:t>
      </w:r>
    </w:p>
    <w:p w14:paraId="23ADD711" w14:textId="3A965DCE" w:rsidR="00894631" w:rsidRPr="00854C78" w:rsidRDefault="00894631" w:rsidP="00675FE2">
      <w:pPr>
        <w:pStyle w:val="Definition"/>
      </w:pPr>
      <w:r>
        <w:t>“Work Takeover” means EPA’s assumption of the performance of any of the Work</w:t>
      </w:r>
      <w:r w:rsidR="00921509">
        <w:t xml:space="preserve"> in accordance with </w:t>
      </w:r>
      <w:r w:rsidR="0090612D">
        <w:t>¶ </w:t>
      </w:r>
      <w:r w:rsidR="00921509">
        <w:fldChar w:fldCharType="begin"/>
      </w:r>
      <w:r w:rsidR="00921509">
        <w:instrText xml:space="preserve"> REF _Ref27394751 \r \h </w:instrText>
      </w:r>
      <w:r w:rsidR="00921509">
        <w:fldChar w:fldCharType="separate"/>
      </w:r>
      <w:r w:rsidR="008C7099">
        <w:t>23</w:t>
      </w:r>
      <w:r w:rsidR="00921509">
        <w:fldChar w:fldCharType="end"/>
      </w:r>
      <w:r w:rsidR="00921509">
        <w:t>.</w:t>
      </w:r>
    </w:p>
    <w:p w14:paraId="5F207D7E" w14:textId="77777777" w:rsidR="000376A6" w:rsidRPr="00854C78" w:rsidRDefault="000376A6" w:rsidP="003F2202">
      <w:pPr>
        <w:pStyle w:val="Heading1"/>
      </w:pPr>
      <w:bookmarkStart w:id="18" w:name="_Toc168155548"/>
      <w:r w:rsidRPr="00854C78">
        <w:t>OBJECTIVES</w:t>
      </w:r>
      <w:bookmarkEnd w:id="18"/>
    </w:p>
    <w:p w14:paraId="7C7B2E33" w14:textId="4048C9AD" w:rsidR="000376A6" w:rsidRPr="00854C78" w:rsidRDefault="000376A6" w:rsidP="000376A6">
      <w:pPr>
        <w:pStyle w:val="LVL1"/>
      </w:pPr>
      <w:r w:rsidRPr="00854C78">
        <w:t xml:space="preserve">The objectives of the Parties in entering into this </w:t>
      </w:r>
      <w:r w:rsidR="0037263E">
        <w:t>Decree</w:t>
      </w:r>
      <w:r w:rsidRPr="00854C78">
        <w:t xml:space="preserve"> are to protect public health</w:t>
      </w:r>
      <w:r w:rsidR="00EE6832">
        <w:t xml:space="preserve"> and</w:t>
      </w:r>
      <w:r w:rsidRPr="00854C78">
        <w:t xml:space="preserve"> welfare</w:t>
      </w:r>
      <w:r w:rsidR="00ED15B1">
        <w:t xml:space="preserve"> and</w:t>
      </w:r>
      <w:r w:rsidRPr="00854C78">
        <w:t xml:space="preserve"> the environment </w:t>
      </w:r>
      <w:r w:rsidR="004D76AC" w:rsidRPr="00854C78">
        <w:t>through</w:t>
      </w:r>
      <w:r w:rsidRPr="00854C78">
        <w:t xml:space="preserve"> the design</w:t>
      </w:r>
      <w:r w:rsidR="00ED15B1">
        <w:t xml:space="preserve">, </w:t>
      </w:r>
      <w:r w:rsidRPr="00854C78">
        <w:t>im</w:t>
      </w:r>
      <w:r w:rsidR="004D76AC" w:rsidRPr="00854C78">
        <w:t>plementation</w:t>
      </w:r>
      <w:r w:rsidR="00ED15B1">
        <w:t xml:space="preserve">, and maintenance </w:t>
      </w:r>
      <w:r w:rsidR="004D76AC" w:rsidRPr="00854C78">
        <w:t>of a response action</w:t>
      </w:r>
      <w:r w:rsidRPr="00854C78">
        <w:t xml:space="preserve"> at the Site by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Pr="00854C78">
        <w:t>, to pay response costs of</w:t>
      </w:r>
      <w:r w:rsidR="00CF3010">
        <w:t xml:space="preserve">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Pr="00854C78">
        <w:t xml:space="preserve">, and to </w:t>
      </w:r>
      <w:r w:rsidR="00BC5FF2">
        <w:t xml:space="preserve">resolve </w:t>
      </w:r>
      <w:r w:rsidR="003E4DAC">
        <w:t xml:space="preserve">and settle </w:t>
      </w:r>
      <w:r w:rsidR="00BC5FF2">
        <w:t xml:space="preserve">the claims of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00715C9F">
        <w:t xml:space="preserve"> a</w:t>
      </w:r>
      <w:r w:rsidRPr="00854C78">
        <w:t xml:space="preserve">gainst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Pr="00282F49">
        <w:t>and the claims of th</w:t>
      </w:r>
      <w:r w:rsidR="00BC5FF2">
        <w:t xml:space="preserve">e </w:t>
      </w:r>
      <w:r w:rsidR="007377A7" w:rsidRPr="00282F49">
        <w:t xml:space="preserve">State and </w:t>
      </w:r>
      <w:r w:rsidR="00203CDB">
        <w:t>Settling Defendant</w:t>
      </w:r>
      <w:r w:rsidR="007377A7" w:rsidRPr="00282F49">
        <w:t>s that were</w:t>
      </w:r>
      <w:r w:rsidRPr="00282F49">
        <w:t xml:space="preserve"> or could have been asserted against the United States with regard to this Site</w:t>
      </w:r>
      <w:r w:rsidR="003853CB" w:rsidRPr="006D574A">
        <w:rPr>
          <w:rStyle w:val="FootnoteReference"/>
        </w:rPr>
        <w:footnoteReference w:id="22"/>
      </w:r>
      <w:r w:rsidRPr="00282F49">
        <w:t xml:space="preserve"> </w:t>
      </w:r>
      <w:r w:rsidRPr="00854C78">
        <w:t xml:space="preserve">as provided in this </w:t>
      </w:r>
      <w:r w:rsidR="0037263E">
        <w:t>Decree</w:t>
      </w:r>
      <w:r w:rsidRPr="00854C78">
        <w:t>.</w:t>
      </w:r>
    </w:p>
    <w:p w14:paraId="1CA85C28" w14:textId="77777777" w:rsidR="006F3C5D" w:rsidRPr="00854C78" w:rsidRDefault="006F3C5D" w:rsidP="003F2202">
      <w:pPr>
        <w:pStyle w:val="Heading1"/>
      </w:pPr>
      <w:bookmarkStart w:id="19" w:name="_Ref533080210"/>
      <w:bookmarkStart w:id="20" w:name="_Toc168155549"/>
      <w:r w:rsidRPr="00854C78">
        <w:lastRenderedPageBreak/>
        <w:t>PERFORMANCE OF THE WORK</w:t>
      </w:r>
      <w:bookmarkEnd w:id="19"/>
      <w:bookmarkEnd w:id="20"/>
    </w:p>
    <w:p w14:paraId="01E4274D" w14:textId="14779991" w:rsidR="004C24D9" w:rsidRPr="00854C78" w:rsidRDefault="00203CDB" w:rsidP="0029354C">
      <w:pPr>
        <w:pStyle w:val="LVL1"/>
      </w:pPr>
      <w:r>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E7772C" w:rsidRPr="00854C78">
        <w:t>shall</w:t>
      </w:r>
      <w:r w:rsidR="007F7119">
        <w:t xml:space="preserve"> </w:t>
      </w:r>
      <w:r w:rsidR="00792DB8">
        <w:t xml:space="preserve">finance, </w:t>
      </w:r>
      <w:r w:rsidR="000255C2" w:rsidRPr="00854C78">
        <w:t>develop</w:t>
      </w:r>
      <w:r w:rsidR="007F7119">
        <w:t xml:space="preserve">, implement, </w:t>
      </w:r>
      <w:r w:rsidR="00E7772C" w:rsidRPr="00854C78">
        <w:t xml:space="preserve">operate, maintain, and monitor the effectiveness of the </w:t>
      </w:r>
      <w:r w:rsidR="00F049F4">
        <w:t>Remedial Action</w:t>
      </w:r>
      <w:r w:rsidR="000C2926">
        <w:t xml:space="preserve"> all in accordance with the SOW, any modified SOW </w:t>
      </w:r>
      <w:r w:rsidR="00E7772C" w:rsidRPr="00854C78">
        <w:t>and all EPA-approved</w:t>
      </w:r>
      <w:r w:rsidR="00DF5B51">
        <w:t xml:space="preserve">, conditionally </w:t>
      </w:r>
      <w:r w:rsidR="003D714D" w:rsidRPr="00854C78">
        <w:t>approved, or modified</w:t>
      </w:r>
      <w:r w:rsidR="00E7772C" w:rsidRPr="00854C78">
        <w:t xml:space="preserve"> </w:t>
      </w:r>
      <w:r w:rsidR="00B4325E" w:rsidRPr="00854C78">
        <w:t xml:space="preserve">deliverables </w:t>
      </w:r>
      <w:r w:rsidR="003D714D" w:rsidRPr="00854C78">
        <w:t xml:space="preserve">as </w:t>
      </w:r>
      <w:r w:rsidR="00E7772C" w:rsidRPr="00854C78">
        <w:t>required by the SOW</w:t>
      </w:r>
      <w:r w:rsidR="000C2926">
        <w:t xml:space="preserve"> or modified SOW</w:t>
      </w:r>
      <w:r w:rsidR="00E7772C" w:rsidRPr="00854C78">
        <w:t>.</w:t>
      </w:r>
      <w:r w:rsidR="003D714D" w:rsidRPr="00854C78">
        <w:t xml:space="preserve"> </w:t>
      </w:r>
    </w:p>
    <w:p w14:paraId="28C4745D" w14:textId="6D45AA39" w:rsidR="00D7332A" w:rsidRPr="00854C78" w:rsidRDefault="00DC1FEA" w:rsidP="0029354C">
      <w:pPr>
        <w:pStyle w:val="LVL1"/>
      </w:pPr>
      <w:r>
        <w:t>Nothing in</w:t>
      </w:r>
      <w:r w:rsidR="00921509">
        <w:t xml:space="preserve"> </w:t>
      </w:r>
      <w:r w:rsidR="00D7332A" w:rsidRPr="00854C78">
        <w:t xml:space="preserve">this </w:t>
      </w:r>
      <w:r w:rsidR="0037263E">
        <w:t>Decree</w:t>
      </w:r>
      <w:r w:rsidR="00921509">
        <w:t xml:space="preserve"> </w:t>
      </w:r>
      <w:r>
        <w:t xml:space="preserve">and </w:t>
      </w:r>
      <w:r w:rsidR="00921509">
        <w:t xml:space="preserve">no EPA approval of </w:t>
      </w:r>
      <w:r w:rsidR="00D7332A" w:rsidRPr="00854C78">
        <w:t xml:space="preserve">any deliverable required under </w:t>
      </w:r>
      <w:r w:rsidR="00921509">
        <w:t xml:space="preserve">this </w:t>
      </w:r>
      <w:r w:rsidR="0037263E">
        <w:t>Decree</w:t>
      </w:r>
      <w:r w:rsidR="00921509">
        <w:t xml:space="preserve"> </w:t>
      </w:r>
      <w:r w:rsidR="00D7332A" w:rsidRPr="00854C78">
        <w:t xml:space="preserve">constitutes a warranty or representation by EPA </w:t>
      </w:r>
      <w:r w:rsidR="00821C9D" w:rsidRPr="00196139">
        <w:t>or the State</w:t>
      </w:r>
      <w:r w:rsidR="00D7332A" w:rsidRPr="00196139">
        <w:t xml:space="preserve"> </w:t>
      </w:r>
      <w:r w:rsidR="00D7332A" w:rsidRPr="00854C78">
        <w:t xml:space="preserve">that </w:t>
      </w:r>
      <w:r w:rsidR="00197DE0">
        <w:t xml:space="preserve">completion of the </w:t>
      </w:r>
      <w:r w:rsidR="00921509">
        <w:t xml:space="preserve">Work </w:t>
      </w:r>
      <w:r w:rsidR="00D7332A" w:rsidRPr="00854C78">
        <w:t>will achieve the Performance Standards.</w:t>
      </w:r>
    </w:p>
    <w:p w14:paraId="13B0E0E4" w14:textId="0648C78F" w:rsidR="00F64445" w:rsidRPr="004A5541" w:rsidRDefault="00C8082C" w:rsidP="00C8082C">
      <w:pPr>
        <w:pStyle w:val="LVL1"/>
      </w:pPr>
      <w:bookmarkStart w:id="21" w:name="_Ref246909275"/>
      <w:r w:rsidRPr="00AB5B23">
        <w:t>Settling Defendants’</w:t>
      </w:r>
      <w:r w:rsidR="00AB5B23" w:rsidRPr="00AB5B23">
        <w:t xml:space="preserve"> </w:t>
      </w:r>
      <w:r w:rsidRPr="00AB5B23">
        <w:t>obligations to fi</w:t>
      </w:r>
      <w:r w:rsidR="0049779A">
        <w:t>nance and perform the Work</w:t>
      </w:r>
      <w:r w:rsidRPr="00AB5B23">
        <w:t xml:space="preserve"> </w:t>
      </w:r>
      <w:r w:rsidR="0049779A">
        <w:t xml:space="preserve">and </w:t>
      </w:r>
      <w:r w:rsidR="00213D6D">
        <w:t xml:space="preserve">to pay amounts due under this </w:t>
      </w:r>
      <w:r w:rsidRPr="00AB5B23">
        <w:t>D</w:t>
      </w:r>
      <w:r w:rsidR="00213D6D">
        <w:t>ecree</w:t>
      </w:r>
      <w:r w:rsidRPr="00AB5B23">
        <w:t xml:space="preserve"> are joint and several. </w:t>
      </w:r>
      <w:r w:rsidR="00F64445" w:rsidRPr="00AB5B23">
        <w:t>In the event of the</w:t>
      </w:r>
      <w:r w:rsidR="00F64445" w:rsidRPr="004A5541">
        <w:t xml:space="preserve"> insolvency of any </w:t>
      </w:r>
      <w:r w:rsidR="00203CDB">
        <w:t>Settling Defendant</w:t>
      </w:r>
      <w:r w:rsidR="00F64445" w:rsidRPr="004A5541">
        <w:t xml:space="preserve"> or the failure by any </w:t>
      </w:r>
      <w:r w:rsidR="00203CDB">
        <w:t>Settling Defendant</w:t>
      </w:r>
      <w:r w:rsidR="00F64445" w:rsidRPr="004A5541">
        <w:t xml:space="preserve"> to </w:t>
      </w:r>
      <w:r w:rsidR="00894631" w:rsidRPr="004A5541">
        <w:t xml:space="preserve">participate in the </w:t>
      </w:r>
      <w:r w:rsidR="004A5541" w:rsidRPr="004A5541">
        <w:t xml:space="preserve">implementation of the </w:t>
      </w:r>
      <w:r w:rsidR="0037263E">
        <w:t>Decree</w:t>
      </w:r>
      <w:r w:rsidR="00894631" w:rsidRPr="004A5541">
        <w:t xml:space="preserve">, </w:t>
      </w:r>
      <w:r w:rsidR="00F64445" w:rsidRPr="004A5541">
        <w:t xml:space="preserve">the remaining </w:t>
      </w:r>
      <w:r w:rsidR="00203CDB">
        <w:t>Settling Defendant</w:t>
      </w:r>
      <w:r w:rsidR="00F64445" w:rsidRPr="004A5541">
        <w:t xml:space="preserve">s shall complete </w:t>
      </w:r>
      <w:r w:rsidR="00894631" w:rsidRPr="004A5541">
        <w:t>the Work</w:t>
      </w:r>
      <w:bookmarkEnd w:id="21"/>
      <w:r w:rsidR="004A5541" w:rsidRPr="004A5541">
        <w:t xml:space="preserve"> and make the payments.</w:t>
      </w:r>
    </w:p>
    <w:p w14:paraId="03B051CA" w14:textId="3F3C8E9F" w:rsidR="00740511" w:rsidRPr="00811262" w:rsidRDefault="005B567F" w:rsidP="005B567F">
      <w:pPr>
        <w:pStyle w:val="LVL1"/>
        <w:rPr>
          <w:b/>
        </w:rPr>
      </w:pPr>
      <w:bookmarkStart w:id="22" w:name="_Ref38873276"/>
      <w:bookmarkStart w:id="23" w:name="_Ref7606067"/>
      <w:bookmarkStart w:id="24" w:name="_Ref243292899"/>
      <w:r w:rsidRPr="00811262">
        <w:rPr>
          <w:b/>
        </w:rPr>
        <w:t xml:space="preserve">Modifications to the </w:t>
      </w:r>
      <w:r w:rsidR="00F049F4" w:rsidRPr="00811262">
        <w:rPr>
          <w:b/>
        </w:rPr>
        <w:t>Remedial Action</w:t>
      </w:r>
      <w:r w:rsidRPr="00811262">
        <w:rPr>
          <w:b/>
        </w:rPr>
        <w:t xml:space="preserve"> and Further Response Actions</w:t>
      </w:r>
      <w:bookmarkEnd w:id="22"/>
    </w:p>
    <w:p w14:paraId="2D3CB086" w14:textId="36E37B6E" w:rsidR="00AF60C7" w:rsidRDefault="00C744F8" w:rsidP="00C744F8">
      <w:pPr>
        <w:pStyle w:val="LVL2"/>
      </w:pPr>
      <w:bookmarkStart w:id="25" w:name="_Ref50470838"/>
      <w:bookmarkStart w:id="26" w:name="_Ref529374433"/>
      <w:bookmarkStart w:id="27" w:name="_Ref529375361"/>
      <w:bookmarkStart w:id="28" w:name="_Ref525124956"/>
      <w:bookmarkEnd w:id="23"/>
      <w:r w:rsidRPr="00854C78">
        <w:t xml:space="preserve">Nothing in this </w:t>
      </w:r>
      <w:r w:rsidR="0037263E">
        <w:t>Decree</w:t>
      </w:r>
      <w:r w:rsidRPr="00854C78">
        <w:t xml:space="preserve"> limits EPA’s authori</w:t>
      </w:r>
      <w:r>
        <w:t xml:space="preserve">ty to modify the </w:t>
      </w:r>
      <w:r w:rsidR="00F049F4">
        <w:t>Remedial Action</w:t>
      </w:r>
      <w:r w:rsidR="00CA36FD">
        <w:t xml:space="preserve"> </w:t>
      </w:r>
      <w:r w:rsidR="00AF60C7">
        <w:t xml:space="preserve">or </w:t>
      </w:r>
      <w:r w:rsidR="00AF60C7" w:rsidRPr="00854C78">
        <w:t>to select further response actions for the Site</w:t>
      </w:r>
      <w:r w:rsidR="00AF60C7">
        <w:t xml:space="preserve"> </w:t>
      </w:r>
      <w:r w:rsidR="00CA36FD">
        <w:t>in accordance with the requirements of CERCLA and the NCP</w:t>
      </w:r>
      <w:r w:rsidR="00866B0C">
        <w:t xml:space="preserve">. </w:t>
      </w:r>
      <w:r w:rsidRPr="00854C78">
        <w:t xml:space="preserve">Nothing in this </w:t>
      </w:r>
      <w:r w:rsidR="0037263E">
        <w:t>Decree</w:t>
      </w:r>
      <w:r w:rsidRPr="00854C78">
        <w:t xml:space="preserve"> limits</w:t>
      </w:r>
      <w:r w:rsidR="0033307F">
        <w:t xml:space="preserve"> 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Pr="00854C78">
        <w:t>right</w:t>
      </w:r>
      <w:r>
        <w:t>s, under s</w:t>
      </w:r>
      <w:r w:rsidRPr="00854C78">
        <w:t xml:space="preserve">ections 113(k)(2) or 117 of CERCLA, to comment on any modified </w:t>
      </w:r>
      <w:r w:rsidR="00AF60C7">
        <w:t xml:space="preserve">or further </w:t>
      </w:r>
      <w:r w:rsidRPr="00854C78">
        <w:t xml:space="preserve">response actions </w:t>
      </w:r>
      <w:r>
        <w:t>proposed by EPA.</w:t>
      </w:r>
    </w:p>
    <w:p w14:paraId="3417E407" w14:textId="0219495B" w:rsidR="00866B0C" w:rsidRDefault="00866B0C" w:rsidP="00C744F8">
      <w:pPr>
        <w:pStyle w:val="LVL2"/>
      </w:pPr>
      <w:bookmarkStart w:id="29" w:name="_Ref50477307"/>
      <w:r>
        <w:t xml:space="preserve">If EPA modifies the </w:t>
      </w:r>
      <w:r w:rsidR="00F049F4">
        <w:t>Remedial Action</w:t>
      </w:r>
      <w:r>
        <w:t xml:space="preserve"> </w:t>
      </w:r>
      <w:r w:rsidR="00CA36FD">
        <w:t xml:space="preserve">in order to achieve or maintain the Performance Standards, or both, </w:t>
      </w:r>
      <w:r w:rsidR="00CA36FD" w:rsidRPr="00854C78">
        <w:t xml:space="preserve">or </w:t>
      </w:r>
      <w:r w:rsidR="00CA36FD">
        <w:t xml:space="preserve">to </w:t>
      </w:r>
      <w:r w:rsidR="00CA36FD" w:rsidRPr="00854C78">
        <w:t xml:space="preserve">carry out and maintain the effectiveness of the </w:t>
      </w:r>
      <w:r w:rsidR="00F049F4">
        <w:t>Remedial Action</w:t>
      </w:r>
      <w:r w:rsidR="00CA36FD">
        <w:t xml:space="preserve">, </w:t>
      </w:r>
      <w:r w:rsidRPr="00854C78">
        <w:t>and such modification is consistent with the Scope of the Remedy</w:t>
      </w:r>
      <w:r>
        <w:t>, then</w:t>
      </w:r>
      <w:r w:rsidR="000737E1">
        <w:t xml:space="preserve">, </w:t>
      </w:r>
      <w:r w:rsidR="000737E1" w:rsidRPr="000737E1">
        <w:t xml:space="preserve">upon receipt of notice from EPA and subject to their right to initiate dispute resolution under Section XII within 30 days,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t xml:space="preserve">shall implement the modification </w:t>
      </w:r>
      <w:r w:rsidR="002F07CA">
        <w:t xml:space="preserve">as provided in </w:t>
      </w:r>
      <w:r w:rsidR="0090612D">
        <w:t>¶ </w:t>
      </w:r>
      <w:r>
        <w:fldChar w:fldCharType="begin"/>
      </w:r>
      <w:r>
        <w:instrText xml:space="preserve"> REF _Ref50470743 \w \h </w:instrText>
      </w:r>
      <w:r>
        <w:fldChar w:fldCharType="separate"/>
      </w:r>
      <w:r w:rsidR="008C7099">
        <w:t>21.d</w:t>
      </w:r>
      <w:r>
        <w:fldChar w:fldCharType="end"/>
      </w:r>
      <w:r>
        <w:t>.</w:t>
      </w:r>
      <w:bookmarkEnd w:id="25"/>
      <w:bookmarkEnd w:id="29"/>
    </w:p>
    <w:p w14:paraId="04631809" w14:textId="201A57AE" w:rsidR="00866B0C" w:rsidRPr="00B16606" w:rsidRDefault="00866B0C" w:rsidP="00C744F8">
      <w:pPr>
        <w:pStyle w:val="LVL2"/>
      </w:pPr>
      <w:bookmarkStart w:id="30" w:name="_Ref50470840"/>
      <w:r w:rsidRPr="00B16606">
        <w:t>I</w:t>
      </w:r>
      <w:r w:rsidR="00A36BF0" w:rsidRPr="00B16606">
        <w:t>f EPA</w:t>
      </w:r>
      <w:r w:rsidR="00FB6286" w:rsidRPr="00B16606">
        <w:t xml:space="preserve"> </w:t>
      </w:r>
      <w:bookmarkStart w:id="31" w:name="_Ref529374437"/>
      <w:bookmarkStart w:id="32" w:name="_Ref529375663"/>
      <w:bookmarkStart w:id="33" w:name="_Ref7610888"/>
      <w:bookmarkEnd w:id="26"/>
      <w:r w:rsidR="005B567F" w:rsidRPr="00B16606">
        <w:t xml:space="preserve">selects </w:t>
      </w:r>
      <w:r w:rsidR="00C2629D" w:rsidRPr="00B16606">
        <w:t xml:space="preserve">a </w:t>
      </w:r>
      <w:r w:rsidR="005B567F" w:rsidRPr="00B16606">
        <w:t xml:space="preserve">further response action </w:t>
      </w:r>
      <w:r w:rsidR="002D2235" w:rsidRPr="00B16606">
        <w:t xml:space="preserve">for the Site </w:t>
      </w:r>
      <w:r w:rsidR="005B567F" w:rsidRPr="00B16606">
        <w:t xml:space="preserve">because a reopener condition in </w:t>
      </w:r>
      <w:r w:rsidR="0090612D" w:rsidRPr="00B16606">
        <w:t>¶ </w:t>
      </w:r>
      <w:r w:rsidR="005B567F" w:rsidRPr="00B16606">
        <w:fldChar w:fldCharType="begin"/>
      </w:r>
      <w:r w:rsidR="005B567F" w:rsidRPr="00B16606">
        <w:instrText xml:space="preserve"> REF _Ref12965258 \r \h </w:instrText>
      </w:r>
      <w:r w:rsidR="00B16606">
        <w:instrText xml:space="preserve"> \* MERGEFORMAT </w:instrText>
      </w:r>
      <w:r w:rsidR="005B567F" w:rsidRPr="00B16606">
        <w:fldChar w:fldCharType="separate"/>
      </w:r>
      <w:r w:rsidR="008C7099">
        <w:t>71</w:t>
      </w:r>
      <w:r w:rsidR="005B567F" w:rsidRPr="00B16606">
        <w:fldChar w:fldCharType="end"/>
      </w:r>
      <w:r w:rsidR="005B567F" w:rsidRPr="00B16606">
        <w:t xml:space="preserve"> is satisfied</w:t>
      </w:r>
      <w:bookmarkEnd w:id="31"/>
      <w:bookmarkEnd w:id="32"/>
      <w:r w:rsidR="005B567F" w:rsidRPr="00B16606">
        <w:t xml:space="preserve">, </w:t>
      </w:r>
      <w:r w:rsidRPr="00B16606">
        <w:t>then</w:t>
      </w:r>
      <w:r w:rsidR="00016A24">
        <w:t xml:space="preserve">, </w:t>
      </w:r>
      <w:r w:rsidR="000737E1" w:rsidRPr="000737E1">
        <w:t>upon receipt of notice from EPA and subject to their right to initiate dispute resolution under Section XII within 30 days</w:t>
      </w:r>
      <w:r w:rsidR="000737E1">
        <w:t>,</w:t>
      </w:r>
      <w:r w:rsidR="000737E1" w:rsidRPr="000737E1">
        <w:t xml:space="preserve"> </w:t>
      </w:r>
      <w:r w:rsidR="00203CDB" w:rsidRPr="00B16606">
        <w:t>Settling Defendant</w:t>
      </w:r>
      <w:r w:rsidR="002D2235" w:rsidRPr="00717F2B">
        <w:t>s</w:t>
      </w:r>
      <w:r w:rsidR="002D2235" w:rsidRPr="00B16606">
        <w:t xml:space="preserve"> shall implement the further response action </w:t>
      </w:r>
      <w:r w:rsidR="002F07CA" w:rsidRPr="00B16606">
        <w:t xml:space="preserve">as provided in </w:t>
      </w:r>
      <w:r w:rsidR="0090612D" w:rsidRPr="00B16606">
        <w:t>¶ </w:t>
      </w:r>
      <w:r w:rsidRPr="00B16606">
        <w:fldChar w:fldCharType="begin"/>
      </w:r>
      <w:r w:rsidRPr="00B16606">
        <w:instrText xml:space="preserve"> REF _Ref50470743 \w \h </w:instrText>
      </w:r>
      <w:r w:rsidR="00B16606">
        <w:instrText xml:space="preserve"> \* MERGEFORMAT </w:instrText>
      </w:r>
      <w:r w:rsidRPr="00B16606">
        <w:fldChar w:fldCharType="separate"/>
      </w:r>
      <w:r w:rsidR="008C7099">
        <w:t>21.d</w:t>
      </w:r>
      <w:r w:rsidRPr="00B16606">
        <w:fldChar w:fldCharType="end"/>
      </w:r>
      <w:r w:rsidRPr="00B16606">
        <w:t>.</w:t>
      </w:r>
      <w:bookmarkEnd w:id="30"/>
      <w:r w:rsidR="003853CB" w:rsidRPr="006D574A">
        <w:rPr>
          <w:rStyle w:val="FootnoteReference"/>
        </w:rPr>
        <w:footnoteReference w:id="23"/>
      </w:r>
    </w:p>
    <w:p w14:paraId="7516D7D7" w14:textId="738A0E50" w:rsidR="005B567F" w:rsidRDefault="00203CDB" w:rsidP="00C744F8">
      <w:pPr>
        <w:pStyle w:val="LVL2"/>
      </w:pPr>
      <w:bookmarkStart w:id="34" w:name="_Ref50470743"/>
      <w:r>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7F7119">
        <w:t xml:space="preserve">shall </w:t>
      </w:r>
      <w:r w:rsidR="005B567F">
        <w:t xml:space="preserve">implement the </w:t>
      </w:r>
      <w:r w:rsidR="00C2629D">
        <w:t>modification</w:t>
      </w:r>
      <w:r w:rsidR="00C2629D" w:rsidRPr="00B16606">
        <w:t xml:space="preserve"> or </w:t>
      </w:r>
      <w:r w:rsidR="005B567F" w:rsidRPr="00B16606">
        <w:t>further response action</w:t>
      </w:r>
      <w:r w:rsidR="007F7119">
        <w:t>,</w:t>
      </w:r>
      <w:r w:rsidR="000737E1" w:rsidRPr="006D574A">
        <w:rPr>
          <w:rStyle w:val="FootnoteReference"/>
        </w:rPr>
        <w:footnoteReference w:id="24"/>
      </w:r>
      <w:r w:rsidR="007F7119">
        <w:t xml:space="preserve"> subject to their right to </w:t>
      </w:r>
      <w:r w:rsidR="005B567F" w:rsidRPr="00854C78">
        <w:t>initiate dispute resolution.</w:t>
      </w:r>
      <w:bookmarkEnd w:id="33"/>
      <w:r w:rsidR="00C2629D">
        <w:t xml:space="preserve"> </w:t>
      </w:r>
      <w:r>
        <w:t>Settling Defendant</w:t>
      </w:r>
      <w:r w:rsidR="00F00BA1" w:rsidRPr="004A5541">
        <w:t>s</w:t>
      </w:r>
      <w:r w:rsidR="00F00BA1">
        <w:t xml:space="preserve"> shall modify the SOW, </w:t>
      </w:r>
      <w:r w:rsidR="005B567F" w:rsidRPr="00854C78">
        <w:t>or related work plans</w:t>
      </w:r>
      <w:r w:rsidR="00F00BA1">
        <w:t>,</w:t>
      </w:r>
      <w:r w:rsidR="005B567F" w:rsidRPr="00854C78">
        <w:t xml:space="preserve"> </w:t>
      </w:r>
      <w:r w:rsidR="00F00BA1">
        <w:t xml:space="preserve">or both </w:t>
      </w:r>
      <w:r w:rsidR="005B567F" w:rsidRPr="00854C78">
        <w:t xml:space="preserve">in accordance with the </w:t>
      </w:r>
      <w:r w:rsidR="00F049F4">
        <w:t>Remedial Action</w:t>
      </w:r>
      <w:r w:rsidR="005B567F" w:rsidRPr="00854C78">
        <w:t xml:space="preserve"> modification</w:t>
      </w:r>
      <w:r w:rsidR="000737E1">
        <w:t xml:space="preserve">, </w:t>
      </w:r>
      <w:r w:rsidR="005B567F" w:rsidRPr="00B16606">
        <w:t xml:space="preserve"> further response action</w:t>
      </w:r>
      <w:r w:rsidR="000737E1">
        <w:t>,</w:t>
      </w:r>
      <w:r w:rsidR="005B567F" w:rsidRPr="00B16606">
        <w:t xml:space="preserve"> </w:t>
      </w:r>
      <w:r w:rsidR="005B567F" w:rsidRPr="00854C78">
        <w:t>or final resolution of the dispute</w:t>
      </w:r>
      <w:r w:rsidR="000737E1">
        <w:t>, whichever applies</w:t>
      </w:r>
      <w:r w:rsidR="005B567F" w:rsidRPr="00854C78">
        <w:t xml:space="preserve">. The </w:t>
      </w:r>
      <w:r w:rsidR="00F049F4">
        <w:t>Remedial Action</w:t>
      </w:r>
      <w:r w:rsidR="005B567F" w:rsidRPr="00854C78">
        <w:t xml:space="preserve"> modification</w:t>
      </w:r>
      <w:r w:rsidR="005B567F" w:rsidRPr="00B16606">
        <w:t xml:space="preserve"> or further response action</w:t>
      </w:r>
      <w:r w:rsidR="005B567F" w:rsidRPr="00854C78">
        <w:t xml:space="preserve">, the </w:t>
      </w:r>
      <w:r w:rsidR="00921509">
        <w:t xml:space="preserve">approved </w:t>
      </w:r>
      <w:r w:rsidR="005B567F" w:rsidRPr="00854C78">
        <w:t xml:space="preserve">modified SOW, and any related work plans </w:t>
      </w:r>
      <w:r w:rsidR="00921509">
        <w:t xml:space="preserve">will be deemed to be </w:t>
      </w:r>
      <w:r w:rsidR="005B567F" w:rsidRPr="00854C78">
        <w:t xml:space="preserve">incorporated into and enforceable under this </w:t>
      </w:r>
      <w:r w:rsidR="0037263E">
        <w:t>Decree</w:t>
      </w:r>
      <w:r w:rsidR="005B567F" w:rsidRPr="00854C78">
        <w:t>.</w:t>
      </w:r>
      <w:bookmarkEnd w:id="27"/>
      <w:bookmarkEnd w:id="28"/>
      <w:bookmarkEnd w:id="34"/>
    </w:p>
    <w:p w14:paraId="3AB0F4B3" w14:textId="26364C7A" w:rsidR="000737E1" w:rsidRDefault="000737E1" w:rsidP="00C744F8">
      <w:pPr>
        <w:pStyle w:val="LVL2"/>
      </w:pPr>
      <w:r w:rsidRPr="000737E1">
        <w:lastRenderedPageBreak/>
        <w:t xml:space="preserve">Notwithstanding any other provision in ¶ </w:t>
      </w:r>
      <w:r>
        <w:fldChar w:fldCharType="begin"/>
      </w:r>
      <w:r>
        <w:instrText xml:space="preserve"> REF _Ref38873276 \w \h </w:instrText>
      </w:r>
      <w:r>
        <w:fldChar w:fldCharType="separate"/>
      </w:r>
      <w:r>
        <w:t>21</w:t>
      </w:r>
      <w:r>
        <w:fldChar w:fldCharType="end"/>
      </w:r>
      <w:r w:rsidRPr="000737E1">
        <w:t xml:space="preserve">, any modification to implement an amendment to the Record of Decision that “fundamentally alters the basic features” of the Remedial Action within the meaning of 40 C.F.R. § 300.435(c)(2)(ii) shall be considered a material modification under, and </w:t>
      </w:r>
      <w:r w:rsidR="003E306E">
        <w:t xml:space="preserve">may only </w:t>
      </w:r>
      <w:r w:rsidRPr="000737E1">
        <w:t>be implemented in accordance with, ¶</w:t>
      </w:r>
      <w:r>
        <w:t> </w:t>
      </w:r>
      <w:r>
        <w:fldChar w:fldCharType="begin"/>
      </w:r>
      <w:r>
        <w:instrText xml:space="preserve"> REF _Ref56177800 \w \h </w:instrText>
      </w:r>
      <w:r>
        <w:fldChar w:fldCharType="separate"/>
      </w:r>
      <w:r>
        <w:t>96</w:t>
      </w:r>
      <w:r>
        <w:fldChar w:fldCharType="end"/>
      </w:r>
      <w:r w:rsidRPr="000737E1">
        <w:t>.</w:t>
      </w:r>
    </w:p>
    <w:p w14:paraId="08634A52" w14:textId="4FC9253D" w:rsidR="007B5874" w:rsidRPr="00854C78" w:rsidRDefault="007B5874" w:rsidP="007B5874">
      <w:pPr>
        <w:pStyle w:val="LVL1"/>
      </w:pPr>
      <w:r w:rsidRPr="00854C78">
        <w:rPr>
          <w:b/>
        </w:rPr>
        <w:t>Compliance with Applicable Law</w:t>
      </w:r>
      <w:r w:rsidRPr="00854C78">
        <w:t xml:space="preserve">. Nothing in this </w:t>
      </w:r>
      <w:r w:rsidR="0037263E">
        <w:t>Decree</w:t>
      </w:r>
      <w:r w:rsidRPr="00854C78">
        <w:t xml:space="preserve"> </w:t>
      </w:r>
      <w:r w:rsidR="00C2629D">
        <w:t xml:space="preserve">affects </w:t>
      </w:r>
      <w:r w:rsidR="00203CDB">
        <w:t>Settling Defendant</w:t>
      </w:r>
      <w:r w:rsidRPr="004D068E">
        <w:t>s</w:t>
      </w:r>
      <w:r w:rsidRPr="00854C78">
        <w:t xml:space="preserve">’ obligations to comply with all applicable federal and state laws and regulations. </w:t>
      </w:r>
      <w:r w:rsidR="00203CDB">
        <w:t>Settling Defendant</w:t>
      </w:r>
      <w:r w:rsidRPr="004A5541">
        <w:t>s</w:t>
      </w:r>
      <w:r w:rsidRPr="00854C78">
        <w:t xml:space="preserve"> must also comply with all applicable or relevant and appropriate requirements of all federal and state environmental laws as set forth in the </w:t>
      </w:r>
      <w:r w:rsidR="00F049F4">
        <w:t>Record of Decision</w:t>
      </w:r>
      <w:r w:rsidRPr="00854C78">
        <w:t xml:space="preserve"> and the SOW. The activities conducted in accordance with this </w:t>
      </w:r>
      <w:r w:rsidR="0037263E">
        <w:t>Decree</w:t>
      </w:r>
      <w:r w:rsidRPr="00854C78">
        <w:t xml:space="preserve">, if approved by EPA, </w:t>
      </w:r>
      <w:r w:rsidR="00C2629D">
        <w:t>will</w:t>
      </w:r>
      <w:r w:rsidRPr="00854C78">
        <w:t xml:space="preserve"> be deemed to be consistent with the NCP as provided under </w:t>
      </w:r>
      <w:r w:rsidR="00DA230D">
        <w:t>s</w:t>
      </w:r>
      <w:r>
        <w:t>ection </w:t>
      </w:r>
      <w:r w:rsidRPr="00854C78">
        <w:t>300.700(c)(3)(ii</w:t>
      </w:r>
      <w:r>
        <w:t>)</w:t>
      </w:r>
      <w:r w:rsidRPr="00854C78">
        <w:t>.</w:t>
      </w:r>
      <w:bookmarkStart w:id="35" w:name="_Ref243282568"/>
      <w:r w:rsidRPr="00854C78">
        <w:t xml:space="preserve"> </w:t>
      </w:r>
      <w:bookmarkEnd w:id="35"/>
    </w:p>
    <w:p w14:paraId="6426DEF7" w14:textId="77777777" w:rsidR="007C1D01" w:rsidRPr="00767910" w:rsidRDefault="007C1D01" w:rsidP="00C2629D">
      <w:pPr>
        <w:pStyle w:val="LVL1"/>
        <w:keepNext/>
        <w:rPr>
          <w:b/>
        </w:rPr>
      </w:pPr>
      <w:bookmarkStart w:id="36" w:name="_Ref27394751"/>
      <w:r w:rsidRPr="00767910">
        <w:rPr>
          <w:b/>
        </w:rPr>
        <w:t>Work Takeover</w:t>
      </w:r>
      <w:bookmarkEnd w:id="24"/>
      <w:r w:rsidRPr="00767910">
        <w:rPr>
          <w:b/>
        </w:rPr>
        <w:t xml:space="preserve"> </w:t>
      </w:r>
      <w:bookmarkEnd w:id="36"/>
    </w:p>
    <w:p w14:paraId="424485E4" w14:textId="54F38CD0" w:rsidR="007C1D01" w:rsidRPr="00854C78" w:rsidRDefault="00237CD2" w:rsidP="007C1D01">
      <w:pPr>
        <w:pStyle w:val="LVL2"/>
      </w:pPr>
      <w:bookmarkStart w:id="37" w:name="_Ref243468474"/>
      <w:r>
        <w:t>If EPA determines that</w:t>
      </w:r>
      <w:r w:rsidR="00624B83">
        <w:t xml:space="preserve"> </w:t>
      </w:r>
      <w:r w:rsidR="0033307F">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71285E">
        <w:t>: (</w:t>
      </w:r>
      <w:r w:rsidR="00624B83">
        <w:t>i) </w:t>
      </w:r>
      <w:r w:rsidR="0033307F" w:rsidRPr="0033307F">
        <w:t>have</w:t>
      </w:r>
      <w:r w:rsidR="0071285E">
        <w:t xml:space="preserve"> c</w:t>
      </w:r>
      <w:r w:rsidR="007C1D01" w:rsidRPr="00854C78">
        <w:t xml:space="preserve">eased to </w:t>
      </w:r>
      <w:r w:rsidR="002F71A1">
        <w:t xml:space="preserve">perform </w:t>
      </w:r>
      <w:r w:rsidR="007C1D01" w:rsidRPr="00854C78">
        <w:t>any of the Work</w:t>
      </w:r>
      <w:r w:rsidR="00582795">
        <w:t xml:space="preserve"> required under this Section</w:t>
      </w:r>
      <w:r w:rsidR="007C1D01" w:rsidRPr="00854C78">
        <w:t>; (</w:t>
      </w:r>
      <w:r>
        <w:t>ii</w:t>
      </w:r>
      <w:r w:rsidR="007C1D01" w:rsidRPr="00854C78">
        <w:t>) </w:t>
      </w:r>
      <w:r w:rsidR="0033307F" w:rsidRPr="0033307F">
        <w:t>are</w:t>
      </w:r>
      <w:r w:rsidR="0071285E">
        <w:t xml:space="preserve"> s</w:t>
      </w:r>
      <w:r w:rsidR="007C1D01" w:rsidRPr="00854C78">
        <w:t xml:space="preserve">eriously or repeatedly deficient or late in </w:t>
      </w:r>
      <w:r w:rsidR="002F71A1">
        <w:t xml:space="preserve">performing </w:t>
      </w:r>
      <w:r w:rsidR="007C1D01" w:rsidRPr="00854C78">
        <w:t>the Work</w:t>
      </w:r>
      <w:r w:rsidR="00582795" w:rsidRPr="00582795">
        <w:t xml:space="preserve"> </w:t>
      </w:r>
      <w:r w:rsidR="00582795">
        <w:t>required under this Section</w:t>
      </w:r>
      <w:r w:rsidR="007C1D01" w:rsidRPr="00854C78">
        <w:t>; or (</w:t>
      </w:r>
      <w:r>
        <w:t>iii</w:t>
      </w:r>
      <w:r w:rsidR="007C1D01" w:rsidRPr="00854C78">
        <w:t>) </w:t>
      </w:r>
      <w:r w:rsidR="0033307F" w:rsidRPr="0033307F">
        <w:t>are</w:t>
      </w:r>
      <w:r w:rsidR="0071285E">
        <w:t xml:space="preserve"> p</w:t>
      </w:r>
      <w:r w:rsidR="002F71A1">
        <w:t xml:space="preserve">erforming </w:t>
      </w:r>
      <w:r w:rsidR="007C1D01" w:rsidRPr="00854C78">
        <w:t xml:space="preserve">the Work </w:t>
      </w:r>
      <w:r w:rsidR="00582795">
        <w:t>required under this Section</w:t>
      </w:r>
      <w:r w:rsidR="00582795" w:rsidRPr="00854C78">
        <w:t xml:space="preserve"> </w:t>
      </w:r>
      <w:r w:rsidR="007C1D01" w:rsidRPr="00854C78">
        <w:t xml:space="preserve">in a manner that may cause an endangerment to </w:t>
      </w:r>
      <w:r w:rsidR="00F528BD">
        <w:t xml:space="preserve">public </w:t>
      </w:r>
      <w:r w:rsidR="007C1D01" w:rsidRPr="00854C78">
        <w:t xml:space="preserve">health </w:t>
      </w:r>
      <w:r w:rsidR="00F528BD">
        <w:t xml:space="preserve">or welfare </w:t>
      </w:r>
      <w:r w:rsidR="007C1D01" w:rsidRPr="00854C78">
        <w:t xml:space="preserve">or the environment, EPA may issue a notice </w:t>
      </w:r>
      <w:r w:rsidR="002F71A1">
        <w:t xml:space="preserve">of Work Takeover </w:t>
      </w:r>
      <w:r>
        <w:t xml:space="preserve">to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2F71A1">
        <w:t xml:space="preserve">, including a description of </w:t>
      </w:r>
      <w:r w:rsidR="007C1D01" w:rsidRPr="00854C78">
        <w:t xml:space="preserve">the grounds </w:t>
      </w:r>
      <w:r w:rsidR="00C2629D">
        <w:t xml:space="preserve">for the </w:t>
      </w:r>
      <w:r w:rsidR="007C1D01" w:rsidRPr="00854C78">
        <w:t xml:space="preserve">notice and a period of time (“Remedy Period”) within which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7C1D01" w:rsidRPr="00854C78">
        <w:t xml:space="preserve">must remedy the circumstances giving rise to </w:t>
      </w:r>
      <w:r w:rsidR="00C2629D">
        <w:t xml:space="preserve">the </w:t>
      </w:r>
      <w:r w:rsidR="007C1D01" w:rsidRPr="00854C78">
        <w:t>notice.</w:t>
      </w:r>
      <w:bookmarkStart w:id="38" w:name="_Ref243468494"/>
      <w:bookmarkStart w:id="39" w:name="_Ref247432308"/>
      <w:bookmarkStart w:id="40" w:name="_Ref247441806"/>
      <w:bookmarkEnd w:id="37"/>
      <w:r w:rsidR="007C1D01" w:rsidRPr="00854C78">
        <w:t xml:space="preserve"> The Remedy Period </w:t>
      </w:r>
      <w:r w:rsidR="00C2629D">
        <w:t xml:space="preserve">will </w:t>
      </w:r>
      <w:r w:rsidR="007C1D01" w:rsidRPr="00854C78">
        <w:t xml:space="preserve">be </w:t>
      </w:r>
      <w:r w:rsidR="00350FD7">
        <w:t>[2</w:t>
      </w:r>
      <w:r w:rsidR="007C1D01" w:rsidRPr="00854C78">
        <w:t>0</w:t>
      </w:r>
      <w:r w:rsidR="00350FD7">
        <w:t>]</w:t>
      </w:r>
      <w:r w:rsidR="007C1D01" w:rsidRPr="00854C78">
        <w:t xml:space="preserve"> days, unless EPA determines in its unreviewable discretion that there may be an endangerment, in which case the Remedy Period </w:t>
      </w:r>
      <w:r w:rsidR="00C2629D">
        <w:t xml:space="preserve">will </w:t>
      </w:r>
      <w:r w:rsidR="00DA230D">
        <w:t>be 10 </w:t>
      </w:r>
      <w:r w:rsidR="007C1D01" w:rsidRPr="00854C78">
        <w:t>days.</w:t>
      </w:r>
    </w:p>
    <w:p w14:paraId="59D165B3" w14:textId="4F0594AC" w:rsidR="007C1D01" w:rsidRPr="00854C78" w:rsidRDefault="007C1D01" w:rsidP="007C1D01">
      <w:pPr>
        <w:pStyle w:val="LVL2"/>
      </w:pPr>
      <w:bookmarkStart w:id="41" w:name="_Ref249866680"/>
      <w:r w:rsidRPr="00854C78">
        <w:t xml:space="preserve">If, </w:t>
      </w:r>
      <w:r w:rsidR="002B12BB">
        <w:t xml:space="preserve">by the end of </w:t>
      </w:r>
      <w:r w:rsidRPr="00854C78">
        <w:t xml:space="preserve">the Remedy Period, </w:t>
      </w:r>
      <w:r w:rsidR="0033307F">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DB27F3" w:rsidRPr="00DB27F3">
        <w:t>do</w:t>
      </w:r>
      <w:r w:rsidR="0033307F">
        <w:t xml:space="preserve"> </w:t>
      </w:r>
      <w:r w:rsidR="002F71A1">
        <w:t>not remedy</w:t>
      </w:r>
      <w:r w:rsidRPr="00854C78">
        <w:t xml:space="preserve"> to EPA’s satisfaction the circumstances giving rise to the </w:t>
      </w:r>
      <w:r w:rsidR="002F71A1">
        <w:t xml:space="preserve">notice of </w:t>
      </w:r>
      <w:r w:rsidRPr="00854C78">
        <w:t>Work Takeover</w:t>
      </w:r>
      <w:r w:rsidR="009651A5">
        <w:t>,</w:t>
      </w:r>
      <w:r w:rsidRPr="00854C78">
        <w:t xml:space="preserve"> EPA may</w:t>
      </w:r>
      <w:r w:rsidR="009651A5">
        <w:t xml:space="preserve"> notify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9651A5">
        <w:t>and</w:t>
      </w:r>
      <w:r w:rsidRPr="00854C78">
        <w:t xml:space="preserve">, </w:t>
      </w:r>
      <w:r w:rsidR="009651A5">
        <w:t xml:space="preserve">as it deems necessary, commence a Work </w:t>
      </w:r>
      <w:r w:rsidRPr="00854C78">
        <w:t>Takeover.</w:t>
      </w:r>
      <w:bookmarkEnd w:id="38"/>
      <w:bookmarkEnd w:id="39"/>
      <w:bookmarkEnd w:id="40"/>
      <w:bookmarkEnd w:id="41"/>
    </w:p>
    <w:p w14:paraId="5137771E" w14:textId="27C25BBB" w:rsidR="007C1D01" w:rsidRPr="00854C78" w:rsidRDefault="007C1D01" w:rsidP="007C1D01">
      <w:pPr>
        <w:pStyle w:val="LVL2"/>
      </w:pPr>
      <w:bookmarkStart w:id="42" w:name="_Ref249866906"/>
      <w:r w:rsidRPr="00854C78">
        <w:t xml:space="preserve">EPA may </w:t>
      </w:r>
      <w:r w:rsidR="009651A5">
        <w:t xml:space="preserve">conduct the </w:t>
      </w:r>
      <w:r w:rsidRPr="00854C78">
        <w:t xml:space="preserve">Work Takeover during the pendency of any dispute under Section </w:t>
      </w:r>
      <w:r w:rsidRPr="00854C78">
        <w:fldChar w:fldCharType="begin"/>
      </w:r>
      <w:r w:rsidRPr="00854C78">
        <w:instrText xml:space="preserve"> REF _Ref245018320 \w \h </w:instrText>
      </w:r>
      <w:r w:rsidRPr="00854C78">
        <w:fldChar w:fldCharType="separate"/>
      </w:r>
      <w:r w:rsidR="008C7099">
        <w:t>XIII</w:t>
      </w:r>
      <w:r w:rsidRPr="00854C78">
        <w:fldChar w:fldCharType="end"/>
      </w:r>
      <w:r w:rsidR="009651A5">
        <w:t xml:space="preserve"> but shall terminate the Work Takeover</w:t>
      </w:r>
      <w:r w:rsidRPr="00854C78">
        <w:t xml:space="preserve"> </w:t>
      </w:r>
      <w:r w:rsidR="00F80A76">
        <w:t>if</w:t>
      </w:r>
      <w:r w:rsidR="00237CD2">
        <w:t>: (i</w:t>
      </w:r>
      <w:r w:rsidRPr="00854C78">
        <w:t>)</w:t>
      </w:r>
      <w:r w:rsidR="00DA230D">
        <w:t> </w:t>
      </w:r>
      <w:r w:rsidR="0033307F">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33307F" w:rsidRPr="00DA230D">
        <w:t>reme</w:t>
      </w:r>
      <w:r w:rsidR="00DA230D" w:rsidRPr="00DA230D">
        <w:t>dy</w:t>
      </w:r>
      <w:r w:rsidRPr="00854C78">
        <w:t xml:space="preserve">, to EPA’s satisfaction, the circumstances giving rise to the </w:t>
      </w:r>
      <w:r w:rsidR="009651A5">
        <w:t xml:space="preserve">notice of </w:t>
      </w:r>
      <w:r w:rsidRPr="00854C78">
        <w:t>Work Takeover; or (</w:t>
      </w:r>
      <w:r w:rsidR="00237CD2">
        <w:t>ii</w:t>
      </w:r>
      <w:r w:rsidRPr="00854C78">
        <w:t>) </w:t>
      </w:r>
      <w:r w:rsidR="009651A5">
        <w:t xml:space="preserve">upon the issuance of </w:t>
      </w:r>
      <w:r w:rsidRPr="00854C78">
        <w:t xml:space="preserve">a final determination </w:t>
      </w:r>
      <w:r w:rsidR="006254B3">
        <w:t>under</w:t>
      </w:r>
      <w:r w:rsidRPr="00854C78">
        <w:t xml:space="preserve"> Section </w:t>
      </w:r>
      <w:r w:rsidRPr="00854C78">
        <w:fldChar w:fldCharType="begin"/>
      </w:r>
      <w:r w:rsidRPr="00854C78">
        <w:instrText xml:space="preserve"> REF _Ref245018320 \w \h </w:instrText>
      </w:r>
      <w:r w:rsidRPr="00854C78">
        <w:fldChar w:fldCharType="separate"/>
      </w:r>
      <w:r w:rsidR="008C7099">
        <w:t>XIII</w:t>
      </w:r>
      <w:r w:rsidRPr="00854C78">
        <w:fldChar w:fldCharType="end"/>
      </w:r>
      <w:r w:rsidR="009B7F47">
        <w:t xml:space="preserve"> </w:t>
      </w:r>
      <w:r w:rsidR="00DB6A2C">
        <w:t xml:space="preserve">(Dispute Resolution) </w:t>
      </w:r>
      <w:r w:rsidR="00940008">
        <w:t xml:space="preserve">that </w:t>
      </w:r>
      <w:r w:rsidRPr="00854C78">
        <w:t xml:space="preserve">EPA </w:t>
      </w:r>
      <w:r w:rsidR="00940008">
        <w:t xml:space="preserve">is required </w:t>
      </w:r>
      <w:r w:rsidRPr="00854C78">
        <w:t xml:space="preserve">to terminate </w:t>
      </w:r>
      <w:r w:rsidR="00F80A76">
        <w:t xml:space="preserve">the </w:t>
      </w:r>
      <w:r w:rsidRPr="00854C78">
        <w:t>Work Takeover.</w:t>
      </w:r>
      <w:bookmarkEnd w:id="42"/>
    </w:p>
    <w:p w14:paraId="57E193BC" w14:textId="77777777" w:rsidR="004C24D9" w:rsidRDefault="00553AC7" w:rsidP="003F2202">
      <w:pPr>
        <w:pStyle w:val="Heading1"/>
      </w:pPr>
      <w:bookmarkStart w:id="43" w:name="_Ref245013326"/>
      <w:bookmarkStart w:id="44" w:name="_Toc295387008"/>
      <w:bookmarkStart w:id="45" w:name="_Toc347833223"/>
      <w:bookmarkStart w:id="46" w:name="_Toc168155550"/>
      <w:r w:rsidRPr="00854C78">
        <w:t>PROPERTY REQUIREMENTS</w:t>
      </w:r>
      <w:bookmarkEnd w:id="43"/>
      <w:bookmarkEnd w:id="44"/>
      <w:bookmarkEnd w:id="45"/>
      <w:bookmarkEnd w:id="46"/>
    </w:p>
    <w:p w14:paraId="4B071545" w14:textId="11383FA2" w:rsidR="00227DF2" w:rsidRPr="001F40A6" w:rsidRDefault="00F33D29" w:rsidP="0029354C">
      <w:pPr>
        <w:pStyle w:val="LVL1"/>
        <w:rPr>
          <w:b/>
        </w:rPr>
      </w:pPr>
      <w:bookmarkStart w:id="47" w:name="_Ref27402004"/>
      <w:bookmarkStart w:id="48" w:name="_Ref430336472"/>
      <w:bookmarkStart w:id="49" w:name="_Ref15488194"/>
      <w:bookmarkStart w:id="50" w:name="_Ref243282318"/>
      <w:r w:rsidRPr="001F40A6">
        <w:rPr>
          <w:b/>
        </w:rPr>
        <w:t>Agree</w:t>
      </w:r>
      <w:r w:rsidR="00686E6A" w:rsidRPr="001F40A6">
        <w:rPr>
          <w:b/>
        </w:rPr>
        <w:t>ments Regarding Access and Noni</w:t>
      </w:r>
      <w:r w:rsidRPr="001F40A6">
        <w:rPr>
          <w:b/>
        </w:rPr>
        <w:t>nterference</w:t>
      </w:r>
      <w:bookmarkEnd w:id="47"/>
    </w:p>
    <w:p w14:paraId="1778A6F9" w14:textId="743993CC" w:rsidR="00622137" w:rsidRDefault="00696C11" w:rsidP="00696C11">
      <w:pPr>
        <w:pStyle w:val="LVL2"/>
      </w:pPr>
      <w:bookmarkStart w:id="51" w:name="_Ref37405018"/>
      <w:bookmarkStart w:id="52" w:name="_Ref27388608"/>
      <w:r>
        <w:t xml:space="preserve">As used in this Section, </w:t>
      </w:r>
      <w:r w:rsidR="00622137">
        <w:t>“Affected Property” means</w:t>
      </w:r>
      <w:r>
        <w:t xml:space="preserve"> </w:t>
      </w:r>
      <w:r w:rsidRPr="00696C11">
        <w:t>any real property, including the Site, where EPA determines, at any time, that access; land, water, or other resource use restrictions; I</w:t>
      </w:r>
      <w:r w:rsidR="00BC626C">
        <w:t>nstitutional Controls;</w:t>
      </w:r>
      <w:r w:rsidRPr="00696C11">
        <w:t xml:space="preserve"> or any combination thereof, are needed to implement the Remedial Action</w:t>
      </w:r>
      <w:r>
        <w:t>.</w:t>
      </w:r>
    </w:p>
    <w:p w14:paraId="69C7C64A" w14:textId="64DC0F3E" w:rsidR="00685BB5" w:rsidRDefault="00622137" w:rsidP="00622137">
      <w:pPr>
        <w:pStyle w:val="LVL2"/>
      </w:pPr>
      <w:bookmarkStart w:id="53" w:name="_Ref54868173"/>
      <w:r>
        <w:t>S</w:t>
      </w:r>
      <w:r w:rsidR="00203CDB">
        <w:t xml:space="preserve">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F753A3" w:rsidRPr="00854C78">
        <w:t xml:space="preserve">shall </w:t>
      </w:r>
      <w:r w:rsidR="00F33D29" w:rsidRPr="00854C78">
        <w:t xml:space="preserve">use </w:t>
      </w:r>
      <w:r w:rsidR="005521B0">
        <w:t>best</w:t>
      </w:r>
      <w:r w:rsidR="00F33D29" w:rsidRPr="00854C78">
        <w:t xml:space="preserve"> efforts to secure from </w:t>
      </w:r>
      <w:r w:rsidR="004F7B1F" w:rsidRPr="00854C78">
        <w:t>the owner</w:t>
      </w:r>
      <w:r w:rsidR="00237CD2">
        <w:t xml:space="preserve">(s) </w:t>
      </w:r>
      <w:r w:rsidRPr="00854C78">
        <w:t>[</w:t>
      </w:r>
      <w:r>
        <w:rPr>
          <w:b/>
        </w:rPr>
        <w:t>i</w:t>
      </w:r>
      <w:r w:rsidRPr="00854C78">
        <w:rPr>
          <w:b/>
        </w:rPr>
        <w:t xml:space="preserve">f including </w:t>
      </w:r>
      <w:r>
        <w:rPr>
          <w:b/>
        </w:rPr>
        <w:t>¶ </w:t>
      </w:r>
      <w:r w:rsidRPr="00854C78">
        <w:rPr>
          <w:b/>
        </w:rPr>
        <w:fldChar w:fldCharType="begin"/>
      </w:r>
      <w:r w:rsidRPr="00854C78">
        <w:rPr>
          <w:b/>
        </w:rPr>
        <w:instrText xml:space="preserve"> REF _Ref7540288 \r \h  \* MERGEFORMAT </w:instrText>
      </w:r>
      <w:r w:rsidRPr="00854C78">
        <w:rPr>
          <w:b/>
        </w:rPr>
      </w:r>
      <w:r w:rsidRPr="00854C78">
        <w:rPr>
          <w:b/>
        </w:rPr>
        <w:fldChar w:fldCharType="separate"/>
      </w:r>
      <w:r w:rsidR="008C7099">
        <w:rPr>
          <w:b/>
        </w:rPr>
        <w:t>25</w:t>
      </w:r>
      <w:r w:rsidRPr="00854C78">
        <w:rPr>
          <w:b/>
        </w:rPr>
        <w:fldChar w:fldCharType="end"/>
      </w:r>
      <w:r w:rsidRPr="00854C78">
        <w:rPr>
          <w:b/>
        </w:rPr>
        <w:t>, add</w:t>
      </w:r>
      <w:r w:rsidRPr="00854C78">
        <w:t xml:space="preserve">: , other than </w:t>
      </w:r>
      <w:r>
        <w:t>an Owner Settling Defendant</w:t>
      </w:r>
      <w:r w:rsidRPr="00854C78">
        <w:t xml:space="preserve">,] </w:t>
      </w:r>
      <w:r w:rsidR="00F753A3" w:rsidRPr="00854C78">
        <w:t xml:space="preserve">of </w:t>
      </w:r>
      <w:r w:rsidR="00696C11">
        <w:t>all Affected P</w:t>
      </w:r>
      <w:r>
        <w:t xml:space="preserve">roperty, </w:t>
      </w:r>
      <w:r w:rsidR="00F33D29" w:rsidRPr="00854C78">
        <w:t xml:space="preserve">an agreement, enforceable by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4A05B9">
        <w:t xml:space="preserve"> </w:t>
      </w:r>
      <w:r w:rsidR="00CB6CA0">
        <w:t xml:space="preserve">and by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00F33D29" w:rsidRPr="00854C78">
        <w:t xml:space="preserve">, </w:t>
      </w:r>
      <w:r w:rsidR="008F78C6" w:rsidRPr="00854C78">
        <w:t>requiring</w:t>
      </w:r>
      <w:r w:rsidR="00F33D29" w:rsidRPr="00854C78">
        <w:t xml:space="preserve"> such </w:t>
      </w:r>
      <w:r w:rsidR="004F7B1F" w:rsidRPr="00854C78">
        <w:t>o</w:t>
      </w:r>
      <w:r w:rsidR="00F33D29" w:rsidRPr="00854C78">
        <w:t>wner</w:t>
      </w:r>
      <w:r w:rsidR="008F78C6" w:rsidRPr="00854C78">
        <w:t xml:space="preserve"> to </w:t>
      </w:r>
      <w:r w:rsidR="00F33D29" w:rsidRPr="00854C78">
        <w:t xml:space="preserve">provide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00CA232F">
        <w:t xml:space="preserve"> a</w:t>
      </w:r>
      <w:r w:rsidR="00F33D29" w:rsidRPr="00854C78">
        <w:t xml:space="preserve">nd </w:t>
      </w:r>
      <w:r w:rsidR="00203CDB">
        <w:t xml:space="preserve">Settling </w:t>
      </w:r>
      <w:r w:rsidR="004A05B9">
        <w:fldChar w:fldCharType="begin"/>
      </w:r>
      <w:r w:rsidR="004A05B9">
        <w:instrText xml:space="preserve"> REF SettlersOneOrMore \h </w:instrText>
      </w:r>
      <w:r w:rsidR="004A05B9">
        <w:fldChar w:fldCharType="separate"/>
      </w:r>
      <w:r w:rsidR="008C7099">
        <w:t>Defendant</w:t>
      </w:r>
      <w:r w:rsidR="008C7099" w:rsidRPr="00C7454D">
        <w:t>s</w:t>
      </w:r>
      <w:r w:rsidR="004A05B9">
        <w:fldChar w:fldCharType="end"/>
      </w:r>
      <w:r w:rsidR="00F33D29" w:rsidRPr="00854C78">
        <w:t xml:space="preserve">, and their </w:t>
      </w:r>
      <w:r w:rsidR="004D76AC" w:rsidRPr="00854C78">
        <w:t xml:space="preserve">respective </w:t>
      </w:r>
      <w:r w:rsidR="00F33D29" w:rsidRPr="00854C78">
        <w:t xml:space="preserve">representatives, contractors, and </w:t>
      </w:r>
      <w:r w:rsidR="00F33D29" w:rsidRPr="00854C78">
        <w:lastRenderedPageBreak/>
        <w:t xml:space="preserve">subcontractors with access at all reasonable times to </w:t>
      </w:r>
      <w:r>
        <w:t xml:space="preserve">such </w:t>
      </w:r>
      <w:r w:rsidR="00696C11">
        <w:t>owner’s p</w:t>
      </w:r>
      <w:r>
        <w:t xml:space="preserve">roperty </w:t>
      </w:r>
      <w:r w:rsidR="00F33D29" w:rsidRPr="00854C78">
        <w:t xml:space="preserve">to conduct any activity regarding the </w:t>
      </w:r>
      <w:r w:rsidR="0037263E">
        <w:t>Decree</w:t>
      </w:r>
      <w:r w:rsidR="00F33D29" w:rsidRPr="00854C78">
        <w:t xml:space="preserve">, including </w:t>
      </w:r>
      <w:r w:rsidR="00685BB5">
        <w:t>the following:</w:t>
      </w:r>
      <w:bookmarkEnd w:id="51"/>
      <w:bookmarkEnd w:id="53"/>
    </w:p>
    <w:p w14:paraId="300EF700" w14:textId="3C42F27C" w:rsidR="00685BB5" w:rsidRPr="00854C78" w:rsidRDefault="00940008" w:rsidP="00685BB5">
      <w:pPr>
        <w:pStyle w:val="LVL3"/>
      </w:pPr>
      <w:r>
        <w:t>i</w:t>
      </w:r>
      <w:r w:rsidR="00685BB5" w:rsidRPr="00854C78">
        <w:t xml:space="preserve">mplementing the Work and overseeing compliance with the </w:t>
      </w:r>
      <w:r w:rsidR="0037263E">
        <w:t>Decree</w:t>
      </w:r>
      <w:r w:rsidR="00685BB5" w:rsidRPr="00854C78">
        <w:t xml:space="preserve">; </w:t>
      </w:r>
    </w:p>
    <w:p w14:paraId="492686FA" w14:textId="7752C671" w:rsidR="00685BB5" w:rsidRPr="00854C78" w:rsidRDefault="00940008" w:rsidP="00685BB5">
      <w:pPr>
        <w:pStyle w:val="LVL3"/>
      </w:pPr>
      <w:r>
        <w:t>c</w:t>
      </w:r>
      <w:r w:rsidR="00685BB5" w:rsidRPr="00854C78">
        <w:t>onducting investigations of contamination at or near the Site;</w:t>
      </w:r>
    </w:p>
    <w:p w14:paraId="661505B3" w14:textId="4FBF8232" w:rsidR="00685BB5" w:rsidRPr="00854C78" w:rsidRDefault="00940008" w:rsidP="00685BB5">
      <w:pPr>
        <w:pStyle w:val="LVL3"/>
      </w:pPr>
      <w:r>
        <w:t>a</w:t>
      </w:r>
      <w:r w:rsidR="00685BB5" w:rsidRPr="00854C78">
        <w:t>ssessing the need for, planning, or implementing additional response actions at or near the Site;</w:t>
      </w:r>
    </w:p>
    <w:p w14:paraId="4F889EE9" w14:textId="3C682F04" w:rsidR="00685BB5" w:rsidRPr="00854C78" w:rsidRDefault="00940008" w:rsidP="00685BB5">
      <w:pPr>
        <w:pStyle w:val="LVL3"/>
      </w:pPr>
      <w:r>
        <w:t>d</w:t>
      </w:r>
      <w:r w:rsidR="00685BB5" w:rsidRPr="00854C78">
        <w:t xml:space="preserve">etermining whether the </w:t>
      </w:r>
      <w:r w:rsidR="00685BB5">
        <w:t xml:space="preserve">Site </w:t>
      </w:r>
      <w:r w:rsidR="00685BB5" w:rsidRPr="00854C78">
        <w:t xml:space="preserve">is being used in a manner that is prohibited or restricted, or that may need to be prohibited or restricted under the </w:t>
      </w:r>
      <w:r w:rsidR="0037263E">
        <w:t>Decree</w:t>
      </w:r>
      <w:r w:rsidR="00685BB5" w:rsidRPr="00854C78">
        <w:t>; and</w:t>
      </w:r>
    </w:p>
    <w:p w14:paraId="4745264A" w14:textId="262F8D48" w:rsidR="00685BB5" w:rsidRDefault="00940008" w:rsidP="00685BB5">
      <w:pPr>
        <w:pStyle w:val="LVL3"/>
      </w:pPr>
      <w:r>
        <w:t>i</w:t>
      </w:r>
      <w:r w:rsidR="00685BB5" w:rsidRPr="00854C78">
        <w:t>mplementing, monitoring, maintaining, reporting on, and enforcing any land, water, or other resource use restrictions [</w:t>
      </w:r>
      <w:r w:rsidR="00685BB5" w:rsidRPr="00854C78">
        <w:rPr>
          <w:b/>
        </w:rPr>
        <w:t>if applicable:</w:t>
      </w:r>
      <w:r w:rsidR="00685BB5" w:rsidRPr="00854C78">
        <w:t xml:space="preserve"> and Institutional Controls].</w:t>
      </w:r>
    </w:p>
    <w:p w14:paraId="42DAAFF6" w14:textId="159A8DFA" w:rsidR="00685BB5" w:rsidRDefault="00D91946" w:rsidP="005B3447">
      <w:pPr>
        <w:pStyle w:val="LVL2"/>
      </w:pPr>
      <w:bookmarkStart w:id="54" w:name="_Ref37405046"/>
      <w:r>
        <w:t xml:space="preserve">Further, </w:t>
      </w:r>
      <w:r w:rsidR="00411FB3">
        <w:t>each agreement</w:t>
      </w:r>
      <w:r w:rsidR="00940008">
        <w:t xml:space="preserve"> required under </w:t>
      </w:r>
      <w:r w:rsidR="007676D1">
        <w:t>¶ </w:t>
      </w:r>
      <w:r w:rsidR="007676D1">
        <w:fldChar w:fldCharType="begin"/>
      </w:r>
      <w:r w:rsidR="007676D1">
        <w:instrText xml:space="preserve"> REF _Ref54868173 \w \h </w:instrText>
      </w:r>
      <w:r w:rsidR="007676D1">
        <w:fldChar w:fldCharType="separate"/>
      </w:r>
      <w:r w:rsidR="008C7099">
        <w:t>24.b</w:t>
      </w:r>
      <w:r w:rsidR="007676D1">
        <w:fldChar w:fldCharType="end"/>
      </w:r>
      <w:r w:rsidR="00411FB3">
        <w:t xml:space="preserve"> must commit the owner to </w:t>
      </w:r>
      <w:r w:rsidR="00F33D29" w:rsidRPr="00854C78">
        <w:t xml:space="preserve">refrain from using </w:t>
      </w:r>
      <w:r w:rsidR="00622137">
        <w:t xml:space="preserve">its property </w:t>
      </w:r>
      <w:r w:rsidR="00F33D29" w:rsidRPr="00854C78">
        <w:t xml:space="preserve">in any manner that EPA determines will pose an unacceptable risk to </w:t>
      </w:r>
      <w:r w:rsidR="008279FC">
        <w:t xml:space="preserve">public </w:t>
      </w:r>
      <w:r w:rsidR="00F33D29" w:rsidRPr="00854C78">
        <w:t xml:space="preserve">health </w:t>
      </w:r>
      <w:r w:rsidR="008279FC">
        <w:t xml:space="preserve">or welfare </w:t>
      </w:r>
      <w:r w:rsidR="00F33D29" w:rsidRPr="00854C78">
        <w:t xml:space="preserve">or the environment </w:t>
      </w:r>
      <w:r w:rsidR="00940008">
        <w:t xml:space="preserve">as a result of </w:t>
      </w:r>
      <w:r w:rsidR="00F33D29" w:rsidRPr="00854C78">
        <w:t xml:space="preserve">exposure to Waste Material, or </w:t>
      </w:r>
      <w:r w:rsidR="008F78C6" w:rsidRPr="00854C78">
        <w:t xml:space="preserve">will </w:t>
      </w:r>
      <w:r w:rsidR="00F33D29" w:rsidRPr="00854C78">
        <w:t xml:space="preserve">interfere with or adversely affect the implementation, integrity, or protectiveness of the </w:t>
      </w:r>
      <w:r w:rsidR="00F049F4">
        <w:t>Remedial Action</w:t>
      </w:r>
      <w:r w:rsidR="00F33D29" w:rsidRPr="00854C78">
        <w:t xml:space="preserve"> [</w:t>
      </w:r>
      <w:r w:rsidR="002D7413" w:rsidRPr="00854C78">
        <w:rPr>
          <w:b/>
        </w:rPr>
        <w:t>use if applicable:</w:t>
      </w:r>
      <w:r w:rsidR="002D7413" w:rsidRPr="00854C78">
        <w:t xml:space="preserve"> </w:t>
      </w:r>
      <w:r w:rsidR="00F33D29" w:rsidRPr="00854C78">
        <w:t xml:space="preserve">, including the </w:t>
      </w:r>
      <w:r w:rsidR="00AC7DC2">
        <w:t>following:</w:t>
      </w:r>
      <w:bookmarkStart w:id="55" w:name="_Ref416276143"/>
      <w:bookmarkEnd w:id="48"/>
      <w:bookmarkEnd w:id="54"/>
    </w:p>
    <w:p w14:paraId="5A9D4A5B" w14:textId="7308F7EB" w:rsidR="00AC7DC2" w:rsidRPr="00854C78" w:rsidRDefault="00940008" w:rsidP="00AC7DC2">
      <w:pPr>
        <w:pStyle w:val="LVL3"/>
      </w:pPr>
      <w:r>
        <w:t>engaging in t</w:t>
      </w:r>
      <w:r w:rsidR="00AC7DC2">
        <w:t>he following a</w:t>
      </w:r>
      <w:r w:rsidR="00AC7DC2" w:rsidRPr="00854C78">
        <w:t xml:space="preserve">ctivities that could interfere with the </w:t>
      </w:r>
      <w:r w:rsidR="00F049F4">
        <w:t>Remedial Action</w:t>
      </w:r>
      <w:r w:rsidR="00AC7DC2" w:rsidRPr="00854C78">
        <w:t xml:space="preserve">: </w:t>
      </w:r>
      <w:r w:rsidR="008A2119">
        <w:t>[describe activities]</w:t>
      </w:r>
      <w:r w:rsidR="00AC7DC2" w:rsidRPr="00854C78">
        <w:t>;</w:t>
      </w:r>
    </w:p>
    <w:p w14:paraId="5F3A64AA" w14:textId="432A7CC2" w:rsidR="00AC7DC2" w:rsidRPr="00854C78" w:rsidRDefault="00940008" w:rsidP="00AC7DC2">
      <w:pPr>
        <w:pStyle w:val="LVL3"/>
      </w:pPr>
      <w:r>
        <w:t xml:space="preserve">using </w:t>
      </w:r>
      <w:r w:rsidR="00AC7DC2" w:rsidRPr="00854C78">
        <w:t>contaminated groundwater;</w:t>
      </w:r>
    </w:p>
    <w:p w14:paraId="5E34C544" w14:textId="6A3D7FF7" w:rsidR="00AC7DC2" w:rsidRPr="00854C78" w:rsidRDefault="00940008" w:rsidP="00AC7DC2">
      <w:pPr>
        <w:pStyle w:val="LVL3"/>
      </w:pPr>
      <w:r>
        <w:t>engaging in t</w:t>
      </w:r>
      <w:r w:rsidR="00AC7DC2">
        <w:t>he following a</w:t>
      </w:r>
      <w:r w:rsidR="00AC7DC2" w:rsidRPr="00854C78">
        <w:t xml:space="preserve">ctivities that could result in </w:t>
      </w:r>
      <w:r w:rsidR="00AC7DC2">
        <w:t xml:space="preserve">human </w:t>
      </w:r>
      <w:r w:rsidR="00AC7DC2" w:rsidRPr="00854C78">
        <w:t xml:space="preserve">exposure to contaminants in soils and groundwater: </w:t>
      </w:r>
      <w:r w:rsidR="008A2119">
        <w:t>[describe activities]</w:t>
      </w:r>
      <w:r w:rsidR="00AC7DC2" w:rsidRPr="00854C78">
        <w:t>;</w:t>
      </w:r>
    </w:p>
    <w:p w14:paraId="2980B70B" w14:textId="788D3378" w:rsidR="00AC7DC2" w:rsidRPr="00854C78" w:rsidRDefault="00940008" w:rsidP="00AC7DC2">
      <w:pPr>
        <w:pStyle w:val="LVL3"/>
      </w:pPr>
      <w:r>
        <w:t xml:space="preserve">constructing </w:t>
      </w:r>
      <w:r w:rsidR="00AC7DC2" w:rsidRPr="00854C78">
        <w:t xml:space="preserve">new structures that </w:t>
      </w:r>
      <w:r w:rsidR="00AC7DC2">
        <w:t xml:space="preserve">may </w:t>
      </w:r>
      <w:r w:rsidR="00AC7DC2" w:rsidRPr="00854C78">
        <w:t xml:space="preserve">interfere with the </w:t>
      </w:r>
      <w:r w:rsidR="00F049F4">
        <w:t>Remedial Action</w:t>
      </w:r>
      <w:r w:rsidR="00AC7DC2" w:rsidRPr="00854C78">
        <w:t xml:space="preserve">: </w:t>
      </w:r>
      <w:r w:rsidR="008A2119">
        <w:t>[describe structures that may interfere with the Remedial Action]</w:t>
      </w:r>
      <w:r w:rsidR="00AC7DC2" w:rsidRPr="00854C78">
        <w:t>; and</w:t>
      </w:r>
    </w:p>
    <w:p w14:paraId="2ADAABF7" w14:textId="0B804648" w:rsidR="00696C11" w:rsidRDefault="00940008" w:rsidP="00696C11">
      <w:pPr>
        <w:pStyle w:val="LVL3"/>
      </w:pPr>
      <w:r>
        <w:t xml:space="preserve">constructing </w:t>
      </w:r>
      <w:r w:rsidR="00AC7DC2" w:rsidRPr="00854C78">
        <w:t xml:space="preserve">new structures that may cause an increased risk of inhalation of contaminants: </w:t>
      </w:r>
      <w:r w:rsidR="008A2119">
        <w:t xml:space="preserve">[describe structures that may </w:t>
      </w:r>
      <w:r w:rsidR="008A2119" w:rsidRPr="00854C78">
        <w:t>cause an increased risk of inhalation of contaminants</w:t>
      </w:r>
      <w:r w:rsidR="008A2119">
        <w:t>]</w:t>
      </w:r>
      <w:r w:rsidR="00AC7DC2" w:rsidRPr="00854C78">
        <w:t>.</w:t>
      </w:r>
    </w:p>
    <w:p w14:paraId="0BD702A3" w14:textId="2530A7A0" w:rsidR="005521B0" w:rsidRDefault="005521B0" w:rsidP="005521B0">
      <w:pPr>
        <w:pStyle w:val="LVL2"/>
      </w:pPr>
      <w:r w:rsidRPr="005521B0">
        <w:t xml:space="preserve">As used in this Section, “best efforts” means the efforts that a reasonable person in the position of </w:t>
      </w:r>
      <w:r w:rsidR="00203CDB">
        <w:t xml:space="preserve">Settling </w:t>
      </w:r>
      <w:r w:rsidR="003D4B47">
        <w:fldChar w:fldCharType="begin"/>
      </w:r>
      <w:r w:rsidR="003D4B47">
        <w:instrText xml:space="preserve"> REF SettlersOneOrMore \h </w:instrText>
      </w:r>
      <w:r w:rsidR="003D4B47">
        <w:fldChar w:fldCharType="separate"/>
      </w:r>
      <w:r w:rsidR="008C7099">
        <w:t>Defendant</w:t>
      </w:r>
      <w:r w:rsidR="008C7099" w:rsidRPr="00C7454D">
        <w:t>s</w:t>
      </w:r>
      <w:r w:rsidR="003D4B47">
        <w:fldChar w:fldCharType="end"/>
      </w:r>
      <w:r w:rsidR="003D4B47">
        <w:t xml:space="preserve"> </w:t>
      </w:r>
      <w:r w:rsidR="00BC626C">
        <w:t>would use</w:t>
      </w:r>
      <w:r w:rsidRPr="005521B0">
        <w:t xml:space="preserve"> to achieve the goal in a timely manner, including the cost of employing professional assistance and the payment of reasonable sums of money to secure access and/or use restriction agreements</w:t>
      </w:r>
      <w:r>
        <w:t>.</w:t>
      </w:r>
    </w:p>
    <w:p w14:paraId="394B19E2" w14:textId="08EA90CB" w:rsidR="00D46045" w:rsidRPr="00854C78" w:rsidRDefault="00203CDB" w:rsidP="00AC7DC2">
      <w:pPr>
        <w:pStyle w:val="LVL2"/>
      </w:pPr>
      <w:bookmarkStart w:id="56" w:name="_Ref83048025"/>
      <w:r>
        <w:t xml:space="preserve">Settling </w:t>
      </w:r>
      <w:r w:rsidR="003D4B47">
        <w:fldChar w:fldCharType="begin"/>
      </w:r>
      <w:r w:rsidR="003D4B47">
        <w:instrText xml:space="preserve"> REF SettlersOneOrMore \h </w:instrText>
      </w:r>
      <w:r w:rsidR="003D4B47">
        <w:fldChar w:fldCharType="separate"/>
      </w:r>
      <w:r w:rsidR="008C7099">
        <w:t>Defendant</w:t>
      </w:r>
      <w:r w:rsidR="008C7099" w:rsidRPr="00C7454D">
        <w:t>s</w:t>
      </w:r>
      <w:r w:rsidR="003D4B47">
        <w:fldChar w:fldCharType="end"/>
      </w:r>
      <w:r w:rsidR="003D4B47">
        <w:t xml:space="preserve"> </w:t>
      </w:r>
      <w:r w:rsidR="00D53873" w:rsidRPr="00854C78">
        <w:t xml:space="preserve">shall provide </w:t>
      </w:r>
      <w:r w:rsidR="006E68A9" w:rsidRPr="00854C78">
        <w:t xml:space="preserve">to EPA </w:t>
      </w:r>
      <w:r w:rsidR="006E68A9" w:rsidRPr="00196139">
        <w:t xml:space="preserve">and the State </w:t>
      </w:r>
      <w:r w:rsidR="00D53873" w:rsidRPr="00854C78">
        <w:t xml:space="preserve">a copy of </w:t>
      </w:r>
      <w:r w:rsidR="003C7B86">
        <w:t xml:space="preserve">each agreement </w:t>
      </w:r>
      <w:r w:rsidR="00940008">
        <w:t xml:space="preserve">required under </w:t>
      </w:r>
      <w:r w:rsidR="0090612D">
        <w:t>¶ </w:t>
      </w:r>
      <w:r w:rsidR="007676D1">
        <w:fldChar w:fldCharType="begin"/>
      </w:r>
      <w:r w:rsidR="007676D1">
        <w:instrText xml:space="preserve"> REF _Ref54868173 \w \h </w:instrText>
      </w:r>
      <w:r w:rsidR="007676D1">
        <w:fldChar w:fldCharType="separate"/>
      </w:r>
      <w:r w:rsidR="008C7099">
        <w:t>24.b</w:t>
      </w:r>
      <w:r w:rsidR="007676D1">
        <w:fldChar w:fldCharType="end"/>
      </w:r>
      <w:r w:rsidR="00D53873" w:rsidRPr="00854C78">
        <w:t>.</w:t>
      </w:r>
      <w:bookmarkEnd w:id="49"/>
      <w:r w:rsidR="00D46045">
        <w:t xml:space="preserve"> </w:t>
      </w:r>
      <w:r w:rsidR="005B3447" w:rsidRPr="00854C78">
        <w:t xml:space="preserve">If </w:t>
      </w:r>
      <w:r>
        <w:t xml:space="preserve">Settling </w:t>
      </w:r>
      <w:r w:rsidR="003D4B47">
        <w:fldChar w:fldCharType="begin"/>
      </w:r>
      <w:r w:rsidR="003D4B47">
        <w:instrText xml:space="preserve"> REF SettlersOneOrMore \h </w:instrText>
      </w:r>
      <w:r w:rsidR="003D4B47">
        <w:fldChar w:fldCharType="separate"/>
      </w:r>
      <w:r w:rsidR="008C7099">
        <w:t>Defendant</w:t>
      </w:r>
      <w:r w:rsidR="008C7099" w:rsidRPr="00C7454D">
        <w:t>s</w:t>
      </w:r>
      <w:r w:rsidR="003D4B47">
        <w:fldChar w:fldCharType="end"/>
      </w:r>
      <w:r w:rsidR="003D4B47">
        <w:t xml:space="preserve"> </w:t>
      </w:r>
      <w:r w:rsidR="005B3447" w:rsidRPr="00854C78">
        <w:t>cannot accomplish what is required throug</w:t>
      </w:r>
      <w:r w:rsidR="00F80A76">
        <w:t xml:space="preserve">h </w:t>
      </w:r>
      <w:r w:rsidR="005521B0">
        <w:t>best</w:t>
      </w:r>
      <w:r w:rsidR="005B3447">
        <w:t xml:space="preserve"> </w:t>
      </w:r>
      <w:r w:rsidR="00F80A76">
        <w:t>efforts</w:t>
      </w:r>
      <w:r w:rsidR="005B3447" w:rsidRPr="00854C78">
        <w:t xml:space="preserve"> in a timely manner, </w:t>
      </w:r>
      <w:r w:rsidR="005B3447" w:rsidRPr="004A5541">
        <w:t>they</w:t>
      </w:r>
      <w:r w:rsidR="00DB27F3">
        <w:t xml:space="preserve"> s</w:t>
      </w:r>
      <w:r w:rsidR="005B3447" w:rsidRPr="00854C78">
        <w:t xml:space="preserve">hall notify EPA, and include a description of the </w:t>
      </w:r>
      <w:r w:rsidR="005B3447" w:rsidRPr="00854C78">
        <w:lastRenderedPageBreak/>
        <w:t xml:space="preserve">steps taken to </w:t>
      </w:r>
      <w:r w:rsidR="000130B8">
        <w:t>achieve</w:t>
      </w:r>
      <w:r w:rsidR="005B3447" w:rsidRPr="00854C78">
        <w:t xml:space="preserve"> the requirements. If </w:t>
      </w:r>
      <w:r w:rsidR="005B3447">
        <w:t xml:space="preserve">the United States </w:t>
      </w:r>
      <w:r w:rsidR="005B3447" w:rsidRPr="00854C78">
        <w:t xml:space="preserve">deems it appropriate, </w:t>
      </w:r>
      <w:r w:rsidR="002B12BB">
        <w:t>it</w:t>
      </w:r>
      <w:r w:rsidR="00F80A76">
        <w:t xml:space="preserve"> </w:t>
      </w:r>
      <w:r w:rsidR="005B3447" w:rsidRPr="00854C78">
        <w:t xml:space="preserve">may assist </w:t>
      </w:r>
      <w:r>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5B3447" w:rsidRPr="00854C78">
        <w:t>, or take independent ac</w:t>
      </w:r>
      <w:r w:rsidR="00F00BA1">
        <w:t xml:space="preserve">tion, to obtain such access </w:t>
      </w:r>
      <w:r w:rsidR="005B3447" w:rsidRPr="00854C78">
        <w:t>or use restrictions.</w:t>
      </w:r>
      <w:bookmarkEnd w:id="50"/>
      <w:bookmarkEnd w:id="52"/>
      <w:bookmarkEnd w:id="55"/>
      <w:bookmarkEnd w:id="56"/>
    </w:p>
    <w:p w14:paraId="112CD7BC" w14:textId="0CEE3795" w:rsidR="00F753A3" w:rsidRDefault="00F753A3" w:rsidP="0029354C">
      <w:pPr>
        <w:pStyle w:val="LVL1"/>
      </w:pPr>
      <w:bookmarkStart w:id="57" w:name="_Ref7540288"/>
      <w:r w:rsidRPr="00854C78">
        <w:rPr>
          <w:b/>
        </w:rPr>
        <w:t>A</w:t>
      </w:r>
      <w:r w:rsidR="00686E6A">
        <w:rPr>
          <w:b/>
        </w:rPr>
        <w:t>ccess and Noni</w:t>
      </w:r>
      <w:r w:rsidRPr="00854C78">
        <w:rPr>
          <w:b/>
        </w:rPr>
        <w:t>nterference</w:t>
      </w:r>
      <w:r w:rsidR="0080653E" w:rsidRPr="00854C78">
        <w:rPr>
          <w:b/>
        </w:rPr>
        <w:t xml:space="preserve"> by Owner</w:t>
      </w:r>
      <w:r w:rsidR="004D1549" w:rsidRPr="00854C78">
        <w:rPr>
          <w:b/>
        </w:rPr>
        <w:t xml:space="preserve"> </w:t>
      </w:r>
      <w:r w:rsidR="0033307F">
        <w:rPr>
          <w:b/>
        </w:rPr>
        <w:t>Settling Defendant</w:t>
      </w:r>
      <w:r w:rsidRPr="00854C78">
        <w:t xml:space="preserve">. </w:t>
      </w:r>
      <w:r w:rsidR="00237CD2">
        <w:t xml:space="preserve">The </w:t>
      </w:r>
      <w:r w:rsidR="00E542C5" w:rsidRPr="00854C78">
        <w:t xml:space="preserve">Owner </w:t>
      </w:r>
      <w:r w:rsidR="00203CDB">
        <w:t>Settling Defendant</w:t>
      </w:r>
      <w:r w:rsidR="00E542C5" w:rsidRPr="00854C78">
        <w:t xml:space="preserve"> </w:t>
      </w:r>
      <w:r w:rsidRPr="00854C78">
        <w:t>shall</w:t>
      </w:r>
      <w:r w:rsidR="0080653E" w:rsidRPr="00854C78">
        <w:t>:</w:t>
      </w:r>
      <w:r w:rsidRPr="00854C78">
        <w:t xml:space="preserve"> (a</w:t>
      </w:r>
      <w:r w:rsidR="004D1549" w:rsidRPr="00854C78">
        <w:t>) </w:t>
      </w:r>
      <w:r w:rsidR="00CB6CA0">
        <w:t xml:space="preserve">provide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00CA232F">
        <w:t xml:space="preserve"> a</w:t>
      </w:r>
      <w:r w:rsidRPr="00854C78">
        <w:t xml:space="preserve">nd the </w:t>
      </w:r>
      <w:r w:rsidR="00203CDB">
        <w:t xml:space="preserve">Settling </w:t>
      </w:r>
      <w:r w:rsidR="003D4B47">
        <w:fldChar w:fldCharType="begin"/>
      </w:r>
      <w:r w:rsidR="003D4B47">
        <w:instrText xml:space="preserve"> REF SettlersOneOrMore \h </w:instrText>
      </w:r>
      <w:r w:rsidR="003D4B47">
        <w:fldChar w:fldCharType="separate"/>
      </w:r>
      <w:r w:rsidR="008C7099">
        <w:t>Defendant</w:t>
      </w:r>
      <w:r w:rsidR="008C7099" w:rsidRPr="00C7454D">
        <w:t>s</w:t>
      </w:r>
      <w:r w:rsidR="003D4B47">
        <w:fldChar w:fldCharType="end"/>
      </w:r>
      <w:r w:rsidRPr="00854C78">
        <w:t xml:space="preserve">, and their representatives, contractors, and subcontractors with access at all reasonable times to </w:t>
      </w:r>
      <w:r w:rsidR="00237CD2">
        <w:t xml:space="preserve">the Site </w:t>
      </w:r>
      <w:r w:rsidRPr="00854C78">
        <w:t xml:space="preserve">to conduct any activity regarding the </w:t>
      </w:r>
      <w:r w:rsidR="0037263E">
        <w:t>Decree</w:t>
      </w:r>
      <w:r w:rsidRPr="00854C78">
        <w:t xml:space="preserve">, including those listed in </w:t>
      </w:r>
      <w:r w:rsidR="0090612D">
        <w:t>¶ </w:t>
      </w:r>
      <w:r w:rsidR="007676D1">
        <w:fldChar w:fldCharType="begin"/>
      </w:r>
      <w:r w:rsidR="007676D1">
        <w:instrText xml:space="preserve"> REF _Ref54868173 \w \h </w:instrText>
      </w:r>
      <w:r w:rsidR="007676D1">
        <w:fldChar w:fldCharType="separate"/>
      </w:r>
      <w:r w:rsidR="008C7099">
        <w:t>24.b</w:t>
      </w:r>
      <w:r w:rsidR="007676D1">
        <w:fldChar w:fldCharType="end"/>
      </w:r>
      <w:r w:rsidRPr="00854C78">
        <w:t xml:space="preserve">; and (b) refrain from using </w:t>
      </w:r>
      <w:r w:rsidR="00237CD2">
        <w:t xml:space="preserve">the Site </w:t>
      </w:r>
      <w:r w:rsidRPr="00854C78">
        <w:t xml:space="preserve">in any manner that EPA determines will pose an unacceptable risk to </w:t>
      </w:r>
      <w:r w:rsidR="008279FC">
        <w:t xml:space="preserve">public </w:t>
      </w:r>
      <w:r w:rsidRPr="00854C78">
        <w:t xml:space="preserve">health </w:t>
      </w:r>
      <w:r w:rsidR="008279FC">
        <w:t xml:space="preserve">or welfare </w:t>
      </w:r>
      <w:r w:rsidR="002715A9">
        <w:t xml:space="preserve">or the </w:t>
      </w:r>
      <w:r w:rsidRPr="00854C78">
        <w:t xml:space="preserve">environment </w:t>
      </w:r>
      <w:r w:rsidR="00E542C5" w:rsidRPr="00854C78">
        <w:t xml:space="preserve">because of </w:t>
      </w:r>
      <w:r w:rsidRPr="00854C78">
        <w:t xml:space="preserve">exposure to Waste Material, or </w:t>
      </w:r>
      <w:r w:rsidR="00960D20" w:rsidRPr="00854C78">
        <w:t xml:space="preserve">will </w:t>
      </w:r>
      <w:r w:rsidRPr="00854C78">
        <w:t xml:space="preserve">interfere with or adversely affect the implementation, integrity, or protectiveness of the </w:t>
      </w:r>
      <w:r w:rsidR="00F049F4">
        <w:t>Remedial Action</w:t>
      </w:r>
      <w:r w:rsidRPr="00854C78">
        <w:t xml:space="preserve"> [</w:t>
      </w:r>
      <w:r w:rsidR="00F55A95" w:rsidRPr="00854C78">
        <w:rPr>
          <w:b/>
        </w:rPr>
        <w:t>add</w:t>
      </w:r>
      <w:r w:rsidRPr="00854C78">
        <w:rPr>
          <w:b/>
        </w:rPr>
        <w:t xml:space="preserve"> if applicable:</w:t>
      </w:r>
      <w:r w:rsidRPr="00854C78">
        <w:t xml:space="preserve"> , includi</w:t>
      </w:r>
      <w:r w:rsidR="00F55A95" w:rsidRPr="00854C78">
        <w:t xml:space="preserve">ng the restrictions listed in </w:t>
      </w:r>
      <w:r w:rsidR="0090612D">
        <w:t>¶ </w:t>
      </w:r>
      <w:r w:rsidR="00664B9B">
        <w:fldChar w:fldCharType="begin"/>
      </w:r>
      <w:r w:rsidR="00664B9B">
        <w:instrText xml:space="preserve"> REF _Ref37405046 \w </w:instrText>
      </w:r>
      <w:r w:rsidR="00664B9B">
        <w:fldChar w:fldCharType="separate"/>
      </w:r>
      <w:r w:rsidR="008C7099">
        <w:t>24.c</w:t>
      </w:r>
      <w:r w:rsidR="00664B9B">
        <w:fldChar w:fldCharType="end"/>
      </w:r>
      <w:r w:rsidRPr="00854C78">
        <w:t>].</w:t>
      </w:r>
      <w:bookmarkEnd w:id="57"/>
      <w:r w:rsidR="003853CB">
        <w:rPr>
          <w:rStyle w:val="FootnoteReference"/>
        </w:rPr>
        <w:footnoteReference w:id="25"/>
      </w:r>
    </w:p>
    <w:p w14:paraId="005CF89B" w14:textId="467A7547" w:rsidR="00577844" w:rsidRDefault="00577844" w:rsidP="0029354C">
      <w:pPr>
        <w:pStyle w:val="LVL1"/>
      </w:pPr>
      <w:bookmarkStart w:id="58" w:name="_Ref383787051"/>
      <w:r w:rsidRPr="00854C78">
        <w:t xml:space="preserve">If EPA determines </w:t>
      </w:r>
      <w:r w:rsidR="00BE1EED" w:rsidRPr="00854C78">
        <w:t xml:space="preserve">in a decision document prepared in accordance with the NCP </w:t>
      </w:r>
      <w:r w:rsidRPr="00854C78">
        <w:t xml:space="preserve">that Institutional Controls in the form of state or local laws, regulations, ordinances, zoning restrictions, or other governmental controls </w:t>
      </w:r>
      <w:r w:rsidR="00C30096" w:rsidRPr="00854C78">
        <w:t xml:space="preserve">or notices </w:t>
      </w:r>
      <w:r w:rsidRPr="00854C78">
        <w:t xml:space="preserve">are </w:t>
      </w:r>
      <w:r w:rsidR="00940008">
        <w:t>appropriate</w:t>
      </w:r>
      <w:r w:rsidRPr="00854C78">
        <w:t xml:space="preserve">, </w:t>
      </w:r>
      <w:r w:rsidR="00203CDB">
        <w:t xml:space="preserve">Settling </w:t>
      </w:r>
      <w:r w:rsidR="003D4B47">
        <w:fldChar w:fldCharType="begin"/>
      </w:r>
      <w:r w:rsidR="003D4B47">
        <w:instrText xml:space="preserve"> REF SettlersOneOrMore \h </w:instrText>
      </w:r>
      <w:r w:rsidR="003D4B47">
        <w:fldChar w:fldCharType="separate"/>
      </w:r>
      <w:r w:rsidR="008C7099">
        <w:t>Defendant</w:t>
      </w:r>
      <w:r w:rsidR="008C7099" w:rsidRPr="00C7454D">
        <w:t>s</w:t>
      </w:r>
      <w:r w:rsidR="003D4B47">
        <w:fldChar w:fldCharType="end"/>
      </w:r>
      <w:r w:rsidR="003D4B47">
        <w:t xml:space="preserve"> </w:t>
      </w:r>
      <w:r w:rsidRPr="00854C78">
        <w:t xml:space="preserve">shall cooperate with EPA’s </w:t>
      </w:r>
      <w:r w:rsidRPr="00196139">
        <w:t xml:space="preserve">and the State’s </w:t>
      </w:r>
      <w:r w:rsidRPr="00854C78">
        <w:t xml:space="preserve">efforts to secure and ensure compliance with such </w:t>
      </w:r>
      <w:r w:rsidR="0051665C" w:rsidRPr="00854C78">
        <w:t>I</w:t>
      </w:r>
      <w:r w:rsidR="00C30096" w:rsidRPr="00854C78">
        <w:t>nstitutional</w:t>
      </w:r>
      <w:r w:rsidRPr="00854C78">
        <w:t xml:space="preserve"> </w:t>
      </w:r>
      <w:r w:rsidR="0051665C" w:rsidRPr="00854C78">
        <w:t>C</w:t>
      </w:r>
      <w:r w:rsidRPr="00854C78">
        <w:t>ontrols.</w:t>
      </w:r>
      <w:bookmarkEnd w:id="58"/>
    </w:p>
    <w:p w14:paraId="1575C9F8" w14:textId="4C2961EA" w:rsidR="00577844" w:rsidRPr="005B0476" w:rsidRDefault="0098318C" w:rsidP="0029354C">
      <w:pPr>
        <w:pStyle w:val="LVL1"/>
        <w:rPr>
          <w:bCs/>
        </w:rPr>
      </w:pPr>
      <w:bookmarkStart w:id="59" w:name="_Ref379457949"/>
      <w:r w:rsidRPr="001F40A6">
        <w:rPr>
          <w:b/>
        </w:rPr>
        <w:t>Notice to Successors-in-Title</w:t>
      </w:r>
      <w:bookmarkEnd w:id="59"/>
      <w:r w:rsidR="00C80DB0" w:rsidRPr="005B0476">
        <w:rPr>
          <w:rStyle w:val="FootnoteReference"/>
          <w:bCs/>
        </w:rPr>
        <w:footnoteReference w:id="26"/>
      </w:r>
    </w:p>
    <w:p w14:paraId="62D1D9CD" w14:textId="726C473F" w:rsidR="00577844" w:rsidRPr="00854C78" w:rsidRDefault="007377A7" w:rsidP="0029354C">
      <w:pPr>
        <w:pStyle w:val="LVL2"/>
      </w:pPr>
      <w:r>
        <w:t xml:space="preserve">Owner </w:t>
      </w:r>
      <w:r w:rsidR="00203CDB">
        <w:t>Settling Defendant</w:t>
      </w:r>
      <w:r w:rsidR="00E542C5" w:rsidRPr="00854C78">
        <w:t xml:space="preserve"> </w:t>
      </w:r>
      <w:r w:rsidR="00E25948">
        <w:t>shall, within 15 </w:t>
      </w:r>
      <w:r w:rsidR="00577844" w:rsidRPr="00854C78">
        <w:t xml:space="preserve">days after the Effective Date, submit for EPA approval a notice to be </w:t>
      </w:r>
      <w:r w:rsidR="003E4DAC">
        <w:t>recorded</w:t>
      </w:r>
      <w:r w:rsidR="00577844" w:rsidRPr="00854C78">
        <w:t xml:space="preserve"> regarding </w:t>
      </w:r>
      <w:r w:rsidR="006A620D">
        <w:t xml:space="preserve">its property at </w:t>
      </w:r>
      <w:r w:rsidR="00057193">
        <w:t xml:space="preserve">the Site </w:t>
      </w:r>
      <w:r w:rsidR="00577844" w:rsidRPr="00854C78">
        <w:t xml:space="preserve">in the appropriate land records. The notice </w:t>
      </w:r>
      <w:r w:rsidR="006A620D">
        <w:t>must</w:t>
      </w:r>
      <w:r w:rsidR="00577844" w:rsidRPr="00854C78">
        <w:t>: (1</w:t>
      </w:r>
      <w:r w:rsidR="00ED2AF7">
        <w:t>) </w:t>
      </w:r>
      <w:r w:rsidR="00D82CF9" w:rsidRPr="00854C78">
        <w:t>i</w:t>
      </w:r>
      <w:r w:rsidR="00577844" w:rsidRPr="00854C78">
        <w:t>nclude a proper legal descriptio</w:t>
      </w:r>
      <w:r w:rsidR="00DB3A1E" w:rsidRPr="00854C78">
        <w:t xml:space="preserve">n of the </w:t>
      </w:r>
      <w:r w:rsidR="006A620D">
        <w:t>property</w:t>
      </w:r>
      <w:r w:rsidR="00DB3A1E" w:rsidRPr="00854C78">
        <w:t>; (2) </w:t>
      </w:r>
      <w:r w:rsidR="00D82CF9" w:rsidRPr="00854C78">
        <w:t>p</w:t>
      </w:r>
      <w:r w:rsidR="00577844" w:rsidRPr="00854C78">
        <w:t>rovide notice to all succes</w:t>
      </w:r>
      <w:r w:rsidR="00F55A95" w:rsidRPr="00854C78">
        <w:t>sors-in-title: (i) </w:t>
      </w:r>
      <w:r w:rsidR="00577844" w:rsidRPr="00854C78">
        <w:t xml:space="preserve">that the </w:t>
      </w:r>
      <w:r w:rsidR="006A620D">
        <w:t xml:space="preserve">property </w:t>
      </w:r>
      <w:r w:rsidR="00237CD2">
        <w:t xml:space="preserve">is </w:t>
      </w:r>
      <w:r w:rsidR="00577844" w:rsidRPr="00854C78">
        <w:t xml:space="preserve">part of, or </w:t>
      </w:r>
      <w:r w:rsidR="00E542C5" w:rsidRPr="00854C78">
        <w:t>affected by</w:t>
      </w:r>
      <w:r w:rsidR="00A86343" w:rsidRPr="00854C78">
        <w:t>,</w:t>
      </w:r>
      <w:r w:rsidR="00577844" w:rsidRPr="00854C78">
        <w:t xml:space="preserve"> the Site; (ii</w:t>
      </w:r>
      <w:r w:rsidR="00ED2AF7">
        <w:t>) </w:t>
      </w:r>
      <w:r w:rsidR="00577844" w:rsidRPr="00854C78">
        <w:t xml:space="preserve">that EPA has selected </w:t>
      </w:r>
      <w:r w:rsidR="0098318C" w:rsidRPr="00854C78">
        <w:t>a</w:t>
      </w:r>
      <w:r w:rsidR="00577844" w:rsidRPr="00854C78">
        <w:t xml:space="preserve"> remedy for the Site; and (iii</w:t>
      </w:r>
      <w:r w:rsidR="00ED2AF7">
        <w:t>) </w:t>
      </w:r>
      <w:r w:rsidR="00577844" w:rsidRPr="00854C78">
        <w:t xml:space="preserve">that potentially responsible parties have entered into a </w:t>
      </w:r>
      <w:r w:rsidR="0037263E">
        <w:t>Decree</w:t>
      </w:r>
      <w:r w:rsidR="00577844" w:rsidRPr="00854C78">
        <w:t xml:space="preserve"> requiring implem</w:t>
      </w:r>
      <w:r w:rsidR="00DB3A1E" w:rsidRPr="00854C78">
        <w:t xml:space="preserve">entation of </w:t>
      </w:r>
      <w:r w:rsidR="00D82CF9" w:rsidRPr="00854C78">
        <w:t>such</w:t>
      </w:r>
      <w:r w:rsidR="00DB3A1E" w:rsidRPr="00854C78">
        <w:t xml:space="preserve"> remedy; and (3) </w:t>
      </w:r>
      <w:r w:rsidR="00D82CF9" w:rsidRPr="00854C78">
        <w:t>i</w:t>
      </w:r>
      <w:r w:rsidR="00577844" w:rsidRPr="00854C78">
        <w:t xml:space="preserve">dentify the U.S. District Court in which the </w:t>
      </w:r>
      <w:r w:rsidR="0037263E">
        <w:t>Decree</w:t>
      </w:r>
      <w:r w:rsidR="00577844" w:rsidRPr="00854C78">
        <w:t xml:space="preserve"> was filed, the name and civil action number of this case, and the </w:t>
      </w:r>
      <w:r w:rsidR="00F53B53">
        <w:t xml:space="preserve">Effective Date of </w:t>
      </w:r>
      <w:r w:rsidR="00B75A11" w:rsidRPr="00854C78">
        <w:t xml:space="preserve">the </w:t>
      </w:r>
      <w:r w:rsidR="0037263E">
        <w:t>Decree</w:t>
      </w:r>
      <w:r w:rsidR="001E61EE" w:rsidRPr="00854C78">
        <w:t xml:space="preserve">. </w:t>
      </w:r>
      <w:r w:rsidR="00577844" w:rsidRPr="00854C78">
        <w:t xml:space="preserve">Owner </w:t>
      </w:r>
      <w:r w:rsidR="00203CDB">
        <w:t>Settling Defendant</w:t>
      </w:r>
      <w:r w:rsidR="00577844" w:rsidRPr="00854C78">
        <w:t xml:space="preserve"> shall record the notice within </w:t>
      </w:r>
      <w:r w:rsidR="00F5254B" w:rsidRPr="00854C78">
        <w:t>10</w:t>
      </w:r>
      <w:r w:rsidR="00E25948">
        <w:t> </w:t>
      </w:r>
      <w:r w:rsidR="00577844" w:rsidRPr="00854C78">
        <w:t xml:space="preserve">days after EPA’s approval of the notice and submit to EPA, within </w:t>
      </w:r>
      <w:r w:rsidR="00F5254B" w:rsidRPr="00854C78">
        <w:t>10</w:t>
      </w:r>
      <w:r w:rsidR="00E25948">
        <w:t> </w:t>
      </w:r>
      <w:r w:rsidR="00577844" w:rsidRPr="00854C78">
        <w:t>days thereafter, a certified copy of the recorded notice.</w:t>
      </w:r>
    </w:p>
    <w:p w14:paraId="279D7BD8" w14:textId="2145706A" w:rsidR="00577844" w:rsidRPr="00854C78" w:rsidRDefault="00577844" w:rsidP="0029354C">
      <w:pPr>
        <w:pStyle w:val="LVL2"/>
      </w:pPr>
      <w:r w:rsidRPr="00854C78">
        <w:t xml:space="preserve">Owner </w:t>
      </w:r>
      <w:r w:rsidR="00203CDB">
        <w:t>Settling Defendant</w:t>
      </w:r>
      <w:r w:rsidRPr="00854C78">
        <w:t xml:space="preserve"> shall, prior to entering into a contract to </w:t>
      </w:r>
      <w:r w:rsidR="00057193">
        <w:t xml:space="preserve">Transfer any </w:t>
      </w:r>
      <w:r w:rsidR="006A620D">
        <w:t xml:space="preserve">of its property that is part of </w:t>
      </w:r>
      <w:r w:rsidR="00057193">
        <w:t>the Site</w:t>
      </w:r>
      <w:r w:rsidR="00E25948">
        <w:t>, or 60 </w:t>
      </w:r>
      <w:r w:rsidRPr="00854C78">
        <w:t xml:space="preserve">days prior to </w:t>
      </w:r>
      <w:r w:rsidR="00B75A11" w:rsidRPr="00854C78">
        <w:t>a Transfer of such</w:t>
      </w:r>
      <w:r w:rsidRPr="00854C78">
        <w:t xml:space="preserve"> </w:t>
      </w:r>
      <w:r w:rsidR="006A620D">
        <w:t>property</w:t>
      </w:r>
      <w:r w:rsidRPr="00854C78">
        <w:t>, whichever is earlier:</w:t>
      </w:r>
    </w:p>
    <w:p w14:paraId="5FA4D64C" w14:textId="4294F861" w:rsidR="00577844" w:rsidRPr="00854C78" w:rsidRDefault="00940008" w:rsidP="0029354C">
      <w:pPr>
        <w:pStyle w:val="LVL3"/>
      </w:pPr>
      <w:r>
        <w:t>n</w:t>
      </w:r>
      <w:r w:rsidR="00577844" w:rsidRPr="00854C78">
        <w:t xml:space="preserve">otify the proposed transferee that EPA has selected a remedy regarding the Site, that potentially responsible parties have entered into a Consent Decree requiring implementation of </w:t>
      </w:r>
      <w:r w:rsidR="00D82CF9" w:rsidRPr="00854C78">
        <w:t>such</w:t>
      </w:r>
      <w:r w:rsidR="00577844" w:rsidRPr="00854C78">
        <w:t xml:space="preserve"> remedy, and that the United States District Court has entered the </w:t>
      </w:r>
      <w:r w:rsidR="0037263E">
        <w:t>Decree</w:t>
      </w:r>
      <w:r w:rsidR="00577844" w:rsidRPr="00854C78">
        <w:t xml:space="preserve"> (identifying the name and civil action number of this case and the date the </w:t>
      </w:r>
      <w:r w:rsidR="00B75A11" w:rsidRPr="00854C78">
        <w:t xml:space="preserve">Court </w:t>
      </w:r>
      <w:r w:rsidR="00577844" w:rsidRPr="00854C78">
        <w:t xml:space="preserve">entered the </w:t>
      </w:r>
      <w:r w:rsidR="0037263E">
        <w:t>Decree</w:t>
      </w:r>
      <w:r w:rsidR="00577844" w:rsidRPr="00854C78">
        <w:t>); and</w:t>
      </w:r>
    </w:p>
    <w:p w14:paraId="51BE10BA" w14:textId="7A6A59EF" w:rsidR="00577844" w:rsidRDefault="00940008" w:rsidP="0029354C">
      <w:pPr>
        <w:pStyle w:val="LVL3"/>
      </w:pPr>
      <w:r>
        <w:lastRenderedPageBreak/>
        <w:t>n</w:t>
      </w:r>
      <w:r w:rsidR="00577844" w:rsidRPr="00854C78">
        <w:t xml:space="preserve">otify EPA </w:t>
      </w:r>
      <w:r w:rsidR="00577844" w:rsidRPr="00196139">
        <w:t xml:space="preserve">and the State </w:t>
      </w:r>
      <w:r w:rsidR="00577844" w:rsidRPr="00854C78">
        <w:t xml:space="preserve">of the name and address of the proposed transferee and provide EPA </w:t>
      </w:r>
      <w:r w:rsidR="00577844" w:rsidRPr="00196139">
        <w:t xml:space="preserve">and the State </w:t>
      </w:r>
      <w:r w:rsidR="00577844" w:rsidRPr="00854C78">
        <w:t>with a copy of the notice that it provi</w:t>
      </w:r>
      <w:r w:rsidR="0097019C" w:rsidRPr="00854C78">
        <w:t>ded to the proposed transferee.</w:t>
      </w:r>
    </w:p>
    <w:p w14:paraId="039497BA" w14:textId="0410440F" w:rsidR="00577844" w:rsidRPr="00854C78" w:rsidRDefault="00577844" w:rsidP="0029354C">
      <w:pPr>
        <w:pStyle w:val="LVL1"/>
      </w:pPr>
      <w:r w:rsidRPr="00854C78">
        <w:t>Notwithstanding any</w:t>
      </w:r>
      <w:r w:rsidR="00FA3578">
        <w:t xml:space="preserve"> provision of the </w:t>
      </w:r>
      <w:r w:rsidR="0037263E">
        <w:t>Decree</w:t>
      </w:r>
      <w:r w:rsidR="00FA3578">
        <w:t xml:space="preserve">, EPA </w:t>
      </w:r>
      <w:r w:rsidR="00FA3578" w:rsidRPr="00FA3578">
        <w:t>and the Stat</w:t>
      </w:r>
      <w:r w:rsidR="0005712C">
        <w:t xml:space="preserve">e </w:t>
      </w:r>
      <w:r w:rsidR="00FA3578">
        <w:t xml:space="preserve">retain all of </w:t>
      </w:r>
      <w:r w:rsidR="00AC78BE" w:rsidRPr="00AC78BE">
        <w:t>their</w:t>
      </w:r>
      <w:r w:rsidR="00FA3578" w:rsidRPr="00FA3578">
        <w:t xml:space="preserve"> </w:t>
      </w:r>
      <w:r w:rsidRPr="00854C78">
        <w:t>access authorities and</w:t>
      </w:r>
      <w:r w:rsidR="00FA3578">
        <w:t xml:space="preserve"> rights, as well as all of </w:t>
      </w:r>
      <w:r w:rsidR="00FA3578" w:rsidRPr="00FA3578">
        <w:t xml:space="preserve">its </w:t>
      </w:r>
      <w:r w:rsidRPr="00854C78">
        <w:t xml:space="preserve">rights to require </w:t>
      </w:r>
      <w:r w:rsidR="00555FCA" w:rsidRPr="00854C78">
        <w:t xml:space="preserve">land, water, or other resource use restrictions and </w:t>
      </w:r>
      <w:r w:rsidRPr="00854C78">
        <w:t xml:space="preserve">Institutional Controls, including </w:t>
      </w:r>
      <w:r w:rsidR="00B75A11" w:rsidRPr="00854C78">
        <w:t xml:space="preserve">related </w:t>
      </w:r>
      <w:r w:rsidRPr="00854C78">
        <w:t>enforcement authorities, under CERCLA, RCRA, and any other applicable statute or regulations.</w:t>
      </w:r>
    </w:p>
    <w:p w14:paraId="768D5A1D" w14:textId="428BCC18" w:rsidR="004C24D9" w:rsidRPr="00854C78" w:rsidRDefault="00463C96" w:rsidP="003F2202">
      <w:pPr>
        <w:pStyle w:val="Heading1"/>
      </w:pPr>
      <w:bookmarkStart w:id="60" w:name="_Ref245019911"/>
      <w:bookmarkStart w:id="61" w:name="_Toc295387012"/>
      <w:bookmarkStart w:id="62" w:name="_Toc168155551"/>
      <w:r w:rsidRPr="00854C78">
        <w:t>FINANCIAL ASSURANCE</w:t>
      </w:r>
      <w:bookmarkEnd w:id="60"/>
      <w:bookmarkEnd w:id="61"/>
      <w:r w:rsidR="00C80DB0" w:rsidRPr="006D574A">
        <w:rPr>
          <w:rStyle w:val="FootnoteReference"/>
        </w:rPr>
        <w:footnoteReference w:id="27"/>
      </w:r>
      <w:bookmarkEnd w:id="62"/>
    </w:p>
    <w:p w14:paraId="7B826BE5" w14:textId="33CB5FDB" w:rsidR="00463C96" w:rsidRPr="00854C78" w:rsidRDefault="00B75A11" w:rsidP="005C2E38">
      <w:pPr>
        <w:pStyle w:val="LVL1"/>
      </w:pPr>
      <w:bookmarkStart w:id="63" w:name="_Ref243371164"/>
      <w:bookmarkStart w:id="64" w:name="_Ref362013837"/>
      <w:bookmarkStart w:id="65" w:name="_Ref59189321"/>
      <w:r w:rsidRPr="00854C78">
        <w:t xml:space="preserve">To </w:t>
      </w:r>
      <w:r w:rsidR="00463C96" w:rsidRPr="00854C78">
        <w:t>ensure completion of the Work</w:t>
      </w:r>
      <w:r w:rsidR="00E25948">
        <w:t xml:space="preserve"> required under Section </w:t>
      </w:r>
      <w:r w:rsidR="00582795">
        <w:fldChar w:fldCharType="begin"/>
      </w:r>
      <w:r w:rsidR="00582795">
        <w:instrText xml:space="preserve"> REF _Ref533080210 \r \h </w:instrText>
      </w:r>
      <w:r w:rsidR="00582795">
        <w:fldChar w:fldCharType="separate"/>
      </w:r>
      <w:r w:rsidR="008C7099">
        <w:t>VI</w:t>
      </w:r>
      <w:r w:rsidR="00582795">
        <w:fldChar w:fldCharType="end"/>
      </w:r>
      <w:r w:rsidR="00463C96" w:rsidRPr="00854C78">
        <w:t xml:space="preserve">, </w:t>
      </w:r>
      <w:r w:rsidR="00203CDB">
        <w:t>Settling Defendant</w:t>
      </w:r>
      <w:r w:rsidR="00463C96" w:rsidRPr="004A5541">
        <w:t>s</w:t>
      </w:r>
      <w:r w:rsidR="00463C96" w:rsidRPr="00854C78">
        <w:t xml:space="preserve"> shall secure financial assurance, initially in the amount of $</w:t>
      </w:r>
      <w:r w:rsidR="008A2119">
        <w:t>[</w:t>
      </w:r>
      <w:r w:rsidR="00EB58A6">
        <w:t>number</w:t>
      </w:r>
      <w:r w:rsidR="008A2119">
        <w:t>]</w:t>
      </w:r>
      <w:r w:rsidR="00463C96" w:rsidRPr="00854C78">
        <w:t xml:space="preserve"> (“Estimated Cost of the Work”), for the benefit of EPA</w:t>
      </w:r>
      <w:r w:rsidR="001E61EE" w:rsidRPr="00854C78">
        <w:t xml:space="preserve">. </w:t>
      </w:r>
      <w:r w:rsidR="00463C96" w:rsidRPr="00854C78">
        <w:t>The financial assurance must</w:t>
      </w:r>
      <w:r w:rsidR="0018715F">
        <w:t xml:space="preserve"> </w:t>
      </w:r>
      <w:r w:rsidR="00463C96" w:rsidRPr="00854C78">
        <w:t xml:space="preserve">be one or more of the mechanisms listed below, in a form substantially identical to the </w:t>
      </w:r>
      <w:r w:rsidR="000D28B8" w:rsidRPr="00854C78">
        <w:t xml:space="preserve">relevant </w:t>
      </w:r>
      <w:r w:rsidR="00463C96" w:rsidRPr="00854C78">
        <w:t>sample documents available</w:t>
      </w:r>
      <w:r w:rsidR="003602F2" w:rsidRPr="00854C78">
        <w:t xml:space="preserve"> </w:t>
      </w:r>
      <w:r w:rsidR="001475EB" w:rsidRPr="00854C78">
        <w:t xml:space="preserve">from </w:t>
      </w:r>
      <w:r w:rsidR="00696A64" w:rsidRPr="00854C78">
        <w:t>EPA</w:t>
      </w:r>
      <w:r w:rsidR="0018715F">
        <w:t xml:space="preserve"> </w:t>
      </w:r>
      <w:r w:rsidR="00416068">
        <w:t>and</w:t>
      </w:r>
      <w:r w:rsidR="003643BF">
        <w:t xml:space="preserve"> be </w:t>
      </w:r>
      <w:r w:rsidR="00463C96" w:rsidRPr="00854C78">
        <w:t>satisfactory to EPA</w:t>
      </w:r>
      <w:r w:rsidR="001E61EE" w:rsidRPr="00854C78">
        <w:t xml:space="preserve">. </w:t>
      </w:r>
      <w:r w:rsidR="00416068">
        <w:t>As of the date of lodging</w:t>
      </w:r>
      <w:r w:rsidR="00CE7C90">
        <w:t xml:space="preserve"> of this </w:t>
      </w:r>
      <w:r w:rsidR="0037263E">
        <w:t>Decree</w:t>
      </w:r>
      <w:r w:rsidR="00416068">
        <w:t xml:space="preserve">, the sample documents can be found under </w:t>
      </w:r>
      <w:r w:rsidR="00416068" w:rsidRPr="00854C78">
        <w:t xml:space="preserve">the “Financial Assurance - Settlements” category on the Cleanup Enforcement Model Language and Sample Documents Database at </w:t>
      </w:r>
      <w:hyperlink r:id="rId11" w:history="1">
        <w:r w:rsidR="008554CA" w:rsidRPr="00EE3F02">
          <w:rPr>
            <w:rStyle w:val="Hyperlink"/>
          </w:rPr>
          <w:t>https://cfpub.epa.gov/compliance/models/</w:t>
        </w:r>
      </w:hyperlink>
      <w:r w:rsidR="00416068" w:rsidRPr="00416068">
        <w:rPr>
          <w:rStyle w:val="Hyperlink"/>
          <w:color w:val="auto"/>
          <w:u w:val="none"/>
        </w:rPr>
        <w:t>.</w:t>
      </w:r>
      <w:r w:rsidR="00416068" w:rsidRPr="00416068">
        <w:t xml:space="preserve">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463C96" w:rsidRPr="00854C78">
        <w:t xml:space="preserve">may use multiple mechanisms if </w:t>
      </w:r>
      <w:r w:rsidR="00463C96" w:rsidRPr="00854C78">
        <w:lastRenderedPageBreak/>
        <w:t>they are limited to surety bonds guaranteeing payment, lett</w:t>
      </w:r>
      <w:r w:rsidR="001361E4">
        <w:t xml:space="preserve">ers of credit, trust funds, </w:t>
      </w:r>
      <w:r w:rsidR="00463C96" w:rsidRPr="00854C78">
        <w:t>insurance policies</w:t>
      </w:r>
      <w:bookmarkEnd w:id="63"/>
      <w:r w:rsidR="001361E4">
        <w:t>, or some combination thereof</w:t>
      </w:r>
      <w:r w:rsidR="00463C96" w:rsidRPr="00854C78">
        <w:t>.</w:t>
      </w:r>
      <w:bookmarkEnd w:id="64"/>
      <w:r w:rsidR="00740BF5">
        <w:t xml:space="preserve"> The following are acceptable mechanisms:</w:t>
      </w:r>
      <w:bookmarkEnd w:id="65"/>
    </w:p>
    <w:p w14:paraId="55723257" w14:textId="1877D6A6" w:rsidR="00463C96" w:rsidRPr="00854C78" w:rsidRDefault="00740BF5" w:rsidP="0029354C">
      <w:pPr>
        <w:pStyle w:val="LVL2"/>
      </w:pPr>
      <w:bookmarkStart w:id="66" w:name="_Ref362014294"/>
      <w:bookmarkStart w:id="67" w:name="_Ref243377990"/>
      <w:r>
        <w:t>a</w:t>
      </w:r>
      <w:r w:rsidR="00463C96" w:rsidRPr="00854C78">
        <w:t xml:space="preserve"> surety b</w:t>
      </w:r>
      <w:r w:rsidR="001361E4">
        <w:t xml:space="preserve">ond guaranteeing payment, </w:t>
      </w:r>
      <w:r w:rsidR="00463C96" w:rsidRPr="00854C78">
        <w:t>performance of the Work</w:t>
      </w:r>
      <w:r w:rsidR="001361E4">
        <w:t>, or both,</w:t>
      </w:r>
      <w:r w:rsidR="00463C96" w:rsidRPr="00854C78">
        <w:t xml:space="preserve"> that is issued by a surety company among those listed as acceptable sureties on federal bonds as set forth in Circular 570 of the U.S. Department of the Treasury;</w:t>
      </w:r>
      <w:bookmarkStart w:id="68" w:name="_Ref243378101"/>
      <w:bookmarkEnd w:id="66"/>
      <w:bookmarkEnd w:id="67"/>
    </w:p>
    <w:p w14:paraId="19022114" w14:textId="7E61771C" w:rsidR="00463C96" w:rsidRPr="00854C78" w:rsidRDefault="00740BF5" w:rsidP="0029354C">
      <w:pPr>
        <w:pStyle w:val="LVL2"/>
      </w:pPr>
      <w:bookmarkStart w:id="69" w:name="_Ref247353643"/>
      <w:r>
        <w:t>a</w:t>
      </w:r>
      <w:r w:rsidR="00463C96" w:rsidRPr="00854C78">
        <w:t xml:space="preserve">n irrevocable letter of credit, payable to </w:t>
      </w:r>
      <w:r w:rsidR="001361E4">
        <w:t xml:space="preserve">EPA </w:t>
      </w:r>
      <w:r w:rsidR="00463C96" w:rsidRPr="00854C78">
        <w:t>or at the direction of EPA, that is issued by an entity that has the authority to issue letters of credit and whose letter-of-credit operations are regulated and examined by a federal or state agency;</w:t>
      </w:r>
      <w:bookmarkStart w:id="70" w:name="_Ref243378109"/>
      <w:bookmarkEnd w:id="68"/>
      <w:bookmarkEnd w:id="69"/>
    </w:p>
    <w:p w14:paraId="01BBBE35" w14:textId="48CAF112" w:rsidR="00463C96" w:rsidRPr="00854C78" w:rsidRDefault="00740BF5" w:rsidP="0029354C">
      <w:pPr>
        <w:pStyle w:val="LVL2"/>
      </w:pPr>
      <w:bookmarkStart w:id="71" w:name="_Ref247353489"/>
      <w:r>
        <w:t>a</w:t>
      </w:r>
      <w:r w:rsidR="00463C96" w:rsidRPr="00854C78">
        <w:t xml:space="preserve"> trust fund established for the benefit of EPA that is administered by a trustee that has the authority to act as a trustee and whose trust operations are regulated and examined by a federal or state agency;</w:t>
      </w:r>
      <w:bookmarkStart w:id="72" w:name="_Ref243378001"/>
      <w:bookmarkEnd w:id="70"/>
      <w:bookmarkEnd w:id="71"/>
    </w:p>
    <w:p w14:paraId="1A7CA4BD" w14:textId="4F959550" w:rsidR="00463C96" w:rsidRPr="00854C78" w:rsidRDefault="00740BF5" w:rsidP="0029354C">
      <w:pPr>
        <w:pStyle w:val="LVL2"/>
      </w:pPr>
      <w:bookmarkStart w:id="73" w:name="_Ref362014295"/>
      <w:bookmarkStart w:id="74" w:name="_Ref247353680"/>
      <w:r>
        <w:t>a</w:t>
      </w:r>
      <w:r w:rsidR="00463C96" w:rsidRPr="00854C78">
        <w:t xml:space="preserve"> policy of insurance that provides EPA with acceptable rights as a beneficiary thereof and that is issued by an insurance carrier that has the authority to issue insurance policies in the applicable jurisdiction(s) and whose insurance operations are regulated and examined by a federal or state agency;</w:t>
      </w:r>
      <w:bookmarkStart w:id="75" w:name="_Ref243377908"/>
      <w:bookmarkEnd w:id="72"/>
      <w:bookmarkEnd w:id="73"/>
      <w:bookmarkEnd w:id="74"/>
    </w:p>
    <w:p w14:paraId="3AC8A3F4" w14:textId="24A39017" w:rsidR="00463C96" w:rsidRPr="00854C78" w:rsidRDefault="00740BF5" w:rsidP="0029354C">
      <w:pPr>
        <w:pStyle w:val="LVL2"/>
      </w:pPr>
      <w:bookmarkStart w:id="76" w:name="_Ref362014207"/>
      <w:bookmarkStart w:id="77" w:name="_Ref247353255"/>
      <w:r>
        <w:t>a</w:t>
      </w:r>
      <w:r w:rsidR="00463C96" w:rsidRPr="00854C78">
        <w:t xml:space="preserve"> demonstration by</w:t>
      </w:r>
      <w:r w:rsidR="003D4B47">
        <w:t xml:space="preserve"> </w:t>
      </w:r>
      <w:r w:rsidR="003D4B47" w:rsidRPr="003D4B47">
        <w:t xml:space="preserve">one or more </w:t>
      </w:r>
      <w:r w:rsidR="003D4B47">
        <w:t xml:space="preserve">Settling </w:t>
      </w:r>
      <w:r w:rsidR="003D4B47">
        <w:fldChar w:fldCharType="begin"/>
      </w:r>
      <w:r w:rsidR="003D4B47">
        <w:instrText xml:space="preserve"> REF SettlersOneOrMore \h </w:instrText>
      </w:r>
      <w:r w:rsidR="003D4B47">
        <w:fldChar w:fldCharType="separate"/>
      </w:r>
      <w:r w:rsidR="008C7099">
        <w:t>Defendant</w:t>
      </w:r>
      <w:r w:rsidR="008C7099" w:rsidRPr="00C7454D">
        <w:t>s</w:t>
      </w:r>
      <w:r w:rsidR="003D4B47">
        <w:fldChar w:fldCharType="end"/>
      </w:r>
      <w:r w:rsidR="003D4B47">
        <w:t xml:space="preserve"> that </w:t>
      </w:r>
      <w:r w:rsidR="003D4B47" w:rsidRPr="003D4B47">
        <w:t>they</w:t>
      </w:r>
      <w:r w:rsidR="00CC34A0">
        <w:t xml:space="preserve"> meet</w:t>
      </w:r>
      <w:r w:rsidR="003D4B47">
        <w:t xml:space="preserve"> </w:t>
      </w:r>
      <w:r w:rsidR="00DB27F3">
        <w:t>t</w:t>
      </w:r>
      <w:r w:rsidR="00463C96" w:rsidRPr="00854C78">
        <w:t xml:space="preserve">he </w:t>
      </w:r>
      <w:r w:rsidR="009E5CBE" w:rsidRPr="00854C78">
        <w:t xml:space="preserve">relevant </w:t>
      </w:r>
      <w:r w:rsidR="00463C96" w:rsidRPr="00854C78">
        <w:t xml:space="preserve">test criteria of </w:t>
      </w:r>
      <w:r w:rsidR="0090612D">
        <w:t>¶ </w:t>
      </w:r>
      <w:r w:rsidR="00C5405B" w:rsidRPr="00854C78">
        <w:fldChar w:fldCharType="begin"/>
      </w:r>
      <w:r w:rsidR="00C5405B" w:rsidRPr="00854C78">
        <w:instrText xml:space="preserve"> REF _Ref463361518 \r \h </w:instrText>
      </w:r>
      <w:r w:rsidR="00C5405B" w:rsidRPr="00854C78">
        <w:fldChar w:fldCharType="separate"/>
      </w:r>
      <w:r w:rsidR="008C7099">
        <w:t>30</w:t>
      </w:r>
      <w:r w:rsidR="00C5405B" w:rsidRPr="00854C78">
        <w:fldChar w:fldCharType="end"/>
      </w:r>
      <w:r w:rsidR="000F3897" w:rsidRPr="00854C78">
        <w:t xml:space="preserve"> </w:t>
      </w:r>
      <w:r w:rsidR="00F55A95" w:rsidRPr="00854C78">
        <w:t>[, </w:t>
      </w:r>
      <w:r w:rsidR="00463C96" w:rsidRPr="00854C78">
        <w:t xml:space="preserve">accompanied </w:t>
      </w:r>
      <w:r w:rsidR="00F55A95" w:rsidRPr="00854C78">
        <w:t>by a standby funding commitment</w:t>
      </w:r>
      <w:r w:rsidR="00C80DB0">
        <w:rPr>
          <w:rStyle w:val="FootnoteReference"/>
        </w:rPr>
        <w:footnoteReference w:id="28"/>
      </w:r>
      <w:r w:rsidR="00463C96" w:rsidRPr="00854C78">
        <w:t xml:space="preserve"> </w:t>
      </w:r>
      <w:r w:rsidR="00E82760" w:rsidRPr="00854C78">
        <w:t xml:space="preserve">that </w:t>
      </w:r>
      <w:r w:rsidR="00340590">
        <w:t xml:space="preserve">requires </w:t>
      </w:r>
      <w:r w:rsidR="00696A64" w:rsidRPr="006443E7">
        <w:t>th</w:t>
      </w:r>
      <w:r w:rsidR="00812AED">
        <w:t xml:space="preserve">e </w:t>
      </w:r>
      <w:r w:rsidR="00696A64" w:rsidRPr="006443E7">
        <w:t>affecte</w:t>
      </w:r>
      <w:r w:rsidR="00812AED">
        <w:t xml:space="preserve">d </w:t>
      </w:r>
      <w:r w:rsidR="00203CDB">
        <w:t xml:space="preserve">Settling </w:t>
      </w:r>
      <w:r w:rsidR="007228C5">
        <w:fldChar w:fldCharType="begin"/>
      </w:r>
      <w:r w:rsidR="007228C5">
        <w:instrText xml:space="preserve"> REF SettlersOneOrMore \h </w:instrText>
      </w:r>
      <w:r w:rsidR="007228C5">
        <w:fldChar w:fldCharType="separate"/>
      </w:r>
      <w:r w:rsidR="008C7099">
        <w:t>Defendant</w:t>
      </w:r>
      <w:r w:rsidR="008C7099" w:rsidRPr="00C7454D">
        <w:t>s</w:t>
      </w:r>
      <w:r w:rsidR="007228C5">
        <w:fldChar w:fldCharType="end"/>
      </w:r>
      <w:r w:rsidR="007228C5">
        <w:t xml:space="preserve"> </w:t>
      </w:r>
      <w:r w:rsidR="00463C96" w:rsidRPr="00854C78">
        <w:t xml:space="preserve">to </w:t>
      </w:r>
      <w:r w:rsidR="0087287A" w:rsidRPr="00854C78">
        <w:t xml:space="preserve">pay funds to or at the direction of EPA, up to the amount financially assured through the use of this demonstration </w:t>
      </w:r>
      <w:r w:rsidR="00463C96" w:rsidRPr="00854C78">
        <w:t>in the event of a Work Takeover]; or</w:t>
      </w:r>
      <w:bookmarkStart w:id="78" w:name="_Ref243371208"/>
      <w:bookmarkEnd w:id="75"/>
      <w:bookmarkEnd w:id="76"/>
      <w:bookmarkEnd w:id="77"/>
    </w:p>
    <w:p w14:paraId="37B91154" w14:textId="0AD89C29" w:rsidR="00463C96" w:rsidRPr="00854C78" w:rsidRDefault="00740BF5" w:rsidP="0029354C">
      <w:pPr>
        <w:pStyle w:val="LVL2"/>
      </w:pPr>
      <w:bookmarkStart w:id="79" w:name="_Ref247353284"/>
      <w:bookmarkStart w:id="80" w:name="_Ref362014209"/>
      <w:r>
        <w:t>a</w:t>
      </w:r>
      <w:r w:rsidR="00463C96" w:rsidRPr="00854C78">
        <w:t xml:space="preserve"> guarantee to fund or perform the Work executed in favor of EPA by </w:t>
      </w:r>
      <w:r w:rsidR="00696A64" w:rsidRPr="00854C78">
        <w:t>a company</w:t>
      </w:r>
      <w:r w:rsidR="00F55A95" w:rsidRPr="00854C78">
        <w:t>:</w:t>
      </w:r>
      <w:r w:rsidR="00463C96" w:rsidRPr="00854C78">
        <w:t xml:space="preserve"> (1</w:t>
      </w:r>
      <w:r w:rsidR="00ED2AF7">
        <w:t>) </w:t>
      </w:r>
      <w:r w:rsidR="00696A64" w:rsidRPr="00854C78">
        <w:t xml:space="preserve">that is </w:t>
      </w:r>
      <w:r w:rsidR="00463C96" w:rsidRPr="00854C78">
        <w:t xml:space="preserve">a direct or indirect parent company of </w:t>
      </w:r>
      <w:r w:rsidR="00463C96" w:rsidRPr="006443E7">
        <w:t>a</w:t>
      </w:r>
      <w:r w:rsidR="007A061E">
        <w:t xml:space="preserve"> </w:t>
      </w:r>
      <w:r w:rsidR="00203CDB">
        <w:t>Settling Defendant</w:t>
      </w:r>
      <w:r w:rsidR="00463C96" w:rsidRPr="00854C78">
        <w:t xml:space="preserve"> or has a “substantial business relationship” (as defined in 40</w:t>
      </w:r>
      <w:r w:rsidR="00E25948">
        <w:t> C.F.R. § </w:t>
      </w:r>
      <w:r w:rsidR="00E82760" w:rsidRPr="00854C78">
        <w:t xml:space="preserve">264.141(h)) with </w:t>
      </w:r>
      <w:r w:rsidR="00E82760" w:rsidRPr="006443E7">
        <w:t>a</w:t>
      </w:r>
      <w:r w:rsidR="007A061E">
        <w:t xml:space="preserve"> </w:t>
      </w:r>
      <w:r w:rsidR="00203CDB">
        <w:t>Settling Defendant</w:t>
      </w:r>
      <w:r w:rsidR="00F55A95" w:rsidRPr="00854C78">
        <w:t>;</w:t>
      </w:r>
      <w:r w:rsidR="00463C96" w:rsidRPr="00854C78">
        <w:t xml:space="preserve"> </w:t>
      </w:r>
      <w:r w:rsidR="00696A64" w:rsidRPr="00854C78">
        <w:t>and (2</w:t>
      </w:r>
      <w:r w:rsidR="00ED2AF7">
        <w:t>) </w:t>
      </w:r>
      <w:r w:rsidR="00463C96" w:rsidRPr="00854C78">
        <w:t>demonstrate</w:t>
      </w:r>
      <w:r w:rsidR="007F7119">
        <w:t>s</w:t>
      </w:r>
      <w:r w:rsidR="00463C96" w:rsidRPr="00854C78">
        <w:t xml:space="preserve"> to EPA’s satisfaction that it meets the financial test criteria of</w:t>
      </w:r>
      <w:r w:rsidR="008E61C4" w:rsidRPr="00854C78">
        <w:t xml:space="preserve"> </w:t>
      </w:r>
      <w:r w:rsidR="0090612D">
        <w:t>¶ </w:t>
      </w:r>
      <w:r w:rsidR="00294DED">
        <w:fldChar w:fldCharType="begin"/>
      </w:r>
      <w:r w:rsidR="00294DED">
        <w:instrText xml:space="preserve"> REF _Ref27477327 \w \h </w:instrText>
      </w:r>
      <w:r w:rsidR="00294DED">
        <w:fldChar w:fldCharType="separate"/>
      </w:r>
      <w:r w:rsidR="008C7099">
        <w:t>30</w:t>
      </w:r>
      <w:r w:rsidR="00294DED">
        <w:fldChar w:fldCharType="end"/>
      </w:r>
      <w:r w:rsidR="00463C96" w:rsidRPr="00854C78">
        <w:t>.</w:t>
      </w:r>
      <w:bookmarkEnd w:id="78"/>
      <w:bookmarkEnd w:id="79"/>
      <w:bookmarkEnd w:id="80"/>
    </w:p>
    <w:p w14:paraId="4AD09DDC" w14:textId="0E50B88F" w:rsidR="008E61C4" w:rsidRPr="00854C78" w:rsidRDefault="00203CDB" w:rsidP="0029354C">
      <w:pPr>
        <w:pStyle w:val="LVL1"/>
      </w:pPr>
      <w:bookmarkStart w:id="81" w:name="_Ref463358590"/>
      <w:bookmarkStart w:id="82" w:name="_Ref463361518"/>
      <w:bookmarkStart w:id="83" w:name="_Ref27477327"/>
      <w:r>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8E61C4" w:rsidRPr="00854C78">
        <w:t xml:space="preserve">seeking to </w:t>
      </w:r>
      <w:r w:rsidR="00463C96" w:rsidRPr="00854C78">
        <w:t xml:space="preserve">provide financial assurance </w:t>
      </w:r>
      <w:r w:rsidR="00F61C2F" w:rsidRPr="00854C78">
        <w:t xml:space="preserve">by means of </w:t>
      </w:r>
      <w:r w:rsidR="00463C96" w:rsidRPr="00854C78">
        <w:t xml:space="preserve">a demonstration or guarantee under </w:t>
      </w:r>
      <w:r w:rsidR="0090612D">
        <w:t>¶ </w:t>
      </w:r>
      <w:r w:rsidR="00AE2CB2" w:rsidRPr="00854C78">
        <w:fldChar w:fldCharType="begin"/>
      </w:r>
      <w:r w:rsidR="00C50485" w:rsidRPr="00854C78">
        <w:instrText xml:space="preserve"> REF _Ref362014207 \w \h </w:instrText>
      </w:r>
      <w:r w:rsidR="00DE3D35" w:rsidRPr="00854C78">
        <w:instrText xml:space="preserve"> \* MERGEFORMAT </w:instrText>
      </w:r>
      <w:r w:rsidR="00AE2CB2" w:rsidRPr="00854C78">
        <w:fldChar w:fldCharType="separate"/>
      </w:r>
      <w:r w:rsidR="008C7099">
        <w:t>29.e</w:t>
      </w:r>
      <w:r w:rsidR="00AE2CB2" w:rsidRPr="00854C78">
        <w:fldChar w:fldCharType="end"/>
      </w:r>
      <w:r w:rsidR="00F958A6" w:rsidRPr="00854C78">
        <w:t xml:space="preserve"> or </w:t>
      </w:r>
      <w:r w:rsidR="00AE2CB2" w:rsidRPr="00854C78">
        <w:fldChar w:fldCharType="begin"/>
      </w:r>
      <w:r w:rsidR="00C50485" w:rsidRPr="00854C78">
        <w:instrText xml:space="preserve"> REF _Ref362014209 \w \h </w:instrText>
      </w:r>
      <w:r w:rsidR="00DE3D35" w:rsidRPr="00854C78">
        <w:instrText xml:space="preserve"> \* MERGEFORMAT </w:instrText>
      </w:r>
      <w:r w:rsidR="00AE2CB2" w:rsidRPr="00854C78">
        <w:fldChar w:fldCharType="separate"/>
      </w:r>
      <w:r w:rsidR="008C7099">
        <w:t>29.f</w:t>
      </w:r>
      <w:r w:rsidR="00AE2CB2" w:rsidRPr="00854C78">
        <w:fldChar w:fldCharType="end"/>
      </w:r>
      <w:r w:rsidR="00740BF5">
        <w:t xml:space="preserve"> </w:t>
      </w:r>
      <w:r w:rsidR="00E25948">
        <w:t>must, within 30 </w:t>
      </w:r>
      <w:r w:rsidR="008E61C4" w:rsidRPr="00854C78">
        <w:t xml:space="preserve">days </w:t>
      </w:r>
      <w:r w:rsidR="004D2A0B">
        <w:t>after</w:t>
      </w:r>
      <w:r w:rsidR="008E61C4" w:rsidRPr="00854C78">
        <w:t xml:space="preserve"> the Effective Date:</w:t>
      </w:r>
      <w:bookmarkEnd w:id="81"/>
      <w:bookmarkEnd w:id="82"/>
      <w:bookmarkEnd w:id="83"/>
      <w:r w:rsidR="008E61C4" w:rsidRPr="00854C78">
        <w:t xml:space="preserve"> </w:t>
      </w:r>
    </w:p>
    <w:p w14:paraId="4044DE6F" w14:textId="44644788" w:rsidR="008E61C4" w:rsidRPr="00854C78" w:rsidRDefault="00740BF5" w:rsidP="0029354C">
      <w:pPr>
        <w:pStyle w:val="LVL2"/>
      </w:pPr>
      <w:r>
        <w:t>d</w:t>
      </w:r>
      <w:r w:rsidR="008E61C4" w:rsidRPr="00854C78">
        <w:t>emonstrate that:</w:t>
      </w:r>
    </w:p>
    <w:p w14:paraId="2D16162D" w14:textId="41EB59D8" w:rsidR="008E61C4" w:rsidRPr="00854C78" w:rsidRDefault="008E61C4" w:rsidP="0029354C">
      <w:pPr>
        <w:pStyle w:val="LVL3"/>
      </w:pPr>
      <w:r w:rsidRPr="00854C78">
        <w:t xml:space="preserve">the affected </w:t>
      </w:r>
      <w:r w:rsidR="00203CDB">
        <w:t>Settling Defendant</w:t>
      </w:r>
      <w:r w:rsidRPr="00854C78">
        <w:t xml:space="preserve"> or guarantor has:</w:t>
      </w:r>
    </w:p>
    <w:p w14:paraId="435D8B9F" w14:textId="20E74F9E" w:rsidR="008E61C4" w:rsidRPr="00854C78" w:rsidRDefault="00740BF5" w:rsidP="0029354C">
      <w:pPr>
        <w:pStyle w:val="LVL4"/>
        <w:rPr>
          <w:color w:val="auto"/>
        </w:rPr>
      </w:pPr>
      <w:r>
        <w:rPr>
          <w:color w:val="auto"/>
        </w:rPr>
        <w:t>t</w:t>
      </w:r>
      <w:r w:rsidR="008E61C4" w:rsidRPr="00854C78">
        <w:rPr>
          <w:color w:val="auto"/>
        </w:rPr>
        <w:t>wo of the following three ratios: a ratio of total liabilities to net worth less than 2.0; a ratio of the sum of net income plus depreciation, depletion, and amortization to total liabilities greater than 0.1; and a ratio of current assets to current liabilities greater than 1.5; and</w:t>
      </w:r>
    </w:p>
    <w:p w14:paraId="76C23357" w14:textId="07ACD543" w:rsidR="008E61C4" w:rsidRPr="00854C78" w:rsidRDefault="00740BF5" w:rsidP="0029354C">
      <w:pPr>
        <w:pStyle w:val="LVL4"/>
        <w:rPr>
          <w:color w:val="auto"/>
        </w:rPr>
      </w:pPr>
      <w:r>
        <w:rPr>
          <w:color w:val="auto"/>
        </w:rPr>
        <w:t>n</w:t>
      </w:r>
      <w:r w:rsidR="008E61C4" w:rsidRPr="00854C78">
        <w:rPr>
          <w:color w:val="auto"/>
        </w:rPr>
        <w:t xml:space="preserve">et working capital and tangible net worth each at least six times the sum of the Estimated Cost of the Work and the amounts, if any, </w:t>
      </w:r>
      <w:r w:rsidR="008E61C4" w:rsidRPr="00854C78">
        <w:rPr>
          <w:color w:val="auto"/>
        </w:rPr>
        <w:lastRenderedPageBreak/>
        <w:t xml:space="preserve">of other federal, state, or tribal environmental obligations financially assured through the use of a financial test or guarantee; and </w:t>
      </w:r>
    </w:p>
    <w:p w14:paraId="133895FB" w14:textId="1694BD3A" w:rsidR="008E61C4" w:rsidRPr="00854C78" w:rsidRDefault="00740BF5" w:rsidP="0029354C">
      <w:pPr>
        <w:pStyle w:val="LVL4"/>
        <w:rPr>
          <w:color w:val="auto"/>
        </w:rPr>
      </w:pPr>
      <w:r>
        <w:rPr>
          <w:color w:val="auto"/>
        </w:rPr>
        <w:t>t</w:t>
      </w:r>
      <w:r w:rsidR="008E61C4" w:rsidRPr="00854C78">
        <w:rPr>
          <w:color w:val="auto"/>
        </w:rPr>
        <w:t>an</w:t>
      </w:r>
      <w:r w:rsidR="00E25948">
        <w:rPr>
          <w:color w:val="auto"/>
        </w:rPr>
        <w:t>gible net worth of at least $10 </w:t>
      </w:r>
      <w:r w:rsidR="008E61C4" w:rsidRPr="00854C78">
        <w:rPr>
          <w:color w:val="auto"/>
        </w:rPr>
        <w:t xml:space="preserve">million; and </w:t>
      </w:r>
    </w:p>
    <w:p w14:paraId="7CDE7DF2" w14:textId="2DFAB1AC" w:rsidR="008E61C4" w:rsidRPr="00854C78" w:rsidRDefault="00740BF5" w:rsidP="0029354C">
      <w:pPr>
        <w:pStyle w:val="LVL4"/>
        <w:rPr>
          <w:color w:val="auto"/>
        </w:rPr>
      </w:pPr>
      <w:r>
        <w:rPr>
          <w:color w:val="auto"/>
        </w:rPr>
        <w:t>a</w:t>
      </w:r>
      <w:r w:rsidR="008E61C4" w:rsidRPr="00854C78">
        <w:rPr>
          <w:color w:val="auto"/>
        </w:rPr>
        <w:t xml:space="preserve">ssets located in the United States amounting to at least 90 percent of total assets or at least six times the sum of the Estimated Cost of the Work and the amounts, if any, of other federal, state, or tribal environmental obligations financially assured through the use of a financial test or guarantee; or </w:t>
      </w:r>
    </w:p>
    <w:p w14:paraId="7E929CDA" w14:textId="6F709782" w:rsidR="008E61C4" w:rsidRPr="00854C78" w:rsidRDefault="00740BF5" w:rsidP="0029354C">
      <w:pPr>
        <w:pStyle w:val="LVL3"/>
      </w:pPr>
      <w:bookmarkStart w:id="84" w:name="_Ref445135255"/>
      <w:r>
        <w:t>t</w:t>
      </w:r>
      <w:r w:rsidR="008E61C4" w:rsidRPr="00854C78">
        <w:t xml:space="preserve">he </w:t>
      </w:r>
      <w:r w:rsidR="008E61C4" w:rsidRPr="006443E7">
        <w:t>affected</w:t>
      </w:r>
      <w:r w:rsidR="007A061E">
        <w:t xml:space="preserve"> </w:t>
      </w:r>
      <w:r w:rsidR="00203CDB">
        <w:t>Settling Defendant</w:t>
      </w:r>
      <w:r w:rsidR="008E61C4" w:rsidRPr="00854C78">
        <w:t xml:space="preserve"> or </w:t>
      </w:r>
      <w:r w:rsidR="008E61C4" w:rsidRPr="00854C78">
        <w:rPr>
          <w:bCs/>
          <w:lang w:val="en"/>
        </w:rPr>
        <w:t>guarantor has:</w:t>
      </w:r>
      <w:bookmarkEnd w:id="84"/>
    </w:p>
    <w:p w14:paraId="599865C8" w14:textId="333B70D4" w:rsidR="008E61C4" w:rsidRPr="00854C78" w:rsidRDefault="00740BF5" w:rsidP="0029354C">
      <w:pPr>
        <w:pStyle w:val="LVL4"/>
        <w:rPr>
          <w:color w:val="auto"/>
        </w:rPr>
      </w:pPr>
      <w:r>
        <w:rPr>
          <w:rFonts w:eastAsia="Calibri"/>
          <w:color w:val="auto"/>
        </w:rPr>
        <w:t>a</w:t>
      </w:r>
      <w:r w:rsidR="008E61C4" w:rsidRPr="00854C78">
        <w:rPr>
          <w:rFonts w:eastAsia="Calibri"/>
          <w:color w:val="auto"/>
        </w:rPr>
        <w:t xml:space="preserve"> current rating for its senior unsecured debt of AAA, AA, A, or BBB as issued by Standard and Poor’s or Aaa, Aa, A or Baa as issued by Moody’s</w:t>
      </w:r>
      <w:r w:rsidR="008E61C4" w:rsidRPr="00854C78">
        <w:rPr>
          <w:color w:val="auto"/>
        </w:rPr>
        <w:t xml:space="preserve">; and </w:t>
      </w:r>
    </w:p>
    <w:p w14:paraId="46859CF9" w14:textId="1CD2D976" w:rsidR="008E61C4" w:rsidRPr="00854C78" w:rsidRDefault="00740BF5" w:rsidP="0029354C">
      <w:pPr>
        <w:pStyle w:val="LVL4"/>
        <w:rPr>
          <w:color w:val="auto"/>
        </w:rPr>
      </w:pPr>
      <w:r>
        <w:rPr>
          <w:color w:val="auto"/>
        </w:rPr>
        <w:t>t</w:t>
      </w:r>
      <w:r w:rsidR="008E61C4" w:rsidRPr="00854C78">
        <w:rPr>
          <w:color w:val="auto"/>
        </w:rPr>
        <w:t xml:space="preserve">angible net worth at least six times the sum of the Estimated Cost of the Work and the amounts, if any, of other federal, state, or tribal environmental obligations financially assured through the use of a financial test or guarantee; and </w:t>
      </w:r>
    </w:p>
    <w:p w14:paraId="0EE3C4D7" w14:textId="52D6260A" w:rsidR="008E61C4" w:rsidRPr="00854C78" w:rsidRDefault="00740BF5" w:rsidP="0029354C">
      <w:pPr>
        <w:pStyle w:val="LVL4"/>
        <w:rPr>
          <w:color w:val="auto"/>
        </w:rPr>
      </w:pPr>
      <w:r>
        <w:rPr>
          <w:color w:val="auto"/>
        </w:rPr>
        <w:t>t</w:t>
      </w:r>
      <w:r w:rsidR="008E61C4" w:rsidRPr="00854C78">
        <w:rPr>
          <w:color w:val="auto"/>
        </w:rPr>
        <w:t>an</w:t>
      </w:r>
      <w:r w:rsidR="00E25948">
        <w:rPr>
          <w:color w:val="auto"/>
        </w:rPr>
        <w:t>gible net worth of at least $10 </w:t>
      </w:r>
      <w:r w:rsidR="008E61C4" w:rsidRPr="00854C78">
        <w:rPr>
          <w:color w:val="auto"/>
        </w:rPr>
        <w:t xml:space="preserve">million; and </w:t>
      </w:r>
    </w:p>
    <w:p w14:paraId="5303316A" w14:textId="6ABA920D" w:rsidR="008E61C4" w:rsidRPr="00854C78" w:rsidRDefault="00740BF5" w:rsidP="0029354C">
      <w:pPr>
        <w:pStyle w:val="LVL4"/>
        <w:rPr>
          <w:color w:val="auto"/>
        </w:rPr>
      </w:pPr>
      <w:r>
        <w:rPr>
          <w:color w:val="auto"/>
        </w:rPr>
        <w:t>a</w:t>
      </w:r>
      <w:r w:rsidR="008E61C4" w:rsidRPr="00854C78">
        <w:rPr>
          <w:color w:val="auto"/>
        </w:rPr>
        <w:t xml:space="preserve">ssets located in the United States amounting to at least 90 percent of total assets or at least six times the sum of the Estimated Cost of the Work and the amounts, if any, of other federal, state, or tribal environmental obligations financially assured through the use of a financial test or guarantee; and </w:t>
      </w:r>
    </w:p>
    <w:p w14:paraId="3C8B8A06" w14:textId="02C5D975" w:rsidR="008E61C4" w:rsidRPr="00854C78" w:rsidRDefault="00740BF5" w:rsidP="0029354C">
      <w:pPr>
        <w:pStyle w:val="LVL2"/>
      </w:pPr>
      <w:bookmarkStart w:id="85" w:name="_Ref453847742"/>
      <w:r>
        <w:t>s</w:t>
      </w:r>
      <w:r w:rsidR="008E61C4" w:rsidRPr="00854C78">
        <w:t>ubmit</w:t>
      </w:r>
      <w:r w:rsidR="008E61C4" w:rsidRPr="00854C78">
        <w:rPr>
          <w:lang w:val="en"/>
        </w:rPr>
        <w:t xml:space="preserve"> to </w:t>
      </w:r>
      <w:bookmarkStart w:id="86" w:name="_Ref449363038"/>
      <w:r w:rsidR="008E61C4" w:rsidRPr="00854C78">
        <w:t xml:space="preserve">EPA for the </w:t>
      </w:r>
      <w:r w:rsidR="008E61C4" w:rsidRPr="006443E7">
        <w:t>affected</w:t>
      </w:r>
      <w:r w:rsidR="007A061E">
        <w:t xml:space="preserve"> </w:t>
      </w:r>
      <w:r w:rsidR="00203CDB">
        <w:t>Settling Defendant</w:t>
      </w:r>
      <w:r w:rsidR="008E61C4" w:rsidRPr="00854C78">
        <w:t xml:space="preserve"> or guarantor: (1</w:t>
      </w:r>
      <w:r w:rsidR="00ED2AF7">
        <w:t>) </w:t>
      </w:r>
      <w:r w:rsidR="008E61C4" w:rsidRPr="00854C78">
        <w:t>a copy of an independent certified public accountant’s report of the entity’s financial statements for the latest completed fiscal year, which must not express an adverse opinion or disclaimer of opinion; and (2) a letter from its chief financial officer and a report from an independent certified public accountant substantially identical to the sample letter and reports available from EPA</w:t>
      </w:r>
      <w:r w:rsidR="00CE7C90">
        <w:t xml:space="preserve">. As of the date of lodging of this </w:t>
      </w:r>
      <w:r w:rsidR="0037263E">
        <w:t>Decree</w:t>
      </w:r>
      <w:r w:rsidR="00CE7C90">
        <w:t xml:space="preserve">, a sample letter and report is available </w:t>
      </w:r>
      <w:r w:rsidR="008E61C4" w:rsidRPr="00854C78">
        <w:t xml:space="preserve">under the “Financial Assurance - Settlements” subject list category on the Cleanup Enforcement Model Language and Sample Documents Database at </w:t>
      </w:r>
      <w:hyperlink r:id="rId12" w:history="1">
        <w:r w:rsidR="008554CA" w:rsidRPr="00EE3F02">
          <w:rPr>
            <w:rStyle w:val="Hyperlink"/>
          </w:rPr>
          <w:t>https://cfpub.epa.gov/compliance/models/</w:t>
        </w:r>
      </w:hyperlink>
      <w:r w:rsidR="008E61C4" w:rsidRPr="00854C78">
        <w:t>.</w:t>
      </w:r>
      <w:bookmarkEnd w:id="85"/>
      <w:bookmarkEnd w:id="86"/>
    </w:p>
    <w:p w14:paraId="503ACBD7" w14:textId="21120E24" w:rsidR="008E61C4" w:rsidRPr="00854C78" w:rsidRDefault="00203CDB" w:rsidP="0029354C">
      <w:pPr>
        <w:pStyle w:val="LVL1"/>
      </w:pPr>
      <w:r>
        <w:t>Settling Defendant</w:t>
      </w:r>
      <w:r w:rsidR="008E61C4" w:rsidRPr="006443E7">
        <w:t>s</w:t>
      </w:r>
      <w:r w:rsidR="008E61C4" w:rsidRPr="00854C78">
        <w:t xml:space="preserve"> providing financial assurance by means of a demonstration or guarantee under </w:t>
      </w:r>
      <w:r w:rsidR="0090612D">
        <w:t>¶ </w:t>
      </w:r>
      <w:r w:rsidR="008E61C4" w:rsidRPr="00854C78">
        <w:fldChar w:fldCharType="begin"/>
      </w:r>
      <w:r w:rsidR="008E61C4" w:rsidRPr="00854C78">
        <w:instrText xml:space="preserve"> REF _Ref362014207 \w \h  \* MERGEFORMAT </w:instrText>
      </w:r>
      <w:r w:rsidR="008E61C4" w:rsidRPr="00854C78">
        <w:fldChar w:fldCharType="separate"/>
      </w:r>
      <w:r w:rsidR="008C7099">
        <w:t>29.e</w:t>
      </w:r>
      <w:r w:rsidR="008E61C4" w:rsidRPr="00854C78">
        <w:fldChar w:fldCharType="end"/>
      </w:r>
      <w:r w:rsidR="008E61C4" w:rsidRPr="00854C78">
        <w:t xml:space="preserve"> or </w:t>
      </w:r>
      <w:r w:rsidR="008E61C4" w:rsidRPr="00854C78">
        <w:fldChar w:fldCharType="begin"/>
      </w:r>
      <w:r w:rsidR="008E61C4" w:rsidRPr="00854C78">
        <w:instrText xml:space="preserve"> REF _Ref362014209 \w \h  \* MERGEFORMAT </w:instrText>
      </w:r>
      <w:r w:rsidR="008E61C4" w:rsidRPr="00854C78">
        <w:fldChar w:fldCharType="separate"/>
      </w:r>
      <w:r w:rsidR="008C7099">
        <w:t>29.f</w:t>
      </w:r>
      <w:r w:rsidR="008E61C4" w:rsidRPr="00854C78">
        <w:fldChar w:fldCharType="end"/>
      </w:r>
      <w:r w:rsidR="0005712C">
        <w:t xml:space="preserve"> </w:t>
      </w:r>
      <w:r w:rsidR="008E61C4" w:rsidRPr="00854C78">
        <w:t>must also:</w:t>
      </w:r>
    </w:p>
    <w:p w14:paraId="7AAAD1C4" w14:textId="62037E80" w:rsidR="008E61C4" w:rsidRPr="00854C78" w:rsidRDefault="00740BF5" w:rsidP="0029354C">
      <w:pPr>
        <w:pStyle w:val="LVL2"/>
      </w:pPr>
      <w:r>
        <w:t>a</w:t>
      </w:r>
      <w:r w:rsidR="008E61C4" w:rsidRPr="00854C78">
        <w:t xml:space="preserve">nnually resubmit the documents described in </w:t>
      </w:r>
      <w:r w:rsidR="0090612D">
        <w:t>¶ </w:t>
      </w:r>
      <w:r w:rsidR="00116E8C" w:rsidRPr="00854C78">
        <w:fldChar w:fldCharType="begin"/>
      </w:r>
      <w:r w:rsidR="00116E8C" w:rsidRPr="00854C78">
        <w:instrText xml:space="preserve"> REF _Ref453847742 \w \h </w:instrText>
      </w:r>
      <w:r w:rsidR="00116E8C" w:rsidRPr="00854C78">
        <w:fldChar w:fldCharType="separate"/>
      </w:r>
      <w:r w:rsidR="008C7099">
        <w:t>30.b</w:t>
      </w:r>
      <w:r w:rsidR="00116E8C" w:rsidRPr="00854C78">
        <w:fldChar w:fldCharType="end"/>
      </w:r>
      <w:r w:rsidR="007611CA" w:rsidRPr="00854C78">
        <w:t xml:space="preserve"> </w:t>
      </w:r>
      <w:r w:rsidR="00E25948">
        <w:t>within 90 </w:t>
      </w:r>
      <w:r w:rsidR="008E61C4" w:rsidRPr="00854C78">
        <w:t xml:space="preserve">days after the close of the affected </w:t>
      </w:r>
      <w:r w:rsidR="00203CDB">
        <w:t>Settling Defendant</w:t>
      </w:r>
      <w:r w:rsidR="00E82760" w:rsidRPr="00854C78">
        <w:t xml:space="preserve">’s </w:t>
      </w:r>
      <w:r w:rsidR="008E61C4" w:rsidRPr="00854C78">
        <w:t xml:space="preserve">or guarantor's fiscal year; </w:t>
      </w:r>
    </w:p>
    <w:p w14:paraId="063E442B" w14:textId="546FDDC7" w:rsidR="008E61C4" w:rsidRPr="00854C78" w:rsidRDefault="00740BF5" w:rsidP="0029354C">
      <w:pPr>
        <w:pStyle w:val="LVL2"/>
      </w:pPr>
      <w:r>
        <w:lastRenderedPageBreak/>
        <w:t>n</w:t>
      </w:r>
      <w:r w:rsidR="00E25948">
        <w:t>otify EPA within 30 </w:t>
      </w:r>
      <w:r w:rsidR="008E61C4" w:rsidRPr="00854C78">
        <w:t xml:space="preserve">days after the affected </w:t>
      </w:r>
      <w:r w:rsidR="00203CDB">
        <w:t>Settling Defendant</w:t>
      </w:r>
      <w:r w:rsidR="008E61C4" w:rsidRPr="00854C78">
        <w:t xml:space="preserve"> or guarantor determines that it no longer satisfies the relevant financial test criteria and requirements set forth in this Section; and </w:t>
      </w:r>
    </w:p>
    <w:p w14:paraId="1DC9D1C2" w14:textId="448230D1" w:rsidR="00463C96" w:rsidRPr="00854C78" w:rsidRDefault="00740BF5" w:rsidP="0029354C">
      <w:pPr>
        <w:pStyle w:val="LVL2"/>
      </w:pPr>
      <w:r>
        <w:t>p</w:t>
      </w:r>
      <w:r w:rsidR="00E25948">
        <w:t>rovide to EPA, within 30 </w:t>
      </w:r>
      <w:r w:rsidR="008E61C4" w:rsidRPr="00854C78">
        <w:t>days of EPA</w:t>
      </w:r>
      <w:r w:rsidR="00CF08C7" w:rsidRPr="00854C78">
        <w:t>’</w:t>
      </w:r>
      <w:r w:rsidR="008E61C4" w:rsidRPr="00854C78">
        <w:t xml:space="preserve">s request, reports of the financial condition of the affected </w:t>
      </w:r>
      <w:r w:rsidR="00203CDB">
        <w:t>Settling Defendant</w:t>
      </w:r>
      <w:r w:rsidR="008E61C4" w:rsidRPr="00854C78">
        <w:t xml:space="preserve"> or guarantor in addition to those specified in </w:t>
      </w:r>
      <w:r w:rsidR="0090612D">
        <w:t>¶ </w:t>
      </w:r>
      <w:r w:rsidR="007F0022" w:rsidRPr="00854C78">
        <w:fldChar w:fldCharType="begin"/>
      </w:r>
      <w:r w:rsidR="007F0022" w:rsidRPr="00854C78">
        <w:instrText xml:space="preserve"> REF _Ref453847742 \r \h </w:instrText>
      </w:r>
      <w:r w:rsidR="007F0022" w:rsidRPr="00854C78">
        <w:fldChar w:fldCharType="separate"/>
      </w:r>
      <w:r w:rsidR="008C7099">
        <w:t>30.b</w:t>
      </w:r>
      <w:r w:rsidR="007F0022" w:rsidRPr="00854C78">
        <w:fldChar w:fldCharType="end"/>
      </w:r>
      <w:r w:rsidR="008E61C4" w:rsidRPr="00854C78">
        <w:t xml:space="preserve">; EPA may make such a request at any time based on a belief that the affected </w:t>
      </w:r>
      <w:r w:rsidR="00203CDB">
        <w:t>Settling Defendant</w:t>
      </w:r>
      <w:r w:rsidR="008E61C4" w:rsidRPr="00854C78">
        <w:t xml:space="preserve"> or guarantor may no longer meet the financial test requirements of this Section.</w:t>
      </w:r>
    </w:p>
    <w:p w14:paraId="0098CDA8" w14:textId="1230A960" w:rsidR="007F7119" w:rsidRPr="00854C78" w:rsidRDefault="003455F4" w:rsidP="007F7119">
      <w:pPr>
        <w:pStyle w:val="LVL1"/>
      </w:pPr>
      <w:bookmarkStart w:id="87" w:name="_Ref463359180"/>
      <w:bookmarkStart w:id="88" w:name="_Ref243371185"/>
      <w:bookmarkStart w:id="89" w:name="_Ref362014176"/>
      <w:bookmarkStart w:id="90" w:name="_Ref243376720"/>
      <w:r>
        <w:t xml:space="preserve">Settling </w:t>
      </w:r>
      <w:r>
        <w:fldChar w:fldCharType="begin"/>
      </w:r>
      <w:r>
        <w:instrText xml:space="preserve"> REF SettlersOneOrMore \h </w:instrText>
      </w:r>
      <w:r>
        <w:fldChar w:fldCharType="separate"/>
      </w:r>
      <w:r w:rsidR="008C7099">
        <w:t>Defendant</w:t>
      </w:r>
      <w:r w:rsidR="008C7099" w:rsidRPr="00C7454D">
        <w:t>s</w:t>
      </w:r>
      <w:r>
        <w:fldChar w:fldCharType="end"/>
      </w:r>
      <w:r>
        <w:t xml:space="preserve"> </w:t>
      </w:r>
      <w:r w:rsidRPr="003455F4">
        <w:t>have</w:t>
      </w:r>
      <w:r>
        <w:t xml:space="preserve"> s</w:t>
      </w:r>
      <w:r w:rsidR="007F7119" w:rsidRPr="00854C78">
        <w:t>elected, and EPA has found satisfactory, a [</w:t>
      </w:r>
      <w:r w:rsidR="007F7119" w:rsidRPr="00854C78">
        <w:rPr>
          <w:b/>
        </w:rPr>
        <w:t>insert type</w:t>
      </w:r>
      <w:r w:rsidR="007F7119" w:rsidRPr="00854C78">
        <w:t>] as an initial form of financial assurance.]</w:t>
      </w:r>
      <w:r w:rsidR="00DF696E">
        <w:rPr>
          <w:rStyle w:val="FootnoteReference"/>
        </w:rPr>
        <w:footnoteReference w:id="29"/>
      </w:r>
      <w:r w:rsidR="007F7119" w:rsidRPr="00854C78">
        <w:t xml:space="preserve"> [</w:t>
      </w:r>
      <w:r w:rsidR="00203CDB">
        <w:t xml:space="preserve">Settling </w:t>
      </w:r>
      <w:r>
        <w:fldChar w:fldCharType="begin"/>
      </w:r>
      <w:r>
        <w:instrText xml:space="preserve"> REF SettlersOneOrMore \h </w:instrText>
      </w:r>
      <w:r>
        <w:fldChar w:fldCharType="separate"/>
      </w:r>
      <w:r w:rsidR="008C7099">
        <w:t>Defendant</w:t>
      </w:r>
      <w:r w:rsidR="008C7099" w:rsidRPr="00C7454D">
        <w:t>s</w:t>
      </w:r>
      <w:r>
        <w:fldChar w:fldCharType="end"/>
      </w:r>
      <w:r>
        <w:t xml:space="preserve"> </w:t>
      </w:r>
      <w:r w:rsidR="00E25948">
        <w:t xml:space="preserve">shall, within </w:t>
      </w:r>
      <w:r w:rsidR="000F7D89">
        <w:t>[number</w:t>
      </w:r>
      <w:r w:rsidR="005C70D7">
        <w:t>]</w:t>
      </w:r>
      <w:r w:rsidR="000F7D89">
        <w:t xml:space="preserve"> days </w:t>
      </w:r>
      <w:r w:rsidR="007F7119">
        <w:t xml:space="preserve">after </w:t>
      </w:r>
      <w:r w:rsidR="007F7119" w:rsidRPr="00854C78">
        <w:t xml:space="preserve">the Effective Date, </w:t>
      </w:r>
      <w:r w:rsidR="007F7119">
        <w:t xml:space="preserve">seek </w:t>
      </w:r>
      <w:r w:rsidR="007F7119" w:rsidRPr="00854C78">
        <w:t xml:space="preserve">EPA’s approval of the form of </w:t>
      </w:r>
      <w:r w:rsidR="0033307F">
        <w:t xml:space="preserve">Settling </w:t>
      </w:r>
      <w:r w:rsidR="008E7E41">
        <w:fldChar w:fldCharType="begin"/>
      </w:r>
      <w:r w:rsidR="008E7E41">
        <w:instrText xml:space="preserve"> REF Possessive \h </w:instrText>
      </w:r>
      <w:r w:rsidR="008E7E41">
        <w:fldChar w:fldCharType="separate"/>
      </w:r>
      <w:r w:rsidR="008C7099">
        <w:t>Defendant</w:t>
      </w:r>
      <w:r w:rsidR="008C7099" w:rsidRPr="00C7454D">
        <w:t>s’</w:t>
      </w:r>
      <w:r w:rsidR="008C7099">
        <w:t xml:space="preserve"> </w:t>
      </w:r>
      <w:r w:rsidR="008E7E41">
        <w:fldChar w:fldCharType="end"/>
      </w:r>
      <w:r w:rsidR="007F7119" w:rsidRPr="00854C78">
        <w:t>financial assurance</w:t>
      </w:r>
      <w:r w:rsidR="00E25948">
        <w:t>.] Within 30 </w:t>
      </w:r>
      <w:r w:rsidR="007F7119" w:rsidRPr="00854C78">
        <w:t xml:space="preserve">days after </w:t>
      </w:r>
      <w:r w:rsidR="007F7119">
        <w:t>[</w:t>
      </w:r>
      <w:r w:rsidR="007F7119" w:rsidRPr="00854C78">
        <w:t>the Effective Date</w:t>
      </w:r>
      <w:r w:rsidR="007F7119">
        <w:t xml:space="preserve"> / such approval]</w:t>
      </w:r>
      <w:r w:rsidR="007F7119" w:rsidRPr="00854C78">
        <w:t>,</w:t>
      </w:r>
      <w:r w:rsidR="007F7119">
        <w:t xml:space="preserve"> </w:t>
      </w:r>
      <w:r w:rsidR="00203CDB">
        <w:t xml:space="preserve">Settling </w:t>
      </w:r>
      <w:r>
        <w:fldChar w:fldCharType="begin"/>
      </w:r>
      <w:r>
        <w:instrText xml:space="preserve"> REF SettlersOneOrMore \h </w:instrText>
      </w:r>
      <w:r>
        <w:fldChar w:fldCharType="separate"/>
      </w:r>
      <w:r w:rsidR="008C7099">
        <w:t>Defendant</w:t>
      </w:r>
      <w:r w:rsidR="008C7099" w:rsidRPr="00C7454D">
        <w:t>s</w:t>
      </w:r>
      <w:r>
        <w:fldChar w:fldCharType="end"/>
      </w:r>
      <w:r>
        <w:t xml:space="preserve"> </w:t>
      </w:r>
      <w:r w:rsidR="00BE0F8B">
        <w:t xml:space="preserve">shall secure all executed </w:t>
      </w:r>
      <w:r w:rsidR="007F7119" w:rsidRPr="00854C78">
        <w:t xml:space="preserve">or otherwise finalized mechanisms or other documents consistent with the EPA-approved form of financial assurance </w:t>
      </w:r>
      <w:bookmarkEnd w:id="87"/>
      <w:r w:rsidR="007F7119" w:rsidRPr="00854C78">
        <w:t xml:space="preserve">and shall submit such mechanisms and documents to the </w:t>
      </w:r>
      <w:r w:rsidR="007F7119" w:rsidRPr="000A567F">
        <w:t>Regional Financial Management Officer</w:t>
      </w:r>
      <w:r w:rsidR="007F7119" w:rsidRPr="00854C78">
        <w:t xml:space="preserve">, to </w:t>
      </w:r>
      <w:r w:rsidR="007F7119">
        <w:t>DOJ</w:t>
      </w:r>
      <w:r w:rsidR="007F7119" w:rsidRPr="00854C78">
        <w:t>, to EPA</w:t>
      </w:r>
      <w:r w:rsidR="00140A3B">
        <w:t>, a</w:t>
      </w:r>
      <w:r w:rsidR="007F7119" w:rsidRPr="00196139">
        <w:t xml:space="preserve">nd </w:t>
      </w:r>
      <w:r w:rsidR="00140A3B">
        <w:t xml:space="preserve">to </w:t>
      </w:r>
      <w:r w:rsidR="007F7119" w:rsidRPr="00196139">
        <w:t>the State</w:t>
      </w:r>
      <w:r w:rsidR="007F7119" w:rsidRPr="00854C78">
        <w:t>.</w:t>
      </w:r>
      <w:bookmarkEnd w:id="88"/>
      <w:bookmarkEnd w:id="89"/>
    </w:p>
    <w:p w14:paraId="6280B26D" w14:textId="75AB05A2" w:rsidR="00463C96" w:rsidRPr="00854C78" w:rsidRDefault="00203CDB" w:rsidP="0029354C">
      <w:pPr>
        <w:pStyle w:val="LVL1"/>
      </w:pPr>
      <w:r>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63C96" w:rsidRPr="00854C78">
        <w:t xml:space="preserve">shall </w:t>
      </w:r>
      <w:r w:rsidR="007377A7">
        <w:t xml:space="preserve">diligently </w:t>
      </w:r>
      <w:r w:rsidR="00463C96" w:rsidRPr="00854C78">
        <w:t>monitor the adequacy of the financial assurance</w:t>
      </w:r>
      <w:r w:rsidR="001E61EE" w:rsidRPr="00854C78">
        <w:t xml:space="preserve">. </w:t>
      </w:r>
      <w:r w:rsidR="00463C96" w:rsidRPr="00854C78">
        <w:t xml:space="preserve">If </w:t>
      </w:r>
      <w:r w:rsidR="00463C96" w:rsidRPr="006443E7">
        <w:t>any</w:t>
      </w:r>
      <w:r w:rsidR="007A061E">
        <w:t xml:space="preserve"> </w:t>
      </w:r>
      <w:r>
        <w:t>Settling Defendant</w:t>
      </w:r>
      <w:r w:rsidR="00463C96" w:rsidRPr="00854C78">
        <w:t xml:space="preserve"> becomes aware of any information indicating that the financial assurance provided under this Section is inadequate or otherwise no longer satisfies the requirements of this Section, </w:t>
      </w:r>
      <w:r w:rsidR="00463C96" w:rsidRPr="006443E7">
        <w:t>such</w:t>
      </w:r>
      <w:r w:rsidR="007A061E">
        <w:t xml:space="preserve"> </w:t>
      </w:r>
      <w:r>
        <w:t>Settling Defendant</w:t>
      </w:r>
      <w:r w:rsidR="00463C96" w:rsidRPr="00854C78">
        <w:t xml:space="preserve"> shall notify E</w:t>
      </w:r>
      <w:r w:rsidR="00F958A6" w:rsidRPr="00854C78">
        <w:t>PA of such information within [</w:t>
      </w:r>
      <w:r w:rsidR="007561DF" w:rsidRPr="00854C78">
        <w:t>seven</w:t>
      </w:r>
      <w:r w:rsidR="00F5254B" w:rsidRPr="00854C78">
        <w:t>] </w:t>
      </w:r>
      <w:r w:rsidR="00463C96" w:rsidRPr="00854C78">
        <w:t>days</w:t>
      </w:r>
      <w:r w:rsidR="001E61EE" w:rsidRPr="00854C78">
        <w:t xml:space="preserve">. </w:t>
      </w:r>
      <w:r w:rsidR="00463C96" w:rsidRPr="00854C78">
        <w:t xml:space="preserve">If EPA determines that the financial assurance provided under this Section is inadequate or otherwise no longer satisfies the requirements of this Section, EPA will notify </w:t>
      </w:r>
      <w:r w:rsidR="00463C96" w:rsidRPr="006443E7">
        <w:t>the affected</w:t>
      </w:r>
      <w:r w:rsidR="007A061E">
        <w:t xml:space="preserve"> </w:t>
      </w:r>
      <w:r>
        <w:t>Settling Defendant</w:t>
      </w:r>
      <w:r w:rsidR="00463C96" w:rsidRPr="00854C78">
        <w:t xml:space="preserve"> of such determination</w:t>
      </w:r>
      <w:r w:rsidR="001E61EE" w:rsidRPr="00854C78">
        <w:t xml:space="preserve">. </w:t>
      </w:r>
      <w:r>
        <w:t>Settling Defendant</w:t>
      </w:r>
      <w:r w:rsidR="00463C96" w:rsidRPr="006443E7">
        <w:t>s</w:t>
      </w:r>
      <w:r w:rsidR="00463C96" w:rsidRPr="00854C78">
        <w:t xml:space="preserve"> shall, within 30 days after notifying EPA or receiving notice from EPA under this </w:t>
      </w:r>
      <w:r w:rsidR="00E4184E" w:rsidRPr="00854C78">
        <w:t>Paragraph</w:t>
      </w:r>
      <w:r w:rsidR="00463C96" w:rsidRPr="00854C78">
        <w:t>, secure and submit to EPA for approval a proposal for a revised or alternative financial assurance mechanism that satisfies the requirements of this Section</w:t>
      </w:r>
      <w:r w:rsidR="001E61EE" w:rsidRPr="00854C78">
        <w:t xml:space="preserve">. </w:t>
      </w:r>
      <w:r w:rsidR="00463C96" w:rsidRPr="00854C78">
        <w:t xml:space="preserve">EPA may extend this deadline for such time as is reasonably necessary for </w:t>
      </w:r>
      <w:r w:rsidR="00463C96" w:rsidRPr="006443E7">
        <w:t>the affected</w:t>
      </w:r>
      <w:r w:rsidR="007A061E">
        <w:t xml:space="preserve"> </w:t>
      </w:r>
      <w:r>
        <w:t>Settling Defendant</w:t>
      </w:r>
      <w:r w:rsidR="00463C96" w:rsidRPr="00854C78">
        <w:t>, in the exercise of due diligence, to secure and submit to EPA a proposal for a revised or alternative financial assurance mechanism, not to exceed [60] days</w:t>
      </w:r>
      <w:r w:rsidR="001E61EE" w:rsidRPr="00854C78">
        <w:t xml:space="preserve">. </w:t>
      </w:r>
      <w:r>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63C96" w:rsidRPr="00854C78">
        <w:t xml:space="preserve">shall follow the procedures of </w:t>
      </w:r>
      <w:r w:rsidR="0090612D">
        <w:t>¶ </w:t>
      </w:r>
      <w:r w:rsidR="00AE2CB2" w:rsidRPr="00854C78">
        <w:fldChar w:fldCharType="begin"/>
      </w:r>
      <w:r w:rsidR="00C50485" w:rsidRPr="00854C78">
        <w:instrText xml:space="preserve"> REF _Ref362014481 \w \h </w:instrText>
      </w:r>
      <w:r w:rsidR="00DE3D35" w:rsidRPr="00854C78">
        <w:instrText xml:space="preserve"> \* MERGEFORMAT </w:instrText>
      </w:r>
      <w:r w:rsidR="00AE2CB2" w:rsidRPr="00854C78">
        <w:fldChar w:fldCharType="separate"/>
      </w:r>
      <w:r w:rsidR="008C7099">
        <w:t>35</w:t>
      </w:r>
      <w:r w:rsidR="00AE2CB2" w:rsidRPr="00854C78">
        <w:fldChar w:fldCharType="end"/>
      </w:r>
      <w:r w:rsidR="00D628AF">
        <w:t xml:space="preserve"> </w:t>
      </w:r>
      <w:r w:rsidR="00463C96" w:rsidRPr="00854C78">
        <w:t>in seeking approval of, and submitting documentation for, the revised or alternative financial assurance mechanism.</w:t>
      </w:r>
      <w:r w:rsidR="0033307F">
        <w:t xml:space="preserve"> 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00463C96" w:rsidRPr="00854C78">
        <w:t xml:space="preserve">inability to secure financial assurance </w:t>
      </w:r>
      <w:r w:rsidR="000D28B8" w:rsidRPr="00854C78">
        <w:t>in accordance with this Section</w:t>
      </w:r>
      <w:r w:rsidR="00463C96" w:rsidRPr="00854C78">
        <w:t xml:space="preserve"> </w:t>
      </w:r>
      <w:r w:rsidR="00CF08C7" w:rsidRPr="00854C78">
        <w:t xml:space="preserve">does not </w:t>
      </w:r>
      <w:r w:rsidR="00463C96" w:rsidRPr="00854C78">
        <w:t xml:space="preserve">excuse performance of any other </w:t>
      </w:r>
      <w:r w:rsidR="00340590">
        <w:t xml:space="preserve">requirement of </w:t>
      </w:r>
      <w:r w:rsidR="00CF08C7" w:rsidRPr="00854C78">
        <w:t xml:space="preserve">this </w:t>
      </w:r>
      <w:r w:rsidR="0037263E">
        <w:t>Decree</w:t>
      </w:r>
      <w:r w:rsidR="00463C96" w:rsidRPr="00854C78">
        <w:t>.</w:t>
      </w:r>
      <w:bookmarkEnd w:id="90"/>
    </w:p>
    <w:p w14:paraId="751E4D37" w14:textId="35EDE379" w:rsidR="00463C96" w:rsidRPr="001F40A6" w:rsidRDefault="0098318C" w:rsidP="00F80A76">
      <w:pPr>
        <w:pStyle w:val="LVL1"/>
        <w:keepNext/>
        <w:rPr>
          <w:b/>
        </w:rPr>
      </w:pPr>
      <w:bookmarkStart w:id="91" w:name="_Ref362014500"/>
      <w:r w:rsidRPr="001F40A6">
        <w:rPr>
          <w:b/>
        </w:rPr>
        <w:t>Access to Financial Assurance</w:t>
      </w:r>
      <w:bookmarkEnd w:id="91"/>
    </w:p>
    <w:p w14:paraId="26852919" w14:textId="5FE40DA1" w:rsidR="00463C96" w:rsidRPr="00854C78" w:rsidRDefault="00463C96" w:rsidP="0029354C">
      <w:pPr>
        <w:pStyle w:val="LVL2"/>
      </w:pPr>
      <w:r w:rsidRPr="00854C78">
        <w:t xml:space="preserve">If EPA issues a </w:t>
      </w:r>
      <w:r w:rsidR="00F958A6" w:rsidRPr="00854C78">
        <w:t xml:space="preserve">notice of a </w:t>
      </w:r>
      <w:r w:rsidRPr="00854C78">
        <w:t xml:space="preserve">Work Takeover under </w:t>
      </w:r>
      <w:r w:rsidR="0090612D">
        <w:t>¶ </w:t>
      </w:r>
      <w:r w:rsidR="00AE2CB2" w:rsidRPr="00854C78">
        <w:fldChar w:fldCharType="begin"/>
      </w:r>
      <w:r w:rsidR="00C50485" w:rsidRPr="00854C78">
        <w:instrText xml:space="preserve"> REF _Ref249866680 \w \h </w:instrText>
      </w:r>
      <w:r w:rsidR="00DE3D35" w:rsidRPr="00854C78">
        <w:instrText xml:space="preserve"> \* MERGEFORMAT </w:instrText>
      </w:r>
      <w:r w:rsidR="00AE2CB2" w:rsidRPr="00854C78">
        <w:fldChar w:fldCharType="separate"/>
      </w:r>
      <w:r w:rsidR="008C7099">
        <w:t>23.b</w:t>
      </w:r>
      <w:r w:rsidR="00AE2CB2" w:rsidRPr="00854C78">
        <w:fldChar w:fldCharType="end"/>
      </w:r>
      <w:r w:rsidRPr="00854C78">
        <w:t xml:space="preserve">, </w:t>
      </w:r>
      <w:r w:rsidR="008666A4" w:rsidRPr="00854C78">
        <w:t xml:space="preserve">then, </w:t>
      </w:r>
      <w:r w:rsidRPr="00854C78">
        <w:t>in accordance with any applicable financial assurance mechanism [</w:t>
      </w:r>
      <w:r w:rsidRPr="00854C78">
        <w:rPr>
          <w:b/>
        </w:rPr>
        <w:t xml:space="preserve">if a standby funding commitment requirement is included in </w:t>
      </w:r>
      <w:r w:rsidR="0090612D">
        <w:rPr>
          <w:b/>
        </w:rPr>
        <w:t>¶ </w:t>
      </w:r>
      <w:r w:rsidR="009010CC" w:rsidRPr="00854C78">
        <w:fldChar w:fldCharType="begin"/>
      </w:r>
      <w:r w:rsidR="009010CC" w:rsidRPr="00854C78">
        <w:instrText xml:space="preserve"> REF _Ref362014207 \w \h  \* MERGEFORMAT </w:instrText>
      </w:r>
      <w:r w:rsidR="009010CC" w:rsidRPr="00854C78">
        <w:fldChar w:fldCharType="separate"/>
      </w:r>
      <w:r w:rsidR="008C7099" w:rsidRPr="008C7099">
        <w:rPr>
          <w:b/>
        </w:rPr>
        <w:t>29.e</w:t>
      </w:r>
      <w:r w:rsidR="009010CC" w:rsidRPr="00854C78">
        <w:fldChar w:fldCharType="end"/>
      </w:r>
      <w:r w:rsidRPr="00854C78">
        <w:rPr>
          <w:b/>
        </w:rPr>
        <w:t>, insert</w:t>
      </w:r>
      <w:r w:rsidRPr="00854C78">
        <w:t xml:space="preserve">: </w:t>
      </w:r>
      <w:r w:rsidR="00A400A6">
        <w:t xml:space="preserve">including the </w:t>
      </w:r>
      <w:r w:rsidRPr="00854C78">
        <w:t xml:space="preserve">related standby funding commitment], EPA </w:t>
      </w:r>
      <w:r w:rsidR="00340EF9" w:rsidRPr="00854C78">
        <w:t xml:space="preserve">may </w:t>
      </w:r>
      <w:r w:rsidRPr="00854C78">
        <w:t>require that any funds guaranteed be paid i</w:t>
      </w:r>
      <w:r w:rsidR="00F958A6" w:rsidRPr="00854C78">
        <w:t xml:space="preserve">n accordance with </w:t>
      </w:r>
      <w:r w:rsidR="0090612D">
        <w:t>¶ </w:t>
      </w:r>
      <w:r w:rsidR="00AE2CB2" w:rsidRPr="00854C78">
        <w:fldChar w:fldCharType="begin"/>
      </w:r>
      <w:r w:rsidR="00C50485" w:rsidRPr="00854C78">
        <w:instrText xml:space="preserve"> REF _Ref362014763 \w \h </w:instrText>
      </w:r>
      <w:r w:rsidR="00DE3D35" w:rsidRPr="00854C78">
        <w:instrText xml:space="preserve"> \* MERGEFORMAT </w:instrText>
      </w:r>
      <w:r w:rsidR="00AE2CB2" w:rsidRPr="00854C78">
        <w:fldChar w:fldCharType="separate"/>
      </w:r>
      <w:r w:rsidR="008C7099">
        <w:t>34.d</w:t>
      </w:r>
      <w:r w:rsidR="00AE2CB2" w:rsidRPr="00854C78">
        <w:fldChar w:fldCharType="end"/>
      </w:r>
      <w:r w:rsidRPr="00854C78">
        <w:t>.</w:t>
      </w:r>
      <w:r w:rsidR="00B92072">
        <w:rPr>
          <w:rStyle w:val="FootnoteReference"/>
        </w:rPr>
        <w:footnoteReference w:id="30"/>
      </w:r>
    </w:p>
    <w:p w14:paraId="5D867022" w14:textId="2CE6447D" w:rsidR="00463C96" w:rsidRPr="00854C78" w:rsidRDefault="00463C96" w:rsidP="0029354C">
      <w:pPr>
        <w:pStyle w:val="LVL2"/>
      </w:pPr>
      <w:r w:rsidRPr="00854C78">
        <w:lastRenderedPageBreak/>
        <w:t xml:space="preserve">If EPA </w:t>
      </w:r>
      <w:r w:rsidR="00BE0F8B">
        <w:t xml:space="preserve">is </w:t>
      </w:r>
      <w:r w:rsidRPr="00854C78">
        <w:t xml:space="preserve">notified </w:t>
      </w:r>
      <w:r w:rsidR="00BE0F8B">
        <w:t xml:space="preserve">that the </w:t>
      </w:r>
      <w:r w:rsidRPr="00854C78">
        <w:t xml:space="preserve">issuer of a financial assurance mechanism intends to cancel </w:t>
      </w:r>
      <w:r w:rsidR="009D366A" w:rsidRPr="00854C78">
        <w:t>the</w:t>
      </w:r>
      <w:r w:rsidRPr="00854C78">
        <w:t xml:space="preserve"> mechanism, and </w:t>
      </w:r>
      <w:r w:rsidRPr="006443E7">
        <w:t>the affected</w:t>
      </w:r>
      <w:r w:rsidR="007A061E">
        <w:t xml:space="preserve"> </w:t>
      </w:r>
      <w:r w:rsidR="00203CDB">
        <w:t>Settling Defendant</w:t>
      </w:r>
      <w:r w:rsidRPr="00854C78">
        <w:t xml:space="preserve"> fails to provide an alternative financial assurance mechanism in accordance with this </w:t>
      </w:r>
      <w:r w:rsidR="00E25948">
        <w:t>Section at least 30 </w:t>
      </w:r>
      <w:r w:rsidRPr="00854C78">
        <w:t xml:space="preserve">days prior to the cancellation date, the funds guaranteed under such mechanism must be paid prior to cancellation in accordance with </w:t>
      </w:r>
      <w:r w:rsidR="0090612D">
        <w:t>¶ </w:t>
      </w:r>
      <w:r w:rsidR="00AE2CB2" w:rsidRPr="00854C78">
        <w:fldChar w:fldCharType="begin"/>
      </w:r>
      <w:r w:rsidR="00C50485" w:rsidRPr="00854C78">
        <w:instrText xml:space="preserve"> REF _Ref362014763 \w \h </w:instrText>
      </w:r>
      <w:r w:rsidR="00DE3D35" w:rsidRPr="00854C78">
        <w:instrText xml:space="preserve"> \* MERGEFORMAT </w:instrText>
      </w:r>
      <w:r w:rsidR="00AE2CB2" w:rsidRPr="00854C78">
        <w:fldChar w:fldCharType="separate"/>
      </w:r>
      <w:r w:rsidR="008C7099">
        <w:t>34.d</w:t>
      </w:r>
      <w:r w:rsidR="00AE2CB2" w:rsidRPr="00854C78">
        <w:fldChar w:fldCharType="end"/>
      </w:r>
      <w:r w:rsidRPr="00854C78">
        <w:t>.</w:t>
      </w:r>
    </w:p>
    <w:p w14:paraId="0988B035" w14:textId="6FDE8A2F" w:rsidR="00463C96" w:rsidRPr="00854C78" w:rsidRDefault="00463C96" w:rsidP="0029354C">
      <w:pPr>
        <w:pStyle w:val="LVL2"/>
      </w:pPr>
      <w:r w:rsidRPr="00854C78">
        <w:t xml:space="preserve">If, upon issuance of a notice of a Work Takeover under </w:t>
      </w:r>
      <w:r w:rsidR="0090612D">
        <w:t>¶ </w:t>
      </w:r>
      <w:r w:rsidR="00AE2CB2" w:rsidRPr="00854C78">
        <w:fldChar w:fldCharType="begin"/>
      </w:r>
      <w:r w:rsidR="00C50485" w:rsidRPr="00854C78">
        <w:instrText xml:space="preserve"> REF _Ref249866680 \w \h </w:instrText>
      </w:r>
      <w:r w:rsidR="00DE3D35" w:rsidRPr="00854C78">
        <w:instrText xml:space="preserve"> \* MERGEFORMAT </w:instrText>
      </w:r>
      <w:r w:rsidR="00AE2CB2" w:rsidRPr="00854C78">
        <w:fldChar w:fldCharType="separate"/>
      </w:r>
      <w:r w:rsidR="008C7099">
        <w:t>23.b</w:t>
      </w:r>
      <w:r w:rsidR="00AE2CB2" w:rsidRPr="00854C78">
        <w:fldChar w:fldCharType="end"/>
      </w:r>
      <w:r w:rsidR="005F3337">
        <w:t>, either: (1) </w:t>
      </w:r>
      <w:r w:rsidRPr="00854C78">
        <w:t>EPA is unable for any reason to promptly secure the resources guaranteed under any applicable financial assurance mechanism [</w:t>
      </w:r>
      <w:r w:rsidR="00A400A6">
        <w:t xml:space="preserve">including the </w:t>
      </w:r>
      <w:r w:rsidRPr="00854C78">
        <w:t>related standby funding commitment], whether in cash or in kind, to continu</w:t>
      </w:r>
      <w:r w:rsidR="006329C2" w:rsidRPr="00854C78">
        <w:t>e and complete the Work; or (2) </w:t>
      </w:r>
      <w:r w:rsidRPr="00854C78">
        <w:t xml:space="preserve">the financial assurance is </w:t>
      </w:r>
      <w:r w:rsidR="009D366A" w:rsidRPr="00854C78">
        <w:t xml:space="preserve">a demonstration or guarantee </w:t>
      </w:r>
      <w:r w:rsidRPr="00854C78">
        <w:t xml:space="preserve">under </w:t>
      </w:r>
      <w:r w:rsidR="0090612D">
        <w:t>¶ </w:t>
      </w:r>
      <w:r w:rsidR="00AE2CB2" w:rsidRPr="00854C78">
        <w:fldChar w:fldCharType="begin"/>
      </w:r>
      <w:r w:rsidR="00C50485" w:rsidRPr="00854C78">
        <w:instrText xml:space="preserve"> REF _Ref362014207 \w \h </w:instrText>
      </w:r>
      <w:r w:rsidR="00DE3D35" w:rsidRPr="00854C78">
        <w:instrText xml:space="preserve"> \* MERGEFORMAT </w:instrText>
      </w:r>
      <w:r w:rsidR="00AE2CB2" w:rsidRPr="00854C78">
        <w:fldChar w:fldCharType="separate"/>
      </w:r>
      <w:r w:rsidR="008C7099">
        <w:t>29.e</w:t>
      </w:r>
      <w:r w:rsidR="00AE2CB2" w:rsidRPr="00854C78">
        <w:fldChar w:fldCharType="end"/>
      </w:r>
      <w:r w:rsidR="00F958A6" w:rsidRPr="00854C78">
        <w:t xml:space="preserve"> or </w:t>
      </w:r>
      <w:r w:rsidR="00AE2CB2" w:rsidRPr="00854C78">
        <w:fldChar w:fldCharType="begin"/>
      </w:r>
      <w:r w:rsidR="00C50485" w:rsidRPr="00854C78">
        <w:instrText xml:space="preserve"> REF _Ref362014209 \w \h </w:instrText>
      </w:r>
      <w:r w:rsidR="00DE3D35" w:rsidRPr="00854C78">
        <w:instrText xml:space="preserve"> \* MERGEFORMAT </w:instrText>
      </w:r>
      <w:r w:rsidR="00AE2CB2" w:rsidRPr="00854C78">
        <w:fldChar w:fldCharType="separate"/>
      </w:r>
      <w:r w:rsidR="008C7099">
        <w:t>29.f</w:t>
      </w:r>
      <w:r w:rsidR="00AE2CB2" w:rsidRPr="00854C78">
        <w:fldChar w:fldCharType="end"/>
      </w:r>
      <w:r w:rsidRPr="00854C78">
        <w:t xml:space="preserve">, then EPA </w:t>
      </w:r>
      <w:r w:rsidR="009D366A" w:rsidRPr="00854C78">
        <w:t xml:space="preserve">is entitled to </w:t>
      </w:r>
      <w:r w:rsidRPr="00854C78">
        <w:t>demand an amount, as determined by EPA, sufficient to cover the cost of the remaining Work to be performed</w:t>
      </w:r>
      <w:r w:rsidR="001E61EE" w:rsidRPr="00854C78">
        <w:t xml:space="preserve">. </w:t>
      </w:r>
      <w:r w:rsidR="00203CDB">
        <w:t>Settling Defendant</w:t>
      </w:r>
      <w:r w:rsidR="00F958A6" w:rsidRPr="006443E7">
        <w:t>s</w:t>
      </w:r>
      <w:r w:rsidR="00F958A6" w:rsidRPr="00854C78">
        <w:t xml:space="preserve"> shall, within </w:t>
      </w:r>
      <w:r w:rsidR="008A2119">
        <w:t xml:space="preserve">[number] </w:t>
      </w:r>
      <w:r w:rsidRPr="00854C78">
        <w:t xml:space="preserve">days </w:t>
      </w:r>
      <w:r w:rsidR="004D2A0B">
        <w:t xml:space="preserve">after </w:t>
      </w:r>
      <w:r w:rsidRPr="00854C78">
        <w:t>such demand, pay the amount demanded as directed by EPA.</w:t>
      </w:r>
    </w:p>
    <w:p w14:paraId="5BDC8B4A" w14:textId="054E5CC9" w:rsidR="00463C96" w:rsidRPr="00854C78" w:rsidRDefault="00463C96" w:rsidP="0029354C">
      <w:pPr>
        <w:pStyle w:val="LVL2"/>
      </w:pPr>
      <w:bookmarkStart w:id="92" w:name="_Ref362014763"/>
      <w:r w:rsidRPr="00854C78">
        <w:t>Any amounts required to</w:t>
      </w:r>
      <w:r w:rsidR="00F958A6" w:rsidRPr="00854C78">
        <w:t xml:space="preserve"> be paid under this </w:t>
      </w:r>
      <w:r w:rsidR="0090612D">
        <w:t>¶ </w:t>
      </w:r>
      <w:r w:rsidR="00AE2CB2" w:rsidRPr="00854C78">
        <w:fldChar w:fldCharType="begin"/>
      </w:r>
      <w:r w:rsidR="00C50485" w:rsidRPr="00854C78">
        <w:instrText xml:space="preserve"> REF _Ref362014500 \w \h </w:instrText>
      </w:r>
      <w:r w:rsidR="00DE3D35" w:rsidRPr="00854C78">
        <w:instrText xml:space="preserve"> \* MERGEFORMAT </w:instrText>
      </w:r>
      <w:r w:rsidR="00AE2CB2" w:rsidRPr="00854C78">
        <w:fldChar w:fldCharType="separate"/>
      </w:r>
      <w:r w:rsidR="008C7099">
        <w:t>34</w:t>
      </w:r>
      <w:r w:rsidR="00AE2CB2" w:rsidRPr="00854C78">
        <w:fldChar w:fldCharType="end"/>
      </w:r>
      <w:r w:rsidRPr="00854C78">
        <w:t xml:space="preserve"> </w:t>
      </w:r>
      <w:r w:rsidR="00624B83">
        <w:t>must</w:t>
      </w:r>
      <w:r w:rsidR="004D2A0B">
        <w:t xml:space="preserve"> </w:t>
      </w:r>
      <w:r w:rsidRPr="00854C78">
        <w:t>be, as directed by EPA: (i) paid to EPA in order to facilitate the completion of the Work by EP</w:t>
      </w:r>
      <w:r w:rsidR="00497AFE" w:rsidRPr="00854C78">
        <w:t>A or by another person; or (ii) </w:t>
      </w:r>
      <w:r w:rsidRPr="00854C78">
        <w:t xml:space="preserve">deposited into an interest-bearing account, established at a duly chartered bank or trust company that is insured by the </w:t>
      </w:r>
      <w:r w:rsidR="00473698">
        <w:t>FDIC</w:t>
      </w:r>
      <w:r w:rsidRPr="00854C78">
        <w:t xml:space="preserve">, in order to facilitate the completion of the Work by another person. If payment is made to EPA, EPA may deposit the payment into the </w:t>
      </w:r>
      <w:r w:rsidR="007553FD">
        <w:t>Fund</w:t>
      </w:r>
      <w:r w:rsidRPr="00854C78">
        <w:t xml:space="preserve"> or into the Special Account to be retained and used to conduct or finance response actions at or in connection with the Site, or to be transferred by EPA to the </w:t>
      </w:r>
      <w:r w:rsidR="007553FD">
        <w:t>Fund</w:t>
      </w:r>
      <w:r w:rsidRPr="00854C78">
        <w:t>.</w:t>
      </w:r>
      <w:bookmarkEnd w:id="92"/>
    </w:p>
    <w:p w14:paraId="36D86BE7" w14:textId="21F8CDF3" w:rsidR="00463C96" w:rsidRPr="00854C78" w:rsidRDefault="00463C96" w:rsidP="001C3D05">
      <w:pPr>
        <w:pStyle w:val="LVL1"/>
      </w:pPr>
      <w:bookmarkStart w:id="93" w:name="_Ref243371332"/>
      <w:bookmarkStart w:id="94" w:name="_Ref362014481"/>
      <w:r w:rsidRPr="00854C78">
        <w:rPr>
          <w:b/>
        </w:rPr>
        <w:t>Modification of Amount, Form</w:t>
      </w:r>
      <w:bookmarkStart w:id="95" w:name="_Ref243378195"/>
      <w:bookmarkEnd w:id="93"/>
      <w:r w:rsidRPr="00854C78">
        <w:rPr>
          <w:b/>
        </w:rPr>
        <w:t>, or Terms of Financial Assurance</w:t>
      </w:r>
      <w:r w:rsidRPr="00854C78">
        <w:t xml:space="preserve">. </w:t>
      </w:r>
      <w:r w:rsidR="004D2A0B">
        <w:t>Beginning after the first anniversary of the Effective Date, a</w:t>
      </w:r>
      <w:r w:rsidR="00155017">
        <w:t>nd no more than once per calendar yea</w:t>
      </w:r>
      <w:r w:rsidR="004D2A0B">
        <w:t xml:space="preserve">r,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Pr="00854C78">
        <w:t>may submit</w:t>
      </w:r>
      <w:r w:rsidR="006A620D">
        <w:t xml:space="preserve"> </w:t>
      </w:r>
      <w:r w:rsidRPr="00854C78">
        <w:t xml:space="preserve">a request to </w:t>
      </w:r>
      <w:r w:rsidR="00C91062" w:rsidRPr="00854C78">
        <w:t xml:space="preserve">change the form, </w:t>
      </w:r>
      <w:r w:rsidRPr="00854C78">
        <w:t xml:space="preserve">terms, </w:t>
      </w:r>
      <w:r w:rsidR="00C91062" w:rsidRPr="00854C78">
        <w:t xml:space="preserve">or amount </w:t>
      </w:r>
      <w:r w:rsidRPr="00854C78">
        <w:t xml:space="preserve">of the financial assurance mechanism. Any such request must be submitted to EPA in accordance with </w:t>
      </w:r>
      <w:r w:rsidR="0090612D">
        <w:t>¶ </w:t>
      </w:r>
      <w:r w:rsidR="00AE2CB2" w:rsidRPr="00854C78">
        <w:fldChar w:fldCharType="begin"/>
      </w:r>
      <w:r w:rsidR="00C50485" w:rsidRPr="00854C78">
        <w:instrText xml:space="preserve"> REF _Ref362014176 \r \h </w:instrText>
      </w:r>
      <w:r w:rsidR="00DE3D35" w:rsidRPr="00854C78">
        <w:instrText xml:space="preserve"> \* MERGEFORMAT </w:instrText>
      </w:r>
      <w:r w:rsidR="00AE2CB2" w:rsidRPr="00854C78">
        <w:fldChar w:fldCharType="separate"/>
      </w:r>
      <w:r w:rsidR="008C7099">
        <w:t>32</w:t>
      </w:r>
      <w:r w:rsidR="00AE2CB2" w:rsidRPr="00854C78">
        <w:fldChar w:fldCharType="end"/>
      </w:r>
      <w:r w:rsidRPr="00854C78">
        <w:t>, and must include an estimate of the cost of the remaining Work, an explanation of the bases for the cost calculation, and a description of the proposed changes, if any, to the form or terms of the financial assurance</w:t>
      </w:r>
      <w:r w:rsidR="001E61EE" w:rsidRPr="00854C78">
        <w:t xml:space="preserve">. </w:t>
      </w:r>
      <w:r w:rsidRPr="00854C78">
        <w:t xml:space="preserve">EPA will notify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Pr="00854C78">
        <w:t xml:space="preserve">of its </w:t>
      </w:r>
      <w:r w:rsidR="00A65A35" w:rsidRPr="00854C78">
        <w:t xml:space="preserve">decision regarding </w:t>
      </w:r>
      <w:r w:rsidR="00C91062" w:rsidRPr="00854C78">
        <w:t>the request</w:t>
      </w:r>
      <w:r w:rsidR="001E61EE"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C91062" w:rsidRPr="00854C78">
        <w:t xml:space="preserve">may initiate dispute resolution regarding EPA’s decision </w:t>
      </w:r>
      <w:r w:rsidR="00952930" w:rsidRPr="00854C78">
        <w:t>[</w:t>
      </w:r>
      <w:r w:rsidR="00952930" w:rsidRPr="00854C78">
        <w:rPr>
          <w:b/>
        </w:rPr>
        <w:t>alternative</w:t>
      </w:r>
      <w:r w:rsidR="00952930" w:rsidRPr="00854C78">
        <w:t xml:space="preserve">: </w:t>
      </w:r>
      <w:r w:rsidR="00C91062" w:rsidRPr="00854C78">
        <w:t>by the earlier of 30 days after receipt of EPA’s decision</w:t>
      </w:r>
      <w:r w:rsidR="00E25948">
        <w:t xml:space="preserve"> or [180] </w:t>
      </w:r>
      <w:r w:rsidR="00C91062" w:rsidRPr="00854C78">
        <w:t xml:space="preserve">days after EPA’s receipt of the request].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Pr="00854C78">
        <w:t xml:space="preserve">may </w:t>
      </w:r>
      <w:r w:rsidR="00A65A35" w:rsidRPr="00854C78">
        <w:t xml:space="preserve">modify the form, terms, or amount </w:t>
      </w:r>
      <w:r w:rsidRPr="00854C78">
        <w:t>of the fin</w:t>
      </w:r>
      <w:r w:rsidR="00A65A35" w:rsidRPr="00854C78">
        <w:t>ancial assurance mechanism only: (a</w:t>
      </w:r>
      <w:r w:rsidR="00ED2AF7">
        <w:t>) </w:t>
      </w:r>
      <w:r w:rsidR="00A65A35" w:rsidRPr="00854C78">
        <w:t xml:space="preserve">in accordance with </w:t>
      </w:r>
      <w:r w:rsidRPr="00854C78">
        <w:t>EPA’s approval; or (b</w:t>
      </w:r>
      <w:r w:rsidR="00ED2AF7">
        <w:t>) </w:t>
      </w:r>
      <w:r w:rsidR="00A65A35" w:rsidRPr="00854C78">
        <w:t xml:space="preserve">in accordance with </w:t>
      </w:r>
      <w:r w:rsidR="002B611A">
        <w:t>any</w:t>
      </w:r>
      <w:r w:rsidR="00A65A35" w:rsidRPr="00854C78">
        <w:t xml:space="preserve"> resolution of </w:t>
      </w:r>
      <w:r w:rsidR="002B611A">
        <w:t xml:space="preserve">a </w:t>
      </w:r>
      <w:r w:rsidRPr="00854C78">
        <w:t>dispute under Section</w:t>
      </w:r>
      <w:r w:rsidR="00764A06" w:rsidRPr="00854C78">
        <w:t> </w:t>
      </w:r>
      <w:r w:rsidR="00AE2CB2" w:rsidRPr="00854C78">
        <w:fldChar w:fldCharType="begin"/>
      </w:r>
      <w:r w:rsidR="00764A06" w:rsidRPr="00854C78">
        <w:instrText xml:space="preserve"> REF _Ref245018320 \w \h </w:instrText>
      </w:r>
      <w:r w:rsidR="00DE3D35" w:rsidRPr="00854C78">
        <w:instrText xml:space="preserve"> \* MERGEFORMAT </w:instrText>
      </w:r>
      <w:r w:rsidR="00AE2CB2" w:rsidRPr="00854C78">
        <w:fldChar w:fldCharType="separate"/>
      </w:r>
      <w:r w:rsidR="008C7099">
        <w:t>XIII</w:t>
      </w:r>
      <w:r w:rsidR="00AE2CB2" w:rsidRPr="00854C78">
        <w:fldChar w:fldCharType="end"/>
      </w:r>
      <w:bookmarkEnd w:id="95"/>
      <w:r w:rsidR="001E61EE"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A65A35" w:rsidRPr="00854C78">
        <w:t>shall submit to EPA, w</w:t>
      </w:r>
      <w:r w:rsidRPr="00854C78">
        <w:t>ithin 30</w:t>
      </w:r>
      <w:r w:rsidR="00982406" w:rsidRPr="00854C78">
        <w:t> </w:t>
      </w:r>
      <w:r w:rsidRPr="00854C78">
        <w:t>days after receipt of EPA’s approval</w:t>
      </w:r>
      <w:r w:rsidR="00A65A35" w:rsidRPr="00854C78">
        <w:t xml:space="preserve"> or </w:t>
      </w:r>
      <w:r w:rsidR="00740BF5">
        <w:t xml:space="preserve">consistent with the terms of </w:t>
      </w:r>
      <w:r w:rsidR="00A65A35" w:rsidRPr="00854C78">
        <w:t xml:space="preserve">the resolution of the dispute, </w:t>
      </w:r>
      <w:r w:rsidRPr="00854C78">
        <w:t xml:space="preserve">documentation of the </w:t>
      </w:r>
      <w:r w:rsidR="00E82760" w:rsidRPr="00854C78">
        <w:t xml:space="preserve">change to the form, terms, or amount of the </w:t>
      </w:r>
      <w:r w:rsidRPr="00854C78">
        <w:t xml:space="preserve">financial assurance </w:t>
      </w:r>
      <w:r w:rsidR="00E82760" w:rsidRPr="00854C78">
        <w:t>instrument</w:t>
      </w:r>
      <w:r w:rsidRPr="00854C78">
        <w:t>.</w:t>
      </w:r>
      <w:bookmarkStart w:id="96" w:name="_Ref243379123"/>
      <w:bookmarkEnd w:id="94"/>
    </w:p>
    <w:p w14:paraId="1A95AE3E" w14:textId="7D5C4E10" w:rsidR="00CB4597" w:rsidRPr="00854C78" w:rsidRDefault="00463C96" w:rsidP="00CB4597">
      <w:pPr>
        <w:pStyle w:val="LVL1"/>
      </w:pPr>
      <w:r w:rsidRPr="00854C78">
        <w:rPr>
          <w:b/>
        </w:rPr>
        <w:t>Release, Cancellation, or Discontinuation of Financial Assurance</w:t>
      </w:r>
      <w:r w:rsidRPr="00854C78">
        <w:t xml:space="preserve">.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Pr="00854C78">
        <w:t>may release, cancel, or discontinue any financial assurance provided under this Section only: (a</w:t>
      </w:r>
      <w:r w:rsidR="00ED2AF7">
        <w:t>) </w:t>
      </w:r>
      <w:r w:rsidRPr="00854C78">
        <w:t xml:space="preserve">if EPA issues a Certification of </w:t>
      </w:r>
      <w:r w:rsidR="00BD7B78" w:rsidRPr="00854C78">
        <w:t xml:space="preserve">Work </w:t>
      </w:r>
      <w:r w:rsidRPr="00854C78">
        <w:t xml:space="preserve">Completion </w:t>
      </w:r>
      <w:r w:rsidR="008521CA" w:rsidRPr="00854C78">
        <w:t xml:space="preserve">under </w:t>
      </w:r>
      <w:r w:rsidR="0090612D">
        <w:t>¶ </w:t>
      </w:r>
      <w:r w:rsidR="008521CA" w:rsidRPr="00854C78">
        <w:t>[</w:t>
      </w:r>
      <w:r w:rsidR="00E82760" w:rsidRPr="00854C78">
        <w:rPr>
          <w:b/>
        </w:rPr>
        <w:t>5.10</w:t>
      </w:r>
      <w:r w:rsidRPr="00854C78">
        <w:t>] of the SOW; (b</w:t>
      </w:r>
      <w:r w:rsidR="00ED2AF7">
        <w:t>) </w:t>
      </w:r>
      <w:r w:rsidRPr="00854C78">
        <w:t>in accordance with EPA’s approval of such release, cancellat</w:t>
      </w:r>
      <w:r w:rsidR="007561DF" w:rsidRPr="00854C78">
        <w:t>ion, or discontinuation; or (c</w:t>
      </w:r>
      <w:r w:rsidR="00ED2AF7">
        <w:t>) </w:t>
      </w:r>
      <w:r w:rsidRPr="00854C78">
        <w:t>if there is a dispute regarding the release, cancellation or discontinuance of any financial assurance, in accordance with the agreement, final administrative decision, or final judicial decision resolving such dispute under Section</w:t>
      </w:r>
      <w:r w:rsidR="00BA138B" w:rsidRPr="00854C78">
        <w:t> </w:t>
      </w:r>
      <w:r w:rsidR="00AE2CB2" w:rsidRPr="00854C78">
        <w:fldChar w:fldCharType="begin"/>
      </w:r>
      <w:r w:rsidR="00C50485" w:rsidRPr="00854C78">
        <w:instrText xml:space="preserve"> REF _Ref245018320 \r \h </w:instrText>
      </w:r>
      <w:r w:rsidR="00DE3D35" w:rsidRPr="00854C78">
        <w:instrText xml:space="preserve"> \* MERGEFORMAT </w:instrText>
      </w:r>
      <w:r w:rsidR="00AE2CB2" w:rsidRPr="00854C78">
        <w:fldChar w:fldCharType="separate"/>
      </w:r>
      <w:r w:rsidR="008C7099">
        <w:t>XIII</w:t>
      </w:r>
      <w:r w:rsidR="00AE2CB2" w:rsidRPr="00854C78">
        <w:fldChar w:fldCharType="end"/>
      </w:r>
      <w:bookmarkEnd w:id="96"/>
      <w:r w:rsidRPr="00854C78">
        <w:t>.</w:t>
      </w:r>
    </w:p>
    <w:p w14:paraId="11D9A7AA" w14:textId="77777777" w:rsidR="004C24D9" w:rsidRPr="00854C78" w:rsidRDefault="004C24D9" w:rsidP="003F2202">
      <w:pPr>
        <w:pStyle w:val="Heading1"/>
      </w:pPr>
      <w:bookmarkStart w:id="97" w:name="_Ref249941092"/>
      <w:bookmarkStart w:id="98" w:name="_Toc295387017"/>
      <w:bookmarkStart w:id="99" w:name="_Toc347833228"/>
      <w:bookmarkStart w:id="100" w:name="_Toc168155552"/>
      <w:r w:rsidRPr="00854C78">
        <w:lastRenderedPageBreak/>
        <w:t>INDEMNIFICATION AND INSURANCE</w:t>
      </w:r>
      <w:bookmarkEnd w:id="97"/>
      <w:bookmarkEnd w:id="98"/>
      <w:bookmarkEnd w:id="99"/>
      <w:bookmarkEnd w:id="100"/>
    </w:p>
    <w:p w14:paraId="6601D9F4" w14:textId="7CC3F23C" w:rsidR="004C24D9" w:rsidRPr="001F40A6" w:rsidRDefault="0098318C" w:rsidP="003E2126">
      <w:pPr>
        <w:pStyle w:val="LVL1"/>
        <w:keepNext/>
        <w:rPr>
          <w:b/>
        </w:rPr>
      </w:pPr>
      <w:bookmarkStart w:id="101" w:name="_Ref255471172"/>
      <w:r w:rsidRPr="001F40A6">
        <w:rPr>
          <w:b/>
        </w:rPr>
        <w:t>Indemnification</w:t>
      </w:r>
      <w:bookmarkEnd w:id="101"/>
    </w:p>
    <w:p w14:paraId="7013647E" w14:textId="0B23F6D9" w:rsidR="004C24D9" w:rsidRPr="00854C78" w:rsidRDefault="00CF3010" w:rsidP="0029354C">
      <w:pPr>
        <w:pStyle w:val="LVL2"/>
      </w:pPr>
      <w:r>
        <w:fldChar w:fldCharType="begin"/>
      </w:r>
      <w:r>
        <w:instrText xml:space="preserve"> REF Plaintiff_1or2 \h </w:instrText>
      </w:r>
      <w:r>
        <w:fldChar w:fldCharType="separate"/>
      </w:r>
      <w:r w:rsidR="008C7099">
        <w:t>Plaintiff</w:t>
      </w:r>
      <w:r w:rsidR="008C7099" w:rsidRPr="001A4624">
        <w:t>s</w:t>
      </w:r>
      <w:r>
        <w:fldChar w:fldCharType="end"/>
      </w:r>
      <w:r w:rsidR="00CA232F">
        <w:t xml:space="preserve"> </w:t>
      </w:r>
      <w:r w:rsidR="00FA3578" w:rsidRPr="00FA3578">
        <w:t>do</w:t>
      </w:r>
      <w:r w:rsidR="002F3E4B">
        <w:t xml:space="preserve"> n</w:t>
      </w:r>
      <w:r w:rsidR="004C24D9" w:rsidRPr="00854C78">
        <w:t xml:space="preserve">ot assume any liability by entering into this </w:t>
      </w:r>
      <w:r w:rsidR="0037263E">
        <w:t>Decree</w:t>
      </w:r>
      <w:r w:rsidR="004C24D9" w:rsidRPr="00854C78">
        <w:t xml:space="preserve"> or by virtue of any designation of</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AE47C9">
        <w:t xml:space="preserve">as EPA’s </w:t>
      </w:r>
      <w:r w:rsidR="00AE47C9" w:rsidRPr="00404494">
        <w:t>and the State’s</w:t>
      </w:r>
      <w:r w:rsidR="00AE47C9" w:rsidRPr="00D37235">
        <w:t xml:space="preserve"> </w:t>
      </w:r>
      <w:r w:rsidR="004C24D9" w:rsidRPr="00854C78">
        <w:t>authorize</w:t>
      </w:r>
      <w:r w:rsidR="00476426">
        <w:t>d representative</w:t>
      </w:r>
      <w:r w:rsidR="00476426" w:rsidRPr="00404494">
        <w:t>s</w:t>
      </w:r>
      <w:r w:rsidR="00476426">
        <w:t xml:space="preserve"> under s</w:t>
      </w:r>
      <w:r w:rsidR="007561DF" w:rsidRPr="00854C78">
        <w:t>ection </w:t>
      </w:r>
      <w:r w:rsidR="004C24D9" w:rsidRPr="00854C78">
        <w:t>104(e)</w:t>
      </w:r>
      <w:r w:rsidR="003E4DAC">
        <w:t>(1)</w:t>
      </w:r>
      <w:r w:rsidR="004C24D9" w:rsidRPr="00854C78">
        <w:t xml:space="preserve"> of CERCLA</w:t>
      </w:r>
      <w:r w:rsidR="001E61EE"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2F5520">
        <w:t xml:space="preserve">shall indemnify and </w:t>
      </w:r>
      <w:r w:rsidR="004C24D9" w:rsidRPr="00854C78">
        <w:t>save</w:t>
      </w:r>
      <w:r w:rsidR="002568AC" w:rsidRPr="00854C78">
        <w:t xml:space="preserve"> </w:t>
      </w:r>
      <w:r w:rsidR="004C24D9" w:rsidRPr="00854C78">
        <w:t>and hold harmless</w:t>
      </w:r>
      <w:r w:rsidR="00196139">
        <w:t xml:space="preserve"> </w:t>
      </w:r>
      <w:r>
        <w:fldChar w:fldCharType="begin"/>
      </w:r>
      <w:r>
        <w:instrText xml:space="preserve"> REF Plaintiff_1or2 \h </w:instrText>
      </w:r>
      <w:r>
        <w:fldChar w:fldCharType="separate"/>
      </w:r>
      <w:r w:rsidR="008C7099">
        <w:t>Plaintiff</w:t>
      </w:r>
      <w:r w:rsidR="008C7099" w:rsidRPr="001A4624">
        <w:t>s</w:t>
      </w:r>
      <w:r>
        <w:fldChar w:fldCharType="end"/>
      </w:r>
      <w:r w:rsidR="00937E59">
        <w:t xml:space="preserve"> a</w:t>
      </w:r>
      <w:r w:rsidR="009D52D1" w:rsidRPr="00854C78">
        <w:t xml:space="preserve">nd </w:t>
      </w:r>
      <w:r w:rsidR="004C24D9" w:rsidRPr="00404494">
        <w:t>their</w:t>
      </w:r>
      <w:r w:rsidR="005202D0">
        <w:t xml:space="preserve"> o</w:t>
      </w:r>
      <w:r w:rsidR="004C24D9" w:rsidRPr="00854C78">
        <w:t>fficials, agents, employees, contractors, subcontractors, and representatives for or from any claims or causes of action arising from, or on account of, negligent or other wrongful acts or omissions of</w:t>
      </w:r>
      <w:r w:rsidR="00D6595E">
        <w:t xml:space="preserve">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D6595E">
        <w:t xml:space="preserve">, </w:t>
      </w:r>
      <w:r w:rsidR="00717DD4">
        <w:t>their o</w:t>
      </w:r>
      <w:r w:rsidR="004C24D9" w:rsidRPr="00854C78">
        <w:t>fficers, directors, employees, agents, contractors, subcontractors, and any persons acting on</w:t>
      </w:r>
      <w:r w:rsidR="00D6595E">
        <w:t xml:space="preserve"> 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004C24D9" w:rsidRPr="00854C78">
        <w:t xml:space="preserve">behalf or under </w:t>
      </w:r>
      <w:r w:rsidR="00717DD4">
        <w:t>their c</w:t>
      </w:r>
      <w:r w:rsidR="004C24D9" w:rsidRPr="00854C78">
        <w:t xml:space="preserve">ontrol, in carrying out activities </w:t>
      </w:r>
      <w:r w:rsidR="00155017">
        <w:t>under</w:t>
      </w:r>
      <w:r w:rsidR="004C24D9" w:rsidRPr="00854C78">
        <w:t xml:space="preserve"> this </w:t>
      </w:r>
      <w:r w:rsidR="0037263E">
        <w:t>Decree</w:t>
      </w:r>
      <w:r w:rsidR="004C24D9" w:rsidRPr="00854C78">
        <w:t>, including any claims arising from any designation of</w:t>
      </w:r>
      <w:r w:rsidR="002368C5" w:rsidRPr="00854C78">
        <w:t xml:space="preserve">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4C24D9" w:rsidRPr="00854C78">
        <w:t xml:space="preserve">as </w:t>
      </w:r>
      <w:r w:rsidR="00AE47C9">
        <w:t xml:space="preserve">EPA’s </w:t>
      </w:r>
      <w:r w:rsidR="00404494" w:rsidRPr="00404494">
        <w:t>and the State’s</w:t>
      </w:r>
      <w:r w:rsidR="00140A3B">
        <w:t xml:space="preserve"> </w:t>
      </w:r>
      <w:r w:rsidR="004C24D9" w:rsidRPr="00854C78">
        <w:t>au</w:t>
      </w:r>
      <w:r w:rsidR="00476426">
        <w:t>thorized representative</w:t>
      </w:r>
      <w:r w:rsidR="00476426" w:rsidRPr="005676EB">
        <w:t>s</w:t>
      </w:r>
      <w:r w:rsidR="00476426">
        <w:t xml:space="preserve"> under s</w:t>
      </w:r>
      <w:r w:rsidR="004C24D9" w:rsidRPr="00854C78">
        <w:t>ection 104(e)</w:t>
      </w:r>
      <w:r w:rsidR="003E4DAC">
        <w:t>(1)</w:t>
      </w:r>
      <w:r w:rsidR="004C24D9" w:rsidRPr="00854C78">
        <w:t xml:space="preserve"> of CERCLA</w:t>
      </w:r>
      <w:r w:rsidR="001E61EE" w:rsidRPr="00854C78">
        <w:t xml:space="preserve">. </w:t>
      </w:r>
      <w:r w:rsidR="004C24D9" w:rsidRPr="00854C78">
        <w:t>Further,</w:t>
      </w:r>
      <w:r w:rsidR="00D6595E">
        <w:t xml:space="preserve">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775D37">
        <w:t xml:space="preserve">shall </w:t>
      </w:r>
      <w:r w:rsidR="004C24D9" w:rsidRPr="00854C78">
        <w:t xml:space="preserve">pay </w:t>
      </w:r>
      <w:r>
        <w:fldChar w:fldCharType="begin"/>
      </w:r>
      <w:r>
        <w:instrText xml:space="preserve"> REF Plaintiff_1or2 \h </w:instrText>
      </w:r>
      <w:r>
        <w:fldChar w:fldCharType="separate"/>
      </w:r>
      <w:r w:rsidR="008C7099">
        <w:t>Plaintiff</w:t>
      </w:r>
      <w:r w:rsidR="008C7099" w:rsidRPr="001A4624">
        <w:t>s</w:t>
      </w:r>
      <w:r>
        <w:fldChar w:fldCharType="end"/>
      </w:r>
      <w:r w:rsidR="00937E59">
        <w:t xml:space="preserve"> a</w:t>
      </w:r>
      <w:r w:rsidR="004C24D9" w:rsidRPr="00854C78">
        <w:t>ll co</w:t>
      </w:r>
      <w:r w:rsidR="009E2C91" w:rsidRPr="00854C78">
        <w:t xml:space="preserve">sts </w:t>
      </w:r>
      <w:r w:rsidR="009E2C91" w:rsidRPr="00404494">
        <w:t>they</w:t>
      </w:r>
      <w:r w:rsidR="00B04FDC">
        <w:t xml:space="preserve"> i</w:t>
      </w:r>
      <w:r w:rsidR="005676EB">
        <w:t>ncur</w:t>
      </w:r>
      <w:r w:rsidR="009E2C91" w:rsidRPr="00854C78">
        <w:t xml:space="preserve"> including </w:t>
      </w:r>
      <w:r w:rsidR="004C24D9" w:rsidRPr="00854C78">
        <w:t xml:space="preserve">attorneys’ fees and other expenses of litigation and settlement arising from, or on account of, claims made against </w:t>
      </w:r>
      <w:r w:rsidR="00587503">
        <w:fldChar w:fldCharType="begin"/>
      </w:r>
      <w:r w:rsidR="00587503">
        <w:instrText xml:space="preserve"> REF Plaintiff_1or2 \h </w:instrText>
      </w:r>
      <w:r w:rsidR="00587503">
        <w:fldChar w:fldCharType="separate"/>
      </w:r>
      <w:r w:rsidR="008C7099">
        <w:t>Plaintiff</w:t>
      </w:r>
      <w:r w:rsidR="008C7099" w:rsidRPr="001A4624">
        <w:t>s</w:t>
      </w:r>
      <w:r w:rsidR="00587503">
        <w:fldChar w:fldCharType="end"/>
      </w:r>
      <w:r w:rsidR="00937E59">
        <w:t xml:space="preserve"> b</w:t>
      </w:r>
      <w:r w:rsidR="004C24D9" w:rsidRPr="00854C78">
        <w:t>ased on negligent or other wrongful acts or omissions of</w:t>
      </w:r>
      <w:r w:rsidR="00D6595E">
        <w:t xml:space="preserve">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D6595E">
        <w:t xml:space="preserve">, </w:t>
      </w:r>
      <w:r w:rsidR="00D6595E" w:rsidRPr="00D6595E">
        <w:t>th</w:t>
      </w:r>
      <w:r w:rsidR="00717DD4">
        <w:t>eir o</w:t>
      </w:r>
      <w:r w:rsidR="004C24D9" w:rsidRPr="00854C78">
        <w:t xml:space="preserve">fficers, directors, employees, agents, contractors, subcontractors, and any persons acting on </w:t>
      </w:r>
      <w:r w:rsidR="004C24D9" w:rsidRPr="005676EB">
        <w:t>thei</w:t>
      </w:r>
      <w:r w:rsidR="009D6160" w:rsidRPr="005676EB">
        <w:t>r</w:t>
      </w:r>
      <w:r w:rsidR="003455F4">
        <w:t xml:space="preserve"> b</w:t>
      </w:r>
      <w:r w:rsidR="009D6160">
        <w:t xml:space="preserve">ehalf or under </w:t>
      </w:r>
      <w:r w:rsidR="009D6160" w:rsidRPr="005676EB">
        <w:t>their</w:t>
      </w:r>
      <w:r w:rsidR="00717DD4">
        <w:t xml:space="preserve"> c</w:t>
      </w:r>
      <w:r w:rsidR="009D6160">
        <w:t>ontrol</w:t>
      </w:r>
      <w:r w:rsidR="004C24D9" w:rsidRPr="00854C78">
        <w:t xml:space="preserve"> in carrying out activities </w:t>
      </w:r>
      <w:r w:rsidR="00155017">
        <w:t>under</w:t>
      </w:r>
      <w:r w:rsidR="0027717C" w:rsidRPr="00854C78">
        <w:t xml:space="preserve"> with</w:t>
      </w:r>
      <w:r w:rsidR="004C24D9" w:rsidRPr="00854C78">
        <w:t xml:space="preserve"> this </w:t>
      </w:r>
      <w:r w:rsidR="0037263E">
        <w:t>Decree</w:t>
      </w:r>
      <w:r w:rsidR="001E61EE" w:rsidRPr="00854C78">
        <w:t>.</w:t>
      </w:r>
      <w:r w:rsidR="00383161">
        <w:t xml:space="preserve"> </w:t>
      </w:r>
      <w:r>
        <w:fldChar w:fldCharType="begin"/>
      </w:r>
      <w:r>
        <w:instrText xml:space="preserve"> REF Plaintiff_1or2 \h </w:instrText>
      </w:r>
      <w:r>
        <w:fldChar w:fldCharType="separate"/>
      </w:r>
      <w:r w:rsidR="008C7099">
        <w:t>Plaintiff</w:t>
      </w:r>
      <w:r w:rsidR="008C7099" w:rsidRPr="001A4624">
        <w:t>s</w:t>
      </w:r>
      <w:r>
        <w:fldChar w:fldCharType="end"/>
      </w:r>
      <w:r w:rsidR="00937E59">
        <w:t xml:space="preserve"> m</w:t>
      </w:r>
      <w:r w:rsidR="00520723">
        <w:t xml:space="preserve">ay </w:t>
      </w:r>
      <w:r w:rsidR="004C24D9" w:rsidRPr="00854C78">
        <w:t xml:space="preserve">not be held out as </w:t>
      </w:r>
      <w:r w:rsidR="00520723" w:rsidRPr="00404494">
        <w:t>parties</w:t>
      </w:r>
      <w:r w:rsidR="005202D0">
        <w:t xml:space="preserve"> t</w:t>
      </w:r>
      <w:r w:rsidR="004C24D9" w:rsidRPr="00854C78">
        <w:t>o any contract entered into by or on behalf of</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in carrying out activities </w:t>
      </w:r>
      <w:r w:rsidR="00155017">
        <w:t xml:space="preserve">under </w:t>
      </w:r>
      <w:r w:rsidR="004C24D9" w:rsidRPr="00854C78">
        <w:t xml:space="preserve">this </w:t>
      </w:r>
      <w:r w:rsidR="0037263E">
        <w:t>Decree</w:t>
      </w:r>
      <w:r w:rsidR="001E61EE" w:rsidRPr="00854C78">
        <w:t xml:space="preserve">. </w:t>
      </w:r>
      <w:r w:rsidR="00520723" w:rsidRPr="005676EB">
        <w:t xml:space="preserve">The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520723">
        <w:t xml:space="preserve">and </w:t>
      </w:r>
      <w:r w:rsidR="004C24D9" w:rsidRPr="00854C78">
        <w:t xml:space="preserve">any such contractor </w:t>
      </w:r>
      <w:r w:rsidR="00520723">
        <w:t xml:space="preserve">may not </w:t>
      </w:r>
      <w:r w:rsidR="004C24D9" w:rsidRPr="00854C78">
        <w:t xml:space="preserve">be considered an agent of </w:t>
      </w:r>
      <w:r>
        <w:fldChar w:fldCharType="begin"/>
      </w:r>
      <w:r>
        <w:instrText xml:space="preserve"> REF Plaintiff_1or2 \h </w:instrText>
      </w:r>
      <w:r>
        <w:fldChar w:fldCharType="separate"/>
      </w:r>
      <w:r w:rsidR="008C7099">
        <w:t>Plaintiff</w:t>
      </w:r>
      <w:r w:rsidR="008C7099" w:rsidRPr="001A4624">
        <w:t>s</w:t>
      </w:r>
      <w:r>
        <w:fldChar w:fldCharType="end"/>
      </w:r>
      <w:r w:rsidR="004C24D9" w:rsidRPr="00854C78">
        <w:t>.</w:t>
      </w:r>
    </w:p>
    <w:p w14:paraId="33032378" w14:textId="085AE43C" w:rsidR="004C24D9" w:rsidRDefault="00B94244" w:rsidP="0029354C">
      <w:pPr>
        <w:pStyle w:val="LVL2"/>
      </w:pPr>
      <w:r w:rsidRPr="00383161">
        <w:t>E</w:t>
      </w:r>
      <w:r w:rsidR="00542489">
        <w:t>ach</w:t>
      </w:r>
      <w:r w:rsidR="00B92072">
        <w:rPr>
          <w:rStyle w:val="FootnoteReference"/>
        </w:rPr>
        <w:footnoteReference w:id="31"/>
      </w:r>
      <w:r w:rsidRPr="00383161">
        <w:t xml:space="preserve"> </w:t>
      </w:r>
      <w:r w:rsidRPr="00854C78">
        <w:t>Plaintiff</w:t>
      </w:r>
      <w:r w:rsidR="004C24D9" w:rsidRPr="00854C78">
        <w:t xml:space="preserve"> shall give</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notice of any claim for which </w:t>
      </w:r>
      <w:r w:rsidRPr="00383161">
        <w:t xml:space="preserve">such </w:t>
      </w:r>
      <w:r w:rsidRPr="00854C78">
        <w:t>Plaintiff</w:t>
      </w:r>
      <w:r w:rsidR="004C24D9" w:rsidRPr="00854C78">
        <w:t xml:space="preserve"> plans to seek indemnification </w:t>
      </w:r>
      <w:r w:rsidR="0027717C" w:rsidRPr="00854C78">
        <w:t>in accordance with</w:t>
      </w:r>
      <w:r w:rsidR="004C24D9" w:rsidRPr="00854C78">
        <w:t xml:space="preserve"> this </w:t>
      </w:r>
      <w:r w:rsidR="0090612D">
        <w:t>¶ </w:t>
      </w:r>
      <w:r w:rsidR="00AE2CB2" w:rsidRPr="00854C78">
        <w:fldChar w:fldCharType="begin"/>
      </w:r>
      <w:r w:rsidR="00C50485" w:rsidRPr="00854C78">
        <w:instrText xml:space="preserve"> REF _Ref255471172 \r \h </w:instrText>
      </w:r>
      <w:r w:rsidR="00DE3D35" w:rsidRPr="00854C78">
        <w:instrText xml:space="preserve"> \* MERGEFORMAT </w:instrText>
      </w:r>
      <w:r w:rsidR="00AE2CB2" w:rsidRPr="00854C78">
        <w:fldChar w:fldCharType="separate"/>
      </w:r>
      <w:r w:rsidR="008C7099">
        <w:t>37</w:t>
      </w:r>
      <w:r w:rsidR="00AE2CB2" w:rsidRPr="00854C78">
        <w:fldChar w:fldCharType="end"/>
      </w:r>
      <w:r w:rsidR="004C24D9" w:rsidRPr="00854C78">
        <w:t>, and shall consult with</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prior to settling such claim.</w:t>
      </w:r>
    </w:p>
    <w:p w14:paraId="1A748970" w14:textId="66E7004C" w:rsidR="004C24D9" w:rsidRDefault="00203CDB" w:rsidP="0029354C">
      <w:pPr>
        <w:pStyle w:val="LVL1"/>
      </w:pPr>
      <w:bookmarkStart w:id="102" w:name="_Ref27403077"/>
      <w:r>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covenant not to sue and </w:t>
      </w:r>
      <w:r w:rsidR="00BB1A8F">
        <w:t xml:space="preserve">shall </w:t>
      </w:r>
      <w:r w:rsidR="004C24D9" w:rsidRPr="00854C78">
        <w:t xml:space="preserve">not </w:t>
      </w:r>
      <w:r w:rsidR="00BB1A8F">
        <w:t>assert any claim</w:t>
      </w:r>
      <w:r w:rsidR="004C24D9" w:rsidRPr="00854C78">
        <w:t xml:space="preserve"> against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00937E59">
        <w:t xml:space="preserve"> f</w:t>
      </w:r>
      <w:r w:rsidR="004C24D9" w:rsidRPr="00854C78">
        <w:t>or damages or reimbursement or for set-off of any pa</w:t>
      </w:r>
      <w:r w:rsidR="00383161">
        <w:t>yments made or to be made to</w:t>
      </w:r>
      <w:r w:rsidR="004C24D9" w:rsidRPr="00854C78">
        <w:t xml:space="preserve"> </w:t>
      </w:r>
      <w:r w:rsidR="00CF3010">
        <w:fldChar w:fldCharType="begin"/>
      </w:r>
      <w:r w:rsidR="00CF3010">
        <w:instrText xml:space="preserve"> REF Plaintiff_1or2 \h </w:instrText>
      </w:r>
      <w:r w:rsidR="00CF3010">
        <w:fldChar w:fldCharType="separate"/>
      </w:r>
      <w:r w:rsidR="008C7099">
        <w:t>Plaintiff</w:t>
      </w:r>
      <w:r w:rsidR="008C7099" w:rsidRPr="001A4624">
        <w:t>s</w:t>
      </w:r>
      <w:r w:rsidR="00CF3010">
        <w:fldChar w:fldCharType="end"/>
      </w:r>
      <w:r w:rsidR="004C24D9" w:rsidRPr="00854C78">
        <w:t xml:space="preserve">, arising from or on account of any contract, agreement, or arrangement between </w:t>
      </w:r>
      <w:r w:rsidR="004C24D9" w:rsidRPr="005676EB">
        <w:t>any one or</w:t>
      </w:r>
      <w:r w:rsidR="00542489">
        <w:t xml:space="preserve"> more o</w:t>
      </w:r>
      <w:r w:rsidR="004C24D9" w:rsidRPr="005676EB">
        <w:t>f</w:t>
      </w:r>
      <w:r w:rsidR="007A061E">
        <w:t xml:space="preserve"> </w:t>
      </w:r>
      <w:r>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and any person for performance of </w:t>
      </w:r>
      <w:r w:rsidR="008F372B">
        <w:t>W</w:t>
      </w:r>
      <w:r w:rsidR="00684F85" w:rsidRPr="00854C78">
        <w:t>ork</w:t>
      </w:r>
      <w:r w:rsidR="004C24D9" w:rsidRPr="00854C78">
        <w:t xml:space="preserve"> </w:t>
      </w:r>
      <w:r w:rsidR="008F372B">
        <w:t xml:space="preserve">or other activities </w:t>
      </w:r>
      <w:r w:rsidR="004C24D9" w:rsidRPr="00854C78">
        <w:t>on or relating to the Site, including claims on account of construction delays</w:t>
      </w:r>
      <w:r w:rsidR="001E61EE" w:rsidRPr="00854C78">
        <w:t xml:space="preserve">. </w:t>
      </w:r>
      <w:r w:rsidR="004C24D9" w:rsidRPr="00854C78">
        <w:t>In addition,</w:t>
      </w:r>
      <w:r w:rsidR="002368C5" w:rsidRPr="00854C78">
        <w:t xml:space="preserve"> </w:t>
      </w:r>
      <w:r>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4C24D9" w:rsidRPr="00854C78">
        <w:t>shall indemnify</w:t>
      </w:r>
      <w:r w:rsidR="002F5520">
        <w:t xml:space="preserve"> and </w:t>
      </w:r>
      <w:r w:rsidR="00B5710C" w:rsidRPr="00854C78">
        <w:t>save</w:t>
      </w:r>
      <w:r w:rsidR="004C24D9" w:rsidRPr="00854C78">
        <w:t xml:space="preserve"> and hold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h</w:t>
      </w:r>
      <w:r w:rsidR="00D37235">
        <w:t xml:space="preserve">armless </w:t>
      </w:r>
      <w:r w:rsidR="004C24D9" w:rsidRPr="00854C78">
        <w:t xml:space="preserve">with respect to any claims for damages or reimbursement arising from or on account of any contract, agreement, or arrangement between </w:t>
      </w:r>
      <w:r w:rsidR="004C24D9" w:rsidRPr="003856EF">
        <w:t>any</w:t>
      </w:r>
      <w:r w:rsidR="004C24D9" w:rsidRPr="005676EB">
        <w:t xml:space="preserve"> one or more of</w:t>
      </w:r>
      <w:r w:rsidR="003856EF">
        <w:t xml:space="preserve"> </w:t>
      </w:r>
      <w:r>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and any person for performance of </w:t>
      </w:r>
      <w:r w:rsidR="00B73204" w:rsidRPr="00854C78">
        <w:t>work</w:t>
      </w:r>
      <w:r w:rsidR="004C24D9" w:rsidRPr="00854C78">
        <w:t xml:space="preserve"> </w:t>
      </w:r>
      <w:r w:rsidR="009D6160">
        <w:t>at</w:t>
      </w:r>
      <w:r w:rsidR="004C24D9" w:rsidRPr="00854C78">
        <w:t xml:space="preserve"> or relating to the Site, including claims on account of construction delays.</w:t>
      </w:r>
      <w:bookmarkEnd w:id="102"/>
    </w:p>
    <w:p w14:paraId="03C9552C" w14:textId="050174B6" w:rsidR="004C24D9" w:rsidRPr="00854C78" w:rsidRDefault="0098318C" w:rsidP="0029354C">
      <w:pPr>
        <w:pStyle w:val="LVL1"/>
      </w:pPr>
      <w:r w:rsidRPr="00854C78">
        <w:rPr>
          <w:b/>
        </w:rPr>
        <w:t>Insurance</w:t>
      </w:r>
      <w:r w:rsidR="001E61EE"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2B611A">
        <w:t>shall secure, by n</w:t>
      </w:r>
      <w:r w:rsidR="00E25948">
        <w:t>o later than 15 </w:t>
      </w:r>
      <w:r w:rsidR="002B611A" w:rsidRPr="00854C78">
        <w:t>days bef</w:t>
      </w:r>
      <w:r w:rsidR="002B611A">
        <w:t>ore commencing any on-site Work,</w:t>
      </w:r>
      <w:r w:rsidR="001001F0">
        <w:t xml:space="preserve"> </w:t>
      </w:r>
      <w:r w:rsidR="00FC02DB">
        <w:t>the following insurance: (a</w:t>
      </w:r>
      <w:r w:rsidR="00ED2AF7">
        <w:t>) </w:t>
      </w:r>
      <w:r w:rsidR="004C24D9" w:rsidRPr="00854C78">
        <w:t>commercial general liability insurance with limits of</w:t>
      </w:r>
      <w:r w:rsidR="003414C2" w:rsidRPr="00854C78">
        <w:t xml:space="preserve"> liabilit</w:t>
      </w:r>
      <w:r w:rsidR="00656340">
        <w:t>y of $1 </w:t>
      </w:r>
      <w:r w:rsidR="00FC02DB">
        <w:t>million per occurrence; (b</w:t>
      </w:r>
      <w:r w:rsidR="00ED2AF7">
        <w:t>) </w:t>
      </w:r>
      <w:r w:rsidR="003414C2" w:rsidRPr="00854C78">
        <w:t>automobile liability insurance</w:t>
      </w:r>
      <w:r w:rsidR="00E51640" w:rsidRPr="00854C78">
        <w:t xml:space="preserve"> with limits of liability of $1 </w:t>
      </w:r>
      <w:r w:rsidR="00FC02DB">
        <w:t xml:space="preserve">million per accident; </w:t>
      </w:r>
      <w:r w:rsidR="003414C2" w:rsidRPr="00854C78">
        <w:t xml:space="preserve">and </w:t>
      </w:r>
      <w:r w:rsidR="00FC02DB">
        <w:t>(c</w:t>
      </w:r>
      <w:r w:rsidR="00ED2AF7">
        <w:t>) </w:t>
      </w:r>
      <w:r w:rsidR="003414C2" w:rsidRPr="00854C78">
        <w:t>umbrella liability insurance</w:t>
      </w:r>
      <w:r w:rsidR="00656340">
        <w:t xml:space="preserve"> with limits of liability of $5 </w:t>
      </w:r>
      <w:r w:rsidR="003414C2" w:rsidRPr="00854C78">
        <w:t>million in excess of the required commercial general liability and automobile liability limits</w:t>
      </w:r>
      <w:r w:rsidR="00FC02DB">
        <w:t>. The insurance policy must name</w:t>
      </w:r>
      <w:r w:rsidR="004C24D9" w:rsidRPr="00854C78">
        <w:t xml:space="preserve">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a</w:t>
      </w:r>
      <w:r w:rsidR="004C24D9" w:rsidRPr="00854C78">
        <w:t>s additional insured</w:t>
      </w:r>
      <w:r w:rsidR="004C24D9" w:rsidRPr="00D37235">
        <w:t>s</w:t>
      </w:r>
      <w:r w:rsidR="004C24D9" w:rsidRPr="00854C78">
        <w:t xml:space="preserve"> with respect to all liability arising out of the activities performed by or on behalf of</w:t>
      </w:r>
      <w:r w:rsidR="002368C5" w:rsidRPr="00854C78">
        <w:t xml:space="preserve"> </w:t>
      </w:r>
      <w:r w:rsidR="00203CDB">
        <w:t>Settling Defendant</w:t>
      </w:r>
      <w:r w:rsidR="002368C5" w:rsidRPr="005676EB">
        <w:t>s</w:t>
      </w:r>
      <w:r w:rsidR="002368C5" w:rsidRPr="00854C78">
        <w:t xml:space="preserve"> </w:t>
      </w:r>
      <w:r w:rsidR="00155017">
        <w:t xml:space="preserve">under </w:t>
      </w:r>
      <w:r w:rsidR="004C24D9" w:rsidRPr="00854C78">
        <w:t xml:space="preserve">this </w:t>
      </w:r>
      <w:r w:rsidR="0037263E">
        <w:t>Decree</w:t>
      </w:r>
      <w:r w:rsidR="001E61EE"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FC02DB" w:rsidRPr="00854C78">
        <w:t xml:space="preserve">shall maintain </w:t>
      </w:r>
      <w:r w:rsidR="00FC02DB">
        <w:t xml:space="preserve">this insurance until </w:t>
      </w:r>
      <w:r w:rsidR="00FC02DB" w:rsidRPr="00854C78">
        <w:t xml:space="preserve">the first anniversary after </w:t>
      </w:r>
      <w:r w:rsidR="00FC02DB" w:rsidRPr="00854C78">
        <w:lastRenderedPageBreak/>
        <w:t xml:space="preserve">[issuance of EPA’s Certification of </w:t>
      </w:r>
      <w:r w:rsidR="00F049F4">
        <w:t>Remedial Action</w:t>
      </w:r>
      <w:r w:rsidR="00FC02DB" w:rsidRPr="00854C78">
        <w:t xml:space="preserve"> Completion under </w:t>
      </w:r>
      <w:r w:rsidR="0090612D">
        <w:t>¶ </w:t>
      </w:r>
      <w:r w:rsidR="00FC02DB" w:rsidRPr="00854C78">
        <w:t>[</w:t>
      </w:r>
      <w:r w:rsidR="00FC02DB" w:rsidRPr="00854C78">
        <w:rPr>
          <w:b/>
        </w:rPr>
        <w:t>5.8</w:t>
      </w:r>
      <w:r w:rsidR="00FC02DB" w:rsidRPr="00854C78">
        <w:t>] of the SOW</w:t>
      </w:r>
      <w:r w:rsidR="00B92072">
        <w:rPr>
          <w:rStyle w:val="FootnoteReference"/>
        </w:rPr>
        <w:footnoteReference w:id="32"/>
      </w:r>
      <w:r w:rsidR="00FC02DB">
        <w:t>.</w:t>
      </w:r>
      <w:r w:rsidR="00FC02DB" w:rsidRPr="00854C78">
        <w:t xml:space="preserve"> </w:t>
      </w:r>
      <w:r w:rsidR="004C24D9" w:rsidRPr="00854C78">
        <w:t xml:space="preserve">In addition, for the duration of this </w:t>
      </w:r>
      <w:r w:rsidR="0037263E">
        <w:t>Decree</w:t>
      </w:r>
      <w:r w:rsidR="004C24D9" w:rsidRPr="00854C78">
        <w:t>,</w:t>
      </w:r>
      <w:r w:rsidR="002368C5" w:rsidRPr="00854C78">
        <w:t xml:space="preserve"> </w:t>
      </w:r>
      <w:r w:rsidR="00203CDB">
        <w:t>Settling Defendant</w:t>
      </w:r>
      <w:r w:rsidR="002368C5" w:rsidRPr="005676EB">
        <w:t>s</w:t>
      </w:r>
      <w:r w:rsidR="002368C5" w:rsidRPr="00854C78">
        <w:t xml:space="preserve"> </w:t>
      </w:r>
      <w:r w:rsidR="004C24D9" w:rsidRPr="00854C78">
        <w:t>shall satisfy, or shall ensure that their contractors or subcontractors satisfy, all applicable laws and regulations regarding the provision of worker’s compensation insurance for all persons performing the Work on behalf of</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in furtherance of this </w:t>
      </w:r>
      <w:r w:rsidR="0037263E">
        <w:t>Decree</w:t>
      </w:r>
      <w:r w:rsidR="001E61EE" w:rsidRPr="00854C78">
        <w:t xml:space="preserve">. </w:t>
      </w:r>
      <w:r w:rsidR="004C24D9" w:rsidRPr="00854C78">
        <w:t>Prior to commencement of the Work,</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 xml:space="preserve">shall provide to </w:t>
      </w:r>
      <w:r w:rsidR="00011D21">
        <w:t xml:space="preserve">EPA </w:t>
      </w:r>
      <w:r w:rsidR="004C24D9" w:rsidRPr="00854C78">
        <w:t>certificates of such insurance and a copy of each insurance policy</w:t>
      </w:r>
      <w:r w:rsidR="001E61EE" w:rsidRPr="00854C78">
        <w:t xml:space="preserve">.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4C24D9" w:rsidRPr="00854C78">
        <w:t>shall resubmit such certificates and copies of policies each year on the anniversary of the Effective Date</w:t>
      </w:r>
      <w:r w:rsidR="001E61EE" w:rsidRPr="00854C78">
        <w:t xml:space="preserve">. </w:t>
      </w:r>
      <w:r w:rsidR="004C24D9" w:rsidRPr="00854C78">
        <w:t>If</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demonstrate by evidence satisfactory to EPA that any contractor or subcontractor maintains insurance equivalent to that described above, or insurance covering the same risks but in a lesser amount, then, with respect to that contractor or subcontractor,</w:t>
      </w:r>
      <w:r w:rsidR="002368C5" w:rsidRPr="00854C78">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4C24D9" w:rsidRPr="00854C78">
        <w:t>need provide only that portion of the insurance described above that is not maintained by the contractor or subcontractor.</w:t>
      </w:r>
      <w:r w:rsidR="003414C2" w:rsidRPr="00854C78">
        <w:t xml:space="preserve">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3414C2" w:rsidRPr="00854C78">
        <w:t>shall ensure that all submittals to EPA under this Paragraph identify the [</w:t>
      </w:r>
      <w:r w:rsidR="0082598F">
        <w:rPr>
          <w:b/>
        </w:rPr>
        <w:t>Site name, city, s</w:t>
      </w:r>
      <w:r w:rsidR="003414C2" w:rsidRPr="00854C78">
        <w:rPr>
          <w:b/>
        </w:rPr>
        <w:t>tate</w:t>
      </w:r>
      <w:r w:rsidR="003414C2" w:rsidRPr="00854C78">
        <w:t>] and the civil action number of this case.</w:t>
      </w:r>
    </w:p>
    <w:p w14:paraId="137BAD99" w14:textId="77777777" w:rsidR="00CB4597" w:rsidRPr="00854C78" w:rsidRDefault="00CB4597" w:rsidP="003F2202">
      <w:pPr>
        <w:pStyle w:val="Heading1"/>
      </w:pPr>
      <w:bookmarkStart w:id="103" w:name="_Ref245019414"/>
      <w:bookmarkStart w:id="104" w:name="_Toc295387015"/>
      <w:bookmarkStart w:id="105" w:name="_Toc347833226"/>
      <w:bookmarkStart w:id="106" w:name="_Toc168155553"/>
      <w:bookmarkStart w:id="107" w:name="_Ref245019312"/>
      <w:bookmarkStart w:id="108" w:name="_Toc295387018"/>
      <w:bookmarkStart w:id="109" w:name="_Toc347833229"/>
      <w:r w:rsidRPr="00854C78">
        <w:t>PAYMENTS FOR RESPONSE COSTS</w:t>
      </w:r>
      <w:bookmarkEnd w:id="103"/>
      <w:bookmarkEnd w:id="104"/>
      <w:bookmarkEnd w:id="105"/>
      <w:bookmarkEnd w:id="106"/>
    </w:p>
    <w:p w14:paraId="0ABF8381" w14:textId="32DCA497" w:rsidR="00CB4597" w:rsidRPr="00854C78" w:rsidRDefault="00CB4597" w:rsidP="00B62525">
      <w:pPr>
        <w:pStyle w:val="LVL1"/>
      </w:pPr>
      <w:bookmarkStart w:id="110" w:name="_Ref243384959"/>
      <w:bookmarkStart w:id="111" w:name="_Ref526244202"/>
      <w:bookmarkStart w:id="112" w:name="_Ref43469447"/>
      <w:bookmarkStart w:id="113" w:name="_Ref59189633"/>
      <w:r w:rsidRPr="00854C78">
        <w:rPr>
          <w:b/>
        </w:rPr>
        <w:t>Payment for Past Response Costs</w:t>
      </w:r>
      <w:bookmarkEnd w:id="110"/>
      <w:r w:rsidRPr="00854C78">
        <w:t xml:space="preserve">. </w:t>
      </w:r>
      <w:bookmarkStart w:id="114" w:name="_Ref243385058"/>
      <w:r w:rsidRPr="00854C78">
        <w:t xml:space="preserve">Within 30 days after the Effective Date,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Pr="00854C78">
        <w:t xml:space="preserve">shall pay EPA, in reimbursement of </w:t>
      </w:r>
      <w:r>
        <w:t>Past Response C</w:t>
      </w:r>
      <w:r w:rsidRPr="00854C78">
        <w:t>osts</w:t>
      </w:r>
      <w:r>
        <w:t xml:space="preserve"> in connection with the Site</w:t>
      </w:r>
      <w:r w:rsidRPr="00854C78">
        <w:t>, $</w:t>
      </w:r>
      <w:r w:rsidR="008A2119">
        <w:t>[</w:t>
      </w:r>
      <w:r w:rsidR="00EB58A6">
        <w:t>number</w:t>
      </w:r>
      <w:r w:rsidR="008A2119">
        <w:t>]</w:t>
      </w:r>
      <w:r w:rsidRPr="00854C78">
        <w:t xml:space="preserve">. </w:t>
      </w:r>
      <w:bookmarkEnd w:id="114"/>
      <w:r w:rsidRPr="00854C78">
        <w:t xml:space="preserve">The Financial Litigation Unit (“FLU”) of the United States Attorney’s Office for the District of </w:t>
      </w:r>
      <w:r w:rsidR="008A2119">
        <w:t xml:space="preserve">[name of Federal Court District for this case] </w:t>
      </w:r>
      <w:r w:rsidRPr="00854C78">
        <w:t xml:space="preserve">shall </w:t>
      </w:r>
      <w:r w:rsidR="00317FF0">
        <w:t xml:space="preserve">send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Pr="00854C78">
        <w:t>instructions for making this payment, including a Consolidated Debt Collection System (“</w:t>
      </w:r>
      <w:r w:rsidR="0037263E">
        <w:t>CD</w:t>
      </w:r>
      <w:r w:rsidRPr="00854C78">
        <w:t xml:space="preserve">CS”) reference number.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Pr="00854C78">
        <w:t xml:space="preserve">shall make such payment </w:t>
      </w:r>
      <w:r w:rsidR="00B62525" w:rsidRPr="00B62525">
        <w:t>by Fedwire Electronic Funds Transfer (</w:t>
      </w:r>
      <w:r w:rsidR="00473698">
        <w:t>“</w:t>
      </w:r>
      <w:r w:rsidR="00B62525" w:rsidRPr="00B62525">
        <w:t>EFT</w:t>
      </w:r>
      <w:r w:rsidR="00473698">
        <w:t>”</w:t>
      </w:r>
      <w:r w:rsidR="00B62525" w:rsidRPr="00B62525">
        <w:t xml:space="preserve">) </w:t>
      </w:r>
      <w:r w:rsidRPr="00854C78">
        <w:t>in accordance with the FLU’s instructions</w:t>
      </w:r>
      <w:r>
        <w:t xml:space="preserve">, including </w:t>
      </w:r>
      <w:r w:rsidRPr="00854C78">
        <w:t>references to the CDCS Number.</w:t>
      </w:r>
      <w:bookmarkEnd w:id="111"/>
      <w:r>
        <w:t xml:space="preserve"> </w:t>
      </w:r>
      <w:r w:rsidR="00203CDB">
        <w:t xml:space="preserve">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t>shall send notices of this payment to DOJ and EPA.</w:t>
      </w:r>
      <w:bookmarkEnd w:id="112"/>
      <w:r w:rsidR="00634D2C">
        <w:t xml:space="preserve"> If the payment required under this Paragraph is late,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634D2C">
        <w:t xml:space="preserve">shall </w:t>
      </w:r>
      <w:r w:rsidR="00071413">
        <w:t>pay</w:t>
      </w:r>
      <w:r w:rsidR="00634D2C">
        <w:t>, in addition to any stipulat</w:t>
      </w:r>
      <w:r w:rsidR="00E25948">
        <w:t>ed penalties owed under Section </w:t>
      </w:r>
      <w:r w:rsidR="00634D2C">
        <w:fldChar w:fldCharType="begin"/>
      </w:r>
      <w:r w:rsidR="00634D2C">
        <w:instrText xml:space="preserve"> REF _Ref245019788 \r \h </w:instrText>
      </w:r>
      <w:r w:rsidR="00634D2C">
        <w:fldChar w:fldCharType="separate"/>
      </w:r>
      <w:r w:rsidR="008C7099">
        <w:t>XIV</w:t>
      </w:r>
      <w:r w:rsidR="00634D2C">
        <w:fldChar w:fldCharType="end"/>
      </w:r>
      <w:r w:rsidR="00634D2C">
        <w:t xml:space="preserve">, an additional amount for Interest </w:t>
      </w:r>
      <w:r w:rsidR="00071413">
        <w:t>accrued from the Effective Date until the date of payment.</w:t>
      </w:r>
      <w:bookmarkEnd w:id="113"/>
    </w:p>
    <w:p w14:paraId="157C22D2" w14:textId="4B49D364" w:rsidR="00D17F96" w:rsidRDefault="00D17F96" w:rsidP="00D17F96">
      <w:pPr>
        <w:pStyle w:val="LVL1"/>
      </w:pPr>
      <w:bookmarkStart w:id="115" w:name="_Ref55248877"/>
      <w:r w:rsidRPr="00D17F96">
        <w:rPr>
          <w:b/>
        </w:rPr>
        <w:t xml:space="preserve">Payments by </w:t>
      </w:r>
      <w:r w:rsidRPr="00775D37">
        <w:rPr>
          <w:b/>
        </w:rPr>
        <w:t xml:space="preserve">Settling </w:t>
      </w:r>
      <w:r w:rsidR="00775D37" w:rsidRPr="00775D37">
        <w:rPr>
          <w:b/>
        </w:rPr>
        <w:fldChar w:fldCharType="begin"/>
      </w:r>
      <w:r w:rsidR="00775D37" w:rsidRPr="00775D37">
        <w:rPr>
          <w:b/>
        </w:rPr>
        <w:instrText xml:space="preserve"> REF SettlersOneOrMore \h  \* MERGEFORMAT </w:instrText>
      </w:r>
      <w:r w:rsidR="00775D37" w:rsidRPr="00775D37">
        <w:rPr>
          <w:b/>
        </w:rPr>
      </w:r>
      <w:r w:rsidR="00775D37" w:rsidRPr="00775D37">
        <w:rPr>
          <w:b/>
        </w:rPr>
        <w:fldChar w:fldCharType="separate"/>
      </w:r>
      <w:r w:rsidR="008C7099" w:rsidRPr="008C7099">
        <w:rPr>
          <w:b/>
        </w:rPr>
        <w:t>Defendants</w:t>
      </w:r>
      <w:r w:rsidR="00775D37" w:rsidRPr="00775D37">
        <w:rPr>
          <w:b/>
        </w:rPr>
        <w:fldChar w:fldCharType="end"/>
      </w:r>
      <w:r w:rsidR="00775D37">
        <w:rPr>
          <w:b/>
        </w:rPr>
        <w:t xml:space="preserve"> </w:t>
      </w:r>
      <w:r w:rsidRPr="00D17F96">
        <w:rPr>
          <w:b/>
        </w:rPr>
        <w:t>for Future Response Costs</w:t>
      </w:r>
      <w:bookmarkEnd w:id="115"/>
    </w:p>
    <w:p w14:paraId="1FE5B76B" w14:textId="657EB03D" w:rsidR="00D17F96" w:rsidRPr="000512FA" w:rsidRDefault="00D17F96" w:rsidP="00D17F96">
      <w:pPr>
        <w:pStyle w:val="LVL2"/>
      </w:pPr>
      <w:bookmarkStart w:id="116" w:name="_Ref55248771"/>
      <w:r w:rsidRPr="00A465CF">
        <w:rPr>
          <w:b/>
        </w:rPr>
        <w:t>Prepayment of Future Response Costs</w:t>
      </w:r>
      <w:r w:rsidR="00E25948">
        <w:t>. Within 30 </w:t>
      </w:r>
      <w:r w:rsidRPr="000512FA">
        <w:t>days after the Effective Date, Settling</w:t>
      </w:r>
      <w:r w:rsidRPr="003455F4">
        <w:t xml:space="preserve"> </w:t>
      </w:r>
      <w:r w:rsidR="003455F4" w:rsidRPr="003455F4">
        <w:fldChar w:fldCharType="begin"/>
      </w:r>
      <w:r w:rsidR="003455F4" w:rsidRPr="003455F4">
        <w:instrText xml:space="preserve"> REF SettlersOneOrMore \h </w:instrText>
      </w:r>
      <w:r w:rsidR="003455F4">
        <w:instrText xml:space="preserve"> \* MERGEFORMAT </w:instrText>
      </w:r>
      <w:r w:rsidR="003455F4" w:rsidRPr="003455F4">
        <w:fldChar w:fldCharType="separate"/>
      </w:r>
      <w:r w:rsidR="008C7099" w:rsidRPr="008C7099">
        <w:t>Defendants</w:t>
      </w:r>
      <w:r w:rsidR="003455F4" w:rsidRPr="003455F4">
        <w:fldChar w:fldCharType="end"/>
      </w:r>
      <w:r w:rsidR="003455F4" w:rsidRPr="003455F4">
        <w:t xml:space="preserve"> </w:t>
      </w:r>
      <w:r w:rsidRPr="003455F4">
        <w:t>s</w:t>
      </w:r>
      <w:r w:rsidRPr="000512FA">
        <w:t>hall pay to EPA $</w:t>
      </w:r>
      <w:r w:rsidR="008A2119">
        <w:t>[</w:t>
      </w:r>
      <w:r w:rsidR="00EB58A6">
        <w:t>number</w:t>
      </w:r>
      <w:r w:rsidR="008A2119">
        <w:t xml:space="preserve">] </w:t>
      </w:r>
      <w:r w:rsidRPr="000512FA">
        <w:t>a</w:t>
      </w:r>
      <w:r w:rsidR="00E90A7E" w:rsidRPr="000512FA">
        <w:t>s a prepayment of [</w:t>
      </w:r>
      <w:r w:rsidR="00E90A7E" w:rsidRPr="00E93757">
        <w:rPr>
          <w:b/>
        </w:rPr>
        <w:t>if the ¶ </w:t>
      </w:r>
      <w:r w:rsidR="00E90A7E" w:rsidRPr="00E93757">
        <w:rPr>
          <w:b/>
        </w:rPr>
        <w:fldChar w:fldCharType="begin"/>
      </w:r>
      <w:r w:rsidR="00E90A7E" w:rsidRPr="00E93757">
        <w:rPr>
          <w:b/>
        </w:rPr>
        <w:instrText xml:space="preserve"> REF _Ref55248434 \w \h </w:instrText>
      </w:r>
      <w:r w:rsidR="000512FA" w:rsidRPr="00E93757">
        <w:rPr>
          <w:b/>
        </w:rPr>
        <w:instrText xml:space="preserve"> \* MERGEFORMAT </w:instrText>
      </w:r>
      <w:r w:rsidR="00E90A7E" w:rsidRPr="00E93757">
        <w:rPr>
          <w:b/>
        </w:rPr>
      </w:r>
      <w:r w:rsidR="00E90A7E" w:rsidRPr="00E93757">
        <w:rPr>
          <w:b/>
        </w:rPr>
        <w:fldChar w:fldCharType="separate"/>
      </w:r>
      <w:r w:rsidR="008C7099">
        <w:rPr>
          <w:b/>
        </w:rPr>
        <w:t>41.b</w:t>
      </w:r>
      <w:r w:rsidR="00E90A7E" w:rsidRPr="00E93757">
        <w:rPr>
          <w:b/>
        </w:rPr>
        <w:fldChar w:fldCharType="end"/>
      </w:r>
      <w:r w:rsidRPr="00E93757">
        <w:rPr>
          <w:b/>
        </w:rPr>
        <w:t xml:space="preserve"> (Shortfall Payments) optional provision for replenishment is used substitute</w:t>
      </w:r>
      <w:r w:rsidRPr="000512FA">
        <w:t xml:space="preserve">: as an initial payment toward] Future Response Costs. </w:t>
      </w:r>
      <w:r w:rsidR="00624B83">
        <w:t>Settling Defendants shall make p</w:t>
      </w:r>
      <w:r w:rsidRPr="000512FA">
        <w:t xml:space="preserve">ayment </w:t>
      </w:r>
      <w:r w:rsidR="00E90A7E" w:rsidRPr="000512FA">
        <w:t>in accordance with ¶ </w:t>
      </w:r>
      <w:r w:rsidR="00913BF2">
        <w:fldChar w:fldCharType="begin"/>
      </w:r>
      <w:r w:rsidR="00913BF2">
        <w:instrText xml:space="preserve"> REF _Ref55248477 \w \h </w:instrText>
      </w:r>
      <w:r w:rsidR="00913BF2">
        <w:fldChar w:fldCharType="separate"/>
      </w:r>
      <w:r w:rsidR="008C7099">
        <w:t>41.e</w:t>
      </w:r>
      <w:r w:rsidR="00913BF2">
        <w:fldChar w:fldCharType="end"/>
      </w:r>
      <w:r w:rsidRPr="000512FA">
        <w:t>.</w:t>
      </w:r>
      <w:bookmarkEnd w:id="116"/>
    </w:p>
    <w:p w14:paraId="6C543C04" w14:textId="5423E9CA" w:rsidR="00FE563F" w:rsidRDefault="00D17F96" w:rsidP="00D17F96">
      <w:pPr>
        <w:pStyle w:val="LVL2"/>
      </w:pPr>
      <w:bookmarkStart w:id="117" w:name="_Ref55248434"/>
      <w:r w:rsidRPr="00A465CF">
        <w:rPr>
          <w:b/>
        </w:rPr>
        <w:t>Shortfall Payments</w:t>
      </w:r>
      <w:r w:rsidRPr="000512FA">
        <w:t>. If at any time prior to the date EPA sends Settling Defe</w:t>
      </w:r>
      <w:r w:rsidR="00E90A7E" w:rsidRPr="000512FA">
        <w:t>ndants the first bill under ¶ </w:t>
      </w:r>
      <w:r w:rsidR="00E90A7E" w:rsidRPr="000512FA">
        <w:fldChar w:fldCharType="begin"/>
      </w:r>
      <w:r w:rsidR="00E90A7E" w:rsidRPr="000512FA">
        <w:instrText xml:space="preserve"> REF _Ref55248509 \w \h </w:instrText>
      </w:r>
      <w:r w:rsidR="000512FA">
        <w:instrText xml:space="preserve"> \* MERGEFORMAT </w:instrText>
      </w:r>
      <w:r w:rsidR="00E90A7E" w:rsidRPr="000512FA">
        <w:fldChar w:fldCharType="separate"/>
      </w:r>
      <w:r w:rsidR="008C7099">
        <w:t>41.d</w:t>
      </w:r>
      <w:r w:rsidR="00E90A7E" w:rsidRPr="000512FA">
        <w:fldChar w:fldCharType="end"/>
      </w:r>
      <w:r w:rsidRPr="000512FA">
        <w:t xml:space="preserve"> (Periodic Bills), or one year after the Effective Date, whichever is earlier, the balance in </w:t>
      </w:r>
      <w:r w:rsidRPr="00775D37">
        <w:t>the Future Response Costs Special Account falls below $</w:t>
      </w:r>
      <w:r w:rsidR="008A2119">
        <w:t>[</w:t>
      </w:r>
      <w:r w:rsidR="00EB58A6">
        <w:t>number</w:t>
      </w:r>
      <w:r w:rsidR="008A2119">
        <w:t>]</w:t>
      </w:r>
      <w:r w:rsidRPr="00775D37">
        <w:t xml:space="preserve">, EPA will so notify Settling </w:t>
      </w:r>
      <w:r w:rsidR="003455F4" w:rsidRPr="00775D37">
        <w:fldChar w:fldCharType="begin"/>
      </w:r>
      <w:r w:rsidR="003455F4" w:rsidRPr="00775D37">
        <w:instrText xml:space="preserve"> REF SettlersOneOrMore \h </w:instrText>
      </w:r>
      <w:r w:rsidR="00775D37" w:rsidRPr="00775D37">
        <w:instrText xml:space="preserve"> \* MERGEFORMAT </w:instrText>
      </w:r>
      <w:r w:rsidR="003455F4" w:rsidRPr="00775D37">
        <w:fldChar w:fldCharType="separate"/>
      </w:r>
      <w:r w:rsidR="008C7099" w:rsidRPr="008C7099">
        <w:t>Defendants</w:t>
      </w:r>
      <w:r w:rsidR="003455F4" w:rsidRPr="00775D37">
        <w:fldChar w:fldCharType="end"/>
      </w:r>
      <w:r w:rsidRPr="00775D37">
        <w:t>. Settl</w:t>
      </w:r>
      <w:r w:rsidR="00E25948" w:rsidRPr="00775D37">
        <w:t xml:space="preserve">ing </w:t>
      </w:r>
      <w:r w:rsidR="003455F4" w:rsidRPr="00775D37">
        <w:fldChar w:fldCharType="begin"/>
      </w:r>
      <w:r w:rsidR="003455F4" w:rsidRPr="00775D37">
        <w:instrText xml:space="preserve"> REF SettlersOneOrMore \h </w:instrText>
      </w:r>
      <w:r w:rsidR="00775D37" w:rsidRPr="00775D37">
        <w:instrText xml:space="preserve"> \* MERGEFORMAT </w:instrText>
      </w:r>
      <w:r w:rsidR="003455F4" w:rsidRPr="00775D37">
        <w:fldChar w:fldCharType="separate"/>
      </w:r>
      <w:r w:rsidR="008C7099" w:rsidRPr="008C7099">
        <w:t>Defendants</w:t>
      </w:r>
      <w:r w:rsidR="003455F4" w:rsidRPr="00775D37">
        <w:fldChar w:fldCharType="end"/>
      </w:r>
      <w:r w:rsidR="003455F4" w:rsidRPr="00775D37">
        <w:t xml:space="preserve"> </w:t>
      </w:r>
      <w:r w:rsidR="00E25948" w:rsidRPr="00775D37">
        <w:t>shall, within 30 </w:t>
      </w:r>
      <w:r w:rsidRPr="00775D37">
        <w:t>days after receipt of such notice, pay $</w:t>
      </w:r>
      <w:r w:rsidR="008A2119">
        <w:t>[</w:t>
      </w:r>
      <w:r w:rsidR="00EB58A6">
        <w:t>number</w:t>
      </w:r>
      <w:r w:rsidR="008A2119">
        <w:t xml:space="preserve">] </w:t>
      </w:r>
      <w:r w:rsidRPr="00775D37">
        <w:t xml:space="preserve">to EPA. </w:t>
      </w:r>
      <w:r w:rsidR="00F778AE" w:rsidRPr="00775D37">
        <w:t>Settling</w:t>
      </w:r>
      <w:r w:rsidR="00F778AE">
        <w:t xml:space="preserve"> Defendants shall make p</w:t>
      </w:r>
      <w:r w:rsidRPr="000512FA">
        <w:t xml:space="preserve">ayment </w:t>
      </w:r>
      <w:r w:rsidR="00E90A7E" w:rsidRPr="000512FA">
        <w:t>in accordance with ¶ </w:t>
      </w:r>
      <w:r w:rsidR="00913BF2">
        <w:fldChar w:fldCharType="begin"/>
      </w:r>
      <w:r w:rsidR="00913BF2">
        <w:instrText xml:space="preserve"> REF _Ref55248477 \w \h </w:instrText>
      </w:r>
      <w:r w:rsidR="00913BF2">
        <w:fldChar w:fldCharType="separate"/>
      </w:r>
      <w:r w:rsidR="008C7099">
        <w:t>41.e</w:t>
      </w:r>
      <w:r w:rsidR="00913BF2">
        <w:fldChar w:fldCharType="end"/>
      </w:r>
      <w:r w:rsidRPr="000512FA">
        <w:t>.</w:t>
      </w:r>
    </w:p>
    <w:p w14:paraId="4C92E573" w14:textId="09DD21DE" w:rsidR="00D17F96" w:rsidRPr="003A20F3" w:rsidRDefault="00F778AE" w:rsidP="00D17F96">
      <w:pPr>
        <w:pStyle w:val="LVL2"/>
      </w:pPr>
      <w:r w:rsidRPr="0009537B">
        <w:lastRenderedPageBreak/>
        <w:t>EPA will deposit t</w:t>
      </w:r>
      <w:r w:rsidR="00D17F96" w:rsidRPr="0009537B">
        <w:t xml:space="preserve">he amounts paid </w:t>
      </w:r>
      <w:r w:rsidR="00FE563F">
        <w:t xml:space="preserve">under </w:t>
      </w:r>
      <w:r w:rsidR="00FE563F" w:rsidRPr="00FE563F">
        <w:t>¶</w:t>
      </w:r>
      <w:r w:rsidR="00913BF2" w:rsidRPr="00913BF2">
        <w:t>¶</w:t>
      </w:r>
      <w:r w:rsidR="00913BF2">
        <w:t xml:space="preserve"> </w:t>
      </w:r>
      <w:r w:rsidR="00FE563F">
        <w:fldChar w:fldCharType="begin"/>
      </w:r>
      <w:r w:rsidR="00FE563F">
        <w:instrText xml:space="preserve"> REF _Ref55248771 \w \h </w:instrText>
      </w:r>
      <w:r w:rsidR="00FE563F">
        <w:fldChar w:fldCharType="separate"/>
      </w:r>
      <w:r w:rsidR="008C7099">
        <w:t>41.a</w:t>
      </w:r>
      <w:r w:rsidR="00FE563F">
        <w:fldChar w:fldCharType="end"/>
      </w:r>
      <w:r w:rsidR="00FE563F">
        <w:t xml:space="preserve"> and </w:t>
      </w:r>
      <w:r w:rsidR="00FE563F">
        <w:fldChar w:fldCharType="begin"/>
      </w:r>
      <w:r w:rsidR="00FE563F">
        <w:instrText xml:space="preserve"> REF _Ref70091100 \w \h </w:instrText>
      </w:r>
      <w:r w:rsidR="00FE563F">
        <w:fldChar w:fldCharType="separate"/>
      </w:r>
      <w:r w:rsidR="008C7099">
        <w:t>41.b</w:t>
      </w:r>
      <w:r w:rsidR="00FE563F">
        <w:fldChar w:fldCharType="end"/>
      </w:r>
      <w:r w:rsidR="00FE563F">
        <w:t xml:space="preserve"> </w:t>
      </w:r>
      <w:r w:rsidR="00D17F96" w:rsidRPr="0009537B">
        <w:t>in</w:t>
      </w:r>
      <w:r w:rsidRPr="0009537B">
        <w:t>to</w:t>
      </w:r>
      <w:r w:rsidR="00D17F96" w:rsidRPr="0009537B">
        <w:t xml:space="preserve"> the </w:t>
      </w:r>
      <w:r w:rsidR="00FE563F">
        <w:t>[</w:t>
      </w:r>
      <w:r w:rsidR="00FE563F" w:rsidRPr="00FE563F">
        <w:rPr>
          <w:b/>
        </w:rPr>
        <w:t>Site name</w:t>
      </w:r>
      <w:r w:rsidR="00FE563F">
        <w:t xml:space="preserve">] </w:t>
      </w:r>
      <w:r w:rsidR="00FE563F" w:rsidRPr="0009537B">
        <w:t xml:space="preserve">Future Response Costs Special Account </w:t>
      </w:r>
      <w:r w:rsidR="00FE563F">
        <w:t>(“</w:t>
      </w:r>
      <w:r w:rsidR="00D17F96" w:rsidRPr="0009537B">
        <w:t>Future Response Costs Special Account</w:t>
      </w:r>
      <w:r w:rsidR="00FE563F">
        <w:t>”)</w:t>
      </w:r>
      <w:r w:rsidR="00D17F96" w:rsidRPr="0009537B">
        <w:t xml:space="preserve">. </w:t>
      </w:r>
      <w:r w:rsidRPr="0009537B">
        <w:t xml:space="preserve">EPA will retain and use these funds </w:t>
      </w:r>
      <w:r w:rsidR="00D17F96" w:rsidRPr="0009537B">
        <w:t>to conduct or finance future response actions at or in connection with the Site.</w:t>
      </w:r>
      <w:bookmarkEnd w:id="117"/>
      <w:r w:rsidR="00B92072">
        <w:rPr>
          <w:rStyle w:val="FootnoteReference"/>
        </w:rPr>
        <w:footnoteReference w:id="33"/>
      </w:r>
    </w:p>
    <w:p w14:paraId="6A060829" w14:textId="46B50453" w:rsidR="00D17F96" w:rsidRDefault="003A1814" w:rsidP="00D17F96">
      <w:pPr>
        <w:pStyle w:val="LVL2"/>
      </w:pPr>
      <w:bookmarkStart w:id="118" w:name="_Ref55248509"/>
      <w:r w:rsidRPr="003A1814">
        <w:rPr>
          <w:b/>
        </w:rPr>
        <w:t>Periodic Bills</w:t>
      </w:r>
      <w:r>
        <w:t xml:space="preserve">. </w:t>
      </w:r>
      <w:r w:rsidR="00D17F96">
        <w:t>On a periodic basis, EPA will send Settling Defendant</w:t>
      </w:r>
      <w:r w:rsidR="00D17F96" w:rsidRPr="00A465CF">
        <w:t>s</w:t>
      </w:r>
      <w:r w:rsidR="00D17F96">
        <w:t xml:space="preserve"> a bill for Future Response Costs</w:t>
      </w:r>
      <w:r w:rsidR="00BC1732">
        <w:rPr>
          <w:rStyle w:val="FootnoteReference"/>
        </w:rPr>
        <w:footnoteReference w:id="34"/>
      </w:r>
      <w:r w:rsidR="00187AF0">
        <w:t xml:space="preserve"> including a</w:t>
      </w:r>
      <w:r w:rsidR="00A65794">
        <w:t>n</w:t>
      </w:r>
      <w:r w:rsidR="00187AF0">
        <w:t xml:space="preserve"> “</w:t>
      </w:r>
      <w:r w:rsidR="004C439C" w:rsidRPr="00187AF0">
        <w:rPr>
          <w:bCs/>
        </w:rPr>
        <w:t>e-Recovery</w:t>
      </w:r>
      <w:r w:rsidR="004C439C" w:rsidRPr="00187AF0">
        <w:t xml:space="preserve"> </w:t>
      </w:r>
      <w:r w:rsidR="00187AF0" w:rsidRPr="00187AF0">
        <w:t>Report</w:t>
      </w:r>
      <w:r w:rsidR="00187AF0">
        <w:t>”</w:t>
      </w:r>
      <w:r w:rsidR="00187AF0" w:rsidRPr="00187AF0">
        <w:t xml:space="preserve"> </w:t>
      </w:r>
      <w:r w:rsidR="00D17F96">
        <w:t>listing direct costs paid by EPA</w:t>
      </w:r>
      <w:r w:rsidR="00317FF0">
        <w:t xml:space="preserve"> and DOJ, and related indirect costs</w:t>
      </w:r>
      <w:r w:rsidR="00D17F96">
        <w:t xml:space="preserve">.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D17F96">
        <w:t>may i</w:t>
      </w:r>
      <w:r w:rsidR="00024875">
        <w:t xml:space="preserve">nitiate </w:t>
      </w:r>
      <w:r>
        <w:t xml:space="preserve">dispute </w:t>
      </w:r>
      <w:r w:rsidR="00024875">
        <w:t xml:space="preserve">resolution </w:t>
      </w:r>
      <w:r w:rsidR="00D17F96">
        <w:t>regarding a Future Response Cost billing, but only if the dispute relates to one or mo</w:t>
      </w:r>
      <w:r w:rsidR="00350113">
        <w:t>re of the following issues: (i) </w:t>
      </w:r>
      <w:r w:rsidR="00D17F96">
        <w:t>whether EPA has m</w:t>
      </w:r>
      <w:r w:rsidR="00350113">
        <w:t>ade an arithmetical error; (ii) </w:t>
      </w:r>
      <w:r w:rsidR="00D17F96">
        <w:t xml:space="preserve">whether EPA has included a cost item that is not within the definition of </w:t>
      </w:r>
      <w:r w:rsidR="00350113">
        <w:t>Future Response Costs; or (iii) </w:t>
      </w:r>
      <w:r w:rsidR="00D17F96">
        <w:t>whether EPA has paid excess costs as a direct result of an EPA action that was inconsistent with a specific provision or provisions of the NCP.</w:t>
      </w:r>
      <w:r w:rsidR="00BC1732">
        <w:rPr>
          <w:rStyle w:val="FootnoteReference"/>
        </w:rPr>
        <w:footnoteReference w:id="35"/>
      </w:r>
      <w:r w:rsidR="00D17F96">
        <w:t xml:space="preserve">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D17F96">
        <w:t>must specify in the Notice of Dispute the contested costs and the basis for the objection.</w:t>
      </w:r>
      <w:bookmarkEnd w:id="118"/>
      <w:r w:rsidR="00D17F96">
        <w:t xml:space="preserve"> </w:t>
      </w:r>
    </w:p>
    <w:p w14:paraId="0473EB02" w14:textId="796A7E2B" w:rsidR="00D17F96" w:rsidRDefault="008A3267" w:rsidP="00D17F96">
      <w:pPr>
        <w:pStyle w:val="LVL2"/>
      </w:pPr>
      <w:bookmarkStart w:id="119" w:name="_Ref55248477"/>
      <w:r w:rsidRPr="008A3267">
        <w:rPr>
          <w:b/>
        </w:rPr>
        <w:t>Payment of Bill</w:t>
      </w:r>
      <w:r>
        <w:t xml:space="preserve">. </w:t>
      </w:r>
      <w:r w:rsidR="00D17F96">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D17F96">
        <w:t xml:space="preserve">shall pay the bill, or if </w:t>
      </w:r>
      <w:r w:rsidR="00D17F96" w:rsidRPr="00A465CF">
        <w:t>they</w:t>
      </w:r>
      <w:r w:rsidR="003455F4">
        <w:t xml:space="preserve"> i</w:t>
      </w:r>
      <w:r w:rsidR="00D17F96">
        <w:t>nitiate dispute resolution, the uncontested portion</w:t>
      </w:r>
      <w:r w:rsidR="003A1814">
        <w:t xml:space="preserve"> of the bill, if any, within 30 </w:t>
      </w:r>
      <w:r w:rsidR="00D17F96">
        <w:t xml:space="preserve">days after receipt of the bill.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D17F96">
        <w:t>shall pay the contested portion of the bill determine</w:t>
      </w:r>
      <w:r w:rsidR="00E90A7E">
        <w:t>d to be owed, if any, within 30 </w:t>
      </w:r>
      <w:r w:rsidR="00D17F96">
        <w:t>days after the determination regarding the</w:t>
      </w:r>
      <w:r w:rsidR="00350113">
        <w:t xml:space="preserve"> dispute. Each payment for: (i) </w:t>
      </w:r>
      <w:r w:rsidR="00D17F96">
        <w:t>the uncontested bill or port</w:t>
      </w:r>
      <w:r w:rsidR="00350113">
        <w:t>ion of bill, if late, and; (ii) </w:t>
      </w:r>
      <w:r w:rsidR="00D17F96">
        <w:t xml:space="preserve">the contested portion of the bill determined to be owed, if any, must include an additional amount for Interest accrued from the date of receipt of the bill through the date of payment.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D17F96">
        <w:t xml:space="preserve">shall make payment at </w:t>
      </w:r>
      <w:hyperlink r:id="rId13" w:history="1">
        <w:r w:rsidR="008554CA" w:rsidRPr="00EE3F02">
          <w:rPr>
            <w:rStyle w:val="Hyperlink"/>
          </w:rPr>
          <w:t>https://www.pay.gov</w:t>
        </w:r>
      </w:hyperlink>
      <w:r w:rsidR="00BC1732" w:rsidRPr="00207875">
        <w:rPr>
          <w:rStyle w:val="FootnoteReference"/>
        </w:rPr>
        <w:footnoteReference w:id="36"/>
      </w:r>
      <w:r w:rsidR="00D17F96">
        <w:t xml:space="preserve"> using the “EPA Miscellaneous Payments Cincinnati Finance Center” link, and including references to the Site/Spill </w:t>
      </w:r>
      <w:r w:rsidR="00E90A7E">
        <w:t>ID and DJ numbers listed in ¶ </w:t>
      </w:r>
      <w:r w:rsidR="00E90A7E">
        <w:fldChar w:fldCharType="begin"/>
      </w:r>
      <w:r w:rsidR="00E90A7E">
        <w:instrText xml:space="preserve"> REF _Ref40168377 \w \h </w:instrText>
      </w:r>
      <w:r w:rsidR="00E90A7E">
        <w:fldChar w:fldCharType="separate"/>
      </w:r>
      <w:r w:rsidR="008C7099">
        <w:t>94</w:t>
      </w:r>
      <w:r w:rsidR="00E90A7E">
        <w:fldChar w:fldCharType="end"/>
      </w:r>
      <w:r w:rsidR="00D17F96">
        <w:t xml:space="preserve"> and the purpose of the payment. Settling </w:t>
      </w:r>
      <w:r w:rsidR="003455F4">
        <w:fldChar w:fldCharType="begin"/>
      </w:r>
      <w:r w:rsidR="003455F4">
        <w:instrText xml:space="preserve"> REF SettlersOneOrMore \h </w:instrText>
      </w:r>
      <w:r w:rsidR="003455F4">
        <w:fldChar w:fldCharType="separate"/>
      </w:r>
      <w:r w:rsidR="008C7099">
        <w:t>Defendant</w:t>
      </w:r>
      <w:r w:rsidR="008C7099" w:rsidRPr="00C7454D">
        <w:t>s</w:t>
      </w:r>
      <w:r w:rsidR="003455F4">
        <w:fldChar w:fldCharType="end"/>
      </w:r>
      <w:r w:rsidR="003455F4">
        <w:t xml:space="preserve"> </w:t>
      </w:r>
      <w:r w:rsidR="00D17F96">
        <w:t>shall send notice</w:t>
      </w:r>
      <w:r w:rsidR="00861F16">
        <w:t>s of this payment to DOJ and EPA</w:t>
      </w:r>
      <w:r w:rsidR="00D17F96">
        <w:t>.</w:t>
      </w:r>
      <w:bookmarkEnd w:id="119"/>
    </w:p>
    <w:p w14:paraId="3C02D322" w14:textId="06C43B01" w:rsidR="00D17F96" w:rsidRPr="003A20F3" w:rsidRDefault="00D17F96" w:rsidP="00D17F96">
      <w:pPr>
        <w:pStyle w:val="LVL2"/>
      </w:pPr>
      <w:r w:rsidRPr="00B72FD5">
        <w:rPr>
          <w:b/>
        </w:rPr>
        <w:t>Unused Amount</w:t>
      </w:r>
      <w:r w:rsidRPr="000512FA">
        <w:t>. After EPA issues the Certification of Rem</w:t>
      </w:r>
      <w:r w:rsidR="003A1814">
        <w:t>edial Action Completion under ¶ </w:t>
      </w:r>
      <w:r w:rsidRPr="000512FA">
        <w:t>[</w:t>
      </w:r>
      <w:r w:rsidRPr="00773A64">
        <w:rPr>
          <w:b/>
        </w:rPr>
        <w:t>5.8</w:t>
      </w:r>
      <w:r w:rsidRPr="000512FA">
        <w:t xml:space="preserve">] of the SOW and a final accounting of the Future Response Costs Special Account (including crediting </w:t>
      </w:r>
      <w:r w:rsidRPr="003455F4">
        <w:t xml:space="preserve">Settling </w:t>
      </w:r>
      <w:r w:rsidR="003455F4" w:rsidRPr="003455F4">
        <w:fldChar w:fldCharType="begin"/>
      </w:r>
      <w:r w:rsidR="003455F4" w:rsidRPr="003455F4">
        <w:instrText xml:space="preserve"> REF SettlersOneOrMore \h </w:instrText>
      </w:r>
      <w:r w:rsidR="003455F4">
        <w:instrText xml:space="preserve"> \* MERGEFORMAT </w:instrText>
      </w:r>
      <w:r w:rsidR="003455F4" w:rsidRPr="003455F4">
        <w:fldChar w:fldCharType="separate"/>
      </w:r>
      <w:r w:rsidR="008C7099" w:rsidRPr="008C7099">
        <w:t>Defendants</w:t>
      </w:r>
      <w:r w:rsidR="003455F4" w:rsidRPr="003455F4">
        <w:fldChar w:fldCharType="end"/>
      </w:r>
      <w:r w:rsidR="003455F4" w:rsidRPr="003455F4">
        <w:t xml:space="preserve"> </w:t>
      </w:r>
      <w:r w:rsidRPr="003455F4">
        <w:t>for an</w:t>
      </w:r>
      <w:r w:rsidR="00E90A7E" w:rsidRPr="003455F4">
        <w:t>y amounts received under ¶ </w:t>
      </w:r>
      <w:r w:rsidR="00E90A7E" w:rsidRPr="003455F4">
        <w:fldChar w:fldCharType="begin"/>
      </w:r>
      <w:r w:rsidR="00E90A7E" w:rsidRPr="003455F4">
        <w:instrText xml:space="preserve"> REF _Ref55248771 \w \h </w:instrText>
      </w:r>
      <w:r w:rsidR="000512FA" w:rsidRPr="003455F4">
        <w:instrText xml:space="preserve"> \* MERGEFORMAT </w:instrText>
      </w:r>
      <w:r w:rsidR="00E90A7E" w:rsidRPr="003455F4">
        <w:fldChar w:fldCharType="separate"/>
      </w:r>
      <w:r w:rsidR="008C7099">
        <w:t>41.a</w:t>
      </w:r>
      <w:r w:rsidR="00E90A7E" w:rsidRPr="003455F4">
        <w:fldChar w:fldCharType="end"/>
      </w:r>
      <w:r w:rsidRPr="003455F4">
        <w:t xml:space="preserve"> (Prepayment </w:t>
      </w:r>
      <w:r w:rsidR="00E90A7E" w:rsidRPr="003455F4">
        <w:t xml:space="preserve">of Future Response Costs) [, </w:t>
      </w:r>
      <w:r w:rsidR="001F5310" w:rsidRPr="003455F4">
        <w:t>¶</w:t>
      </w:r>
      <w:r w:rsidR="001F5310">
        <w:t> </w:t>
      </w:r>
      <w:r w:rsidR="00E90A7E" w:rsidRPr="003455F4">
        <w:fldChar w:fldCharType="begin"/>
      </w:r>
      <w:r w:rsidR="00E90A7E" w:rsidRPr="003455F4">
        <w:instrText xml:space="preserve"> REF _Ref55248434 \w \h </w:instrText>
      </w:r>
      <w:r w:rsidR="000512FA" w:rsidRPr="003455F4">
        <w:instrText xml:space="preserve"> \* MERGEFORMAT </w:instrText>
      </w:r>
      <w:r w:rsidR="00E90A7E" w:rsidRPr="003455F4">
        <w:fldChar w:fldCharType="separate"/>
      </w:r>
      <w:r w:rsidR="008C7099">
        <w:t>41.b</w:t>
      </w:r>
      <w:r w:rsidR="00E90A7E" w:rsidRPr="003455F4">
        <w:fldChar w:fldCharType="end"/>
      </w:r>
      <w:r w:rsidR="00E90A7E" w:rsidRPr="003455F4">
        <w:t xml:space="preserve"> (Shortfall Payments),] or </w:t>
      </w:r>
      <w:r w:rsidR="001F5310" w:rsidRPr="003455F4">
        <w:t>¶</w:t>
      </w:r>
      <w:r w:rsidR="001F5310">
        <w:t> </w:t>
      </w:r>
      <w:r w:rsidR="00E90A7E" w:rsidRPr="003455F4">
        <w:fldChar w:fldCharType="begin"/>
      </w:r>
      <w:r w:rsidR="00E90A7E" w:rsidRPr="003455F4">
        <w:instrText xml:space="preserve"> REF _Ref55248477 \w \h </w:instrText>
      </w:r>
      <w:r w:rsidR="000512FA" w:rsidRPr="003455F4">
        <w:instrText xml:space="preserve"> \* MERGEFORMAT </w:instrText>
      </w:r>
      <w:r w:rsidR="00E90A7E" w:rsidRPr="003455F4">
        <w:fldChar w:fldCharType="separate"/>
      </w:r>
      <w:r w:rsidR="008C7099">
        <w:t>41.e</w:t>
      </w:r>
      <w:r w:rsidR="00E90A7E" w:rsidRPr="003455F4">
        <w:fldChar w:fldCharType="end"/>
      </w:r>
      <w:r w:rsidR="008A3267" w:rsidRPr="003455F4">
        <w:t xml:space="preserve"> (Payment of Bill)</w:t>
      </w:r>
      <w:r w:rsidRPr="003455F4">
        <w:t xml:space="preserve">, EPA </w:t>
      </w:r>
      <w:r w:rsidR="00FE563F" w:rsidRPr="003455F4">
        <w:t>may</w:t>
      </w:r>
      <w:r w:rsidRPr="003455F4">
        <w:t xml:space="preserve">, in its </w:t>
      </w:r>
      <w:r w:rsidR="00FE563F" w:rsidRPr="003455F4">
        <w:t xml:space="preserve">unreviewable </w:t>
      </w:r>
      <w:r w:rsidRPr="003455F4">
        <w:t xml:space="preserve">discretion, [choose one or more of the following three clauses: “offset the next Future Response Costs bill by the unused amount paid by Settling </w:t>
      </w:r>
      <w:r w:rsidR="003455F4" w:rsidRPr="003455F4">
        <w:fldChar w:fldCharType="begin"/>
      </w:r>
      <w:r w:rsidR="003455F4" w:rsidRPr="003455F4">
        <w:instrText xml:space="preserve"> REF SettlersOneOrMore \h </w:instrText>
      </w:r>
      <w:r w:rsidR="003455F4">
        <w:instrText xml:space="preserve"> \* MERGEFORMAT </w:instrText>
      </w:r>
      <w:r w:rsidR="003455F4" w:rsidRPr="003455F4">
        <w:fldChar w:fldCharType="separate"/>
      </w:r>
      <w:r w:rsidR="008C7099" w:rsidRPr="008C7099">
        <w:t>Defendants</w:t>
      </w:r>
      <w:r w:rsidR="003455F4" w:rsidRPr="003455F4">
        <w:fldChar w:fldCharType="end"/>
      </w:r>
      <w:r w:rsidR="003455F4" w:rsidRPr="003455F4">
        <w:t xml:space="preserve"> </w:t>
      </w:r>
      <w:r w:rsidRPr="003455F4">
        <w:t>under ¶</w:t>
      </w:r>
      <w:r w:rsidR="003A1814" w:rsidRPr="003455F4">
        <w:t> </w:t>
      </w:r>
      <w:r w:rsidR="00E90A7E" w:rsidRPr="003455F4">
        <w:fldChar w:fldCharType="begin"/>
      </w:r>
      <w:r w:rsidR="00E90A7E" w:rsidRPr="003455F4">
        <w:instrText xml:space="preserve"> REF _Ref55248771 \w \h </w:instrText>
      </w:r>
      <w:r w:rsidR="000512FA" w:rsidRPr="003455F4">
        <w:instrText xml:space="preserve"> \* MERGEFORMAT </w:instrText>
      </w:r>
      <w:r w:rsidR="00E90A7E" w:rsidRPr="003455F4">
        <w:fldChar w:fldCharType="separate"/>
      </w:r>
      <w:r w:rsidR="008C7099">
        <w:t>41.a</w:t>
      </w:r>
      <w:r w:rsidR="00E90A7E" w:rsidRPr="003455F4">
        <w:fldChar w:fldCharType="end"/>
      </w:r>
      <w:r w:rsidR="00E90A7E" w:rsidRPr="003455F4">
        <w:t xml:space="preserve"> </w:t>
      </w:r>
      <w:r w:rsidRPr="003455F4">
        <w:t xml:space="preserve">(Prepayment of Future Response Costs) [or </w:t>
      </w:r>
      <w:r w:rsidR="001F5310" w:rsidRPr="003455F4">
        <w:t>¶</w:t>
      </w:r>
      <w:r w:rsidR="001F5310">
        <w:t> </w:t>
      </w:r>
      <w:r w:rsidR="00E90A7E" w:rsidRPr="003455F4">
        <w:fldChar w:fldCharType="begin"/>
      </w:r>
      <w:r w:rsidR="00E90A7E" w:rsidRPr="003455F4">
        <w:instrText xml:space="preserve"> REF _Ref55248434 \w \h </w:instrText>
      </w:r>
      <w:r w:rsidR="000512FA" w:rsidRPr="003455F4">
        <w:instrText xml:space="preserve"> \* MERGEFORMAT </w:instrText>
      </w:r>
      <w:r w:rsidR="00E90A7E" w:rsidRPr="003455F4">
        <w:fldChar w:fldCharType="separate"/>
      </w:r>
      <w:r w:rsidR="008C7099">
        <w:t>41.b</w:t>
      </w:r>
      <w:r w:rsidR="00E90A7E" w:rsidRPr="003455F4">
        <w:fldChar w:fldCharType="end"/>
      </w:r>
      <w:r w:rsidR="00E90A7E" w:rsidRPr="003455F4">
        <w:t xml:space="preserve"> </w:t>
      </w:r>
      <w:r w:rsidRPr="003455F4">
        <w:t xml:space="preserve">(Shortfall </w:t>
      </w:r>
      <w:r w:rsidRPr="003455F4">
        <w:lastRenderedPageBreak/>
        <w:t xml:space="preserve">Payments),];” “apply any unused amount paid by Settling </w:t>
      </w:r>
      <w:r w:rsidR="003455F4" w:rsidRPr="003455F4">
        <w:fldChar w:fldCharType="begin"/>
      </w:r>
      <w:r w:rsidR="003455F4" w:rsidRPr="003455F4">
        <w:instrText xml:space="preserve"> REF SettlersOneOrMore \h </w:instrText>
      </w:r>
      <w:r w:rsidR="003455F4">
        <w:instrText xml:space="preserve"> \* MERGEFORMAT </w:instrText>
      </w:r>
      <w:r w:rsidR="003455F4" w:rsidRPr="003455F4">
        <w:fldChar w:fldCharType="separate"/>
      </w:r>
      <w:r w:rsidR="008C7099" w:rsidRPr="008C7099">
        <w:t>Defendants</w:t>
      </w:r>
      <w:r w:rsidR="003455F4" w:rsidRPr="003455F4">
        <w:fldChar w:fldCharType="end"/>
      </w:r>
      <w:r w:rsidR="003455F4" w:rsidRPr="003455F4">
        <w:t xml:space="preserve"> </w:t>
      </w:r>
      <w:r w:rsidRPr="003455F4">
        <w:t>under ¶</w:t>
      </w:r>
      <w:r w:rsidR="003A1814" w:rsidRPr="003455F4">
        <w:t> </w:t>
      </w:r>
      <w:r w:rsidR="00E90A7E" w:rsidRPr="003455F4">
        <w:fldChar w:fldCharType="begin"/>
      </w:r>
      <w:r w:rsidR="00E90A7E" w:rsidRPr="003455F4">
        <w:instrText xml:space="preserve"> REF _Ref55248771 \w \h </w:instrText>
      </w:r>
      <w:r w:rsidR="000512FA" w:rsidRPr="003455F4">
        <w:instrText xml:space="preserve"> \* MERGEFORMAT </w:instrText>
      </w:r>
      <w:r w:rsidR="00E90A7E" w:rsidRPr="003455F4">
        <w:fldChar w:fldCharType="separate"/>
      </w:r>
      <w:r w:rsidR="008C7099">
        <w:t>41.a</w:t>
      </w:r>
      <w:r w:rsidR="00E90A7E" w:rsidRPr="003455F4">
        <w:fldChar w:fldCharType="end"/>
      </w:r>
      <w:r w:rsidR="00E90A7E" w:rsidRPr="003455F4">
        <w:t xml:space="preserve"> </w:t>
      </w:r>
      <w:r w:rsidRPr="003455F4">
        <w:t xml:space="preserve">(Prepayment of Future Response Costs) [or </w:t>
      </w:r>
      <w:r w:rsidR="00E90A7E" w:rsidRPr="003455F4">
        <w:fldChar w:fldCharType="begin"/>
      </w:r>
      <w:r w:rsidR="00E90A7E" w:rsidRPr="003455F4">
        <w:instrText xml:space="preserve"> REF _Ref55248434 \w \h </w:instrText>
      </w:r>
      <w:r w:rsidR="000512FA" w:rsidRPr="003455F4">
        <w:instrText xml:space="preserve"> \* MERGEFORMAT </w:instrText>
      </w:r>
      <w:r w:rsidR="00E90A7E" w:rsidRPr="003455F4">
        <w:fldChar w:fldCharType="separate"/>
      </w:r>
      <w:r w:rsidR="008C7099">
        <w:t>41.b</w:t>
      </w:r>
      <w:r w:rsidR="00E90A7E" w:rsidRPr="003455F4">
        <w:fldChar w:fldCharType="end"/>
      </w:r>
      <w:r w:rsidR="00E90A7E" w:rsidRPr="003455F4">
        <w:t xml:space="preserve"> </w:t>
      </w:r>
      <w:r w:rsidRPr="003455F4">
        <w:t xml:space="preserve">(Shortfall Payments),] to any other unreimbursed response costs or response actions remaining at the Site;” or “remit and return to Settling </w:t>
      </w:r>
      <w:r w:rsidR="003455F4" w:rsidRPr="003455F4">
        <w:fldChar w:fldCharType="begin"/>
      </w:r>
      <w:r w:rsidR="003455F4" w:rsidRPr="003455F4">
        <w:instrText xml:space="preserve"> REF SettlersOneOrMore \h </w:instrText>
      </w:r>
      <w:r w:rsidR="003455F4">
        <w:instrText xml:space="preserve"> \* MERGEFORMAT </w:instrText>
      </w:r>
      <w:r w:rsidR="003455F4" w:rsidRPr="003455F4">
        <w:fldChar w:fldCharType="separate"/>
      </w:r>
      <w:r w:rsidR="008C7099" w:rsidRPr="008C7099">
        <w:t>Defendants</w:t>
      </w:r>
      <w:r w:rsidR="003455F4" w:rsidRPr="003455F4">
        <w:fldChar w:fldCharType="end"/>
      </w:r>
      <w:r w:rsidR="003455F4" w:rsidRPr="003455F4">
        <w:t xml:space="preserve"> </w:t>
      </w:r>
      <w:r w:rsidRPr="003455F4">
        <w:t xml:space="preserve">any unused amount of the funds paid by Settling </w:t>
      </w:r>
      <w:r w:rsidR="003455F4" w:rsidRPr="003455F4">
        <w:fldChar w:fldCharType="begin"/>
      </w:r>
      <w:r w:rsidR="003455F4" w:rsidRPr="003455F4">
        <w:instrText xml:space="preserve"> REF SettlersOneOrMore \h </w:instrText>
      </w:r>
      <w:r w:rsidR="003455F4">
        <w:instrText xml:space="preserve"> \* MERGEFORMAT </w:instrText>
      </w:r>
      <w:r w:rsidR="003455F4" w:rsidRPr="003455F4">
        <w:fldChar w:fldCharType="separate"/>
      </w:r>
      <w:r w:rsidR="008C7099" w:rsidRPr="008C7099">
        <w:t>Defendants</w:t>
      </w:r>
      <w:r w:rsidR="003455F4" w:rsidRPr="003455F4">
        <w:fldChar w:fldCharType="end"/>
      </w:r>
      <w:r w:rsidR="003455F4" w:rsidRPr="003455F4">
        <w:t xml:space="preserve"> </w:t>
      </w:r>
      <w:r w:rsidRPr="003455F4">
        <w:t>under ¶</w:t>
      </w:r>
      <w:r w:rsidR="003A1814" w:rsidRPr="003455F4">
        <w:t> </w:t>
      </w:r>
      <w:r w:rsidR="00E90A7E" w:rsidRPr="003455F4">
        <w:fldChar w:fldCharType="begin"/>
      </w:r>
      <w:r w:rsidR="00E90A7E" w:rsidRPr="003455F4">
        <w:instrText xml:space="preserve"> REF _Ref55248771 \w \h </w:instrText>
      </w:r>
      <w:r w:rsidR="000512FA" w:rsidRPr="003455F4">
        <w:instrText xml:space="preserve"> \* MERGEFORMAT </w:instrText>
      </w:r>
      <w:r w:rsidR="00E90A7E" w:rsidRPr="003455F4">
        <w:fldChar w:fldCharType="separate"/>
      </w:r>
      <w:r w:rsidR="008C7099">
        <w:t>41.a</w:t>
      </w:r>
      <w:r w:rsidR="00E90A7E" w:rsidRPr="003455F4">
        <w:fldChar w:fldCharType="end"/>
      </w:r>
      <w:r w:rsidR="00E90A7E" w:rsidRPr="003455F4">
        <w:t xml:space="preserve"> </w:t>
      </w:r>
      <w:r w:rsidRPr="003455F4">
        <w:t xml:space="preserve">(Prepayment of Future Response Costs) [or </w:t>
      </w:r>
      <w:r w:rsidR="001F5310" w:rsidRPr="003455F4">
        <w:t>¶</w:t>
      </w:r>
      <w:r w:rsidR="001F5310">
        <w:t> </w:t>
      </w:r>
      <w:r w:rsidR="00E90A7E" w:rsidRPr="003455F4">
        <w:fldChar w:fldCharType="begin"/>
      </w:r>
      <w:r w:rsidR="00E90A7E" w:rsidRPr="003455F4">
        <w:instrText xml:space="preserve"> REF _Ref55248434 \w \h </w:instrText>
      </w:r>
      <w:r w:rsidR="000512FA" w:rsidRPr="003455F4">
        <w:instrText xml:space="preserve"> \* MERGEFORMAT </w:instrText>
      </w:r>
      <w:r w:rsidR="00E90A7E" w:rsidRPr="003455F4">
        <w:fldChar w:fldCharType="separate"/>
      </w:r>
      <w:r w:rsidR="008C7099">
        <w:t>41.b</w:t>
      </w:r>
      <w:r w:rsidR="00E90A7E" w:rsidRPr="003455F4">
        <w:fldChar w:fldCharType="end"/>
      </w:r>
      <w:r w:rsidR="00E90A7E" w:rsidRPr="003455F4">
        <w:t xml:space="preserve"> </w:t>
      </w:r>
      <w:r w:rsidRPr="003455F4">
        <w:t>(Shortfall Payments</w:t>
      </w:r>
      <w:r w:rsidRPr="000512FA">
        <w:t>)]”].</w:t>
      </w:r>
    </w:p>
    <w:p w14:paraId="441050FE" w14:textId="4CDB4A8C" w:rsidR="00CB4597" w:rsidRPr="00A10A1E" w:rsidRDefault="00CB4597" w:rsidP="00D17F96">
      <w:pPr>
        <w:pStyle w:val="Note"/>
      </w:pPr>
      <w:r w:rsidRPr="00A10A1E">
        <w:t>Insert a provision for payments to State if needed.</w:t>
      </w:r>
    </w:p>
    <w:p w14:paraId="3927C551" w14:textId="6A3F77B2" w:rsidR="00CB4597" w:rsidRPr="005B0476" w:rsidRDefault="00CB4597" w:rsidP="00CB4597">
      <w:pPr>
        <w:pStyle w:val="LVL1"/>
        <w:keepNext/>
        <w:rPr>
          <w:bCs/>
        </w:rPr>
      </w:pPr>
      <w:bookmarkStart w:id="120" w:name="_Ref243465976"/>
      <w:r w:rsidRPr="001F40A6">
        <w:rPr>
          <w:b/>
        </w:rPr>
        <w:t xml:space="preserve">Payments by </w:t>
      </w:r>
      <w:r w:rsidR="00F049F4" w:rsidRPr="001F40A6">
        <w:rPr>
          <w:b/>
        </w:rPr>
        <w:t>Settling Federal Agencies</w:t>
      </w:r>
      <w:bookmarkEnd w:id="120"/>
      <w:r w:rsidR="00BC1732" w:rsidRPr="005B0476">
        <w:rPr>
          <w:rStyle w:val="FootnoteReference"/>
          <w:bCs/>
        </w:rPr>
        <w:footnoteReference w:id="37"/>
      </w:r>
    </w:p>
    <w:p w14:paraId="45C98D4A" w14:textId="6EBC17C6" w:rsidR="00CB4597" w:rsidRPr="00D714D7" w:rsidRDefault="00CB4597" w:rsidP="00CB4597">
      <w:pPr>
        <w:pStyle w:val="LVL2"/>
      </w:pPr>
      <w:bookmarkStart w:id="121" w:name="_Ref12892483"/>
      <w:bookmarkStart w:id="122" w:name="_Ref526265165"/>
      <w:r w:rsidRPr="00D714D7">
        <w:t xml:space="preserve">As soon as reasonably practicable after the Effective Date, the United States, on behalf of </w:t>
      </w:r>
      <w:r w:rsidR="00F049F4" w:rsidRPr="00D714D7">
        <w:t>Settling Federal Agencies</w:t>
      </w:r>
      <w:r w:rsidRPr="00D714D7">
        <w:t>, shall pay:</w:t>
      </w:r>
      <w:bookmarkEnd w:id="121"/>
      <w:r w:rsidRPr="00D714D7">
        <w:t xml:space="preserve"> </w:t>
      </w:r>
    </w:p>
    <w:p w14:paraId="603E3A0E" w14:textId="2C58AB1F" w:rsidR="00CB4597" w:rsidRPr="00D714D7" w:rsidRDefault="00CB4597" w:rsidP="00CB4597">
      <w:pPr>
        <w:pStyle w:val="LVL3"/>
      </w:pPr>
      <w:bookmarkStart w:id="123" w:name="_Ref27392389"/>
      <w:r w:rsidRPr="00D714D7">
        <w:t xml:space="preserve">To EPA </w:t>
      </w:r>
      <w:r w:rsidR="005C70D7">
        <w:t>[</w:t>
      </w:r>
      <w:r w:rsidR="00EB58A6">
        <w:t>number</w:t>
      </w:r>
      <w:r w:rsidR="005C70D7">
        <w:t xml:space="preserve">], </w:t>
      </w:r>
      <w:r w:rsidRPr="00D714D7">
        <w:t>in payment of Past Response Costs and Future Response Costs</w:t>
      </w:r>
      <w:bookmarkEnd w:id="122"/>
      <w:r w:rsidRPr="00D714D7">
        <w:t>;</w:t>
      </w:r>
      <w:bookmarkEnd w:id="123"/>
    </w:p>
    <w:p w14:paraId="4E4613AF" w14:textId="4AA4AF17" w:rsidR="00CB4597" w:rsidRPr="00D714D7" w:rsidRDefault="00CB4597" w:rsidP="00CB4597">
      <w:pPr>
        <w:pStyle w:val="LVL3"/>
      </w:pPr>
      <w:bookmarkStart w:id="124" w:name="_Ref341193505"/>
      <w:bookmarkStart w:id="125" w:name="_Ref243466000"/>
      <w:r w:rsidRPr="00D714D7">
        <w:t>To the State $</w:t>
      </w:r>
      <w:r w:rsidR="000F7D89">
        <w:t>[</w:t>
      </w:r>
      <w:r w:rsidR="00EB58A6">
        <w:t>number</w:t>
      </w:r>
      <w:r w:rsidR="000F7D89">
        <w:t>]</w:t>
      </w:r>
      <w:r w:rsidRPr="00D714D7">
        <w:t xml:space="preserve"> [</w:t>
      </w:r>
      <w:r w:rsidRPr="000F7D89">
        <w:rPr>
          <w:b/>
          <w:bCs/>
        </w:rPr>
        <w:t>insert as appropriate</w:t>
      </w:r>
      <w:r w:rsidRPr="00D714D7">
        <w:t>: in payment of State Past Response Costs and State Future Response Costs] by Automated Clearing House (</w:t>
      </w:r>
      <w:r w:rsidR="003A1814">
        <w:t>“</w:t>
      </w:r>
      <w:r w:rsidRPr="00D714D7">
        <w:t>ACH</w:t>
      </w:r>
      <w:r w:rsidR="003A1814">
        <w:t>”</w:t>
      </w:r>
      <w:r w:rsidRPr="00D714D7">
        <w:t>) Electronic Funds Transfer in accordance with instructions provided by the State</w:t>
      </w:r>
      <w:bookmarkEnd w:id="124"/>
      <w:bookmarkEnd w:id="125"/>
      <w:r w:rsidRPr="00D714D7">
        <w:t xml:space="preserve">; and </w:t>
      </w:r>
      <w:bookmarkStart w:id="126" w:name="_Ref245007511"/>
    </w:p>
    <w:p w14:paraId="716E104A" w14:textId="4B8C0278" w:rsidR="00CB4597" w:rsidRPr="00D714D7" w:rsidRDefault="00CB4597" w:rsidP="00E345FE">
      <w:pPr>
        <w:pStyle w:val="LVL3"/>
      </w:pPr>
      <w:r w:rsidRPr="00D714D7">
        <w:t xml:space="preserve">To </w:t>
      </w:r>
      <w:r w:rsidR="00203CDB" w:rsidRPr="00D714D7">
        <w:t xml:space="preserve">Settling </w:t>
      </w:r>
      <w:r w:rsidR="003455F4" w:rsidRPr="005576C9">
        <w:fldChar w:fldCharType="begin"/>
      </w:r>
      <w:r w:rsidR="003455F4" w:rsidRPr="005576C9">
        <w:instrText xml:space="preserve"> REF SettlersOneOrMore \h </w:instrText>
      </w:r>
      <w:r w:rsidR="005576C9">
        <w:instrText xml:space="preserve"> \* MERGEFORMAT </w:instrText>
      </w:r>
      <w:r w:rsidR="003455F4" w:rsidRPr="005576C9">
        <w:fldChar w:fldCharType="separate"/>
      </w:r>
      <w:r w:rsidR="008C7099" w:rsidRPr="008C7099">
        <w:t>Defendants</w:t>
      </w:r>
      <w:r w:rsidR="003455F4" w:rsidRPr="005576C9">
        <w:fldChar w:fldCharType="end"/>
      </w:r>
      <w:r w:rsidR="003455F4" w:rsidRPr="005576C9">
        <w:t xml:space="preserve"> </w:t>
      </w:r>
      <w:r w:rsidRPr="005576C9">
        <w:t>$</w:t>
      </w:r>
      <w:r w:rsidR="000F7D89">
        <w:t>[</w:t>
      </w:r>
      <w:r w:rsidR="00EB58A6">
        <w:t>number</w:t>
      </w:r>
      <w:r w:rsidR="000F7D89">
        <w:t xml:space="preserve">] </w:t>
      </w:r>
      <w:r w:rsidRPr="005576C9">
        <w:fldChar w:fldCharType="begin"/>
      </w:r>
      <w:r w:rsidRPr="005576C9">
        <w:instrText xml:space="preserve"> SEQ CHAPTER \h \r 1</w:instrText>
      </w:r>
      <w:r w:rsidRPr="005576C9">
        <w:fldChar w:fldCharType="end"/>
      </w:r>
      <w:r w:rsidRPr="005576C9">
        <w:t>[</w:t>
      </w:r>
      <w:r w:rsidRPr="000F7D89">
        <w:rPr>
          <w:b/>
          <w:bCs/>
        </w:rPr>
        <w:t>insert as appropriate</w:t>
      </w:r>
      <w:r w:rsidRPr="005576C9">
        <w:t xml:space="preserve">: in payment of </w:t>
      </w:r>
      <w:r w:rsidR="00203CDB" w:rsidRPr="005576C9">
        <w:t>Settling Defendant</w:t>
      </w:r>
      <w:r w:rsidRPr="005576C9">
        <w:t xml:space="preserve">s’ Past Response Costs and </w:t>
      </w:r>
      <w:r w:rsidR="00203CDB" w:rsidRPr="005576C9">
        <w:t>Settling Defendant</w:t>
      </w:r>
      <w:r w:rsidRPr="005576C9">
        <w:t>s’ Future Response Costs] by Automated Clearing House (</w:t>
      </w:r>
      <w:r w:rsidR="000B0764" w:rsidRPr="005576C9">
        <w:t>“</w:t>
      </w:r>
      <w:r w:rsidRPr="005576C9">
        <w:t>ACH</w:t>
      </w:r>
      <w:r w:rsidR="000B0764" w:rsidRPr="005576C9">
        <w:t>”</w:t>
      </w:r>
      <w:r w:rsidRPr="005576C9">
        <w:t xml:space="preserve">) Electronic Funds Transfer in accordance with instructions provided by </w:t>
      </w:r>
      <w:r w:rsidR="00203CDB" w:rsidRPr="005576C9">
        <w:t xml:space="preserve">Settling </w:t>
      </w:r>
      <w:r w:rsidR="003455F4" w:rsidRPr="005576C9">
        <w:fldChar w:fldCharType="begin"/>
      </w:r>
      <w:r w:rsidR="003455F4" w:rsidRPr="005576C9">
        <w:instrText xml:space="preserve"> REF SettlersOneOrMore \h </w:instrText>
      </w:r>
      <w:r w:rsidR="005576C9">
        <w:instrText xml:space="preserve"> \* MERGEFORMAT </w:instrText>
      </w:r>
      <w:r w:rsidR="003455F4" w:rsidRPr="005576C9">
        <w:fldChar w:fldCharType="separate"/>
      </w:r>
      <w:r w:rsidR="008C7099" w:rsidRPr="008C7099">
        <w:t>Defendants</w:t>
      </w:r>
      <w:r w:rsidR="003455F4" w:rsidRPr="005576C9">
        <w:fldChar w:fldCharType="end"/>
      </w:r>
      <w:r w:rsidRPr="00D714D7">
        <w:t>.</w:t>
      </w:r>
      <w:bookmarkEnd w:id="126"/>
    </w:p>
    <w:p w14:paraId="46753453" w14:textId="7CE2B176" w:rsidR="00CB4597" w:rsidRPr="00D714D7" w:rsidRDefault="00CB4597" w:rsidP="00CB4597">
      <w:pPr>
        <w:pStyle w:val="LVL2"/>
      </w:pPr>
      <w:r w:rsidRPr="002167B3">
        <w:rPr>
          <w:b/>
        </w:rPr>
        <w:t>Interest</w:t>
      </w:r>
      <w:r w:rsidRPr="00D714D7">
        <w:t>. If any payment required by ¶ </w:t>
      </w:r>
      <w:r w:rsidRPr="00D714D7">
        <w:fldChar w:fldCharType="begin"/>
      </w:r>
      <w:r w:rsidRPr="00D714D7">
        <w:instrText xml:space="preserve"> REF _Ref12892483 \w \h </w:instrText>
      </w:r>
      <w:r w:rsidR="00282F49" w:rsidRPr="00D714D7">
        <w:instrText xml:space="preserve"> \* MERGEFORMAT </w:instrText>
      </w:r>
      <w:r w:rsidRPr="00D714D7">
        <w:fldChar w:fldCharType="separate"/>
      </w:r>
      <w:r w:rsidR="008C7099">
        <w:t>42.a</w:t>
      </w:r>
      <w:r w:rsidRPr="00D714D7">
        <w:fldChar w:fldCharType="end"/>
      </w:r>
      <w:r w:rsidRPr="00D714D7">
        <w:t xml:space="preserve"> is not made within 120 days after the Effective Date, the United States, on behalf of </w:t>
      </w:r>
      <w:r w:rsidR="00F049F4" w:rsidRPr="00D714D7">
        <w:t>Settling Federal Agencies</w:t>
      </w:r>
      <w:r w:rsidRPr="00D714D7">
        <w:t>, shall pay Interest on the unpaid balance, with such I</w:t>
      </w:r>
      <w:r w:rsidR="003A1814">
        <w:t>nterest commencing on the 121</w:t>
      </w:r>
      <w:r w:rsidR="003A1814" w:rsidRPr="003A1814">
        <w:rPr>
          <w:vertAlign w:val="superscript"/>
        </w:rPr>
        <w:t>st</w:t>
      </w:r>
      <w:r w:rsidR="003A1814">
        <w:t> </w:t>
      </w:r>
      <w:r w:rsidRPr="00D714D7">
        <w:t xml:space="preserve">day after the Effective Date and accruing through the date of the payment. </w:t>
      </w:r>
    </w:p>
    <w:p w14:paraId="1ACC241F" w14:textId="17DED4BA" w:rsidR="00D714D7" w:rsidRPr="00CE0C29" w:rsidRDefault="00CB4597" w:rsidP="003A1814">
      <w:pPr>
        <w:pStyle w:val="LVL2"/>
        <w:tabs>
          <w:tab w:val="clear" w:pos="2160"/>
          <w:tab w:val="num" w:pos="2070"/>
        </w:tabs>
      </w:pPr>
      <w:bookmarkStart w:id="127" w:name="_Ref59189096"/>
      <w:r w:rsidRPr="00D714D7">
        <w:t xml:space="preserve">The </w:t>
      </w:r>
      <w:r w:rsidR="00F049F4" w:rsidRPr="00D714D7">
        <w:t>Settling Federal Agencies</w:t>
      </w:r>
      <w:r w:rsidRPr="00D714D7">
        <w:t xml:space="preserve">’ payment[s] under this </w:t>
      </w:r>
      <w:r w:rsidR="0037263E" w:rsidRPr="00D714D7">
        <w:t>Decree</w:t>
      </w:r>
      <w:r w:rsidRPr="00D714D7">
        <w:t xml:space="preserve"> can only be paid from appropriated funds legally available for such purpose. Nothing in this </w:t>
      </w:r>
      <w:r w:rsidR="0037263E" w:rsidRPr="00D714D7">
        <w:t>Decree</w:t>
      </w:r>
      <w:r w:rsidRPr="00D714D7">
        <w:t xml:space="preserve"> constitutes a commitment or requirement that any </w:t>
      </w:r>
      <w:r w:rsidR="00F049F4" w:rsidRPr="00D714D7">
        <w:t>Settling Federal Agency</w:t>
      </w:r>
      <w:r w:rsidRPr="00D714D7">
        <w:t xml:space="preserve"> obligate or pay funds in contravention of the Anti-Deficiency Act, 31 U.S.C. § 1341, or any other applicable provision of law.</w:t>
      </w:r>
      <w:bookmarkStart w:id="128" w:name="_Ref4668142"/>
      <w:bookmarkEnd w:id="127"/>
    </w:p>
    <w:p w14:paraId="5920E0C4" w14:textId="56B3C738" w:rsidR="00CB4597" w:rsidRPr="00854C78" w:rsidRDefault="00D714D7" w:rsidP="00CB4597">
      <w:pPr>
        <w:pStyle w:val="LVL1"/>
      </w:pPr>
      <w:bookmarkStart w:id="129" w:name="_Ref59189611"/>
      <w:r>
        <w:rPr>
          <w:b/>
        </w:rPr>
        <w:t>Deposit of</w:t>
      </w:r>
      <w:r w:rsidR="00CB4597" w:rsidRPr="00854C78">
        <w:rPr>
          <w:b/>
        </w:rPr>
        <w:t xml:space="preserve"> Payments</w:t>
      </w:r>
      <w:r w:rsidR="00CB4597" w:rsidRPr="00854C78">
        <w:t xml:space="preserve">. EPA </w:t>
      </w:r>
      <w:r w:rsidR="00FE563F">
        <w:t>may, in its unreviewable discretion,</w:t>
      </w:r>
      <w:r w:rsidR="00CB4597" w:rsidRPr="00854C78">
        <w:t xml:space="preserve"> deposit the amounts paid under ¶</w:t>
      </w:r>
      <w:r w:rsidR="00CB4597">
        <w:t> </w:t>
      </w:r>
      <w:r w:rsidR="00CB4597" w:rsidRPr="00854C78">
        <w:fldChar w:fldCharType="begin"/>
      </w:r>
      <w:r w:rsidR="00CB4597" w:rsidRPr="00854C78">
        <w:instrText xml:space="preserve"> REF _Ref526244202 \w \h </w:instrText>
      </w:r>
      <w:r w:rsidR="00CB4597" w:rsidRPr="00854C78">
        <w:fldChar w:fldCharType="separate"/>
      </w:r>
      <w:r w:rsidR="008C7099">
        <w:t>40</w:t>
      </w:r>
      <w:r w:rsidR="00CB4597" w:rsidRPr="00854C78">
        <w:fldChar w:fldCharType="end"/>
      </w:r>
      <w:r w:rsidR="00CB4597" w:rsidRPr="00854C78">
        <w:t xml:space="preserve">, </w:t>
      </w:r>
      <w:r w:rsidR="008609AD">
        <w:t xml:space="preserve">[and] </w:t>
      </w:r>
      <w:r w:rsidR="001F5310" w:rsidRPr="00854C78">
        <w:t>¶</w:t>
      </w:r>
      <w:r w:rsidR="001F5310">
        <w:t> </w:t>
      </w:r>
      <w:r w:rsidR="00FE563F">
        <w:fldChar w:fldCharType="begin"/>
      </w:r>
      <w:r w:rsidR="00FE563F">
        <w:instrText xml:space="preserve"> REF _Ref55248477 \w \h </w:instrText>
      </w:r>
      <w:r w:rsidR="00FE563F">
        <w:fldChar w:fldCharType="separate"/>
      </w:r>
      <w:r w:rsidR="008C7099">
        <w:t>41.e</w:t>
      </w:r>
      <w:r w:rsidR="00FE563F">
        <w:fldChar w:fldCharType="end"/>
      </w:r>
      <w:r w:rsidR="00CB4597" w:rsidRPr="008609AD">
        <w:t>, and</w:t>
      </w:r>
      <w:r w:rsidR="00CB4597" w:rsidRPr="001F5310">
        <w:t xml:space="preserve"> </w:t>
      </w:r>
      <w:r w:rsidR="001F5310" w:rsidRPr="001F5310">
        <w:t xml:space="preserve">¶ </w:t>
      </w:r>
      <w:r w:rsidR="00CB4597" w:rsidRPr="001F5310">
        <w:fldChar w:fldCharType="begin"/>
      </w:r>
      <w:r w:rsidR="00CB4597" w:rsidRPr="001F5310">
        <w:instrText xml:space="preserve"> REF _Ref27392389 \w \h </w:instrText>
      </w:r>
      <w:r w:rsidR="008609AD" w:rsidRPr="001F5310">
        <w:instrText xml:space="preserve"> \* MERGEFORMAT </w:instrText>
      </w:r>
      <w:r w:rsidR="00CB4597" w:rsidRPr="001F5310">
        <w:fldChar w:fldCharType="separate"/>
      </w:r>
      <w:r w:rsidR="008C7099">
        <w:t>42.a(1)</w:t>
      </w:r>
      <w:r w:rsidR="00CB4597" w:rsidRPr="001F5310">
        <w:fldChar w:fldCharType="end"/>
      </w:r>
      <w:r w:rsidR="00BC1732">
        <w:rPr>
          <w:rStyle w:val="FootnoteReference"/>
        </w:rPr>
        <w:footnoteReference w:id="38"/>
      </w:r>
      <w:r w:rsidR="00CB4597" w:rsidRPr="00854C78">
        <w:t xml:space="preserve"> in the </w:t>
      </w:r>
      <w:r w:rsidR="00CB4597">
        <w:t>Fund,</w:t>
      </w:r>
      <w:r w:rsidR="00CB4597" w:rsidRPr="00854C78">
        <w:t xml:space="preserve"> in </w:t>
      </w:r>
      <w:r w:rsidR="00CB4597">
        <w:t xml:space="preserve">the </w:t>
      </w:r>
      <w:r w:rsidR="00CB4597" w:rsidRPr="00854C78">
        <w:t>Special Account</w:t>
      </w:r>
      <w:r w:rsidR="00CB4597">
        <w:t>, or both.</w:t>
      </w:r>
      <w:r w:rsidR="00BC1732">
        <w:rPr>
          <w:rStyle w:val="FootnoteReference"/>
        </w:rPr>
        <w:footnoteReference w:id="39"/>
      </w:r>
      <w:r w:rsidR="00CB4597">
        <w:t xml:space="preserve"> </w:t>
      </w:r>
      <w:r w:rsidR="00624B83">
        <w:t xml:space="preserve">EPA </w:t>
      </w:r>
      <w:r w:rsidR="00FE563F">
        <w:t xml:space="preserve">may, in its unreviewable discretion, </w:t>
      </w:r>
      <w:r w:rsidR="00624B83">
        <w:t xml:space="preserve">retain and use </w:t>
      </w:r>
      <w:r w:rsidR="00796375">
        <w:t>any</w:t>
      </w:r>
      <w:r w:rsidR="00624B83">
        <w:t xml:space="preserve"> a</w:t>
      </w:r>
      <w:r w:rsidR="00CB4597">
        <w:t xml:space="preserve">mounts deposited in the </w:t>
      </w:r>
      <w:r w:rsidR="00CB4597">
        <w:lastRenderedPageBreak/>
        <w:t xml:space="preserve">Special Account </w:t>
      </w:r>
      <w:r w:rsidR="00CB4597" w:rsidRPr="00854C78">
        <w:t>to conduct or finance response actions at or in con</w:t>
      </w:r>
      <w:r w:rsidR="00CB4597">
        <w:t xml:space="preserve">nection with the Site, or </w:t>
      </w:r>
      <w:r w:rsidR="00624B83">
        <w:t>transfer those amounts</w:t>
      </w:r>
      <w:r w:rsidR="00CB4597" w:rsidRPr="00854C78">
        <w:t xml:space="preserve"> to the </w:t>
      </w:r>
      <w:r w:rsidR="00CB4597">
        <w:t>Fund</w:t>
      </w:r>
      <w:r w:rsidR="00CB4597" w:rsidRPr="00854C78">
        <w:t>.</w:t>
      </w:r>
      <w:bookmarkEnd w:id="128"/>
      <w:bookmarkEnd w:id="129"/>
    </w:p>
    <w:p w14:paraId="3BDB7BD9" w14:textId="54BC7AEE" w:rsidR="00FC52E8" w:rsidRPr="00EB3AA4" w:rsidRDefault="00FC52E8" w:rsidP="003F2202">
      <w:pPr>
        <w:pStyle w:val="Heading1"/>
      </w:pPr>
      <w:bookmarkStart w:id="130" w:name="_Ref245023734"/>
      <w:bookmarkStart w:id="131" w:name="_Toc295387016"/>
      <w:bookmarkStart w:id="132" w:name="_Toc347833227"/>
      <w:bookmarkStart w:id="133" w:name="_Toc481072036"/>
      <w:bookmarkStart w:id="134" w:name="_Toc168155554"/>
      <w:r w:rsidRPr="00EB3AA4">
        <w:t>DISBURSEMENT OF SPECIAL ACCOUNT FUNDS</w:t>
      </w:r>
      <w:bookmarkStart w:id="135" w:name="_Toc52891096"/>
      <w:bookmarkStart w:id="136" w:name="_Toc53827814"/>
      <w:bookmarkStart w:id="137" w:name="_Toc54868462"/>
      <w:bookmarkStart w:id="138" w:name="_Toc54968702"/>
      <w:bookmarkStart w:id="139" w:name="_Toc55048731"/>
      <w:bookmarkStart w:id="140" w:name="_Toc55048798"/>
      <w:bookmarkStart w:id="141" w:name="_Toc59435021"/>
      <w:bookmarkEnd w:id="130"/>
      <w:bookmarkEnd w:id="131"/>
      <w:bookmarkEnd w:id="132"/>
      <w:bookmarkEnd w:id="133"/>
      <w:bookmarkEnd w:id="135"/>
      <w:bookmarkEnd w:id="136"/>
      <w:bookmarkEnd w:id="137"/>
      <w:bookmarkEnd w:id="138"/>
      <w:bookmarkEnd w:id="139"/>
      <w:bookmarkEnd w:id="140"/>
      <w:bookmarkEnd w:id="141"/>
      <w:r w:rsidR="00EE68F9">
        <w:rPr>
          <w:rStyle w:val="FootnoteReference"/>
        </w:rPr>
        <w:footnoteReference w:id="40"/>
      </w:r>
      <w:bookmarkEnd w:id="134"/>
    </w:p>
    <w:p w14:paraId="0299099A" w14:textId="5434208B" w:rsidR="00FC52E8" w:rsidRPr="005576C9" w:rsidRDefault="00FC52E8" w:rsidP="0093428E">
      <w:pPr>
        <w:pStyle w:val="LVL1"/>
      </w:pPr>
      <w:bookmarkStart w:id="142" w:name="_Ref243282394"/>
      <w:r w:rsidRPr="00440DAD">
        <w:rPr>
          <w:b/>
        </w:rPr>
        <w:t>Creation of the Disbursement Special Account</w:t>
      </w:r>
      <w:r w:rsidR="00BC1732">
        <w:rPr>
          <w:rStyle w:val="FootnoteReference"/>
        </w:rPr>
        <w:footnoteReference w:id="41"/>
      </w:r>
      <w:r w:rsidRPr="00440DAD">
        <w:rPr>
          <w:b/>
        </w:rPr>
        <w:t xml:space="preserve"> and Agreement to Disburse Funds </w:t>
      </w:r>
      <w:r w:rsidRPr="00775D37">
        <w:rPr>
          <w:b/>
        </w:rPr>
        <w:t xml:space="preserve">to </w:t>
      </w:r>
      <w:r w:rsidR="00203CDB" w:rsidRPr="00775D37">
        <w:rPr>
          <w:b/>
        </w:rPr>
        <w:t xml:space="preserve">Settling </w:t>
      </w:r>
      <w:r w:rsidR="00775D37" w:rsidRPr="00775D37">
        <w:rPr>
          <w:b/>
        </w:rPr>
        <w:fldChar w:fldCharType="begin"/>
      </w:r>
      <w:r w:rsidR="00775D37" w:rsidRPr="00775D37">
        <w:rPr>
          <w:b/>
        </w:rPr>
        <w:instrText xml:space="preserve"> REF SettlersOneOrMore \h  \* MERGEFORMAT </w:instrText>
      </w:r>
      <w:r w:rsidR="00775D37" w:rsidRPr="00775D37">
        <w:rPr>
          <w:b/>
        </w:rPr>
      </w:r>
      <w:r w:rsidR="00775D37" w:rsidRPr="00775D37">
        <w:rPr>
          <w:b/>
        </w:rPr>
        <w:fldChar w:fldCharType="separate"/>
      </w:r>
      <w:r w:rsidR="008C7099" w:rsidRPr="008C7099">
        <w:rPr>
          <w:b/>
        </w:rPr>
        <w:t>Defendants</w:t>
      </w:r>
      <w:r w:rsidR="00775D37" w:rsidRPr="00775D37">
        <w:rPr>
          <w:b/>
        </w:rPr>
        <w:fldChar w:fldCharType="end"/>
      </w:r>
      <w:r w:rsidR="003A1814" w:rsidRPr="00EB3AA4">
        <w:t>. Within 30 </w:t>
      </w:r>
      <w:r w:rsidRPr="00EB3AA4">
        <w:t xml:space="preserve">days after the Effective Date, EPA </w:t>
      </w:r>
      <w:r w:rsidR="00F778AE">
        <w:t>will</w:t>
      </w:r>
      <w:r w:rsidRPr="00EB3AA4">
        <w:t xml:space="preserve"> establish the [Site name] Disbursement Special Account (“Disbursement Special Account”) and shall transfer $</w:t>
      </w:r>
      <w:r w:rsidR="000F7D89">
        <w:t>[</w:t>
      </w:r>
      <w:r w:rsidR="00EB58A6">
        <w:t>number</w:t>
      </w:r>
      <w:r w:rsidR="000F7D89">
        <w:t xml:space="preserve">] </w:t>
      </w:r>
      <w:r w:rsidRPr="00EB3AA4">
        <w:t>from the Special Account to the Disbursement Special Account</w:t>
      </w:r>
      <w:r w:rsidR="003455F4">
        <w:t>.</w:t>
      </w:r>
      <w:r w:rsidR="00BC1732">
        <w:rPr>
          <w:rStyle w:val="FootnoteReference"/>
        </w:rPr>
        <w:footnoteReference w:id="42"/>
      </w:r>
      <w:r w:rsidR="003455F4">
        <w:t xml:space="preserve"> </w:t>
      </w:r>
      <w:r w:rsidRPr="00EB3AA4">
        <w:t xml:space="preserve">Subject to the terms and conditions set forth in this Section, EPA agrees to make the funds in the Disbursement Special Account, including </w:t>
      </w:r>
      <w:r w:rsidRPr="005576C9">
        <w:t xml:space="preserve">Interest Earned on the funds in the Disbursement Special Account, available for disbursement to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 xml:space="preserve">as partial reimbursement for performance of the Work [or specify the activity for which the special account funds are to be disbursed]. EPA shall disburse funds from the Disbursement Special Account to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in accordance with the procedures and milestones for phased disbursement set forth in this Section.</w:t>
      </w:r>
      <w:bookmarkEnd w:id="142"/>
      <w:r w:rsidR="009240E2" w:rsidRPr="005576C9">
        <w:t xml:space="preserve"> </w:t>
      </w:r>
      <w:r w:rsidR="0093428E" w:rsidRPr="005576C9">
        <w:t>For purposes of this Paragraph, “Interest Earned” means interest earned on amounts in the [Site name] Disbursement Special Account, which will be computed monthly at a rate based on the annual return on investments of the EPA Hazardous Substance Superfund. The applicable rate of interest will be the rate in effect at the time the interest accrues.</w:t>
      </w:r>
    </w:p>
    <w:p w14:paraId="441217A9" w14:textId="0130BEE5" w:rsidR="00FC52E8" w:rsidRPr="005576C9" w:rsidRDefault="00EA7FC7" w:rsidP="00FC52E8">
      <w:pPr>
        <w:pStyle w:val="LVL1"/>
      </w:pPr>
      <w:bookmarkStart w:id="143" w:name="_Ref243466685"/>
      <w:r w:rsidRPr="001F40A6">
        <w:rPr>
          <w:b/>
          <w:bCs/>
        </w:rPr>
        <w:t xml:space="preserve">Timing and </w:t>
      </w:r>
      <w:r w:rsidR="00FC52E8" w:rsidRPr="001F40A6">
        <w:rPr>
          <w:b/>
          <w:bCs/>
        </w:rPr>
        <w:t>Amount</w:t>
      </w:r>
      <w:r w:rsidRPr="001F40A6">
        <w:rPr>
          <w:b/>
          <w:bCs/>
        </w:rPr>
        <w:t xml:space="preserve"> of Disbursements</w:t>
      </w:r>
      <w:r w:rsidR="003A1814" w:rsidRPr="005576C9">
        <w:t xml:space="preserve">. Within </w:t>
      </w:r>
      <w:r w:rsidR="000F7D89">
        <w:t xml:space="preserve">[number] days </w:t>
      </w:r>
      <w:r w:rsidR="00FC52E8" w:rsidRPr="005576C9">
        <w:t>after EPA’s receipt of a Cost Summary and Certification, as defined by ¶ </w:t>
      </w:r>
      <w:r w:rsidR="00FC52E8" w:rsidRPr="005576C9">
        <w:fldChar w:fldCharType="begin"/>
      </w:r>
      <w:r w:rsidR="00FC52E8" w:rsidRPr="005576C9">
        <w:instrText xml:space="preserve"> REF _Ref247430016 \r \h  \* MERGEFORMAT </w:instrText>
      </w:r>
      <w:r w:rsidR="00FC52E8" w:rsidRPr="005576C9">
        <w:fldChar w:fldCharType="separate"/>
      </w:r>
      <w:r w:rsidR="008C7099">
        <w:t>47.b</w:t>
      </w:r>
      <w:r w:rsidR="00FC52E8" w:rsidRPr="005576C9">
        <w:fldChar w:fldCharType="end"/>
      </w:r>
      <w:r w:rsidR="00FC52E8" w:rsidRPr="005576C9">
        <w:t>, or if EPA has requested additional information under ¶ </w:t>
      </w:r>
      <w:r w:rsidR="00FC52E8" w:rsidRPr="005576C9">
        <w:fldChar w:fldCharType="begin"/>
      </w:r>
      <w:r w:rsidR="00FC52E8" w:rsidRPr="005576C9">
        <w:instrText xml:space="preserve"> REF _Ref247430016 \r \h  \* MERGEFORMAT </w:instrText>
      </w:r>
      <w:r w:rsidR="00FC52E8" w:rsidRPr="005576C9">
        <w:fldChar w:fldCharType="separate"/>
      </w:r>
      <w:r w:rsidR="008C7099">
        <w:t>47.b</w:t>
      </w:r>
      <w:r w:rsidR="00FC52E8" w:rsidRPr="005576C9">
        <w:fldChar w:fldCharType="end"/>
      </w:r>
      <w:r w:rsidR="00FC52E8" w:rsidRPr="005576C9">
        <w:t xml:space="preserve"> or a revised Cost Summary and Certification under ¶ </w:t>
      </w:r>
      <w:r w:rsidR="00FC52E8" w:rsidRPr="005576C9">
        <w:fldChar w:fldCharType="begin"/>
      </w:r>
      <w:r w:rsidR="00FC52E8" w:rsidRPr="005576C9">
        <w:instrText xml:space="preserve"> REF _Ref243466675 \r \h  \* MERGEFORMAT </w:instrText>
      </w:r>
      <w:r w:rsidR="00FC52E8" w:rsidRPr="005576C9">
        <w:fldChar w:fldCharType="separate"/>
      </w:r>
      <w:r w:rsidR="008C7099">
        <w:t>47.d</w:t>
      </w:r>
      <w:r w:rsidR="00FC52E8" w:rsidRPr="005576C9">
        <w:fldChar w:fldCharType="end"/>
      </w:r>
      <w:r w:rsidR="00FC52E8" w:rsidRPr="005576C9">
        <w:t xml:space="preserve">, within </w:t>
      </w:r>
      <w:r w:rsidR="005C70D7">
        <w:t>[number]</w:t>
      </w:r>
      <w:r w:rsidR="00FC52E8" w:rsidRPr="005576C9">
        <w:t> days after receipt of the additional information or revised Cost Summary and Certification, and subject to the conditions set forth in this Section, EPA shall disburse the funds from the Disbursement Special Account at the completion of the following milestones, and in the amounts set forth below:</w:t>
      </w:r>
      <w:bookmarkEnd w:id="143"/>
      <w:r w:rsidR="00BC1732">
        <w:rPr>
          <w:rStyle w:val="FootnoteReference"/>
        </w:rPr>
        <w:footnoteReference w:id="43"/>
      </w:r>
    </w:p>
    <w:tbl>
      <w:tblPr>
        <w:tblStyle w:val="PlainTable2"/>
        <w:tblW w:w="0" w:type="auto"/>
        <w:jc w:val="center"/>
        <w:tblLook w:val="04A0" w:firstRow="1" w:lastRow="0" w:firstColumn="1" w:lastColumn="0" w:noHBand="0" w:noVBand="1"/>
      </w:tblPr>
      <w:tblGrid>
        <w:gridCol w:w="3960"/>
        <w:gridCol w:w="3600"/>
      </w:tblGrid>
      <w:tr w:rsidR="00CA2B44" w14:paraId="5C346882" w14:textId="77777777" w:rsidTr="00CA2B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21DF838" w14:textId="0BA569A6" w:rsidR="00CA2B44" w:rsidRDefault="00CA2B44" w:rsidP="0013131D">
            <w:pPr>
              <w:pStyle w:val="NoSpacing"/>
              <w:jc w:val="center"/>
            </w:pPr>
            <w:r>
              <w:t>Milestone</w:t>
            </w:r>
          </w:p>
        </w:tc>
        <w:tc>
          <w:tcPr>
            <w:tcW w:w="3600" w:type="dxa"/>
          </w:tcPr>
          <w:p w14:paraId="02C860C0" w14:textId="1824CABD" w:rsidR="00CA2B44" w:rsidRDefault="00CA2B44" w:rsidP="0013131D">
            <w:pPr>
              <w:pStyle w:val="NoSpacing"/>
              <w:jc w:val="center"/>
              <w:cnfStyle w:val="100000000000" w:firstRow="1" w:lastRow="0" w:firstColumn="0" w:lastColumn="0" w:oddVBand="0" w:evenVBand="0" w:oddHBand="0" w:evenHBand="0" w:firstRowFirstColumn="0" w:firstRowLastColumn="0" w:lastRowFirstColumn="0" w:lastRowLastColumn="0"/>
            </w:pPr>
            <w:r>
              <w:t>Funds to be Disbursed</w:t>
            </w:r>
          </w:p>
        </w:tc>
      </w:tr>
      <w:tr w:rsidR="00CA2B44" w14:paraId="6FF8AB64" w14:textId="77777777" w:rsidTr="00CA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619A3D5C" w14:textId="6138A8CA" w:rsidR="00CA2B44" w:rsidRDefault="00CA2B44" w:rsidP="0013131D">
            <w:pPr>
              <w:pStyle w:val="NoSpacing"/>
              <w:jc w:val="center"/>
            </w:pPr>
            <w:r>
              <w:t>EPA approval of RD Work Plan</w:t>
            </w:r>
          </w:p>
        </w:tc>
        <w:tc>
          <w:tcPr>
            <w:tcW w:w="3600" w:type="dxa"/>
          </w:tcPr>
          <w:p w14:paraId="7530E61C" w14:textId="36D22BFC" w:rsidR="00CA2B44"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5576C9">
              <w:t>$</w:t>
            </w:r>
            <w:r>
              <w:t>[number]</w:t>
            </w:r>
            <w:r w:rsidRPr="005576C9">
              <w:t xml:space="preserve"> or </w:t>
            </w:r>
            <w:r>
              <w:t>[number]</w:t>
            </w:r>
            <w:r w:rsidRPr="005576C9">
              <w:t>% of funds</w:t>
            </w:r>
          </w:p>
        </w:tc>
      </w:tr>
      <w:tr w:rsidR="00CA2B44" w14:paraId="3E458E76" w14:textId="77777777" w:rsidTr="00CA2B44">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31D418D6" w14:textId="2912DA33" w:rsidR="00CA2B44" w:rsidRDefault="00CA2B44" w:rsidP="0013131D">
            <w:pPr>
              <w:pStyle w:val="NoSpacing"/>
              <w:jc w:val="center"/>
            </w:pPr>
            <w:r w:rsidRPr="005576C9">
              <w:t>EPA approval of the [insert task]</w:t>
            </w:r>
          </w:p>
        </w:tc>
        <w:tc>
          <w:tcPr>
            <w:tcW w:w="3600" w:type="dxa"/>
          </w:tcPr>
          <w:p w14:paraId="30C986CF" w14:textId="47E8E6A6" w:rsidR="00CA2B44" w:rsidRDefault="00CA2B44" w:rsidP="0013131D">
            <w:pPr>
              <w:pStyle w:val="NoSpacing"/>
              <w:jc w:val="center"/>
              <w:cnfStyle w:val="000000000000" w:firstRow="0" w:lastRow="0" w:firstColumn="0" w:lastColumn="0" w:oddVBand="0" w:evenVBand="0" w:oddHBand="0" w:evenHBand="0" w:firstRowFirstColumn="0" w:firstRowLastColumn="0" w:lastRowFirstColumn="0" w:lastRowLastColumn="0"/>
            </w:pPr>
            <w:r w:rsidRPr="005576C9">
              <w:t>$</w:t>
            </w:r>
            <w:r>
              <w:t>[number]</w:t>
            </w:r>
            <w:r w:rsidRPr="005576C9">
              <w:t xml:space="preserve"> or </w:t>
            </w:r>
            <w:r>
              <w:t>[number]</w:t>
            </w:r>
            <w:r w:rsidRPr="005576C9">
              <w:t>% of funds</w:t>
            </w:r>
          </w:p>
        </w:tc>
      </w:tr>
      <w:tr w:rsidR="00CA2B44" w14:paraId="59A0C0A6" w14:textId="77777777" w:rsidTr="00CA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0D7727DA" w14:textId="555FDFCB" w:rsidR="00CA2B44" w:rsidRDefault="00CA2B44" w:rsidP="0013131D">
            <w:pPr>
              <w:pStyle w:val="NoSpacing"/>
              <w:jc w:val="center"/>
            </w:pPr>
            <w:r w:rsidRPr="005576C9">
              <w:t>EPA Cert. of RA Completion</w:t>
            </w:r>
          </w:p>
        </w:tc>
        <w:tc>
          <w:tcPr>
            <w:tcW w:w="3600" w:type="dxa"/>
          </w:tcPr>
          <w:p w14:paraId="2F4087A6" w14:textId="14624C25" w:rsidR="00CA2B44"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t>Remainder of funds</w:t>
            </w:r>
          </w:p>
        </w:tc>
      </w:tr>
    </w:tbl>
    <w:p w14:paraId="17D21936" w14:textId="77777777" w:rsidR="00CA2B44" w:rsidRPr="005576C9" w:rsidRDefault="00CA2B44" w:rsidP="00FC52E8">
      <w:pPr>
        <w:pStyle w:val="NoSpacing"/>
      </w:pPr>
    </w:p>
    <w:p w14:paraId="79CF4AA0" w14:textId="48DAF008" w:rsidR="00EA7FC7" w:rsidRPr="005576C9" w:rsidRDefault="00FC52E8" w:rsidP="00FC52E8">
      <w:pPr>
        <w:pStyle w:val="LVL1"/>
      </w:pPr>
      <w:r w:rsidRPr="005576C9">
        <w:t xml:space="preserve">EPA shall disburse the funds from the Disbursement Special Account to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in the following manner: [Insert name and address for payment or instructions for electronic funds transfer.]</w:t>
      </w:r>
    </w:p>
    <w:p w14:paraId="3E62B171" w14:textId="1FDFD5BC" w:rsidR="00FC52E8" w:rsidRPr="001F40A6" w:rsidRDefault="00FC52E8" w:rsidP="00FC52E8">
      <w:pPr>
        <w:pStyle w:val="LVL1"/>
        <w:rPr>
          <w:b/>
          <w:bCs/>
        </w:rPr>
      </w:pPr>
      <w:bookmarkStart w:id="144" w:name="_Ref243466629"/>
      <w:r w:rsidRPr="001F40A6">
        <w:rPr>
          <w:b/>
          <w:bCs/>
        </w:rPr>
        <w:t>Requests for Disbursement of Special Account Funds</w:t>
      </w:r>
      <w:bookmarkEnd w:id="144"/>
    </w:p>
    <w:p w14:paraId="6B3E0C73" w14:textId="19BE1B08" w:rsidR="00FC52E8" w:rsidRPr="005576C9" w:rsidRDefault="003A1814" w:rsidP="00FC52E8">
      <w:pPr>
        <w:pStyle w:val="LVL2"/>
      </w:pPr>
      <w:r w:rsidRPr="005576C9">
        <w:t xml:space="preserve">Within </w:t>
      </w:r>
      <w:r w:rsidR="005C70D7">
        <w:t xml:space="preserve">[number] </w:t>
      </w:r>
      <w:r w:rsidR="00FC52E8" w:rsidRPr="005576C9">
        <w:t>days after issuance of EPA’s written confirmation that a milestone of the Work, as defined in ¶ </w:t>
      </w:r>
      <w:r w:rsidR="00FC52E8" w:rsidRPr="005576C9">
        <w:fldChar w:fldCharType="begin"/>
      </w:r>
      <w:r w:rsidR="00FC52E8" w:rsidRPr="005576C9">
        <w:instrText xml:space="preserve"> REF _Ref243466685 \r \h  \* MERGEFORMAT </w:instrText>
      </w:r>
      <w:r w:rsidR="00FC52E8" w:rsidRPr="005576C9">
        <w:fldChar w:fldCharType="separate"/>
      </w:r>
      <w:r w:rsidR="008C7099">
        <w:t>45</w:t>
      </w:r>
      <w:r w:rsidR="00FC52E8" w:rsidRPr="005576C9">
        <w:fldChar w:fldCharType="end"/>
      </w:r>
      <w:r w:rsidR="00FC52E8" w:rsidRPr="005576C9">
        <w:t xml:space="preserve">, has been satisfactorily completed,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00FC52E8" w:rsidRPr="005576C9">
        <w:t>shall submit to EPA a Cost Summary and Certification, as defined in ¶ </w:t>
      </w:r>
      <w:r w:rsidR="00FC52E8" w:rsidRPr="005576C9">
        <w:fldChar w:fldCharType="begin"/>
      </w:r>
      <w:r w:rsidR="00FC52E8" w:rsidRPr="005576C9">
        <w:instrText xml:space="preserve"> REF _Ref247430016 \w \h  \* MERGEFORMAT </w:instrText>
      </w:r>
      <w:r w:rsidR="00FC52E8" w:rsidRPr="005576C9">
        <w:fldChar w:fldCharType="separate"/>
      </w:r>
      <w:r w:rsidR="008C7099">
        <w:t>47.b</w:t>
      </w:r>
      <w:r w:rsidR="00FC52E8" w:rsidRPr="005576C9">
        <w:fldChar w:fldCharType="end"/>
      </w:r>
      <w:r w:rsidR="00FC52E8" w:rsidRPr="005576C9">
        <w:t xml:space="preserve">, covering the Work performed up to the date of completion of that milestone.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00FC52E8" w:rsidRPr="005576C9">
        <w:t>shall not include in any submission costs included in a previous Cost Summary and Certification following completion of an earlier milestone of the Work if those costs have been previously sought or reimbursed in accordance with ¶ </w:t>
      </w:r>
      <w:r w:rsidR="00FC52E8" w:rsidRPr="005576C9">
        <w:fldChar w:fldCharType="begin"/>
      </w:r>
      <w:r w:rsidR="00FC52E8" w:rsidRPr="005576C9">
        <w:instrText xml:space="preserve"> REF _Ref243466685 \r \h  \* MERGEFORMAT </w:instrText>
      </w:r>
      <w:r w:rsidR="00FC52E8" w:rsidRPr="005576C9">
        <w:fldChar w:fldCharType="separate"/>
      </w:r>
      <w:r w:rsidR="008C7099">
        <w:t>45</w:t>
      </w:r>
      <w:r w:rsidR="00FC52E8" w:rsidRPr="005576C9">
        <w:fldChar w:fldCharType="end"/>
      </w:r>
      <w:r w:rsidR="00FC52E8" w:rsidRPr="005576C9">
        <w:t>.</w:t>
      </w:r>
      <w:bookmarkStart w:id="145" w:name="_Ref243466639"/>
    </w:p>
    <w:p w14:paraId="467084CC" w14:textId="19ECA4A1" w:rsidR="00FC52E8" w:rsidRPr="005576C9" w:rsidRDefault="00FC52E8" w:rsidP="00FC52E8">
      <w:pPr>
        <w:pStyle w:val="LVL2"/>
      </w:pPr>
      <w:bookmarkStart w:id="146" w:name="_Ref247430016"/>
      <w:r w:rsidRPr="005576C9">
        <w:t xml:space="preserve">Each Cost Summary and Certification must include a complete and accurate written cost summary and certification of the necessary costs incurred and paid by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for the Work covered by the particular submission, excluding costs not eligible for disbursement under ¶ </w:t>
      </w:r>
      <w:r w:rsidRPr="005576C9">
        <w:fldChar w:fldCharType="begin"/>
      </w:r>
      <w:r w:rsidRPr="005576C9">
        <w:instrText xml:space="preserve"> REF _Ref243466724 \r \h  \* MERGEFORMAT </w:instrText>
      </w:r>
      <w:r w:rsidRPr="005576C9">
        <w:fldChar w:fldCharType="separate"/>
      </w:r>
      <w:r w:rsidR="008C7099">
        <w:t>48</w:t>
      </w:r>
      <w:r w:rsidRPr="005576C9">
        <w:fldChar w:fldCharType="end"/>
      </w:r>
      <w:r w:rsidRPr="005576C9">
        <w:t xml:space="preserve">. Each Cost Summary and Certification must contain the following statement signed by the [insert “Chief Financial Officer of a </w:t>
      </w:r>
      <w:r w:rsidR="00203CDB" w:rsidRPr="005576C9">
        <w:t>Settling Defendant</w:t>
      </w:r>
      <w:r w:rsidRPr="005576C9">
        <w:t>,” “Independent Certified Public Accountant,” or title of other specified independent person acceptable to EPA]:</w:t>
      </w:r>
      <w:bookmarkEnd w:id="145"/>
      <w:bookmarkEnd w:id="146"/>
    </w:p>
    <w:p w14:paraId="65A36B09" w14:textId="7BC2B63E" w:rsidR="00FC52E8" w:rsidRPr="005576C9" w:rsidRDefault="00FC52E8" w:rsidP="00FC52E8">
      <w:pPr>
        <w:pStyle w:val="NoSpacing"/>
        <w:ind w:left="720"/>
      </w:pPr>
      <w:r w:rsidRPr="005576C9">
        <w:t xml:space="preserve">To the best of my knowledge, after thorough investigation and review of </w:t>
      </w:r>
      <w:r w:rsidR="00203CDB" w:rsidRPr="005576C9">
        <w:t>Settling Defendan</w:t>
      </w:r>
      <w:r w:rsidR="006722E4" w:rsidRPr="005576C9">
        <w:t xml:space="preserve">ts’ </w:t>
      </w:r>
      <w:r w:rsidRPr="005576C9">
        <w:t xml:space="preserve">documentation of costs incurred and paid for Work performed in accordance with this </w:t>
      </w:r>
      <w:r w:rsidR="0037263E" w:rsidRPr="005576C9">
        <w:t>Decree</w:t>
      </w:r>
      <w:r w:rsidRPr="005576C9">
        <w:t xml:space="preserve"> [insert, as appropriate: “up to the date of completion of milestone 1,” “between the </w:t>
      </w:r>
      <w:r w:rsidR="00443BE6" w:rsidRPr="005576C9">
        <w:t>date of completion of milestone </w:t>
      </w:r>
      <w:r w:rsidRPr="005576C9">
        <w:t xml:space="preserve">1 and the date of completion of milestone 2,” or “between the </w:t>
      </w:r>
      <w:r w:rsidR="00443BE6" w:rsidRPr="005576C9">
        <w:t>date of completion of milestone </w:t>
      </w:r>
      <w:r w:rsidRPr="005576C9">
        <w:t>2 and the date of completion of the milestone 3,”] I certify that the information contained in or accompanying this submission is true, accurate, and complete. I am aware that there are significant penalties for knowingly submitting false information, including the possibility of fine and imprisonment.</w:t>
      </w:r>
    </w:p>
    <w:p w14:paraId="494E2BCF" w14:textId="77777777" w:rsidR="00FC52E8" w:rsidRPr="005576C9" w:rsidRDefault="00FC52E8" w:rsidP="00FC52E8">
      <w:pPr>
        <w:pStyle w:val="NoSpacing"/>
        <w:ind w:left="720"/>
      </w:pPr>
    </w:p>
    <w:p w14:paraId="56F3817C" w14:textId="7390FEE0" w:rsidR="00FC52E8" w:rsidRPr="005576C9" w:rsidRDefault="00FC52E8" w:rsidP="00FC52E8">
      <w:pPr>
        <w:pStyle w:val="LVL2"/>
      </w:pPr>
      <w:r w:rsidRPr="005576C9">
        <w:t xml:space="preserve">The [insert “Chief Financial Officer of a </w:t>
      </w:r>
      <w:r w:rsidR="00203CDB" w:rsidRPr="005576C9">
        <w:t>Settling Defendant</w:t>
      </w:r>
      <w:r w:rsidRPr="005576C9">
        <w:t xml:space="preserve">,” “Independent Certified Public Accountant,” or title of other specified independent person acceptable to EPA] shall also provide EPA a list of the documents that </w:t>
      </w:r>
      <w:r w:rsidR="001348E2" w:rsidRPr="005576C9">
        <w:t>they</w:t>
      </w:r>
      <w:r w:rsidRPr="005576C9">
        <w:t xml:space="preserve"> reviewed in support of the Cost Summary and Certification. Upon request by EPA,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shall submit to EPA any additional information that EPA deems necessary for its review and approval of a Cost Summary and Certification.</w:t>
      </w:r>
    </w:p>
    <w:p w14:paraId="56BB515B" w14:textId="39ED5183" w:rsidR="00FC52E8" w:rsidRPr="005576C9" w:rsidRDefault="00FC52E8" w:rsidP="00FC52E8">
      <w:pPr>
        <w:pStyle w:val="LVL2"/>
      </w:pPr>
      <w:bookmarkStart w:id="147" w:name="_Ref243466675"/>
      <w:r w:rsidRPr="005576C9">
        <w:t>If EPA finds that a Cost Summary and Certification includes a arithmetical error, costs excluded under ¶ </w:t>
      </w:r>
      <w:r w:rsidRPr="005576C9">
        <w:fldChar w:fldCharType="begin"/>
      </w:r>
      <w:r w:rsidRPr="005576C9">
        <w:instrText xml:space="preserve"> REF _Ref243466724 \r \h  \* MERGEFORMAT </w:instrText>
      </w:r>
      <w:r w:rsidRPr="005576C9">
        <w:fldChar w:fldCharType="separate"/>
      </w:r>
      <w:r w:rsidR="008C7099">
        <w:t>48</w:t>
      </w:r>
      <w:r w:rsidRPr="005576C9">
        <w:fldChar w:fldCharType="end"/>
      </w:r>
      <w:r w:rsidRPr="005576C9">
        <w:t xml:space="preserve">, costs that are inadequately documented, or costs submitted in a prior Cost Summary and Certification, it will notify </w:t>
      </w:r>
      <w:r w:rsidR="00941134">
        <w:t xml:space="preserve">and provide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00941134">
        <w:t xml:space="preserve">with </w:t>
      </w:r>
      <w:r w:rsidRPr="005576C9">
        <w:t xml:space="preserve">an opportunity to cure the deficiency by submitting a revised Cost Summary and Certification. If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007E23E6" w:rsidRPr="005576C9">
        <w:t>fail</w:t>
      </w:r>
      <w:r w:rsidR="005576C9" w:rsidRPr="005576C9">
        <w:t>[s]</w:t>
      </w:r>
      <w:r w:rsidRPr="005576C9">
        <w:t xml:space="preserve"> to cure the deficiency within </w:t>
      </w:r>
      <w:r w:rsidR="005C70D7">
        <w:t>[number]</w:t>
      </w:r>
      <w:r w:rsidRPr="005576C9">
        <w:t xml:space="preserve"> days after being notified of, and given the opportunity to cure, the deficiency, EPA will recalculate </w:t>
      </w:r>
      <w:r w:rsidR="00203CDB" w:rsidRPr="005576C9">
        <w:t>Settling Defendan</w:t>
      </w:r>
      <w:r w:rsidR="006722E4" w:rsidRPr="005576C9">
        <w:t xml:space="preserve">ts’ </w:t>
      </w:r>
      <w:r w:rsidRPr="005576C9">
        <w:t xml:space="preserve">costs eligible for disbursement for that submission and disburse the corrected </w:t>
      </w:r>
      <w:r w:rsidRPr="005576C9">
        <w:lastRenderedPageBreak/>
        <w:t xml:space="preserve">amount to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in accordance with the procedures in ¶ </w:t>
      </w:r>
      <w:r w:rsidRPr="005576C9">
        <w:fldChar w:fldCharType="begin"/>
      </w:r>
      <w:r w:rsidRPr="005576C9">
        <w:instrText xml:space="preserve"> REF _Ref243466685 \r \h  \* MERGEFORMAT </w:instrText>
      </w:r>
      <w:r w:rsidRPr="005576C9">
        <w:fldChar w:fldCharType="separate"/>
      </w:r>
      <w:r w:rsidR="008C7099">
        <w:t>45</w:t>
      </w:r>
      <w:r w:rsidRPr="005576C9">
        <w:fldChar w:fldCharType="end"/>
      </w:r>
      <w:r w:rsidRPr="005576C9">
        <w:t xml:space="preserve">.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may dispute EPA’s recalculation under this Paragraph in accordance with Section </w:t>
      </w:r>
      <w:r w:rsidRPr="005576C9">
        <w:fldChar w:fldCharType="begin"/>
      </w:r>
      <w:r w:rsidRPr="005576C9">
        <w:instrText xml:space="preserve"> REF _Ref245018320 \r \h  \* MERGEFORMAT </w:instrText>
      </w:r>
      <w:r w:rsidRPr="005576C9">
        <w:fldChar w:fldCharType="separate"/>
      </w:r>
      <w:r w:rsidR="008C7099">
        <w:t>XIII</w:t>
      </w:r>
      <w:r w:rsidRPr="005576C9">
        <w:fldChar w:fldCharType="end"/>
      </w:r>
      <w:r w:rsidRPr="005576C9">
        <w:t xml:space="preserve">. In no event may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be disbursed funds from the Disbursement Special Account in excess of amounts properly documented in a Cost Summary and Certification accepted or modified by EPA</w:t>
      </w:r>
      <w:bookmarkEnd w:id="147"/>
      <w:r w:rsidRPr="005576C9">
        <w:t>.</w:t>
      </w:r>
    </w:p>
    <w:p w14:paraId="6B2CEBB2" w14:textId="4C80D38D" w:rsidR="00FC52E8" w:rsidRPr="005576C9" w:rsidRDefault="00FC52E8" w:rsidP="00FC52E8">
      <w:pPr>
        <w:pStyle w:val="LVL1"/>
      </w:pPr>
      <w:bookmarkStart w:id="148" w:name="_Ref243466724"/>
      <w:r w:rsidRPr="005576C9">
        <w:t xml:space="preserve">Costs Excluded from Disbursement. The following costs are excluded from, and may not be sought by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for, disbursement from the Disbursement Special Account: (a) response costs paid in accordance with Section </w:t>
      </w:r>
      <w:r w:rsidRPr="005576C9">
        <w:fldChar w:fldCharType="begin"/>
      </w:r>
      <w:r w:rsidRPr="005576C9">
        <w:instrText xml:space="preserve"> REF _Ref245019414 \r \h  \* MERGEFORMAT </w:instrText>
      </w:r>
      <w:r w:rsidRPr="005576C9">
        <w:fldChar w:fldCharType="separate"/>
      </w:r>
      <w:r w:rsidR="008C7099">
        <w:t>X</w:t>
      </w:r>
      <w:r w:rsidRPr="005576C9">
        <w:fldChar w:fldCharType="end"/>
      </w:r>
      <w:r w:rsidRPr="005576C9">
        <w:t xml:space="preserve">; (b) any other payments made by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 xml:space="preserve">to the United States in accordance with this </w:t>
      </w:r>
      <w:r w:rsidR="0037263E" w:rsidRPr="005576C9">
        <w:t>Decree</w:t>
      </w:r>
      <w:r w:rsidRPr="005576C9">
        <w:t>, including any Interest or stipulated penalties paid in accordance with Sections</w:t>
      </w:r>
      <w:r w:rsidR="00443BE6" w:rsidRPr="005576C9">
        <w:t> </w:t>
      </w:r>
      <w:r w:rsidRPr="005576C9">
        <w:fldChar w:fldCharType="begin"/>
      </w:r>
      <w:r w:rsidRPr="005576C9">
        <w:instrText xml:space="preserve"> REF _Ref245019414 \r \h  \* MERGEFORMAT </w:instrText>
      </w:r>
      <w:r w:rsidRPr="005576C9">
        <w:fldChar w:fldCharType="separate"/>
      </w:r>
      <w:r w:rsidR="008C7099">
        <w:t>X</w:t>
      </w:r>
      <w:r w:rsidRPr="005576C9">
        <w:fldChar w:fldCharType="end"/>
      </w:r>
      <w:r w:rsidRPr="005576C9">
        <w:t xml:space="preserve"> or </w:t>
      </w:r>
      <w:r w:rsidRPr="005576C9">
        <w:fldChar w:fldCharType="begin"/>
      </w:r>
      <w:r w:rsidRPr="005576C9">
        <w:instrText xml:space="preserve"> REF _Ref245019788 \r \h  \* MERGEFORMAT </w:instrText>
      </w:r>
      <w:r w:rsidRPr="005576C9">
        <w:fldChar w:fldCharType="separate"/>
      </w:r>
      <w:r w:rsidR="008C7099">
        <w:t>XIV</w:t>
      </w:r>
      <w:r w:rsidRPr="005576C9">
        <w:fldChar w:fldCharType="end"/>
      </w:r>
      <w:r w:rsidRPr="005576C9">
        <w:t xml:space="preserve">; (c) attorneys’ fees and costs, except for reasonable attorneys’ fees and costs necessarily related to [insert reference to any requirements under the </w:t>
      </w:r>
      <w:r w:rsidR="0037263E" w:rsidRPr="005576C9">
        <w:t>Decree</w:t>
      </w:r>
      <w:r w:rsidRPr="005576C9">
        <w:t xml:space="preserve"> for which legal services are essential, such as obtaining access or institutional controls] as required by Section</w:t>
      </w:r>
      <w:r w:rsidR="00443BE6" w:rsidRPr="005576C9">
        <w:t> </w:t>
      </w:r>
      <w:r w:rsidRPr="005576C9">
        <w:fldChar w:fldCharType="begin"/>
      </w:r>
      <w:r w:rsidRPr="005576C9">
        <w:instrText xml:space="preserve"> REF _Ref245013326 \r \h  \* MERGEFORMAT </w:instrText>
      </w:r>
      <w:r w:rsidRPr="005576C9">
        <w:fldChar w:fldCharType="separate"/>
      </w:r>
      <w:r w:rsidR="008C7099">
        <w:t>VII</w:t>
      </w:r>
      <w:r w:rsidRPr="005576C9">
        <w:fldChar w:fldCharType="end"/>
      </w:r>
      <w:r w:rsidRPr="005576C9">
        <w:t xml:space="preserve">; (d) costs of any response activities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 xml:space="preserve">perform that are not required under, or approved by EPA under, this </w:t>
      </w:r>
      <w:r w:rsidR="0037263E" w:rsidRPr="005576C9">
        <w:t>Decree</w:t>
      </w:r>
      <w:r w:rsidRPr="005576C9">
        <w:t xml:space="preserve">; (e) costs related to </w:t>
      </w:r>
      <w:r w:rsidR="00203CDB" w:rsidRPr="005576C9">
        <w:t>Settling Defendant</w:t>
      </w:r>
      <w:r w:rsidRPr="005576C9">
        <w:t xml:space="preserve">s’ litigation, settlement, development of potential contribution claims, or identification of defendants; (f) internal costs of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Pr="005576C9">
        <w:t xml:space="preserve">, including salaries, travel, or in-kind services, except for those costs that represent the work of employees of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 xml:space="preserve">directly performing the Work; (g) any costs incurred by </w:t>
      </w:r>
      <w:r w:rsidR="00203CDB" w:rsidRPr="005576C9">
        <w:t>Settling Defendant</w:t>
      </w:r>
      <w:r w:rsidRPr="005576C9">
        <w:t xml:space="preserve">s before the Effective Date [if </w:t>
      </w:r>
      <w:r w:rsidR="00F049F4" w:rsidRPr="005576C9">
        <w:t>Remedial Design</w:t>
      </w:r>
      <w:r w:rsidRPr="005576C9">
        <w:t xml:space="preserve"> or other response activity performed under this </w:t>
      </w:r>
      <w:r w:rsidR="0037263E" w:rsidRPr="005576C9">
        <w:t>Decree</w:t>
      </w:r>
      <w:r w:rsidRPr="005576C9">
        <w:t xml:space="preserve"> is commenced prior to the Effective Date insert: except for approved Work completed in accordance with this </w:t>
      </w:r>
      <w:r w:rsidR="0037263E" w:rsidRPr="005576C9">
        <w:t>Decree</w:t>
      </w:r>
      <w:r w:rsidRPr="005576C9">
        <w:t xml:space="preserve">]; or (h) any costs incurred by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under Section </w:t>
      </w:r>
      <w:r w:rsidRPr="005576C9">
        <w:fldChar w:fldCharType="begin"/>
      </w:r>
      <w:r w:rsidRPr="005576C9">
        <w:instrText xml:space="preserve"> REF _Ref245018320 \r \h  \* MERGEFORMAT </w:instrText>
      </w:r>
      <w:r w:rsidRPr="005576C9">
        <w:fldChar w:fldCharType="separate"/>
      </w:r>
      <w:r w:rsidR="008C7099">
        <w:t>XIII</w:t>
      </w:r>
      <w:r w:rsidRPr="005576C9">
        <w:fldChar w:fldCharType="end"/>
      </w:r>
      <w:r w:rsidRPr="005576C9">
        <w:t>.</w:t>
      </w:r>
      <w:bookmarkEnd w:id="148"/>
    </w:p>
    <w:p w14:paraId="355AEB20" w14:textId="07773BDD" w:rsidR="00FC52E8" w:rsidRPr="005576C9" w:rsidRDefault="00FC52E8" w:rsidP="00FC52E8">
      <w:pPr>
        <w:pStyle w:val="LVL1"/>
      </w:pPr>
      <w:bookmarkStart w:id="149" w:name="_Ref243466787"/>
      <w:r w:rsidRPr="001F40A6">
        <w:rPr>
          <w:b/>
          <w:bCs/>
        </w:rPr>
        <w:t>Termination of Disbursemen</w:t>
      </w:r>
      <w:r w:rsidR="00CC6E62" w:rsidRPr="001F40A6">
        <w:rPr>
          <w:b/>
          <w:bCs/>
        </w:rPr>
        <w:t>ts</w:t>
      </w:r>
      <w:r w:rsidRPr="005576C9">
        <w:t xml:space="preserve">. EPA’s obligation to disburse funds from the Disbursement Special Account under this </w:t>
      </w:r>
      <w:r w:rsidR="0037263E" w:rsidRPr="005576C9">
        <w:t>Decree</w:t>
      </w:r>
      <w:r w:rsidRPr="005576C9">
        <w:t xml:space="preserve"> terminates upon EPA’s determination that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6637A5" w:rsidRPr="005576C9">
        <w:t>: (a) have</w:t>
      </w:r>
      <w:r w:rsidRPr="005576C9">
        <w:t xml:space="preserve"> knowingly submitted a materially false or misleading Cost Summary and Certification; (b) have submitted a materially inaccurate or incomplete Cost Summary and Certification, and have failed to correct the materially inaccurate or incomplete Cost Summary and Certification within </w:t>
      </w:r>
      <w:r w:rsidR="005C70D7">
        <w:t>[number]</w:t>
      </w:r>
      <w:r w:rsidRPr="005576C9">
        <w:t> days after being notified of, and given the opportunity to cure, the deficiency; or (c) failed to submit a Cost Summary and Certification as required by ¶ </w:t>
      </w:r>
      <w:r w:rsidRPr="005576C9">
        <w:fldChar w:fldCharType="begin"/>
      </w:r>
      <w:r w:rsidRPr="005576C9">
        <w:instrText xml:space="preserve"> REF _Ref243466629 \r \h  \* MERGEFORMAT </w:instrText>
      </w:r>
      <w:r w:rsidRPr="005576C9">
        <w:fldChar w:fldCharType="separate"/>
      </w:r>
      <w:r w:rsidR="008C7099">
        <w:t>47</w:t>
      </w:r>
      <w:r w:rsidRPr="005576C9">
        <w:fldChar w:fldCharType="end"/>
      </w:r>
      <w:r w:rsidR="00126B10" w:rsidRPr="005576C9">
        <w:t xml:space="preserve"> </w:t>
      </w:r>
      <w:r w:rsidRPr="005576C9">
        <w:t xml:space="preserve">within </w:t>
      </w:r>
      <w:r w:rsidR="005C70D7">
        <w:t xml:space="preserve">[number] </w:t>
      </w:r>
      <w:r w:rsidRPr="005576C9">
        <w:t xml:space="preserve">days (or such longer period as EPA agrees) after being notified that EPA intends to terminate its obligation to make disbursements under this Section because of </w:t>
      </w:r>
      <w:r w:rsidR="00203CDB" w:rsidRPr="005576C9">
        <w:t>Settling Defendant</w:t>
      </w:r>
      <w:r w:rsidR="006637A5" w:rsidRPr="005576C9">
        <w:t>s’</w:t>
      </w:r>
      <w:r w:rsidRPr="005576C9">
        <w:t xml:space="preserve"> failure to submit the Cost Summary and Certification as required by ¶ </w:t>
      </w:r>
      <w:r w:rsidRPr="005576C9">
        <w:fldChar w:fldCharType="begin"/>
      </w:r>
      <w:r w:rsidRPr="005576C9">
        <w:instrText xml:space="preserve"> REF _Ref243466629 \r \h  \* MERGEFORMAT </w:instrText>
      </w:r>
      <w:r w:rsidRPr="005576C9">
        <w:fldChar w:fldCharType="separate"/>
      </w:r>
      <w:r w:rsidR="008C7099">
        <w:t>47</w:t>
      </w:r>
      <w:r w:rsidRPr="005576C9">
        <w:fldChar w:fldCharType="end"/>
      </w:r>
      <w:r w:rsidRPr="005576C9">
        <w:t>. EPA’s obligation to disburse funds from the Disbursement Special Account also terminates upon EPA’s assumption of performance of any portion of the Work in accordance with ¶ </w:t>
      </w:r>
      <w:r w:rsidRPr="005576C9">
        <w:fldChar w:fldCharType="begin"/>
      </w:r>
      <w:r w:rsidRPr="005576C9">
        <w:instrText xml:space="preserve"> REF _Ref243292899 \r \h  \* MERGEFORMAT </w:instrText>
      </w:r>
      <w:r w:rsidRPr="005576C9">
        <w:fldChar w:fldCharType="separate"/>
      </w:r>
      <w:r w:rsidR="008C7099">
        <w:t>21</w:t>
      </w:r>
      <w:r w:rsidRPr="005576C9">
        <w:fldChar w:fldCharType="end"/>
      </w:r>
      <w:r w:rsidRPr="005576C9">
        <w:t xml:space="preserve">, when such assumption of performance of the Work is not challenged by </w:t>
      </w:r>
      <w:r w:rsidR="00203CDB" w:rsidRPr="005576C9">
        <w:t>Settling Defendant</w:t>
      </w:r>
      <w:r w:rsidRPr="005576C9">
        <w:t>s or, if challenged, is upheld under Section </w:t>
      </w:r>
      <w:r w:rsidRPr="005576C9">
        <w:fldChar w:fldCharType="begin"/>
      </w:r>
      <w:r w:rsidRPr="005576C9">
        <w:instrText xml:space="preserve"> REF _Ref245018320 \r \h  \* MERGEFORMAT </w:instrText>
      </w:r>
      <w:r w:rsidRPr="005576C9">
        <w:fldChar w:fldCharType="separate"/>
      </w:r>
      <w:r w:rsidR="008C7099">
        <w:t>XIII</w:t>
      </w:r>
      <w:r w:rsidRPr="005576C9">
        <w:fldChar w:fldCharType="end"/>
      </w:r>
      <w:r w:rsidRPr="005576C9">
        <w:t xml:space="preserve">.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may dispute EPA’s termination of special account disbursements under Section </w:t>
      </w:r>
      <w:r w:rsidRPr="005576C9">
        <w:fldChar w:fldCharType="begin"/>
      </w:r>
      <w:r w:rsidRPr="005576C9">
        <w:instrText xml:space="preserve"> REF _Ref245018320 \r \h  \* MERGEFORMAT </w:instrText>
      </w:r>
      <w:r w:rsidRPr="005576C9">
        <w:fldChar w:fldCharType="separate"/>
      </w:r>
      <w:r w:rsidR="008C7099">
        <w:t>XIII</w:t>
      </w:r>
      <w:r w:rsidRPr="005576C9">
        <w:fldChar w:fldCharType="end"/>
      </w:r>
      <w:r w:rsidRPr="005576C9">
        <w:t>.</w:t>
      </w:r>
      <w:bookmarkEnd w:id="149"/>
      <w:r w:rsidRPr="005576C9">
        <w:t xml:space="preserve"> </w:t>
      </w:r>
    </w:p>
    <w:p w14:paraId="7BFAEDFB" w14:textId="213ECC3D" w:rsidR="00FC52E8" w:rsidRPr="005576C9" w:rsidRDefault="00FC52E8" w:rsidP="00FC52E8">
      <w:pPr>
        <w:pStyle w:val="LVL1"/>
      </w:pPr>
      <w:r w:rsidRPr="001F40A6">
        <w:rPr>
          <w:b/>
          <w:bCs/>
        </w:rPr>
        <w:t>Recapture of Disbursements</w:t>
      </w:r>
      <w:r w:rsidRPr="005576C9">
        <w:t>. Upon termination of disbursements from the Disbursement Special Account under ¶ </w:t>
      </w:r>
      <w:r w:rsidRPr="005576C9">
        <w:fldChar w:fldCharType="begin"/>
      </w:r>
      <w:r w:rsidRPr="005576C9">
        <w:instrText xml:space="preserve"> REF _Ref243466787 \r \h  \* MERGEFORMAT </w:instrText>
      </w:r>
      <w:r w:rsidRPr="005576C9">
        <w:fldChar w:fldCharType="separate"/>
      </w:r>
      <w:r w:rsidR="008C7099">
        <w:t>49</w:t>
      </w:r>
      <w:r w:rsidRPr="005576C9">
        <w:fldChar w:fldCharType="end"/>
      </w:r>
      <w:r w:rsidRPr="005576C9">
        <w:t xml:space="preserve">, if EPA has previously disbursed funds from the Disbursement Special Account for activities specifically related to the reason for termination, e.g., discovery of a materially false or misleading submission after disbursement of funds based on that submission, EPA shall submit a bill to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 xml:space="preserve">for those amounts already disbursed from the Disbursement Special Account specifically related to the reason for termination, plus Interest on that amount covering the period from the date of disbursement of </w:t>
      </w:r>
      <w:r w:rsidRPr="005576C9">
        <w:lastRenderedPageBreak/>
        <w:t xml:space="preserve">the funds by EPA to the date of repayment of the funds by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Pr="005576C9">
        <w:t xml:space="preserve">. Within </w:t>
      </w:r>
      <w:r w:rsidR="005C70D7">
        <w:t>[number] </w:t>
      </w:r>
      <w:r w:rsidRPr="005576C9">
        <w:t xml:space="preserve">days after receipt of EPA’s bill,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shall reimburse the Fund for the total amount billed. Payment must be made in accordance with ¶ </w:t>
      </w:r>
      <w:r w:rsidR="008F41D1" w:rsidRPr="005576C9">
        <w:fldChar w:fldCharType="begin"/>
      </w:r>
      <w:r w:rsidR="008F41D1" w:rsidRPr="005576C9">
        <w:instrText xml:space="preserve"> REF _Ref55248477 \w \h </w:instrText>
      </w:r>
      <w:r w:rsidR="00110762" w:rsidRPr="005576C9">
        <w:instrText xml:space="preserve"> \* MERGEFORMAT </w:instrText>
      </w:r>
      <w:r w:rsidR="008F41D1" w:rsidRPr="005576C9">
        <w:fldChar w:fldCharType="separate"/>
      </w:r>
      <w:r w:rsidR="008C7099">
        <w:t>41.e</w:t>
      </w:r>
      <w:r w:rsidR="008F41D1" w:rsidRPr="005576C9">
        <w:fldChar w:fldCharType="end"/>
      </w:r>
      <w:r w:rsidRPr="005576C9">
        <w:t>. Upon receipt of payment, EPA may, in its sole discretion, deposit all or any portion thereof in the Special Account, the Disbursement Special Account, or the Fund.</w:t>
      </w:r>
    </w:p>
    <w:p w14:paraId="6488C1B3" w14:textId="07A2F2D0" w:rsidR="00FC52E8" w:rsidRPr="00EB3AA4" w:rsidRDefault="00FC52E8" w:rsidP="00FC52E8">
      <w:pPr>
        <w:pStyle w:val="LVL1"/>
      </w:pPr>
      <w:r w:rsidRPr="001F40A6">
        <w:rPr>
          <w:b/>
          <w:bCs/>
        </w:rPr>
        <w:t>Balance of Special Account Funds</w:t>
      </w:r>
      <w:r w:rsidRPr="005576C9">
        <w:t xml:space="preserve">. After EPA issues its written Certification of </w:t>
      </w:r>
      <w:r w:rsidR="00F049F4" w:rsidRPr="005576C9">
        <w:t>Remedial Action</w:t>
      </w:r>
      <w:r w:rsidRPr="005576C9">
        <w:t xml:space="preserve"> Completion in accordance with this </w:t>
      </w:r>
      <w:r w:rsidR="0037263E" w:rsidRPr="005576C9">
        <w:t>Decree</w:t>
      </w:r>
      <w:r w:rsidRPr="005576C9">
        <w:t xml:space="preserve"> [or if Certification of </w:t>
      </w:r>
      <w:r w:rsidR="00F049F4" w:rsidRPr="005576C9">
        <w:t>Remedial Action</w:t>
      </w:r>
      <w:r w:rsidRPr="005576C9">
        <w:t xml:space="preserve"> Completion is not used substitute: After the </w:t>
      </w:r>
      <w:r w:rsidR="00F049F4" w:rsidRPr="005576C9">
        <w:t>Remedial Action</w:t>
      </w:r>
      <w:r w:rsidRPr="005576C9">
        <w:t xml:space="preserve"> has been performed in accordance with this </w:t>
      </w:r>
      <w:r w:rsidR="0037263E" w:rsidRPr="005576C9">
        <w:t>Decree</w:t>
      </w:r>
      <w:r w:rsidRPr="005576C9">
        <w:t xml:space="preserve"> and the Performance Standards have been achieved], and after EPA completes all disbursement to </w:t>
      </w:r>
      <w:r w:rsidR="00203CDB" w:rsidRPr="005576C9">
        <w:t xml:space="preserve">Settling </w:t>
      </w:r>
      <w:r w:rsidR="005576C9" w:rsidRPr="005576C9">
        <w:fldChar w:fldCharType="begin"/>
      </w:r>
      <w:r w:rsidR="005576C9" w:rsidRPr="005576C9">
        <w:instrText xml:space="preserve"> REF SettlersOneOrMore \h </w:instrText>
      </w:r>
      <w:r w:rsidR="005576C9">
        <w:instrText xml:space="preserve"> \* MERGEFORMAT </w:instrText>
      </w:r>
      <w:r w:rsidR="005576C9" w:rsidRPr="005576C9">
        <w:fldChar w:fldCharType="separate"/>
      </w:r>
      <w:r w:rsidR="008C7099" w:rsidRPr="008C7099">
        <w:t>Defendants</w:t>
      </w:r>
      <w:r w:rsidR="005576C9" w:rsidRPr="005576C9">
        <w:fldChar w:fldCharType="end"/>
      </w:r>
      <w:r w:rsidR="005576C9" w:rsidRPr="005576C9">
        <w:t xml:space="preserve"> </w:t>
      </w:r>
      <w:r w:rsidRPr="005576C9">
        <w:t>in accordance with this Section, if any funds remain in the Disbursement Special Account, EPA may, in its sole discretion, transfer such funds to the Special Account or to the Fund</w:t>
      </w:r>
      <w:r w:rsidRPr="00EB3AA4">
        <w:t>.]</w:t>
      </w:r>
    </w:p>
    <w:p w14:paraId="5DD53766" w14:textId="08DE4676" w:rsidR="004C24D9" w:rsidRPr="00854C78" w:rsidRDefault="001127DF" w:rsidP="003F2202">
      <w:pPr>
        <w:pStyle w:val="Heading1"/>
      </w:pPr>
      <w:bookmarkStart w:id="150" w:name="_Ref66873297"/>
      <w:bookmarkStart w:id="151" w:name="_Toc168155555"/>
      <w:r>
        <w:t>FORCE M</w:t>
      </w:r>
      <w:r w:rsidR="004C24D9" w:rsidRPr="00854C78">
        <w:t>AJEURE</w:t>
      </w:r>
      <w:bookmarkEnd w:id="107"/>
      <w:bookmarkEnd w:id="108"/>
      <w:bookmarkEnd w:id="109"/>
      <w:bookmarkEnd w:id="150"/>
      <w:bookmarkEnd w:id="151"/>
    </w:p>
    <w:p w14:paraId="455509C4" w14:textId="74D6D012" w:rsidR="005B4C63" w:rsidRDefault="005B4C63" w:rsidP="004D0E67">
      <w:pPr>
        <w:pStyle w:val="LVL1"/>
      </w:pPr>
      <w:bookmarkStart w:id="152" w:name="_Ref43402387"/>
      <w:r w:rsidRPr="00DE3D35">
        <w:t xml:space="preserve">“Force majeure,” for purposes of this </w:t>
      </w:r>
      <w:r w:rsidR="0037263E">
        <w:t>Decree</w:t>
      </w:r>
      <w:r w:rsidRPr="00DE3D35">
        <w:t xml:space="preserve">, </w:t>
      </w:r>
      <w:r>
        <w:t xml:space="preserve">means </w:t>
      </w:r>
      <w:r w:rsidRPr="00DE3D35">
        <w:t xml:space="preserve">any event arising from causes beyond the control of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1E2E2F">
        <w:t>, of any entity controlled by</w:t>
      </w:r>
      <w:r w:rsidR="005576C9">
        <w:t xml:space="preserve"> </w:t>
      </w:r>
      <w:r w:rsidR="001E2E2F">
        <w:t>them</w:t>
      </w:r>
      <w:r w:rsidRPr="00DE3D35">
        <w:t>, or of</w:t>
      </w:r>
      <w:r w:rsidR="00FF130D">
        <w:t xml:space="preserve"> </w:t>
      </w:r>
      <w:r w:rsidR="001E2E2F">
        <w:t>their</w:t>
      </w:r>
      <w:r w:rsidR="00FF130D">
        <w:t xml:space="preserve"> </w:t>
      </w:r>
      <w:r w:rsidRPr="00DE3D35">
        <w:t xml:space="preserve">contractors that delays or prevents the performance of any </w:t>
      </w:r>
      <w:r w:rsidR="00BC4AFE">
        <w:t>Work</w:t>
      </w:r>
      <w:r w:rsidRPr="00DE3D35">
        <w:t xml:space="preserve"> despite </w:t>
      </w:r>
      <w:r w:rsidR="00FF130D">
        <w:t xml:space="preserve">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Pr="00DE3D35">
        <w:t xml:space="preserve">best efforts. </w:t>
      </w:r>
      <w:r w:rsidR="00571695" w:rsidRPr="00012C32">
        <w:rPr>
          <w:color w:val="000000" w:themeColor="text1"/>
        </w:rPr>
        <w:t>Given the need to pr</w:t>
      </w:r>
      <w:r w:rsidR="001001F0">
        <w:rPr>
          <w:color w:val="000000" w:themeColor="text1"/>
        </w:rPr>
        <w:t>otect public health and welfare</w:t>
      </w:r>
      <w:r w:rsidR="00571695" w:rsidRPr="00012C32">
        <w:rPr>
          <w:color w:val="000000" w:themeColor="text1"/>
        </w:rPr>
        <w:t xml:space="preserve"> and the environment, </w:t>
      </w:r>
      <w:r w:rsidR="00571695" w:rsidRPr="007507A4">
        <w:t xml:space="preserve">the requirement that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00571695" w:rsidRPr="007507A4">
        <w:t>exercise “best efforts</w:t>
      </w:r>
      <w:r w:rsidR="00CA561F">
        <w:t xml:space="preserve">” </w:t>
      </w:r>
      <w:r w:rsidR="00571695" w:rsidRPr="007507A4">
        <w:t xml:space="preserve">to </w:t>
      </w:r>
      <w:r w:rsidR="00BC4AFE">
        <w:t>perform the Work</w:t>
      </w:r>
      <w:r w:rsidR="00571695" w:rsidRPr="007507A4">
        <w:t xml:space="preserve"> includes using best efforts to anticipate any potential force majeure and best efforts to address the effects of any potential force majeure (a</w:t>
      </w:r>
      <w:r w:rsidR="00ED2AF7">
        <w:t>) </w:t>
      </w:r>
      <w:r w:rsidR="00571695" w:rsidRPr="007507A4">
        <w:t>as it is occurring and (b</w:t>
      </w:r>
      <w:r w:rsidR="00ED2AF7">
        <w:t>) </w:t>
      </w:r>
      <w:r w:rsidR="00571695" w:rsidRPr="007507A4">
        <w:t xml:space="preserve">following the potential force majeure such that any adverse effects are minimized </w:t>
      </w:r>
      <w:r w:rsidR="00BC4AFE">
        <w:t xml:space="preserve">to the greatest extent possible. </w:t>
      </w:r>
      <w:r w:rsidRPr="00DE3D35">
        <w:t>“Force majeure” does not include financial inability to complete the Work</w:t>
      </w:r>
      <w:r w:rsidR="004D0E67">
        <w:t xml:space="preserve"> </w:t>
      </w:r>
      <w:r w:rsidR="004D0E67" w:rsidRPr="004D0E67">
        <w:t>or a failure to achieve the Performance Standards</w:t>
      </w:r>
      <w:r w:rsidRPr="00DE3D35">
        <w:t>.</w:t>
      </w:r>
      <w:bookmarkEnd w:id="152"/>
    </w:p>
    <w:p w14:paraId="05F48C68" w14:textId="4BC780C2" w:rsidR="006B0448" w:rsidRPr="001F40A6" w:rsidRDefault="006B0448" w:rsidP="000C5FF6">
      <w:pPr>
        <w:pStyle w:val="LVL1"/>
        <w:rPr>
          <w:b/>
        </w:rPr>
      </w:pPr>
      <w:bookmarkStart w:id="153" w:name="_Ref243466901"/>
      <w:r w:rsidRPr="001F40A6">
        <w:rPr>
          <w:b/>
        </w:rPr>
        <w:t>Claims of Force Majeure</w:t>
      </w:r>
    </w:p>
    <w:p w14:paraId="3AE670B7" w14:textId="3C5C79FC" w:rsidR="006B0448" w:rsidRDefault="005B4C63" w:rsidP="006B0448">
      <w:pPr>
        <w:pStyle w:val="LVL2"/>
      </w:pPr>
      <w:bookmarkStart w:id="154" w:name="_Ref118706993"/>
      <w:r>
        <w:t xml:space="preserve">If any event occurs for which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t xml:space="preserve">will or may claim a force majeure, </w:t>
      </w:r>
      <w:r w:rsidR="006B0448">
        <w:t>they</w:t>
      </w:r>
      <w:r w:rsidR="005576C9">
        <w:t xml:space="preserve"> s</w:t>
      </w:r>
      <w:r w:rsidRPr="00DE3D35">
        <w:t xml:space="preserve">hall notify EPA’s Project Coordinator </w:t>
      </w:r>
      <w:r w:rsidR="005A786A">
        <w:t xml:space="preserve">by email. </w:t>
      </w:r>
      <w:r w:rsidR="000C5FF6" w:rsidRPr="000C5FF6">
        <w:t>The deadli</w:t>
      </w:r>
      <w:r w:rsidR="00443BE6">
        <w:t xml:space="preserve">ne for the notice is </w:t>
      </w:r>
      <w:r w:rsidR="006B0448">
        <w:t>[three]</w:t>
      </w:r>
      <w:r w:rsidR="00443BE6">
        <w:t> </w:t>
      </w:r>
      <w:r w:rsidR="000C5FF6" w:rsidRPr="000C5FF6">
        <w:t xml:space="preserve">days after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000C5FF6" w:rsidRPr="000C5FF6">
        <w:t>first knew or should have known that the event would</w:t>
      </w:r>
      <w:r w:rsidR="008D1787">
        <w:t xml:space="preserve"> likely</w:t>
      </w:r>
      <w:r w:rsidR="000C5FF6" w:rsidRPr="000C5FF6">
        <w:t xml:space="preserve"> delay </w:t>
      </w:r>
      <w:r w:rsidR="006B0448">
        <w:t xml:space="preserve">or prevent </w:t>
      </w:r>
      <w:r w:rsidR="000C5FF6" w:rsidRPr="000C5FF6">
        <w:t>performance</w:t>
      </w:r>
      <w:r w:rsidRPr="00571695">
        <w:t xml:space="preserve">.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006B0448">
        <w:t>are</w:t>
      </w:r>
      <w:r>
        <w:t xml:space="preserve"> deemed to know of any circumstance of which any contractor of, subcontractor of, or entity controlled by </w:t>
      </w:r>
      <w:r w:rsidR="006B0448">
        <w:t>them</w:t>
      </w:r>
      <w:r w:rsidR="00AB72FB">
        <w:t xml:space="preserve"> k</w:t>
      </w:r>
      <w:r>
        <w:t>new or should have known.</w:t>
      </w:r>
      <w:bookmarkEnd w:id="154"/>
    </w:p>
    <w:p w14:paraId="108A8EF5" w14:textId="1E6B0965" w:rsidR="005E6FC6" w:rsidRDefault="006B0448" w:rsidP="006B0448">
      <w:pPr>
        <w:pStyle w:val="LVL2"/>
      </w:pPr>
      <w:bookmarkStart w:id="155" w:name="_Ref118708037"/>
      <w:r>
        <w:t xml:space="preserve">To assert a claim of force majeure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t xml:space="preserve">must submit, within [seven] days after the notice under </w:t>
      </w:r>
      <w:r w:rsidRPr="00653E30">
        <w:t>¶</w:t>
      </w:r>
      <w:r>
        <w:t xml:space="preserve"> </w:t>
      </w:r>
      <w:r>
        <w:fldChar w:fldCharType="begin"/>
      </w:r>
      <w:r>
        <w:instrText xml:space="preserve"> REF _Ref118706993 \w \h </w:instrText>
      </w:r>
      <w:r>
        <w:fldChar w:fldCharType="separate"/>
      </w:r>
      <w:r w:rsidR="008C7099">
        <w:t>53.a</w:t>
      </w:r>
      <w:r>
        <w:fldChar w:fldCharType="end"/>
      </w:r>
      <w:r>
        <w:t xml:space="preserve">, </w:t>
      </w:r>
      <w:r w:rsidR="005B4C63">
        <w:t xml:space="preserve">a further notice </w:t>
      </w:r>
      <w:r w:rsidR="000C5FF6">
        <w:t>that includes: (</w:t>
      </w:r>
      <w:r w:rsidR="005E6FC6">
        <w:t>1</w:t>
      </w:r>
      <w:r w:rsidR="000C5FF6">
        <w:t>) </w:t>
      </w:r>
      <w:r w:rsidR="005B4C63" w:rsidRPr="00DE3D35">
        <w:t xml:space="preserve">a description of the </w:t>
      </w:r>
      <w:r w:rsidR="005B4C63">
        <w:t xml:space="preserve">event and its effect on </w:t>
      </w:r>
      <w:r w:rsidR="005E6FC6">
        <w:t>the implementation of the Work</w:t>
      </w:r>
      <w:r w:rsidR="000C5FF6">
        <w:t>; (</w:t>
      </w:r>
      <w:r w:rsidR="005E6FC6">
        <w:t>2</w:t>
      </w:r>
      <w:r w:rsidR="000C5FF6">
        <w:t>) </w:t>
      </w:r>
      <w:r w:rsidR="005B4C63">
        <w:t xml:space="preserve">a description of </w:t>
      </w:r>
      <w:r w:rsidR="005B4C63" w:rsidRPr="00DE3D35">
        <w:t xml:space="preserve">all actions taken or to be taken to minimize the </w:t>
      </w:r>
      <w:r w:rsidR="005B4C63">
        <w:t xml:space="preserve">adverse effects </w:t>
      </w:r>
      <w:r w:rsidR="005E6FC6">
        <w:t>of the event</w:t>
      </w:r>
      <w:r w:rsidR="005B4C63" w:rsidRPr="00DE3D35">
        <w:t xml:space="preserve">; </w:t>
      </w:r>
      <w:r w:rsidR="005B4C63">
        <w:t>(</w:t>
      </w:r>
      <w:r w:rsidR="005E6FC6">
        <w:t>3</w:t>
      </w:r>
      <w:r w:rsidR="00ED2AF7">
        <w:t>) </w:t>
      </w:r>
      <w:r w:rsidR="005E6FC6">
        <w:t xml:space="preserve">a description of and an explanation for the requested excuse or </w:t>
      </w:r>
      <w:r w:rsidR="005B4C63">
        <w:t>extension; (</w:t>
      </w:r>
      <w:r w:rsidR="005E6FC6">
        <w:t>4</w:t>
      </w:r>
      <w:r w:rsidR="00ED2AF7">
        <w:t>) </w:t>
      </w:r>
      <w:r w:rsidR="005B4C63" w:rsidRPr="00DE3D35">
        <w:t xml:space="preserve">a statement as to whether, in the opinion of </w:t>
      </w:r>
      <w:r w:rsidR="00203CDB">
        <w:t>Settling Defendant</w:t>
      </w:r>
      <w:r w:rsidR="005B4C63" w:rsidRPr="00735576">
        <w:t>s</w:t>
      </w:r>
      <w:r w:rsidR="005B4C63" w:rsidRPr="00DE3D35">
        <w:t xml:space="preserve">, </w:t>
      </w:r>
      <w:r w:rsidR="005E6FC6">
        <w:t xml:space="preserve">the </w:t>
      </w:r>
      <w:r w:rsidR="005B4C63" w:rsidRPr="00DE3D35">
        <w:t>event may cause or contribute to an endangerm</w:t>
      </w:r>
      <w:r w:rsidR="005E6FC6">
        <w:t>ent to public health or welfare</w:t>
      </w:r>
      <w:r w:rsidR="005B4C63" w:rsidRPr="00DE3D35">
        <w:t xml:space="preserve"> or the environment</w:t>
      </w:r>
      <w:r w:rsidR="005E6FC6">
        <w:t>; and (5</w:t>
      </w:r>
      <w:r w:rsidR="005B4C63">
        <w:t>) </w:t>
      </w:r>
      <w:r w:rsidR="005B4C63" w:rsidRPr="00DE3D35">
        <w:t xml:space="preserve">all available </w:t>
      </w:r>
      <w:r w:rsidR="005B4C63">
        <w:t xml:space="preserve">proof </w:t>
      </w:r>
      <w:r w:rsidR="005E6FC6">
        <w:t>supporting the</w:t>
      </w:r>
      <w:r w:rsidR="005B4C63" w:rsidRPr="00DE3D35">
        <w:t xml:space="preserve"> claim </w:t>
      </w:r>
      <w:r w:rsidR="005B4C63">
        <w:t xml:space="preserve">of </w:t>
      </w:r>
      <w:r w:rsidR="005B4C63" w:rsidRPr="00DE3D35">
        <w:t>force majeure.</w:t>
      </w:r>
      <w:bookmarkEnd w:id="155"/>
    </w:p>
    <w:p w14:paraId="6A648A1A" w14:textId="40BDD9A7" w:rsidR="005B4C63" w:rsidRPr="00DE3D35" w:rsidRDefault="005B4C63" w:rsidP="006B0448">
      <w:pPr>
        <w:pStyle w:val="LVL2"/>
      </w:pPr>
      <w:r w:rsidRPr="00DE3D35">
        <w:t xml:space="preserve">Failure to </w:t>
      </w:r>
      <w:r w:rsidR="005E6FC6">
        <w:t xml:space="preserve">submit timely or complete notices under </w:t>
      </w:r>
      <w:r w:rsidR="005E6FC6" w:rsidRPr="00653E30">
        <w:t>¶</w:t>
      </w:r>
      <w:r w:rsidR="005E6FC6">
        <w:t xml:space="preserve"> </w:t>
      </w:r>
      <w:r w:rsidR="005E6FC6">
        <w:fldChar w:fldCharType="begin"/>
      </w:r>
      <w:r w:rsidR="005E6FC6">
        <w:instrText xml:space="preserve"> REF _Ref118706993 \w \h </w:instrText>
      </w:r>
      <w:r w:rsidR="005E6FC6">
        <w:fldChar w:fldCharType="separate"/>
      </w:r>
      <w:r w:rsidR="008C7099">
        <w:t>53.a</w:t>
      </w:r>
      <w:r w:rsidR="005E6FC6">
        <w:fldChar w:fldCharType="end"/>
      </w:r>
      <w:r w:rsidR="005E6FC6">
        <w:t xml:space="preserve"> or </w:t>
      </w:r>
      <w:r w:rsidR="005E6FC6" w:rsidRPr="00653E30">
        <w:t>¶</w:t>
      </w:r>
      <w:r w:rsidR="005E6FC6">
        <w:t xml:space="preserve"> </w:t>
      </w:r>
      <w:r w:rsidR="005E6FC6">
        <w:fldChar w:fldCharType="begin"/>
      </w:r>
      <w:r w:rsidR="005E6FC6">
        <w:instrText xml:space="preserve"> REF _Ref118708037 \w \h </w:instrText>
      </w:r>
      <w:r w:rsidR="005E6FC6">
        <w:fldChar w:fldCharType="separate"/>
      </w:r>
      <w:r w:rsidR="008C7099">
        <w:t>53.b</w:t>
      </w:r>
      <w:r w:rsidR="005E6FC6">
        <w:fldChar w:fldCharType="end"/>
      </w:r>
      <w:r w:rsidR="005E6FC6">
        <w:t xml:space="preserve"> </w:t>
      </w:r>
      <w:r w:rsidRPr="00DE3D35">
        <w:t>regarding an event preclude</w:t>
      </w:r>
      <w:r>
        <w:t>s</w:t>
      </w:r>
      <w:r w:rsidRPr="00DE3D35">
        <w:t xml:space="preserve">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005E6FC6">
        <w:t>from asserting a</w:t>
      </w:r>
      <w:r w:rsidRPr="00DE3D35">
        <w:t xml:space="preserve"> claim of force majeure regarding that event</w:t>
      </w:r>
      <w:r w:rsidR="00734AAD">
        <w:t xml:space="preserve">, </w:t>
      </w:r>
      <w:r w:rsidR="00734AAD" w:rsidRPr="00C73C4E">
        <w:t>provided, however, that EPA</w:t>
      </w:r>
      <w:r w:rsidR="005E6FC6">
        <w:t xml:space="preserve"> may, in its unreviewable discretion, excuse </w:t>
      </w:r>
      <w:r w:rsidR="005E6FC6">
        <w:lastRenderedPageBreak/>
        <w:t xml:space="preserve">such failure, if it </w:t>
      </w:r>
      <w:r w:rsidR="00734AAD" w:rsidRPr="00C73C4E">
        <w:t xml:space="preserve">is able to assess to its satisfaction whether the event is a force majeure and whether </w:t>
      </w:r>
      <w:r w:rsidR="00FF130D">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00FF130D" w:rsidRPr="00FF130D">
        <w:t>have</w:t>
      </w:r>
      <w:r w:rsidR="005576C9">
        <w:t xml:space="preserve"> e</w:t>
      </w:r>
      <w:r w:rsidR="00734AAD" w:rsidRPr="00C73C4E">
        <w:t xml:space="preserve">xercised </w:t>
      </w:r>
      <w:r w:rsidR="00734AAD" w:rsidRPr="00735576">
        <w:t>their</w:t>
      </w:r>
      <w:r w:rsidR="005576C9">
        <w:t xml:space="preserve"> b</w:t>
      </w:r>
      <w:r w:rsidR="00734AAD" w:rsidRPr="00C73C4E">
        <w:t xml:space="preserve">est efforts under </w:t>
      </w:r>
      <w:r w:rsidR="0090612D">
        <w:t>¶ </w:t>
      </w:r>
      <w:r w:rsidR="00734AAD" w:rsidRPr="00C73C4E">
        <w:fldChar w:fldCharType="begin"/>
      </w:r>
      <w:r w:rsidR="00734AAD" w:rsidRPr="00C73C4E">
        <w:instrText xml:space="preserve"> REF _Ref43402387 \r \h </w:instrText>
      </w:r>
      <w:r w:rsidR="00734AAD" w:rsidRPr="00C73C4E">
        <w:fldChar w:fldCharType="separate"/>
      </w:r>
      <w:r w:rsidR="008C7099">
        <w:t>52</w:t>
      </w:r>
      <w:r w:rsidR="00734AAD" w:rsidRPr="00C73C4E">
        <w:fldChar w:fldCharType="end"/>
      </w:r>
      <w:bookmarkEnd w:id="153"/>
      <w:r w:rsidR="005E6FC6">
        <w:t>.</w:t>
      </w:r>
    </w:p>
    <w:p w14:paraId="2B473AE9" w14:textId="33C5C429" w:rsidR="005B4C63" w:rsidRDefault="005B4C63" w:rsidP="00A918DC">
      <w:pPr>
        <w:pStyle w:val="LVL1"/>
      </w:pPr>
      <w:r w:rsidRPr="00DE3D35">
        <w:t>EPA</w:t>
      </w:r>
      <w:r w:rsidRPr="00383161">
        <w:t xml:space="preserve">, after a reasonable </w:t>
      </w:r>
      <w:r w:rsidRPr="005841CE">
        <w:t>opportunity</w:t>
      </w:r>
      <w:r w:rsidRPr="00383161">
        <w:t xml:space="preserve"> for r</w:t>
      </w:r>
      <w:r w:rsidR="00011D21">
        <w:t>eview and comment by the State, w</w:t>
      </w:r>
      <w:r w:rsidRPr="00DE3D35">
        <w:t xml:space="preserve">ill notify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t>of its determination whether</w:t>
      </w:r>
      <w:r w:rsidR="00FF130D">
        <w:t xml:space="preserve"> </w:t>
      </w:r>
      <w:r w:rsidR="005E6FC6">
        <w:t>they</w:t>
      </w:r>
      <w:r w:rsidR="00FF130D" w:rsidRPr="007B3943">
        <w:t xml:space="preserve"> </w:t>
      </w:r>
      <w:r w:rsidR="00FF130D" w:rsidRPr="00FF130D">
        <w:t>are</w:t>
      </w:r>
      <w:r w:rsidR="005576C9">
        <w:t xml:space="preserve"> e</w:t>
      </w:r>
      <w:r>
        <w:t xml:space="preserve">ntitled to relief under </w:t>
      </w:r>
      <w:r w:rsidR="0090612D">
        <w:t>¶ </w:t>
      </w:r>
      <w:r w:rsidR="00283B71">
        <w:fldChar w:fldCharType="begin"/>
      </w:r>
      <w:r w:rsidR="00283B71">
        <w:instrText xml:space="preserve"> REF _Ref43402387 \r \h </w:instrText>
      </w:r>
      <w:r w:rsidR="00283B71">
        <w:fldChar w:fldCharType="separate"/>
      </w:r>
      <w:r w:rsidR="008C7099">
        <w:t>52</w:t>
      </w:r>
      <w:r w:rsidR="00283B71">
        <w:fldChar w:fldCharType="end"/>
      </w:r>
      <w:r>
        <w:t xml:space="preserve">, and, if so, </w:t>
      </w:r>
      <w:r w:rsidRPr="00DE3D35">
        <w:t xml:space="preserve">the </w:t>
      </w:r>
      <w:r w:rsidR="005E6FC6">
        <w:t xml:space="preserve">excuse of or </w:t>
      </w:r>
      <w:r w:rsidRPr="00DE3D35">
        <w:t>extension</w:t>
      </w:r>
      <w:r>
        <w:t xml:space="preserve"> of time </w:t>
      </w:r>
      <w:r w:rsidRPr="00DE3D35">
        <w:t xml:space="preserve">for performance of the </w:t>
      </w:r>
      <w:r w:rsidR="005E6FC6">
        <w:t xml:space="preserve">portion of the Work </w:t>
      </w:r>
      <w:r w:rsidRPr="00DE3D35">
        <w:t>affected by the force majeure.</w:t>
      </w:r>
      <w:r>
        <w:t xml:space="preserve"> </w:t>
      </w:r>
      <w:r w:rsidRPr="00DE3D35">
        <w:t>An</w:t>
      </w:r>
      <w:r w:rsidR="005E6FC6">
        <w:t>y such excuse or extension</w:t>
      </w:r>
      <w:r w:rsidRPr="00DE3D35">
        <w:t xml:space="preserve"> </w:t>
      </w:r>
      <w:r w:rsidR="005E6FC6">
        <w:t xml:space="preserve">does </w:t>
      </w:r>
      <w:r w:rsidRPr="00DE3D35">
        <w:t xml:space="preserve">not, of itself, </w:t>
      </w:r>
      <w:r w:rsidR="005E6FC6">
        <w:t xml:space="preserve">excuse or </w:t>
      </w:r>
      <w:r w:rsidRPr="00DE3D35">
        <w:t xml:space="preserve">extend the time for performance of any other </w:t>
      </w:r>
      <w:r w:rsidR="005E6FC6">
        <w:t>Work</w:t>
      </w:r>
      <w:r w:rsidRPr="00DE3D35">
        <w:t xml:space="preserve">.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Pr="00DA2321">
        <w:t>may initiate d</w:t>
      </w:r>
      <w:r w:rsidR="00217468">
        <w:t xml:space="preserve">ispute resolution </w:t>
      </w:r>
      <w:r>
        <w:t>regarding EPA’s determination</w:t>
      </w:r>
      <w:r w:rsidR="00735576">
        <w:t>.</w:t>
      </w:r>
      <w:r w:rsidRPr="00DA2321">
        <w:t xml:space="preserve"> </w:t>
      </w:r>
      <w:r w:rsidRPr="00DE3D35">
        <w:t>In any such proceeding,</w:t>
      </w:r>
      <w:r w:rsidR="00FF130D">
        <w:t xml:space="preserve"> 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00FF130D" w:rsidRPr="00FF130D">
        <w:t>have</w:t>
      </w:r>
      <w:r w:rsidR="005576C9">
        <w:t xml:space="preserve"> t</w:t>
      </w:r>
      <w:r w:rsidRPr="00DE3D35">
        <w:t xml:space="preserve">he burden of </w:t>
      </w:r>
      <w:r w:rsidR="00530A03">
        <w:t>proving</w:t>
      </w:r>
      <w:r>
        <w:t xml:space="preserve"> that </w:t>
      </w:r>
      <w:r w:rsidRPr="00735576">
        <w:t>they are</w:t>
      </w:r>
      <w:r w:rsidR="005576C9">
        <w:t xml:space="preserve"> e</w:t>
      </w:r>
      <w:r>
        <w:t xml:space="preserve">ntitled to relief under </w:t>
      </w:r>
      <w:r w:rsidR="0090612D">
        <w:t>¶ </w:t>
      </w:r>
      <w:r w:rsidR="00283B71">
        <w:fldChar w:fldCharType="begin"/>
      </w:r>
      <w:r w:rsidR="00283B71">
        <w:instrText xml:space="preserve"> REF _Ref43402387 \r \h </w:instrText>
      </w:r>
      <w:r w:rsidR="00283B71">
        <w:fldChar w:fldCharType="separate"/>
      </w:r>
      <w:r w:rsidR="008C7099">
        <w:t>52</w:t>
      </w:r>
      <w:r w:rsidR="00283B71">
        <w:fldChar w:fldCharType="end"/>
      </w:r>
      <w:r w:rsidR="00283B71">
        <w:t xml:space="preserve"> </w:t>
      </w:r>
      <w:r>
        <w:t xml:space="preserve">and that their proposed </w:t>
      </w:r>
      <w:r w:rsidR="001E2E2F">
        <w:t xml:space="preserve">excuse or </w:t>
      </w:r>
      <w:r w:rsidRPr="00DE3D35">
        <w:t xml:space="preserve">extension </w:t>
      </w:r>
      <w:r w:rsidR="001E2E2F">
        <w:t xml:space="preserve">is </w:t>
      </w:r>
      <w:r w:rsidRPr="00DE3D35">
        <w:t>warranted under the circumstances</w:t>
      </w:r>
      <w:r>
        <w:t>.</w:t>
      </w:r>
    </w:p>
    <w:p w14:paraId="3FC7FAE4" w14:textId="72661C70" w:rsidR="005B4C63" w:rsidRPr="00854C78" w:rsidRDefault="005B4C63" w:rsidP="005B4C63">
      <w:pPr>
        <w:pStyle w:val="LVL1"/>
      </w:pPr>
      <w:r w:rsidRPr="00DE3D35">
        <w:t xml:space="preserve">The failure by EPA to timely complete any </w:t>
      </w:r>
      <w:r w:rsidR="003350F1">
        <w:t>activity</w:t>
      </w:r>
      <w:r w:rsidRPr="00DE3D35">
        <w:t xml:space="preserve"> under the </w:t>
      </w:r>
      <w:r w:rsidR="0037263E">
        <w:t>Decree</w:t>
      </w:r>
      <w:r w:rsidRPr="00DE3D35">
        <w:t xml:space="preserve"> is not a violation of the </w:t>
      </w:r>
      <w:r w:rsidR="0037263E">
        <w:t>Decree</w:t>
      </w:r>
      <w:r w:rsidRPr="00DE3D35">
        <w:t xml:space="preserve">, provided, however, that if such failure prevents </w:t>
      </w:r>
      <w:r w:rsidR="00203CDB">
        <w:t xml:space="preserve">Settling </w:t>
      </w:r>
      <w:r w:rsidR="005576C9">
        <w:fldChar w:fldCharType="begin"/>
      </w:r>
      <w:r w:rsidR="005576C9">
        <w:instrText xml:space="preserve"> REF SettlersOneOrMore \h </w:instrText>
      </w:r>
      <w:r w:rsidR="005576C9">
        <w:fldChar w:fldCharType="separate"/>
      </w:r>
      <w:r w:rsidR="008C7099">
        <w:t>Defendant</w:t>
      </w:r>
      <w:r w:rsidR="008C7099" w:rsidRPr="00C7454D">
        <w:t>s</w:t>
      </w:r>
      <w:r w:rsidR="005576C9">
        <w:fldChar w:fldCharType="end"/>
      </w:r>
      <w:r w:rsidR="005576C9">
        <w:t xml:space="preserve"> </w:t>
      </w:r>
      <w:r w:rsidRPr="00DE3D35">
        <w:t xml:space="preserve">from </w:t>
      </w:r>
      <w:r w:rsidR="00283B71">
        <w:t xml:space="preserve">timely completing </w:t>
      </w:r>
      <w:r w:rsidR="00BC4AFE">
        <w:t>any Work</w:t>
      </w:r>
      <w:r w:rsidR="00283B71">
        <w:t xml:space="preserve">, </w:t>
      </w:r>
      <w:r w:rsidR="00BC4AFE">
        <w:t>they</w:t>
      </w:r>
      <w:r w:rsidR="005576C9">
        <w:t xml:space="preserve"> m</w:t>
      </w:r>
      <w:r w:rsidRPr="00DE3D35">
        <w:t>ay seek relief under this Section.</w:t>
      </w:r>
    </w:p>
    <w:p w14:paraId="40E2EE96" w14:textId="77777777" w:rsidR="004C24D9" w:rsidRPr="00854C78" w:rsidRDefault="004C24D9" w:rsidP="003F2202">
      <w:pPr>
        <w:pStyle w:val="Heading1"/>
      </w:pPr>
      <w:bookmarkStart w:id="156" w:name="_Ref245018320"/>
      <w:bookmarkStart w:id="157" w:name="_Toc295387019"/>
      <w:bookmarkStart w:id="158" w:name="_Toc347833230"/>
      <w:bookmarkStart w:id="159" w:name="_Toc168155556"/>
      <w:r w:rsidRPr="00854C78">
        <w:t>DISPUTE RESOLUTION</w:t>
      </w:r>
      <w:bookmarkEnd w:id="156"/>
      <w:bookmarkEnd w:id="157"/>
      <w:bookmarkEnd w:id="158"/>
      <w:bookmarkEnd w:id="159"/>
    </w:p>
    <w:p w14:paraId="5CE7D651" w14:textId="57843A54" w:rsidR="009511C5" w:rsidRPr="00854C78" w:rsidRDefault="009511C5" w:rsidP="003E3C20">
      <w:pPr>
        <w:pStyle w:val="LVL1"/>
      </w:pPr>
      <w:r w:rsidRPr="00854C78">
        <w:t xml:space="preserve">Unless otherwise provided in this </w:t>
      </w:r>
      <w:r w:rsidR="0037263E">
        <w:t>Decree</w:t>
      </w:r>
      <w:r w:rsidRPr="00854C78">
        <w:t xml:space="preserve">,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Pr="00854C78">
        <w:t xml:space="preserve">must use the dispute resolution procedures of this Section to resolve any dispute </w:t>
      </w:r>
      <w:r w:rsidR="00406C1B">
        <w:t xml:space="preserve">arising </w:t>
      </w:r>
      <w:r w:rsidRPr="00854C78">
        <w:t xml:space="preserve">under this </w:t>
      </w:r>
      <w:r w:rsidR="0037263E">
        <w:t>Decree</w:t>
      </w:r>
      <w:r w:rsidRPr="00854C78">
        <w:t>.</w:t>
      </w:r>
      <w:r w:rsidR="00ED118C" w:rsidRPr="00854C78">
        <w:t xml:space="preserve"> </w:t>
      </w:r>
      <w:r w:rsidR="00203CDB">
        <w:t xml:space="preserve">Settling </w:t>
      </w:r>
      <w:r w:rsidR="00775D37">
        <w:fldChar w:fldCharType="begin"/>
      </w:r>
      <w:r w:rsidR="00775D37">
        <w:instrText xml:space="preserve"> REF SettlersOneOrMore \h </w:instrText>
      </w:r>
      <w:r w:rsidR="00775D37">
        <w:fldChar w:fldCharType="separate"/>
      </w:r>
      <w:r w:rsidR="008C7099">
        <w:t>Defendant</w:t>
      </w:r>
      <w:r w:rsidR="008C7099" w:rsidRPr="00C7454D">
        <w:t>s</w:t>
      </w:r>
      <w:r w:rsidR="00775D37">
        <w:fldChar w:fldCharType="end"/>
      </w:r>
      <w:r w:rsidR="00775D37">
        <w:t xml:space="preserve"> </w:t>
      </w:r>
      <w:r w:rsidR="00ED284C">
        <w:t>shall</w:t>
      </w:r>
      <w:r w:rsidR="001F7F33">
        <w:t xml:space="preserve"> not </w:t>
      </w:r>
      <w:r w:rsidR="001F7F33" w:rsidRPr="00854C78">
        <w:t xml:space="preserve">initiate a dispute </w:t>
      </w:r>
      <w:r w:rsidR="003350F1">
        <w:t xml:space="preserve">challenging </w:t>
      </w:r>
      <w:r w:rsidR="00E13DD6">
        <w:t xml:space="preserve">the </w:t>
      </w:r>
      <w:r w:rsidR="00F049F4">
        <w:t>Record of Decision</w:t>
      </w:r>
      <w:r w:rsidRPr="00854C78">
        <w:t xml:space="preserve">. </w:t>
      </w:r>
      <w:r w:rsidR="00A17A8C" w:rsidRPr="00854C78">
        <w:t>T</w:t>
      </w:r>
      <w:r w:rsidRPr="00854C78">
        <w:t>h</w:t>
      </w:r>
      <w:r w:rsidR="005F1ACB" w:rsidRPr="00854C78">
        <w:t>e United States</w:t>
      </w:r>
      <w:r w:rsidRPr="00854C78">
        <w:t xml:space="preserve"> </w:t>
      </w:r>
      <w:r w:rsidR="00A17A8C" w:rsidRPr="00854C78">
        <w:t xml:space="preserve">may </w:t>
      </w:r>
      <w:r w:rsidRPr="00854C78">
        <w:t xml:space="preserve">enforce </w:t>
      </w:r>
      <w:r w:rsidR="00AB7589">
        <w:t xml:space="preserve">any </w:t>
      </w:r>
      <w:r w:rsidR="00853F11">
        <w:t>requirement</w:t>
      </w:r>
      <w:r w:rsidR="00340590">
        <w:t xml:space="preserve"> of the </w:t>
      </w:r>
      <w:r w:rsidR="0037263E">
        <w:t>Decree</w:t>
      </w:r>
      <w:r w:rsidR="00340590">
        <w:t xml:space="preserve"> </w:t>
      </w:r>
      <w:r w:rsidRPr="00854C78">
        <w:t xml:space="preserve">that </w:t>
      </w:r>
      <w:r w:rsidR="00853F11">
        <w:t>is not the subject of a pending dispute</w:t>
      </w:r>
      <w:r w:rsidRPr="00854C78">
        <w:t xml:space="preserve"> under this Section. </w:t>
      </w:r>
    </w:p>
    <w:p w14:paraId="4515DBDC" w14:textId="158668C8" w:rsidR="00107921" w:rsidRPr="00077270" w:rsidRDefault="00107921" w:rsidP="00A0193A">
      <w:pPr>
        <w:pStyle w:val="LVL1"/>
        <w:rPr>
          <w:b/>
        </w:rPr>
      </w:pPr>
      <w:bookmarkStart w:id="160" w:name="_Ref7625841"/>
      <w:bookmarkStart w:id="161" w:name="_Ref7615734"/>
      <w:r w:rsidRPr="00854C78">
        <w:t xml:space="preserve">A dispute </w:t>
      </w:r>
      <w:r w:rsidR="00520723">
        <w:t xml:space="preserve">will </w:t>
      </w:r>
      <w:r w:rsidRPr="00854C78">
        <w:t xml:space="preserve">be considered to have arisen when one </w:t>
      </w:r>
      <w:r w:rsidR="00853F11">
        <w:t xml:space="preserve">or more </w:t>
      </w:r>
      <w:r w:rsidR="005F1ACB" w:rsidRPr="00854C78">
        <w:t>p</w:t>
      </w:r>
      <w:r w:rsidRPr="00854C78">
        <w:t>art</w:t>
      </w:r>
      <w:r w:rsidR="00853F11">
        <w:t>ies</w:t>
      </w:r>
      <w:r w:rsidRPr="00854C78">
        <w:t xml:space="preserve"> sends a </w:t>
      </w:r>
      <w:r w:rsidR="00A0193A">
        <w:t xml:space="preserve">timely </w:t>
      </w:r>
      <w:r w:rsidRPr="00854C78">
        <w:t xml:space="preserve">written </w:t>
      </w:r>
      <w:r w:rsidR="00422EF1" w:rsidRPr="00854C78">
        <w:t>notice of dispute (“</w:t>
      </w:r>
      <w:r w:rsidRPr="00854C78">
        <w:t>Notice of Dispute</w:t>
      </w:r>
      <w:r w:rsidR="00422EF1" w:rsidRPr="00854C78">
        <w:t>”)</w:t>
      </w:r>
      <w:r w:rsidRPr="00854C78">
        <w:t xml:space="preserve">. </w:t>
      </w:r>
      <w:r w:rsidR="00A0193A">
        <w:t xml:space="preserve">A notice is timely </w:t>
      </w:r>
      <w:r w:rsidR="00A0193A" w:rsidRPr="00A0193A">
        <w:t xml:space="preserve">if sent within 30 days after receipt of the EPA notice or determination giving rise to the dispute, or within 15 days in the case of a force majeure determination. </w:t>
      </w:r>
      <w:r w:rsidR="00406C1B">
        <w:t>D</w:t>
      </w:r>
      <w:r w:rsidRPr="00854C78">
        <w:t>ispute</w:t>
      </w:r>
      <w:r w:rsidR="00406C1B">
        <w:t xml:space="preserve">s arising under </w:t>
      </w:r>
      <w:r w:rsidRPr="00854C78">
        <w:t xml:space="preserve">this </w:t>
      </w:r>
      <w:r w:rsidR="0037263E">
        <w:t>Decree</w:t>
      </w:r>
      <w:r w:rsidRPr="00854C78">
        <w:t xml:space="preserve"> </w:t>
      </w:r>
      <w:r w:rsidR="00E25953">
        <w:t>must</w:t>
      </w:r>
      <w:r w:rsidRPr="00854C78">
        <w:t xml:space="preserve"> in the first instance be the subject of informal negotiations between the parties to the dispute. The period for informal negotiations </w:t>
      </w:r>
      <w:r w:rsidR="00E25953">
        <w:t>may</w:t>
      </w:r>
      <w:r w:rsidR="00443BE6">
        <w:t xml:space="preserve"> not exceed 20 </w:t>
      </w:r>
      <w:r w:rsidRPr="00854C78">
        <w:t xml:space="preserve">days </w:t>
      </w:r>
      <w:r w:rsidR="00406C1B">
        <w:t xml:space="preserve">after </w:t>
      </w:r>
      <w:r w:rsidRPr="00854C78">
        <w:t>the dispute arises unless the parties to the dispute otherwise agree.</w:t>
      </w:r>
      <w:bookmarkEnd w:id="160"/>
      <w:r w:rsidR="00283B71">
        <w:t xml:space="preserve"> If the parties cannot resolve the dispute by informal negotiations, the position advanced by EPA </w:t>
      </w:r>
      <w:r w:rsidR="00F778AE">
        <w:t>is</w:t>
      </w:r>
      <w:r w:rsidR="00283B71">
        <w:t xml:space="preserve"> binding</w:t>
      </w:r>
      <w:r w:rsidR="0071467F">
        <w:t xml:space="preserve"> unless </w:t>
      </w:r>
      <w:r w:rsidR="00203CDB">
        <w:t xml:space="preserve">Settling </w:t>
      </w:r>
      <w:r w:rsidR="00AB72FB">
        <w:fldChar w:fldCharType="begin"/>
      </w:r>
      <w:r w:rsidR="00AB72FB">
        <w:instrText xml:space="preserve"> REF SettlersOneOrMore \h </w:instrText>
      </w:r>
      <w:r w:rsidR="00AB72FB">
        <w:fldChar w:fldCharType="separate"/>
      </w:r>
      <w:r w:rsidR="008C7099">
        <w:t>Defendant</w:t>
      </w:r>
      <w:r w:rsidR="008C7099" w:rsidRPr="00C7454D">
        <w:t>s</w:t>
      </w:r>
      <w:r w:rsidR="00AB72FB">
        <w:fldChar w:fldCharType="end"/>
      </w:r>
      <w:r w:rsidR="00AB72FB">
        <w:t xml:space="preserve"> </w:t>
      </w:r>
      <w:r w:rsidR="0071467F">
        <w:t xml:space="preserve">initiate formal dispute resolution under </w:t>
      </w:r>
      <w:r w:rsidR="0090612D">
        <w:t>¶ </w:t>
      </w:r>
      <w:r w:rsidR="0071467F">
        <w:fldChar w:fldCharType="begin"/>
      </w:r>
      <w:r w:rsidR="0071467F">
        <w:instrText xml:space="preserve"> REF _Ref43402884 \r \h </w:instrText>
      </w:r>
      <w:r w:rsidR="0071467F">
        <w:fldChar w:fldCharType="separate"/>
      </w:r>
      <w:r w:rsidR="008C7099">
        <w:t>58</w:t>
      </w:r>
      <w:r w:rsidR="0071467F">
        <w:fldChar w:fldCharType="end"/>
      </w:r>
      <w:r w:rsidR="0071467F">
        <w:t>.</w:t>
      </w:r>
      <w:r w:rsidR="00812791">
        <w:t xml:space="preserve"> [</w:t>
      </w:r>
      <w:r w:rsidR="00812791" w:rsidRPr="00812791">
        <w:t>By agreement of the parties, mediation may be used during this informal negotiation period to assist the parties in reaching a voluntary resolution or narrowing of the matters in dispute</w:t>
      </w:r>
      <w:r w:rsidR="00812791">
        <w:t>.]</w:t>
      </w:r>
    </w:p>
    <w:p w14:paraId="0C87B7B5" w14:textId="1A30D516" w:rsidR="009511C5" w:rsidRPr="001F40A6" w:rsidRDefault="009511C5" w:rsidP="0029354C">
      <w:pPr>
        <w:pStyle w:val="LVL1"/>
        <w:rPr>
          <w:b/>
        </w:rPr>
      </w:pPr>
      <w:bookmarkStart w:id="162" w:name="_Ref524705330"/>
      <w:bookmarkStart w:id="163" w:name="_Ref43402884"/>
      <w:bookmarkEnd w:id="161"/>
      <w:r w:rsidRPr="001F40A6">
        <w:rPr>
          <w:b/>
        </w:rPr>
        <w:t>Formal Dispute Resolution</w:t>
      </w:r>
      <w:bookmarkEnd w:id="162"/>
      <w:bookmarkEnd w:id="163"/>
    </w:p>
    <w:p w14:paraId="4D9F4C22" w14:textId="1CE2DFEB" w:rsidR="009511C5" w:rsidRPr="00854C78" w:rsidRDefault="009E2C91" w:rsidP="001448B5">
      <w:pPr>
        <w:pStyle w:val="LVL2"/>
      </w:pPr>
      <w:r w:rsidRPr="00854C78">
        <w:rPr>
          <w:b/>
        </w:rPr>
        <w:t>Statements of Position</w:t>
      </w:r>
      <w:r w:rsidRPr="00854C78">
        <w:t xml:space="preserve">.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F7047D" w:rsidRPr="00854C78">
        <w:t xml:space="preserve">may initiate formal dispute resolution by serving </w:t>
      </w:r>
      <w:r w:rsidRPr="00854C78">
        <w:t xml:space="preserve">on the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Pr="00854C78">
        <w:t>, within [20</w:t>
      </w:r>
      <w:r w:rsidR="00F7047D" w:rsidRPr="00854C78">
        <w:t xml:space="preserve">] days after the </w:t>
      </w:r>
      <w:r w:rsidRPr="00854C78">
        <w:t xml:space="preserve">conclusion of informal </w:t>
      </w:r>
      <w:r w:rsidR="00F7047D" w:rsidRPr="00854C78">
        <w:t xml:space="preserve">dispute resolution under </w:t>
      </w:r>
      <w:r w:rsidR="0090612D">
        <w:t>¶ </w:t>
      </w:r>
      <w:r w:rsidR="00F7047D" w:rsidRPr="00854C78">
        <w:fldChar w:fldCharType="begin"/>
      </w:r>
      <w:r w:rsidR="00F7047D" w:rsidRPr="00854C78">
        <w:instrText xml:space="preserve"> REF _Ref7615734 \w \h </w:instrText>
      </w:r>
      <w:r w:rsidR="00F7047D" w:rsidRPr="00854C78">
        <w:fldChar w:fldCharType="separate"/>
      </w:r>
      <w:r w:rsidR="008C7099">
        <w:t>57</w:t>
      </w:r>
      <w:r w:rsidR="00F7047D" w:rsidRPr="00854C78">
        <w:fldChar w:fldCharType="end"/>
      </w:r>
      <w:r w:rsidR="00F7047D" w:rsidRPr="00854C78">
        <w:t xml:space="preserve">, </w:t>
      </w:r>
      <w:r w:rsidR="009511C5" w:rsidRPr="00854C78">
        <w:t>a</w:t>
      </w:r>
      <w:r w:rsidRPr="00854C78">
        <w:t>n initial</w:t>
      </w:r>
      <w:r w:rsidR="009511C5" w:rsidRPr="00854C78">
        <w:t xml:space="preserve"> </w:t>
      </w:r>
      <w:r w:rsidR="00A65794">
        <w:t>S</w:t>
      </w:r>
      <w:r w:rsidR="009511C5" w:rsidRPr="00854C78">
        <w:t>t</w:t>
      </w:r>
      <w:r w:rsidR="001D6B8C">
        <w:t xml:space="preserve">atement of </w:t>
      </w:r>
      <w:r w:rsidR="00A65794">
        <w:t>P</w:t>
      </w:r>
      <w:r w:rsidR="009511C5" w:rsidRPr="00854C78">
        <w:t xml:space="preserve">osition regarding the matter in dispute. </w:t>
      </w:r>
      <w:r w:rsidR="00F7047D" w:rsidRPr="00854C78">
        <w:t xml:space="preserve">The </w:t>
      </w:r>
      <w:r w:rsidR="0089589F">
        <w:t>Plaintiff</w:t>
      </w:r>
      <w:r w:rsidR="0089589F" w:rsidRPr="0089589F">
        <w:t>s</w:t>
      </w:r>
      <w:r w:rsidR="004B46A4">
        <w:t>’</w:t>
      </w:r>
      <w:r w:rsidR="0089589F">
        <w:t xml:space="preserve"> </w:t>
      </w:r>
      <w:r w:rsidR="00FC4770" w:rsidRPr="00854C78">
        <w:t xml:space="preserve">responsive </w:t>
      </w:r>
      <w:r w:rsidR="00A65794">
        <w:t>s</w:t>
      </w:r>
      <w:r w:rsidR="009511C5" w:rsidRPr="00854C78">
        <w:t>tatement</w:t>
      </w:r>
      <w:r w:rsidR="0089589F" w:rsidRPr="0089589F">
        <w:t>s</w:t>
      </w:r>
      <w:r w:rsidR="001D6B8C">
        <w:t xml:space="preserve"> of </w:t>
      </w:r>
      <w:r w:rsidR="00A65794">
        <w:t>p</w:t>
      </w:r>
      <w:r w:rsidR="009511C5" w:rsidRPr="00854C78">
        <w:t xml:space="preserve">osition </w:t>
      </w:r>
      <w:r w:rsidR="0089589F" w:rsidRPr="0089589F">
        <w:t>are</w:t>
      </w:r>
      <w:r w:rsidR="00E46D18">
        <w:t xml:space="preserve"> d</w:t>
      </w:r>
      <w:r w:rsidR="00F7047D" w:rsidRPr="00854C78">
        <w:t xml:space="preserve">ue </w:t>
      </w:r>
      <w:r w:rsidR="00443BE6">
        <w:t>within [20] </w:t>
      </w:r>
      <w:r w:rsidR="009511C5" w:rsidRPr="00854C78">
        <w:t xml:space="preserve">days after receipt of </w:t>
      </w:r>
      <w:r w:rsidR="00F7047D" w:rsidRPr="00854C78">
        <w:t xml:space="preserve">the </w:t>
      </w:r>
      <w:r w:rsidRPr="00854C78">
        <w:t xml:space="preserve">initial </w:t>
      </w:r>
      <w:r w:rsidR="001D6B8C">
        <w:t>statement of p</w:t>
      </w:r>
      <w:r w:rsidR="009511C5" w:rsidRPr="00854C78">
        <w:t xml:space="preserve">osition. </w:t>
      </w:r>
      <w:r w:rsidR="001D6B8C">
        <w:t>All statements of p</w:t>
      </w:r>
      <w:r w:rsidRPr="00854C78">
        <w:t xml:space="preserve">osition </w:t>
      </w:r>
      <w:r w:rsidR="00520723">
        <w:t>must</w:t>
      </w:r>
      <w:r w:rsidRPr="00854C78">
        <w:t xml:space="preserve"> </w:t>
      </w:r>
      <w:r w:rsidR="009511C5" w:rsidRPr="00854C78">
        <w:t xml:space="preserve">include </w:t>
      </w:r>
      <w:r w:rsidR="00107921" w:rsidRPr="00854C78">
        <w:t xml:space="preserve">supporting </w:t>
      </w:r>
      <w:r w:rsidR="009511C5" w:rsidRPr="00854C78">
        <w:t>factual data, analysis, opinion</w:t>
      </w:r>
      <w:r w:rsidR="003350F1">
        <w:t>,</w:t>
      </w:r>
      <w:r w:rsidR="009511C5" w:rsidRPr="00854C78">
        <w:t xml:space="preserve"> and other documentation. </w:t>
      </w:r>
      <w:r w:rsidRPr="00854C78">
        <w:t>A reply</w:t>
      </w:r>
      <w:r w:rsidR="006637A5">
        <w:t>, if any,</w:t>
      </w:r>
      <w:r w:rsidR="00853F11">
        <w:t xml:space="preserve"> </w:t>
      </w:r>
      <w:r w:rsidRPr="00854C78">
        <w:t xml:space="preserve">is </w:t>
      </w:r>
      <w:r w:rsidR="00320400" w:rsidRPr="00854C78">
        <w:t>due within [10</w:t>
      </w:r>
      <w:r w:rsidR="00443BE6">
        <w:t>] </w:t>
      </w:r>
      <w:r w:rsidR="009511C5" w:rsidRPr="00854C78">
        <w:t xml:space="preserve">days after receipt of </w:t>
      </w:r>
      <w:r w:rsidR="005C7DA6" w:rsidRPr="00854C78">
        <w:t>the response</w:t>
      </w:r>
      <w:r w:rsidR="009511C5" w:rsidRPr="00854C78">
        <w:t xml:space="preserve">. If appropriate, EPA may </w:t>
      </w:r>
      <w:r w:rsidR="002E3606">
        <w:t xml:space="preserve">extend the deadlines for filing statements of position </w:t>
      </w:r>
      <w:r w:rsidR="003078FD">
        <w:t xml:space="preserve">for up to [45] days </w:t>
      </w:r>
      <w:r w:rsidR="002E3606">
        <w:t xml:space="preserve">and may </w:t>
      </w:r>
      <w:r w:rsidR="009511C5" w:rsidRPr="00854C78">
        <w:t>allow the submission of supplemental statements of</w:t>
      </w:r>
      <w:r w:rsidR="00422EF1" w:rsidRPr="00854C78">
        <w:t xml:space="preserve"> position.</w:t>
      </w:r>
    </w:p>
    <w:p w14:paraId="733882B9" w14:textId="4805B03C" w:rsidR="009511C5" w:rsidRPr="00854C78" w:rsidRDefault="009511C5" w:rsidP="00462C2B">
      <w:pPr>
        <w:pStyle w:val="LVL2"/>
      </w:pPr>
      <w:bookmarkStart w:id="164" w:name="_Ref7625902"/>
      <w:r w:rsidRPr="00854C78">
        <w:rPr>
          <w:b/>
        </w:rPr>
        <w:lastRenderedPageBreak/>
        <w:t>Formal Decision</w:t>
      </w:r>
      <w:r w:rsidRPr="00854C78">
        <w:t xml:space="preserve">. The Director of the </w:t>
      </w:r>
      <w:r w:rsidR="002E3606">
        <w:t>[</w:t>
      </w:r>
      <w:r w:rsidR="00D53C7D">
        <w:t>Superfund</w:t>
      </w:r>
      <w:r w:rsidR="00071B74">
        <w:t xml:space="preserve"> </w:t>
      </w:r>
      <w:r w:rsidR="002E3606">
        <w:t xml:space="preserve">&amp; </w:t>
      </w:r>
      <w:r w:rsidR="00071B74">
        <w:t>Emergency Management</w:t>
      </w:r>
      <w:r w:rsidRPr="00854C78">
        <w:t xml:space="preserve"> Division</w:t>
      </w:r>
      <w:r w:rsidR="002E3606">
        <w:t>]</w:t>
      </w:r>
      <w:r w:rsidR="00443BE6">
        <w:t>, EPA Region </w:t>
      </w:r>
      <w:r w:rsidR="005C70D7">
        <w:t>[number for Region]</w:t>
      </w:r>
      <w:r w:rsidRPr="00854C78">
        <w:t xml:space="preserve">, </w:t>
      </w:r>
      <w:r w:rsidR="00F778AE">
        <w:t>will</w:t>
      </w:r>
      <w:r w:rsidRPr="00854C78">
        <w:t xml:space="preserve"> issue a</w:t>
      </w:r>
      <w:r w:rsidR="00B14F20" w:rsidRPr="00854C78">
        <w:t xml:space="preserve"> f</w:t>
      </w:r>
      <w:r w:rsidRPr="00854C78">
        <w:t xml:space="preserve">ormal </w:t>
      </w:r>
      <w:r w:rsidR="00B14F20" w:rsidRPr="00854C78">
        <w:t>d</w:t>
      </w:r>
      <w:r w:rsidRPr="00854C78">
        <w:t xml:space="preserve">ecision resolving the dispute </w:t>
      </w:r>
      <w:r w:rsidR="00B14F20" w:rsidRPr="00854C78">
        <w:t xml:space="preserve">(“Formal Decision”) </w:t>
      </w:r>
      <w:r w:rsidRPr="00854C78">
        <w:t>base</w:t>
      </w:r>
      <w:r w:rsidR="005751CA">
        <w:t>d on the statements of position</w:t>
      </w:r>
      <w:r w:rsidRPr="00854C78">
        <w:t xml:space="preserve"> </w:t>
      </w:r>
      <w:r w:rsidR="00FC4770" w:rsidRPr="00854C78">
        <w:t xml:space="preserve">and </w:t>
      </w:r>
      <w:r w:rsidRPr="00854C78">
        <w:t xml:space="preserve">any </w:t>
      </w:r>
      <w:r w:rsidR="005C7DA6" w:rsidRPr="00854C78">
        <w:t>replies</w:t>
      </w:r>
      <w:r w:rsidR="00FC4770" w:rsidRPr="00854C78">
        <w:t xml:space="preserve"> and </w:t>
      </w:r>
      <w:r w:rsidRPr="00854C78">
        <w:t xml:space="preserve">supplemental statements of position. The Formal Decision </w:t>
      </w:r>
      <w:r w:rsidR="00F778AE">
        <w:t xml:space="preserve">is </w:t>
      </w:r>
      <w:r w:rsidRPr="00854C78">
        <w:t xml:space="preserve">binding on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Pr="00854C78">
        <w:t xml:space="preserve">unless </w:t>
      </w:r>
      <w:r w:rsidRPr="00924394">
        <w:t>they</w:t>
      </w:r>
      <w:r w:rsidR="00184AC0">
        <w:t xml:space="preserve"> t</w:t>
      </w:r>
      <w:r w:rsidRPr="00854C78">
        <w:t xml:space="preserve">imely seek judicial review under </w:t>
      </w:r>
      <w:r w:rsidR="0090612D">
        <w:t>¶ </w:t>
      </w:r>
      <w:r w:rsidR="00320400" w:rsidRPr="00854C78">
        <w:fldChar w:fldCharType="begin"/>
      </w:r>
      <w:r w:rsidR="00320400" w:rsidRPr="00854C78">
        <w:instrText xml:space="preserve"> REF _Ref524705305 \w \h </w:instrText>
      </w:r>
      <w:r w:rsidR="00320400" w:rsidRPr="00854C78">
        <w:fldChar w:fldCharType="separate"/>
      </w:r>
      <w:r w:rsidR="008C7099">
        <w:t>59</w:t>
      </w:r>
      <w:r w:rsidR="00320400" w:rsidRPr="00854C78">
        <w:fldChar w:fldCharType="end"/>
      </w:r>
      <w:r w:rsidR="00320400" w:rsidRPr="00854C78">
        <w:t>.</w:t>
      </w:r>
      <w:bookmarkEnd w:id="164"/>
    </w:p>
    <w:p w14:paraId="59FBF342" w14:textId="77777777" w:rsidR="00FC4770" w:rsidRPr="00854C78" w:rsidRDefault="00C41E92" w:rsidP="00462C2B">
      <w:pPr>
        <w:pStyle w:val="LVL2"/>
      </w:pPr>
      <w:bookmarkStart w:id="165" w:name="_Ref7617604"/>
      <w:r w:rsidRPr="00854C78">
        <w:rPr>
          <w:b/>
        </w:rPr>
        <w:t xml:space="preserve">Compilation </w:t>
      </w:r>
      <w:r w:rsidR="00462C2B" w:rsidRPr="00854C78">
        <w:rPr>
          <w:b/>
        </w:rPr>
        <w:t xml:space="preserve">of </w:t>
      </w:r>
      <w:r w:rsidR="00FC4770" w:rsidRPr="00854C78">
        <w:rPr>
          <w:b/>
        </w:rPr>
        <w:t>Administrative Record</w:t>
      </w:r>
      <w:r w:rsidR="00FC4770" w:rsidRPr="00854C78">
        <w:t xml:space="preserve">. </w:t>
      </w:r>
      <w:r w:rsidR="00893D66" w:rsidRPr="00854C78">
        <w:t xml:space="preserve">EPA shall </w:t>
      </w:r>
      <w:r w:rsidR="00942661" w:rsidRPr="00854C78">
        <w:t>compile</w:t>
      </w:r>
      <w:r w:rsidR="004D4760">
        <w:t xml:space="preserve"> </w:t>
      </w:r>
      <w:r w:rsidR="00893D66" w:rsidRPr="00854C78">
        <w:t xml:space="preserve">an administrative record </w:t>
      </w:r>
      <w:r w:rsidR="00FC4770" w:rsidRPr="00854C78">
        <w:t xml:space="preserve">regarding the dispute, which </w:t>
      </w:r>
      <w:r w:rsidR="00520723">
        <w:t>must</w:t>
      </w:r>
      <w:r w:rsidR="00FC4770" w:rsidRPr="00854C78">
        <w:t xml:space="preserve"> include all statements of position, replies, supplemental statem</w:t>
      </w:r>
      <w:r w:rsidR="00893D66" w:rsidRPr="00854C78">
        <w:t xml:space="preserve">ents of position, and </w:t>
      </w:r>
      <w:r w:rsidR="008807E5" w:rsidRPr="00854C78">
        <w:t>the Formal D</w:t>
      </w:r>
      <w:r w:rsidR="00893D66" w:rsidRPr="00854C78">
        <w:t>ecision</w:t>
      </w:r>
      <w:r w:rsidR="00FC4770" w:rsidRPr="00854C78">
        <w:t>.</w:t>
      </w:r>
      <w:bookmarkEnd w:id="165"/>
    </w:p>
    <w:p w14:paraId="31B01527" w14:textId="77777777" w:rsidR="009511C5" w:rsidRPr="001F40A6" w:rsidRDefault="009511C5" w:rsidP="00293C76">
      <w:pPr>
        <w:pStyle w:val="LVL1"/>
        <w:keepNext/>
        <w:rPr>
          <w:b/>
        </w:rPr>
      </w:pPr>
      <w:bookmarkStart w:id="166" w:name="_Ref524705305"/>
      <w:r w:rsidRPr="001F40A6">
        <w:rPr>
          <w:b/>
        </w:rPr>
        <w:t>Judicial Review</w:t>
      </w:r>
      <w:bookmarkEnd w:id="166"/>
    </w:p>
    <w:p w14:paraId="4B283B67" w14:textId="64D50DA8" w:rsidR="00107921" w:rsidRPr="00854C78" w:rsidRDefault="00203CDB" w:rsidP="00C41E92">
      <w:pPr>
        <w:pStyle w:val="LVL2"/>
      </w:pPr>
      <w:r>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9511C5" w:rsidRPr="00854C78">
        <w:t>may obtain judicial review of the Formal Decision by filing</w:t>
      </w:r>
      <w:r w:rsidR="00443BE6">
        <w:t>, within [20] </w:t>
      </w:r>
      <w:r w:rsidR="009E2C91" w:rsidRPr="00854C78">
        <w:t xml:space="preserve">days </w:t>
      </w:r>
      <w:r w:rsidR="00406C1B">
        <w:t xml:space="preserve">after receiving it, </w:t>
      </w:r>
      <w:r w:rsidR="009511C5" w:rsidRPr="00854C78">
        <w:t xml:space="preserve">a motion with the Court and serving the motion on all Parties. The motion </w:t>
      </w:r>
      <w:r w:rsidR="00406C1B">
        <w:t xml:space="preserve">must </w:t>
      </w:r>
      <w:r w:rsidR="009511C5" w:rsidRPr="00854C78">
        <w:t>describe the matter in dispute</w:t>
      </w:r>
      <w:r w:rsidR="00ED118C" w:rsidRPr="00854C78">
        <w:t xml:space="preserve"> </w:t>
      </w:r>
      <w:r w:rsidR="009511C5" w:rsidRPr="00854C78">
        <w:t xml:space="preserve">and the relief requested. </w:t>
      </w:r>
      <w:r w:rsidR="004C5D7B">
        <w:t xml:space="preserve">The </w:t>
      </w:r>
      <w:r w:rsidR="005751CA">
        <w:t>p</w:t>
      </w:r>
      <w:r w:rsidR="004C5D7B">
        <w:t xml:space="preserve">arties </w:t>
      </w:r>
      <w:r w:rsidR="005751CA">
        <w:t xml:space="preserve">to the dispute </w:t>
      </w:r>
      <w:r w:rsidR="004C5D7B">
        <w:t xml:space="preserve">shall brief the matter in accordance with local court rules. </w:t>
      </w:r>
    </w:p>
    <w:p w14:paraId="617BCE22" w14:textId="7FCA444B" w:rsidR="009511C5" w:rsidRDefault="00462C2B" w:rsidP="00462C2B">
      <w:pPr>
        <w:pStyle w:val="LVL2"/>
      </w:pPr>
      <w:bookmarkStart w:id="167" w:name="_Ref524705348"/>
      <w:r w:rsidRPr="00854C78">
        <w:rPr>
          <w:b/>
        </w:rPr>
        <w:t>Review on the Administrative Record</w:t>
      </w:r>
      <w:r w:rsidRPr="00854C78">
        <w:t>. Judicial review of d</w:t>
      </w:r>
      <w:r w:rsidR="00D93E7D" w:rsidRPr="00854C78">
        <w:t xml:space="preserve">isputes regarding the following issues </w:t>
      </w:r>
      <w:r w:rsidR="00E25953">
        <w:t>must</w:t>
      </w:r>
      <w:r w:rsidRPr="00854C78">
        <w:t xml:space="preserve"> </w:t>
      </w:r>
      <w:r w:rsidR="00D93E7D" w:rsidRPr="00854C78">
        <w:t xml:space="preserve">be on the administrative record: </w:t>
      </w:r>
      <w:r w:rsidR="005F3034" w:rsidRPr="00854C78">
        <w:t>(</w:t>
      </w:r>
      <w:r w:rsidR="009C4759">
        <w:t>i</w:t>
      </w:r>
      <w:r w:rsidR="00406C1B">
        <w:t>) </w:t>
      </w:r>
      <w:r w:rsidR="00D93E7D" w:rsidRPr="00854C78">
        <w:t>the adequacy or appropriateness of deliverable</w:t>
      </w:r>
      <w:r w:rsidR="00406C1B">
        <w:t>s</w:t>
      </w:r>
      <w:r w:rsidR="00D93E7D" w:rsidRPr="00854C78">
        <w:t xml:space="preserve"> required </w:t>
      </w:r>
      <w:r w:rsidR="009E2C91" w:rsidRPr="00854C78">
        <w:t xml:space="preserve">under </w:t>
      </w:r>
      <w:r w:rsidR="00406C1B">
        <w:t xml:space="preserve">the </w:t>
      </w:r>
      <w:r w:rsidR="0037263E">
        <w:t>Decree</w:t>
      </w:r>
      <w:r w:rsidR="009E2C91" w:rsidRPr="00854C78">
        <w:t xml:space="preserve">; </w:t>
      </w:r>
      <w:r w:rsidR="009C4759" w:rsidRPr="00854C78">
        <w:t>(i</w:t>
      </w:r>
      <w:r w:rsidR="009C4759">
        <w:t>i</w:t>
      </w:r>
      <w:r w:rsidR="00ED2AF7">
        <w:t>) </w:t>
      </w:r>
      <w:r w:rsidR="009C4759" w:rsidRPr="00854C78">
        <w:t xml:space="preserve">the adequacy of the performance of the </w:t>
      </w:r>
      <w:r w:rsidR="00F049F4">
        <w:t>Remedial Action</w:t>
      </w:r>
      <w:r w:rsidR="009C4759" w:rsidRPr="00854C78">
        <w:t xml:space="preserve">; </w:t>
      </w:r>
      <w:r w:rsidR="00406C1B">
        <w:t>(</w:t>
      </w:r>
      <w:r w:rsidR="009C4759">
        <w:t>iii</w:t>
      </w:r>
      <w:r w:rsidR="00ED2AF7">
        <w:t>) </w:t>
      </w:r>
      <w:r w:rsidR="00406C1B">
        <w:t xml:space="preserve">whether a Work Takeover is warranted under </w:t>
      </w:r>
      <w:r w:rsidR="0090612D">
        <w:t>¶ </w:t>
      </w:r>
      <w:r w:rsidR="00406C1B">
        <w:fldChar w:fldCharType="begin"/>
      </w:r>
      <w:r w:rsidR="00406C1B">
        <w:instrText xml:space="preserve"> REF _Ref27394751 \w \h </w:instrText>
      </w:r>
      <w:r w:rsidR="00406C1B">
        <w:fldChar w:fldCharType="separate"/>
      </w:r>
      <w:r w:rsidR="008C7099">
        <w:t>23</w:t>
      </w:r>
      <w:r w:rsidR="00406C1B">
        <w:fldChar w:fldCharType="end"/>
      </w:r>
      <w:r w:rsidR="00406C1B">
        <w:t>; (</w:t>
      </w:r>
      <w:r w:rsidR="009C4759">
        <w:t>iv</w:t>
      </w:r>
      <w:r w:rsidR="00ED2AF7">
        <w:t>) </w:t>
      </w:r>
      <w:r w:rsidR="00406C1B">
        <w:t>determinations about fi</w:t>
      </w:r>
      <w:r w:rsidR="00443BE6">
        <w:t>nancial assurance under Section </w:t>
      </w:r>
      <w:r w:rsidR="00406C1B">
        <w:fldChar w:fldCharType="begin"/>
      </w:r>
      <w:r w:rsidR="00406C1B">
        <w:instrText xml:space="preserve"> REF _Ref245019911 \w \h </w:instrText>
      </w:r>
      <w:r w:rsidR="00406C1B">
        <w:fldChar w:fldCharType="separate"/>
      </w:r>
      <w:r w:rsidR="008C7099">
        <w:t>VIII</w:t>
      </w:r>
      <w:r w:rsidR="00406C1B">
        <w:fldChar w:fldCharType="end"/>
      </w:r>
      <w:r w:rsidR="00406C1B">
        <w:t xml:space="preserve">; </w:t>
      </w:r>
      <w:r w:rsidR="00406C1B" w:rsidRPr="00854C78">
        <w:t>(v</w:t>
      </w:r>
      <w:r w:rsidR="00ED2AF7">
        <w:t>) </w:t>
      </w:r>
      <w:r w:rsidR="00406C1B" w:rsidRPr="00DC36AC">
        <w:t xml:space="preserve">whether a reopener condition under </w:t>
      </w:r>
      <w:r w:rsidR="0090612D" w:rsidRPr="00DC36AC">
        <w:t>¶ </w:t>
      </w:r>
      <w:r w:rsidR="00406C1B" w:rsidRPr="00DC36AC">
        <w:fldChar w:fldCharType="begin"/>
      </w:r>
      <w:r w:rsidR="00406C1B" w:rsidRPr="00DC36AC">
        <w:instrText xml:space="preserve"> REF _Ref12965258 \w \h </w:instrText>
      </w:r>
      <w:r w:rsidR="00DC36AC">
        <w:instrText xml:space="preserve"> \* MERGEFORMAT </w:instrText>
      </w:r>
      <w:r w:rsidR="00406C1B" w:rsidRPr="00DC36AC">
        <w:fldChar w:fldCharType="separate"/>
      </w:r>
      <w:r w:rsidR="008C7099">
        <w:t>71</w:t>
      </w:r>
      <w:r w:rsidR="00406C1B" w:rsidRPr="00DC36AC">
        <w:fldChar w:fldCharType="end"/>
      </w:r>
      <w:r w:rsidR="00406C1B" w:rsidRPr="00DC36AC">
        <w:t xml:space="preserve"> is satisfied</w:t>
      </w:r>
      <w:r w:rsidR="005B699A" w:rsidRPr="00DC36AC">
        <w:t xml:space="preserve">, including </w:t>
      </w:r>
      <w:r w:rsidR="009C4759" w:rsidRPr="00DC36AC">
        <w:t xml:space="preserve">whether the </w:t>
      </w:r>
      <w:r w:rsidR="00F049F4" w:rsidRPr="00DC36AC">
        <w:t>Remedial Action</w:t>
      </w:r>
      <w:r w:rsidR="009C4759" w:rsidRPr="00DC36AC">
        <w:t xml:space="preserve"> is </w:t>
      </w:r>
      <w:r w:rsidR="005B699A" w:rsidRPr="00DC36AC">
        <w:t xml:space="preserve">not </w:t>
      </w:r>
      <w:r w:rsidR="009C4759" w:rsidRPr="00DC36AC">
        <w:t xml:space="preserve">protective of </w:t>
      </w:r>
      <w:r w:rsidR="008279FC">
        <w:t xml:space="preserve">public </w:t>
      </w:r>
      <w:r w:rsidR="009C4759" w:rsidRPr="00DC36AC">
        <w:t xml:space="preserve">health </w:t>
      </w:r>
      <w:r w:rsidR="008279FC">
        <w:t xml:space="preserve">or welfare or </w:t>
      </w:r>
      <w:r w:rsidR="009C4759" w:rsidRPr="00DC36AC">
        <w:t xml:space="preserve">the environment; </w:t>
      </w:r>
      <w:r w:rsidR="006125CF">
        <w:t xml:space="preserve">and </w:t>
      </w:r>
      <w:r w:rsidR="009C4759" w:rsidRPr="00DC36AC">
        <w:t>(vi</w:t>
      </w:r>
      <w:r w:rsidR="00ED2AF7" w:rsidRPr="00DC36AC">
        <w:t>) </w:t>
      </w:r>
      <w:r w:rsidR="006A620D">
        <w:t xml:space="preserve">EPA’s </w:t>
      </w:r>
      <w:r w:rsidR="009C4759" w:rsidRPr="00854C78">
        <w:t>selection of modified or further response actions</w:t>
      </w:r>
      <w:r w:rsidR="009C4759">
        <w:t>;</w:t>
      </w:r>
      <w:r w:rsidR="00406C1B">
        <w:t xml:space="preserve"> (v</w:t>
      </w:r>
      <w:r w:rsidR="00406C1B" w:rsidRPr="00436A2B">
        <w:t>i</w:t>
      </w:r>
      <w:r w:rsidR="00406C1B">
        <w:t>i</w:t>
      </w:r>
      <w:r w:rsidR="00ED2AF7">
        <w:t>) </w:t>
      </w:r>
      <w:r w:rsidR="00D93E7D" w:rsidRPr="00854C78">
        <w:t xml:space="preserve">any other items requiring </w:t>
      </w:r>
      <w:r w:rsidR="009C4759">
        <w:t xml:space="preserve">EPA </w:t>
      </w:r>
      <w:r w:rsidR="00D93E7D" w:rsidRPr="00854C78">
        <w:t xml:space="preserve">approval under the </w:t>
      </w:r>
      <w:r w:rsidR="0037263E">
        <w:t>Decree</w:t>
      </w:r>
      <w:r w:rsidR="00FF7FF9">
        <w:t xml:space="preserve">; </w:t>
      </w:r>
      <w:r w:rsidR="00FF7FF9" w:rsidRPr="00FF7FF9">
        <w:t>and (viii) any other disputes that the Court determines should be reviewed on the administrative record</w:t>
      </w:r>
      <w:r w:rsidR="00D93E7D" w:rsidRPr="00854C78">
        <w:t>. F</w:t>
      </w:r>
      <w:r w:rsidR="009511C5" w:rsidRPr="00854C78">
        <w:t>or</w:t>
      </w:r>
      <w:r w:rsidR="00034944">
        <w:t xml:space="preserve"> all of</w:t>
      </w:r>
      <w:r w:rsidR="009511C5" w:rsidRPr="00854C78">
        <w:t xml:space="preserve"> </w:t>
      </w:r>
      <w:r w:rsidR="00406C1B">
        <w:t xml:space="preserve">these </w:t>
      </w:r>
      <w:r w:rsidR="009511C5" w:rsidRPr="00854C78">
        <w:t>disputes</w:t>
      </w:r>
      <w:r w:rsidR="004D4760">
        <w:t xml:space="preserve">,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9511C5" w:rsidRPr="00854C78">
        <w:t>bear the burden of demonstrating that the Formal Decision was arbitrary and capricious or other</w:t>
      </w:r>
      <w:r w:rsidR="00ED118C" w:rsidRPr="00854C78">
        <w:t>wise not in accordance with law</w:t>
      </w:r>
      <w:r w:rsidR="009511C5" w:rsidRPr="00854C78">
        <w:t>.</w:t>
      </w:r>
      <w:bookmarkEnd w:id="167"/>
    </w:p>
    <w:p w14:paraId="0D497D65" w14:textId="459D32F8" w:rsidR="008D1787" w:rsidRDefault="008D1787" w:rsidP="008D1787">
      <w:pPr>
        <w:pStyle w:val="LVL2"/>
      </w:pPr>
      <w:r>
        <w:t>J</w:t>
      </w:r>
      <w:r w:rsidRPr="008D1787">
        <w:t xml:space="preserve">udicial review of any dispute </w:t>
      </w:r>
      <w:r>
        <w:t xml:space="preserve">not </w:t>
      </w:r>
      <w:r w:rsidRPr="008D1787">
        <w:t xml:space="preserve">governed by </w:t>
      </w:r>
      <w:r w:rsidRPr="00A6617B">
        <w:t>¶</w:t>
      </w:r>
      <w:r w:rsidR="00217468">
        <w:t> </w:t>
      </w:r>
      <w:r>
        <w:fldChar w:fldCharType="begin"/>
      </w:r>
      <w:r>
        <w:instrText xml:space="preserve"> REF _Ref524705348 \w \h </w:instrText>
      </w:r>
      <w:r>
        <w:fldChar w:fldCharType="separate"/>
      </w:r>
      <w:r w:rsidR="008C7099">
        <w:t>59.b</w:t>
      </w:r>
      <w:r>
        <w:fldChar w:fldCharType="end"/>
      </w:r>
      <w:r>
        <w:t xml:space="preserve"> </w:t>
      </w:r>
      <w:r w:rsidR="006125CF">
        <w:t xml:space="preserve">is </w:t>
      </w:r>
      <w:r w:rsidRPr="008D1787">
        <w:t>governed by applicable principles of law.</w:t>
      </w:r>
    </w:p>
    <w:p w14:paraId="1E9B080A" w14:textId="50C46BE9" w:rsidR="00A95631" w:rsidRPr="00854C78" w:rsidRDefault="001448B5" w:rsidP="00F864A2">
      <w:pPr>
        <w:pStyle w:val="LVL1"/>
      </w:pPr>
      <w:r w:rsidRPr="009D59E1">
        <w:rPr>
          <w:b/>
        </w:rPr>
        <w:t>Escrow Account</w:t>
      </w:r>
      <w:r w:rsidR="009D59E1">
        <w:t xml:space="preserve">. </w:t>
      </w:r>
      <w:r w:rsidR="00AA4400">
        <w:t xml:space="preserve">For disputes regarding a Future Response Cost billing,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AA4400">
        <w:t>shall: (</w:t>
      </w:r>
      <w:r w:rsidR="009D59E1">
        <w:t>a</w:t>
      </w:r>
      <w:r w:rsidR="00AA4400">
        <w:t>) </w:t>
      </w:r>
      <w:r>
        <w:t xml:space="preserve">establish, in a duly chartered bank or trust company, an interest-bearing escrow account that is insured by the </w:t>
      </w:r>
      <w:r w:rsidR="009D59E1">
        <w:t>FDIC; (b</w:t>
      </w:r>
      <w:r w:rsidR="00217468">
        <w:t>) </w:t>
      </w:r>
      <w:r>
        <w:t>remit to that escrow account funds equal to the amount of the contested Future Response Costs; and (</w:t>
      </w:r>
      <w:r w:rsidR="009D59E1">
        <w:t>c</w:t>
      </w:r>
      <w:r w:rsidR="00305ECC">
        <w:t>) </w:t>
      </w:r>
      <w:r>
        <w:t>send to EPA</w:t>
      </w:r>
      <w:r w:rsidR="00861F16">
        <w:t xml:space="preserve"> </w:t>
      </w:r>
      <w:r>
        <w:t>copies of the correspondence and of the payment documentation (</w:t>
      </w:r>
      <w:r w:rsidRPr="001076D8">
        <w:t>e.g</w:t>
      </w:r>
      <w:r>
        <w:t>., the check) that established and funded the escrow account, including the name of the bank, the bank account number, and a bank statement showing the initial balance in the account.</w:t>
      </w:r>
      <w:r w:rsidR="009D59E1">
        <w:t xml:space="preserve"> </w:t>
      </w:r>
      <w:r w:rsidR="00AA4400">
        <w:t xml:space="preserve">EPA may, in its unreviewable discretion, waive the requirement </w:t>
      </w:r>
      <w:r w:rsidR="00F25DEA">
        <w:t>to establish the escrow account</w:t>
      </w:r>
      <w:r w:rsidR="00AA4400">
        <w:t>.</w:t>
      </w:r>
      <w:r w:rsidR="009D59E1">
        <w:t xml:space="preserve">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t>shall cause the escrow agent to pay the amounts due</w:t>
      </w:r>
      <w:r w:rsidR="009D59E1">
        <w:t xml:space="preserve"> to EPA </w:t>
      </w:r>
      <w:r w:rsidR="009D59E1" w:rsidRPr="00383161">
        <w:t xml:space="preserve">and the State </w:t>
      </w:r>
      <w:r w:rsidR="009D59E1">
        <w:t xml:space="preserve">under </w:t>
      </w:r>
      <w:r w:rsidR="009D59E1" w:rsidRPr="00A6617B">
        <w:t>¶</w:t>
      </w:r>
      <w:r w:rsidR="006970FD">
        <w:t> </w:t>
      </w:r>
      <w:r w:rsidR="006970FD">
        <w:fldChar w:fldCharType="begin"/>
      </w:r>
      <w:r w:rsidR="006970FD">
        <w:instrText xml:space="preserve"> REF _Ref55248877 \w \h </w:instrText>
      </w:r>
      <w:r w:rsidR="006970FD">
        <w:fldChar w:fldCharType="separate"/>
      </w:r>
      <w:r w:rsidR="008C7099">
        <w:t>41</w:t>
      </w:r>
      <w:r w:rsidR="006970FD">
        <w:fldChar w:fldCharType="end"/>
      </w:r>
      <w:r>
        <w:t xml:space="preserve">, if any, </w:t>
      </w:r>
      <w:r w:rsidR="009D59E1">
        <w:t xml:space="preserve">by the deadline for such payment in </w:t>
      </w:r>
      <w:r w:rsidR="009D59E1" w:rsidRPr="00A6617B">
        <w:t>¶</w:t>
      </w:r>
      <w:r w:rsidR="006970FD">
        <w:t> </w:t>
      </w:r>
      <w:r w:rsidR="006970FD">
        <w:fldChar w:fldCharType="begin"/>
      </w:r>
      <w:r w:rsidR="006970FD">
        <w:instrText xml:space="preserve"> REF _Ref55248877 \w \h </w:instrText>
      </w:r>
      <w:r w:rsidR="006970FD">
        <w:fldChar w:fldCharType="separate"/>
      </w:r>
      <w:r w:rsidR="008C7099">
        <w:t>41</w:t>
      </w:r>
      <w:r w:rsidR="006970FD">
        <w:fldChar w:fldCharType="end"/>
      </w:r>
      <w:r w:rsidR="009D59E1">
        <w:t>.</w:t>
      </w:r>
      <w:r w:rsidR="00FF130D">
        <w:t xml:space="preserve"> 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FF130D" w:rsidRPr="00FF130D">
        <w:t>are</w:t>
      </w:r>
      <w:r w:rsidR="00184AC0">
        <w:t xml:space="preserve"> r</w:t>
      </w:r>
      <w:r w:rsidR="005521B0">
        <w:t xml:space="preserve">esponsible for any balance due under </w:t>
      </w:r>
      <w:r w:rsidR="005521B0" w:rsidRPr="00A6617B">
        <w:t>¶</w:t>
      </w:r>
      <w:r w:rsidR="006970FD">
        <w:t> </w:t>
      </w:r>
      <w:r w:rsidR="006970FD">
        <w:fldChar w:fldCharType="begin"/>
      </w:r>
      <w:r w:rsidR="006970FD">
        <w:instrText xml:space="preserve"> REF _Ref55248877 \w \h </w:instrText>
      </w:r>
      <w:r w:rsidR="006970FD">
        <w:fldChar w:fldCharType="separate"/>
      </w:r>
      <w:r w:rsidR="008C7099">
        <w:t>41</w:t>
      </w:r>
      <w:r w:rsidR="006970FD">
        <w:fldChar w:fldCharType="end"/>
      </w:r>
      <w:r w:rsidR="006970FD">
        <w:t xml:space="preserve"> </w:t>
      </w:r>
      <w:r w:rsidR="005521B0">
        <w:t>after the payment by the escrow agent.</w:t>
      </w:r>
    </w:p>
    <w:p w14:paraId="659FE7E2" w14:textId="1C2878DA" w:rsidR="004C24D9" w:rsidRPr="00854C78" w:rsidRDefault="009511C5" w:rsidP="00C21F01">
      <w:pPr>
        <w:pStyle w:val="LVL1"/>
      </w:pPr>
      <w:bookmarkStart w:id="168" w:name="_Ref12973135"/>
      <w:r w:rsidRPr="00854C78">
        <w:t xml:space="preserve">The initiation of dispute resolution procedures under this Section does not extend, postpone, or affect in any way any </w:t>
      </w:r>
      <w:r w:rsidR="00483CE0">
        <w:t xml:space="preserve">requirement of </w:t>
      </w:r>
      <w:r w:rsidRPr="00854C78">
        <w:t xml:space="preserve">this </w:t>
      </w:r>
      <w:r w:rsidR="0037263E">
        <w:t>Decree</w:t>
      </w:r>
      <w:r w:rsidRPr="00854C78">
        <w:t>, except as EPA agrees, or</w:t>
      </w:r>
      <w:r w:rsidR="00ED118C" w:rsidRPr="00854C78">
        <w:t xml:space="preserve"> as </w:t>
      </w:r>
      <w:r w:rsidR="00ED118C" w:rsidRPr="00854C78">
        <w:lastRenderedPageBreak/>
        <w:t>determined by the Court</w:t>
      </w:r>
      <w:r w:rsidRPr="00854C78">
        <w:t>.</w:t>
      </w:r>
      <w:bookmarkEnd w:id="168"/>
      <w:r w:rsidR="00C21F01">
        <w:t xml:space="preserve"> </w:t>
      </w:r>
      <w:r w:rsidR="00C21F01" w:rsidRPr="00C21F01">
        <w:t xml:space="preserve">Stipulated penalties with respect to the disputed matter </w:t>
      </w:r>
      <w:r w:rsidR="00F778AE">
        <w:t>will</w:t>
      </w:r>
      <w:r w:rsidR="00C21F01" w:rsidRPr="00C21F01">
        <w:t xml:space="preserve"> continue to accrue, but payment </w:t>
      </w:r>
      <w:r w:rsidR="00F778AE">
        <w:t xml:space="preserve">is </w:t>
      </w:r>
      <w:r w:rsidR="00C21F01" w:rsidRPr="00C21F01">
        <w:t>stayed pending resolution of the dispute, as provided in</w:t>
      </w:r>
      <w:r w:rsidR="00C21F01">
        <w:t xml:space="preserve"> </w:t>
      </w:r>
      <w:r w:rsidR="00C21F01" w:rsidRPr="00A6617B">
        <w:t>¶</w:t>
      </w:r>
      <w:r w:rsidR="00C21F01">
        <w:t> </w:t>
      </w:r>
      <w:r w:rsidR="00C21F01">
        <w:fldChar w:fldCharType="begin"/>
      </w:r>
      <w:r w:rsidR="00C21F01">
        <w:instrText xml:space="preserve"> REF _Ref54786961 \w \h </w:instrText>
      </w:r>
      <w:r w:rsidR="00C21F01">
        <w:fldChar w:fldCharType="separate"/>
      </w:r>
      <w:r w:rsidR="008C7099">
        <w:t>64</w:t>
      </w:r>
      <w:r w:rsidR="00C21F01">
        <w:fldChar w:fldCharType="end"/>
      </w:r>
      <w:r w:rsidR="00C21F01">
        <w:t>.</w:t>
      </w:r>
    </w:p>
    <w:p w14:paraId="428FBAC5" w14:textId="77777777" w:rsidR="004C24D9" w:rsidRPr="00854C78" w:rsidRDefault="004C24D9" w:rsidP="003F2202">
      <w:pPr>
        <w:pStyle w:val="Heading1"/>
      </w:pPr>
      <w:bookmarkStart w:id="169" w:name="_Ref245019788"/>
      <w:bookmarkStart w:id="170" w:name="_Toc295387020"/>
      <w:bookmarkStart w:id="171" w:name="_Toc347833231"/>
      <w:bookmarkStart w:id="172" w:name="_Toc168155557"/>
      <w:r w:rsidRPr="00854C78">
        <w:t>STIPULATED PENALTIES</w:t>
      </w:r>
      <w:bookmarkEnd w:id="169"/>
      <w:bookmarkEnd w:id="170"/>
      <w:bookmarkEnd w:id="171"/>
      <w:bookmarkEnd w:id="172"/>
    </w:p>
    <w:p w14:paraId="1EFCE019" w14:textId="3F9D7292" w:rsidR="00293C76" w:rsidRDefault="00E57FD9" w:rsidP="0029354C">
      <w:pPr>
        <w:pStyle w:val="LVL1"/>
      </w:pPr>
      <w:bookmarkStart w:id="173" w:name="_Ref524706250"/>
      <w:r>
        <w:t xml:space="preserve">Unless </w:t>
      </w:r>
      <w:r w:rsidR="009C4759">
        <w:t xml:space="preserve">the </w:t>
      </w:r>
      <w:r w:rsidR="00686E6A">
        <w:t>nonc</w:t>
      </w:r>
      <w:r w:rsidR="00E870D4">
        <w:t>ompliance</w:t>
      </w:r>
      <w:r w:rsidR="009C4759">
        <w:t xml:space="preserve"> is </w:t>
      </w:r>
      <w:r>
        <w:t>excused under Section </w:t>
      </w:r>
      <w:r w:rsidR="00E25948">
        <w:fldChar w:fldCharType="begin"/>
      </w:r>
      <w:r w:rsidR="00E25948">
        <w:instrText xml:space="preserve"> REF _Ref66873297 \w \h </w:instrText>
      </w:r>
      <w:r w:rsidR="00E25948">
        <w:fldChar w:fldCharType="separate"/>
      </w:r>
      <w:r w:rsidR="008C7099">
        <w:t>XII</w:t>
      </w:r>
      <w:r w:rsidR="00E25948">
        <w:fldChar w:fldCharType="end"/>
      </w:r>
      <w:r w:rsidR="00E25948">
        <w:t xml:space="preserve"> (Force Majeure)</w:t>
      </w:r>
      <w:r w:rsidR="000A5BAD">
        <w:t xml:space="preserve">, </w:t>
      </w:r>
      <w:r w:rsidR="00203CDB">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3C1BA4">
        <w:t>are</w:t>
      </w:r>
      <w:r w:rsidR="000A5BAD">
        <w:t xml:space="preserve"> liable to the United States </w:t>
      </w:r>
      <w:r w:rsidR="000A5BAD" w:rsidRPr="00383161">
        <w:t>and the S</w:t>
      </w:r>
      <w:r w:rsidR="005841CE">
        <w:t xml:space="preserve">tate </w:t>
      </w:r>
      <w:r w:rsidR="00011D21">
        <w:t>[</w:t>
      </w:r>
      <w:r w:rsidR="00011D21" w:rsidRPr="00217468">
        <w:rPr>
          <w:b/>
        </w:rPr>
        <w:t>specify percentage split</w:t>
      </w:r>
      <w:r w:rsidR="00011D21">
        <w:t>]</w:t>
      </w:r>
      <w:r w:rsidR="000A5BAD" w:rsidRPr="00383161">
        <w:t xml:space="preserve"> </w:t>
      </w:r>
      <w:r w:rsidR="000A5BAD">
        <w:t xml:space="preserve">for </w:t>
      </w:r>
      <w:r w:rsidR="005751CA">
        <w:t xml:space="preserve">the following </w:t>
      </w:r>
      <w:r w:rsidR="000A5BAD">
        <w:t>stipulated penalties</w:t>
      </w:r>
      <w:r w:rsidR="00293C76">
        <w:t>:</w:t>
      </w:r>
      <w:r w:rsidR="000A5BAD">
        <w:t xml:space="preserve"> </w:t>
      </w:r>
    </w:p>
    <w:p w14:paraId="662DF253" w14:textId="118C3480" w:rsidR="00C5057F" w:rsidRDefault="000A5BAD" w:rsidP="00293C76">
      <w:pPr>
        <w:pStyle w:val="LVL2"/>
      </w:pPr>
      <w:bookmarkStart w:id="174" w:name="_Ref27145147"/>
      <w:r>
        <w:t>for any failu</w:t>
      </w:r>
      <w:r w:rsidR="009F7F48">
        <w:t>re</w:t>
      </w:r>
      <w:r w:rsidR="00293C76">
        <w:t>: (i</w:t>
      </w:r>
      <w:r w:rsidR="00ED2AF7">
        <w:t>) </w:t>
      </w:r>
      <w:r w:rsidR="009F7F48">
        <w:t xml:space="preserve">to </w:t>
      </w:r>
      <w:r w:rsidR="00293C76">
        <w:t>pay any amount due under</w:t>
      </w:r>
      <w:r w:rsidR="00443BE6">
        <w:t xml:space="preserve"> Section </w:t>
      </w:r>
      <w:r w:rsidR="00293C76" w:rsidRPr="00854C78">
        <w:fldChar w:fldCharType="begin"/>
      </w:r>
      <w:r w:rsidR="00293C76" w:rsidRPr="00854C78">
        <w:instrText xml:space="preserve"> REF _Ref245019414 \w \h </w:instrText>
      </w:r>
      <w:r w:rsidR="00293C76" w:rsidRPr="00854C78">
        <w:fldChar w:fldCharType="separate"/>
      </w:r>
      <w:r w:rsidR="008C7099">
        <w:t>X</w:t>
      </w:r>
      <w:r w:rsidR="00293C76" w:rsidRPr="00854C78">
        <w:fldChar w:fldCharType="end"/>
      </w:r>
      <w:r w:rsidR="00293C76" w:rsidRPr="00854C78">
        <w:t xml:space="preserve">; </w:t>
      </w:r>
      <w:r w:rsidR="00293C76">
        <w:t>(ii</w:t>
      </w:r>
      <w:r w:rsidR="00ED2AF7">
        <w:t>) </w:t>
      </w:r>
      <w:r w:rsidR="009F7F48">
        <w:t xml:space="preserve">to </w:t>
      </w:r>
      <w:r w:rsidR="00293C76">
        <w:t>establish and maintain financial assur</w:t>
      </w:r>
      <w:r w:rsidR="00443BE6">
        <w:t>ance in accordance with Section </w:t>
      </w:r>
      <w:r w:rsidR="00293C76">
        <w:fldChar w:fldCharType="begin"/>
      </w:r>
      <w:r w:rsidR="00293C76">
        <w:instrText xml:space="preserve"> REF _Ref245019911 \r \h </w:instrText>
      </w:r>
      <w:r w:rsidR="00293C76">
        <w:fldChar w:fldCharType="separate"/>
      </w:r>
      <w:r w:rsidR="008C7099">
        <w:t>VIII</w:t>
      </w:r>
      <w:r w:rsidR="00293C76">
        <w:fldChar w:fldCharType="end"/>
      </w:r>
      <w:r w:rsidR="00293C76">
        <w:t>; (iii</w:t>
      </w:r>
      <w:r w:rsidR="00ED2AF7">
        <w:t>) </w:t>
      </w:r>
      <w:r w:rsidR="00A91E22">
        <w:t xml:space="preserve">to submit timely or adequate deliverables under </w:t>
      </w:r>
      <w:r w:rsidR="00443BE6">
        <w:t>Section </w:t>
      </w:r>
      <w:r w:rsidR="000D077B">
        <w:t>[</w:t>
      </w:r>
      <w:r w:rsidR="000D077B" w:rsidRPr="000D077B">
        <w:rPr>
          <w:b/>
        </w:rPr>
        <w:t>9</w:t>
      </w:r>
      <w:r w:rsidR="000D077B">
        <w:t xml:space="preserve">] </w:t>
      </w:r>
      <w:r w:rsidR="00A91E22">
        <w:t>of the SOW; (iv</w:t>
      </w:r>
      <w:r w:rsidR="00ED2AF7">
        <w:t>) </w:t>
      </w:r>
      <w:r w:rsidR="00293C76">
        <w:t>[</w:t>
      </w:r>
      <w:r w:rsidR="00A91E22">
        <w:rPr>
          <w:b/>
        </w:rPr>
        <w:t xml:space="preserve">add other </w:t>
      </w:r>
      <w:r w:rsidR="00CC6CD4">
        <w:rPr>
          <w:b/>
        </w:rPr>
        <w:t xml:space="preserve">compliance milestones or </w:t>
      </w:r>
      <w:r w:rsidR="00477B95">
        <w:rPr>
          <w:b/>
        </w:rPr>
        <w:t>obligations</w:t>
      </w:r>
      <w:r w:rsidR="00293C76">
        <w:t>]</w:t>
      </w:r>
      <w:r w:rsidR="00C5057F" w:rsidRPr="00854C78">
        <w:t>:</w:t>
      </w:r>
      <w:bookmarkEnd w:id="173"/>
      <w:bookmarkEnd w:id="174"/>
      <w:r w:rsidR="00EE68F9">
        <w:rPr>
          <w:rStyle w:val="FootnoteReference"/>
        </w:rPr>
        <w:footnoteReference w:id="44"/>
      </w:r>
    </w:p>
    <w:tbl>
      <w:tblPr>
        <w:tblStyle w:val="PlainTable2"/>
        <w:tblW w:w="0" w:type="auto"/>
        <w:jc w:val="center"/>
        <w:tblLook w:val="04A0" w:firstRow="1" w:lastRow="0" w:firstColumn="1" w:lastColumn="0" w:noHBand="0" w:noVBand="1"/>
      </w:tblPr>
      <w:tblGrid>
        <w:gridCol w:w="3330"/>
        <w:gridCol w:w="3960"/>
      </w:tblGrid>
      <w:tr w:rsidR="00697F7C" w14:paraId="7960135C" w14:textId="77777777" w:rsidTr="00CA2B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62B8E016" w14:textId="133347E5" w:rsidR="00697F7C" w:rsidRDefault="00697F7C" w:rsidP="00476577">
            <w:pPr>
              <w:pStyle w:val="NoSpacing"/>
              <w:jc w:val="center"/>
            </w:pPr>
            <w:r w:rsidRPr="00854C78">
              <w:t>Period of Noncompliance</w:t>
            </w:r>
          </w:p>
        </w:tc>
        <w:tc>
          <w:tcPr>
            <w:tcW w:w="3960" w:type="dxa"/>
          </w:tcPr>
          <w:p w14:paraId="69799BEF" w14:textId="79F6D04D" w:rsidR="00697F7C" w:rsidRDefault="00697F7C" w:rsidP="00EF0FC5">
            <w:pPr>
              <w:pStyle w:val="NoSpacing"/>
              <w:jc w:val="center"/>
              <w:cnfStyle w:val="100000000000" w:firstRow="1" w:lastRow="0" w:firstColumn="0" w:lastColumn="0" w:oddVBand="0" w:evenVBand="0" w:oddHBand="0" w:evenHBand="0" w:firstRowFirstColumn="0" w:firstRowLastColumn="0" w:lastRowFirstColumn="0" w:lastRowLastColumn="0"/>
            </w:pPr>
            <w:r w:rsidRPr="00854C78">
              <w:t xml:space="preserve">Penalty Per </w:t>
            </w:r>
            <w:r w:rsidR="00EF0FC5">
              <w:t>Noncompliance</w:t>
            </w:r>
            <w:r w:rsidRPr="00854C78">
              <w:t xml:space="preserve"> Per Day</w:t>
            </w:r>
          </w:p>
        </w:tc>
      </w:tr>
      <w:tr w:rsidR="00697F7C" w14:paraId="5A7A416A" w14:textId="77777777" w:rsidTr="00CA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75D3B411" w14:textId="6B805B36" w:rsidR="00697F7C" w:rsidRDefault="00697F7C" w:rsidP="00476577">
            <w:pPr>
              <w:pStyle w:val="NoSpacing"/>
              <w:jc w:val="center"/>
            </w:pPr>
            <w:r w:rsidRPr="00854C78">
              <w:t>1st through 14th day</w:t>
            </w:r>
          </w:p>
        </w:tc>
        <w:tc>
          <w:tcPr>
            <w:tcW w:w="3960" w:type="dxa"/>
          </w:tcPr>
          <w:p w14:paraId="55AFF5EC" w14:textId="4C70F27C" w:rsidR="00697F7C" w:rsidRDefault="00B5048D" w:rsidP="00476577">
            <w:pPr>
              <w:pStyle w:val="NoSpacing"/>
              <w:jc w:val="center"/>
              <w:cnfStyle w:val="000000100000" w:firstRow="0" w:lastRow="0" w:firstColumn="0" w:lastColumn="0" w:oddVBand="0" w:evenVBand="0" w:oddHBand="1" w:evenHBand="0" w:firstRowFirstColumn="0" w:firstRowLastColumn="0" w:lastRowFirstColumn="0" w:lastRowLastColumn="0"/>
            </w:pPr>
            <w:r>
              <w:t>$</w:t>
            </w:r>
            <w:r w:rsidR="009A60EA">
              <w:t>[number]</w:t>
            </w:r>
          </w:p>
        </w:tc>
      </w:tr>
      <w:tr w:rsidR="00697F7C" w14:paraId="21192666" w14:textId="77777777" w:rsidTr="00CA2B44">
        <w:trPr>
          <w:jc w:val="center"/>
        </w:trPr>
        <w:tc>
          <w:tcPr>
            <w:cnfStyle w:val="001000000000" w:firstRow="0" w:lastRow="0" w:firstColumn="1" w:lastColumn="0" w:oddVBand="0" w:evenVBand="0" w:oddHBand="0" w:evenHBand="0" w:firstRowFirstColumn="0" w:firstRowLastColumn="0" w:lastRowFirstColumn="0" w:lastRowLastColumn="0"/>
            <w:tcW w:w="3330" w:type="dxa"/>
          </w:tcPr>
          <w:p w14:paraId="1F2C61D1" w14:textId="35514AAB" w:rsidR="00697F7C" w:rsidRDefault="00697F7C" w:rsidP="00476577">
            <w:pPr>
              <w:pStyle w:val="NoSpacing"/>
              <w:jc w:val="center"/>
            </w:pPr>
            <w:r w:rsidRPr="00854C78">
              <w:t>15th through 30th day</w:t>
            </w:r>
          </w:p>
        </w:tc>
        <w:tc>
          <w:tcPr>
            <w:tcW w:w="3960" w:type="dxa"/>
          </w:tcPr>
          <w:p w14:paraId="04B14E65" w14:textId="3A21AE2D" w:rsidR="00697F7C" w:rsidRDefault="009A60EA" w:rsidP="00476577">
            <w:pPr>
              <w:pStyle w:val="NoSpacing"/>
              <w:jc w:val="center"/>
              <w:cnfStyle w:val="000000000000" w:firstRow="0" w:lastRow="0" w:firstColumn="0" w:lastColumn="0" w:oddVBand="0" w:evenVBand="0" w:oddHBand="0" w:evenHBand="0" w:firstRowFirstColumn="0" w:firstRowLastColumn="0" w:lastRowFirstColumn="0" w:lastRowLastColumn="0"/>
            </w:pPr>
            <w:r>
              <w:t>$[number]</w:t>
            </w:r>
          </w:p>
        </w:tc>
      </w:tr>
      <w:tr w:rsidR="00697F7C" w14:paraId="13A990D4" w14:textId="77777777" w:rsidTr="00CA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5CE2E940" w14:textId="2B1F3A0D" w:rsidR="00697F7C" w:rsidRDefault="00697F7C" w:rsidP="00476577">
            <w:pPr>
              <w:pStyle w:val="NoSpacing"/>
              <w:jc w:val="center"/>
            </w:pPr>
            <w:r w:rsidRPr="00854C78">
              <w:t>31st day and beyond</w:t>
            </w:r>
          </w:p>
        </w:tc>
        <w:tc>
          <w:tcPr>
            <w:tcW w:w="3960" w:type="dxa"/>
          </w:tcPr>
          <w:p w14:paraId="081B200F" w14:textId="2C4E08C2" w:rsidR="00697F7C" w:rsidRDefault="009A60EA" w:rsidP="00476577">
            <w:pPr>
              <w:pStyle w:val="NoSpacing"/>
              <w:jc w:val="center"/>
              <w:cnfStyle w:val="000000100000" w:firstRow="0" w:lastRow="0" w:firstColumn="0" w:lastColumn="0" w:oddVBand="0" w:evenVBand="0" w:oddHBand="1" w:evenHBand="0" w:firstRowFirstColumn="0" w:firstRowLastColumn="0" w:lastRowFirstColumn="0" w:lastRowLastColumn="0"/>
            </w:pPr>
            <w:r>
              <w:t>$[number]</w:t>
            </w:r>
          </w:p>
        </w:tc>
      </w:tr>
    </w:tbl>
    <w:p w14:paraId="1FE49BB8" w14:textId="77777777" w:rsidR="00697F7C" w:rsidRPr="00854C78" w:rsidRDefault="00697F7C" w:rsidP="00697F7C"/>
    <w:p w14:paraId="71F9B7B8" w14:textId="19832CBC" w:rsidR="00C5057F" w:rsidRDefault="000A5BAD" w:rsidP="00293C76">
      <w:pPr>
        <w:pStyle w:val="LVL2"/>
      </w:pPr>
      <w:bookmarkStart w:id="175" w:name="_Ref524706253"/>
      <w:r w:rsidRPr="00854C78">
        <w:t xml:space="preserve">for </w:t>
      </w:r>
      <w:r>
        <w:t xml:space="preserve">any </w:t>
      </w:r>
      <w:r w:rsidR="00C5057F" w:rsidRPr="00854C78">
        <w:t xml:space="preserve">failure to submit timely or adequate deliverables required by this </w:t>
      </w:r>
      <w:r w:rsidR="0037263E">
        <w:t>Decree</w:t>
      </w:r>
      <w:r w:rsidR="00C5057F" w:rsidRPr="00854C78">
        <w:t xml:space="preserve"> other than those specified in </w:t>
      </w:r>
      <w:r w:rsidR="0090612D">
        <w:t>¶ </w:t>
      </w:r>
      <w:r w:rsidR="00293C76">
        <w:fldChar w:fldCharType="begin"/>
      </w:r>
      <w:r w:rsidR="00293C76">
        <w:instrText xml:space="preserve"> REF _Ref27145147 \w \h </w:instrText>
      </w:r>
      <w:r w:rsidR="00293C76">
        <w:fldChar w:fldCharType="separate"/>
      </w:r>
      <w:r w:rsidR="008C7099">
        <w:t>62.a</w:t>
      </w:r>
      <w:r w:rsidR="00293C76">
        <w:fldChar w:fldCharType="end"/>
      </w:r>
      <w:r w:rsidR="00C5057F" w:rsidRPr="00854C78">
        <w:t>:</w:t>
      </w:r>
      <w:bookmarkEnd w:id="175"/>
    </w:p>
    <w:tbl>
      <w:tblPr>
        <w:tblStyle w:val="PlainTable2"/>
        <w:tblW w:w="0" w:type="auto"/>
        <w:jc w:val="center"/>
        <w:tblLook w:val="04A0" w:firstRow="1" w:lastRow="0" w:firstColumn="1" w:lastColumn="0" w:noHBand="0" w:noVBand="1"/>
      </w:tblPr>
      <w:tblGrid>
        <w:gridCol w:w="3330"/>
        <w:gridCol w:w="3960"/>
      </w:tblGrid>
      <w:tr w:rsidR="00CA2B44" w14:paraId="7ED3F49D" w14:textId="77777777" w:rsidTr="001313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1C98AFAF" w14:textId="77777777" w:rsidR="00CA2B44" w:rsidRDefault="00CA2B44" w:rsidP="0013131D">
            <w:pPr>
              <w:pStyle w:val="NoSpacing"/>
              <w:jc w:val="center"/>
            </w:pPr>
            <w:bookmarkStart w:id="176" w:name="_Ref526250818"/>
            <w:r w:rsidRPr="00854C78">
              <w:t>Period of Noncompliance</w:t>
            </w:r>
          </w:p>
        </w:tc>
        <w:tc>
          <w:tcPr>
            <w:tcW w:w="3960" w:type="dxa"/>
          </w:tcPr>
          <w:p w14:paraId="28988931" w14:textId="77777777" w:rsidR="00CA2B44" w:rsidRDefault="00CA2B44" w:rsidP="0013131D">
            <w:pPr>
              <w:pStyle w:val="NoSpacing"/>
              <w:jc w:val="center"/>
              <w:cnfStyle w:val="100000000000" w:firstRow="1" w:lastRow="0" w:firstColumn="0" w:lastColumn="0" w:oddVBand="0" w:evenVBand="0" w:oddHBand="0" w:evenHBand="0" w:firstRowFirstColumn="0" w:firstRowLastColumn="0" w:lastRowFirstColumn="0" w:lastRowLastColumn="0"/>
            </w:pPr>
            <w:r w:rsidRPr="00854C78">
              <w:t xml:space="preserve">Penalty Per </w:t>
            </w:r>
            <w:r>
              <w:t>Noncompliance</w:t>
            </w:r>
            <w:r w:rsidRPr="00854C78">
              <w:t xml:space="preserve"> Per Day</w:t>
            </w:r>
          </w:p>
        </w:tc>
      </w:tr>
      <w:tr w:rsidR="00CA2B44" w14:paraId="09239734" w14:textId="77777777" w:rsidTr="001313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245C26BE" w14:textId="77777777" w:rsidR="00CA2B44" w:rsidRDefault="00CA2B44" w:rsidP="0013131D">
            <w:pPr>
              <w:pStyle w:val="NoSpacing"/>
              <w:jc w:val="center"/>
            </w:pPr>
            <w:r w:rsidRPr="00854C78">
              <w:t>1st through 14th day</w:t>
            </w:r>
          </w:p>
        </w:tc>
        <w:tc>
          <w:tcPr>
            <w:tcW w:w="3960" w:type="dxa"/>
          </w:tcPr>
          <w:p w14:paraId="7E471CAA" w14:textId="77777777" w:rsidR="00CA2B44"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t>$[number]</w:t>
            </w:r>
          </w:p>
        </w:tc>
      </w:tr>
      <w:tr w:rsidR="00CA2B44" w14:paraId="021CC53F" w14:textId="77777777" w:rsidTr="0013131D">
        <w:trPr>
          <w:jc w:val="center"/>
        </w:trPr>
        <w:tc>
          <w:tcPr>
            <w:cnfStyle w:val="001000000000" w:firstRow="0" w:lastRow="0" w:firstColumn="1" w:lastColumn="0" w:oddVBand="0" w:evenVBand="0" w:oddHBand="0" w:evenHBand="0" w:firstRowFirstColumn="0" w:firstRowLastColumn="0" w:lastRowFirstColumn="0" w:lastRowLastColumn="0"/>
            <w:tcW w:w="3330" w:type="dxa"/>
          </w:tcPr>
          <w:p w14:paraId="356C59AB" w14:textId="77777777" w:rsidR="00CA2B44" w:rsidRDefault="00CA2B44" w:rsidP="0013131D">
            <w:pPr>
              <w:pStyle w:val="NoSpacing"/>
              <w:jc w:val="center"/>
            </w:pPr>
            <w:r w:rsidRPr="00854C78">
              <w:t>15th through 30th day</w:t>
            </w:r>
          </w:p>
        </w:tc>
        <w:tc>
          <w:tcPr>
            <w:tcW w:w="3960" w:type="dxa"/>
          </w:tcPr>
          <w:p w14:paraId="18B8BC4E" w14:textId="77777777" w:rsidR="00CA2B44" w:rsidRDefault="00CA2B44" w:rsidP="0013131D">
            <w:pPr>
              <w:pStyle w:val="NoSpacing"/>
              <w:jc w:val="center"/>
              <w:cnfStyle w:val="000000000000" w:firstRow="0" w:lastRow="0" w:firstColumn="0" w:lastColumn="0" w:oddVBand="0" w:evenVBand="0" w:oddHBand="0" w:evenHBand="0" w:firstRowFirstColumn="0" w:firstRowLastColumn="0" w:lastRowFirstColumn="0" w:lastRowLastColumn="0"/>
            </w:pPr>
            <w:r>
              <w:t>$[number]</w:t>
            </w:r>
          </w:p>
        </w:tc>
      </w:tr>
      <w:tr w:rsidR="00CA2B44" w14:paraId="21C8DBA9" w14:textId="77777777" w:rsidTr="001313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24C7AB40" w14:textId="77777777" w:rsidR="00CA2B44" w:rsidRDefault="00CA2B44" w:rsidP="0013131D">
            <w:pPr>
              <w:pStyle w:val="NoSpacing"/>
              <w:jc w:val="center"/>
            </w:pPr>
            <w:r w:rsidRPr="00854C78">
              <w:t>31st day and beyond</w:t>
            </w:r>
          </w:p>
        </w:tc>
        <w:tc>
          <w:tcPr>
            <w:tcW w:w="3960" w:type="dxa"/>
          </w:tcPr>
          <w:p w14:paraId="1B0173EC" w14:textId="77777777" w:rsidR="00CA2B44"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t>$[number]</w:t>
            </w:r>
          </w:p>
        </w:tc>
      </w:tr>
    </w:tbl>
    <w:p w14:paraId="505B162C" w14:textId="77777777" w:rsidR="00CA2B44" w:rsidRPr="00A24F32" w:rsidRDefault="00CA2B44" w:rsidP="00A24F32"/>
    <w:p w14:paraId="7FCDCE08" w14:textId="3DD03C1F" w:rsidR="00C5057F" w:rsidRPr="00854C78" w:rsidRDefault="00C5057F" w:rsidP="0029354C">
      <w:pPr>
        <w:pStyle w:val="LVL1"/>
      </w:pPr>
      <w:r w:rsidRPr="00854C78">
        <w:rPr>
          <w:b/>
        </w:rPr>
        <w:t>Work Takeover</w:t>
      </w:r>
      <w:r w:rsidR="000A0DAD" w:rsidRPr="00854C78">
        <w:rPr>
          <w:b/>
        </w:rPr>
        <w:t xml:space="preserve"> Penalty</w:t>
      </w:r>
      <w:r w:rsidRPr="00854C78">
        <w:t xml:space="preserve">. </w:t>
      </w:r>
      <w:r w:rsidR="008E25E8" w:rsidRPr="00854C78">
        <w:t xml:space="preserve">If </w:t>
      </w:r>
      <w:r w:rsidRPr="00854C78">
        <w:t xml:space="preserve">EPA </w:t>
      </w:r>
      <w:r w:rsidR="00252A8D">
        <w:t>commences a Work Takeover</w:t>
      </w:r>
      <w:r w:rsidRPr="00854C78">
        <w:t>,</w:t>
      </w:r>
      <w:r w:rsidR="00FF130D">
        <w:t xml:space="preserve"> 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FF130D" w:rsidRPr="00FF130D">
        <w:t>are</w:t>
      </w:r>
      <w:r w:rsidR="00184AC0">
        <w:t xml:space="preserve"> l</w:t>
      </w:r>
      <w:r w:rsidRPr="00854C78">
        <w:t>iable for a stipulated pen</w:t>
      </w:r>
      <w:r w:rsidR="006E7554" w:rsidRPr="00854C78">
        <w:t xml:space="preserve">alty in the amount of </w:t>
      </w:r>
      <w:r w:rsidR="00942661" w:rsidRPr="00854C78">
        <w:t>$</w:t>
      </w:r>
      <w:r w:rsidR="005C70D7">
        <w:t>[number]</w:t>
      </w:r>
      <w:r w:rsidR="002E3A4D" w:rsidRPr="00854C78">
        <w:t xml:space="preserve">. </w:t>
      </w:r>
      <w:r w:rsidR="00252A8D">
        <w:t xml:space="preserve">This stipulated penalty is </w:t>
      </w:r>
      <w:r w:rsidR="00CF7577">
        <w:t>in addition to the remedy</w:t>
      </w:r>
      <w:r w:rsidRPr="00854C78">
        <w:t xml:space="preserve"> available </w:t>
      </w:r>
      <w:r w:rsidR="007D1308" w:rsidRPr="00854C78">
        <w:t xml:space="preserve">to EPA </w:t>
      </w:r>
      <w:r w:rsidRPr="00854C78">
        <w:t xml:space="preserve">under </w:t>
      </w:r>
      <w:r w:rsidR="0090612D">
        <w:t>¶ </w:t>
      </w:r>
      <w:r w:rsidR="00252A8D" w:rsidRPr="00854C78">
        <w:fldChar w:fldCharType="begin"/>
      </w:r>
      <w:r w:rsidR="00252A8D" w:rsidRPr="00854C78">
        <w:instrText xml:space="preserve"> REF _Ref362014500 \w \h </w:instrText>
      </w:r>
      <w:r w:rsidR="00252A8D" w:rsidRPr="00854C78">
        <w:fldChar w:fldCharType="separate"/>
      </w:r>
      <w:r w:rsidR="008C7099">
        <w:t>34</w:t>
      </w:r>
      <w:r w:rsidR="00252A8D" w:rsidRPr="00854C78">
        <w:fldChar w:fldCharType="end"/>
      </w:r>
      <w:r w:rsidR="00CF7577">
        <w:t xml:space="preserve"> (Access to Financial Assurance)</w:t>
      </w:r>
      <w:r w:rsidR="005F3337">
        <w:t xml:space="preserve"> to fund the performance of the Work by EPA</w:t>
      </w:r>
      <w:r w:rsidRPr="00854C78">
        <w:t>.</w:t>
      </w:r>
      <w:bookmarkEnd w:id="176"/>
    </w:p>
    <w:p w14:paraId="1565FABA" w14:textId="4AA7071C" w:rsidR="00C5057F" w:rsidRPr="00854C78" w:rsidRDefault="00C5057F" w:rsidP="00E97E2A">
      <w:pPr>
        <w:pStyle w:val="LVL1"/>
      </w:pPr>
      <w:bookmarkStart w:id="177" w:name="_Ref54786961"/>
      <w:r w:rsidRPr="00854C78">
        <w:rPr>
          <w:b/>
        </w:rPr>
        <w:t>Accrual of Penalties</w:t>
      </w:r>
      <w:r w:rsidRPr="00854C78">
        <w:t>. Stipulated penalties accrue from the</w:t>
      </w:r>
      <w:r w:rsidR="00287BB2">
        <w:t xml:space="preserve"> date </w:t>
      </w:r>
      <w:r w:rsidR="00070F4D">
        <w:t xml:space="preserve">performance is due, </w:t>
      </w:r>
      <w:r w:rsidRPr="00854C78">
        <w:t xml:space="preserve">or the day a </w:t>
      </w:r>
      <w:r w:rsidR="00686E6A">
        <w:t>non</w:t>
      </w:r>
      <w:r w:rsidR="00CB6142">
        <w:t xml:space="preserve">compliance </w:t>
      </w:r>
      <w:r w:rsidRPr="00854C78">
        <w:t>occurs</w:t>
      </w:r>
      <w:r w:rsidR="00D22364">
        <w:t>, whichever is applicable,</w:t>
      </w:r>
      <w:r w:rsidRPr="00854C78">
        <w:t xml:space="preserve"> until </w:t>
      </w:r>
      <w:r w:rsidR="00CB6142">
        <w:t xml:space="preserve">the </w:t>
      </w:r>
      <w:r w:rsidR="00287BB2">
        <w:t xml:space="preserve">date the requirement is completed or </w:t>
      </w:r>
      <w:r w:rsidRPr="00854C78">
        <w:t xml:space="preserve">the final day of the correction of the noncompliance. </w:t>
      </w:r>
      <w:r w:rsidR="00E97E2A" w:rsidRPr="00E97E2A">
        <w:t>Separate penalties may accrue simultaneously for separate n</w:t>
      </w:r>
      <w:r w:rsidR="00E97E2A">
        <w:t xml:space="preserve">oncompliances with this Decree. </w:t>
      </w:r>
      <w:r w:rsidRPr="00854C78">
        <w:t xml:space="preserve">Stipulated penalties accrue regardless of whether </w:t>
      </w:r>
      <w:r w:rsidR="009B0651">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Pr="00924394">
        <w:t>have</w:t>
      </w:r>
      <w:r w:rsidR="00184AC0">
        <w:t xml:space="preserve"> b</w:t>
      </w:r>
      <w:r w:rsidRPr="00854C78">
        <w:t>een n</w:t>
      </w:r>
      <w:r w:rsidR="00AA3E60" w:rsidRPr="00854C78">
        <w:t xml:space="preserve">otified of </w:t>
      </w:r>
      <w:r w:rsidR="00AA3E60" w:rsidRPr="00924394">
        <w:t>their</w:t>
      </w:r>
      <w:r w:rsidR="00184AC0">
        <w:t xml:space="preserve"> n</w:t>
      </w:r>
      <w:r w:rsidR="00AA3E60" w:rsidRPr="00854C78">
        <w:t>oncompliance,</w:t>
      </w:r>
      <w:r w:rsidRPr="00854C78">
        <w:t xml:space="preserve"> and regardless of whether</w:t>
      </w:r>
      <w:r w:rsidR="00FF130D">
        <w:t xml:space="preserve"> 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FF130D" w:rsidRPr="00FF130D">
        <w:t>have</w:t>
      </w:r>
      <w:r w:rsidR="00184AC0">
        <w:t xml:space="preserve"> i</w:t>
      </w:r>
      <w:r w:rsidR="00AA3E60" w:rsidRPr="00854C78">
        <w:t xml:space="preserve">nitiated </w:t>
      </w:r>
      <w:r w:rsidR="00C23F83" w:rsidRPr="00854C78">
        <w:t>d</w:t>
      </w:r>
      <w:r w:rsidR="00AA3E60" w:rsidRPr="00854C78">
        <w:t xml:space="preserve">ispute </w:t>
      </w:r>
      <w:r w:rsidR="00C23F83" w:rsidRPr="00854C78">
        <w:t>r</w:t>
      </w:r>
      <w:r w:rsidR="00AA3E60" w:rsidRPr="00854C78">
        <w:t xml:space="preserve">esolution </w:t>
      </w:r>
      <w:r w:rsidRPr="00854C78">
        <w:t xml:space="preserve">under </w:t>
      </w:r>
      <w:r w:rsidR="00977A38" w:rsidRPr="00854C78">
        <w:t>Section </w:t>
      </w:r>
      <w:r w:rsidR="00977A38" w:rsidRPr="00854C78">
        <w:fldChar w:fldCharType="begin"/>
      </w:r>
      <w:r w:rsidR="00977A38" w:rsidRPr="00854C78">
        <w:instrText xml:space="preserve"> REF _Ref245018320 \r \h </w:instrText>
      </w:r>
      <w:r w:rsidR="00977A38" w:rsidRPr="00854C78">
        <w:fldChar w:fldCharType="separate"/>
      </w:r>
      <w:r w:rsidR="008C7099">
        <w:t>XIII</w:t>
      </w:r>
      <w:r w:rsidR="00977A38" w:rsidRPr="00854C78">
        <w:fldChar w:fldCharType="end"/>
      </w:r>
      <w:r w:rsidRPr="00854C78">
        <w:t>, provided, however, that no penalties will accrue</w:t>
      </w:r>
      <w:r w:rsidR="005751CA">
        <w:t xml:space="preserve"> as follows</w:t>
      </w:r>
      <w:r w:rsidRPr="00854C78">
        <w:t>:</w:t>
      </w:r>
      <w:bookmarkEnd w:id="177"/>
    </w:p>
    <w:p w14:paraId="045061C1" w14:textId="60DAD5A0" w:rsidR="00C5057F" w:rsidRDefault="005751CA" w:rsidP="0029354C">
      <w:pPr>
        <w:pStyle w:val="LVL2"/>
      </w:pPr>
      <w:r>
        <w:lastRenderedPageBreak/>
        <w:t>w</w:t>
      </w:r>
      <w:r w:rsidR="00C5057F" w:rsidRPr="00854C78">
        <w:t xml:space="preserve">ith respect to a </w:t>
      </w:r>
      <w:r w:rsidR="00ED284C">
        <w:t xml:space="preserve">submission that EPA subsequently determines is </w:t>
      </w:r>
      <w:r w:rsidR="00C5057F" w:rsidRPr="00854C78">
        <w:t xml:space="preserve">deficient under </w:t>
      </w:r>
      <w:r w:rsidR="0090612D">
        <w:t>¶ </w:t>
      </w:r>
      <w:r w:rsidR="00C5057F" w:rsidRPr="00854C78">
        <w:t>[</w:t>
      </w:r>
      <w:r w:rsidR="000D077B">
        <w:rPr>
          <w:b/>
        </w:rPr>
        <w:t>8.6</w:t>
      </w:r>
      <w:r w:rsidR="00C5057F" w:rsidRPr="00854C78">
        <w:t>] of the SOW, during the period, if any, begi</w:t>
      </w:r>
      <w:r w:rsidR="00443BE6">
        <w:t>nning on the 31</w:t>
      </w:r>
      <w:r w:rsidR="00443BE6" w:rsidRPr="00443BE6">
        <w:rPr>
          <w:vertAlign w:val="superscript"/>
        </w:rPr>
        <w:t>st</w:t>
      </w:r>
      <w:r w:rsidR="00443BE6">
        <w:t> </w:t>
      </w:r>
      <w:r w:rsidR="00ED284C">
        <w:t>day after EPA’</w:t>
      </w:r>
      <w:r w:rsidR="00C5057F" w:rsidRPr="00854C78">
        <w:t xml:space="preserve">s receipt of such submission until the date that EPA notifies </w:t>
      </w:r>
      <w:r w:rsidR="009B0651">
        <w:t>Settling Defendant</w:t>
      </w:r>
      <w:r w:rsidR="00C5057F" w:rsidRPr="00924394">
        <w:t>s</w:t>
      </w:r>
      <w:r w:rsidR="00C5057F" w:rsidRPr="00854C78">
        <w:t xml:space="preserve"> of any deficiency;</w:t>
      </w:r>
    </w:p>
    <w:p w14:paraId="4642466C" w14:textId="5A2FBD1A" w:rsidR="00E46A1D" w:rsidRPr="00854C78" w:rsidRDefault="00E46A1D" w:rsidP="00E46A1D">
      <w:pPr>
        <w:pStyle w:val="LVL2"/>
      </w:pPr>
      <w:r w:rsidRPr="00E46A1D">
        <w:t>with respect to a deficient initial submission under ¶ [8.6(a)] of the SOW if the deficiency is corrected in the resubmitted submittal under ¶ [8.6(b)] of the SOW;</w:t>
      </w:r>
    </w:p>
    <w:p w14:paraId="3FEBF374" w14:textId="14B0D14D" w:rsidR="00E46A1D" w:rsidRPr="00854C78" w:rsidRDefault="005751CA" w:rsidP="00E46A1D">
      <w:pPr>
        <w:pStyle w:val="LVL2"/>
      </w:pPr>
      <w:r>
        <w:t>w</w:t>
      </w:r>
      <w:r w:rsidR="00C5057F" w:rsidRPr="00854C78">
        <w:t xml:space="preserve">ith respect to a matter that is the subject of </w:t>
      </w:r>
      <w:r w:rsidR="00C23F83" w:rsidRPr="00854C78">
        <w:t>d</w:t>
      </w:r>
      <w:r w:rsidR="00C5057F" w:rsidRPr="00854C78">
        <w:t xml:space="preserve">ispute </w:t>
      </w:r>
      <w:r w:rsidR="00C23F83" w:rsidRPr="00854C78">
        <w:t>r</w:t>
      </w:r>
      <w:r w:rsidR="00217468">
        <w:t>esolution under Section </w:t>
      </w:r>
      <w:r w:rsidR="006E7554" w:rsidRPr="00854C78">
        <w:fldChar w:fldCharType="begin"/>
      </w:r>
      <w:r w:rsidR="006E7554" w:rsidRPr="00854C78">
        <w:instrText xml:space="preserve"> REF _Ref245018320 \w \h </w:instrText>
      </w:r>
      <w:r w:rsidR="006E7554" w:rsidRPr="00854C78">
        <w:fldChar w:fldCharType="separate"/>
      </w:r>
      <w:r w:rsidR="008C7099">
        <w:t>XIII</w:t>
      </w:r>
      <w:r w:rsidR="006E7554" w:rsidRPr="00854C78">
        <w:fldChar w:fldCharType="end"/>
      </w:r>
      <w:r w:rsidR="00C5057F" w:rsidRPr="00854C78">
        <w:t xml:space="preserve">, during the period, if any, beginning on the 21st day after </w:t>
      </w:r>
      <w:r w:rsidR="005F3034" w:rsidRPr="00854C78">
        <w:t xml:space="preserve">the </w:t>
      </w:r>
      <w:r w:rsidR="00115FBA">
        <w:t xml:space="preserve">later of the </w:t>
      </w:r>
      <w:r w:rsidR="005F3034" w:rsidRPr="00854C78">
        <w:t xml:space="preserve">date that </w:t>
      </w:r>
      <w:r w:rsidR="00115FBA" w:rsidRPr="00854C78">
        <w:t xml:space="preserve">EPA’s Statement of Position </w:t>
      </w:r>
      <w:r w:rsidR="00115FBA">
        <w:t xml:space="preserve">is received or the date that </w:t>
      </w:r>
      <w:r w:rsidR="009B0651">
        <w:t>Settling Defendant</w:t>
      </w:r>
      <w:r w:rsidR="005F3034" w:rsidRPr="004D068E">
        <w:t>s</w:t>
      </w:r>
      <w:r w:rsidR="00CB3FFD" w:rsidRPr="00854C78">
        <w:t xml:space="preserve">’ </w:t>
      </w:r>
      <w:r w:rsidR="005F3034" w:rsidRPr="00854C78">
        <w:t xml:space="preserve">reply </w:t>
      </w:r>
      <w:r w:rsidR="00115FBA">
        <w:t>there</w:t>
      </w:r>
      <w:r w:rsidR="005F3034" w:rsidRPr="00854C78">
        <w:t xml:space="preserve">to </w:t>
      </w:r>
      <w:r w:rsidR="003C1BA4">
        <w:t>(if a</w:t>
      </w:r>
      <w:r w:rsidR="00117484">
        <w:t>ny</w:t>
      </w:r>
      <w:r w:rsidR="00115FBA">
        <w:t xml:space="preserve">) </w:t>
      </w:r>
      <w:r w:rsidR="00C5057F" w:rsidRPr="00854C78">
        <w:t xml:space="preserve">is received until the date </w:t>
      </w:r>
      <w:r w:rsidR="00C23F83" w:rsidRPr="00854C78">
        <w:t xml:space="preserve">of the Formal Decision under </w:t>
      </w:r>
      <w:r w:rsidR="0090612D">
        <w:t>¶ </w:t>
      </w:r>
      <w:r w:rsidR="00C23F83" w:rsidRPr="00854C78">
        <w:fldChar w:fldCharType="begin"/>
      </w:r>
      <w:r w:rsidR="00C23F83" w:rsidRPr="00854C78">
        <w:instrText xml:space="preserve"> REF _Ref7625902 \w \h </w:instrText>
      </w:r>
      <w:r w:rsidR="00C23F83" w:rsidRPr="00854C78">
        <w:fldChar w:fldCharType="separate"/>
      </w:r>
      <w:r w:rsidR="008C7099">
        <w:t>58.b</w:t>
      </w:r>
      <w:r w:rsidR="00C23F83" w:rsidRPr="00854C78">
        <w:fldChar w:fldCharType="end"/>
      </w:r>
      <w:r w:rsidR="00E46A1D">
        <w:t>; or</w:t>
      </w:r>
    </w:p>
    <w:p w14:paraId="2E01E30B" w14:textId="464BD63B" w:rsidR="00E46A1D" w:rsidRPr="00854C78" w:rsidRDefault="005751CA" w:rsidP="00E46A1D">
      <w:pPr>
        <w:pStyle w:val="LVL2"/>
      </w:pPr>
      <w:r>
        <w:t>w</w:t>
      </w:r>
      <w:r w:rsidR="00C5057F" w:rsidRPr="00854C78">
        <w:t xml:space="preserve">ith respect to a matter that is the subject of judicial review by </w:t>
      </w:r>
      <w:r w:rsidR="00227E83">
        <w:t>the</w:t>
      </w:r>
      <w:r w:rsidR="00C5057F" w:rsidRPr="00854C78">
        <w:t xml:space="preserve"> Court under </w:t>
      </w:r>
      <w:r w:rsidR="0090612D">
        <w:t>¶ </w:t>
      </w:r>
      <w:r w:rsidR="00BE793A" w:rsidRPr="00854C78">
        <w:fldChar w:fldCharType="begin"/>
      </w:r>
      <w:r w:rsidR="00BE793A" w:rsidRPr="00854C78">
        <w:instrText xml:space="preserve"> REF _Ref524705305 \w \h </w:instrText>
      </w:r>
      <w:r w:rsidR="00BE793A" w:rsidRPr="00854C78">
        <w:fldChar w:fldCharType="separate"/>
      </w:r>
      <w:r w:rsidR="008C7099">
        <w:t>59</w:t>
      </w:r>
      <w:r w:rsidR="00BE793A" w:rsidRPr="00854C78">
        <w:fldChar w:fldCharType="end"/>
      </w:r>
      <w:r w:rsidR="00C5057F" w:rsidRPr="00854C78">
        <w:t>, during the period, if any, beginning on the 31st day after the Court</w:t>
      </w:r>
      <w:r w:rsidR="004268ED" w:rsidRPr="00854C78">
        <w:t>’</w:t>
      </w:r>
      <w:r w:rsidR="00C5057F" w:rsidRPr="00854C78">
        <w:t>s receipt of the final submission regarding the dispute until the date that the Court issues a final decision regarding s</w:t>
      </w:r>
      <w:r w:rsidR="00E46A1D">
        <w:t>uch dispute.</w:t>
      </w:r>
    </w:p>
    <w:p w14:paraId="0276CBEB" w14:textId="7CDB917D" w:rsidR="00C5057F" w:rsidRPr="00854C78" w:rsidRDefault="001D475E" w:rsidP="00CC66F8">
      <w:pPr>
        <w:pStyle w:val="LVL1"/>
      </w:pPr>
      <w:bookmarkStart w:id="178" w:name="_Ref525125408"/>
      <w:bookmarkStart w:id="179" w:name="_Ref15555985"/>
      <w:r w:rsidRPr="00854C78">
        <w:rPr>
          <w:b/>
        </w:rPr>
        <w:t xml:space="preserve">Demand </w:t>
      </w:r>
      <w:r w:rsidR="00C5057F" w:rsidRPr="00854C78">
        <w:rPr>
          <w:b/>
        </w:rPr>
        <w:t>and Payment of Stipulated Penalties</w:t>
      </w:r>
      <w:r w:rsidR="00C5057F" w:rsidRPr="00854C78">
        <w:t xml:space="preserve">. EPA may send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C5057F" w:rsidRPr="00854C78">
        <w:t xml:space="preserve">a </w:t>
      </w:r>
      <w:r w:rsidR="004C6BCD" w:rsidRPr="00854C78">
        <w:t>demand for stipulated penalties</w:t>
      </w:r>
      <w:r w:rsidR="00C5057F" w:rsidRPr="00854C78">
        <w:t xml:space="preserve">. The </w:t>
      </w:r>
      <w:r w:rsidRPr="00854C78">
        <w:t xml:space="preserve">demand </w:t>
      </w:r>
      <w:r w:rsidR="00572F48">
        <w:t>will</w:t>
      </w:r>
      <w:r w:rsidR="00210081" w:rsidRPr="00854C78">
        <w:t xml:space="preserve"> </w:t>
      </w:r>
      <w:r w:rsidR="00C5057F" w:rsidRPr="00854C78">
        <w:t xml:space="preserve">include a description of the noncompliance and </w:t>
      </w:r>
      <w:r w:rsidR="00572F48">
        <w:t>will</w:t>
      </w:r>
      <w:r w:rsidR="00210081" w:rsidRPr="00854C78">
        <w:t xml:space="preserve"> </w:t>
      </w:r>
      <w:r w:rsidR="00C5057F" w:rsidRPr="00854C78">
        <w:t xml:space="preserve">specify the amount of the stipulated penalties owed. </w:t>
      </w:r>
      <w:r w:rsidR="009B0651">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7D1308" w:rsidRPr="00854C78">
        <w:t xml:space="preserve">may initiate dispute resolution </w:t>
      </w:r>
      <w:r w:rsidR="000424BE">
        <w:t xml:space="preserve">regarding </w:t>
      </w:r>
      <w:r w:rsidR="007D1308" w:rsidRPr="00854C78">
        <w:t xml:space="preserve">the demand. </w:t>
      </w:r>
      <w:r w:rsidR="009B0651">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C5057F" w:rsidRPr="00854C78">
        <w:t xml:space="preserve">shall pay the </w:t>
      </w:r>
      <w:r w:rsidR="00CC66F8" w:rsidRPr="00854C78">
        <w:t xml:space="preserve">amount </w:t>
      </w:r>
      <w:r w:rsidR="00B91573" w:rsidRPr="00854C78">
        <w:t>demand</w:t>
      </w:r>
      <w:r w:rsidR="00CC66F8" w:rsidRPr="00854C78">
        <w:t xml:space="preserve">ed </w:t>
      </w:r>
      <w:r w:rsidR="007D1308" w:rsidRPr="00854C78">
        <w:t>or</w:t>
      </w:r>
      <w:r w:rsidR="00CC66F8" w:rsidRPr="00854C78">
        <w:t>,</w:t>
      </w:r>
      <w:r w:rsidR="007D1308" w:rsidRPr="00854C78">
        <w:t xml:space="preserve"> if </w:t>
      </w:r>
      <w:r w:rsidR="008D57E3">
        <w:t>they i</w:t>
      </w:r>
      <w:r w:rsidR="007D1308" w:rsidRPr="00854C78">
        <w:t xml:space="preserve">nitiate dispute resolution, the uncontested portion of the </w:t>
      </w:r>
      <w:r w:rsidR="00CC66F8" w:rsidRPr="00854C78">
        <w:t xml:space="preserve">amount </w:t>
      </w:r>
      <w:r w:rsidR="007D1308" w:rsidRPr="00854C78">
        <w:t>demand</w:t>
      </w:r>
      <w:r w:rsidR="00CC66F8" w:rsidRPr="00854C78">
        <w:t>ed</w:t>
      </w:r>
      <w:r w:rsidR="007D1308" w:rsidRPr="00854C78">
        <w:t xml:space="preserve">, </w:t>
      </w:r>
      <w:r w:rsidR="00EE10FD">
        <w:t>within 30 </w:t>
      </w:r>
      <w:r w:rsidR="00C5057F" w:rsidRPr="00854C78">
        <w:t xml:space="preserve">days after receipt of the </w:t>
      </w:r>
      <w:r w:rsidR="00B91573" w:rsidRPr="00854C78">
        <w:t>demand</w:t>
      </w:r>
      <w:r w:rsidR="007D1308" w:rsidRPr="00854C78">
        <w:t xml:space="preserve">. </w:t>
      </w:r>
      <w:r w:rsidR="009B0651">
        <w:t xml:space="preserve">Settling </w:t>
      </w:r>
      <w:r w:rsidR="00184AC0">
        <w:fldChar w:fldCharType="begin"/>
      </w:r>
      <w:r w:rsidR="00184AC0">
        <w:instrText xml:space="preserve"> REF SettlersOneOrMore \h </w:instrText>
      </w:r>
      <w:r w:rsidR="00184AC0">
        <w:fldChar w:fldCharType="separate"/>
      </w:r>
      <w:r w:rsidR="008C7099">
        <w:t>Defendant</w:t>
      </w:r>
      <w:r w:rsidR="008C7099" w:rsidRPr="00C7454D">
        <w:t>s</w:t>
      </w:r>
      <w:r w:rsidR="00184AC0">
        <w:fldChar w:fldCharType="end"/>
      </w:r>
      <w:r w:rsidR="00184AC0">
        <w:t xml:space="preserve"> </w:t>
      </w:r>
      <w:r w:rsidR="00C5057F" w:rsidRPr="00854C78">
        <w:t>shall pay the contested portion of the penalties</w:t>
      </w:r>
      <w:r w:rsidR="006723EF" w:rsidRPr="00854C78">
        <w:t xml:space="preserve"> determine</w:t>
      </w:r>
      <w:r w:rsidR="00443BE6">
        <w:t>d to be owed, if any, within 30 </w:t>
      </w:r>
      <w:r w:rsidR="006723EF" w:rsidRPr="00854C78">
        <w:t xml:space="preserve">days </w:t>
      </w:r>
      <w:r w:rsidR="00942661" w:rsidRPr="00854C78">
        <w:t xml:space="preserve">after </w:t>
      </w:r>
      <w:r w:rsidR="006723EF" w:rsidRPr="00854C78">
        <w:t>the resolution of the dispute</w:t>
      </w:r>
      <w:r w:rsidR="00C5057F" w:rsidRPr="00854C78">
        <w:t xml:space="preserve">. </w:t>
      </w:r>
      <w:bookmarkEnd w:id="178"/>
      <w:r w:rsidR="00CC66F8" w:rsidRPr="00854C78">
        <w:t>Each payment for: (a</w:t>
      </w:r>
      <w:r w:rsidR="00ED2AF7">
        <w:t>) </w:t>
      </w:r>
      <w:r w:rsidR="00CC66F8" w:rsidRPr="00854C78">
        <w:t xml:space="preserve">the uncontested penalty demand </w:t>
      </w:r>
      <w:r w:rsidR="00E2560B">
        <w:t>or uncontested portion, if late;</w:t>
      </w:r>
      <w:r w:rsidR="00CC66F8" w:rsidRPr="00854C78">
        <w:t xml:space="preserve"> and (b</w:t>
      </w:r>
      <w:r w:rsidR="00ED2AF7">
        <w:t>) </w:t>
      </w:r>
      <w:r w:rsidR="00CC66F8" w:rsidRPr="00854C78">
        <w:t>the contested portion of the penalty demand deter</w:t>
      </w:r>
      <w:r w:rsidR="00572F48">
        <w:t xml:space="preserve">mined to be owed, if any, </w:t>
      </w:r>
      <w:r w:rsidR="005F1F48">
        <w:t xml:space="preserve">must </w:t>
      </w:r>
      <w:r w:rsidR="00CC66F8" w:rsidRPr="00854C78">
        <w:t xml:space="preserve">include an additional amount for Interest accrued from the date of receipt of the demand through the date of payment. </w:t>
      </w:r>
      <w:bookmarkEnd w:id="179"/>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5F1F48">
        <w:t xml:space="preserve">shall make payment at </w:t>
      </w:r>
      <w:hyperlink r:id="rId14" w:history="1">
        <w:r w:rsidR="008554CA" w:rsidRPr="00EE3F02">
          <w:rPr>
            <w:rStyle w:val="Hyperlink"/>
          </w:rPr>
          <w:t>https://www.pay.gov</w:t>
        </w:r>
      </w:hyperlink>
      <w:r w:rsidR="005F1F48">
        <w:t xml:space="preserve"> using the link for “EPA </w:t>
      </w:r>
      <w:r w:rsidR="004A4C26">
        <w:t xml:space="preserve">Miscellaneous Payments </w:t>
      </w:r>
      <w:r w:rsidR="005F1F48">
        <w:t>Cincinnati Finance Center,” including references to the Site/Spill ID</w:t>
      </w:r>
      <w:r w:rsidR="004A4C26">
        <w:t xml:space="preserve"> </w:t>
      </w:r>
      <w:r w:rsidR="00F644A7">
        <w:t xml:space="preserve">and </w:t>
      </w:r>
      <w:r w:rsidR="005F1F48">
        <w:t>DJ number</w:t>
      </w:r>
      <w:r w:rsidR="00F644A7">
        <w:t xml:space="preserve">s listed in </w:t>
      </w:r>
      <w:r w:rsidR="0090612D">
        <w:t>¶ </w:t>
      </w:r>
      <w:r w:rsidR="00F644A7" w:rsidRPr="00854C78">
        <w:fldChar w:fldCharType="begin"/>
      </w:r>
      <w:r w:rsidR="00F644A7" w:rsidRPr="00854C78">
        <w:instrText xml:space="preserve"> REF _Ref391044320 \r \h  \* MERGEFORMAT </w:instrText>
      </w:r>
      <w:r w:rsidR="00F644A7" w:rsidRPr="00854C78">
        <w:fldChar w:fldCharType="separate"/>
      </w:r>
      <w:r w:rsidR="008C7099">
        <w:t>94</w:t>
      </w:r>
      <w:r w:rsidR="00F644A7" w:rsidRPr="00854C78">
        <w:fldChar w:fldCharType="end"/>
      </w:r>
      <w:r w:rsidR="004A4C26">
        <w:t>,</w:t>
      </w:r>
      <w:r w:rsidR="005F1F48">
        <w:t xml:space="preserve"> and the purpose of the payment.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5F1F48">
        <w:t>shall send</w:t>
      </w:r>
      <w:r w:rsidR="00D57599">
        <w:t xml:space="preserve"> </w:t>
      </w:r>
      <w:r w:rsidR="00F644A7">
        <w:t xml:space="preserve">a notice of this payment </w:t>
      </w:r>
      <w:r w:rsidR="00D57599">
        <w:t>to DOJ</w:t>
      </w:r>
      <w:r w:rsidR="004A4C26">
        <w:t xml:space="preserve"> and </w:t>
      </w:r>
      <w:r w:rsidR="005F1F48">
        <w:t xml:space="preserve">EPA. </w:t>
      </w:r>
      <w:r w:rsidR="005F1F48" w:rsidRPr="00854C78">
        <w:t>The payment of stipulated penalties and Interest, if any, does not alter</w:t>
      </w:r>
      <w:r w:rsidR="006137BC">
        <w:t xml:space="preserve"> </w:t>
      </w:r>
      <w:r w:rsidR="00E870D4">
        <w:t xml:space="preserve">any obligation by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E870D4">
        <w:t xml:space="preserve">under the </w:t>
      </w:r>
      <w:r w:rsidR="0037263E">
        <w:t>Decree</w:t>
      </w:r>
      <w:r w:rsidR="005F1F48" w:rsidRPr="00854C78">
        <w:t>.</w:t>
      </w:r>
      <w:r w:rsidR="00EE68F9">
        <w:rPr>
          <w:rStyle w:val="FootnoteReference"/>
        </w:rPr>
        <w:footnoteReference w:id="45"/>
      </w:r>
    </w:p>
    <w:p w14:paraId="2E92D13C" w14:textId="636D5655" w:rsidR="00C5057F" w:rsidRPr="00854C78" w:rsidRDefault="00AA3E60" w:rsidP="0029354C">
      <w:pPr>
        <w:pStyle w:val="LVL1"/>
      </w:pPr>
      <w:bookmarkStart w:id="180" w:name="_Ref526251169"/>
      <w:r w:rsidRPr="00854C78">
        <w:t xml:space="preserve">Nothing in this </w:t>
      </w:r>
      <w:r w:rsidR="0037263E">
        <w:t>Decree</w:t>
      </w:r>
      <w:r w:rsidRPr="00854C78">
        <w:t xml:space="preserve"> limits </w:t>
      </w:r>
      <w:r w:rsidR="00C5057F" w:rsidRPr="00854C78">
        <w:t xml:space="preserve">the </w:t>
      </w:r>
      <w:r w:rsidR="00E568DA" w:rsidRPr="00854C78">
        <w:t>authority</w:t>
      </w:r>
      <w:r w:rsidR="00C5057F" w:rsidRPr="00854C78">
        <w:t xml:space="preserve"> of the United States</w:t>
      </w:r>
      <w:r w:rsidR="00011D21">
        <w:t xml:space="preserve"> </w:t>
      </w:r>
      <w:r w:rsidR="00C5057F" w:rsidRPr="00383161">
        <w:t>or the State</w:t>
      </w:r>
      <w:r w:rsidR="00942661" w:rsidRPr="00854C78">
        <w:t>:</w:t>
      </w:r>
      <w:r w:rsidR="00C5057F" w:rsidRPr="00854C78">
        <w:t xml:space="preserve"> (a</w:t>
      </w:r>
      <w:r w:rsidR="00ED2AF7">
        <w:t>) </w:t>
      </w:r>
      <w:r w:rsidR="00C5057F" w:rsidRPr="00854C78">
        <w:t>to seek any remedy oth</w:t>
      </w:r>
      <w:r w:rsidR="00950016" w:rsidRPr="00854C78">
        <w:t>erwise provided by law for</w:t>
      </w:r>
      <w:r w:rsidR="00FF130D">
        <w:t xml:space="preserve"> Settling </w:t>
      </w:r>
      <w:r w:rsidR="000B0FBD">
        <w:fldChar w:fldCharType="begin"/>
      </w:r>
      <w:r w:rsidR="000B0FBD">
        <w:instrText xml:space="preserve"> REF Possessive \h </w:instrText>
      </w:r>
      <w:r w:rsidR="000B0FBD">
        <w:fldChar w:fldCharType="separate"/>
      </w:r>
      <w:r w:rsidR="008C7099">
        <w:t>Defendant</w:t>
      </w:r>
      <w:r w:rsidR="008C7099" w:rsidRPr="00C7454D">
        <w:t>s’</w:t>
      </w:r>
      <w:r w:rsidR="008C7099">
        <w:t xml:space="preserve"> </w:t>
      </w:r>
      <w:r w:rsidR="000B0FBD">
        <w:fldChar w:fldCharType="end"/>
      </w:r>
      <w:r w:rsidR="00C5057F" w:rsidRPr="00854C78">
        <w:t>failure to pay stipulated penalties or interest</w:t>
      </w:r>
      <w:r w:rsidR="00942661" w:rsidRPr="00854C78">
        <w:t>;</w:t>
      </w:r>
      <w:r w:rsidR="00C5057F" w:rsidRPr="00854C78">
        <w:t xml:space="preserve"> or (b</w:t>
      </w:r>
      <w:r w:rsidR="00ED2AF7">
        <w:t>) </w:t>
      </w:r>
      <w:r w:rsidR="00C5057F" w:rsidRPr="00854C78">
        <w:t>to seek any other remedies or sanct</w:t>
      </w:r>
      <w:r w:rsidR="00942661" w:rsidRPr="00854C78">
        <w:t xml:space="preserve">ions available by virtue of </w:t>
      </w:r>
      <w:r w:rsidR="00927D35">
        <w:t xml:space="preserve">Settling </w:t>
      </w:r>
      <w:r w:rsidR="00775D37">
        <w:fldChar w:fldCharType="begin"/>
      </w:r>
      <w:r w:rsidR="00775D37">
        <w:instrText xml:space="preserve"> REF Possessive \h </w:instrText>
      </w:r>
      <w:r w:rsidR="00775D37">
        <w:fldChar w:fldCharType="separate"/>
      </w:r>
      <w:r w:rsidR="008C7099">
        <w:t>Defendant</w:t>
      </w:r>
      <w:r w:rsidR="008C7099" w:rsidRPr="00C7454D">
        <w:t>s’</w:t>
      </w:r>
      <w:r w:rsidR="008C7099">
        <w:t xml:space="preserve"> </w:t>
      </w:r>
      <w:r w:rsidR="00775D37">
        <w:fldChar w:fldCharType="end"/>
      </w:r>
      <w:r w:rsidR="00686E6A">
        <w:t>non</w:t>
      </w:r>
      <w:r w:rsidR="0089589F">
        <w:t xml:space="preserve">compliances with </w:t>
      </w:r>
      <w:r w:rsidR="00C5057F" w:rsidRPr="00854C78">
        <w:t xml:space="preserve">this </w:t>
      </w:r>
      <w:r w:rsidR="0037263E">
        <w:t>Decree</w:t>
      </w:r>
      <w:r w:rsidR="00C5057F" w:rsidRPr="00854C78">
        <w:t xml:space="preserve"> or of the statutes and regulations upon which it is based, including penalties </w:t>
      </w:r>
      <w:r w:rsidR="0027717C" w:rsidRPr="00854C78">
        <w:t>under</w:t>
      </w:r>
      <w:r w:rsidR="00476426">
        <w:t xml:space="preserve"> s</w:t>
      </w:r>
      <w:r w:rsidR="002B1664">
        <w:t>ection </w:t>
      </w:r>
      <w:r w:rsidR="00C5057F" w:rsidRPr="00854C78">
        <w:t>122(</w:t>
      </w:r>
      <w:r w:rsidR="00C5057F" w:rsidRPr="00854C78">
        <w:rPr>
          <w:i/>
        </w:rPr>
        <w:t>l</w:t>
      </w:r>
      <w:r w:rsidR="00C5057F" w:rsidRPr="00854C78">
        <w:t xml:space="preserve">) of CERCLA, provided, however, that the United States may not seek civil penalties </w:t>
      </w:r>
      <w:r w:rsidR="0027717C" w:rsidRPr="00854C78">
        <w:t>under</w:t>
      </w:r>
      <w:r w:rsidR="00476426">
        <w:t xml:space="preserve"> s</w:t>
      </w:r>
      <w:r w:rsidR="00C5057F" w:rsidRPr="00854C78">
        <w:t>e</w:t>
      </w:r>
      <w:r w:rsidR="002B1664">
        <w:t>ction </w:t>
      </w:r>
      <w:r w:rsidR="00C5057F" w:rsidRPr="00854C78">
        <w:t>122(</w:t>
      </w:r>
      <w:r w:rsidR="00C5057F" w:rsidRPr="00854C78">
        <w:rPr>
          <w:i/>
        </w:rPr>
        <w:t>l</w:t>
      </w:r>
      <w:r w:rsidR="00C5057F" w:rsidRPr="00854C78">
        <w:t xml:space="preserve">) of CERCLA for any </w:t>
      </w:r>
      <w:r w:rsidR="00686E6A">
        <w:t>non</w:t>
      </w:r>
      <w:r w:rsidR="0089589F">
        <w:t xml:space="preserve">compliance </w:t>
      </w:r>
      <w:r w:rsidR="00C5057F" w:rsidRPr="00854C78">
        <w:t xml:space="preserve">for which a stipulated penalty is provided </w:t>
      </w:r>
      <w:r w:rsidR="00227E83">
        <w:t xml:space="preserve">for </w:t>
      </w:r>
      <w:r w:rsidR="00C5057F" w:rsidRPr="00854C78">
        <w:t xml:space="preserve">in this </w:t>
      </w:r>
      <w:r w:rsidR="0037263E">
        <w:t>Decree</w:t>
      </w:r>
      <w:r w:rsidR="00C5057F" w:rsidRPr="00854C78">
        <w:t xml:space="preserve">, except in the case of a willful </w:t>
      </w:r>
      <w:r w:rsidR="00686E6A">
        <w:t>non</w:t>
      </w:r>
      <w:r w:rsidR="0089589F">
        <w:t xml:space="preserve">compliance with </w:t>
      </w:r>
      <w:r w:rsidR="00C5057F" w:rsidRPr="00854C78">
        <w:t xml:space="preserve">this </w:t>
      </w:r>
      <w:r w:rsidR="0037263E">
        <w:t>Decree</w:t>
      </w:r>
      <w:r w:rsidR="00C5057F" w:rsidRPr="00854C78">
        <w:t>.</w:t>
      </w:r>
      <w:bookmarkEnd w:id="180"/>
      <w:r w:rsidR="00EE68F9">
        <w:rPr>
          <w:rStyle w:val="FootnoteReference"/>
        </w:rPr>
        <w:footnoteReference w:id="46"/>
      </w:r>
    </w:p>
    <w:p w14:paraId="1277EB13" w14:textId="5B697EFB" w:rsidR="004C24D9" w:rsidRPr="00854C78" w:rsidRDefault="00C5057F" w:rsidP="0029354C">
      <w:pPr>
        <w:pStyle w:val="LVL1"/>
      </w:pPr>
      <w:r w:rsidRPr="00854C78">
        <w:lastRenderedPageBreak/>
        <w:t>Notwithstanding any other provision of this Section, the United States may, in its unreviewable discretion, waive any portion of stipulated penalties tha</w:t>
      </w:r>
      <w:r w:rsidR="00F31C14" w:rsidRPr="00854C78">
        <w:t xml:space="preserve">t have accrued </w:t>
      </w:r>
      <w:r w:rsidR="009F7F48">
        <w:t xml:space="preserve">under </w:t>
      </w:r>
      <w:r w:rsidR="00F31C14" w:rsidRPr="00854C78">
        <w:t>this </w:t>
      </w:r>
      <w:r w:rsidR="0037263E">
        <w:t>Decree</w:t>
      </w:r>
      <w:r w:rsidRPr="00854C78">
        <w:t>.</w:t>
      </w:r>
    </w:p>
    <w:p w14:paraId="1D81EE4D" w14:textId="7184593E" w:rsidR="004C24D9" w:rsidRPr="00854C78" w:rsidRDefault="008B409C" w:rsidP="003F2202">
      <w:pPr>
        <w:pStyle w:val="Heading1"/>
      </w:pPr>
      <w:bookmarkStart w:id="181" w:name="_Ref59189039"/>
      <w:bookmarkStart w:id="182" w:name="_Ref245019214"/>
      <w:bookmarkStart w:id="183" w:name="_Toc295387021"/>
      <w:bookmarkStart w:id="184" w:name="_Ref341775165"/>
      <w:bookmarkStart w:id="185" w:name="_Ref341785566"/>
      <w:bookmarkStart w:id="186" w:name="_Toc347833232"/>
      <w:bookmarkStart w:id="187" w:name="_Toc168155558"/>
      <w:r>
        <w:t>COVENANTS BY PLAINTIFF</w:t>
      </w:r>
      <w:bookmarkEnd w:id="181"/>
      <w:r w:rsidR="004C24D9" w:rsidRPr="008B409C">
        <w:t>S</w:t>
      </w:r>
      <w:bookmarkEnd w:id="182"/>
      <w:bookmarkEnd w:id="183"/>
      <w:bookmarkEnd w:id="184"/>
      <w:bookmarkEnd w:id="185"/>
      <w:bookmarkEnd w:id="186"/>
      <w:bookmarkEnd w:id="187"/>
    </w:p>
    <w:p w14:paraId="3AB61AC5" w14:textId="6DFD6512" w:rsidR="00D94AF1" w:rsidRPr="00854C78" w:rsidRDefault="004C24D9" w:rsidP="0029354C">
      <w:pPr>
        <w:pStyle w:val="LVL1"/>
      </w:pPr>
      <w:bookmarkStart w:id="188" w:name="_Ref383162545"/>
      <w:bookmarkStart w:id="189" w:name="_Ref4660091"/>
      <w:bookmarkStart w:id="190" w:name="_Ref525916980"/>
      <w:bookmarkStart w:id="191" w:name="_Ref243282530"/>
      <w:r w:rsidRPr="00854C78">
        <w:rPr>
          <w:b/>
        </w:rPr>
        <w:t>C</w:t>
      </w:r>
      <w:r w:rsidR="002F443D" w:rsidRPr="00854C78">
        <w:rPr>
          <w:b/>
        </w:rPr>
        <w:t>ovenant</w:t>
      </w:r>
      <w:r w:rsidR="009F7F48">
        <w:rPr>
          <w:b/>
        </w:rPr>
        <w:t>s</w:t>
      </w:r>
      <w:r w:rsidRPr="00854C78">
        <w:rPr>
          <w:b/>
        </w:rPr>
        <w:t xml:space="preserve"> for</w:t>
      </w:r>
      <w:r w:rsidR="002368C5" w:rsidRPr="00854C78">
        <w:rPr>
          <w:b/>
        </w:rPr>
        <w:t xml:space="preserve"> </w:t>
      </w:r>
      <w:r w:rsidR="009B0651">
        <w:rPr>
          <w:b/>
        </w:rPr>
        <w:t>Settling</w:t>
      </w:r>
      <w:r w:rsidR="009B0651" w:rsidRPr="008D57E3">
        <w:rPr>
          <w:b/>
        </w:rPr>
        <w:t xml:space="preserve"> </w:t>
      </w:r>
      <w:bookmarkEnd w:id="188"/>
      <w:r w:rsidR="008D57E3" w:rsidRPr="008D57E3">
        <w:rPr>
          <w:b/>
        </w:rPr>
        <w:fldChar w:fldCharType="begin"/>
      </w:r>
      <w:r w:rsidR="008D57E3" w:rsidRPr="008D57E3">
        <w:rPr>
          <w:b/>
        </w:rPr>
        <w:instrText xml:space="preserve"> REF SettlersOneOrMore \h </w:instrText>
      </w:r>
      <w:r w:rsidR="008D57E3">
        <w:rPr>
          <w:b/>
        </w:rPr>
        <w:instrText xml:space="preserve"> \* MERGEFORMAT </w:instrText>
      </w:r>
      <w:r w:rsidR="008D57E3" w:rsidRPr="008D57E3">
        <w:rPr>
          <w:b/>
        </w:rPr>
      </w:r>
      <w:r w:rsidR="008D57E3" w:rsidRPr="008D57E3">
        <w:rPr>
          <w:b/>
        </w:rPr>
        <w:fldChar w:fldCharType="separate"/>
      </w:r>
      <w:r w:rsidR="008C7099" w:rsidRPr="008C7099">
        <w:rPr>
          <w:b/>
        </w:rPr>
        <w:t>Defendants</w:t>
      </w:r>
      <w:r w:rsidR="008D57E3" w:rsidRPr="008D57E3">
        <w:rPr>
          <w:b/>
        </w:rPr>
        <w:fldChar w:fldCharType="end"/>
      </w:r>
      <w:r w:rsidR="002E3A4D" w:rsidRPr="00854C78">
        <w:t xml:space="preserve">. </w:t>
      </w:r>
      <w:r w:rsidR="00440C9F">
        <w:t xml:space="preserve">Subject to </w:t>
      </w:r>
      <w:r w:rsidR="00440C9F" w:rsidRPr="00323D48">
        <w:t>¶</w:t>
      </w:r>
      <w:r w:rsidR="0090612D" w:rsidRPr="00323D48">
        <w:t> </w:t>
      </w:r>
      <w:r w:rsidR="00440C9F" w:rsidRPr="00323D48">
        <w:fldChar w:fldCharType="begin"/>
      </w:r>
      <w:r w:rsidR="00440C9F" w:rsidRPr="00323D48">
        <w:instrText xml:space="preserve"> REF _Ref12965258 \w \h </w:instrText>
      </w:r>
      <w:r w:rsidR="00323D48">
        <w:instrText xml:space="preserve"> \* MERGEFORMAT </w:instrText>
      </w:r>
      <w:r w:rsidR="00440C9F" w:rsidRPr="00323D48">
        <w:fldChar w:fldCharType="separate"/>
      </w:r>
      <w:r w:rsidR="008C7099">
        <w:t>71</w:t>
      </w:r>
      <w:r w:rsidR="00440C9F" w:rsidRPr="00323D48">
        <w:fldChar w:fldCharType="end"/>
      </w:r>
      <w:r w:rsidR="00F13E82" w:rsidRPr="00323D48">
        <w:t xml:space="preserve"> </w:t>
      </w:r>
      <w:r w:rsidR="00440C9F" w:rsidRPr="00323D48">
        <w:t>and</w:t>
      </w:r>
      <w:r w:rsidR="00323D48" w:rsidRPr="00323D48">
        <w:t xml:space="preserve"> </w:t>
      </w:r>
      <w:r w:rsidR="00323D48" w:rsidRPr="00653E30">
        <w:t>¶</w:t>
      </w:r>
      <w:r w:rsidR="00323D48">
        <w:t> </w:t>
      </w:r>
      <w:r w:rsidR="00440C9F">
        <w:fldChar w:fldCharType="begin"/>
      </w:r>
      <w:r w:rsidR="00440C9F">
        <w:instrText xml:space="preserve"> REF _Ref243467445 \w \h </w:instrText>
      </w:r>
      <w:r w:rsidR="00440C9F">
        <w:fldChar w:fldCharType="separate"/>
      </w:r>
      <w:r w:rsidR="008C7099">
        <w:t>72</w:t>
      </w:r>
      <w:r w:rsidR="00440C9F">
        <w:fldChar w:fldCharType="end"/>
      </w:r>
      <w:r w:rsidR="00440C9F">
        <w:t>, t</w:t>
      </w:r>
      <w:r w:rsidR="00AC7C28" w:rsidRPr="00854C78">
        <w:t xml:space="preserve">he United States covenants not to sue or to take administrative action against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783C9B" w:rsidRPr="00854C78">
        <w:t xml:space="preserve">under </w:t>
      </w:r>
      <w:r w:rsidR="00476426">
        <w:t>s</w:t>
      </w:r>
      <w:r w:rsidR="007676D1">
        <w:t>ections </w:t>
      </w:r>
      <w:r w:rsidR="00AC7C28" w:rsidRPr="00854C78">
        <w:t>106 and 107(a) of CE</w:t>
      </w:r>
      <w:r w:rsidR="00476426">
        <w:t>RCLA</w:t>
      </w:r>
      <w:r w:rsidR="00EE68F9">
        <w:rPr>
          <w:rStyle w:val="FootnoteReference"/>
        </w:rPr>
        <w:footnoteReference w:id="47"/>
      </w:r>
      <w:r w:rsidR="00D934D0">
        <w:t xml:space="preserve"> </w:t>
      </w:r>
      <w:r w:rsidR="00A918DC">
        <w:t>regarding</w:t>
      </w:r>
      <w:r w:rsidR="00C60C33">
        <w:t xml:space="preserve"> </w:t>
      </w:r>
      <w:r w:rsidR="00437BF6">
        <w:t>[</w:t>
      </w:r>
      <w:r w:rsidR="00437BF6">
        <w:rPr>
          <w:b/>
          <w:bCs/>
        </w:rPr>
        <w:t>Site CD</w:t>
      </w:r>
      <w:r w:rsidR="00437BF6">
        <w:t xml:space="preserve">: </w:t>
      </w:r>
      <w:r w:rsidR="0036180E" w:rsidRPr="00B16606">
        <w:t xml:space="preserve">the </w:t>
      </w:r>
      <w:r w:rsidR="00942CFA" w:rsidRPr="00B16606">
        <w:t>Site</w:t>
      </w:r>
      <w:r w:rsidR="00437BF6">
        <w:t>]</w:t>
      </w:r>
      <w:r w:rsidR="00926615">
        <w:t xml:space="preserve"> </w:t>
      </w:r>
      <w:r w:rsidR="00437BF6">
        <w:t>[</w:t>
      </w:r>
      <w:r w:rsidR="00437BF6" w:rsidRPr="00437BF6">
        <w:rPr>
          <w:b/>
          <w:bCs/>
        </w:rPr>
        <w:t>OU CD</w:t>
      </w:r>
      <w:r w:rsidR="00437BF6">
        <w:t xml:space="preserve">: </w:t>
      </w:r>
      <w:r w:rsidR="0036180E" w:rsidRPr="00B16606">
        <w:t xml:space="preserve">the </w:t>
      </w:r>
      <w:r w:rsidR="00942CFA" w:rsidRPr="00B16606">
        <w:t xml:space="preserve">Work, Past Response Costs, </w:t>
      </w:r>
      <w:r w:rsidR="002F443D" w:rsidRPr="00B16606">
        <w:t xml:space="preserve">and </w:t>
      </w:r>
      <w:r w:rsidR="00942CFA" w:rsidRPr="00B16606">
        <w:t>Future Response Costs</w:t>
      </w:r>
      <w:r w:rsidR="00437BF6">
        <w:t>]</w:t>
      </w:r>
      <w:r w:rsidR="002F443D" w:rsidRPr="00854C78">
        <w:t>.</w:t>
      </w:r>
      <w:bookmarkEnd w:id="189"/>
      <w:bookmarkEnd w:id="190"/>
      <w:bookmarkEnd w:id="191"/>
      <w:r w:rsidR="00EE68F9">
        <w:rPr>
          <w:rStyle w:val="FootnoteReference"/>
        </w:rPr>
        <w:footnoteReference w:id="48"/>
      </w:r>
    </w:p>
    <w:p w14:paraId="343A4F48" w14:textId="1AE719D5" w:rsidR="00AC7C28" w:rsidRPr="00282F49" w:rsidRDefault="0098318C" w:rsidP="0029354C">
      <w:pPr>
        <w:pStyle w:val="LVL1"/>
      </w:pPr>
      <w:bookmarkStart w:id="192" w:name="_Ref243467619"/>
      <w:bookmarkStart w:id="193" w:name="_Ref382988773"/>
      <w:bookmarkStart w:id="194" w:name="_Ref525916982"/>
      <w:r w:rsidRPr="00873324">
        <w:rPr>
          <w:b/>
        </w:rPr>
        <w:t>Covenant</w:t>
      </w:r>
      <w:r w:rsidR="009F7F48" w:rsidRPr="00873324">
        <w:rPr>
          <w:b/>
        </w:rPr>
        <w:t>s</w:t>
      </w:r>
      <w:r w:rsidRPr="00873324">
        <w:rPr>
          <w:b/>
        </w:rPr>
        <w:t xml:space="preserve"> for </w:t>
      </w:r>
      <w:r w:rsidR="00F049F4">
        <w:rPr>
          <w:b/>
        </w:rPr>
        <w:t>Settling Federal Agencies</w:t>
      </w:r>
      <w:bookmarkEnd w:id="192"/>
      <w:r w:rsidR="002E3A4D" w:rsidRPr="00282F49">
        <w:t xml:space="preserve">. </w:t>
      </w:r>
      <w:r w:rsidR="00440C9F" w:rsidRPr="00282F49">
        <w:t xml:space="preserve">Subject to </w:t>
      </w:r>
      <w:r w:rsidR="00F13E82" w:rsidRPr="00282F49">
        <w:t>¶</w:t>
      </w:r>
      <w:r w:rsidR="0090612D" w:rsidRPr="00282F49">
        <w:t> </w:t>
      </w:r>
      <w:r w:rsidR="00440C9F" w:rsidRPr="00282F49">
        <w:fldChar w:fldCharType="begin"/>
      </w:r>
      <w:r w:rsidR="00440C9F" w:rsidRPr="00282F49">
        <w:instrText xml:space="preserve"> REF _Ref12965258 \w \h </w:instrText>
      </w:r>
      <w:r w:rsidR="00282F49">
        <w:instrText xml:space="preserve"> \* MERGEFORMAT </w:instrText>
      </w:r>
      <w:r w:rsidR="00440C9F" w:rsidRPr="00282F49">
        <w:fldChar w:fldCharType="separate"/>
      </w:r>
      <w:r w:rsidR="008C7099">
        <w:t>71</w:t>
      </w:r>
      <w:r w:rsidR="00440C9F" w:rsidRPr="00282F49">
        <w:fldChar w:fldCharType="end"/>
      </w:r>
      <w:r w:rsidR="00F13E82" w:rsidRPr="00282F49">
        <w:t xml:space="preserve"> and </w:t>
      </w:r>
      <w:r w:rsidR="00323D48" w:rsidRPr="00323D48">
        <w:t>¶</w:t>
      </w:r>
      <w:r w:rsidR="00323D48">
        <w:t xml:space="preserve"> </w:t>
      </w:r>
      <w:r w:rsidR="00440C9F" w:rsidRPr="00282F49">
        <w:fldChar w:fldCharType="begin"/>
      </w:r>
      <w:r w:rsidR="00440C9F" w:rsidRPr="00282F49">
        <w:instrText xml:space="preserve"> REF _Ref243467445 \w \h </w:instrText>
      </w:r>
      <w:r w:rsidR="00282F49">
        <w:instrText xml:space="preserve"> \* MERGEFORMAT </w:instrText>
      </w:r>
      <w:r w:rsidR="00440C9F" w:rsidRPr="00282F49">
        <w:fldChar w:fldCharType="separate"/>
      </w:r>
      <w:r w:rsidR="008C7099">
        <w:t>72</w:t>
      </w:r>
      <w:r w:rsidR="00440C9F" w:rsidRPr="00282F49">
        <w:fldChar w:fldCharType="end"/>
      </w:r>
      <w:r w:rsidR="00440C9F" w:rsidRPr="00282F49">
        <w:t xml:space="preserve">, </w:t>
      </w:r>
      <w:r w:rsidR="00AC7C28" w:rsidRPr="00282F49">
        <w:t xml:space="preserve">EPA covenants not to take administrative action </w:t>
      </w:r>
      <w:r w:rsidR="00AC7C28" w:rsidRPr="00C20A77">
        <w:t>against</w:t>
      </w:r>
      <w:r w:rsidR="00AC7C28" w:rsidRPr="00282F49">
        <w:t xml:space="preserve"> </w:t>
      </w:r>
      <w:r w:rsidR="00F049F4">
        <w:t>Settling Federal Agencies</w:t>
      </w:r>
      <w:r w:rsidR="00AC7C28" w:rsidRPr="00282F49">
        <w:t xml:space="preserve"> </w:t>
      </w:r>
      <w:r w:rsidR="001E47FF" w:rsidRPr="00282F49">
        <w:t xml:space="preserve">under </w:t>
      </w:r>
      <w:r w:rsidR="00476426" w:rsidRPr="00282F49">
        <w:t>s</w:t>
      </w:r>
      <w:r w:rsidR="00AC7C28" w:rsidRPr="00282F49">
        <w:t>ections</w:t>
      </w:r>
      <w:r w:rsidR="00472162">
        <w:t> </w:t>
      </w:r>
      <w:r w:rsidR="00476426" w:rsidRPr="00282F49">
        <w:t>106 and 107(a) of CERCLA</w:t>
      </w:r>
      <w:r w:rsidR="002578A5">
        <w:rPr>
          <w:rStyle w:val="FootnoteReference"/>
        </w:rPr>
        <w:footnoteReference w:id="49"/>
      </w:r>
      <w:r w:rsidR="00476426" w:rsidRPr="00282F49">
        <w:t xml:space="preserve"> </w:t>
      </w:r>
      <w:bookmarkEnd w:id="193"/>
      <w:r w:rsidR="00A918DC" w:rsidRPr="00282F49">
        <w:t xml:space="preserve">regarding </w:t>
      </w:r>
      <w:r w:rsidR="00E417E2" w:rsidRPr="00282F49">
        <w:t>[</w:t>
      </w:r>
      <w:r w:rsidR="008D0057" w:rsidRPr="00760401">
        <w:rPr>
          <w:b/>
        </w:rPr>
        <w:t>S</w:t>
      </w:r>
      <w:r w:rsidR="00451E5A" w:rsidRPr="00760401">
        <w:rPr>
          <w:b/>
        </w:rPr>
        <w:t xml:space="preserve">ite </w:t>
      </w:r>
      <w:r w:rsidR="00761227" w:rsidRPr="00760401">
        <w:rPr>
          <w:b/>
        </w:rPr>
        <w:t>CD</w:t>
      </w:r>
      <w:r w:rsidR="0036180E" w:rsidRPr="00282F49">
        <w:t>:</w:t>
      </w:r>
      <w:r w:rsidR="00E417E2" w:rsidRPr="00282F49">
        <w:t xml:space="preserve"> </w:t>
      </w:r>
      <w:r w:rsidR="00BC6C27" w:rsidRPr="00282F49">
        <w:t xml:space="preserve">the </w:t>
      </w:r>
      <w:r w:rsidR="00AC7C28" w:rsidRPr="00282F49">
        <w:t>Site</w:t>
      </w:r>
      <w:r w:rsidR="00DA6A66" w:rsidRPr="00282F49">
        <w:t>]</w:t>
      </w:r>
      <w:r w:rsidR="00E417E2" w:rsidRPr="00282F49">
        <w:t xml:space="preserve"> [</w:t>
      </w:r>
      <w:r w:rsidR="00761227" w:rsidRPr="00760401">
        <w:rPr>
          <w:b/>
        </w:rPr>
        <w:t>O</w:t>
      </w:r>
      <w:r w:rsidR="00275357" w:rsidRPr="00760401">
        <w:rPr>
          <w:b/>
        </w:rPr>
        <w:t xml:space="preserve">U </w:t>
      </w:r>
      <w:r w:rsidR="00761227" w:rsidRPr="00760401">
        <w:rPr>
          <w:b/>
        </w:rPr>
        <w:t>CD</w:t>
      </w:r>
      <w:r w:rsidR="0036180E" w:rsidRPr="00282F49">
        <w:t>:</w:t>
      </w:r>
      <w:r w:rsidR="00E417E2" w:rsidRPr="00282F49">
        <w:t xml:space="preserve"> </w:t>
      </w:r>
      <w:r w:rsidR="00BC6C27" w:rsidRPr="00282F49">
        <w:t xml:space="preserve">the </w:t>
      </w:r>
      <w:r w:rsidR="00E417E2" w:rsidRPr="00282F49">
        <w:t>Work, Past Response Costs, and Future Response Costs</w:t>
      </w:r>
      <w:r w:rsidR="00DA6A66" w:rsidRPr="00282F49">
        <w:t>]</w:t>
      </w:r>
      <w:r w:rsidR="00AC7C28" w:rsidRPr="00282F49">
        <w:t>.</w:t>
      </w:r>
      <w:bookmarkEnd w:id="194"/>
      <w:r w:rsidR="002578A5">
        <w:rPr>
          <w:rStyle w:val="FootnoteReference"/>
        </w:rPr>
        <w:footnoteReference w:id="50"/>
      </w:r>
    </w:p>
    <w:p w14:paraId="7255DA7B" w14:textId="28F93243" w:rsidR="00D732C0" w:rsidRDefault="005F3034" w:rsidP="005F3034">
      <w:pPr>
        <w:pStyle w:val="LVL1"/>
      </w:pPr>
      <w:bookmarkStart w:id="195" w:name="_Ref14435916"/>
      <w:r w:rsidRPr="00854C78">
        <w:t xml:space="preserve">The </w:t>
      </w:r>
      <w:r w:rsidR="009F7F48">
        <w:t>covenants</w:t>
      </w:r>
      <w:r w:rsidR="00FF4128" w:rsidRPr="00854C78">
        <w:t xml:space="preserve"> under </w:t>
      </w:r>
      <w:r w:rsidR="0090612D">
        <w:t>¶ </w:t>
      </w:r>
      <w:r w:rsidR="00FF4128" w:rsidRPr="00854C78">
        <w:fldChar w:fldCharType="begin"/>
      </w:r>
      <w:r w:rsidR="00FF4128" w:rsidRPr="00854C78">
        <w:instrText xml:space="preserve"> REF _Ref4660091 \r \h </w:instrText>
      </w:r>
      <w:r w:rsidR="00FF4128" w:rsidRPr="00854C78">
        <w:fldChar w:fldCharType="separate"/>
      </w:r>
      <w:r w:rsidR="008C7099">
        <w:t>68</w:t>
      </w:r>
      <w:r w:rsidR="00FF4128" w:rsidRPr="00854C78">
        <w:fldChar w:fldCharType="end"/>
      </w:r>
      <w:r w:rsidR="00FF4128" w:rsidRPr="00FB61E1">
        <w:t xml:space="preserve"> </w:t>
      </w:r>
      <w:r w:rsidRPr="00FB61E1">
        <w:t xml:space="preserve">and </w:t>
      </w:r>
      <w:r w:rsidR="0090612D" w:rsidRPr="00FB61E1">
        <w:t>¶ </w:t>
      </w:r>
      <w:r w:rsidRPr="00FB61E1">
        <w:fldChar w:fldCharType="begin"/>
      </w:r>
      <w:r w:rsidRPr="00FB61E1">
        <w:instrText xml:space="preserve"> REF _Ref525916982 \r \h </w:instrText>
      </w:r>
      <w:r w:rsidR="00FB61E1">
        <w:instrText xml:space="preserve"> \* MERGEFORMAT </w:instrText>
      </w:r>
      <w:r w:rsidRPr="00FB61E1">
        <w:fldChar w:fldCharType="separate"/>
      </w:r>
      <w:r w:rsidR="008C7099">
        <w:t>69</w:t>
      </w:r>
      <w:r w:rsidRPr="00FB61E1">
        <w:fldChar w:fldCharType="end"/>
      </w:r>
      <w:r w:rsidR="00863F09">
        <w:t>: (a</w:t>
      </w:r>
      <w:r w:rsidR="00ED2AF7">
        <w:t>) </w:t>
      </w:r>
      <w:r w:rsidR="00D732C0" w:rsidRPr="00854C78">
        <w:t>take</w:t>
      </w:r>
      <w:r w:rsidR="00B16606">
        <w:t xml:space="preserve"> effect upon the Effective Date</w:t>
      </w:r>
      <w:r w:rsidR="00D732C0" w:rsidRPr="00B16606">
        <w:t>, except with respect to future liability,</w:t>
      </w:r>
      <w:r w:rsidR="002578A5">
        <w:rPr>
          <w:rStyle w:val="FootnoteReference"/>
        </w:rPr>
        <w:footnoteReference w:id="51"/>
      </w:r>
      <w:r w:rsidR="00D732C0" w:rsidRPr="00B16606">
        <w:t xml:space="preserve"> for which these covenants take effect upon Certification of </w:t>
      </w:r>
      <w:r w:rsidR="00F049F4" w:rsidRPr="00B16606">
        <w:t>Remedial Action</w:t>
      </w:r>
      <w:r w:rsidR="00D732C0" w:rsidRPr="00B16606">
        <w:t xml:space="preserve"> Comp</w:t>
      </w:r>
      <w:r w:rsidR="001E47FF" w:rsidRPr="00B16606">
        <w:t xml:space="preserve">letion by EPA </w:t>
      </w:r>
      <w:r w:rsidR="0027717C" w:rsidRPr="00B16606">
        <w:t>under</w:t>
      </w:r>
      <w:r w:rsidR="001E47FF" w:rsidRPr="00B16606">
        <w:t xml:space="preserve"> </w:t>
      </w:r>
      <w:r w:rsidR="0090612D" w:rsidRPr="00B16606">
        <w:t>¶ </w:t>
      </w:r>
      <w:r w:rsidR="001E47FF" w:rsidRPr="00B16606">
        <w:t>[</w:t>
      </w:r>
      <w:r w:rsidR="001E47FF" w:rsidRPr="00472162">
        <w:rPr>
          <w:b/>
        </w:rPr>
        <w:t>5.8</w:t>
      </w:r>
      <w:r w:rsidR="00D732C0" w:rsidRPr="00B16606">
        <w:t>] of the SOW</w:t>
      </w:r>
      <w:r w:rsidR="00863F09">
        <w:t xml:space="preserve">; </w:t>
      </w:r>
      <w:r w:rsidR="00BF029B">
        <w:t>(b</w:t>
      </w:r>
      <w:r w:rsidR="00ED2AF7">
        <w:t>) </w:t>
      </w:r>
      <w:r w:rsidR="008B409C">
        <w:t>are conditioned</w:t>
      </w:r>
      <w:r w:rsidR="008B409C" w:rsidRPr="008B409C">
        <w:t>, respectively,</w:t>
      </w:r>
      <w:r w:rsidR="00BF029B">
        <w:t xml:space="preserve"> on the satisfactory performance by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8B409C">
        <w:t xml:space="preserve">and </w:t>
      </w:r>
      <w:r w:rsidR="00741813">
        <w:t xml:space="preserve">by the United States on behalf of the </w:t>
      </w:r>
      <w:r w:rsidR="00F049F4">
        <w:t>Settling Federal Agencies</w:t>
      </w:r>
      <w:r w:rsidR="00BF029B" w:rsidRPr="00282F49">
        <w:t xml:space="preserve"> </w:t>
      </w:r>
      <w:r w:rsidR="00BF029B">
        <w:t xml:space="preserve">of the requirements of this </w:t>
      </w:r>
      <w:r w:rsidR="0037263E">
        <w:t>Decree</w:t>
      </w:r>
      <w:r w:rsidR="00BF029B">
        <w:t xml:space="preserve">; </w:t>
      </w:r>
      <w:r w:rsidR="00863F09">
        <w:t>(c</w:t>
      </w:r>
      <w:r w:rsidR="00ED2AF7">
        <w:t>) </w:t>
      </w:r>
      <w:r w:rsidR="00863F09">
        <w:t xml:space="preserve">extend to the successors of </w:t>
      </w:r>
      <w:r w:rsidR="00863F09" w:rsidRPr="00AD1B1A">
        <w:t xml:space="preserve">each </w:t>
      </w:r>
      <w:r w:rsidR="009B0651">
        <w:t>Settling Defendant</w:t>
      </w:r>
      <w:r w:rsidR="00863F09">
        <w:t xml:space="preserve"> but only to the extent that the alleged liability of the successor of </w:t>
      </w:r>
      <w:r w:rsidR="00863F09" w:rsidRPr="00AD1B1A">
        <w:t xml:space="preserve">the </w:t>
      </w:r>
      <w:r w:rsidR="009B0651">
        <w:t>Settling Defendant</w:t>
      </w:r>
      <w:r w:rsidR="00863F09">
        <w:t xml:space="preserve"> is based solely on its status as a successor of </w:t>
      </w:r>
      <w:r w:rsidR="00863F09" w:rsidRPr="00AD1B1A">
        <w:t xml:space="preserve">the </w:t>
      </w:r>
      <w:r w:rsidR="009B0651">
        <w:t>Settling Defendant</w:t>
      </w:r>
      <w:r w:rsidR="00863F09">
        <w:t>; and (d</w:t>
      </w:r>
      <w:r w:rsidR="00ED2AF7">
        <w:t>) </w:t>
      </w:r>
      <w:r w:rsidR="00863F09">
        <w:t>do not extend to any other person</w:t>
      </w:r>
      <w:r w:rsidR="00D732C0" w:rsidRPr="00854C78">
        <w:t>.</w:t>
      </w:r>
      <w:bookmarkEnd w:id="195"/>
    </w:p>
    <w:p w14:paraId="39E12EFD" w14:textId="000643AE" w:rsidR="00607422" w:rsidRDefault="00926F59" w:rsidP="0097635A">
      <w:pPr>
        <w:pStyle w:val="LVL1"/>
      </w:pPr>
      <w:bookmarkStart w:id="196" w:name="_Ref12965258"/>
      <w:bookmarkStart w:id="197" w:name="_Ref526426130"/>
      <w:bookmarkStart w:id="198" w:name="_Ref243282848"/>
      <w:r>
        <w:rPr>
          <w:b/>
        </w:rPr>
        <w:lastRenderedPageBreak/>
        <w:t>United States’ Pre- and Post-c</w:t>
      </w:r>
      <w:r w:rsidR="00D77B15" w:rsidRPr="0097635A">
        <w:rPr>
          <w:b/>
        </w:rPr>
        <w:t>ertification R</w:t>
      </w:r>
      <w:r w:rsidR="004C24D9" w:rsidRPr="0097635A">
        <w:rPr>
          <w:b/>
        </w:rPr>
        <w:t>eservation</w:t>
      </w:r>
      <w:r w:rsidR="006D43A5" w:rsidRPr="0097635A">
        <w:rPr>
          <w:b/>
        </w:rPr>
        <w:t>s</w:t>
      </w:r>
      <w:bookmarkEnd w:id="196"/>
      <w:r w:rsidR="002578A5">
        <w:rPr>
          <w:rStyle w:val="FootnoteReference"/>
        </w:rPr>
        <w:footnoteReference w:id="52"/>
      </w:r>
    </w:p>
    <w:p w14:paraId="179A89E6" w14:textId="72760531" w:rsidR="001B64E6" w:rsidRDefault="00F57CE4" w:rsidP="00607422">
      <w:pPr>
        <w:pStyle w:val="LVL2"/>
      </w:pPr>
      <w:r>
        <w:t>Notwithstanding any other provision of this Decree, t</w:t>
      </w:r>
      <w:r w:rsidR="004C24D9" w:rsidRPr="00C07AE2">
        <w:t xml:space="preserve">he United States reserves, and this </w:t>
      </w:r>
      <w:r w:rsidR="0037263E" w:rsidRPr="00C07AE2">
        <w:t>Decree</w:t>
      </w:r>
      <w:r w:rsidR="004C24D9" w:rsidRPr="00C07AE2">
        <w:t xml:space="preserve"> is without prejudice to, the right to </w:t>
      </w:r>
      <w:r w:rsidR="00672C8C" w:rsidRPr="00C07AE2">
        <w:t xml:space="preserve">issue an administrative order or to </w:t>
      </w:r>
      <w:r w:rsidR="004C24D9" w:rsidRPr="00C07AE2">
        <w:t>institute proceedings in this action or in a new action</w:t>
      </w:r>
      <w:r w:rsidR="00672C8C" w:rsidRPr="00C07AE2">
        <w:t xml:space="preserve"> </w:t>
      </w:r>
      <w:r w:rsidR="004C24D9" w:rsidRPr="00C07AE2">
        <w:t>seeking to compel</w:t>
      </w:r>
      <w:r w:rsidR="002368C5" w:rsidRPr="00C07AE2">
        <w:t xml:space="preserve"> </w:t>
      </w:r>
      <w:r w:rsidR="009B0651" w:rsidRPr="008D57E3">
        <w:t xml:space="preserve">Settling </w:t>
      </w:r>
      <w:r w:rsidR="008D57E3" w:rsidRPr="008D57E3">
        <w:fldChar w:fldCharType="begin"/>
      </w:r>
      <w:r w:rsidR="008D57E3" w:rsidRPr="008D57E3">
        <w:instrText xml:space="preserve"> REF SettlersOneOrMore \h </w:instrText>
      </w:r>
      <w:r w:rsidR="008D57E3">
        <w:instrText xml:space="preserve"> \* MERGEFORMAT </w:instrText>
      </w:r>
      <w:r w:rsidR="008D57E3" w:rsidRPr="008D57E3">
        <w:fldChar w:fldCharType="separate"/>
      </w:r>
      <w:r w:rsidR="008C7099" w:rsidRPr="008C7099">
        <w:t>Defendants</w:t>
      </w:r>
      <w:r w:rsidR="008D57E3" w:rsidRPr="008D57E3">
        <w:fldChar w:fldCharType="end"/>
      </w:r>
      <w:r w:rsidR="008D57E3" w:rsidRPr="008D57E3">
        <w:t xml:space="preserve"> </w:t>
      </w:r>
      <w:r w:rsidR="000505F6">
        <w:t>[</w:t>
      </w:r>
      <w:r w:rsidR="004C24D9" w:rsidRPr="00C07AE2">
        <w:t xml:space="preserve">, and EPA reserves the right to issue an administrative order seeking to compel </w:t>
      </w:r>
      <w:r w:rsidR="00F049F4" w:rsidRPr="00C07AE2">
        <w:t>Settling Federal Agencies</w:t>
      </w:r>
      <w:r w:rsidR="004C24D9" w:rsidRPr="00C07AE2">
        <w:t>,</w:t>
      </w:r>
      <w:r w:rsidR="002578A5">
        <w:rPr>
          <w:rStyle w:val="FootnoteReference"/>
        </w:rPr>
        <w:footnoteReference w:id="53"/>
      </w:r>
      <w:r w:rsidR="000505F6">
        <w:t>]</w:t>
      </w:r>
      <w:r w:rsidR="004C24D9" w:rsidRPr="00C07AE2">
        <w:t xml:space="preserve"> </w:t>
      </w:r>
      <w:r w:rsidR="0011719F" w:rsidRPr="00C07AE2">
        <w:t xml:space="preserve">to </w:t>
      </w:r>
      <w:r w:rsidR="004C24D9" w:rsidRPr="00C07AE2">
        <w:t>perform further respon</w:t>
      </w:r>
      <w:r w:rsidR="00672C8C" w:rsidRPr="00C07AE2">
        <w:t xml:space="preserve">se actions relating to the Site, </w:t>
      </w:r>
      <w:r w:rsidR="004C24D9" w:rsidRPr="00C07AE2">
        <w:t>to pay the United States for</w:t>
      </w:r>
      <w:r w:rsidR="00D80E75" w:rsidRPr="00C07AE2">
        <w:t xml:space="preserve"> additional costs of response</w:t>
      </w:r>
      <w:r w:rsidR="00672C8C" w:rsidRPr="00C07AE2">
        <w:t>, or any combination thereof</w:t>
      </w:r>
      <w:bookmarkEnd w:id="197"/>
      <w:r w:rsidR="0005712C" w:rsidRPr="00C07AE2">
        <w:t>.</w:t>
      </w:r>
      <w:r w:rsidR="004A469A" w:rsidRPr="00C07AE2">
        <w:t xml:space="preserve"> The United States may </w:t>
      </w:r>
      <w:r w:rsidR="00402CD3">
        <w:t>bring a claim under</w:t>
      </w:r>
      <w:r w:rsidR="004A469A" w:rsidRPr="00C07AE2">
        <w:t xml:space="preserve"> this reservation only if, at any time, conditions at the Site previously unknown to EPA are discovered, or information previously unknown to EPA is received, and EPA determines</w:t>
      </w:r>
      <w:r w:rsidR="00E14631" w:rsidRPr="00C07AE2">
        <w:t xml:space="preserve">, based </w:t>
      </w:r>
      <w:r w:rsidR="0006572C" w:rsidRPr="00C07AE2">
        <w:t>in whole</w:t>
      </w:r>
      <w:r w:rsidR="00E14631" w:rsidRPr="00C07AE2">
        <w:t xml:space="preserve"> or </w:t>
      </w:r>
      <w:r w:rsidR="0006572C" w:rsidRPr="00C07AE2">
        <w:t>in part</w:t>
      </w:r>
      <w:r w:rsidR="00E14631" w:rsidRPr="00C07AE2">
        <w:t xml:space="preserve"> on </w:t>
      </w:r>
      <w:r w:rsidR="004A469A" w:rsidRPr="00C07AE2">
        <w:t>these previously un</w:t>
      </w:r>
      <w:r w:rsidR="00E14631" w:rsidRPr="00C07AE2">
        <w:t xml:space="preserve">known conditions or information, </w:t>
      </w:r>
      <w:r w:rsidR="004A469A" w:rsidRPr="00C07AE2">
        <w:t xml:space="preserve">that the </w:t>
      </w:r>
      <w:r w:rsidR="00F049F4" w:rsidRPr="00C07AE2">
        <w:t>Remedial Action</w:t>
      </w:r>
      <w:r w:rsidR="004A469A" w:rsidRPr="00C07AE2">
        <w:t xml:space="preserve"> is not protective of </w:t>
      </w:r>
      <w:r w:rsidR="008279FC">
        <w:t xml:space="preserve">public </w:t>
      </w:r>
      <w:r w:rsidR="004A469A" w:rsidRPr="00C07AE2">
        <w:t xml:space="preserve">health </w:t>
      </w:r>
      <w:r w:rsidR="008279FC">
        <w:t xml:space="preserve">or welfare </w:t>
      </w:r>
      <w:r w:rsidR="004A469A" w:rsidRPr="00C07AE2">
        <w:t xml:space="preserve">or the environment. </w:t>
      </w:r>
      <w:bookmarkStart w:id="199" w:name="_Ref243467399"/>
    </w:p>
    <w:p w14:paraId="06840BEB" w14:textId="77777777" w:rsidR="001B64E6" w:rsidRDefault="004A469A" w:rsidP="00607422">
      <w:pPr>
        <w:pStyle w:val="LVL2"/>
      </w:pPr>
      <w:r w:rsidRPr="00C07AE2">
        <w:t xml:space="preserve">Before certification of </w:t>
      </w:r>
      <w:r w:rsidR="00F049F4" w:rsidRPr="00C07AE2">
        <w:t>Remedial Action</w:t>
      </w:r>
      <w:r w:rsidRPr="00C07AE2">
        <w:t xml:space="preserve"> Completion, the information and the conditions known to EPA include only that information and those conditions known to EPA as of the date the </w:t>
      </w:r>
      <w:r w:rsidR="00F049F4" w:rsidRPr="00C07AE2">
        <w:t>Record of Decision</w:t>
      </w:r>
      <w:r w:rsidRPr="00C07AE2">
        <w:t xml:space="preserve"> was signed and set forth in the </w:t>
      </w:r>
      <w:r w:rsidR="00F049F4" w:rsidRPr="00C07AE2">
        <w:t>Record of Decision</w:t>
      </w:r>
      <w:r w:rsidRPr="00C07AE2">
        <w:t xml:space="preserve"> for the Site and the administrative record supporting the </w:t>
      </w:r>
      <w:r w:rsidR="00F049F4" w:rsidRPr="00C07AE2">
        <w:t>Record of Decision</w:t>
      </w:r>
      <w:r w:rsidRPr="00C07AE2">
        <w:t xml:space="preserve">. </w:t>
      </w:r>
    </w:p>
    <w:p w14:paraId="71604721" w14:textId="2CB4984A" w:rsidR="004C24D9" w:rsidRDefault="004A469A" w:rsidP="00607422">
      <w:pPr>
        <w:pStyle w:val="LVL2"/>
      </w:pPr>
      <w:r w:rsidRPr="00C07AE2">
        <w:t xml:space="preserve">After certification of </w:t>
      </w:r>
      <w:r w:rsidR="00F049F4" w:rsidRPr="00C07AE2">
        <w:t>Remedial Action</w:t>
      </w:r>
      <w:r w:rsidRPr="00C07AE2">
        <w:t xml:space="preserve"> Completion, the information and the conditions known to EPA include only that information and those conditions known to EPA as of the date of Certification of </w:t>
      </w:r>
      <w:r w:rsidR="00F049F4" w:rsidRPr="00C07AE2">
        <w:t>Remedial Action</w:t>
      </w:r>
      <w:r w:rsidRPr="00C07AE2">
        <w:t xml:space="preserve"> Completion and set forth in the </w:t>
      </w:r>
      <w:r w:rsidR="00F049F4" w:rsidRPr="00C07AE2">
        <w:t>Record of Decision</w:t>
      </w:r>
      <w:r w:rsidRPr="00C07AE2">
        <w:t xml:space="preserve">, the administrative record supporting the </w:t>
      </w:r>
      <w:r w:rsidR="00F049F4" w:rsidRPr="00C07AE2">
        <w:t>Record of Decision</w:t>
      </w:r>
      <w:r w:rsidRPr="00C07AE2">
        <w:t>, the post-</w:t>
      </w:r>
      <w:r w:rsidR="00F049F4" w:rsidRPr="00C07AE2">
        <w:t>Record of Decision</w:t>
      </w:r>
      <w:r w:rsidRPr="00C07AE2">
        <w:t xml:space="preserve"> administrative record, or in any information received by EPA in accordance with the requirements of this </w:t>
      </w:r>
      <w:r w:rsidR="0037263E" w:rsidRPr="00C07AE2">
        <w:t>Decree</w:t>
      </w:r>
      <w:r w:rsidRPr="00C07AE2">
        <w:t xml:space="preserve"> prior to Certification of </w:t>
      </w:r>
      <w:r w:rsidR="00F049F4" w:rsidRPr="00C07AE2">
        <w:t>Remedial Action</w:t>
      </w:r>
      <w:r w:rsidRPr="00C07AE2">
        <w:t xml:space="preserve"> Completion.</w:t>
      </w:r>
      <w:bookmarkEnd w:id="199"/>
      <w:bookmarkEnd w:id="198"/>
    </w:p>
    <w:p w14:paraId="1595AD63" w14:textId="7343BE62" w:rsidR="004C24D9" w:rsidRPr="00854C78" w:rsidRDefault="004C24D9" w:rsidP="0029354C">
      <w:pPr>
        <w:pStyle w:val="LVL1"/>
      </w:pPr>
      <w:bookmarkStart w:id="200" w:name="_Ref243467445"/>
      <w:r w:rsidRPr="00854C78">
        <w:rPr>
          <w:b/>
        </w:rPr>
        <w:t>General Reservations</w:t>
      </w:r>
      <w:r w:rsidR="001E61EE" w:rsidRPr="00854C78">
        <w:t xml:space="preserve">. </w:t>
      </w:r>
      <w:r w:rsidR="000F3560">
        <w:t xml:space="preserve">Notwithstanding any other provision of this Decree, the </w:t>
      </w:r>
      <w:r w:rsidRPr="00854C78">
        <w:t xml:space="preserve">United States reserves, and this </w:t>
      </w:r>
      <w:r w:rsidR="0037263E">
        <w:t>Decree</w:t>
      </w:r>
      <w:r w:rsidRPr="00854C78">
        <w:t xml:space="preserve"> is without prejudice to, all rights against</w:t>
      </w:r>
      <w:r w:rsidR="002368C5" w:rsidRPr="00854C78">
        <w:t xml:space="preserve">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Pr="00282F49">
        <w:t xml:space="preserve">, and EPA and the federal natural resource trustee reserve, and this </w:t>
      </w:r>
      <w:r w:rsidR="0037263E">
        <w:t>Decree</w:t>
      </w:r>
      <w:r w:rsidRPr="00282F49">
        <w:t xml:space="preserve"> is without prejudice to, all rights against </w:t>
      </w:r>
      <w:r w:rsidR="00F049F4">
        <w:t>Settling Federal Agencies</w:t>
      </w:r>
      <w:r w:rsidR="008B409C">
        <w:t>,</w:t>
      </w:r>
      <w:r w:rsidR="00562C76">
        <w:rPr>
          <w:rStyle w:val="FootnoteReference"/>
        </w:rPr>
        <w:footnoteReference w:id="54"/>
      </w:r>
      <w:r w:rsidR="008B409C">
        <w:t xml:space="preserve"> r</w:t>
      </w:r>
      <w:r w:rsidR="00A918DC">
        <w:t>egarding</w:t>
      </w:r>
      <w:r w:rsidR="006A7E92">
        <w:t xml:space="preserve"> the following</w:t>
      </w:r>
      <w:r w:rsidR="00A918DC">
        <w:t>:</w:t>
      </w:r>
      <w:bookmarkEnd w:id="200"/>
    </w:p>
    <w:p w14:paraId="0E3531A7" w14:textId="198F0495" w:rsidR="007C1C5C" w:rsidRDefault="007C1C5C" w:rsidP="008240C4">
      <w:pPr>
        <w:pStyle w:val="LVL2"/>
      </w:pPr>
      <w:bookmarkStart w:id="201" w:name="_Ref122432969"/>
      <w:bookmarkStart w:id="202" w:name="_Ref526426132"/>
      <w:r>
        <w:t xml:space="preserve">liability for failure by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Pr="00282F49">
        <w:t xml:space="preserve">or </w:t>
      </w:r>
      <w:r w:rsidR="00F049F4">
        <w:t>Settling Federal Agencies</w:t>
      </w:r>
      <w:r w:rsidR="00562C76">
        <w:rPr>
          <w:rStyle w:val="FootnoteReference"/>
        </w:rPr>
        <w:footnoteReference w:id="55"/>
      </w:r>
      <w:r w:rsidRPr="00282F49">
        <w:t xml:space="preserve"> </w:t>
      </w:r>
      <w:r>
        <w:t xml:space="preserve">to meet a requirement of this </w:t>
      </w:r>
      <w:r w:rsidR="0037263E">
        <w:t>Decree</w:t>
      </w:r>
      <w:r>
        <w:t>;</w:t>
      </w:r>
      <w:bookmarkEnd w:id="201"/>
    </w:p>
    <w:p w14:paraId="36DF196A" w14:textId="623D5BDC" w:rsidR="007C1C5C" w:rsidRPr="00316F25" w:rsidRDefault="007C1C5C" w:rsidP="008240C4">
      <w:pPr>
        <w:pStyle w:val="LVL2"/>
      </w:pPr>
      <w:r w:rsidRPr="00316F25">
        <w:t>liability arising from the past, present, or future disposal, release, or threat of release of Waste Material outside of the Site</w:t>
      </w:r>
      <w:r w:rsidR="004A628F" w:rsidRPr="00316F25">
        <w:t>;</w:t>
      </w:r>
    </w:p>
    <w:p w14:paraId="7F6E967C" w14:textId="0FF507F9" w:rsidR="00A918DC" w:rsidRPr="00316F25" w:rsidRDefault="007C1C5C" w:rsidP="008240C4">
      <w:pPr>
        <w:pStyle w:val="LVL2"/>
      </w:pPr>
      <w:r w:rsidRPr="00316F25">
        <w:t>l</w:t>
      </w:r>
      <w:r w:rsidR="00A918DC" w:rsidRPr="00316F25">
        <w:t xml:space="preserve">iability based on </w:t>
      </w:r>
      <w:r w:rsidR="00927D35" w:rsidRPr="00316F25">
        <w:t xml:space="preserve">Settling </w:t>
      </w:r>
      <w:r w:rsidR="001F1786">
        <w:fldChar w:fldCharType="begin"/>
      </w:r>
      <w:r w:rsidR="001F1786">
        <w:instrText xml:space="preserve"> REF Possessive \h </w:instrText>
      </w:r>
      <w:r w:rsidR="001F1786">
        <w:fldChar w:fldCharType="separate"/>
      </w:r>
      <w:r w:rsidR="008C7099">
        <w:t>Defendant</w:t>
      </w:r>
      <w:r w:rsidR="008C7099" w:rsidRPr="00C7454D">
        <w:t>s’</w:t>
      </w:r>
      <w:r w:rsidR="008C7099">
        <w:t xml:space="preserve"> </w:t>
      </w:r>
      <w:r w:rsidR="001F1786">
        <w:fldChar w:fldCharType="end"/>
      </w:r>
      <w:r w:rsidR="00A918DC" w:rsidRPr="00316F25">
        <w:t xml:space="preserve">ownership of the Site when such ownership commences after </w:t>
      </w:r>
      <w:r w:rsidR="00927D35" w:rsidRPr="00316F25">
        <w:t xml:space="preserve">Settling </w:t>
      </w:r>
      <w:r w:rsidR="001F1786">
        <w:fldChar w:fldCharType="begin"/>
      </w:r>
      <w:r w:rsidR="001F1786">
        <w:instrText xml:space="preserve"> REF Possessive \h </w:instrText>
      </w:r>
      <w:r w:rsidR="001F1786">
        <w:fldChar w:fldCharType="separate"/>
      </w:r>
      <w:r w:rsidR="008C7099">
        <w:t>Defendant</w:t>
      </w:r>
      <w:r w:rsidR="008C7099" w:rsidRPr="00C7454D">
        <w:t>s’</w:t>
      </w:r>
      <w:r w:rsidR="008C7099">
        <w:t xml:space="preserve"> </w:t>
      </w:r>
      <w:r w:rsidR="001F1786">
        <w:fldChar w:fldCharType="end"/>
      </w:r>
      <w:r w:rsidR="00A918DC" w:rsidRPr="00316F25">
        <w:t xml:space="preserve">signature of this </w:t>
      </w:r>
      <w:r w:rsidR="0037263E" w:rsidRPr="00316F25">
        <w:t>Decree</w:t>
      </w:r>
      <w:r w:rsidR="00A918DC" w:rsidRPr="00316F25">
        <w:t>;</w:t>
      </w:r>
    </w:p>
    <w:p w14:paraId="02767251" w14:textId="3EE081A6" w:rsidR="00A918DC" w:rsidRPr="00316F25" w:rsidRDefault="00A918DC" w:rsidP="008240C4">
      <w:pPr>
        <w:pStyle w:val="LVL2"/>
      </w:pPr>
      <w:r w:rsidRPr="00316F25">
        <w:lastRenderedPageBreak/>
        <w:t xml:space="preserve">liability based on </w:t>
      </w:r>
      <w:r w:rsidR="00927D35" w:rsidRPr="00316F25">
        <w:t xml:space="preserve">Settling </w:t>
      </w:r>
      <w:r w:rsidR="000B0FBD" w:rsidRPr="00316F25">
        <w:fldChar w:fldCharType="begin"/>
      </w:r>
      <w:r w:rsidR="000B0FBD" w:rsidRPr="00316F25">
        <w:instrText xml:space="preserve"> REF Possessive \h </w:instrText>
      </w:r>
      <w:r w:rsidR="00316F25">
        <w:instrText xml:space="preserve"> \* MERGEFORMAT </w:instrText>
      </w:r>
      <w:r w:rsidR="000B0FBD" w:rsidRPr="00316F25">
        <w:fldChar w:fldCharType="separate"/>
      </w:r>
      <w:r w:rsidR="008C7099" w:rsidRPr="008C7099">
        <w:t>Defendants’</w:t>
      </w:r>
      <w:r w:rsidR="008C7099">
        <w:t xml:space="preserve"> </w:t>
      </w:r>
      <w:r w:rsidR="000B0FBD" w:rsidRPr="00316F25">
        <w:fldChar w:fldCharType="end"/>
      </w:r>
      <w:r w:rsidRPr="00316F25">
        <w:t>operation of the S</w:t>
      </w:r>
      <w:r w:rsidR="00C17CCB" w:rsidRPr="00316F25">
        <w:t>i</w:t>
      </w:r>
      <w:r w:rsidRPr="00316F25">
        <w:t xml:space="preserve">te when such operation commences after </w:t>
      </w:r>
      <w:r w:rsidR="00927D35" w:rsidRPr="00316F25">
        <w:t xml:space="preserve">Settling </w:t>
      </w:r>
      <w:r w:rsidR="001F1786">
        <w:fldChar w:fldCharType="begin"/>
      </w:r>
      <w:r w:rsidR="001F1786">
        <w:instrText xml:space="preserve"> REF Possessive \h </w:instrText>
      </w:r>
      <w:r w:rsidR="001F1786">
        <w:fldChar w:fldCharType="separate"/>
      </w:r>
      <w:r w:rsidR="008C7099">
        <w:t>Defendant</w:t>
      </w:r>
      <w:r w:rsidR="008C7099" w:rsidRPr="00C7454D">
        <w:t>s’</w:t>
      </w:r>
      <w:r w:rsidR="008C7099">
        <w:t xml:space="preserve"> </w:t>
      </w:r>
      <w:r w:rsidR="001F1786">
        <w:fldChar w:fldCharType="end"/>
      </w:r>
      <w:r w:rsidRPr="00316F25">
        <w:t xml:space="preserve">signature of this </w:t>
      </w:r>
      <w:r w:rsidR="0037263E" w:rsidRPr="00316F25">
        <w:t>Decree</w:t>
      </w:r>
      <w:r w:rsidRPr="00316F25">
        <w:t xml:space="preserve"> and does not arise solely from</w:t>
      </w:r>
      <w:r w:rsidR="00927D35" w:rsidRPr="00316F25">
        <w:t xml:space="preserve"> Settling </w:t>
      </w:r>
      <w:r w:rsidR="001F1786">
        <w:fldChar w:fldCharType="begin"/>
      </w:r>
      <w:r w:rsidR="001F1786">
        <w:instrText xml:space="preserve"> REF Possessive \h </w:instrText>
      </w:r>
      <w:r w:rsidR="001F1786">
        <w:fldChar w:fldCharType="separate"/>
      </w:r>
      <w:r w:rsidR="008C7099">
        <w:t>Defendant</w:t>
      </w:r>
      <w:r w:rsidR="008C7099" w:rsidRPr="00C7454D">
        <w:t>s’</w:t>
      </w:r>
      <w:r w:rsidR="008C7099">
        <w:t xml:space="preserve"> </w:t>
      </w:r>
      <w:r w:rsidR="001F1786">
        <w:fldChar w:fldCharType="end"/>
      </w:r>
      <w:r w:rsidRPr="00316F25">
        <w:t>performance of the Work;</w:t>
      </w:r>
    </w:p>
    <w:p w14:paraId="2A295C26" w14:textId="1C672F34" w:rsidR="004C24D9" w:rsidRPr="00316F25" w:rsidRDefault="00A918DC" w:rsidP="008240C4">
      <w:pPr>
        <w:pStyle w:val="LVL2"/>
      </w:pPr>
      <w:r w:rsidRPr="00316F25">
        <w:t>l</w:t>
      </w:r>
      <w:r w:rsidR="004C24D9" w:rsidRPr="00316F25">
        <w:t>iability based on</w:t>
      </w:r>
      <w:r w:rsidR="002368C5" w:rsidRPr="00316F25">
        <w:t xml:space="preserve"> </w:t>
      </w:r>
      <w:r w:rsidR="00927D35" w:rsidRPr="00316F25">
        <w:t xml:space="preserve">Settling </w:t>
      </w:r>
      <w:r w:rsidR="001F1786">
        <w:fldChar w:fldCharType="begin"/>
      </w:r>
      <w:r w:rsidR="001F1786">
        <w:instrText xml:space="preserve"> REF Possessive \h </w:instrText>
      </w:r>
      <w:r w:rsidR="001F1786">
        <w:fldChar w:fldCharType="separate"/>
      </w:r>
      <w:r w:rsidR="008C7099">
        <w:t>Defendant</w:t>
      </w:r>
      <w:r w:rsidR="008C7099" w:rsidRPr="00C7454D">
        <w:t>s’</w:t>
      </w:r>
      <w:r w:rsidR="008C7099">
        <w:t xml:space="preserve"> </w:t>
      </w:r>
      <w:r w:rsidR="001F1786">
        <w:fldChar w:fldCharType="end"/>
      </w:r>
      <w:r w:rsidR="001F1786">
        <w:t>[</w:t>
      </w:r>
      <w:r w:rsidR="008B409C" w:rsidRPr="00316F25">
        <w:t xml:space="preserve">or </w:t>
      </w:r>
      <w:r w:rsidR="00F049F4" w:rsidRPr="00316F25">
        <w:t>Settling Federal Agenc</w:t>
      </w:r>
      <w:r w:rsidR="006637A5" w:rsidRPr="00316F25">
        <w:t>ies</w:t>
      </w:r>
      <w:r w:rsidR="008B409C" w:rsidRPr="00316F25">
        <w:t>’</w:t>
      </w:r>
      <w:r w:rsidR="00C17CCB" w:rsidRPr="00316F25">
        <w:t xml:space="preserve"> </w:t>
      </w:r>
      <w:r w:rsidR="00C12E13" w:rsidRPr="00316F25">
        <w:t>]</w:t>
      </w:r>
      <w:r w:rsidR="004C24D9" w:rsidRPr="00316F25">
        <w:t xml:space="preserve">transportation, treatment, storage, or disposal, or arrangement for transportation, treatment, storage, or disposal of Waste Material at or in connection with the Site, </w:t>
      </w:r>
      <w:r w:rsidR="002E0C73" w:rsidRPr="00316F25">
        <w:t xml:space="preserve">after signature of this </w:t>
      </w:r>
      <w:r w:rsidR="0037263E" w:rsidRPr="00316F25">
        <w:t>Decree</w:t>
      </w:r>
      <w:r w:rsidR="002E0C73" w:rsidRPr="00316F25">
        <w:t xml:space="preserve"> by </w:t>
      </w:r>
      <w:r w:rsidR="009B0651" w:rsidRPr="00316F25">
        <w:t xml:space="preserve">Settling </w:t>
      </w:r>
      <w:r w:rsidR="008D57E3" w:rsidRPr="00316F25">
        <w:fldChar w:fldCharType="begin"/>
      </w:r>
      <w:r w:rsidR="008D57E3" w:rsidRPr="00316F25">
        <w:instrText xml:space="preserve"> REF SettlersOneOrMore \h </w:instrText>
      </w:r>
      <w:r w:rsidR="00316F25">
        <w:instrText xml:space="preserve"> \* MERGEFORMAT </w:instrText>
      </w:r>
      <w:r w:rsidR="008D57E3" w:rsidRPr="00316F25">
        <w:fldChar w:fldCharType="separate"/>
      </w:r>
      <w:r w:rsidR="008C7099" w:rsidRPr="008C7099">
        <w:t>Defendants</w:t>
      </w:r>
      <w:r w:rsidR="008D57E3" w:rsidRPr="00316F25">
        <w:fldChar w:fldCharType="end"/>
      </w:r>
      <w:r w:rsidR="00C12E13" w:rsidRPr="00316F25">
        <w:t>[</w:t>
      </w:r>
      <w:r w:rsidR="008B409C" w:rsidRPr="00316F25">
        <w:t xml:space="preserve"> or </w:t>
      </w:r>
      <w:r w:rsidR="003E4DAC" w:rsidRPr="00316F25">
        <w:t xml:space="preserve">on behalf of </w:t>
      </w:r>
      <w:r w:rsidR="00F049F4" w:rsidRPr="00316F25">
        <w:t>Settling Federal Agencies</w:t>
      </w:r>
      <w:r w:rsidR="00C12E13" w:rsidRPr="00316F25">
        <w:t>]</w:t>
      </w:r>
      <w:r w:rsidR="002E0C73" w:rsidRPr="00316F25">
        <w:t xml:space="preserve">, </w:t>
      </w:r>
      <w:r w:rsidR="004C24D9" w:rsidRPr="00316F25">
        <w:t xml:space="preserve">other than as provided in the </w:t>
      </w:r>
      <w:r w:rsidR="00F049F4" w:rsidRPr="00316F25">
        <w:t>Record of Decision</w:t>
      </w:r>
      <w:r w:rsidR="004C24D9" w:rsidRPr="00316F25">
        <w:t xml:space="preserve">, </w:t>
      </w:r>
      <w:r w:rsidR="00E304DF" w:rsidRPr="00316F25">
        <w:t xml:space="preserve">under this </w:t>
      </w:r>
      <w:r w:rsidR="0037263E" w:rsidRPr="00316F25">
        <w:t>Decree</w:t>
      </w:r>
      <w:r w:rsidR="004C24D9" w:rsidRPr="00316F25">
        <w:t>, or ordered by EPA</w:t>
      </w:r>
      <w:bookmarkStart w:id="203" w:name="_Ref243467672"/>
      <w:bookmarkStart w:id="204" w:name="_Ref247431705"/>
      <w:bookmarkEnd w:id="202"/>
      <w:r w:rsidR="002E0C73" w:rsidRPr="00316F25">
        <w:t>;</w:t>
      </w:r>
    </w:p>
    <w:p w14:paraId="763485C7" w14:textId="1C3BAEE4" w:rsidR="00C23918" w:rsidRPr="00C07AE2" w:rsidRDefault="004C24D9" w:rsidP="00403246">
      <w:pPr>
        <w:pStyle w:val="LVL2"/>
      </w:pPr>
      <w:bookmarkStart w:id="205" w:name="_Ref243467907"/>
      <w:bookmarkStart w:id="206" w:name="_Ref122432971"/>
      <w:bookmarkEnd w:id="203"/>
      <w:bookmarkEnd w:id="204"/>
      <w:r w:rsidRPr="00C07AE2">
        <w:t>liability for additional operable units at the Site or the final response action;</w:t>
      </w:r>
      <w:bookmarkStart w:id="207" w:name="_Ref243467930"/>
      <w:bookmarkStart w:id="208" w:name="_Ref247432151"/>
      <w:bookmarkEnd w:id="205"/>
      <w:bookmarkEnd w:id="206"/>
      <w:r w:rsidR="00562C76">
        <w:rPr>
          <w:rStyle w:val="FootnoteReference"/>
        </w:rPr>
        <w:footnoteReference w:id="56"/>
      </w:r>
    </w:p>
    <w:p w14:paraId="60EA6603" w14:textId="13E8E1B1" w:rsidR="00680D6F" w:rsidRDefault="00680D6F" w:rsidP="00403246">
      <w:pPr>
        <w:pStyle w:val="LVL2"/>
      </w:pPr>
      <w:r>
        <w:t>[</w:t>
      </w:r>
      <w:r w:rsidR="005B5A53">
        <w:rPr>
          <w:b/>
          <w:bCs/>
        </w:rPr>
        <w:t>if needed</w:t>
      </w:r>
      <w:r>
        <w:t xml:space="preserve">: liability for the following response costs that are not being reimbursed under </w:t>
      </w:r>
      <w:r w:rsidR="0090612D">
        <w:t>¶ </w:t>
      </w:r>
      <w:r>
        <w:fldChar w:fldCharType="begin"/>
      </w:r>
      <w:r>
        <w:instrText xml:space="preserve"> REF _Ref43469447 \r \h </w:instrText>
      </w:r>
      <w:r>
        <w:fldChar w:fldCharType="separate"/>
      </w:r>
      <w:r w:rsidR="008C7099">
        <w:t>40</w:t>
      </w:r>
      <w:r>
        <w:fldChar w:fldCharType="end"/>
      </w:r>
      <w:r>
        <w:t xml:space="preserve"> (Payment for Past Response Costs): </w:t>
      </w:r>
      <w:r w:rsidR="000F7D89">
        <w:t>[</w:t>
      </w:r>
      <w:r w:rsidR="008F6CAB">
        <w:t>describe costs subject to this reservation]</w:t>
      </w:r>
      <w:r>
        <w:t>;]</w:t>
      </w:r>
    </w:p>
    <w:p w14:paraId="5EF91C43" w14:textId="352B8964" w:rsidR="00680D6F" w:rsidRDefault="00680D6F" w:rsidP="00403246">
      <w:pPr>
        <w:pStyle w:val="LVL2"/>
      </w:pPr>
      <w:r>
        <w:t>[</w:t>
      </w:r>
      <w:r w:rsidR="005B5A53">
        <w:rPr>
          <w:b/>
          <w:bCs/>
        </w:rPr>
        <w:t>if needed</w:t>
      </w:r>
      <w:r>
        <w:t>: liability for costs incurred or to be incurred by [</w:t>
      </w:r>
      <w:r w:rsidRPr="00680D6F">
        <w:rPr>
          <w:b/>
          <w:bCs/>
        </w:rPr>
        <w:t xml:space="preserve">name of </w:t>
      </w:r>
      <w:r>
        <w:rPr>
          <w:b/>
          <w:bCs/>
        </w:rPr>
        <w:t xml:space="preserve">U.S. </w:t>
      </w:r>
      <w:r w:rsidRPr="00680D6F">
        <w:rPr>
          <w:b/>
          <w:bCs/>
        </w:rPr>
        <w:t>Agency</w:t>
      </w:r>
      <w:r>
        <w:t>] regarding the Site;</w:t>
      </w:r>
    </w:p>
    <w:p w14:paraId="16E4B154" w14:textId="03FFF2C6" w:rsidR="00BA29B8" w:rsidRPr="003579F3" w:rsidRDefault="00E03C18" w:rsidP="00BA29B8">
      <w:pPr>
        <w:pStyle w:val="LVL2"/>
      </w:pPr>
      <w:bookmarkStart w:id="209" w:name="_Ref247506399"/>
      <w:bookmarkStart w:id="210" w:name="_Ref78986981"/>
      <w:r w:rsidRPr="00C07AE2">
        <w:t xml:space="preserve">liability for </w:t>
      </w:r>
      <w:r w:rsidRPr="003579F3">
        <w:t>damages</w:t>
      </w:r>
      <w:r w:rsidRPr="00C07AE2">
        <w:t xml:space="preserve"> for injury to, destruction of, or loss of natural resources, and for the costs of any natural resource damage assessments;</w:t>
      </w:r>
      <w:bookmarkEnd w:id="209"/>
      <w:bookmarkEnd w:id="210"/>
      <w:r w:rsidR="00562C76">
        <w:rPr>
          <w:rStyle w:val="FootnoteReference"/>
        </w:rPr>
        <w:footnoteReference w:id="57"/>
      </w:r>
    </w:p>
    <w:p w14:paraId="0ADE23A8" w14:textId="48C6FF4D" w:rsidR="00BA29B8" w:rsidRDefault="00BA29B8" w:rsidP="00BA29B8">
      <w:pPr>
        <w:pStyle w:val="LVL2"/>
      </w:pPr>
      <w:bookmarkStart w:id="211" w:name="_Ref7609522"/>
      <w:bookmarkStart w:id="212" w:name="_Ref78987031"/>
      <w:bookmarkStart w:id="213" w:name="_Ref100588099"/>
      <w:r w:rsidRPr="00854C78">
        <w:t xml:space="preserve">liability, prior to achievement of Performance Standards, for additional response actions that EPA determines are necessary to achieve and maintain Performance Standards or to carry out and maintain the effectiveness of the </w:t>
      </w:r>
      <w:r>
        <w:t>Remedial Action</w:t>
      </w:r>
      <w:r w:rsidRPr="00854C78">
        <w:t xml:space="preserve">, but that </w:t>
      </w:r>
      <w:r>
        <w:t>are not covered by ¶ </w:t>
      </w:r>
      <w:r>
        <w:fldChar w:fldCharType="begin"/>
      </w:r>
      <w:r>
        <w:instrText xml:space="preserve"> REF _Ref50477307 \w \h </w:instrText>
      </w:r>
      <w:r>
        <w:fldChar w:fldCharType="separate"/>
      </w:r>
      <w:r w:rsidR="008C7099">
        <w:t>21.b</w:t>
      </w:r>
      <w:r>
        <w:fldChar w:fldCharType="end"/>
      </w:r>
      <w:bookmarkEnd w:id="211"/>
      <w:r w:rsidRPr="00854C78">
        <w:t>;</w:t>
      </w:r>
      <w:bookmarkEnd w:id="212"/>
      <w:r w:rsidRPr="00854C78">
        <w:t xml:space="preserve"> </w:t>
      </w:r>
      <w:r>
        <w:t>and</w:t>
      </w:r>
      <w:bookmarkEnd w:id="213"/>
    </w:p>
    <w:p w14:paraId="22371F7B" w14:textId="12828634" w:rsidR="00403246" w:rsidRPr="00854C78" w:rsidRDefault="00BA29B8" w:rsidP="00403246">
      <w:pPr>
        <w:pStyle w:val="LVL2"/>
      </w:pPr>
      <w:r>
        <w:t>c</w:t>
      </w:r>
      <w:r w:rsidR="00403246" w:rsidRPr="00854C78">
        <w:t>riminal liability.</w:t>
      </w:r>
    </w:p>
    <w:p w14:paraId="37BF684F" w14:textId="49902A45" w:rsidR="00E75888" w:rsidRPr="00854C78" w:rsidRDefault="00CF7577" w:rsidP="0029354C">
      <w:pPr>
        <w:pStyle w:val="LVL1"/>
      </w:pPr>
      <w:bookmarkStart w:id="214" w:name="_Ref525042679"/>
      <w:bookmarkStart w:id="215" w:name="_Ref361994016"/>
      <w:bookmarkStart w:id="216" w:name="_Ref527970003"/>
      <w:bookmarkEnd w:id="207"/>
      <w:bookmarkEnd w:id="208"/>
      <w:r>
        <w:t>Subject to</w:t>
      </w:r>
      <w:r w:rsidR="0035566D" w:rsidRPr="00854C78">
        <w:t xml:space="preserve"> </w:t>
      </w:r>
      <w:r w:rsidR="0090612D">
        <w:t>¶ </w:t>
      </w:r>
      <w:r w:rsidR="00AB7589">
        <w:fldChar w:fldCharType="begin"/>
      </w:r>
      <w:r w:rsidR="00AB7589">
        <w:instrText xml:space="preserve"> REF _Ref4660091 \r \h </w:instrText>
      </w:r>
      <w:r w:rsidR="00AB7589">
        <w:fldChar w:fldCharType="separate"/>
      </w:r>
      <w:r w:rsidR="008C7099">
        <w:t>68</w:t>
      </w:r>
      <w:r w:rsidR="00AB7589">
        <w:fldChar w:fldCharType="end"/>
      </w:r>
      <w:r w:rsidR="00E32BC0" w:rsidRPr="00E32BC0">
        <w:t xml:space="preserve"> </w:t>
      </w:r>
      <w:r w:rsidR="00AB7589" w:rsidRPr="00E32BC0">
        <w:t xml:space="preserve">and </w:t>
      </w:r>
      <w:r w:rsidR="0090612D" w:rsidRPr="00E32BC0">
        <w:t>¶ </w:t>
      </w:r>
      <w:r w:rsidR="00AB7589" w:rsidRPr="00E32BC0">
        <w:fldChar w:fldCharType="begin"/>
      </w:r>
      <w:r w:rsidR="00AB7589" w:rsidRPr="00E32BC0">
        <w:instrText xml:space="preserve"> REF _Ref525916982 \r \h </w:instrText>
      </w:r>
      <w:r w:rsidR="00FB61E1" w:rsidRPr="00E32BC0">
        <w:instrText xml:space="preserve"> \* MERGEFORMAT </w:instrText>
      </w:r>
      <w:r w:rsidR="00AB7589" w:rsidRPr="00E32BC0">
        <w:fldChar w:fldCharType="separate"/>
      </w:r>
      <w:r w:rsidR="008C7099">
        <w:t>69</w:t>
      </w:r>
      <w:r w:rsidR="00AB7589" w:rsidRPr="00E32BC0">
        <w:fldChar w:fldCharType="end"/>
      </w:r>
      <w:r w:rsidR="00562C76">
        <w:rPr>
          <w:rStyle w:val="FootnoteReference"/>
        </w:rPr>
        <w:footnoteReference w:id="58"/>
      </w:r>
      <w:r w:rsidR="00AB7589">
        <w:t>, n</w:t>
      </w:r>
      <w:r w:rsidR="00E304DF">
        <w:t xml:space="preserve">othing in this </w:t>
      </w:r>
      <w:r w:rsidR="0037263E">
        <w:t>Decree</w:t>
      </w:r>
      <w:r w:rsidR="00E304DF">
        <w:t xml:space="preserve"> </w:t>
      </w:r>
      <w:r w:rsidR="00E75888" w:rsidRPr="00854C78">
        <w:t>limits any</w:t>
      </w:r>
      <w:r w:rsidR="008B409C">
        <w:t xml:space="preserve"> authority of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t</w:t>
      </w:r>
      <w:r w:rsidR="00E75888" w:rsidRPr="00854C78">
        <w:t>o take</w:t>
      </w:r>
      <w:r w:rsidR="00851FDE" w:rsidRPr="00854C78">
        <w:t>, direct, or order</w:t>
      </w:r>
      <w:r w:rsidR="00E75888" w:rsidRPr="00854C78">
        <w:t xml:space="preserve"> all appropriate action to protect </w:t>
      </w:r>
      <w:r w:rsidR="008279FC">
        <w:t xml:space="preserve">public </w:t>
      </w:r>
      <w:r w:rsidR="00E75888" w:rsidRPr="00854C78">
        <w:t xml:space="preserve">health and </w:t>
      </w:r>
      <w:r w:rsidR="008279FC">
        <w:t xml:space="preserve">welfare and </w:t>
      </w:r>
      <w:r w:rsidR="00E75888" w:rsidRPr="00854C78">
        <w:t>the environment or to prevent, abate, respond to, or minimize an actual or threatened release of Waste Materi</w:t>
      </w:r>
      <w:r w:rsidR="007E360B" w:rsidRPr="00854C78">
        <w:t>al on, at, or from the Site</w:t>
      </w:r>
      <w:r w:rsidR="00851FDE" w:rsidRPr="00854C78">
        <w:t>, or to request a Court to order such action</w:t>
      </w:r>
      <w:r w:rsidR="00E75888" w:rsidRPr="00854C78">
        <w:t>.</w:t>
      </w:r>
      <w:bookmarkEnd w:id="214"/>
      <w:bookmarkEnd w:id="215"/>
      <w:bookmarkEnd w:id="216"/>
      <w:r w:rsidR="005D6D09">
        <w:rPr>
          <w:rStyle w:val="FootnoteReference"/>
        </w:rPr>
        <w:footnoteReference w:id="59"/>
      </w:r>
    </w:p>
    <w:p w14:paraId="46EE9E79" w14:textId="27B553DA" w:rsidR="004C24D9" w:rsidRPr="00854C78" w:rsidRDefault="004C24D9" w:rsidP="003F2202">
      <w:pPr>
        <w:pStyle w:val="Heading1"/>
      </w:pPr>
      <w:bookmarkStart w:id="217" w:name="_Ref249941171"/>
      <w:bookmarkStart w:id="218" w:name="_Toc295387022"/>
      <w:bookmarkStart w:id="219" w:name="_Toc347833233"/>
      <w:bookmarkStart w:id="220" w:name="_Ref397077154"/>
      <w:bookmarkStart w:id="221" w:name="_Toc168155559"/>
      <w:r w:rsidRPr="00854C78">
        <w:t>COVENANTS BY</w:t>
      </w:r>
      <w:r w:rsidR="002368C5" w:rsidRPr="00854C78">
        <w:t xml:space="preserve"> </w:t>
      </w:r>
      <w:r w:rsidR="0091280E">
        <w:t>SETTLING DEFENDANT</w:t>
      </w:r>
      <w:r w:rsidR="0091280E" w:rsidRPr="00924394">
        <w:t>S</w:t>
      </w:r>
      <w:r w:rsidR="0091280E" w:rsidRPr="0091280E">
        <w:t xml:space="preserve"> AND SETTLING FEDERAL AGENCIES</w:t>
      </w:r>
      <w:bookmarkEnd w:id="217"/>
      <w:bookmarkEnd w:id="218"/>
      <w:bookmarkEnd w:id="219"/>
      <w:bookmarkEnd w:id="220"/>
      <w:r w:rsidR="00562C76">
        <w:rPr>
          <w:rStyle w:val="FootnoteReference"/>
        </w:rPr>
        <w:footnoteReference w:id="60"/>
      </w:r>
      <w:bookmarkEnd w:id="221"/>
    </w:p>
    <w:p w14:paraId="4B4265EB" w14:textId="7166CFBB" w:rsidR="004B0205" w:rsidRPr="00854C78" w:rsidRDefault="004C24D9" w:rsidP="0029354C">
      <w:pPr>
        <w:pStyle w:val="LVL1"/>
      </w:pPr>
      <w:bookmarkStart w:id="222" w:name="_Ref42874512"/>
      <w:bookmarkStart w:id="223" w:name="_Ref243468589"/>
      <w:bookmarkStart w:id="224" w:name="_Ref526169343"/>
      <w:r w:rsidRPr="001F40A6">
        <w:rPr>
          <w:b/>
        </w:rPr>
        <w:t>Covenants by</w:t>
      </w:r>
      <w:r w:rsidR="002368C5" w:rsidRPr="001F40A6">
        <w:rPr>
          <w:b/>
        </w:rPr>
        <w:t xml:space="preserve"> </w:t>
      </w:r>
      <w:r w:rsidR="009B0651" w:rsidRPr="001F40A6">
        <w:rPr>
          <w:b/>
        </w:rPr>
        <w:t>Settling Defendant</w:t>
      </w:r>
      <w:r w:rsidR="002368C5" w:rsidRPr="001F40A6">
        <w:rPr>
          <w:b/>
        </w:rPr>
        <w:t>s</w:t>
      </w:r>
      <w:bookmarkEnd w:id="222"/>
      <w:r w:rsidR="005D6D09">
        <w:rPr>
          <w:rStyle w:val="FootnoteReference"/>
        </w:rPr>
        <w:footnoteReference w:id="61"/>
      </w:r>
    </w:p>
    <w:p w14:paraId="4D4CB9AB" w14:textId="0D22D0AD" w:rsidR="001D333A" w:rsidRPr="00EE4DCA" w:rsidRDefault="008F4558" w:rsidP="00011D21">
      <w:pPr>
        <w:pStyle w:val="LVL2"/>
      </w:pPr>
      <w:bookmarkStart w:id="225" w:name="_Ref14085524"/>
      <w:bookmarkStart w:id="226" w:name="_Ref15480139"/>
      <w:r>
        <w:lastRenderedPageBreak/>
        <w:t xml:space="preserve">Subject to </w:t>
      </w:r>
      <w:r w:rsidR="0090612D">
        <w:t>¶ </w:t>
      </w:r>
      <w:r w:rsidR="00E15815">
        <w:fldChar w:fldCharType="begin"/>
      </w:r>
      <w:r w:rsidR="00E15815">
        <w:instrText xml:space="preserve"> REF _Ref51766911 \w \h </w:instrText>
      </w:r>
      <w:r w:rsidR="00E15815">
        <w:fldChar w:fldCharType="separate"/>
      </w:r>
      <w:r w:rsidR="008C7099">
        <w:t>75</w:t>
      </w:r>
      <w:r w:rsidR="00E15815">
        <w:fldChar w:fldCharType="end"/>
      </w:r>
      <w:r>
        <w:t xml:space="preserve">,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4C24D9" w:rsidRPr="00854C78">
        <w:t xml:space="preserve">covenant not to sue and </w:t>
      </w:r>
      <w:r w:rsidR="00031064" w:rsidRPr="00854C78">
        <w:t xml:space="preserve">shall </w:t>
      </w:r>
      <w:r w:rsidR="00A54BC3" w:rsidRPr="00854C78">
        <w:t>not assert any claim</w:t>
      </w:r>
      <w:r w:rsidR="004C24D9" w:rsidRPr="00854C78">
        <w:t xml:space="preserve"> against</w:t>
      </w:r>
      <w:r w:rsidR="00CA5A48">
        <w:t xml:space="preserve"> </w:t>
      </w:r>
      <w:r w:rsidR="004C24D9" w:rsidRPr="00854C78">
        <w:t xml:space="preserve">the United States </w:t>
      </w:r>
      <w:r w:rsidR="004C24D9" w:rsidRPr="00383161">
        <w:t xml:space="preserve">or the State </w:t>
      </w:r>
      <w:r w:rsidR="00912467" w:rsidRPr="00854C78">
        <w:t>u</w:t>
      </w:r>
      <w:r w:rsidR="00CA5A48">
        <w:t xml:space="preserve">nder </w:t>
      </w:r>
      <w:r w:rsidR="00912467" w:rsidRPr="00854C78">
        <w:t>CERCLA</w:t>
      </w:r>
      <w:r w:rsidR="00476426">
        <w:t xml:space="preserve">, </w:t>
      </w:r>
      <w:r w:rsidR="00851A59">
        <w:t xml:space="preserve">section </w:t>
      </w:r>
      <w:r w:rsidR="001D6B8C">
        <w:t>7002(a</w:t>
      </w:r>
      <w:r w:rsidR="00851A59">
        <w:t>) of RCRA</w:t>
      </w:r>
      <w:r w:rsidR="00912467" w:rsidRPr="00854C78">
        <w:t xml:space="preserve">, </w:t>
      </w:r>
      <w:r w:rsidR="00644915">
        <w:t>t</w:t>
      </w:r>
      <w:r w:rsidR="00644915" w:rsidRPr="00854C78">
        <w:t>he United States Constitutio</w:t>
      </w:r>
      <w:r w:rsidR="00644915">
        <w:t xml:space="preserve">n, </w:t>
      </w:r>
      <w:r w:rsidR="00644915" w:rsidRPr="00854C78">
        <w:t xml:space="preserve">the Tucker Act, </w:t>
      </w:r>
      <w:bookmarkStart w:id="227" w:name="_Hlk112775622"/>
      <w:r w:rsidR="00644915" w:rsidRPr="00854C78">
        <w:t>28 U.S.C. § 1491</w:t>
      </w:r>
      <w:bookmarkEnd w:id="227"/>
      <w:r w:rsidR="00644915" w:rsidRPr="00854C78">
        <w:t>,</w:t>
      </w:r>
      <w:r w:rsidR="00644915">
        <w:t xml:space="preserve"> </w:t>
      </w:r>
      <w:r w:rsidR="00644915" w:rsidRPr="00854C78">
        <w:t xml:space="preserve">the Equal Access to Justice Act, 28 U.S.C. § 2412, </w:t>
      </w:r>
      <w:r w:rsidR="00352A42">
        <w:t>the State Constitution, State law,</w:t>
      </w:r>
      <w:r w:rsidR="005D6D09">
        <w:rPr>
          <w:rStyle w:val="FootnoteReference"/>
        </w:rPr>
        <w:footnoteReference w:id="62"/>
      </w:r>
      <w:r w:rsidR="00352A42">
        <w:t xml:space="preserve"> </w:t>
      </w:r>
      <w:r w:rsidR="002E0C73">
        <w:t>or</w:t>
      </w:r>
      <w:r w:rsidR="00644915" w:rsidRPr="00854C78">
        <w:t xml:space="preserve"> at common law</w:t>
      </w:r>
      <w:r w:rsidR="00721DCF">
        <w:t xml:space="preserve"> regarding </w:t>
      </w:r>
      <w:bookmarkEnd w:id="223"/>
      <w:r w:rsidR="00966AFD">
        <w:t>[</w:t>
      </w:r>
      <w:r w:rsidR="00966AFD" w:rsidRPr="00966AFD">
        <w:rPr>
          <w:b/>
          <w:bCs/>
        </w:rPr>
        <w:t>Site CD</w:t>
      </w:r>
      <w:r w:rsidR="00966AFD">
        <w:t xml:space="preserve">: </w:t>
      </w:r>
      <w:r w:rsidR="00AE2CB2" w:rsidRPr="00EE4DCA">
        <w:fldChar w:fldCharType="begin"/>
      </w:r>
      <w:r w:rsidR="004C24D9" w:rsidRPr="00EE4DCA">
        <w:instrText xml:space="preserve"> SEQ CHAPTER \h \r 1</w:instrText>
      </w:r>
      <w:r w:rsidR="00AE2CB2" w:rsidRPr="00EE4DCA">
        <w:fldChar w:fldCharType="end"/>
      </w:r>
      <w:r w:rsidR="00A1378D" w:rsidRPr="00EE4DCA">
        <w:t>the Site</w:t>
      </w:r>
      <w:r w:rsidR="00966AFD">
        <w:t>] [</w:t>
      </w:r>
      <w:r w:rsidR="00966AFD" w:rsidRPr="00966AFD">
        <w:rPr>
          <w:b/>
          <w:bCs/>
        </w:rPr>
        <w:t>OU CD</w:t>
      </w:r>
      <w:r w:rsidR="00966AFD">
        <w:t xml:space="preserve">: </w:t>
      </w:r>
      <w:r w:rsidR="004C24D9" w:rsidRPr="00BF4F6D">
        <w:t xml:space="preserve">the Work, past response actions </w:t>
      </w:r>
      <w:r w:rsidR="00001601" w:rsidRPr="00BF4F6D">
        <w:t>relating to</w:t>
      </w:r>
      <w:r w:rsidR="004C24D9" w:rsidRPr="00BF4F6D">
        <w:t xml:space="preserve"> the Site, Past Response Costs, </w:t>
      </w:r>
      <w:r w:rsidR="00A1378D" w:rsidRPr="00BF4F6D">
        <w:t>and Future Respons</w:t>
      </w:r>
      <w:r w:rsidR="00C077CD">
        <w:t>e Costs</w:t>
      </w:r>
      <w:bookmarkEnd w:id="224"/>
      <w:bookmarkEnd w:id="225"/>
      <w:bookmarkEnd w:id="226"/>
      <w:r w:rsidR="00EE4DCA">
        <w:t>.</w:t>
      </w:r>
      <w:r w:rsidR="005D6D09">
        <w:rPr>
          <w:rStyle w:val="FootnoteReference"/>
        </w:rPr>
        <w:footnoteReference w:id="63"/>
      </w:r>
    </w:p>
    <w:p w14:paraId="137BB209" w14:textId="6E2719EF" w:rsidR="00EB3AA8" w:rsidRDefault="008F4558" w:rsidP="000A1964">
      <w:pPr>
        <w:pStyle w:val="LVL2"/>
      </w:pPr>
      <w:bookmarkStart w:id="228" w:name="_Ref15480141"/>
      <w:r>
        <w:t xml:space="preserve">Subject to </w:t>
      </w:r>
      <w:r w:rsidR="0090612D">
        <w:t>¶ </w:t>
      </w:r>
      <w:r w:rsidR="00E15815">
        <w:fldChar w:fldCharType="begin"/>
      </w:r>
      <w:r w:rsidR="00E15815">
        <w:instrText xml:space="preserve"> REF _Ref51766911 \w \h </w:instrText>
      </w:r>
      <w:r w:rsidR="00E15815">
        <w:fldChar w:fldCharType="separate"/>
      </w:r>
      <w:r w:rsidR="008C7099">
        <w:t>75</w:t>
      </w:r>
      <w:r w:rsidR="00E15815">
        <w:fldChar w:fldCharType="end"/>
      </w:r>
      <w:r>
        <w:t xml:space="preserve">,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EB3AA8">
        <w:t xml:space="preserve">covenant not to seek </w:t>
      </w:r>
      <w:r w:rsidR="00EB3AA8" w:rsidRPr="00764FE3">
        <w:t>reimbursement</w:t>
      </w:r>
      <w:r w:rsidR="00EB3AA8">
        <w:t xml:space="preserve"> from the </w:t>
      </w:r>
      <w:r w:rsidR="005D6984">
        <w:t>Fund</w:t>
      </w:r>
      <w:r w:rsidR="00EB3AA8">
        <w:t xml:space="preserve"> through </w:t>
      </w:r>
      <w:r w:rsidR="00EB3AA8" w:rsidRPr="00764FE3">
        <w:t>CERCLA or any other law</w:t>
      </w:r>
      <w:r w:rsidR="00EB3AA8">
        <w:t xml:space="preserve"> </w:t>
      </w:r>
      <w:r w:rsidR="002E0C73">
        <w:t>for</w:t>
      </w:r>
      <w:r w:rsidR="00F50C5B">
        <w:t xml:space="preserve"> costs</w:t>
      </w:r>
      <w:r w:rsidR="00721DCF">
        <w:t xml:space="preserve"> regarding </w:t>
      </w:r>
      <w:r w:rsidR="00966AFD">
        <w:t>[</w:t>
      </w:r>
      <w:r w:rsidR="00966AFD" w:rsidRPr="00966AFD">
        <w:rPr>
          <w:b/>
          <w:bCs/>
        </w:rPr>
        <w:t>Site CD</w:t>
      </w:r>
      <w:r w:rsidR="00966AFD">
        <w:t xml:space="preserve">: </w:t>
      </w:r>
      <w:r w:rsidR="00721DCF">
        <w:t>t</w:t>
      </w:r>
      <w:r w:rsidR="00F50C5B" w:rsidRPr="00C07AE2">
        <w:t>he Site</w:t>
      </w:r>
      <w:r w:rsidR="00966AFD">
        <w:t>] [</w:t>
      </w:r>
      <w:r w:rsidR="00966AFD" w:rsidRPr="00966AFD">
        <w:rPr>
          <w:b/>
          <w:bCs/>
        </w:rPr>
        <w:t>OU CD</w:t>
      </w:r>
      <w:r w:rsidR="00966AFD">
        <w:t xml:space="preserve">: </w:t>
      </w:r>
      <w:r w:rsidR="00F50C5B" w:rsidRPr="00C07AE2">
        <w:t>the Work and past response actions re</w:t>
      </w:r>
      <w:r w:rsidRPr="00C07AE2">
        <w:t xml:space="preserve">garding </w:t>
      </w:r>
      <w:r w:rsidR="00F50C5B" w:rsidRPr="00C07AE2">
        <w:t>the Site, Past Response Costs, and Future Response Costs</w:t>
      </w:r>
      <w:r w:rsidR="00966AFD">
        <w:t>]</w:t>
      </w:r>
      <w:r w:rsidR="00F50C5B" w:rsidRPr="00383161">
        <w:t>,</w:t>
      </w:r>
      <w:r w:rsidR="00966AFD">
        <w:t xml:space="preserve"> </w:t>
      </w:r>
      <w:r w:rsidR="00F50C5B" w:rsidRPr="00383161">
        <w:t>State Past Response Costs, State Future Response Costs</w:t>
      </w:r>
      <w:bookmarkEnd w:id="228"/>
      <w:r w:rsidR="000A1964" w:rsidRPr="0049779A">
        <w:t xml:space="preserve">, </w:t>
      </w:r>
      <w:r w:rsidR="00C472ED">
        <w:t>Settling Defendants’</w:t>
      </w:r>
      <w:r w:rsidR="00927D35" w:rsidRPr="0049779A">
        <w:t xml:space="preserve"> </w:t>
      </w:r>
      <w:r w:rsidR="000A1964" w:rsidRPr="0049779A">
        <w:t xml:space="preserve">Past Response Costs, and </w:t>
      </w:r>
      <w:r w:rsidR="00927D35" w:rsidRPr="0049779A">
        <w:t>Settling Defendant</w:t>
      </w:r>
      <w:r w:rsidR="00C472ED">
        <w:t>s</w:t>
      </w:r>
      <w:r w:rsidR="00927D35" w:rsidRPr="0049779A">
        <w:t xml:space="preserve">’ </w:t>
      </w:r>
      <w:r w:rsidR="000A1964" w:rsidRPr="0049779A">
        <w:t>Future Response Costs</w:t>
      </w:r>
      <w:r w:rsidR="000A1964">
        <w:t>.</w:t>
      </w:r>
      <w:r w:rsidR="005D6D09">
        <w:rPr>
          <w:rStyle w:val="FootnoteReference"/>
        </w:rPr>
        <w:footnoteReference w:id="64"/>
      </w:r>
    </w:p>
    <w:p w14:paraId="45359DBD" w14:textId="4001B3AA" w:rsidR="00866DF1" w:rsidRDefault="009B0651" w:rsidP="00866DF1">
      <w:pPr>
        <w:pStyle w:val="LVL1"/>
      </w:pPr>
      <w:bookmarkStart w:id="229" w:name="_Ref16166574"/>
      <w:bookmarkStart w:id="230" w:name="_Ref51766911"/>
      <w:r>
        <w:rPr>
          <w:b/>
        </w:rPr>
        <w:t>Settling Defendant</w:t>
      </w:r>
      <w:r w:rsidR="00952CCF" w:rsidRPr="004D068E">
        <w:rPr>
          <w:b/>
        </w:rPr>
        <w:t>s</w:t>
      </w:r>
      <w:r w:rsidR="00952CCF">
        <w:rPr>
          <w:b/>
        </w:rPr>
        <w:t>’</w:t>
      </w:r>
      <w:r w:rsidR="00D5684A" w:rsidRPr="00D5684A">
        <w:rPr>
          <w:b/>
        </w:rPr>
        <w:t xml:space="preserve"> R</w:t>
      </w:r>
      <w:r w:rsidR="00866DF1" w:rsidRPr="00D5684A">
        <w:rPr>
          <w:b/>
        </w:rPr>
        <w:t>eservation</w:t>
      </w:r>
      <w:r w:rsidR="00866DF1">
        <w:t xml:space="preserve">. The covenants in </w:t>
      </w:r>
      <w:r w:rsidR="0090612D">
        <w:t>¶ </w:t>
      </w:r>
      <w:r w:rsidR="00133FB0">
        <w:fldChar w:fldCharType="begin"/>
      </w:r>
      <w:r w:rsidR="00133FB0">
        <w:instrText xml:space="preserve"> REF _Ref42874512 \r \h </w:instrText>
      </w:r>
      <w:r w:rsidR="00133FB0">
        <w:fldChar w:fldCharType="separate"/>
      </w:r>
      <w:r w:rsidR="008C7099">
        <w:t>74</w:t>
      </w:r>
      <w:r w:rsidR="00133FB0">
        <w:fldChar w:fldCharType="end"/>
      </w:r>
      <w:r w:rsidR="00866DF1">
        <w:t xml:space="preserve"> do </w:t>
      </w:r>
      <w:r w:rsidR="00866DF1" w:rsidRPr="00854C78">
        <w:t xml:space="preserve">not apply to any claim brought or order issued </w:t>
      </w:r>
      <w:r w:rsidR="00C077CD">
        <w:t xml:space="preserve">after the Effective Date </w:t>
      </w:r>
      <w:r w:rsidR="00866DF1" w:rsidRPr="00854C78">
        <w:t xml:space="preserve">by the United States </w:t>
      </w:r>
      <w:r w:rsidR="00866DF1" w:rsidRPr="00383161">
        <w:t xml:space="preserve">or the State </w:t>
      </w:r>
      <w:r w:rsidR="00866DF1" w:rsidRPr="00854C78">
        <w:t>to the extent such claim or order is with</w:t>
      </w:r>
      <w:r w:rsidR="00866DF1">
        <w:t>in the scope of a</w:t>
      </w:r>
      <w:r w:rsidR="00866DF1" w:rsidRPr="00854C78">
        <w:t xml:space="preserve"> reservation under </w:t>
      </w:r>
      <w:r w:rsidR="00866DF1" w:rsidRPr="00E32BC0">
        <w:t>¶</w:t>
      </w:r>
      <w:r w:rsidR="0090612D" w:rsidRPr="00E32BC0">
        <w:t> </w:t>
      </w:r>
      <w:r w:rsidR="00866DF1" w:rsidRPr="00E32BC0">
        <w:fldChar w:fldCharType="begin"/>
      </w:r>
      <w:r w:rsidR="00866DF1" w:rsidRPr="00E32BC0">
        <w:instrText xml:space="preserve"> REF _Ref243282848 \w \h </w:instrText>
      </w:r>
      <w:r w:rsidR="00E32BC0">
        <w:instrText xml:space="preserve"> \* MERGEFORMAT </w:instrText>
      </w:r>
      <w:r w:rsidR="00866DF1" w:rsidRPr="00E32BC0">
        <w:fldChar w:fldCharType="separate"/>
      </w:r>
      <w:r w:rsidR="008C7099">
        <w:t>71</w:t>
      </w:r>
      <w:r w:rsidR="00866DF1" w:rsidRPr="00E32BC0">
        <w:fldChar w:fldCharType="end"/>
      </w:r>
      <w:r w:rsidR="00866DF1" w:rsidRPr="00E32BC0">
        <w:t xml:space="preserve">, and </w:t>
      </w:r>
      <w:r w:rsidR="00E32BC0" w:rsidRPr="00653E30">
        <w:t>¶¶</w:t>
      </w:r>
      <w:r w:rsidR="00E32BC0">
        <w:t xml:space="preserve"> </w:t>
      </w:r>
      <w:r w:rsidR="00866DF1" w:rsidRPr="00854C78">
        <w:fldChar w:fldCharType="begin"/>
      </w:r>
      <w:r w:rsidR="00866DF1" w:rsidRPr="00854C78">
        <w:instrText xml:space="preserve"> REF _Ref526426132 \w \h </w:instrText>
      </w:r>
      <w:r w:rsidR="00866DF1" w:rsidRPr="00854C78">
        <w:fldChar w:fldCharType="separate"/>
      </w:r>
      <w:r w:rsidR="008C7099">
        <w:t>72.a</w:t>
      </w:r>
      <w:r w:rsidR="00866DF1" w:rsidRPr="00854C78">
        <w:fldChar w:fldCharType="end"/>
      </w:r>
      <w:r w:rsidR="00866DF1" w:rsidRPr="00854C78">
        <w:t xml:space="preserve"> through</w:t>
      </w:r>
      <w:r w:rsidR="00BA29B8">
        <w:t xml:space="preserve"> </w:t>
      </w:r>
      <w:r w:rsidR="00BA29B8">
        <w:fldChar w:fldCharType="begin"/>
      </w:r>
      <w:r w:rsidR="00BA29B8">
        <w:instrText xml:space="preserve"> REF _Ref100588099 \w \h </w:instrText>
      </w:r>
      <w:r w:rsidR="00BA29B8">
        <w:fldChar w:fldCharType="separate"/>
      </w:r>
      <w:r w:rsidR="008C7099">
        <w:t>72.j</w:t>
      </w:r>
      <w:r w:rsidR="00BA29B8">
        <w:fldChar w:fldCharType="end"/>
      </w:r>
      <w:r w:rsidR="00866DF1" w:rsidRPr="00854C78">
        <w:t>.</w:t>
      </w:r>
      <w:bookmarkEnd w:id="229"/>
      <w:bookmarkEnd w:id="230"/>
    </w:p>
    <w:p w14:paraId="4833F88D" w14:textId="71547488" w:rsidR="00F53C44" w:rsidRDefault="009E5622" w:rsidP="00F53C44">
      <w:pPr>
        <w:pStyle w:val="LVL1"/>
      </w:pPr>
      <w:bookmarkStart w:id="231" w:name="_Ref381802579"/>
      <w:bookmarkStart w:id="232" w:name="_Ref526246706"/>
      <w:bookmarkStart w:id="233" w:name="_Ref8047632"/>
      <w:bookmarkStart w:id="234" w:name="_Ref14868496"/>
      <w:bookmarkStart w:id="235" w:name="_Ref243282476"/>
      <w:r w:rsidRPr="00854C78">
        <w:rPr>
          <w:b/>
          <w:i/>
        </w:rPr>
        <w:t>De Minimis</w:t>
      </w:r>
      <w:r w:rsidRPr="00854C78">
        <w:rPr>
          <w:b/>
        </w:rPr>
        <w:t>/Ability to Pay Waiver</w:t>
      </w:r>
      <w:r w:rsidR="001E61EE" w:rsidRPr="00854C78">
        <w:t xml:space="preserve">.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470455" w:rsidRPr="00854C78">
        <w:t xml:space="preserve">shall </w:t>
      </w:r>
      <w:r w:rsidR="00C31539" w:rsidRPr="00854C78">
        <w:t xml:space="preserve">not </w:t>
      </w:r>
      <w:r w:rsidR="00470455" w:rsidRPr="00854C78">
        <w:t xml:space="preserve">assert any claims and </w:t>
      </w:r>
      <w:r w:rsidR="00C31539" w:rsidRPr="00854C78">
        <w:t>waive all claims or causes of action (including cl</w:t>
      </w:r>
      <w:r w:rsidR="00476426">
        <w:t>aims or causes of action under s</w:t>
      </w:r>
      <w:r w:rsidR="00472162">
        <w:t>ections </w:t>
      </w:r>
      <w:r w:rsidR="00C31539" w:rsidRPr="00854C78">
        <w:t xml:space="preserve">107(a) and 113 of CERCLA) that they may have </w:t>
      </w:r>
      <w:r w:rsidR="00E304DF">
        <w:t xml:space="preserve">against </w:t>
      </w:r>
      <w:r w:rsidR="009F7F48">
        <w:t xml:space="preserve">any </w:t>
      </w:r>
      <w:r w:rsidR="00174DE3">
        <w:t xml:space="preserve">third party </w:t>
      </w:r>
      <w:r w:rsidR="009F7F48">
        <w:t xml:space="preserve">who enters or has entered into a </w:t>
      </w:r>
      <w:r w:rsidR="009F7F48" w:rsidRPr="00174DE3">
        <w:rPr>
          <w:i/>
        </w:rPr>
        <w:t>de minimis</w:t>
      </w:r>
      <w:r w:rsidR="00572F48">
        <w:t xml:space="preserve"> or “ability-to-</w:t>
      </w:r>
      <w:r w:rsidR="006A7E92">
        <w:t>pay” settlement with EPA</w:t>
      </w:r>
      <w:r w:rsidR="009F7F48">
        <w:t xml:space="preserve"> to the extent </w:t>
      </w:r>
      <w:r w:rsidR="00927D35">
        <w:t xml:space="preserve">Settling </w:t>
      </w:r>
      <w:r w:rsidR="000B0FBD">
        <w:fldChar w:fldCharType="begin"/>
      </w:r>
      <w:r w:rsidR="000B0FBD">
        <w:instrText xml:space="preserve"> REF Possessive \h </w:instrText>
      </w:r>
      <w:r w:rsidR="000B0FBD">
        <w:fldChar w:fldCharType="separate"/>
      </w:r>
      <w:r w:rsidR="008C7099">
        <w:t>Defendant</w:t>
      </w:r>
      <w:r w:rsidR="008C7099" w:rsidRPr="00C7454D">
        <w:t>s’</w:t>
      </w:r>
      <w:r w:rsidR="008C7099">
        <w:t xml:space="preserve"> </w:t>
      </w:r>
      <w:r w:rsidR="000B0FBD">
        <w:fldChar w:fldCharType="end"/>
      </w:r>
      <w:r w:rsidR="009F7F48">
        <w:t xml:space="preserve">claims and causes of action </w:t>
      </w:r>
      <w:r w:rsidR="00D101EB">
        <w:t xml:space="preserve">are within </w:t>
      </w:r>
      <w:r w:rsidR="00E304DF">
        <w:t xml:space="preserve">the scope of </w:t>
      </w:r>
      <w:r w:rsidR="00D101EB">
        <w:t xml:space="preserve">the matters addressed </w:t>
      </w:r>
      <w:r w:rsidR="00E304DF">
        <w:t xml:space="preserve">in </w:t>
      </w:r>
      <w:r w:rsidR="00D101EB">
        <w:t xml:space="preserve">the </w:t>
      </w:r>
      <w:r w:rsidR="00174DE3">
        <w:t xml:space="preserve">third party’s </w:t>
      </w:r>
      <w:r w:rsidR="00D101EB">
        <w:t>settlement</w:t>
      </w:r>
      <w:r w:rsidR="00034944">
        <w:t xml:space="preserve"> with EPA</w:t>
      </w:r>
      <w:r w:rsidR="00D101EB">
        <w:t xml:space="preserve">, </w:t>
      </w:r>
      <w:bookmarkEnd w:id="231"/>
      <w:r w:rsidR="00157C3E">
        <w:t xml:space="preserve">provided, however, that this waiver </w:t>
      </w:r>
      <w:r w:rsidR="00174DE3">
        <w:t xml:space="preserve">does </w:t>
      </w:r>
      <w:r w:rsidR="00157C3E">
        <w:t xml:space="preserve">not apply </w:t>
      </w:r>
      <w:r w:rsidR="00174DE3">
        <w:t xml:space="preserve">if the third party </w:t>
      </w:r>
      <w:r w:rsidR="00157C3E">
        <w:t xml:space="preserve">asserts </w:t>
      </w:r>
      <w:r w:rsidR="00C31539" w:rsidRPr="00854C78">
        <w:t>a claim re</w:t>
      </w:r>
      <w:r w:rsidR="00A918DC">
        <w:t xml:space="preserve">garding </w:t>
      </w:r>
      <w:r w:rsidR="00C31539" w:rsidRPr="00854C78">
        <w:t xml:space="preserve">the Site against </w:t>
      </w:r>
      <w:r w:rsidR="00174DE3">
        <w:t xml:space="preserve">the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2E3A4D" w:rsidRPr="00854C78">
        <w:t xml:space="preserve">. </w:t>
      </w:r>
      <w:bookmarkEnd w:id="232"/>
      <w:bookmarkEnd w:id="233"/>
      <w:r w:rsidR="009629D1" w:rsidRPr="00854C78">
        <w:t xml:space="preserve">Nothing in the </w:t>
      </w:r>
      <w:r w:rsidR="0037263E">
        <w:t>Decree</w:t>
      </w:r>
      <w:r w:rsidR="009629D1" w:rsidRPr="00854C78">
        <w:t xml:space="preserve"> limits </w:t>
      </w:r>
      <w:r w:rsidR="00927D35">
        <w:t xml:space="preserve">Settling </w:t>
      </w:r>
      <w:r w:rsidR="000B0FBD">
        <w:fldChar w:fldCharType="begin"/>
      </w:r>
      <w:r w:rsidR="000B0FBD">
        <w:instrText xml:space="preserve"> REF Possessive \h </w:instrText>
      </w:r>
      <w:r w:rsidR="000B0FBD">
        <w:fldChar w:fldCharType="separate"/>
      </w:r>
      <w:r w:rsidR="008C7099">
        <w:t>Defendant</w:t>
      </w:r>
      <w:r w:rsidR="008C7099" w:rsidRPr="00C7454D">
        <w:t>s’</w:t>
      </w:r>
      <w:r w:rsidR="008C7099">
        <w:t xml:space="preserve"> </w:t>
      </w:r>
      <w:r w:rsidR="000B0FBD">
        <w:fldChar w:fldCharType="end"/>
      </w:r>
      <w:r w:rsidR="009629D1" w:rsidRPr="00854C78">
        <w:t xml:space="preserve">rights </w:t>
      </w:r>
      <w:r w:rsidR="00476426">
        <w:t>under s</w:t>
      </w:r>
      <w:r w:rsidR="00A3473E">
        <w:t>ection </w:t>
      </w:r>
      <w:r w:rsidR="00CB12C0">
        <w:t xml:space="preserve">122(d)(2) of CERCLA </w:t>
      </w:r>
      <w:r w:rsidR="009629D1" w:rsidRPr="00854C78">
        <w:t xml:space="preserve">to comment on any </w:t>
      </w:r>
      <w:r w:rsidR="004355D4" w:rsidRPr="004355D4">
        <w:rPr>
          <w:i/>
        </w:rPr>
        <w:t>de minimis</w:t>
      </w:r>
      <w:r w:rsidR="004355D4">
        <w:t xml:space="preserve"> or ability-to-pay settlement proposed by EPA</w:t>
      </w:r>
      <w:r w:rsidR="009629D1" w:rsidRPr="00854C78">
        <w:t>.</w:t>
      </w:r>
      <w:bookmarkEnd w:id="234"/>
      <w:r w:rsidR="000A7D5E">
        <w:rPr>
          <w:rStyle w:val="FootnoteReference"/>
        </w:rPr>
        <w:footnoteReference w:id="65"/>
      </w:r>
    </w:p>
    <w:p w14:paraId="5793B85E" w14:textId="4BADB8CD" w:rsidR="00F53C44" w:rsidRPr="0006460E" w:rsidRDefault="00F53C44" w:rsidP="00F53C44">
      <w:pPr>
        <w:pStyle w:val="LVL1"/>
      </w:pPr>
      <w:bookmarkStart w:id="236" w:name="_Ref52876963"/>
      <w:r w:rsidRPr="00472162">
        <w:rPr>
          <w:b/>
        </w:rPr>
        <w:t>De Micromis Waiver</w:t>
      </w:r>
      <w:r w:rsidRPr="0006460E">
        <w:t xml:space="preserve">. </w:t>
      </w:r>
      <w:r w:rsidR="009B0651" w:rsidRPr="008D57E3">
        <w:t xml:space="preserve">Settling </w:t>
      </w:r>
      <w:r w:rsidR="008D57E3" w:rsidRPr="008D57E3">
        <w:fldChar w:fldCharType="begin"/>
      </w:r>
      <w:r w:rsidR="008D57E3" w:rsidRPr="008D57E3">
        <w:instrText xml:space="preserve"> REF SettlersOneOrMore \h </w:instrText>
      </w:r>
      <w:r w:rsidR="008D57E3">
        <w:instrText xml:space="preserve"> \* MERGEFORMAT </w:instrText>
      </w:r>
      <w:r w:rsidR="008D57E3" w:rsidRPr="008D57E3">
        <w:fldChar w:fldCharType="separate"/>
      </w:r>
      <w:r w:rsidR="008C7099" w:rsidRPr="008C7099">
        <w:t>Defendants</w:t>
      </w:r>
      <w:r w:rsidR="008D57E3" w:rsidRPr="008D57E3">
        <w:fldChar w:fldCharType="end"/>
      </w:r>
      <w:r w:rsidR="008D57E3" w:rsidRPr="008D57E3">
        <w:t xml:space="preserve"> </w:t>
      </w:r>
      <w:r w:rsidRPr="008D57E3">
        <w:t xml:space="preserve">shall not assert any claims and waive all claims or causes of action (including claims or </w:t>
      </w:r>
      <w:r w:rsidR="00472162" w:rsidRPr="008D57E3">
        <w:t>causes of action under sections </w:t>
      </w:r>
      <w:r w:rsidRPr="008D57E3">
        <w:t xml:space="preserve">107(a) and 113 </w:t>
      </w:r>
      <w:r w:rsidRPr="008D57E3">
        <w:lastRenderedPageBreak/>
        <w:t xml:space="preserve">of CERCLA) that they may have for all matters relating to the Site against any person where the person’s liability to </w:t>
      </w:r>
      <w:r w:rsidR="009B0651" w:rsidRPr="008D57E3">
        <w:t xml:space="preserve">Settling </w:t>
      </w:r>
      <w:r w:rsidR="008D57E3" w:rsidRPr="008D57E3">
        <w:fldChar w:fldCharType="begin"/>
      </w:r>
      <w:r w:rsidR="008D57E3" w:rsidRPr="008D57E3">
        <w:instrText xml:space="preserve"> REF SettlersOneOrMore \h </w:instrText>
      </w:r>
      <w:r w:rsidR="008D57E3">
        <w:instrText xml:space="preserve"> \* MERGEFORMAT </w:instrText>
      </w:r>
      <w:r w:rsidR="008D57E3" w:rsidRPr="008D57E3">
        <w:fldChar w:fldCharType="separate"/>
      </w:r>
      <w:r w:rsidR="008C7099" w:rsidRPr="008C7099">
        <w:t>Defendants</w:t>
      </w:r>
      <w:r w:rsidR="008D57E3" w:rsidRPr="008D57E3">
        <w:fldChar w:fldCharType="end"/>
      </w:r>
      <w:r w:rsidR="008D57E3" w:rsidRPr="008D57E3">
        <w:t xml:space="preserve"> </w:t>
      </w:r>
      <w:r w:rsidRPr="008D57E3">
        <w:t>with</w:t>
      </w:r>
      <w:r w:rsidRPr="0006460E">
        <w:t xml:space="preserve">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w:t>
      </w:r>
      <w:r w:rsidR="00927D35">
        <w:t>transport occurred before April </w:t>
      </w:r>
      <w:r w:rsidRPr="0006460E">
        <w:t xml:space="preserve">1, 2001, and the total amount of material containing hazardous substances contributed by such person </w:t>
      </w:r>
      <w:r w:rsidR="00A3473E">
        <w:t>to the Site was less than [110] </w:t>
      </w:r>
      <w:r w:rsidRPr="0006460E">
        <w:t>gallo</w:t>
      </w:r>
      <w:r w:rsidR="00A3473E">
        <w:t>ns of liquid materials or [200] </w:t>
      </w:r>
      <w:r w:rsidRPr="0006460E">
        <w:t>pounds of solid materials. This waiver does not apply to any claim against any person otherwise covered by such wai</w:t>
      </w:r>
      <w:r w:rsidR="00A3473E">
        <w:t>ver if EPA determines that: (i) </w:t>
      </w:r>
      <w:r w:rsidRPr="0006460E">
        <w:t>the materials containing hazardous substances contributed to the Site by such person contributed significantly or could contribute significantly, either individually or in the aggregate, to the cost of the response action or natural resource r</w:t>
      </w:r>
      <w:r w:rsidR="00A3473E">
        <w:t>estoration at the Site; or (ii) </w:t>
      </w:r>
      <w:r w:rsidRPr="0006460E">
        <w:t>such person has failed to comply with any information request or administrative</w:t>
      </w:r>
      <w:r w:rsidR="00472162">
        <w:t xml:space="preserve"> subpoena issued under sections </w:t>
      </w:r>
      <w:r w:rsidRPr="0006460E">
        <w:t>104(e) or 12</w:t>
      </w:r>
      <w:r w:rsidR="00472162">
        <w:t>2(e)(3)(B) of CERCLA or section </w:t>
      </w:r>
      <w:r w:rsidRPr="0006460E">
        <w:t>3007 of RCRA, or has impeded or is impeding, through action or inaction, the performance of a response action or natural resource restoration with r</w:t>
      </w:r>
      <w:r w:rsidR="00E2560B">
        <w:t>espect to the Site; or</w:t>
      </w:r>
      <w:r w:rsidR="00927D35">
        <w:t xml:space="preserve"> (iii) </w:t>
      </w:r>
      <w:r w:rsidRPr="0006460E">
        <w:t>such person has been convicted of a criminal violation for the conduct to which the waiver would apply and that conviction has not been vitiated on appeal or otherwise. This waiver does not apply with respect to any defense</w:t>
      </w:r>
      <w:r w:rsidR="0031699E">
        <w:t xml:space="preserve"> or</w:t>
      </w:r>
      <w:r w:rsidRPr="0006460E">
        <w:t xml:space="preserve"> claim</w:t>
      </w:r>
      <w:r w:rsidR="0031699E">
        <w:t xml:space="preserve"> </w:t>
      </w:r>
      <w:r w:rsidRPr="0006460E">
        <w:t xml:space="preserve">that a </w:t>
      </w:r>
      <w:r w:rsidR="009B0651">
        <w:t>Settling Defendant</w:t>
      </w:r>
      <w:r w:rsidRPr="0006460E">
        <w:t xml:space="preserve"> may have against any person otherwise covered by this waiver if such person asserts a claim relating to the Site against such </w:t>
      </w:r>
      <w:r w:rsidR="009B0651">
        <w:t>Settling Defendant</w:t>
      </w:r>
      <w:r w:rsidRPr="0006460E">
        <w:t>.</w:t>
      </w:r>
      <w:bookmarkEnd w:id="236"/>
      <w:r w:rsidR="000A7D5E">
        <w:rPr>
          <w:rStyle w:val="FootnoteReference"/>
        </w:rPr>
        <w:footnoteReference w:id="66"/>
      </w:r>
    </w:p>
    <w:p w14:paraId="711FDA1C" w14:textId="543FD804" w:rsidR="00F53C44" w:rsidRPr="00D63607" w:rsidRDefault="00F53C44" w:rsidP="00F53C44">
      <w:pPr>
        <w:pStyle w:val="LVL1"/>
      </w:pPr>
      <w:bookmarkStart w:id="237" w:name="_Ref52876964"/>
      <w:r w:rsidRPr="001F40A6">
        <w:rPr>
          <w:b/>
          <w:bCs/>
        </w:rPr>
        <w:t>MSW Waiver</w:t>
      </w:r>
      <w:bookmarkEnd w:id="237"/>
      <w:r w:rsidR="000A7D5E">
        <w:rPr>
          <w:rStyle w:val="FootnoteReference"/>
        </w:rPr>
        <w:footnoteReference w:id="67"/>
      </w:r>
    </w:p>
    <w:p w14:paraId="6DFF53BD" w14:textId="39000AF2" w:rsidR="00F53C44" w:rsidRPr="00D63607" w:rsidRDefault="00F53C44" w:rsidP="00F53C44">
      <w:pPr>
        <w:pStyle w:val="LVL2"/>
      </w:pPr>
      <w:r w:rsidRPr="00D63607">
        <w:t>“Municipal Solid Waste” or “</w:t>
      </w:r>
      <w:r w:rsidR="00472162" w:rsidRPr="00D63607">
        <w:t>MSW” means waste material: (1) </w:t>
      </w:r>
      <w:r w:rsidRPr="00D63607">
        <w:t>generated by a household (including a single or</w:t>
      </w:r>
      <w:r w:rsidR="00472162" w:rsidRPr="00D63607">
        <w:t xml:space="preserve"> multifamily residence); or (2) </w:t>
      </w:r>
      <w:r w:rsidRPr="00D63607">
        <w:t>generated by a commercial, industrial, or institutional entity, to the ext</w:t>
      </w:r>
      <w:r w:rsidR="00472162" w:rsidRPr="00D63607">
        <w:t>ent that the waste material (i) </w:t>
      </w:r>
      <w:r w:rsidRPr="00D63607">
        <w:t>is essentially the same as waste normally</w:t>
      </w:r>
      <w:r w:rsidR="00472162" w:rsidRPr="00D63607">
        <w:t xml:space="preserve"> generated by a household; (ii) </w:t>
      </w:r>
      <w:r w:rsidRPr="00D63607">
        <w:t>is collected and disposed of with other municipal solid waste as part of normal municipal solid waste</w:t>
      </w:r>
      <w:r w:rsidR="00472162" w:rsidRPr="00D63607">
        <w:t xml:space="preserve"> collection services; and (iii) </w:t>
      </w:r>
      <w:r w:rsidRPr="00D63607">
        <w:t>contains a relative quantity of hazardous substances no greater than the relative quantity of hazardous substances contained in waste material generated by a typical single-family household.</w:t>
      </w:r>
    </w:p>
    <w:p w14:paraId="63A96A2A" w14:textId="054C1328" w:rsidR="00F53C44" w:rsidRPr="00D63607" w:rsidRDefault="009B0651" w:rsidP="00F53C44">
      <w:pPr>
        <w:pStyle w:val="LVL2"/>
      </w:pPr>
      <w:r w:rsidRPr="00D63607">
        <w:t xml:space="preserve">Settling </w:t>
      </w:r>
      <w:r w:rsidR="008D57E3" w:rsidRPr="008D57E3">
        <w:fldChar w:fldCharType="begin"/>
      </w:r>
      <w:r w:rsidR="008D57E3" w:rsidRPr="008D57E3">
        <w:instrText xml:space="preserve"> REF SettlersOneOrMore \h </w:instrText>
      </w:r>
      <w:r w:rsidR="008D57E3">
        <w:instrText xml:space="preserve"> \* MERGEFORMAT </w:instrText>
      </w:r>
      <w:r w:rsidR="008D57E3" w:rsidRPr="008D57E3">
        <w:fldChar w:fldCharType="separate"/>
      </w:r>
      <w:r w:rsidR="008C7099" w:rsidRPr="008C7099">
        <w:t>Defendants</w:t>
      </w:r>
      <w:r w:rsidR="008D57E3" w:rsidRPr="008D57E3">
        <w:fldChar w:fldCharType="end"/>
      </w:r>
      <w:r w:rsidR="008D57E3" w:rsidRPr="008D57E3">
        <w:t xml:space="preserve"> </w:t>
      </w:r>
      <w:r w:rsidR="00F53C44" w:rsidRPr="008D57E3">
        <w:t xml:space="preserve">shall not assert any claims and waive all claims or causes of action (including claims or </w:t>
      </w:r>
      <w:r w:rsidR="00472162" w:rsidRPr="008D57E3">
        <w:t>causes of action under sections </w:t>
      </w:r>
      <w:r w:rsidR="00F53C44" w:rsidRPr="008D57E3">
        <w:t>107(a) and 113 of CERCLA) that they may have for all matters relating to the Site agai</w:t>
      </w:r>
      <w:r w:rsidR="00952CCF" w:rsidRPr="008D57E3">
        <w:t>nst any person where the person’</w:t>
      </w:r>
      <w:r w:rsidR="00F53C44" w:rsidRPr="008D57E3">
        <w:t xml:space="preserve">s liability to </w:t>
      </w:r>
      <w:r w:rsidRPr="008D57E3">
        <w:t xml:space="preserve">Settling </w:t>
      </w:r>
      <w:r w:rsidR="008D57E3" w:rsidRPr="008D57E3">
        <w:fldChar w:fldCharType="begin"/>
      </w:r>
      <w:r w:rsidR="008D57E3" w:rsidRPr="008D57E3">
        <w:instrText xml:space="preserve"> REF SettlersOneOrMore \h </w:instrText>
      </w:r>
      <w:r w:rsidR="008D57E3">
        <w:instrText xml:space="preserve"> \* MERGEFORMAT </w:instrText>
      </w:r>
      <w:r w:rsidR="008D57E3" w:rsidRPr="008D57E3">
        <w:fldChar w:fldCharType="separate"/>
      </w:r>
      <w:r w:rsidR="008C7099" w:rsidRPr="008C7099">
        <w:t>Defendants</w:t>
      </w:r>
      <w:r w:rsidR="008D57E3" w:rsidRPr="008D57E3">
        <w:fldChar w:fldCharType="end"/>
      </w:r>
      <w:r w:rsidR="008D57E3" w:rsidRPr="008D57E3">
        <w:t xml:space="preserve"> </w:t>
      </w:r>
      <w:r w:rsidR="00F53C44" w:rsidRPr="008D57E3">
        <w:t>with respect</w:t>
      </w:r>
      <w:r w:rsidR="00F53C44" w:rsidRPr="00D63607">
        <w:t xml:space="preserve"> to the Site is based solely on having arranged for disposal or treatment, or for transport for disposal or treatment, of MSW at the Site, if the volume of MSW disposed, treated, or transported by such person to the Site did not exceed 0.2% of the total volume of waste at the Site. This waiver does not apply to any claim against any person otherwise covered by such wai</w:t>
      </w:r>
      <w:r w:rsidR="00472162" w:rsidRPr="00D63607">
        <w:t>ver if EPA determines that: (i) </w:t>
      </w:r>
      <w:r w:rsidR="00F53C44" w:rsidRPr="00D63607">
        <w:t>the materials containing MSW contributed to the Site by such person contributed significantly or could contribute significantly, either individually or in the aggregate, to the cost of the response action or natural resource r</w:t>
      </w:r>
      <w:r w:rsidR="00472162" w:rsidRPr="00D63607">
        <w:t>estoration at the Site; or (ii) </w:t>
      </w:r>
      <w:r w:rsidR="00F53C44" w:rsidRPr="00D63607">
        <w:t xml:space="preserve">such person has failed to comply with any information </w:t>
      </w:r>
      <w:r w:rsidR="00F53C44" w:rsidRPr="00D63607">
        <w:lastRenderedPageBreak/>
        <w:t>request or administrative</w:t>
      </w:r>
      <w:r w:rsidR="00472162" w:rsidRPr="00D63607">
        <w:t xml:space="preserve"> subpoena issued under sections </w:t>
      </w:r>
      <w:r w:rsidR="00F53C44" w:rsidRPr="00D63607">
        <w:t>104(e) or 12</w:t>
      </w:r>
      <w:r w:rsidR="00472162" w:rsidRPr="00D63607">
        <w:t>2(e)(3)(B) of CERCLA or section </w:t>
      </w:r>
      <w:r w:rsidR="00F53C44" w:rsidRPr="00D63607">
        <w:t>3007 of RCRA, or has impeded or is impeding, through action or inaction, the performance of a response action or natural resource restoration with respect to the Site. This waiver does not app</w:t>
      </w:r>
      <w:r w:rsidR="0031699E">
        <w:t xml:space="preserve">ly with respect to any defense or </w:t>
      </w:r>
      <w:r w:rsidR="00F53C44" w:rsidRPr="00D63607">
        <w:t>claim</w:t>
      </w:r>
      <w:r w:rsidR="0031699E">
        <w:t xml:space="preserve"> </w:t>
      </w:r>
      <w:r w:rsidR="00F53C44" w:rsidRPr="00D63607">
        <w:t xml:space="preserve">that a </w:t>
      </w:r>
      <w:r w:rsidRPr="00D63607">
        <w:t>Settling Defendant</w:t>
      </w:r>
      <w:r w:rsidR="00F53C44" w:rsidRPr="00D63607">
        <w:t xml:space="preserve"> may have against any person otherwise covered by this waiver if such person asserts a claim relating to the Site against such </w:t>
      </w:r>
      <w:r w:rsidRPr="00D63607">
        <w:t>Settling Defendant</w:t>
      </w:r>
      <w:r w:rsidR="00F53C44" w:rsidRPr="00D63607">
        <w:t>.</w:t>
      </w:r>
    </w:p>
    <w:p w14:paraId="07E273A4" w14:textId="324AF4F5" w:rsidR="009F5B3A" w:rsidRPr="00854C78" w:rsidRDefault="00F53C44" w:rsidP="00F53C44">
      <w:pPr>
        <w:pStyle w:val="LVL1"/>
      </w:pPr>
      <w:r>
        <w:t xml:space="preserve">The </w:t>
      </w:r>
      <w:r w:rsidR="0078517A" w:rsidRPr="006270AA">
        <w:t>waiver</w:t>
      </w:r>
      <w:r w:rsidR="006270AA" w:rsidRPr="006270AA">
        <w:t xml:space="preserve"> under ¶ </w:t>
      </w:r>
      <w:r w:rsidR="006270AA" w:rsidRPr="006270AA">
        <w:fldChar w:fldCharType="begin"/>
      </w:r>
      <w:r w:rsidR="006270AA" w:rsidRPr="006270AA">
        <w:instrText xml:space="preserve"> REF _Ref14868496 \w \h  \* MERGEFORMAT </w:instrText>
      </w:r>
      <w:r w:rsidR="006270AA" w:rsidRPr="006270AA">
        <w:fldChar w:fldCharType="separate"/>
      </w:r>
      <w:r w:rsidR="008C7099">
        <w:t>76</w:t>
      </w:r>
      <w:r w:rsidR="006270AA" w:rsidRPr="006270AA">
        <w:fldChar w:fldCharType="end"/>
      </w:r>
      <w:r w:rsidR="006270AA" w:rsidRPr="006270AA">
        <w:t xml:space="preserve"> does</w:t>
      </w:r>
      <w:r w:rsidR="001F1786">
        <w:t>/</w:t>
      </w:r>
      <w:r w:rsidR="006270AA" w:rsidRPr="006270AA">
        <w:t xml:space="preserve">waivers </w:t>
      </w:r>
      <w:r w:rsidRPr="006270AA">
        <w:t>under ¶¶</w:t>
      </w:r>
      <w:r w:rsidR="00472162" w:rsidRPr="006270AA">
        <w:t> </w:t>
      </w:r>
      <w:r w:rsidRPr="006270AA">
        <w:fldChar w:fldCharType="begin"/>
      </w:r>
      <w:r w:rsidRPr="006270AA">
        <w:instrText xml:space="preserve"> REF _Ref14868496 \w \h </w:instrText>
      </w:r>
      <w:r w:rsidR="006270AA">
        <w:instrText xml:space="preserve"> \* MERGEFORMAT </w:instrText>
      </w:r>
      <w:r w:rsidRPr="006270AA">
        <w:fldChar w:fldCharType="separate"/>
      </w:r>
      <w:r w:rsidR="008C7099">
        <w:t>76</w:t>
      </w:r>
      <w:r w:rsidRPr="006270AA">
        <w:fldChar w:fldCharType="end"/>
      </w:r>
      <w:r w:rsidR="006270AA" w:rsidRPr="006270AA">
        <w:t xml:space="preserve">, </w:t>
      </w:r>
      <w:r w:rsidRPr="006270AA">
        <w:fldChar w:fldCharType="begin"/>
      </w:r>
      <w:r w:rsidRPr="006270AA">
        <w:instrText xml:space="preserve"> REF _Ref52876963 \w \h </w:instrText>
      </w:r>
      <w:r w:rsidR="00FF63CC" w:rsidRPr="006270AA">
        <w:instrText xml:space="preserve"> \* MERGEFORMAT </w:instrText>
      </w:r>
      <w:r w:rsidRPr="006270AA">
        <w:fldChar w:fldCharType="separate"/>
      </w:r>
      <w:r w:rsidR="008C7099">
        <w:t>77</w:t>
      </w:r>
      <w:r w:rsidRPr="006270AA">
        <w:fldChar w:fldCharType="end"/>
      </w:r>
      <w:r w:rsidRPr="006270AA">
        <w:t xml:space="preserve">, and </w:t>
      </w:r>
      <w:r w:rsidRPr="006270AA">
        <w:fldChar w:fldCharType="begin"/>
      </w:r>
      <w:r w:rsidRPr="006270AA">
        <w:instrText xml:space="preserve"> REF _Ref52876964 \w \h </w:instrText>
      </w:r>
      <w:r w:rsidR="00FF63CC" w:rsidRPr="006270AA">
        <w:instrText xml:space="preserve"> \* MERGEFORMAT </w:instrText>
      </w:r>
      <w:r w:rsidRPr="006270AA">
        <w:fldChar w:fldCharType="separate"/>
      </w:r>
      <w:r w:rsidR="008C7099">
        <w:t>78</w:t>
      </w:r>
      <w:r w:rsidRPr="006270AA">
        <w:fldChar w:fldCharType="end"/>
      </w:r>
      <w:r w:rsidR="006270AA" w:rsidRPr="006270AA">
        <w:t xml:space="preserve"> do</w:t>
      </w:r>
      <w:r>
        <w:t xml:space="preserve"> </w:t>
      </w:r>
      <w:r w:rsidR="0078517A" w:rsidRPr="00854C78">
        <w:t xml:space="preserve">not apply to </w:t>
      </w:r>
      <w:r w:rsidR="009B0651">
        <w:t>Settling Defendant</w:t>
      </w:r>
      <w:r w:rsidR="0078517A" w:rsidRPr="00854C78">
        <w:t xml:space="preserve"> </w:t>
      </w:r>
      <w:r w:rsidR="005C70D7">
        <w:t>[name of Settling Defendant]</w:t>
      </w:r>
      <w:r w:rsidR="0078517A" w:rsidRPr="00854C78">
        <w:t xml:space="preserve">’s contractual indemnification claim against </w:t>
      </w:r>
      <w:r w:rsidR="005C70D7">
        <w:t>[name of party against whom SD has indemnification claim]</w:t>
      </w:r>
      <w:r w:rsidR="0078517A" w:rsidRPr="00854C78">
        <w:t>.</w:t>
      </w:r>
      <w:r w:rsidR="000A7D5E">
        <w:rPr>
          <w:rStyle w:val="FootnoteReference"/>
        </w:rPr>
        <w:footnoteReference w:id="68"/>
      </w:r>
    </w:p>
    <w:p w14:paraId="6037ED3D" w14:textId="043E9A35" w:rsidR="001F22D0" w:rsidRPr="001F22D0" w:rsidRDefault="009B0651" w:rsidP="001F22D0">
      <w:pPr>
        <w:pStyle w:val="LVL1"/>
      </w:pPr>
      <w:bookmarkStart w:id="238" w:name="_Ref55293496"/>
      <w:r w:rsidRPr="008D57E3">
        <w:t xml:space="preserve">Settling </w:t>
      </w:r>
      <w:r w:rsidR="008D57E3" w:rsidRPr="008D57E3">
        <w:fldChar w:fldCharType="begin"/>
      </w:r>
      <w:r w:rsidR="008D57E3" w:rsidRPr="008D57E3">
        <w:instrText xml:space="preserve"> REF SettlersOneOrMore \h </w:instrText>
      </w:r>
      <w:r w:rsidR="008D57E3">
        <w:instrText xml:space="preserve"> \* MERGEFORMAT </w:instrText>
      </w:r>
      <w:r w:rsidR="008D57E3" w:rsidRPr="008D57E3">
        <w:fldChar w:fldCharType="separate"/>
      </w:r>
      <w:r w:rsidR="008C7099" w:rsidRPr="008C7099">
        <w:t>Defendants</w:t>
      </w:r>
      <w:r w:rsidR="008D57E3" w:rsidRPr="008D57E3">
        <w:fldChar w:fldCharType="end"/>
      </w:r>
      <w:r w:rsidR="008D57E3" w:rsidRPr="008D57E3">
        <w:t xml:space="preserve"> </w:t>
      </w:r>
      <w:r w:rsidR="001F22D0" w:rsidRPr="008D57E3">
        <w:t>agree not to seek judicial review of the final rule listing the Site on the NPL based on a claim that changed</w:t>
      </w:r>
      <w:r w:rsidR="001F22D0" w:rsidRPr="001F22D0">
        <w:t xml:space="preserve"> site conditions that resulted from the performance of the Work in any way affected the basis for listing the Site.</w:t>
      </w:r>
      <w:bookmarkEnd w:id="238"/>
      <w:r w:rsidR="000A7D5E">
        <w:rPr>
          <w:rStyle w:val="FootnoteReference"/>
        </w:rPr>
        <w:footnoteReference w:id="69"/>
      </w:r>
    </w:p>
    <w:p w14:paraId="3FCF9124" w14:textId="512C74CF" w:rsidR="00D45E77" w:rsidRPr="00282F49" w:rsidRDefault="008B1C9E" w:rsidP="00912394">
      <w:pPr>
        <w:pStyle w:val="LVL1"/>
      </w:pPr>
      <w:r w:rsidRPr="002B2178">
        <w:rPr>
          <w:b/>
        </w:rPr>
        <w:t xml:space="preserve">Covenant by </w:t>
      </w:r>
      <w:r w:rsidR="00F049F4" w:rsidRPr="002B2178">
        <w:rPr>
          <w:b/>
        </w:rPr>
        <w:t>Settling Federal Agencies</w:t>
      </w:r>
      <w:r w:rsidRPr="00282F49">
        <w:t xml:space="preserve">. </w:t>
      </w:r>
      <w:r w:rsidR="00F049F4">
        <w:t>Settling Federal Agencies</w:t>
      </w:r>
      <w:r w:rsidRPr="00282F49">
        <w:t xml:space="preserve"> </w:t>
      </w:r>
      <w:r w:rsidR="000D29B0" w:rsidRPr="00282F49">
        <w:t>shall</w:t>
      </w:r>
      <w:r w:rsidRPr="00282F49">
        <w:t xml:space="preserve"> not </w:t>
      </w:r>
      <w:r w:rsidR="000D29B0" w:rsidRPr="00282F49">
        <w:t xml:space="preserve">seek </w:t>
      </w:r>
      <w:r w:rsidRPr="00282F49">
        <w:t xml:space="preserve">reimbursement from the </w:t>
      </w:r>
      <w:r w:rsidR="007553FD" w:rsidRPr="00282F49">
        <w:t>Fund</w:t>
      </w:r>
      <w:r w:rsidRPr="00282F49">
        <w:t xml:space="preserve"> through CERCLA or any other law </w:t>
      </w:r>
      <w:r w:rsidR="00923115" w:rsidRPr="00282F49">
        <w:t xml:space="preserve">for </w:t>
      </w:r>
      <w:r w:rsidRPr="00282F49">
        <w:t>[</w:t>
      </w:r>
      <w:r w:rsidR="00923115" w:rsidRPr="00472162">
        <w:rPr>
          <w:b/>
        </w:rPr>
        <w:t>use same items</w:t>
      </w:r>
      <w:r w:rsidR="000D29B0" w:rsidRPr="00472162">
        <w:rPr>
          <w:b/>
        </w:rPr>
        <w:t xml:space="preserve"> listed in </w:t>
      </w:r>
      <w:r w:rsidR="0090612D" w:rsidRPr="00472162">
        <w:rPr>
          <w:b/>
        </w:rPr>
        <w:t>¶ </w:t>
      </w:r>
      <w:r w:rsidR="000D29B0" w:rsidRPr="00472162">
        <w:rPr>
          <w:b/>
        </w:rPr>
        <w:fldChar w:fldCharType="begin"/>
      </w:r>
      <w:r w:rsidR="000D29B0" w:rsidRPr="00472162">
        <w:rPr>
          <w:b/>
        </w:rPr>
        <w:instrText xml:space="preserve"> REF _Ref15480139 \w \h </w:instrText>
      </w:r>
      <w:r w:rsidR="00C969A8" w:rsidRPr="00472162">
        <w:rPr>
          <w:b/>
        </w:rPr>
        <w:instrText xml:space="preserve"> \* MERGEFORMAT </w:instrText>
      </w:r>
      <w:r w:rsidR="000D29B0" w:rsidRPr="00472162">
        <w:rPr>
          <w:b/>
        </w:rPr>
      </w:r>
      <w:r w:rsidR="000D29B0" w:rsidRPr="00472162">
        <w:rPr>
          <w:b/>
        </w:rPr>
        <w:fldChar w:fldCharType="separate"/>
      </w:r>
      <w:r w:rsidR="008C7099">
        <w:rPr>
          <w:b/>
        </w:rPr>
        <w:t>74.a</w:t>
      </w:r>
      <w:r w:rsidR="000D29B0" w:rsidRPr="00472162">
        <w:rPr>
          <w:b/>
        </w:rPr>
        <w:fldChar w:fldCharType="end"/>
      </w:r>
      <w:r w:rsidR="000D29B0" w:rsidRPr="00282F49">
        <w:t>]</w:t>
      </w:r>
      <w:r w:rsidRPr="00282F49">
        <w:t xml:space="preserve">. This covenant does not preclude demand for reimbursement from the </w:t>
      </w:r>
      <w:r w:rsidR="00C21F3B" w:rsidRPr="00282F49">
        <w:t>Fund</w:t>
      </w:r>
      <w:r w:rsidRPr="00282F49">
        <w:t xml:space="preserve"> of costs incurred by a </w:t>
      </w:r>
      <w:r w:rsidR="00F049F4">
        <w:t>Settling Federal Agency</w:t>
      </w:r>
      <w:r w:rsidRPr="00282F49">
        <w:t xml:space="preserve"> in the performance of its duties (other than in accordance with this </w:t>
      </w:r>
      <w:r w:rsidR="0037263E">
        <w:t>Decree</w:t>
      </w:r>
      <w:r w:rsidRPr="00282F49">
        <w:t>) as lead or support agency under the NCP.</w:t>
      </w:r>
      <w:r w:rsidR="00D43A05">
        <w:rPr>
          <w:rStyle w:val="FootnoteReference"/>
        </w:rPr>
        <w:footnoteReference w:id="70"/>
      </w:r>
    </w:p>
    <w:p w14:paraId="18FFF1D7" w14:textId="77777777" w:rsidR="004C24D9" w:rsidRPr="00854C78" w:rsidRDefault="004C24D9" w:rsidP="003F2202">
      <w:pPr>
        <w:pStyle w:val="Heading1"/>
      </w:pPr>
      <w:bookmarkStart w:id="239" w:name="_Ref249941189"/>
      <w:bookmarkStart w:id="240" w:name="_Toc295387023"/>
      <w:bookmarkStart w:id="241" w:name="_Toc347833234"/>
      <w:bookmarkStart w:id="242" w:name="_Toc168155560"/>
      <w:bookmarkEnd w:id="235"/>
      <w:r w:rsidRPr="00854C78">
        <w:t>EFFECT OF SETTLEMENT; CONTRIBUTION</w:t>
      </w:r>
      <w:bookmarkEnd w:id="239"/>
      <w:bookmarkEnd w:id="240"/>
      <w:bookmarkEnd w:id="241"/>
      <w:bookmarkEnd w:id="242"/>
    </w:p>
    <w:p w14:paraId="2DED7DD4" w14:textId="08CF7807" w:rsidR="00E20821" w:rsidRPr="00854C78" w:rsidRDefault="007A0977" w:rsidP="0029354C">
      <w:pPr>
        <w:pStyle w:val="LVL1"/>
      </w:pPr>
      <w:bookmarkStart w:id="243" w:name="_Ref526339293"/>
      <w:bookmarkStart w:id="244" w:name="_Ref243467685"/>
      <w:bookmarkStart w:id="245" w:name="_Ref381802648"/>
      <w:r>
        <w:t>Th</w:t>
      </w:r>
      <w:r w:rsidR="00A81892">
        <w:t xml:space="preserve">e Parties agree and </w:t>
      </w:r>
      <w:r w:rsidR="00E24B11">
        <w:t>the</w:t>
      </w:r>
      <w:r w:rsidR="00ED284C">
        <w:t xml:space="preserve"> Court finds that: (a</w:t>
      </w:r>
      <w:r w:rsidR="00ED2AF7">
        <w:t>) </w:t>
      </w:r>
      <w:r w:rsidR="00ED284C">
        <w:t>th</w:t>
      </w:r>
      <w:r>
        <w:t xml:space="preserve">e </w:t>
      </w:r>
      <w:r w:rsidRPr="00854C78">
        <w:t>complaint filed by the United States in this action is a civi</w:t>
      </w:r>
      <w:r w:rsidR="00476426">
        <w:t>l action within the meaning of s</w:t>
      </w:r>
      <w:r w:rsidRPr="00854C78">
        <w:t>ection 113(f)(1) of CERCLA</w:t>
      </w:r>
      <w:r w:rsidR="00ED284C">
        <w:t>; (b)</w:t>
      </w:r>
      <w:r w:rsidR="005D2213">
        <w:t> </w:t>
      </w:r>
      <w:r w:rsidR="00ED284C">
        <w:t>t</w:t>
      </w:r>
      <w:r w:rsidR="00A31AC5" w:rsidRPr="00854C78">
        <w:t xml:space="preserve">his </w:t>
      </w:r>
      <w:r w:rsidR="0037263E">
        <w:t>Decree</w:t>
      </w:r>
      <w:r w:rsidR="004C24D9" w:rsidRPr="00854C78">
        <w:t xml:space="preserve"> constitutes a judicially</w:t>
      </w:r>
      <w:r w:rsidR="002E0C73">
        <w:t xml:space="preserve"> </w:t>
      </w:r>
      <w:r w:rsidR="004C24D9" w:rsidRPr="00854C78">
        <w:t xml:space="preserve">approved settlement </w:t>
      </w:r>
      <w:r w:rsidR="0027717C" w:rsidRPr="00854C78">
        <w:t>under</w:t>
      </w:r>
      <w:r w:rsidR="00AD5BBF" w:rsidRPr="00854C78">
        <w:t xml:space="preserve"> which</w:t>
      </w:r>
      <w:r w:rsidR="004C24D9" w:rsidRPr="00854C78">
        <w:t xml:space="preserve"> </w:t>
      </w:r>
      <w:r w:rsidR="004C24D9" w:rsidRPr="00D5684A">
        <w:t>each</w:t>
      </w:r>
      <w:r w:rsidR="007A061E">
        <w:t xml:space="preserve"> </w:t>
      </w:r>
      <w:r w:rsidR="009B0651">
        <w:t>Settling Defendant</w:t>
      </w:r>
      <w:r w:rsidR="002368C5" w:rsidRPr="00854C78">
        <w:t xml:space="preserve"> </w:t>
      </w:r>
      <w:r w:rsidR="00CC5368">
        <w:t>[</w:t>
      </w:r>
      <w:r w:rsidR="004C24D9" w:rsidRPr="00282F49">
        <w:t xml:space="preserve">and each </w:t>
      </w:r>
      <w:r w:rsidR="00F049F4">
        <w:t>Settling Federal Agency</w:t>
      </w:r>
      <w:r w:rsidR="00D43A05">
        <w:rPr>
          <w:rStyle w:val="FootnoteReference"/>
        </w:rPr>
        <w:footnoteReference w:id="71"/>
      </w:r>
      <w:r w:rsidR="00CC5368">
        <w:t>]</w:t>
      </w:r>
      <w:r w:rsidR="00562E05" w:rsidRPr="00282F49">
        <w:t xml:space="preserve"> </w:t>
      </w:r>
      <w:r w:rsidR="00562E05" w:rsidRPr="00854C78">
        <w:t xml:space="preserve">has, as of the Effective Date, resolved </w:t>
      </w:r>
      <w:r w:rsidR="006A7E92">
        <w:t xml:space="preserve">its </w:t>
      </w:r>
      <w:r w:rsidR="00562E05" w:rsidRPr="00854C78">
        <w:t xml:space="preserve">liability to the United States within the meaning </w:t>
      </w:r>
      <w:r w:rsidR="00476426">
        <w:t>of s</w:t>
      </w:r>
      <w:r w:rsidR="00B526CE">
        <w:t>ection</w:t>
      </w:r>
      <w:r w:rsidR="00D2531F">
        <w:t>s</w:t>
      </w:r>
      <w:r w:rsidR="00B526CE">
        <w:t xml:space="preserve"> 113(f)(2) </w:t>
      </w:r>
      <w:r w:rsidR="00D2531F">
        <w:t>and 113(f)(3)</w:t>
      </w:r>
      <w:r w:rsidR="00F80902">
        <w:t>(B)</w:t>
      </w:r>
      <w:r w:rsidR="00D2531F">
        <w:t xml:space="preserve"> </w:t>
      </w:r>
      <w:r w:rsidR="00B526CE">
        <w:t>of CERCLA</w:t>
      </w:r>
      <w:r w:rsidR="00D2531F">
        <w:t>;</w:t>
      </w:r>
      <w:r w:rsidR="00562E05" w:rsidRPr="00854C78">
        <w:t xml:space="preserve"> and</w:t>
      </w:r>
      <w:r w:rsidR="00AD5BBF" w:rsidRPr="00854C78">
        <w:t xml:space="preserve"> </w:t>
      </w:r>
      <w:r w:rsidR="00D2531F">
        <w:t>(c</w:t>
      </w:r>
      <w:r w:rsidR="00ED2AF7">
        <w:t>) </w:t>
      </w:r>
      <w:r w:rsidR="008D57E3" w:rsidRPr="00D5684A">
        <w:t>each</w:t>
      </w:r>
      <w:r w:rsidR="008D57E3">
        <w:t xml:space="preserve"> </w:t>
      </w:r>
      <w:r w:rsidR="009B0651">
        <w:t>Settling Defendant</w:t>
      </w:r>
      <w:r w:rsidR="00D2531F">
        <w:t xml:space="preserve"> </w:t>
      </w:r>
      <w:r w:rsidR="00CC5368">
        <w:t>[</w:t>
      </w:r>
      <w:r w:rsidR="00D2531F" w:rsidRPr="00282F49">
        <w:t xml:space="preserve">and each </w:t>
      </w:r>
      <w:r w:rsidR="00F049F4">
        <w:t>Settling Federal Agency</w:t>
      </w:r>
      <w:r w:rsidR="00CC5368">
        <w:t>]</w:t>
      </w:r>
      <w:r w:rsidR="00D2531F" w:rsidRPr="00282F49">
        <w:t xml:space="preserve"> </w:t>
      </w:r>
      <w:r w:rsidR="00AD5BBF" w:rsidRPr="00854C78">
        <w:t>is entitle</w:t>
      </w:r>
      <w:r w:rsidR="00BE7845" w:rsidRPr="00854C78">
        <w:t xml:space="preserve">d, as of the Effective Date, </w:t>
      </w:r>
      <w:r w:rsidR="004C24D9" w:rsidRPr="00854C78">
        <w:t>to protection from contribution ac</w:t>
      </w:r>
      <w:r w:rsidR="00476426">
        <w:t>tions or claims as provided by s</w:t>
      </w:r>
      <w:r w:rsidR="004C24D9" w:rsidRPr="00854C78">
        <w:t xml:space="preserve">ection 113(f)(2) of CERCLA, or as may be otherwise provided by law, for </w:t>
      </w:r>
      <w:r w:rsidR="00AD5BBF" w:rsidRPr="00854C78">
        <w:t xml:space="preserve">the </w:t>
      </w:r>
      <w:r w:rsidR="004C24D9" w:rsidRPr="00854C78">
        <w:t>“</w:t>
      </w:r>
      <w:r w:rsidR="00584DE1">
        <w:t>M</w:t>
      </w:r>
      <w:r w:rsidR="004C24D9" w:rsidRPr="00854C78">
        <w:t xml:space="preserve">atters </w:t>
      </w:r>
      <w:r w:rsidR="00584DE1">
        <w:t>A</w:t>
      </w:r>
      <w:r w:rsidR="004C24D9" w:rsidRPr="00854C78">
        <w:t xml:space="preserve">ddressed” in this </w:t>
      </w:r>
      <w:r w:rsidR="0037263E">
        <w:t>Decree</w:t>
      </w:r>
      <w:r w:rsidR="001E61EE" w:rsidRPr="00854C78">
        <w:t xml:space="preserve">. </w:t>
      </w:r>
      <w:r w:rsidR="00B04FDC">
        <w:t xml:space="preserve">The contribution protection under the preceding sentence extends to the successors of </w:t>
      </w:r>
      <w:r w:rsidR="008D57E3" w:rsidRPr="00D5684A">
        <w:t>each</w:t>
      </w:r>
      <w:r w:rsidR="008D57E3">
        <w:t xml:space="preserve"> </w:t>
      </w:r>
      <w:r w:rsidR="00B04FDC">
        <w:t xml:space="preserve">Settling Defendant but only to the extent that the alleged liability of the successor of </w:t>
      </w:r>
      <w:r w:rsidR="008D57E3">
        <w:t>t</w:t>
      </w:r>
      <w:r w:rsidR="008D57E3" w:rsidRPr="00D5684A">
        <w:t>h</w:t>
      </w:r>
      <w:r w:rsidR="008D57E3">
        <w:t xml:space="preserve">e </w:t>
      </w:r>
      <w:r w:rsidR="00B04FDC">
        <w:t xml:space="preserve">Settling Defendant is based solely on its status as a successor of </w:t>
      </w:r>
      <w:r w:rsidR="008D57E3">
        <w:t>t</w:t>
      </w:r>
      <w:r w:rsidR="008D57E3" w:rsidRPr="00D5684A">
        <w:t>h</w:t>
      </w:r>
      <w:r w:rsidR="008D57E3">
        <w:t xml:space="preserve">e </w:t>
      </w:r>
      <w:r w:rsidR="00B04FDC">
        <w:t xml:space="preserve">Settling Defendant. </w:t>
      </w:r>
      <w:r w:rsidR="0089511C" w:rsidRPr="00854C78">
        <w:t xml:space="preserve">The </w:t>
      </w:r>
      <w:r w:rsidR="00584DE1">
        <w:t>Ma</w:t>
      </w:r>
      <w:r w:rsidR="0089511C" w:rsidRPr="00854C78">
        <w:t xml:space="preserve">tters </w:t>
      </w:r>
      <w:r w:rsidR="00584DE1">
        <w:t>A</w:t>
      </w:r>
      <w:r w:rsidR="0089511C" w:rsidRPr="00854C78">
        <w:t xml:space="preserve">ddressed in this </w:t>
      </w:r>
      <w:r w:rsidR="0037263E">
        <w:t>Decree</w:t>
      </w:r>
      <w:r w:rsidR="0089511C" w:rsidRPr="00854C78">
        <w:t xml:space="preserve"> are </w:t>
      </w:r>
      <w:r w:rsidR="00CC5368">
        <w:t>[</w:t>
      </w:r>
      <w:r w:rsidR="00CC5368" w:rsidRPr="00CC5368">
        <w:rPr>
          <w:b/>
          <w:bCs/>
        </w:rPr>
        <w:t>Site CD</w:t>
      </w:r>
      <w:r w:rsidR="00CC5368">
        <w:t xml:space="preserve">: </w:t>
      </w:r>
      <w:r w:rsidR="0089511C" w:rsidRPr="00B26593">
        <w:t>all response actions taken or to be taken and all response costs incurred or to be incurred, at or in connection with the Site, by the United States or any other person, except for the State</w:t>
      </w:r>
      <w:r w:rsidR="00D43A05">
        <w:rPr>
          <w:rStyle w:val="FootnoteReference"/>
        </w:rPr>
        <w:footnoteReference w:id="72"/>
      </w:r>
      <w:r w:rsidR="00CC5368">
        <w:t>] [</w:t>
      </w:r>
      <w:r w:rsidR="00CC5368" w:rsidRPr="00CC5368">
        <w:rPr>
          <w:b/>
          <w:bCs/>
        </w:rPr>
        <w:t>OU CD</w:t>
      </w:r>
      <w:r w:rsidR="00CC5368">
        <w:t xml:space="preserve">: </w:t>
      </w:r>
      <w:r w:rsidR="0074053F" w:rsidRPr="00B26593">
        <w:t xml:space="preserve">the Work, Past Response Costs, and Future </w:t>
      </w:r>
      <w:r w:rsidR="0074053F" w:rsidRPr="00B26593">
        <w:lastRenderedPageBreak/>
        <w:t>Response Costs</w:t>
      </w:r>
      <w:r w:rsidR="0074053F" w:rsidRPr="00854C78">
        <w:t>,</w:t>
      </w:r>
      <w:r w:rsidR="00D43A05">
        <w:rPr>
          <w:rStyle w:val="FootnoteReference"/>
        </w:rPr>
        <w:footnoteReference w:id="73"/>
      </w:r>
      <w:r w:rsidR="00CC5368">
        <w:t>]</w:t>
      </w:r>
      <w:r w:rsidR="0074053F" w:rsidRPr="00854C78">
        <w:t xml:space="preserve"> </w:t>
      </w:r>
      <w:r w:rsidR="004C24D9" w:rsidRPr="00854C78">
        <w:t xml:space="preserve">provided, however, that if the United States </w:t>
      </w:r>
      <w:r w:rsidR="00402CD3">
        <w:t>bring a claim</w:t>
      </w:r>
      <w:r w:rsidR="004C24D9" w:rsidRPr="00854C78">
        <w:t xml:space="preserve"> </w:t>
      </w:r>
      <w:r w:rsidR="004C24D9" w:rsidRPr="00282F49">
        <w:t>against</w:t>
      </w:r>
      <w:r w:rsidR="002368C5" w:rsidRPr="00282F49">
        <w:t xml:space="preserve"> </w:t>
      </w:r>
      <w:r w:rsidR="009B0651">
        <w:t>Settling Defendant</w:t>
      </w:r>
      <w:r w:rsidR="002368C5" w:rsidRPr="00282F49">
        <w:t xml:space="preserve">s </w:t>
      </w:r>
      <w:r w:rsidR="00CC5368">
        <w:t>[</w:t>
      </w:r>
      <w:r w:rsidR="004C24D9" w:rsidRPr="00282F49">
        <w:t xml:space="preserve">or if EPA or the federal natural resource trustee [or the State] assert rights against </w:t>
      </w:r>
      <w:r w:rsidR="00F049F4">
        <w:t>Settling Federal Agencies</w:t>
      </w:r>
      <w:r w:rsidR="00D43A05">
        <w:rPr>
          <w:rStyle w:val="FootnoteReference"/>
        </w:rPr>
        <w:footnoteReference w:id="74"/>
      </w:r>
      <w:r w:rsidR="00CC5368">
        <w:t>]</w:t>
      </w:r>
      <w:r w:rsidR="004C24D9" w:rsidRPr="00282F49">
        <w:t xml:space="preserve"> </w:t>
      </w:r>
      <w:r w:rsidR="00361AF1">
        <w:t>under a reservation</w:t>
      </w:r>
      <w:r w:rsidR="004C24D9" w:rsidRPr="00854C78">
        <w:t xml:space="preserve"> </w:t>
      </w:r>
      <w:r w:rsidR="00361AF1">
        <w:t>in</w:t>
      </w:r>
      <w:r w:rsidR="005A1AFB" w:rsidRPr="00854C78">
        <w:t xml:space="preserve"> </w:t>
      </w:r>
      <w:r w:rsidR="00D9374B" w:rsidRPr="00D9374B">
        <w:t>[</w:t>
      </w:r>
      <w:r w:rsidR="0090612D" w:rsidRPr="00FF63CC">
        <w:t>¶ </w:t>
      </w:r>
      <w:r w:rsidR="003323EC" w:rsidRPr="00FF63CC">
        <w:fldChar w:fldCharType="begin"/>
      </w:r>
      <w:r w:rsidR="003323EC" w:rsidRPr="00FF63CC">
        <w:instrText xml:space="preserve"> REF _Ref526426130 \w \h </w:instrText>
      </w:r>
      <w:r w:rsidR="00FF63CC">
        <w:instrText xml:space="preserve"> \* MERGEFORMAT </w:instrText>
      </w:r>
      <w:r w:rsidR="003323EC" w:rsidRPr="00FF63CC">
        <w:fldChar w:fldCharType="separate"/>
      </w:r>
      <w:r w:rsidR="008C7099">
        <w:t>71</w:t>
      </w:r>
      <w:r w:rsidR="003323EC" w:rsidRPr="00FF63CC">
        <w:fldChar w:fldCharType="end"/>
      </w:r>
      <w:r w:rsidR="00361AF1">
        <w:t xml:space="preserve"> or</w:t>
      </w:r>
      <w:r w:rsidR="00FF63CC" w:rsidRPr="008F0EFC">
        <w:t xml:space="preserve"> </w:t>
      </w:r>
      <w:r w:rsidR="003D3E1D" w:rsidRPr="008F0EFC">
        <w:t>¶</w:t>
      </w:r>
      <w:r w:rsidR="0090612D" w:rsidRPr="008F0EFC">
        <w:t>¶ </w:t>
      </w:r>
      <w:r w:rsidR="003323EC" w:rsidRPr="008F0EFC">
        <w:fldChar w:fldCharType="begin"/>
      </w:r>
      <w:r w:rsidR="003323EC" w:rsidRPr="008F0EFC">
        <w:instrText xml:space="preserve"> REF _Ref526426132 \w \h </w:instrText>
      </w:r>
      <w:r w:rsidR="008F0EFC">
        <w:instrText xml:space="preserve"> \* MERGEFORMAT </w:instrText>
      </w:r>
      <w:r w:rsidR="003323EC" w:rsidRPr="008F0EFC">
        <w:fldChar w:fldCharType="separate"/>
      </w:r>
      <w:r w:rsidR="008C7099">
        <w:t>72.a</w:t>
      </w:r>
      <w:r w:rsidR="003323EC" w:rsidRPr="008F0EFC">
        <w:fldChar w:fldCharType="end"/>
      </w:r>
      <w:r w:rsidR="003D3E1D" w:rsidRPr="008F0EFC">
        <w:t xml:space="preserve"> through</w:t>
      </w:r>
      <w:r w:rsidR="00FF63CC" w:rsidRPr="008F0EFC">
        <w:t xml:space="preserve"> </w:t>
      </w:r>
      <w:r w:rsidR="00FF63CC" w:rsidRPr="008F0EFC">
        <w:fldChar w:fldCharType="begin"/>
      </w:r>
      <w:r w:rsidR="00FF63CC" w:rsidRPr="008F0EFC">
        <w:instrText xml:space="preserve"> REF _Ref100588099 \w \h </w:instrText>
      </w:r>
      <w:r w:rsidR="008F0EFC">
        <w:instrText xml:space="preserve"> \* MERGEFORMAT </w:instrText>
      </w:r>
      <w:r w:rsidR="00FF63CC" w:rsidRPr="008F0EFC">
        <w:fldChar w:fldCharType="separate"/>
      </w:r>
      <w:r w:rsidR="008C7099">
        <w:t>72.j</w:t>
      </w:r>
      <w:r w:rsidR="00FF63CC" w:rsidRPr="008F0EFC">
        <w:fldChar w:fldCharType="end"/>
      </w:r>
      <w:r w:rsidR="00D9374B">
        <w:t>][</w:t>
      </w:r>
      <w:r w:rsidR="008F0EFC" w:rsidRPr="008F0EFC">
        <w:t xml:space="preserve">¶¶ </w:t>
      </w:r>
      <w:r w:rsidR="008F0EFC" w:rsidRPr="008F0EFC">
        <w:fldChar w:fldCharType="begin"/>
      </w:r>
      <w:r w:rsidR="008F0EFC" w:rsidRPr="008F0EFC">
        <w:instrText xml:space="preserve"> REF _Ref122432969 \w \h </w:instrText>
      </w:r>
      <w:r w:rsidR="008F0EFC">
        <w:instrText xml:space="preserve"> \* MERGEFORMAT </w:instrText>
      </w:r>
      <w:r w:rsidR="008F0EFC" w:rsidRPr="008F0EFC">
        <w:fldChar w:fldCharType="separate"/>
      </w:r>
      <w:r w:rsidR="008C7099">
        <w:t>72.a</w:t>
      </w:r>
      <w:r w:rsidR="008F0EFC" w:rsidRPr="008F0EFC">
        <w:fldChar w:fldCharType="end"/>
      </w:r>
      <w:r w:rsidR="008F0EFC" w:rsidRPr="008F0EFC">
        <w:t xml:space="preserve">, </w:t>
      </w:r>
      <w:r w:rsidR="008F0EFC" w:rsidRPr="008F0EFC">
        <w:fldChar w:fldCharType="begin"/>
      </w:r>
      <w:r w:rsidR="008F0EFC" w:rsidRPr="008F0EFC">
        <w:instrText xml:space="preserve"> REF _Ref122432971 \w \h </w:instrText>
      </w:r>
      <w:r w:rsidR="008F0EFC">
        <w:instrText xml:space="preserve"> \* MERGEFORMAT </w:instrText>
      </w:r>
      <w:r w:rsidR="008F0EFC" w:rsidRPr="008F0EFC">
        <w:fldChar w:fldCharType="separate"/>
      </w:r>
      <w:r w:rsidR="008C7099">
        <w:t>72.f</w:t>
      </w:r>
      <w:r w:rsidR="008F0EFC" w:rsidRPr="008F0EFC">
        <w:fldChar w:fldCharType="end"/>
      </w:r>
      <w:r w:rsidR="008F0EFC" w:rsidRPr="008F0EFC">
        <w:t xml:space="preserve">, </w:t>
      </w:r>
      <w:r w:rsidR="00361AF1">
        <w:t>or</w:t>
      </w:r>
      <w:r w:rsidR="008F0EFC" w:rsidRPr="008F0EFC">
        <w:t xml:space="preserve"> </w:t>
      </w:r>
      <w:r w:rsidR="008F0EFC" w:rsidRPr="008F0EFC">
        <w:fldChar w:fldCharType="begin"/>
      </w:r>
      <w:r w:rsidR="008F0EFC" w:rsidRPr="008F0EFC">
        <w:instrText xml:space="preserve"> REF _Ref100588099 \w \h </w:instrText>
      </w:r>
      <w:r w:rsidR="008F0EFC">
        <w:instrText xml:space="preserve"> \* MERGEFORMAT </w:instrText>
      </w:r>
      <w:r w:rsidR="008F0EFC" w:rsidRPr="008F0EFC">
        <w:fldChar w:fldCharType="separate"/>
      </w:r>
      <w:r w:rsidR="008C7099">
        <w:t>72.j</w:t>
      </w:r>
      <w:r w:rsidR="008F0EFC" w:rsidRPr="008F0EFC">
        <w:fldChar w:fldCharType="end"/>
      </w:r>
      <w:r w:rsidR="00D9374B" w:rsidRPr="00D9374B">
        <w:t>]</w:t>
      </w:r>
      <w:r w:rsidR="003F06AE" w:rsidRPr="00854C78">
        <w:t>,</w:t>
      </w:r>
      <w:r w:rsidR="00D9374B">
        <w:rPr>
          <w:rStyle w:val="FootnoteReference"/>
        </w:rPr>
        <w:footnoteReference w:id="75"/>
      </w:r>
      <w:r w:rsidR="003F06AE" w:rsidRPr="00854C78">
        <w:t xml:space="preserve"> </w:t>
      </w:r>
      <w:r w:rsidR="004C24D9" w:rsidRPr="00854C78">
        <w:t xml:space="preserve">the </w:t>
      </w:r>
      <w:r w:rsidR="00584DE1">
        <w:t>M</w:t>
      </w:r>
      <w:r w:rsidR="004C24D9" w:rsidRPr="00854C78">
        <w:t xml:space="preserve">atters </w:t>
      </w:r>
      <w:r w:rsidR="00584DE1">
        <w:t>Addressed</w:t>
      </w:r>
      <w:r w:rsidR="004C24D9" w:rsidRPr="00854C78">
        <w:t xml:space="preserve"> in this </w:t>
      </w:r>
      <w:r w:rsidR="0037263E">
        <w:t>Decree</w:t>
      </w:r>
      <w:r w:rsidR="004C24D9" w:rsidRPr="00854C78">
        <w:t xml:space="preserve"> </w:t>
      </w:r>
      <w:r w:rsidR="000A4457">
        <w:t>do</w:t>
      </w:r>
      <w:r w:rsidR="004C24D9" w:rsidRPr="00854C78">
        <w:t xml:space="preserve"> no</w:t>
      </w:r>
      <w:r w:rsidR="000A4457">
        <w:t>t</w:t>
      </w:r>
      <w:r w:rsidR="004C24D9" w:rsidRPr="00854C78">
        <w:t xml:space="preserve"> include those response costs or response actions [or natural resource damages] that are within the scope of the </w:t>
      </w:r>
      <w:r w:rsidR="006F6785">
        <w:t xml:space="preserve">claim brought under the </w:t>
      </w:r>
      <w:r w:rsidR="004C24D9" w:rsidRPr="00854C78">
        <w:t>reservation.</w:t>
      </w:r>
      <w:bookmarkEnd w:id="243"/>
    </w:p>
    <w:bookmarkEnd w:id="244"/>
    <w:bookmarkEnd w:id="245"/>
    <w:p w14:paraId="0FBA5708" w14:textId="56DEC987" w:rsidR="00C17CCB" w:rsidRDefault="004C24D9" w:rsidP="00C17CCB">
      <w:pPr>
        <w:pStyle w:val="LVL1"/>
      </w:pPr>
      <w:r w:rsidRPr="00D5684A">
        <w:t>Each</w:t>
      </w:r>
      <w:r w:rsidR="002368C5" w:rsidRPr="0011787B">
        <w:t xml:space="preserve"> </w:t>
      </w:r>
      <w:r w:rsidR="009B0651">
        <w:t>Settling Defendant</w:t>
      </w:r>
      <w:r w:rsidR="002368C5" w:rsidRPr="00854C78">
        <w:t xml:space="preserve"> </w:t>
      </w:r>
      <w:r w:rsidRPr="00854C78">
        <w:t xml:space="preserve">shall, with respect to any suit or claim brought by it for matters related to this </w:t>
      </w:r>
      <w:r w:rsidR="0037263E">
        <w:t>Decree</w:t>
      </w:r>
      <w:r w:rsidRPr="00854C78">
        <w:t xml:space="preserve">, notify </w:t>
      </w:r>
      <w:r w:rsidR="006F4F8B">
        <w:t xml:space="preserve">DOJ and EPA </w:t>
      </w:r>
      <w:r w:rsidR="009C7D43" w:rsidRPr="00383161">
        <w:t xml:space="preserve">and the State </w:t>
      </w:r>
      <w:r w:rsidR="00A3473E">
        <w:t>no later than 60 </w:t>
      </w:r>
      <w:r w:rsidRPr="00854C78">
        <w:t>days prior to the initiation of such suit or claim</w:t>
      </w:r>
      <w:r w:rsidR="001E61EE" w:rsidRPr="00854C78">
        <w:t xml:space="preserve">. </w:t>
      </w:r>
      <w:r w:rsidR="008D57E3" w:rsidRPr="00D5684A">
        <w:t>Each</w:t>
      </w:r>
      <w:r w:rsidR="008D57E3" w:rsidRPr="0011787B">
        <w:t xml:space="preserve"> </w:t>
      </w:r>
      <w:r w:rsidR="009B0651">
        <w:t>Settling Defendant</w:t>
      </w:r>
      <w:r w:rsidR="002368C5" w:rsidRPr="00854C78">
        <w:t xml:space="preserve"> </w:t>
      </w:r>
      <w:r w:rsidRPr="00854C78">
        <w:t xml:space="preserve">shall, with respect to any suit or claim brought against it for matters related to this </w:t>
      </w:r>
      <w:r w:rsidR="0037263E">
        <w:t>Decree</w:t>
      </w:r>
      <w:r w:rsidRPr="00854C78">
        <w:t xml:space="preserve">, notify </w:t>
      </w:r>
      <w:r w:rsidR="006F4F8B">
        <w:t xml:space="preserve">DOJ and EPA </w:t>
      </w:r>
      <w:r w:rsidR="006F4F8B" w:rsidRPr="00383161">
        <w:t>and t</w:t>
      </w:r>
      <w:r w:rsidR="009849B5" w:rsidRPr="00383161">
        <w:t xml:space="preserve">he </w:t>
      </w:r>
      <w:r w:rsidR="006F4F8B" w:rsidRPr="00383161">
        <w:t>State</w:t>
      </w:r>
      <w:r w:rsidRPr="00383161">
        <w:t xml:space="preserve"> </w:t>
      </w:r>
      <w:r w:rsidRPr="00854C78">
        <w:t xml:space="preserve">within </w:t>
      </w:r>
      <w:r w:rsidR="00F5254B" w:rsidRPr="00854C78">
        <w:t>10</w:t>
      </w:r>
      <w:r w:rsidR="00A3473E">
        <w:t> </w:t>
      </w:r>
      <w:r w:rsidRPr="00854C78">
        <w:t xml:space="preserve">days after service of the complaint on </w:t>
      </w:r>
      <w:r w:rsidR="008D57E3">
        <w:t>su</w:t>
      </w:r>
      <w:r w:rsidR="008D57E3" w:rsidRPr="00D5684A">
        <w:t>ch</w:t>
      </w:r>
      <w:r w:rsidR="008D57E3" w:rsidRPr="0011787B">
        <w:t xml:space="preserve"> </w:t>
      </w:r>
      <w:r w:rsidR="009B0651">
        <w:t>Settling Defendant</w:t>
      </w:r>
      <w:r w:rsidR="001E61EE" w:rsidRPr="00854C78">
        <w:t xml:space="preserve">. </w:t>
      </w:r>
      <w:r w:rsidRPr="00854C78">
        <w:t xml:space="preserve">In addition, </w:t>
      </w:r>
      <w:r w:rsidR="008D57E3">
        <w:t>e</w:t>
      </w:r>
      <w:r w:rsidR="008D57E3" w:rsidRPr="00D5684A">
        <w:t>ach</w:t>
      </w:r>
      <w:r w:rsidR="008D57E3" w:rsidRPr="0011787B">
        <w:t xml:space="preserve"> </w:t>
      </w:r>
      <w:r w:rsidR="009B0651">
        <w:t>Settling Defendant</w:t>
      </w:r>
      <w:r w:rsidR="002368C5" w:rsidRPr="00854C78">
        <w:t xml:space="preserve"> </w:t>
      </w:r>
      <w:r w:rsidRPr="00854C78">
        <w:t xml:space="preserve">shall notify </w:t>
      </w:r>
      <w:r w:rsidR="006F4F8B">
        <w:t xml:space="preserve">DOJ and EPA </w:t>
      </w:r>
      <w:r w:rsidR="006F4F8B" w:rsidRPr="00383161">
        <w:t xml:space="preserve">and the State </w:t>
      </w:r>
      <w:r w:rsidRPr="00854C78">
        <w:t xml:space="preserve">within </w:t>
      </w:r>
      <w:r w:rsidR="00F5254B" w:rsidRPr="00854C78">
        <w:t>10</w:t>
      </w:r>
      <w:r w:rsidR="009849B5" w:rsidRPr="00854C78">
        <w:t> </w:t>
      </w:r>
      <w:r w:rsidRPr="00854C78">
        <w:t xml:space="preserve">days after service or receipt of any Motion for Summary Judgment and within </w:t>
      </w:r>
      <w:r w:rsidR="00F5254B" w:rsidRPr="00854C78">
        <w:t>10 </w:t>
      </w:r>
      <w:r w:rsidRPr="00854C78">
        <w:t>days after receipt of any order from a court setting a case for trial.</w:t>
      </w:r>
    </w:p>
    <w:p w14:paraId="4FD2972C" w14:textId="770CD7DC" w:rsidR="004C24D9" w:rsidRDefault="00A874BF" w:rsidP="00AE0C71">
      <w:pPr>
        <w:pStyle w:val="LVL1"/>
      </w:pPr>
      <w:bookmarkStart w:id="246" w:name="_Ref341789108"/>
      <w:r w:rsidRPr="00854C78">
        <w:rPr>
          <w:b/>
        </w:rPr>
        <w:t>Res Judicata and Other Defenses</w:t>
      </w:r>
      <w:r w:rsidR="001E61EE" w:rsidRPr="00854C78">
        <w:t xml:space="preserve">. </w:t>
      </w:r>
      <w:r w:rsidR="00AF2261" w:rsidRPr="00854C78">
        <w:t xml:space="preserve">In any subsequent administrative or judicial proceeding initiated </w:t>
      </w:r>
      <w:r w:rsidR="006A7E92">
        <w:t xml:space="preserve">against </w:t>
      </w:r>
      <w:r w:rsidR="006A7E92" w:rsidRPr="00D5684A">
        <w:t>any</w:t>
      </w:r>
      <w:r w:rsidR="006A7E92" w:rsidRPr="0011787B">
        <w:t xml:space="preserve"> </w:t>
      </w:r>
      <w:r w:rsidR="009B0651">
        <w:t>Settling Defendant</w:t>
      </w:r>
      <w:r w:rsidR="006A7E92">
        <w:t xml:space="preserve"> </w:t>
      </w:r>
      <w:r w:rsidR="00AF2261" w:rsidRPr="00854C78">
        <w:t xml:space="preserve">by </w:t>
      </w:r>
      <w:r w:rsidR="009849B5" w:rsidRPr="00383161">
        <w:t xml:space="preserve">either </w:t>
      </w:r>
      <w:r w:rsidR="009849B5" w:rsidRPr="00854C78">
        <w:t>Plaintiff</w:t>
      </w:r>
      <w:r w:rsidR="00AF2261" w:rsidRPr="00854C78">
        <w:t xml:space="preserve"> for injunctive relief, recovery of response costs, or other appropriate relief relating to the Site,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AF2261" w:rsidRPr="00282F49">
        <w:t xml:space="preserve">(and, with respect to a State </w:t>
      </w:r>
      <w:r w:rsidR="00457287">
        <w:t>proceeding initiated against a Settling Federal Agency</w:t>
      </w:r>
      <w:r w:rsidR="00AF2261" w:rsidRPr="00282F49">
        <w:t xml:space="preserve">, </w:t>
      </w:r>
      <w:r w:rsidR="00F049F4">
        <w:t>Settling Federal Agencies</w:t>
      </w:r>
      <w:r w:rsidR="00384F74">
        <w:t>)</w:t>
      </w:r>
      <w:r w:rsidR="00D9374B">
        <w:rPr>
          <w:rStyle w:val="FootnoteReference"/>
        </w:rPr>
        <w:footnoteReference w:id="76"/>
      </w:r>
      <w:r w:rsidR="00AF2261" w:rsidRPr="00282F49">
        <w:t xml:space="preserve"> </w:t>
      </w:r>
      <w:r w:rsidR="00AF2261" w:rsidRPr="00854C78">
        <w:t xml:space="preserve">shall not assert, and may not maintain, any defense or claim based upon the </w:t>
      </w:r>
      <w:r w:rsidR="00AE0C71" w:rsidRPr="00AE0C71">
        <w:t xml:space="preserve">principles of waiver, claim preclusion (res judicata), issue preclusion (collateral estoppel), claim-splitting, or other </w:t>
      </w:r>
      <w:r w:rsidR="00AF2261" w:rsidRPr="00854C78">
        <w:t xml:space="preserve">defenses based upon any contention that the claims raised by the United States </w:t>
      </w:r>
      <w:r w:rsidR="00AF2261" w:rsidRPr="00383161">
        <w:t xml:space="preserve">or the State </w:t>
      </w:r>
      <w:r w:rsidR="00AF2261" w:rsidRPr="00854C78">
        <w:t>in the subsequent proceeding were or should have been brought in the instant case</w:t>
      </w:r>
      <w:r w:rsidR="00FB38C2" w:rsidRPr="00854C78">
        <w:t>.</w:t>
      </w:r>
      <w:bookmarkEnd w:id="246"/>
    </w:p>
    <w:p w14:paraId="110C6DE1" w14:textId="51BBA6DD" w:rsidR="00A432AC" w:rsidRPr="00854C78" w:rsidRDefault="00A432AC" w:rsidP="00A432AC">
      <w:pPr>
        <w:pStyle w:val="LVL1"/>
      </w:pPr>
      <w:r w:rsidRPr="00B56971">
        <w:t xml:space="preserve">Nothing in this </w:t>
      </w:r>
      <w:r w:rsidR="0037263E">
        <w:t>Decree</w:t>
      </w:r>
      <w:r w:rsidRPr="00B56971">
        <w:t xml:space="preserve"> diminishes the right of the United States </w:t>
      </w:r>
      <w:r>
        <w:t xml:space="preserve">under </w:t>
      </w:r>
      <w:r w:rsidR="00476426">
        <w:t>s</w:t>
      </w:r>
      <w:r w:rsidRPr="00B56971">
        <w:t xml:space="preserve">ection 113(f)(2) and (3) of </w:t>
      </w:r>
      <w:r w:rsidRPr="00A432AC">
        <w:t>CERCLA</w:t>
      </w:r>
      <w:r w:rsidRPr="00B56971">
        <w:t xml:space="preserve"> to pursue any person</w:t>
      </w:r>
      <w:r>
        <w:t xml:space="preserve"> not a party to this </w:t>
      </w:r>
      <w:r w:rsidR="0037263E">
        <w:t>Decree</w:t>
      </w:r>
      <w:r>
        <w:t xml:space="preserve"> </w:t>
      </w:r>
      <w:r w:rsidRPr="00B56971">
        <w:t>to obtain additional response costs or response action and to enter into settlements that give rise to contribution</w:t>
      </w:r>
      <w:r w:rsidR="00472162">
        <w:t xml:space="preserve"> protection pursuant to section </w:t>
      </w:r>
      <w:r w:rsidRPr="00B56971">
        <w:t>113(f)(2).</w:t>
      </w:r>
    </w:p>
    <w:p w14:paraId="5CFE4E65" w14:textId="28824DC1" w:rsidR="004C24D9" w:rsidRPr="00854C78" w:rsidRDefault="004C24D9" w:rsidP="003F2202">
      <w:pPr>
        <w:pStyle w:val="Heading1"/>
      </w:pPr>
      <w:bookmarkStart w:id="247" w:name="_Ref245019171"/>
      <w:bookmarkStart w:id="248" w:name="_Toc295387025"/>
      <w:bookmarkStart w:id="249" w:name="_Toc347833236"/>
      <w:bookmarkStart w:id="250" w:name="_Toc168155561"/>
      <w:r w:rsidRPr="00854C78">
        <w:t>RECORDS</w:t>
      </w:r>
      <w:bookmarkEnd w:id="247"/>
      <w:bookmarkEnd w:id="248"/>
      <w:bookmarkEnd w:id="249"/>
      <w:bookmarkEnd w:id="250"/>
    </w:p>
    <w:p w14:paraId="2312699C" w14:textId="0224D78D" w:rsidR="004B310A" w:rsidRPr="00854C78" w:rsidRDefault="009B0651" w:rsidP="008140B7">
      <w:pPr>
        <w:pStyle w:val="LVL1"/>
      </w:pPr>
      <w:r>
        <w:rPr>
          <w:b/>
        </w:rPr>
        <w:t>Settling Defendant</w:t>
      </w:r>
      <w:r w:rsidR="008140B7" w:rsidRPr="00854C78">
        <w:rPr>
          <w:b/>
        </w:rPr>
        <w:t xml:space="preserve"> </w:t>
      </w:r>
      <w:r w:rsidR="004B310A" w:rsidRPr="00854C78">
        <w:rPr>
          <w:b/>
        </w:rPr>
        <w:t>Certification</w:t>
      </w:r>
      <w:r w:rsidR="002E3A4D" w:rsidRPr="00854C78">
        <w:t xml:space="preserve">. </w:t>
      </w:r>
      <w:r w:rsidR="004B310A" w:rsidRPr="00D5684A">
        <w:t>Each</w:t>
      </w:r>
      <w:r w:rsidR="004B310A" w:rsidRPr="0011787B">
        <w:t xml:space="preserve"> </w:t>
      </w:r>
      <w:r>
        <w:t>Settling Defendant</w:t>
      </w:r>
      <w:r w:rsidR="004B310A" w:rsidRPr="00854C78">
        <w:t xml:space="preserve"> certifies </w:t>
      </w:r>
      <w:r w:rsidR="004B310A" w:rsidRPr="00D5684A">
        <w:t>individually</w:t>
      </w:r>
      <w:r w:rsidR="004B310A" w:rsidRPr="0011787B">
        <w:t xml:space="preserve"> </w:t>
      </w:r>
      <w:r w:rsidR="004B310A" w:rsidRPr="00854C78">
        <w:t>that:</w:t>
      </w:r>
      <w:r w:rsidR="008140B7" w:rsidRPr="00854C78">
        <w:t xml:space="preserve"> (a</w:t>
      </w:r>
      <w:r w:rsidR="00ED2AF7">
        <w:t>) </w:t>
      </w:r>
      <w:r w:rsidR="008140B7" w:rsidRPr="00854C78">
        <w:t xml:space="preserve">it </w:t>
      </w:r>
      <w:r w:rsidR="004B310A" w:rsidRPr="00854C78">
        <w:t xml:space="preserve">has </w:t>
      </w:r>
      <w:r w:rsidR="00CD7A6E">
        <w:t xml:space="preserve">implemented a litigation hold on documents </w:t>
      </w:r>
      <w:r w:rsidR="005D61BF">
        <w:t>and</w:t>
      </w:r>
      <w:r w:rsidR="00CD7A6E">
        <w:t xml:space="preserve"> electronically stored information</w:t>
      </w:r>
      <w:r w:rsidR="00D9374B">
        <w:rPr>
          <w:rStyle w:val="FootnoteReference"/>
        </w:rPr>
        <w:footnoteReference w:id="77"/>
      </w:r>
      <w:r w:rsidR="00CD7A6E">
        <w:t xml:space="preserve"> </w:t>
      </w:r>
      <w:r w:rsidR="004B310A" w:rsidRPr="00854C78">
        <w:t xml:space="preserve">relating to </w:t>
      </w:r>
      <w:r w:rsidR="001C0025">
        <w:t xml:space="preserve">the Site, including information relating to </w:t>
      </w:r>
      <w:r w:rsidR="004B310A" w:rsidRPr="00854C78">
        <w:t>its potential liability under CERCLA regarding the Site</w:t>
      </w:r>
      <w:r w:rsidR="001C0025">
        <w:t>,</w:t>
      </w:r>
      <w:r w:rsidR="004B310A" w:rsidRPr="00854C78">
        <w:t xml:space="preserve"> since the earlier of notification of potential liability by the United States or the State or the filing of suit against it regarding the Site; and </w:t>
      </w:r>
      <w:r w:rsidR="008140B7" w:rsidRPr="00854C78">
        <w:t>(b</w:t>
      </w:r>
      <w:r w:rsidR="00ED2AF7">
        <w:t>) </w:t>
      </w:r>
      <w:r w:rsidR="008140B7" w:rsidRPr="00854C78">
        <w:t xml:space="preserve">it </w:t>
      </w:r>
      <w:r w:rsidR="004B310A" w:rsidRPr="00854C78">
        <w:t xml:space="preserve">has fully complied </w:t>
      </w:r>
      <w:r w:rsidR="004B310A" w:rsidRPr="00854C78">
        <w:lastRenderedPageBreak/>
        <w:t xml:space="preserve">with any and all EPA </w:t>
      </w:r>
      <w:r w:rsidR="00DB5E07" w:rsidRPr="00383161">
        <w:t xml:space="preserve">and State </w:t>
      </w:r>
      <w:r w:rsidR="00476426">
        <w:t>requests for information under s</w:t>
      </w:r>
      <w:r w:rsidR="004B310A" w:rsidRPr="00854C78">
        <w:t>ecti</w:t>
      </w:r>
      <w:r w:rsidR="00FC3C02" w:rsidRPr="00854C78">
        <w:t>ons 104(e) and 122(e) of CERCLA</w:t>
      </w:r>
      <w:r w:rsidR="00476426">
        <w:t>, and s</w:t>
      </w:r>
      <w:r w:rsidR="004B310A" w:rsidRPr="00854C78">
        <w:t>e</w:t>
      </w:r>
      <w:r w:rsidR="00472162">
        <w:t>ction </w:t>
      </w:r>
      <w:r w:rsidR="00135C10" w:rsidRPr="00854C78">
        <w:t>3007 of RCRA</w:t>
      </w:r>
      <w:r w:rsidR="00135C10" w:rsidRPr="00383161">
        <w:t xml:space="preserve">, </w:t>
      </w:r>
      <w:r w:rsidR="00DB5E07" w:rsidRPr="00383161">
        <w:t>and State law</w:t>
      </w:r>
      <w:r w:rsidR="004B310A" w:rsidRPr="00854C78">
        <w:t>.</w:t>
      </w:r>
      <w:r w:rsidR="0005712C">
        <w:t xml:space="preserve"> </w:t>
      </w:r>
      <w:r w:rsidR="00CD7A6E">
        <w:t>[</w:t>
      </w:r>
      <w:r w:rsidR="005B5A53">
        <w:rPr>
          <w:b/>
        </w:rPr>
        <w:t>If needed</w:t>
      </w:r>
      <w:r w:rsidR="00CD7A6E">
        <w:t xml:space="preserve">: </w:t>
      </w:r>
      <w:r w:rsidR="004C5010">
        <w:t>Add a sentence regarding known document or data losses.]</w:t>
      </w:r>
    </w:p>
    <w:p w14:paraId="33EB96B6" w14:textId="3E8AAF10" w:rsidR="00DB5E07" w:rsidRPr="00282F49" w:rsidRDefault="00F049F4" w:rsidP="00DB5E07">
      <w:pPr>
        <w:pStyle w:val="LVL1"/>
      </w:pPr>
      <w:r w:rsidRPr="00472162">
        <w:rPr>
          <w:b/>
        </w:rPr>
        <w:t>Settling Federal Agency</w:t>
      </w:r>
      <w:r w:rsidR="008140B7" w:rsidRPr="00472162">
        <w:rPr>
          <w:b/>
        </w:rPr>
        <w:t xml:space="preserve"> Acknowledgment</w:t>
      </w:r>
      <w:r w:rsidR="008140B7" w:rsidRPr="00282F49">
        <w:t xml:space="preserve">. </w:t>
      </w:r>
      <w:r w:rsidR="00DB5E07" w:rsidRPr="00282F49">
        <w:t xml:space="preserve">The United States acknowledges that each </w:t>
      </w:r>
      <w:r>
        <w:t>Settling Federal Agency</w:t>
      </w:r>
      <w:r w:rsidR="00A56341" w:rsidRPr="00282F49">
        <w:t>:</w:t>
      </w:r>
      <w:r w:rsidR="00DB5E07" w:rsidRPr="00282F49">
        <w:t xml:space="preserve"> (a</w:t>
      </w:r>
      <w:r w:rsidR="00ED2AF7" w:rsidRPr="00282F49">
        <w:t>) </w:t>
      </w:r>
      <w:r w:rsidR="00DB5E07" w:rsidRPr="00282F49">
        <w:t>is subject to all applicable federal record retention laws, regulations, and policies; and (b</w:t>
      </w:r>
      <w:r w:rsidR="00ED2AF7" w:rsidRPr="00282F49">
        <w:t>) </w:t>
      </w:r>
      <w:r w:rsidR="00DB5E07" w:rsidRPr="00282F49">
        <w:t xml:space="preserve">has certified that it has fully complied with any and all EPA and State requests for information regarding the Site </w:t>
      </w:r>
      <w:r w:rsidR="0063639B" w:rsidRPr="00282F49">
        <w:t xml:space="preserve">under </w:t>
      </w:r>
      <w:r w:rsidR="00476426" w:rsidRPr="00282F49">
        <w:t>s</w:t>
      </w:r>
      <w:r w:rsidR="00472162">
        <w:t>ections </w:t>
      </w:r>
      <w:r w:rsidR="00DB5E07" w:rsidRPr="00282F49">
        <w:t>104(e) and 122(e</w:t>
      </w:r>
      <w:r w:rsidR="00234A60" w:rsidRPr="00282F49">
        <w:t>)(3)(B) of CERCLA</w:t>
      </w:r>
      <w:r w:rsidR="00476426" w:rsidRPr="00282F49">
        <w:t>, s</w:t>
      </w:r>
      <w:r w:rsidR="00472162">
        <w:t>ection </w:t>
      </w:r>
      <w:r w:rsidR="00B526CE" w:rsidRPr="00282F49">
        <w:t>3007 of RCRA</w:t>
      </w:r>
      <w:r w:rsidR="00DB5E07" w:rsidRPr="00282F49">
        <w:t>, and state law.</w:t>
      </w:r>
      <w:r w:rsidR="00D9374B">
        <w:rPr>
          <w:rStyle w:val="FootnoteReference"/>
        </w:rPr>
        <w:footnoteReference w:id="78"/>
      </w:r>
    </w:p>
    <w:p w14:paraId="70018561" w14:textId="77777777" w:rsidR="004B310A" w:rsidRPr="001F40A6" w:rsidRDefault="004B310A" w:rsidP="008140B7">
      <w:pPr>
        <w:pStyle w:val="LVL1"/>
        <w:keepNext/>
        <w:rPr>
          <w:b/>
        </w:rPr>
      </w:pPr>
      <w:bookmarkStart w:id="251" w:name="_Ref15903980"/>
      <w:r w:rsidRPr="001F40A6">
        <w:rPr>
          <w:b/>
        </w:rPr>
        <w:t>Retention of Records and Information</w:t>
      </w:r>
      <w:bookmarkEnd w:id="251"/>
    </w:p>
    <w:p w14:paraId="0566BC19" w14:textId="369B8D84" w:rsidR="000342F0" w:rsidRPr="00854C78" w:rsidRDefault="009B0651" w:rsidP="0029354C">
      <w:pPr>
        <w:pStyle w:val="LVL2"/>
      </w:pPr>
      <w:bookmarkStart w:id="252" w:name="_Ref12971984"/>
      <w:bookmarkStart w:id="253" w:name="_Ref59190420"/>
      <w:r>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0342F0" w:rsidRPr="00854C78">
        <w:t>shall retain</w:t>
      </w:r>
      <w:r w:rsidR="00D2531F">
        <w:t xml:space="preserve">, and instruct </w:t>
      </w:r>
      <w:r w:rsidR="00D2531F" w:rsidRPr="00D5684A">
        <w:t>their</w:t>
      </w:r>
      <w:r w:rsidR="008D57E3">
        <w:t xml:space="preserve"> c</w:t>
      </w:r>
      <w:r w:rsidR="00B22B53" w:rsidRPr="00854C78">
        <w:t>ontractors and agents to retain,</w:t>
      </w:r>
      <w:r w:rsidR="000342F0" w:rsidRPr="00854C78">
        <w:t xml:space="preserve"> the following documents and electronically stored data</w:t>
      </w:r>
      <w:r w:rsidR="00472162">
        <w:t xml:space="preserve"> (“Records”) until 10 </w:t>
      </w:r>
      <w:r w:rsidR="005F0485" w:rsidRPr="00854C78">
        <w:t xml:space="preserve">years after the Certification Completion </w:t>
      </w:r>
      <w:r w:rsidR="00472162">
        <w:t xml:space="preserve">of the Work under SOW </w:t>
      </w:r>
      <w:r w:rsidR="00472162" w:rsidRPr="00653E30">
        <w:t>¶</w:t>
      </w:r>
      <w:r w:rsidR="00472162">
        <w:t> </w:t>
      </w:r>
      <w:r w:rsidR="005F0485" w:rsidRPr="00854C78">
        <w:t>[</w:t>
      </w:r>
      <w:r w:rsidR="005F0485" w:rsidRPr="00854C78">
        <w:rPr>
          <w:b/>
        </w:rPr>
        <w:t>5.8</w:t>
      </w:r>
      <w:r w:rsidR="005F0485" w:rsidRPr="00854C78">
        <w:t>] (</w:t>
      </w:r>
      <w:r w:rsidR="00A3473E">
        <w:t xml:space="preserve">the </w:t>
      </w:r>
      <w:r w:rsidR="005F0485" w:rsidRPr="00854C78">
        <w:t>“Record Retention Period</w:t>
      </w:r>
      <w:r w:rsidR="00472162">
        <w:t>”</w:t>
      </w:r>
      <w:r w:rsidR="005F0485" w:rsidRPr="00854C78">
        <w:t>)</w:t>
      </w:r>
      <w:r w:rsidR="004B310A" w:rsidRPr="00854C78">
        <w:t>:</w:t>
      </w:r>
      <w:bookmarkEnd w:id="252"/>
      <w:r w:rsidR="00D9374B">
        <w:rPr>
          <w:rStyle w:val="FootnoteReference"/>
        </w:rPr>
        <w:footnoteReference w:id="79"/>
      </w:r>
      <w:r w:rsidR="00E34D95" w:rsidRPr="00854C78">
        <w:t xml:space="preserve"> </w:t>
      </w:r>
      <w:bookmarkEnd w:id="253"/>
    </w:p>
    <w:p w14:paraId="514AC740" w14:textId="1C4ADD5B" w:rsidR="000342F0" w:rsidRPr="00854C78" w:rsidRDefault="000342F0" w:rsidP="0029354C">
      <w:pPr>
        <w:pStyle w:val="LVL3"/>
      </w:pPr>
      <w:r w:rsidRPr="00854C78">
        <w:t>All r</w:t>
      </w:r>
      <w:r w:rsidR="00D2531F">
        <w:t xml:space="preserve">ecords regarding </w:t>
      </w:r>
      <w:r w:rsidR="00927D35">
        <w:t>Settling Defendant</w:t>
      </w:r>
      <w:r w:rsidR="00927D35" w:rsidRPr="00FF130D">
        <w:t>s</w:t>
      </w:r>
      <w:r w:rsidR="00927D35">
        <w:t xml:space="preserve">’ </w:t>
      </w:r>
      <w:r w:rsidR="004B310A" w:rsidRPr="00854C78">
        <w:t>liability under CERCLA regarding the Site;</w:t>
      </w:r>
      <w:r w:rsidR="00E34D95" w:rsidRPr="00854C78">
        <w:t xml:space="preserve"> </w:t>
      </w:r>
    </w:p>
    <w:p w14:paraId="3CCAB69F" w14:textId="54C61741" w:rsidR="000342F0" w:rsidRPr="00854C78" w:rsidRDefault="000342F0" w:rsidP="0029354C">
      <w:pPr>
        <w:pStyle w:val="LVL3"/>
      </w:pPr>
      <w:r w:rsidRPr="00854C78">
        <w:t xml:space="preserve">All reports, plans, permits, and documents submitted to EPA </w:t>
      </w:r>
      <w:r w:rsidR="0027717C" w:rsidRPr="00854C78">
        <w:t>in accordance with</w:t>
      </w:r>
      <w:r w:rsidRPr="00854C78">
        <w:t xml:space="preserve"> this </w:t>
      </w:r>
      <w:r w:rsidR="0037263E">
        <w:t>Decree</w:t>
      </w:r>
      <w:r w:rsidRPr="00854C78">
        <w:t>, including all underlying research and data;</w:t>
      </w:r>
      <w:r w:rsidR="00E304DF">
        <w:t xml:space="preserve"> and</w:t>
      </w:r>
    </w:p>
    <w:p w14:paraId="47CCB978" w14:textId="31C46CB8" w:rsidR="004B310A" w:rsidRPr="00854C78" w:rsidRDefault="000342F0" w:rsidP="0029354C">
      <w:pPr>
        <w:pStyle w:val="LVL3"/>
      </w:pPr>
      <w:r w:rsidRPr="00854C78">
        <w:rPr>
          <w:rStyle w:val="LVL3Char"/>
        </w:rPr>
        <w:t>A</w:t>
      </w:r>
      <w:r w:rsidR="004B310A" w:rsidRPr="00854C78">
        <w:rPr>
          <w:rStyle w:val="LVL3Char"/>
        </w:rPr>
        <w:t xml:space="preserve">ll data </w:t>
      </w:r>
      <w:r w:rsidR="00336C50" w:rsidRPr="00854C78">
        <w:rPr>
          <w:rStyle w:val="LVL3Char"/>
        </w:rPr>
        <w:t>developed</w:t>
      </w:r>
      <w:r w:rsidRPr="00854C78">
        <w:rPr>
          <w:rStyle w:val="LVL3Char"/>
        </w:rPr>
        <w:t xml:space="preserve"> by, or on behalf of, </w:t>
      </w:r>
      <w:r w:rsidR="009B0651">
        <w:rPr>
          <w:rStyle w:val="LVL3Char"/>
        </w:rPr>
        <w:t>Settling Defendant</w:t>
      </w:r>
      <w:r w:rsidRPr="00D5684A">
        <w:t>s</w:t>
      </w:r>
      <w:r w:rsidRPr="00854C78">
        <w:rPr>
          <w:rStyle w:val="LVL3Char"/>
        </w:rPr>
        <w:t xml:space="preserve"> </w:t>
      </w:r>
      <w:r w:rsidR="004B310A" w:rsidRPr="00854C78">
        <w:rPr>
          <w:rStyle w:val="LVL3Char"/>
        </w:rPr>
        <w:t>in the course of performing</w:t>
      </w:r>
      <w:r w:rsidR="004B310A" w:rsidRPr="00854C78">
        <w:t xml:space="preserve"> the </w:t>
      </w:r>
      <w:r w:rsidR="00F049F4">
        <w:t>Remedial Action</w:t>
      </w:r>
      <w:r w:rsidR="00E304DF">
        <w:t>.</w:t>
      </w:r>
      <w:r w:rsidR="00EE5465" w:rsidRPr="00854C78">
        <w:t xml:space="preserve"> </w:t>
      </w:r>
    </w:p>
    <w:p w14:paraId="13470140" w14:textId="22875A87" w:rsidR="004B310A" w:rsidRDefault="005B5A53" w:rsidP="0029354C">
      <w:pPr>
        <w:pStyle w:val="LVL2"/>
      </w:pPr>
      <w:r>
        <w:rPr>
          <w:bCs/>
        </w:rPr>
        <w:t>[</w:t>
      </w:r>
      <w:r>
        <w:rPr>
          <w:b/>
        </w:rPr>
        <w:t>If needed</w:t>
      </w:r>
      <w:r w:rsidR="00EE5465" w:rsidRPr="00854C78">
        <w:t xml:space="preserve">: </w:t>
      </w:r>
      <w:r w:rsidR="004B310A" w:rsidRPr="00854C78">
        <w:t>[</w:t>
      </w:r>
      <w:r w:rsidR="004B310A" w:rsidRPr="00854C78">
        <w:rPr>
          <w:b/>
        </w:rPr>
        <w:t>name of each SD that is an owner or operator</w:t>
      </w:r>
      <w:r w:rsidR="00EE5465" w:rsidRPr="00854C78">
        <w:t xml:space="preserve">] shall </w:t>
      </w:r>
      <w:r w:rsidR="004B310A" w:rsidRPr="00854C78">
        <w:t xml:space="preserve">retain all </w:t>
      </w:r>
      <w:r w:rsidR="005F0485" w:rsidRPr="00854C78">
        <w:t>R</w:t>
      </w:r>
      <w:r w:rsidR="004B310A" w:rsidRPr="00854C78">
        <w:t>ecords regarding the liability of any person under CERCLA regarding the Site</w:t>
      </w:r>
      <w:r w:rsidR="005F0485" w:rsidRPr="00854C78">
        <w:t xml:space="preserve"> during the Record Retention Period</w:t>
      </w:r>
      <w:r w:rsidR="004B310A" w:rsidRPr="00854C78">
        <w:t>.</w:t>
      </w:r>
      <w:r>
        <w:t>]</w:t>
      </w:r>
    </w:p>
    <w:p w14:paraId="3DA8A158" w14:textId="0AEFE5EC" w:rsidR="00DD4CB5" w:rsidRPr="00854C78" w:rsidRDefault="00DD4CB5" w:rsidP="00DD4CB5">
      <w:pPr>
        <w:pStyle w:val="LVL2"/>
      </w:pPr>
      <w:r w:rsidRPr="00DD4CB5">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Pr="00DD4CB5">
        <w:t>shall maintain Records that were originally created in an electronic format in their native format or in a reasonably accessible format and shall keep them reasonably organized. Unmarked paper printouts of electronic records maintained in accordance with this paragraph will be considered duplicates or convenience copies and need not be preserved.</w:t>
      </w:r>
    </w:p>
    <w:p w14:paraId="2607B48A" w14:textId="1D37B306" w:rsidR="004C24D9" w:rsidRPr="00854C78" w:rsidRDefault="004B310A" w:rsidP="0029354C">
      <w:pPr>
        <w:pStyle w:val="LVL2"/>
      </w:pPr>
      <w:bookmarkStart w:id="254" w:name="_Ref527971104"/>
      <w:r w:rsidRPr="00854C78">
        <w:t xml:space="preserve">At the end of the Record Retention Period, </w:t>
      </w:r>
      <w:r w:rsidR="009B0651">
        <w:t xml:space="preserve">Settling </w:t>
      </w:r>
      <w:r w:rsidR="008D57E3">
        <w:fldChar w:fldCharType="begin"/>
      </w:r>
      <w:r w:rsidR="008D57E3">
        <w:instrText xml:space="preserve"> REF SettlersOneOrMore \h </w:instrText>
      </w:r>
      <w:r w:rsidR="008D57E3">
        <w:fldChar w:fldCharType="separate"/>
      </w:r>
      <w:r w:rsidR="008C7099">
        <w:t>Defendant</w:t>
      </w:r>
      <w:r w:rsidR="008C7099" w:rsidRPr="00C7454D">
        <w:t>s</w:t>
      </w:r>
      <w:r w:rsidR="008D57E3">
        <w:fldChar w:fldCharType="end"/>
      </w:r>
      <w:r w:rsidR="008D57E3">
        <w:t xml:space="preserve"> </w:t>
      </w:r>
      <w:r w:rsidR="00A3473E">
        <w:t>shall notify EPA that it has 90 </w:t>
      </w:r>
      <w:r w:rsidRPr="00854C78">
        <w:t>day</w:t>
      </w:r>
      <w:r w:rsidR="002E3A4D" w:rsidRPr="00854C78">
        <w:t>s to request the</w:t>
      </w:r>
      <w:r w:rsidR="00927D35">
        <w:t xml:space="preserve"> Settling </w:t>
      </w:r>
      <w:r w:rsidR="000B0FBD">
        <w:fldChar w:fldCharType="begin"/>
      </w:r>
      <w:r w:rsidR="000B0FBD">
        <w:instrText xml:space="preserve"> REF Possessive \h </w:instrText>
      </w:r>
      <w:r w:rsidR="000B0FBD">
        <w:fldChar w:fldCharType="separate"/>
      </w:r>
      <w:r w:rsidR="008C7099">
        <w:t>Defendant</w:t>
      </w:r>
      <w:r w:rsidR="008C7099" w:rsidRPr="00C7454D">
        <w:t>s’</w:t>
      </w:r>
      <w:r w:rsidR="008C7099">
        <w:t xml:space="preserve"> </w:t>
      </w:r>
      <w:r w:rsidR="000B0FBD">
        <w:fldChar w:fldCharType="end"/>
      </w:r>
      <w:r w:rsidR="00694425" w:rsidRPr="00854C78">
        <w:t>R</w:t>
      </w:r>
      <w:r w:rsidR="002E3A4D" w:rsidRPr="00854C78">
        <w:t>ecords</w:t>
      </w:r>
      <w:r w:rsidR="00EE5465" w:rsidRPr="00854C78">
        <w:t xml:space="preserve"> subject to this Section</w:t>
      </w:r>
      <w:r w:rsidR="002E3A4D" w:rsidRPr="00854C78">
        <w:t xml:space="preserve">.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Pr="00854C78">
        <w:t xml:space="preserve">shall retain and preserve </w:t>
      </w:r>
      <w:r w:rsidR="00EE5465" w:rsidRPr="00D5684A">
        <w:t>their</w:t>
      </w:r>
      <w:r w:rsidR="005F27E4">
        <w:t xml:space="preserve"> R</w:t>
      </w:r>
      <w:r w:rsidRPr="00854C78">
        <w:t>ecords s</w:t>
      </w:r>
      <w:r w:rsidR="00EE5465" w:rsidRPr="00854C78">
        <w:t>ubject to this Section until 90 </w:t>
      </w:r>
      <w:r w:rsidRPr="00854C78">
        <w:t xml:space="preserve">days </w:t>
      </w:r>
      <w:r w:rsidRPr="00854C78">
        <w:lastRenderedPageBreak/>
        <w:t>after EPA’s receipt of th</w:t>
      </w:r>
      <w:r w:rsidR="002E3A4D" w:rsidRPr="00854C78">
        <w:t xml:space="preserve">e notice. </w:t>
      </w:r>
      <w:r w:rsidRPr="00854C78">
        <w:t>These record retention requirements apply regardless of any corporate record retention policy.</w:t>
      </w:r>
      <w:bookmarkEnd w:id="254"/>
      <w:r w:rsidR="004C24D9" w:rsidRPr="00854C78">
        <w:t xml:space="preserve"> </w:t>
      </w:r>
    </w:p>
    <w:p w14:paraId="10A5E621" w14:textId="098712C5" w:rsidR="00EE5465" w:rsidRPr="00854C78" w:rsidRDefault="009B0651" w:rsidP="0029354C">
      <w:pPr>
        <w:pStyle w:val="LVL1"/>
      </w:pPr>
      <w:r>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B22B53" w:rsidRPr="00854C78">
        <w:t>shall provide to EPA</w:t>
      </w:r>
      <w:r w:rsidR="000A1964">
        <w:t xml:space="preserve"> </w:t>
      </w:r>
      <w:r w:rsidR="00B22B53" w:rsidRPr="00383161">
        <w:t>and the State</w:t>
      </w:r>
      <w:r w:rsidR="00B22B53" w:rsidRPr="00854C78">
        <w:t xml:space="preserve">, upon request, copies of all </w:t>
      </w:r>
      <w:r w:rsidR="00694425" w:rsidRPr="00854C78">
        <w:t>R</w:t>
      </w:r>
      <w:r w:rsidR="00B22B53" w:rsidRPr="00854C78">
        <w:t xml:space="preserve">ecords and information required to be retained under this Section. </w:t>
      </w:r>
      <w:r>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B22B53" w:rsidRPr="00854C78">
        <w:t>shall also make available to EPA</w:t>
      </w:r>
      <w:r w:rsidR="000A1964">
        <w:t xml:space="preserve"> </w:t>
      </w:r>
      <w:r w:rsidR="00B22B53" w:rsidRPr="00383161">
        <w:t>and the State</w:t>
      </w:r>
      <w:r w:rsidR="00B22B53" w:rsidRPr="00854C78">
        <w:t xml:space="preserve">, for purposes of investigation, information gathering, or testimony, </w:t>
      </w:r>
      <w:r w:rsidR="00B22B53" w:rsidRPr="00D5684A">
        <w:t>their</w:t>
      </w:r>
      <w:r w:rsidR="005F27E4">
        <w:t xml:space="preserve"> e</w:t>
      </w:r>
      <w:r w:rsidR="00B22B53" w:rsidRPr="00854C78">
        <w:t>mployees, agents, or representatives with knowledge of relevant facts concerning the performance of the Work.</w:t>
      </w:r>
    </w:p>
    <w:p w14:paraId="477A4B37" w14:textId="77777777" w:rsidR="00B22B53" w:rsidRPr="001F40A6" w:rsidRDefault="00B22B53" w:rsidP="00B526CE">
      <w:pPr>
        <w:pStyle w:val="LVL1"/>
        <w:keepNext/>
        <w:rPr>
          <w:b/>
        </w:rPr>
      </w:pPr>
      <w:bookmarkStart w:id="255" w:name="_Ref352922520"/>
      <w:r w:rsidRPr="001F40A6">
        <w:rPr>
          <w:b/>
        </w:rPr>
        <w:t>Privileged and Protected Claims</w:t>
      </w:r>
      <w:bookmarkEnd w:id="255"/>
    </w:p>
    <w:p w14:paraId="39A464E8" w14:textId="3AED0E3D" w:rsidR="00B22B53" w:rsidRDefault="009B0651" w:rsidP="0029354C">
      <w:pPr>
        <w:pStyle w:val="LVL2"/>
      </w:pPr>
      <w:bookmarkStart w:id="256" w:name="_Ref247437245"/>
      <w:r>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B22B53" w:rsidRPr="00854C78">
        <w:t xml:space="preserve">may assert that all or part of a </w:t>
      </w:r>
      <w:r w:rsidR="00694425" w:rsidRPr="00854C78">
        <w:t>r</w:t>
      </w:r>
      <w:r w:rsidR="00BC155B">
        <w:t>ecord</w:t>
      </w:r>
      <w:r w:rsidR="00D9374B">
        <w:rPr>
          <w:rStyle w:val="FootnoteReference"/>
        </w:rPr>
        <w:footnoteReference w:id="80"/>
      </w:r>
      <w:r w:rsidR="00BC155B">
        <w:t xml:space="preserve"> requested by </w:t>
      </w:r>
      <w:bookmarkStart w:id="257" w:name="_Ref349739568"/>
      <w:bookmarkStart w:id="258" w:name="_Ref247437232"/>
      <w:bookmarkEnd w:id="256"/>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i</w:t>
      </w:r>
      <w:r w:rsidR="00B22B53" w:rsidRPr="00854C78">
        <w:t xml:space="preserve">s privileged or protected as provided under federal law, in lieu of providing the </w:t>
      </w:r>
      <w:r w:rsidR="00694425" w:rsidRPr="00854C78">
        <w:t>r</w:t>
      </w:r>
      <w:r w:rsidR="00B22B53" w:rsidRPr="00854C78">
        <w:t xml:space="preserve">ecord, provided </w:t>
      </w:r>
      <w:r w:rsidR="002E0C73">
        <w:t xml:space="preserve">that </w:t>
      </w:r>
      <w:r>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B22B53" w:rsidRPr="003B48E5">
        <w:t>compl</w:t>
      </w:r>
      <w:r w:rsidR="003B48E5" w:rsidRPr="003B48E5">
        <w:t>y</w:t>
      </w:r>
      <w:r w:rsidR="00B22B53" w:rsidRPr="00854C78">
        <w:t xml:space="preserve"> with </w:t>
      </w:r>
      <w:r w:rsidR="0090612D">
        <w:t>¶ </w:t>
      </w:r>
      <w:r w:rsidR="00B22B53" w:rsidRPr="00854C78">
        <w:fldChar w:fldCharType="begin"/>
      </w:r>
      <w:r w:rsidR="00B22B53" w:rsidRPr="00854C78">
        <w:instrText xml:space="preserve"> REF _Ref361760670 \w \h  \* MERGEFORMAT </w:instrText>
      </w:r>
      <w:r w:rsidR="00B22B53" w:rsidRPr="00854C78">
        <w:fldChar w:fldCharType="separate"/>
      </w:r>
      <w:r w:rsidR="008C7099">
        <w:t>90.b</w:t>
      </w:r>
      <w:r w:rsidR="00B22B53" w:rsidRPr="00854C78">
        <w:fldChar w:fldCharType="end"/>
      </w:r>
      <w:r w:rsidR="00B22B53" w:rsidRPr="00854C78">
        <w:t xml:space="preserve">, and except as provided in </w:t>
      </w:r>
      <w:r w:rsidR="0090612D">
        <w:t>¶ </w:t>
      </w:r>
      <w:r w:rsidR="00B22B53" w:rsidRPr="00854C78">
        <w:fldChar w:fldCharType="begin"/>
      </w:r>
      <w:r w:rsidR="00B22B53" w:rsidRPr="00854C78">
        <w:instrText xml:space="preserve"> REF _Ref349738882 \w \h  \* MERGEFORMAT </w:instrText>
      </w:r>
      <w:r w:rsidR="00B22B53" w:rsidRPr="00854C78">
        <w:fldChar w:fldCharType="separate"/>
      </w:r>
      <w:r w:rsidR="008C7099">
        <w:t>90.c</w:t>
      </w:r>
      <w:r w:rsidR="00B22B53" w:rsidRPr="00854C78">
        <w:fldChar w:fldCharType="end"/>
      </w:r>
      <w:r w:rsidR="00B22B53" w:rsidRPr="00854C78">
        <w:t>.</w:t>
      </w:r>
      <w:bookmarkEnd w:id="257"/>
    </w:p>
    <w:p w14:paraId="48598533" w14:textId="7EBAC544" w:rsidR="00B22B53" w:rsidRPr="00854C78" w:rsidRDefault="00B22B53" w:rsidP="0029354C">
      <w:pPr>
        <w:pStyle w:val="LVL2"/>
      </w:pPr>
      <w:bookmarkStart w:id="259" w:name="_Ref349738880"/>
      <w:bookmarkStart w:id="260" w:name="_Ref361760670"/>
      <w:r w:rsidRPr="00854C78">
        <w:t xml:space="preserve">If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Pr="00854C78">
        <w:t xml:space="preserve">assert a claim of privilege or protection, </w:t>
      </w:r>
      <w:r w:rsidRPr="00D5684A">
        <w:t>they</w:t>
      </w:r>
      <w:r w:rsidR="005F27E4">
        <w:t xml:space="preserve"> s</w:t>
      </w:r>
      <w:r w:rsidR="008B409C">
        <w:t xml:space="preserve">hall provide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w</w:t>
      </w:r>
      <w:r w:rsidRPr="00854C78">
        <w:t>ith the following information regarding such record: its title; its date; the name, title, affiliation (</w:t>
      </w:r>
      <w:r w:rsidRPr="001076D8">
        <w:t>e.g</w:t>
      </w:r>
      <w:r w:rsidRPr="00854C78">
        <w:t xml:space="preserve">., company or firm), and address of the author, of each addressee, and of each recipient; a description of the record’s contents; and the privilege or protection asserted. If a claim of privilege or protection applies only to a portion of a record,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Pr="00854C78">
        <w:t xml:space="preserve">shall provide the record to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i</w:t>
      </w:r>
      <w:r w:rsidRPr="00854C78">
        <w:t xml:space="preserve">n redacted form to mask the privileged or protected portion only.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Pr="00854C78">
        <w:t>shall retain all records that they claim to be privileg</w:t>
      </w:r>
      <w:r w:rsidR="00267EF3">
        <w:t xml:space="preserve">ed or protected until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rsidRPr="00854C78">
        <w:t xml:space="preserve"> </w:t>
      </w:r>
      <w:r w:rsidRPr="00267EF3">
        <w:t>hav</w:t>
      </w:r>
      <w:r w:rsidR="0005712C">
        <w:t xml:space="preserve">e </w:t>
      </w:r>
      <w:r w:rsidRPr="00854C78">
        <w:t>had a reasonable opportunity to dispute the privilege or protection claim and any such dispute has been resolved in</w:t>
      </w:r>
      <w:r w:rsidR="004D068E">
        <w:t xml:space="preserve"> Settling </w:t>
      </w:r>
      <w:r w:rsidR="0078505B">
        <w:fldChar w:fldCharType="begin"/>
      </w:r>
      <w:r w:rsidR="0078505B">
        <w:instrText xml:space="preserve"> REF Possessive \h </w:instrText>
      </w:r>
      <w:r w:rsidR="0078505B">
        <w:fldChar w:fldCharType="separate"/>
      </w:r>
      <w:r w:rsidR="008C7099">
        <w:t>Defendant</w:t>
      </w:r>
      <w:r w:rsidR="008C7099" w:rsidRPr="00C7454D">
        <w:t>s’</w:t>
      </w:r>
      <w:r w:rsidR="008C7099">
        <w:t xml:space="preserve"> </w:t>
      </w:r>
      <w:r w:rsidR="0078505B">
        <w:fldChar w:fldCharType="end"/>
      </w:r>
      <w:r w:rsidR="00267EF3">
        <w:t>f</w:t>
      </w:r>
      <w:r w:rsidRPr="00854C78">
        <w:t>avor.</w:t>
      </w:r>
      <w:bookmarkEnd w:id="258"/>
      <w:bookmarkEnd w:id="259"/>
      <w:bookmarkEnd w:id="260"/>
    </w:p>
    <w:p w14:paraId="2D57E3E6" w14:textId="704F55BF" w:rsidR="00B22B53" w:rsidRPr="00854C78" w:rsidRDefault="009B0651" w:rsidP="0029354C">
      <w:pPr>
        <w:pStyle w:val="LVL2"/>
      </w:pPr>
      <w:bookmarkStart w:id="261" w:name="_Ref349738882"/>
      <w:r>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1C0025">
        <w:t xml:space="preserve">shall not </w:t>
      </w:r>
      <w:r w:rsidR="00B22B53" w:rsidRPr="00854C78">
        <w:t xml:space="preserve">make </w:t>
      </w:r>
      <w:r w:rsidR="001C0025">
        <w:t xml:space="preserve">any </w:t>
      </w:r>
      <w:r w:rsidR="00B22B53" w:rsidRPr="00854C78">
        <w:t>claim of privilege or protection regarding:</w:t>
      </w:r>
      <w:bookmarkEnd w:id="261"/>
      <w:r w:rsidR="00A40140">
        <w:t xml:space="preserve"> (1</w:t>
      </w:r>
      <w:r w:rsidR="00B22B53" w:rsidRPr="00854C78">
        <w:t>) any data regarding the Site, includin</w:t>
      </w:r>
      <w:r w:rsidR="00AD2550" w:rsidRPr="00854C78">
        <w:t xml:space="preserve">g </w:t>
      </w:r>
      <w:r w:rsidR="00B22B53" w:rsidRPr="00854C78">
        <w:t>all sampling, analytical, monitoring, hydrogeologic, scientific, chemical, radiological or engineering data, or the portion of any other</w:t>
      </w:r>
      <w:r w:rsidR="00C53C00" w:rsidRPr="00854C78">
        <w:t xml:space="preserve"> r</w:t>
      </w:r>
      <w:r w:rsidR="00B22B53" w:rsidRPr="00854C78">
        <w:t>ecord that evidences conditi</w:t>
      </w:r>
      <w:r w:rsidR="00A40140">
        <w:t>o</w:t>
      </w:r>
      <w:r w:rsidR="00C94257">
        <w:t>ns at or around the Site; or (2</w:t>
      </w:r>
      <w:r w:rsidR="00B22B53" w:rsidRPr="00854C78">
        <w:t>) the portion of any record that</w:t>
      </w:r>
      <w:r w:rsidR="00927D35">
        <w:t xml:space="preserve"> 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927D35" w:rsidRPr="00927D35">
        <w:t>are</w:t>
      </w:r>
      <w:r w:rsidR="005F27E4">
        <w:t xml:space="preserve"> r</w:t>
      </w:r>
      <w:r w:rsidR="00B22B53" w:rsidRPr="00854C78">
        <w:t xml:space="preserve">equired to create or generate </w:t>
      </w:r>
      <w:r w:rsidR="0027717C" w:rsidRPr="00854C78">
        <w:t>in accordance with</w:t>
      </w:r>
      <w:r w:rsidR="00B22B53" w:rsidRPr="00854C78">
        <w:t xml:space="preserve"> this </w:t>
      </w:r>
      <w:r w:rsidR="0037263E">
        <w:t>Decree</w:t>
      </w:r>
      <w:r w:rsidR="00B22B53" w:rsidRPr="00854C78">
        <w:t>.</w:t>
      </w:r>
    </w:p>
    <w:p w14:paraId="1FCEB763" w14:textId="2E7DA8CF" w:rsidR="00B22B53" w:rsidRPr="00854C78" w:rsidRDefault="00B22B53" w:rsidP="00E9179B">
      <w:pPr>
        <w:pStyle w:val="LVL1"/>
      </w:pPr>
      <w:r w:rsidRPr="00854C78">
        <w:rPr>
          <w:b/>
        </w:rPr>
        <w:t xml:space="preserve">Confidential </w:t>
      </w:r>
      <w:r w:rsidR="00535347">
        <w:rPr>
          <w:b/>
        </w:rPr>
        <w:t xml:space="preserve">Business Information </w:t>
      </w:r>
      <w:r w:rsidRPr="00854C78">
        <w:rPr>
          <w:b/>
        </w:rPr>
        <w:t>Claims</w:t>
      </w:r>
      <w:r w:rsidRPr="00854C78">
        <w:t xml:space="preserve">.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F607F2" w:rsidRPr="00F607F2">
        <w:t>are</w:t>
      </w:r>
      <w:r w:rsidR="00F607F2">
        <w:t xml:space="preserve"> entitled to </w:t>
      </w:r>
      <w:r w:rsidR="00722D71">
        <w:t>claim</w:t>
      </w:r>
      <w:r w:rsidRPr="00854C78">
        <w:t xml:space="preserve"> that all or part of</w:t>
      </w:r>
      <w:r w:rsidR="00267EF3">
        <w:t xml:space="preserve"> a record </w:t>
      </w:r>
      <w:r w:rsidR="00D41378">
        <w:t xml:space="preserve">submitted </w:t>
      </w:r>
      <w:r w:rsidR="00267EF3">
        <w:t xml:space="preserve">to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00937E59">
        <w:t xml:space="preserve"> u</w:t>
      </w:r>
      <w:r w:rsidRPr="00854C78">
        <w:t xml:space="preserve">nder this Section is </w:t>
      </w:r>
      <w:r w:rsidR="00D41378">
        <w:t>Confidential Business Information (“</w:t>
      </w:r>
      <w:r w:rsidR="00535347">
        <w:t>CBI</w:t>
      </w:r>
      <w:r w:rsidR="00D41378">
        <w:t>”)</w:t>
      </w:r>
      <w:r w:rsidR="00535347">
        <w:t xml:space="preserve"> </w:t>
      </w:r>
      <w:r w:rsidR="00D41378">
        <w:t xml:space="preserve">that is covered by </w:t>
      </w:r>
      <w:r w:rsidR="00476426">
        <w:t>s</w:t>
      </w:r>
      <w:r w:rsidR="00A3473E">
        <w:t>ection </w:t>
      </w:r>
      <w:r w:rsidR="00234A60" w:rsidRPr="00854C78">
        <w:t>104(e)(7) of CERCLA</w:t>
      </w:r>
      <w:r w:rsidRPr="00854C78">
        <w:t xml:space="preserve"> and 40 C.F.R. § 2.203(b).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Pr="00854C78">
        <w:t>shall</w:t>
      </w:r>
      <w:r w:rsidR="009219DA">
        <w:t xml:space="preserve"> segregate all </w:t>
      </w:r>
      <w:r w:rsidR="00F607F2">
        <w:t>record</w:t>
      </w:r>
      <w:r w:rsidR="009219DA">
        <w:t>s</w:t>
      </w:r>
      <w:r w:rsidR="00F607F2">
        <w:t xml:space="preserve"> or part</w:t>
      </w:r>
      <w:r w:rsidR="009219DA">
        <w:t>s</w:t>
      </w:r>
      <w:r w:rsidRPr="00854C78">
        <w:t xml:space="preserve"> thereof submitted under this </w:t>
      </w:r>
      <w:r w:rsidR="0037263E">
        <w:t>Decree</w:t>
      </w:r>
      <w:r w:rsidRPr="00854C78">
        <w:t xml:space="preserve"> which</w:t>
      </w:r>
      <w:r w:rsidR="005F27E4">
        <w:t xml:space="preserve"> </w:t>
      </w:r>
      <w:r w:rsidR="005F27E4" w:rsidRPr="005F27E4">
        <w:t>they claim</w:t>
      </w:r>
      <w:r w:rsidR="00722D71">
        <w:t xml:space="preserve"> </w:t>
      </w:r>
      <w:r w:rsidR="009219DA">
        <w:t>are</w:t>
      </w:r>
      <w:r w:rsidR="00722D71">
        <w:t xml:space="preserve"> </w:t>
      </w:r>
      <w:r w:rsidR="00535347">
        <w:t xml:space="preserve">CBI </w:t>
      </w:r>
      <w:r w:rsidR="009219DA">
        <w:t xml:space="preserve">and label them </w:t>
      </w:r>
      <w:r w:rsidR="00F607F2">
        <w:t xml:space="preserve">as </w:t>
      </w:r>
      <w:r w:rsidR="00E9179B" w:rsidRPr="00E9179B">
        <w:t>“</w:t>
      </w:r>
      <w:r w:rsidR="00535347">
        <w:t xml:space="preserve">claimed as </w:t>
      </w:r>
      <w:r w:rsidR="00E9179B" w:rsidRPr="00E9179B">
        <w:t>confidential business information” or “</w:t>
      </w:r>
      <w:r w:rsidR="00535347">
        <w:t xml:space="preserve">claimed as </w:t>
      </w:r>
      <w:r w:rsidR="00E9179B" w:rsidRPr="00E9179B">
        <w:t>CBI.”</w:t>
      </w:r>
      <w:r w:rsidRPr="00854C78">
        <w:t xml:space="preserve"> Records that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F607F2">
        <w:t xml:space="preserve">properly </w:t>
      </w:r>
      <w:r w:rsidR="00D41378">
        <w:t xml:space="preserve">label </w:t>
      </w:r>
      <w:r w:rsidR="00F607F2">
        <w:t xml:space="preserve">in accordance with the preceding sentence </w:t>
      </w:r>
      <w:r w:rsidRPr="00854C78">
        <w:t>will be afforded the pro</w:t>
      </w:r>
      <w:r w:rsidR="00476426">
        <w:t>tection</w:t>
      </w:r>
      <w:r w:rsidR="00F607F2">
        <w:t>s</w:t>
      </w:r>
      <w:r w:rsidR="00476426">
        <w:t xml:space="preserve"> specified in 40 C.F.R. p</w:t>
      </w:r>
      <w:r w:rsidR="00642688">
        <w:t>art 2, s</w:t>
      </w:r>
      <w:r w:rsidR="00722D71">
        <w:t>ubpart </w:t>
      </w:r>
      <w:r w:rsidRPr="00854C78">
        <w:t xml:space="preserve">B. If </w:t>
      </w:r>
      <w:r w:rsidR="00F607F2">
        <w:t xml:space="preserve">any record is not properly </w:t>
      </w:r>
      <w:r w:rsidR="00D41378">
        <w:t xml:space="preserve">labelled </w:t>
      </w:r>
      <w:r w:rsidRPr="00854C78">
        <w:t xml:space="preserve">when </w:t>
      </w:r>
      <w:r w:rsidR="00F607F2">
        <w:t xml:space="preserve">it is </w:t>
      </w:r>
      <w:r w:rsidRPr="00854C78">
        <w:t>submitted to EPA</w:t>
      </w:r>
      <w:r w:rsidR="00BC155B">
        <w:t xml:space="preserve"> </w:t>
      </w:r>
      <w:r w:rsidRPr="00383161">
        <w:t>and the State</w:t>
      </w:r>
      <w:r w:rsidRPr="00854C78">
        <w:t xml:space="preserve">, or if EPA </w:t>
      </w:r>
      <w:r w:rsidR="00535347">
        <w:t>notifies</w:t>
      </w:r>
      <w:r w:rsidRPr="00854C78">
        <w:t xml:space="preserve">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F607F2">
        <w:t>that the record</w:t>
      </w:r>
      <w:r w:rsidRPr="00854C78">
        <w:t xml:space="preserve"> </w:t>
      </w:r>
      <w:r w:rsidR="00F607F2">
        <w:t xml:space="preserve">is </w:t>
      </w:r>
      <w:r w:rsidRPr="00854C78">
        <w:t xml:space="preserve">not </w:t>
      </w:r>
      <w:r w:rsidR="00535347">
        <w:t xml:space="preserve">entitled to </w:t>
      </w:r>
      <w:r w:rsidRPr="00854C78">
        <w:t>confi</w:t>
      </w:r>
      <w:r w:rsidR="00476426">
        <w:t xml:space="preserve">dential </w:t>
      </w:r>
      <w:r w:rsidR="00535347">
        <w:t xml:space="preserve">treatment </w:t>
      </w:r>
      <w:r w:rsidR="00476426">
        <w:t>under the standards of s</w:t>
      </w:r>
      <w:r w:rsidRPr="00854C78">
        <w:t>ection 10</w:t>
      </w:r>
      <w:r w:rsidR="00476426">
        <w:t>4(e)(7) of CERCLA or 40 C.F.R. part 2, s</w:t>
      </w:r>
      <w:r w:rsidRPr="00854C78">
        <w:t>ubpart B, the public may be</w:t>
      </w:r>
      <w:r w:rsidR="00F607F2">
        <w:t xml:space="preserve"> given access to such record</w:t>
      </w:r>
      <w:r w:rsidRPr="00854C78">
        <w:t xml:space="preserve"> without further notice to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Pr="00854C78">
        <w:t>.</w:t>
      </w:r>
    </w:p>
    <w:p w14:paraId="585E19B8" w14:textId="21DD88F3" w:rsidR="00B22B53" w:rsidRPr="00854C78" w:rsidRDefault="00174DE3" w:rsidP="0029354C">
      <w:pPr>
        <w:pStyle w:val="LVL1"/>
      </w:pPr>
      <w:r>
        <w:lastRenderedPageBreak/>
        <w:t xml:space="preserve">In any proceeding under this </w:t>
      </w:r>
      <w:r w:rsidR="0037263E">
        <w:t>Decree</w:t>
      </w:r>
      <w:r>
        <w:t>, v</w:t>
      </w:r>
      <w:r w:rsidR="00B22B53" w:rsidRPr="00854C78">
        <w:t>alidated sampling or monitoring data generated in accordance with the SOW and reviewed and approved by EPA</w:t>
      </w:r>
      <w:r>
        <w:t>, if relevant to the proceeding,</w:t>
      </w:r>
      <w:r w:rsidR="00B22B53" w:rsidRPr="00854C78">
        <w:t xml:space="preserve"> </w:t>
      </w:r>
      <w:r w:rsidR="004266D5">
        <w:t xml:space="preserve">is </w:t>
      </w:r>
      <w:r w:rsidR="00B22B53" w:rsidRPr="00854C78">
        <w:t>admissible as evidence, without objection.</w:t>
      </w:r>
    </w:p>
    <w:p w14:paraId="2D0D8FFF" w14:textId="1D13C1CD" w:rsidR="00B22B53" w:rsidRPr="00854C78" w:rsidRDefault="00B22B53" w:rsidP="0029354C">
      <w:pPr>
        <w:pStyle w:val="LVL1"/>
      </w:pPr>
      <w:r w:rsidRPr="00854C78">
        <w:t xml:space="preserve">Notwithstanding any provision of this </w:t>
      </w:r>
      <w:r w:rsidR="0037263E">
        <w:t>Decree</w:t>
      </w:r>
      <w:r w:rsidRPr="00854C78">
        <w:t xml:space="preserve">, </w:t>
      </w:r>
      <w:r w:rsidR="00031F99">
        <w:fldChar w:fldCharType="begin"/>
      </w:r>
      <w:r w:rsidR="00031F99">
        <w:instrText xml:space="preserve"> REF Plaintiff_1or2 \h </w:instrText>
      </w:r>
      <w:r w:rsidR="00031F99">
        <w:fldChar w:fldCharType="separate"/>
      </w:r>
      <w:r w:rsidR="008C7099">
        <w:t>Plaintiff</w:t>
      </w:r>
      <w:r w:rsidR="008C7099" w:rsidRPr="001A4624">
        <w:t>s</w:t>
      </w:r>
      <w:r w:rsidR="00031F99">
        <w:fldChar w:fldCharType="end"/>
      </w:r>
      <w:r w:rsidRPr="00854C78">
        <w:t xml:space="preserve"> </w:t>
      </w:r>
      <w:r w:rsidRPr="00031F99">
        <w:t>retain</w:t>
      </w:r>
      <w:r w:rsidR="00267EF3">
        <w:t xml:space="preserve"> all of </w:t>
      </w:r>
      <w:r w:rsidRPr="00267EF3">
        <w:t>their</w:t>
      </w:r>
      <w:r w:rsidR="005841CE">
        <w:t xml:space="preserve"> i</w:t>
      </w:r>
      <w:r w:rsidRPr="00854C78">
        <w:t>nformation gathering and inspection authorities and rights, including enforcement actions related thereto, under CERCLA, RCRA, and any other applicable statutes or regulations.</w:t>
      </w:r>
    </w:p>
    <w:p w14:paraId="7C59EF8B" w14:textId="77777777" w:rsidR="004C24D9" w:rsidRPr="00854C78" w:rsidRDefault="004C24D9" w:rsidP="003F2202">
      <w:pPr>
        <w:pStyle w:val="Heading1"/>
      </w:pPr>
      <w:bookmarkStart w:id="262" w:name="_Toc347833237"/>
      <w:bookmarkStart w:id="263" w:name="_Ref245019862"/>
      <w:bookmarkStart w:id="264" w:name="_Toc295387026"/>
      <w:bookmarkStart w:id="265" w:name="_Toc168155562"/>
      <w:r w:rsidRPr="00854C78">
        <w:t xml:space="preserve">NOTICES AND </w:t>
      </w:r>
      <w:bookmarkEnd w:id="262"/>
      <w:r w:rsidR="00AB479A" w:rsidRPr="00854C78">
        <w:t>SUBMI</w:t>
      </w:r>
      <w:r w:rsidR="00B4325E" w:rsidRPr="00854C78">
        <w:t>SSION</w:t>
      </w:r>
      <w:r w:rsidRPr="00854C78">
        <w:t>S</w:t>
      </w:r>
      <w:bookmarkEnd w:id="263"/>
      <w:bookmarkEnd w:id="264"/>
      <w:bookmarkEnd w:id="265"/>
    </w:p>
    <w:p w14:paraId="3B49D76F" w14:textId="677E9F40" w:rsidR="0092241F" w:rsidRDefault="00C5313F" w:rsidP="002F2F12">
      <w:pPr>
        <w:pStyle w:val="LVL1"/>
      </w:pPr>
      <w:bookmarkStart w:id="266" w:name="_Ref391044320"/>
      <w:bookmarkStart w:id="267" w:name="_Ref40168377"/>
      <w:r w:rsidRPr="00854C78">
        <w:t xml:space="preserve">All </w:t>
      </w:r>
      <w:r w:rsidR="0089589F">
        <w:t xml:space="preserve">agreements, </w:t>
      </w:r>
      <w:r w:rsidRPr="00854C78">
        <w:t xml:space="preserve">approvals, consents, deliverables, modifications, notices, notifications, objections, proposals, reports, </w:t>
      </w:r>
      <w:r w:rsidR="009F7F48">
        <w:t xml:space="preserve">waivers, </w:t>
      </w:r>
      <w:r w:rsidRPr="00854C78">
        <w:t xml:space="preserve">and requests specified in this </w:t>
      </w:r>
      <w:r w:rsidR="0037263E">
        <w:t>Decree</w:t>
      </w:r>
      <w:r w:rsidRPr="00854C78">
        <w:t xml:space="preserve"> must be in </w:t>
      </w:r>
      <w:r w:rsidR="00AE7806">
        <w:t xml:space="preserve">an electronic </w:t>
      </w:r>
      <w:r w:rsidRPr="00854C78">
        <w:t>writing. Whenever</w:t>
      </w:r>
      <w:r w:rsidR="0092241F">
        <w:t xml:space="preserve"> a </w:t>
      </w:r>
      <w:r w:rsidR="009C7EC6">
        <w:t>notice is required to be given</w:t>
      </w:r>
      <w:r w:rsidRPr="00854C78">
        <w:t xml:space="preserve"> or a report or other </w:t>
      </w:r>
      <w:r w:rsidR="009C7EC6">
        <w:t>document is required to be sent</w:t>
      </w:r>
      <w:r w:rsidRPr="00854C78">
        <w:t xml:space="preserve"> by one Party to another</w:t>
      </w:r>
      <w:r w:rsidR="0092241F">
        <w:t xml:space="preserve"> under this </w:t>
      </w:r>
      <w:r w:rsidR="0037263E">
        <w:t>Decree</w:t>
      </w:r>
      <w:r w:rsidRPr="00854C78">
        <w:t xml:space="preserve">, it must be </w:t>
      </w:r>
      <w:r w:rsidR="00831B64">
        <w:t xml:space="preserve">sent </w:t>
      </w:r>
      <w:r w:rsidR="00AE7806">
        <w:t xml:space="preserve">via email </w:t>
      </w:r>
      <w:r w:rsidR="00831B64">
        <w:t xml:space="preserve">as </w:t>
      </w:r>
      <w:r w:rsidRPr="00854C78">
        <w:t>specified below. All notices under this Section are effective up</w:t>
      </w:r>
      <w:r w:rsidR="00AE7806">
        <w:t>on receipt</w:t>
      </w:r>
      <w:r w:rsidRPr="00854C78">
        <w:t>.</w:t>
      </w:r>
      <w:bookmarkEnd w:id="266"/>
      <w:r w:rsidR="00BE7ABA">
        <w:t xml:space="preserve"> </w:t>
      </w:r>
      <w:r w:rsidR="00B26C94">
        <w:t>T</w:t>
      </w:r>
      <w:r w:rsidR="002F2F12" w:rsidRPr="002F2F12">
        <w:t xml:space="preserve">here is a rebuttable presumption that </w:t>
      </w:r>
      <w:r w:rsidR="00B26C94">
        <w:t xml:space="preserve">emailed </w:t>
      </w:r>
      <w:r w:rsidR="002F2F12" w:rsidRPr="002F2F12">
        <w:t xml:space="preserve">notices are received </w:t>
      </w:r>
      <w:r w:rsidR="00A61D5F">
        <w:t xml:space="preserve">on the same day </w:t>
      </w:r>
      <w:r w:rsidR="002F2F12" w:rsidRPr="002F2F12">
        <w:t>that they are sent</w:t>
      </w:r>
      <w:r w:rsidR="002F2F12">
        <w:t xml:space="preserve">. </w:t>
      </w:r>
      <w:r w:rsidR="0092241F" w:rsidRPr="00854C78">
        <w:t>Any Party may change the perso</w:t>
      </w:r>
      <w:r w:rsidR="0092241F">
        <w:t xml:space="preserve">n </w:t>
      </w:r>
      <w:r w:rsidR="0092241F" w:rsidRPr="00854C78">
        <w:t xml:space="preserve">or </w:t>
      </w:r>
      <w:r w:rsidR="003807CD">
        <w:t xml:space="preserve">email </w:t>
      </w:r>
      <w:r w:rsidR="0092241F" w:rsidRPr="00854C78">
        <w:t>address applicable to it by providing notice of such change to all Parties.</w:t>
      </w:r>
      <w:bookmarkEnd w:id="267"/>
    </w:p>
    <w:tbl>
      <w:tblPr>
        <w:tblW w:w="8100" w:type="dxa"/>
        <w:jc w:val="center"/>
        <w:tblLayout w:type="fixed"/>
        <w:tblCellMar>
          <w:top w:w="72" w:type="dxa"/>
          <w:left w:w="120" w:type="dxa"/>
          <w:bottom w:w="72" w:type="dxa"/>
          <w:right w:w="120" w:type="dxa"/>
        </w:tblCellMar>
        <w:tblLook w:val="0000" w:firstRow="0" w:lastRow="0" w:firstColumn="0" w:lastColumn="0" w:noHBand="0" w:noVBand="0"/>
      </w:tblPr>
      <w:tblGrid>
        <w:gridCol w:w="3060"/>
        <w:gridCol w:w="5040"/>
      </w:tblGrid>
      <w:tr w:rsidR="00854C78" w:rsidRPr="00854C78" w14:paraId="017E00CB" w14:textId="77777777" w:rsidTr="004C3975">
        <w:trPr>
          <w:cantSplit/>
          <w:jc w:val="center"/>
        </w:trPr>
        <w:tc>
          <w:tcPr>
            <w:tcW w:w="3060" w:type="dxa"/>
            <w:noWrap/>
          </w:tcPr>
          <w:p w14:paraId="51EE52BF" w14:textId="77777777" w:rsidR="004C24D9" w:rsidRPr="00854C78" w:rsidRDefault="004C24D9" w:rsidP="00B5048D">
            <w:pPr>
              <w:pStyle w:val="NoSpacing"/>
              <w:jc w:val="right"/>
            </w:pPr>
            <w:r w:rsidRPr="00854C78">
              <w:t xml:space="preserve">As </w:t>
            </w:r>
            <w:r w:rsidR="00357048">
              <w:t>to DOJ</w:t>
            </w:r>
            <w:r w:rsidRPr="00854C78">
              <w:t>:</w:t>
            </w:r>
          </w:p>
        </w:tc>
        <w:tc>
          <w:tcPr>
            <w:tcW w:w="5040" w:type="dxa"/>
            <w:noWrap/>
          </w:tcPr>
          <w:p w14:paraId="1D1B6EDF" w14:textId="77777777" w:rsidR="002E09B3" w:rsidRPr="00854C78" w:rsidRDefault="002E09B3" w:rsidP="005B117D">
            <w:pPr>
              <w:pStyle w:val="NoSpacing"/>
            </w:pPr>
            <w:r w:rsidRPr="00854C78">
              <w:t xml:space="preserve">eescdcopy.enrd@usdoj.gov </w:t>
            </w:r>
          </w:p>
          <w:p w14:paraId="40791DEE" w14:textId="08F98E81" w:rsidR="005567EF" w:rsidRPr="00854C78" w:rsidRDefault="004C24D9" w:rsidP="00EC089A">
            <w:pPr>
              <w:pStyle w:val="NoSpacing"/>
            </w:pPr>
            <w:r w:rsidRPr="00854C78">
              <w:t xml:space="preserve">Re: DJ # </w:t>
            </w:r>
            <w:r w:rsidR="008F6CAB">
              <w:t>[EES DJ number]</w:t>
            </w:r>
          </w:p>
        </w:tc>
      </w:tr>
      <w:tr w:rsidR="00854C78" w:rsidRPr="00854C78" w14:paraId="0CD32E4D" w14:textId="77777777" w:rsidTr="004C3975">
        <w:trPr>
          <w:cantSplit/>
          <w:jc w:val="center"/>
        </w:trPr>
        <w:tc>
          <w:tcPr>
            <w:tcW w:w="3060" w:type="dxa"/>
            <w:noWrap/>
          </w:tcPr>
          <w:p w14:paraId="59F10A3E" w14:textId="32742688" w:rsidR="004C24D9" w:rsidRPr="00282F49" w:rsidRDefault="00BC155B" w:rsidP="00BC155B">
            <w:pPr>
              <w:pStyle w:val="NoSpacing"/>
              <w:jc w:val="right"/>
            </w:pPr>
            <w:r>
              <w:t xml:space="preserve">As to DOJ on behalf of </w:t>
            </w:r>
            <w:r w:rsidR="0098318C" w:rsidRPr="00282F49">
              <w:t xml:space="preserve"> </w:t>
            </w:r>
            <w:r w:rsidR="00F049F4">
              <w:t>Settling Federal Agencies</w:t>
            </w:r>
            <w:r w:rsidR="004C24D9" w:rsidRPr="00282F49">
              <w:t>:</w:t>
            </w:r>
          </w:p>
        </w:tc>
        <w:tc>
          <w:tcPr>
            <w:tcW w:w="5040" w:type="dxa"/>
            <w:noWrap/>
          </w:tcPr>
          <w:p w14:paraId="0F22C398" w14:textId="104B9D72" w:rsidR="004C24D9" w:rsidRPr="00282F49" w:rsidRDefault="00F41E0F" w:rsidP="005B117D">
            <w:pPr>
              <w:pStyle w:val="NoSpacing"/>
            </w:pPr>
            <w:r>
              <w:t>mailprocessing_eds.enrd@usdoj.gov</w:t>
            </w:r>
          </w:p>
          <w:p w14:paraId="59C8F105" w14:textId="0302A721" w:rsidR="004C24D9" w:rsidRPr="00854C78" w:rsidRDefault="004C24D9" w:rsidP="005B117D">
            <w:pPr>
              <w:pStyle w:val="NoSpacing"/>
            </w:pPr>
            <w:r w:rsidRPr="00282F49">
              <w:t xml:space="preserve">Re: DJ # </w:t>
            </w:r>
            <w:r w:rsidR="008F6CAB">
              <w:t>[EDS DJ number]</w:t>
            </w:r>
          </w:p>
        </w:tc>
      </w:tr>
      <w:tr w:rsidR="00854C78" w:rsidRPr="00854C78" w14:paraId="7B66DE67" w14:textId="77777777" w:rsidTr="004C3975">
        <w:trPr>
          <w:cantSplit/>
          <w:jc w:val="center"/>
        </w:trPr>
        <w:tc>
          <w:tcPr>
            <w:tcW w:w="3060" w:type="dxa"/>
            <w:noWrap/>
          </w:tcPr>
          <w:p w14:paraId="1CA3FF84" w14:textId="77777777" w:rsidR="004C24D9" w:rsidRPr="00854C78" w:rsidRDefault="004C24D9" w:rsidP="00B5048D">
            <w:pPr>
              <w:pStyle w:val="NoSpacing"/>
              <w:jc w:val="right"/>
            </w:pPr>
            <w:r w:rsidRPr="00854C78">
              <w:t>As to EPA:</w:t>
            </w:r>
          </w:p>
          <w:p w14:paraId="5A8E1FA0" w14:textId="77777777" w:rsidR="004C24D9" w:rsidRPr="00854C78" w:rsidRDefault="004C24D9" w:rsidP="00B5048D">
            <w:pPr>
              <w:pStyle w:val="NoSpacing"/>
              <w:ind w:left="765"/>
              <w:jc w:val="right"/>
            </w:pPr>
          </w:p>
        </w:tc>
        <w:tc>
          <w:tcPr>
            <w:tcW w:w="5040" w:type="dxa"/>
            <w:noWrap/>
          </w:tcPr>
          <w:p w14:paraId="05D9CC37" w14:textId="1EE111A8" w:rsidR="005567EF" w:rsidRDefault="007F438F" w:rsidP="005567EF">
            <w:pPr>
              <w:pStyle w:val="NoSpacing"/>
            </w:pPr>
            <w:r>
              <w:t>[</w:t>
            </w:r>
            <w:r w:rsidR="002E3606" w:rsidRPr="002E3606">
              <w:rPr>
                <w:b/>
              </w:rPr>
              <w:t xml:space="preserve">Superfund &amp; Emergency </w:t>
            </w:r>
            <w:r w:rsidRPr="00CE4BCC">
              <w:rPr>
                <w:b/>
                <w:bCs/>
              </w:rPr>
              <w:t>Mgmt. Div.</w:t>
            </w:r>
            <w:r w:rsidR="008F432B">
              <w:rPr>
                <w:b/>
                <w:bCs/>
              </w:rPr>
              <w:t xml:space="preserve"> Director’s </w:t>
            </w:r>
            <w:r w:rsidR="008F432B" w:rsidRPr="008F432B">
              <w:rPr>
                <w:b/>
                <w:bCs/>
              </w:rPr>
              <w:t>email address</w:t>
            </w:r>
            <w:r>
              <w:t>]</w:t>
            </w:r>
          </w:p>
          <w:p w14:paraId="13D9D315" w14:textId="2AFFEB9B" w:rsidR="007F438F" w:rsidRDefault="007F438F" w:rsidP="005567EF">
            <w:pPr>
              <w:pStyle w:val="NoSpacing"/>
            </w:pPr>
            <w:r>
              <w:t xml:space="preserve">   and</w:t>
            </w:r>
          </w:p>
          <w:p w14:paraId="6CE7D938" w14:textId="2FA7F442" w:rsidR="007F438F" w:rsidRPr="00854C78" w:rsidRDefault="008F432B" w:rsidP="005567EF">
            <w:pPr>
              <w:pStyle w:val="NoSpacing"/>
            </w:pPr>
            <w:r>
              <w:t>[</w:t>
            </w:r>
            <w:r w:rsidR="007F438F" w:rsidRPr="00CE4BCC">
              <w:rPr>
                <w:b/>
                <w:bCs/>
              </w:rPr>
              <w:t>EPA Project Coordinator</w:t>
            </w:r>
            <w:r>
              <w:rPr>
                <w:b/>
                <w:bCs/>
              </w:rPr>
              <w:t>’s email address</w:t>
            </w:r>
            <w:r w:rsidR="007F438F">
              <w:t>]</w:t>
            </w:r>
          </w:p>
          <w:p w14:paraId="1428C6FF" w14:textId="438EC581" w:rsidR="007F438F" w:rsidRPr="00854C78" w:rsidRDefault="005567EF" w:rsidP="00EC089A">
            <w:pPr>
              <w:pStyle w:val="NoSpacing"/>
            </w:pPr>
            <w:r w:rsidRPr="00854C78">
              <w:t xml:space="preserve">Re: </w:t>
            </w:r>
            <w:r w:rsidR="00E70FE2">
              <w:t>Site/Spill</w:t>
            </w:r>
            <w:r w:rsidRPr="00854C78">
              <w:t xml:space="preserve"> </w:t>
            </w:r>
            <w:r w:rsidR="00E70FE2">
              <w:t xml:space="preserve">ID </w:t>
            </w:r>
            <w:r w:rsidRPr="00854C78">
              <w:t xml:space="preserve"># </w:t>
            </w:r>
            <w:r w:rsidR="008F6CAB">
              <w:t>[EPA Site/Spill number]</w:t>
            </w:r>
          </w:p>
        </w:tc>
      </w:tr>
      <w:tr w:rsidR="00854C78" w:rsidRPr="00854C78" w14:paraId="2DE4849E" w14:textId="77777777" w:rsidTr="004C3975">
        <w:trPr>
          <w:cantSplit/>
          <w:jc w:val="center"/>
        </w:trPr>
        <w:tc>
          <w:tcPr>
            <w:tcW w:w="3060" w:type="dxa"/>
            <w:noWrap/>
          </w:tcPr>
          <w:p w14:paraId="1B821E24" w14:textId="77777777" w:rsidR="004C24D9" w:rsidRPr="00854C78" w:rsidRDefault="004C24D9" w:rsidP="00B5048D">
            <w:pPr>
              <w:pStyle w:val="NoSpacing"/>
              <w:jc w:val="right"/>
            </w:pPr>
            <w:r w:rsidRPr="00854C78">
              <w:t xml:space="preserve">As to the Regional Financial Management Officer: </w:t>
            </w:r>
          </w:p>
        </w:tc>
        <w:tc>
          <w:tcPr>
            <w:tcW w:w="5040" w:type="dxa"/>
            <w:noWrap/>
          </w:tcPr>
          <w:p w14:paraId="16B4F889" w14:textId="7E72EF0D" w:rsidR="00C51AC0" w:rsidRDefault="008F6CAB" w:rsidP="00C51AC0">
            <w:pPr>
              <w:pStyle w:val="NoSpacing"/>
            </w:pPr>
            <w:r>
              <w:t>[email for Regional Financial Mgmt. Officer]</w:t>
            </w:r>
          </w:p>
          <w:p w14:paraId="69CB0DFD" w14:textId="49A829C3" w:rsidR="002E09B3" w:rsidRPr="00854C78" w:rsidRDefault="00C51AC0" w:rsidP="005B117D">
            <w:pPr>
              <w:pStyle w:val="NoSpacing"/>
            </w:pPr>
            <w:r w:rsidRPr="00854C78">
              <w:t xml:space="preserve">Re: </w:t>
            </w:r>
            <w:r>
              <w:t>Site/Spill</w:t>
            </w:r>
            <w:r w:rsidRPr="00854C78">
              <w:t xml:space="preserve"> </w:t>
            </w:r>
            <w:r>
              <w:t xml:space="preserve">ID </w:t>
            </w:r>
            <w:r w:rsidRPr="00854C78">
              <w:t xml:space="preserve"># </w:t>
            </w:r>
            <w:r w:rsidR="008F6CAB">
              <w:t>[EPA Site/Spill number]</w:t>
            </w:r>
          </w:p>
        </w:tc>
      </w:tr>
      <w:tr w:rsidR="00854C78" w:rsidRPr="00854C78" w14:paraId="69A690A3" w14:textId="77777777" w:rsidTr="004C3975">
        <w:trPr>
          <w:cantSplit/>
          <w:jc w:val="center"/>
        </w:trPr>
        <w:tc>
          <w:tcPr>
            <w:tcW w:w="3060" w:type="dxa"/>
            <w:noWrap/>
          </w:tcPr>
          <w:p w14:paraId="32C075D8" w14:textId="1CE55F28" w:rsidR="004C24D9" w:rsidRPr="00BC155B" w:rsidRDefault="004C24D9" w:rsidP="00B5048D">
            <w:pPr>
              <w:pStyle w:val="NoSpacing"/>
              <w:ind w:left="765"/>
              <w:jc w:val="right"/>
            </w:pPr>
            <w:r w:rsidRPr="00BC155B">
              <w:t>As to the State:</w:t>
            </w:r>
          </w:p>
        </w:tc>
        <w:tc>
          <w:tcPr>
            <w:tcW w:w="5040" w:type="dxa"/>
            <w:noWrap/>
          </w:tcPr>
          <w:p w14:paraId="00D49220" w14:textId="77777777" w:rsidR="004C24D9" w:rsidRDefault="008F6CAB" w:rsidP="005B117D">
            <w:pPr>
              <w:pStyle w:val="NoSpacing"/>
              <w:ind w:left="46"/>
            </w:pPr>
            <w:r>
              <w:t>[name of representative for the State]</w:t>
            </w:r>
          </w:p>
          <w:p w14:paraId="1C75AE25" w14:textId="2EF8EC82" w:rsidR="008F6CAB" w:rsidRPr="00BC155B" w:rsidRDefault="008F6CAB" w:rsidP="005B117D">
            <w:pPr>
              <w:pStyle w:val="NoSpacing"/>
              <w:ind w:left="46"/>
            </w:pPr>
            <w:r>
              <w:t>[email for the State’s representative]</w:t>
            </w:r>
          </w:p>
        </w:tc>
      </w:tr>
      <w:tr w:rsidR="00854C78" w:rsidRPr="00854C78" w14:paraId="22281C59" w14:textId="77777777" w:rsidTr="004C3975">
        <w:trPr>
          <w:cantSplit/>
          <w:jc w:val="center"/>
        </w:trPr>
        <w:tc>
          <w:tcPr>
            <w:tcW w:w="3060" w:type="dxa"/>
            <w:noWrap/>
          </w:tcPr>
          <w:p w14:paraId="3607BD31" w14:textId="7A629F38" w:rsidR="004C24D9" w:rsidRPr="00854C78" w:rsidRDefault="004C24D9" w:rsidP="00B5048D">
            <w:pPr>
              <w:pStyle w:val="NoSpacing"/>
              <w:ind w:left="765"/>
              <w:jc w:val="right"/>
            </w:pPr>
            <w:r w:rsidRPr="00854C78">
              <w:t>As to</w:t>
            </w:r>
            <w:r w:rsidR="002368C5" w:rsidRPr="00854C78">
              <w:t xml:space="preserve"> </w:t>
            </w:r>
            <w:r w:rsidR="009B0651">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Pr="00854C78">
              <w:t>:</w:t>
            </w:r>
          </w:p>
        </w:tc>
        <w:tc>
          <w:tcPr>
            <w:tcW w:w="5040" w:type="dxa"/>
            <w:noWrap/>
          </w:tcPr>
          <w:p w14:paraId="15F0B40B" w14:textId="646AE62D" w:rsidR="00EC089A" w:rsidRDefault="008F432B" w:rsidP="00EC089A">
            <w:pPr>
              <w:pStyle w:val="NoSpacing"/>
            </w:pPr>
            <w:r>
              <w:t>[</w:t>
            </w:r>
            <w:r w:rsidR="00C51AC0" w:rsidRPr="008F6CAB">
              <w:t>SD Project Coordinator</w:t>
            </w:r>
            <w:r w:rsidRPr="008F6CAB">
              <w:t xml:space="preserve">’s </w:t>
            </w:r>
            <w:r w:rsidR="008F6CAB" w:rsidRPr="008F6CAB">
              <w:t>name</w:t>
            </w:r>
            <w:r>
              <w:t>]</w:t>
            </w:r>
          </w:p>
          <w:p w14:paraId="30D979F3" w14:textId="04045975" w:rsidR="00B179CE" w:rsidRPr="00854C78" w:rsidRDefault="008F6CAB" w:rsidP="00EC089A">
            <w:pPr>
              <w:pStyle w:val="NoSpacing"/>
            </w:pPr>
            <w:r w:rsidRPr="008F6CAB">
              <w:t>[SD Project Coordinator’s email address]</w:t>
            </w:r>
          </w:p>
        </w:tc>
      </w:tr>
    </w:tbl>
    <w:p w14:paraId="77D4373A" w14:textId="1326BC24" w:rsidR="004C24D9" w:rsidRPr="00854C78" w:rsidRDefault="008C0FF7" w:rsidP="003F2202">
      <w:pPr>
        <w:pStyle w:val="Heading1"/>
      </w:pPr>
      <w:bookmarkStart w:id="268" w:name="_Ref245018495"/>
      <w:bookmarkStart w:id="269" w:name="_Toc295387028"/>
      <w:bookmarkStart w:id="270" w:name="_Toc347833239"/>
      <w:bookmarkStart w:id="271" w:name="_Ref46488506"/>
      <w:bookmarkStart w:id="272" w:name="_Toc168155563"/>
      <w:r>
        <w:t>APPENDIX</w:t>
      </w:r>
      <w:r w:rsidR="004C24D9" w:rsidRPr="00854C78">
        <w:t>ES</w:t>
      </w:r>
      <w:bookmarkEnd w:id="268"/>
      <w:bookmarkEnd w:id="269"/>
      <w:bookmarkEnd w:id="270"/>
      <w:bookmarkEnd w:id="271"/>
      <w:bookmarkEnd w:id="272"/>
    </w:p>
    <w:p w14:paraId="2357B56A" w14:textId="7CFFE0E0" w:rsidR="004C24D9" w:rsidRPr="00854C78" w:rsidRDefault="008C0FF7" w:rsidP="0029354C">
      <w:pPr>
        <w:pStyle w:val="LVL1"/>
      </w:pPr>
      <w:r>
        <w:t>The following appendix</w:t>
      </w:r>
      <w:r w:rsidR="004C24D9" w:rsidRPr="00854C78">
        <w:t xml:space="preserve">es are attached to and incorporated into this </w:t>
      </w:r>
      <w:r w:rsidR="0037263E">
        <w:t>Decree</w:t>
      </w:r>
      <w:r w:rsidR="004C24D9" w:rsidRPr="00854C78">
        <w:t>:</w:t>
      </w:r>
    </w:p>
    <w:p w14:paraId="76D77B65" w14:textId="24D05421" w:rsidR="004C24D9" w:rsidRPr="00854C78" w:rsidRDefault="004C24D9" w:rsidP="00D03FDE">
      <w:pPr>
        <w:pStyle w:val="Definition"/>
      </w:pPr>
      <w:r w:rsidRPr="00854C78">
        <w:t xml:space="preserve">“Appendix A” is the </w:t>
      </w:r>
      <w:r w:rsidR="00F049F4">
        <w:t>Record of Decision</w:t>
      </w:r>
      <w:r w:rsidRPr="00854C78">
        <w:t>.</w:t>
      </w:r>
    </w:p>
    <w:p w14:paraId="43A5D45E" w14:textId="0339C088" w:rsidR="004C24D9" w:rsidRPr="00854C78" w:rsidRDefault="004C24D9" w:rsidP="00D03FDE">
      <w:pPr>
        <w:pStyle w:val="Definition"/>
      </w:pPr>
      <w:r w:rsidRPr="00854C78">
        <w:t>“Appendix B” is the SOW.</w:t>
      </w:r>
    </w:p>
    <w:p w14:paraId="4BD0EB98" w14:textId="1BDE4D9D" w:rsidR="004C24D9" w:rsidRPr="00854C78" w:rsidRDefault="004C24D9" w:rsidP="00D03FDE">
      <w:pPr>
        <w:pStyle w:val="Definition"/>
      </w:pPr>
      <w:r w:rsidRPr="00854C78">
        <w:t xml:space="preserve">“Appendix C” is the description </w:t>
      </w:r>
      <w:r w:rsidR="00E9179B">
        <w:t>[</w:t>
      </w:r>
      <w:r w:rsidRPr="00854C78">
        <w:t>and/or</w:t>
      </w:r>
      <w:r w:rsidR="00E9179B">
        <w:t>]</w:t>
      </w:r>
      <w:r w:rsidRPr="00854C78">
        <w:t xml:space="preserve"> map of the Site.</w:t>
      </w:r>
    </w:p>
    <w:p w14:paraId="28EB1111" w14:textId="66CA60C4" w:rsidR="004C24D9" w:rsidRPr="00065C94" w:rsidRDefault="004C24D9" w:rsidP="00D03FDE">
      <w:pPr>
        <w:pStyle w:val="Definition"/>
      </w:pPr>
      <w:r w:rsidRPr="00A53195">
        <w:lastRenderedPageBreak/>
        <w:t>“Appendix D” is the complete list of</w:t>
      </w:r>
      <w:r w:rsidR="002368C5" w:rsidRPr="00A53195">
        <w:t xml:space="preserve"> </w:t>
      </w:r>
      <w:r w:rsidR="009B0651" w:rsidRPr="00A53195">
        <w:t>Settling Defendant</w:t>
      </w:r>
      <w:r w:rsidR="002368C5" w:rsidRPr="00A53195">
        <w:t>s</w:t>
      </w:r>
      <w:r w:rsidRPr="00A53195">
        <w:t>.</w:t>
      </w:r>
    </w:p>
    <w:p w14:paraId="5CFA93C3" w14:textId="4CF45E90" w:rsidR="004C24D9" w:rsidRPr="00854C78" w:rsidRDefault="007C1C5C" w:rsidP="003F2202">
      <w:pPr>
        <w:pStyle w:val="Heading1"/>
      </w:pPr>
      <w:bookmarkStart w:id="273" w:name="_Toc168155564"/>
      <w:r>
        <w:t>MODIFICATIONS</w:t>
      </w:r>
      <w:r w:rsidR="00174DE3">
        <w:t xml:space="preserve"> TO</w:t>
      </w:r>
      <w:r w:rsidR="005B567F">
        <w:t xml:space="preserve"> </w:t>
      </w:r>
      <w:r w:rsidR="0037263E">
        <w:t>DECREE</w:t>
      </w:r>
      <w:bookmarkEnd w:id="273"/>
    </w:p>
    <w:p w14:paraId="140390D6" w14:textId="6DCD5AD0" w:rsidR="0078517A" w:rsidRPr="00854C78" w:rsidRDefault="002F4791" w:rsidP="00E24B11">
      <w:pPr>
        <w:pStyle w:val="LVL1"/>
      </w:pPr>
      <w:bookmarkStart w:id="274" w:name="_Ref13046704"/>
      <w:bookmarkStart w:id="275" w:name="_Ref56177800"/>
      <w:bookmarkStart w:id="276" w:name="_Ref527971408"/>
      <w:bookmarkStart w:id="277" w:name="_Ref7624422"/>
      <w:r>
        <w:t>Except as provided in</w:t>
      </w:r>
      <w:r w:rsidR="007C1C5C">
        <w:t xml:space="preserve"> </w:t>
      </w:r>
      <w:r w:rsidR="0090612D">
        <w:t>¶ </w:t>
      </w:r>
      <w:r w:rsidR="007C1C5C">
        <w:fldChar w:fldCharType="begin"/>
      </w:r>
      <w:r w:rsidR="007C1C5C">
        <w:instrText xml:space="preserve"> REF _Ref38873276 \r \h </w:instrText>
      </w:r>
      <w:r w:rsidR="007C1C5C">
        <w:fldChar w:fldCharType="separate"/>
      </w:r>
      <w:r w:rsidR="008C7099">
        <w:t>21</w:t>
      </w:r>
      <w:r w:rsidR="007C1C5C">
        <w:fldChar w:fldCharType="end"/>
      </w:r>
      <w:r w:rsidR="00AE10E7">
        <w:t xml:space="preserve"> </w:t>
      </w:r>
      <w:r w:rsidR="001466DA">
        <w:t xml:space="preserve">of the Decree </w:t>
      </w:r>
      <w:r w:rsidR="00AE10E7">
        <w:t xml:space="preserve">and </w:t>
      </w:r>
      <w:r w:rsidR="00AE10E7" w:rsidRPr="00A6617B">
        <w:t>¶</w:t>
      </w:r>
      <w:r w:rsidR="00A3473E">
        <w:t> </w:t>
      </w:r>
      <w:r w:rsidR="00AE10E7">
        <w:t>[</w:t>
      </w:r>
      <w:r w:rsidR="00AE10E7" w:rsidRPr="00773A64">
        <w:rPr>
          <w:b/>
        </w:rPr>
        <w:t>8.6</w:t>
      </w:r>
      <w:r w:rsidR="00AE10E7">
        <w:t>] of the SOW (Approval of Deliverables)</w:t>
      </w:r>
      <w:r w:rsidR="007C1C5C">
        <w:t>, n</w:t>
      </w:r>
      <w:r w:rsidR="00686E6A">
        <w:t>on</w:t>
      </w:r>
      <w:r w:rsidR="00255BD5" w:rsidRPr="00854C78">
        <w:t xml:space="preserve">material modifications </w:t>
      </w:r>
      <w:r w:rsidR="006569E6" w:rsidRPr="00854C78">
        <w:t>to</w:t>
      </w:r>
      <w:r w:rsidR="005B567F">
        <w:t xml:space="preserve"> </w:t>
      </w:r>
      <w:r w:rsidR="006778F5">
        <w:t xml:space="preserve">Sections I through </w:t>
      </w:r>
      <w:r w:rsidR="006778F5">
        <w:fldChar w:fldCharType="begin"/>
      </w:r>
      <w:r w:rsidR="006778F5">
        <w:instrText xml:space="preserve"> REF _Ref76999278 \w \h </w:instrText>
      </w:r>
      <w:r w:rsidR="006778F5">
        <w:fldChar w:fldCharType="separate"/>
      </w:r>
      <w:r w:rsidR="008C7099">
        <w:t>XXV</w:t>
      </w:r>
      <w:r w:rsidR="006778F5">
        <w:fldChar w:fldCharType="end"/>
      </w:r>
      <w:r w:rsidR="006778F5">
        <w:t xml:space="preserve"> and </w:t>
      </w:r>
      <w:r w:rsidR="009349FB">
        <w:t xml:space="preserve">the </w:t>
      </w:r>
      <w:r w:rsidR="006778F5">
        <w:t xml:space="preserve">Appendixes </w:t>
      </w:r>
      <w:r w:rsidR="00C36E23" w:rsidRPr="00854C78">
        <w:t xml:space="preserve">must </w:t>
      </w:r>
      <w:r w:rsidR="004C24D9" w:rsidRPr="00854C78">
        <w:t xml:space="preserve">be in </w:t>
      </w:r>
      <w:r w:rsidR="00A432AC">
        <w:t xml:space="preserve">writing </w:t>
      </w:r>
      <w:r w:rsidR="004C24D9" w:rsidRPr="00854C78">
        <w:t xml:space="preserve">and </w:t>
      </w:r>
      <w:r w:rsidR="00297428">
        <w:t>are</w:t>
      </w:r>
      <w:r w:rsidR="00F03197" w:rsidRPr="00854C78">
        <w:t xml:space="preserve"> effective when signed </w:t>
      </w:r>
      <w:r w:rsidR="00695E74">
        <w:t xml:space="preserve">(including electronically signed) </w:t>
      </w:r>
      <w:r w:rsidR="00F03197" w:rsidRPr="00854C78">
        <w:t xml:space="preserve">by </w:t>
      </w:r>
      <w:r w:rsidR="004C24D9" w:rsidRPr="00854C78">
        <w:t xml:space="preserve">the </w:t>
      </w:r>
      <w:r w:rsidR="00F03197" w:rsidRPr="00854C78">
        <w:t>Parties</w:t>
      </w:r>
      <w:r w:rsidR="001E61EE" w:rsidRPr="00854C78">
        <w:t xml:space="preserve">. </w:t>
      </w:r>
      <w:r w:rsidR="00016A24">
        <w:t>M</w:t>
      </w:r>
      <w:r w:rsidR="00F03197" w:rsidRPr="00854C78">
        <w:t xml:space="preserve">aterial </w:t>
      </w:r>
      <w:r w:rsidR="006569E6" w:rsidRPr="00854C78">
        <w:t xml:space="preserve">modifications to </w:t>
      </w:r>
      <w:r w:rsidR="006778F5">
        <w:t xml:space="preserve">Sections I through </w:t>
      </w:r>
      <w:r w:rsidR="006778F5">
        <w:fldChar w:fldCharType="begin"/>
      </w:r>
      <w:r w:rsidR="006778F5">
        <w:instrText xml:space="preserve"> REF _Ref76999278 \w \h </w:instrText>
      </w:r>
      <w:r w:rsidR="006778F5">
        <w:fldChar w:fldCharType="separate"/>
      </w:r>
      <w:r w:rsidR="008C7099">
        <w:t>XXV</w:t>
      </w:r>
      <w:r w:rsidR="006778F5">
        <w:fldChar w:fldCharType="end"/>
      </w:r>
      <w:r w:rsidR="006778F5">
        <w:t xml:space="preserve"> and the Appendixes</w:t>
      </w:r>
      <w:r w:rsidR="005B567F">
        <w:t xml:space="preserve"> </w:t>
      </w:r>
      <w:r w:rsidR="00F03197" w:rsidRPr="00854C78">
        <w:t xml:space="preserve">must be in </w:t>
      </w:r>
      <w:r w:rsidR="00A432AC">
        <w:t>writing</w:t>
      </w:r>
      <w:r w:rsidR="00F03197" w:rsidRPr="00854C78">
        <w:t xml:space="preserve">, signed </w:t>
      </w:r>
      <w:r w:rsidR="005B68AB">
        <w:t>(</w:t>
      </w:r>
      <w:r w:rsidR="00E24B11">
        <w:t>which may include</w:t>
      </w:r>
      <w:r w:rsidR="005B68AB">
        <w:t xml:space="preserve"> electronically signed) </w:t>
      </w:r>
      <w:r w:rsidR="00F03197" w:rsidRPr="00854C78">
        <w:t xml:space="preserve">by the Parties, and </w:t>
      </w:r>
      <w:r w:rsidR="00297428">
        <w:t xml:space="preserve">are </w:t>
      </w:r>
      <w:r w:rsidR="00F03197" w:rsidRPr="00854C78">
        <w:t>effective upon approval by the Court.</w:t>
      </w:r>
      <w:bookmarkEnd w:id="274"/>
      <w:bookmarkEnd w:id="275"/>
    </w:p>
    <w:p w14:paraId="67345CB4" w14:textId="77777777" w:rsidR="004C24D9" w:rsidRPr="00854C78" w:rsidRDefault="004C24D9" w:rsidP="003F2202">
      <w:pPr>
        <w:pStyle w:val="Heading1"/>
      </w:pPr>
      <w:bookmarkStart w:id="278" w:name="_Ref249941308"/>
      <w:bookmarkStart w:id="279" w:name="_Toc295387032"/>
      <w:bookmarkStart w:id="280" w:name="_Toc347833242"/>
      <w:bookmarkStart w:id="281" w:name="_Toc168155565"/>
      <w:bookmarkEnd w:id="276"/>
      <w:bookmarkEnd w:id="277"/>
      <w:r w:rsidRPr="00854C78">
        <w:t>SIGNATORIES</w:t>
      </w:r>
      <w:bookmarkEnd w:id="278"/>
      <w:bookmarkEnd w:id="279"/>
      <w:bookmarkEnd w:id="280"/>
      <w:bookmarkEnd w:id="281"/>
    </w:p>
    <w:p w14:paraId="5ED55AA7" w14:textId="4FFD9382" w:rsidR="004C24D9" w:rsidRPr="00854C78" w:rsidRDefault="000A1964" w:rsidP="0029354C">
      <w:pPr>
        <w:pStyle w:val="LVL1"/>
      </w:pPr>
      <w:r>
        <w:t>T</w:t>
      </w:r>
      <w:r w:rsidR="004C24D9" w:rsidRPr="00854C78">
        <w:t xml:space="preserve">he </w:t>
      </w:r>
      <w:r w:rsidR="00E277FD">
        <w:t xml:space="preserve">undersigned representative of the </w:t>
      </w:r>
      <w:r w:rsidR="00C453CB">
        <w:t>United States</w:t>
      </w:r>
      <w:r w:rsidRPr="000A1964">
        <w:t xml:space="preserve">, </w:t>
      </w:r>
      <w:r w:rsidR="004C24D9" w:rsidRPr="00383161">
        <w:t>the</w:t>
      </w:r>
      <w:r w:rsidR="00633D7F">
        <w:t xml:space="preserve"> undersigned representative of </w:t>
      </w:r>
      <w:r w:rsidR="004C24D9" w:rsidRPr="00383161">
        <w:t>the State</w:t>
      </w:r>
      <w:r>
        <w:t>,</w:t>
      </w:r>
      <w:r w:rsidR="00583DD2">
        <w:t xml:space="preserve"> a</w:t>
      </w:r>
      <w:r w:rsidR="00BE7507">
        <w:t xml:space="preserve">nd </w:t>
      </w:r>
      <w:r>
        <w:t>ea</w:t>
      </w:r>
      <w:r w:rsidRPr="00585F6B">
        <w:t>ch</w:t>
      </w:r>
      <w:r w:rsidR="005F27E4">
        <w:t xml:space="preserve"> u</w:t>
      </w:r>
      <w:r w:rsidRPr="00854C78">
        <w:t xml:space="preserve">ndersigned representative of </w:t>
      </w:r>
      <w:r w:rsidRPr="00585F6B">
        <w:t>a</w:t>
      </w:r>
      <w:r w:rsidRPr="0011787B">
        <w:t xml:space="preserve"> </w:t>
      </w:r>
      <w:r w:rsidR="009B0651">
        <w:t>Settling Defendant</w:t>
      </w:r>
      <w:r>
        <w:t xml:space="preserve"> </w:t>
      </w:r>
      <w:r w:rsidR="004C24D9" w:rsidRPr="00854C78">
        <w:t xml:space="preserve">certifies that </w:t>
      </w:r>
      <w:r w:rsidR="00FD488B">
        <w:t xml:space="preserve">they are </w:t>
      </w:r>
      <w:r w:rsidR="004C24D9" w:rsidRPr="00854C78">
        <w:t xml:space="preserve">fully authorized to enter into the terms and conditions of this </w:t>
      </w:r>
      <w:r w:rsidR="0037263E">
        <w:t>Decree</w:t>
      </w:r>
      <w:r w:rsidR="004C24D9" w:rsidRPr="00854C78">
        <w:t xml:space="preserve"> and to execute and legally bind such Party to this document.</w:t>
      </w:r>
    </w:p>
    <w:p w14:paraId="3A039CC6" w14:textId="77777777" w:rsidR="00FF5295" w:rsidRPr="00854C78" w:rsidRDefault="00FF5295" w:rsidP="003F2202">
      <w:pPr>
        <w:pStyle w:val="Heading1"/>
      </w:pPr>
      <w:bookmarkStart w:id="282" w:name="_Toc168155566"/>
      <w:r w:rsidRPr="00854C78">
        <w:t xml:space="preserve">PRE-ENTRY </w:t>
      </w:r>
      <w:r w:rsidR="00A04BC0" w:rsidRPr="00854C78">
        <w:t>PROVISIONS</w:t>
      </w:r>
      <w:bookmarkEnd w:id="282"/>
    </w:p>
    <w:p w14:paraId="37A2252E" w14:textId="648347E3" w:rsidR="00FF5295" w:rsidRDefault="00AE0C71" w:rsidP="00AE0C71">
      <w:pPr>
        <w:pStyle w:val="LVL1"/>
      </w:pPr>
      <w:bookmarkStart w:id="283" w:name="_Ref249866937"/>
      <w:bookmarkStart w:id="284" w:name="_Ref528335522"/>
      <w:r w:rsidRPr="00AE0C71">
        <w:t xml:space="preserve">If for any reason the Court should decline to approve this </w:t>
      </w:r>
      <w:r>
        <w:t xml:space="preserve">Decree </w:t>
      </w:r>
      <w:r w:rsidRPr="00AE0C71">
        <w:t>in the form presented, this agreement</w:t>
      </w:r>
      <w:r>
        <w:t>, except for ¶ </w:t>
      </w:r>
      <w:r w:rsidR="00664B9B">
        <w:fldChar w:fldCharType="begin"/>
      </w:r>
      <w:r w:rsidR="00664B9B">
        <w:instrText xml:space="preserve"> REF _Ref37497234 \r </w:instrText>
      </w:r>
      <w:r w:rsidR="00664B9B">
        <w:fldChar w:fldCharType="separate"/>
      </w:r>
      <w:r w:rsidR="008C7099">
        <w:t>99</w:t>
      </w:r>
      <w:r w:rsidR="00664B9B">
        <w:fldChar w:fldCharType="end"/>
      </w:r>
      <w:r>
        <w:t xml:space="preserve"> and ¶ </w:t>
      </w:r>
      <w:r w:rsidR="00664B9B">
        <w:fldChar w:fldCharType="begin"/>
      </w:r>
      <w:r w:rsidR="00664B9B">
        <w:instrText xml:space="preserve"> REF _Ref37497237 \r </w:instrText>
      </w:r>
      <w:r w:rsidR="00664B9B">
        <w:fldChar w:fldCharType="separate"/>
      </w:r>
      <w:r w:rsidR="008C7099">
        <w:t>100</w:t>
      </w:r>
      <w:r w:rsidR="00664B9B">
        <w:fldChar w:fldCharType="end"/>
      </w:r>
      <w:r>
        <w:t xml:space="preserve">, </w:t>
      </w:r>
      <w:r w:rsidRPr="00AE0C71">
        <w:t xml:space="preserve">is voidable at the sole discretion of any Party and </w:t>
      </w:r>
      <w:r>
        <w:t xml:space="preserve">its </w:t>
      </w:r>
      <w:r w:rsidRPr="00AE0C71">
        <w:t>terms may not be used as evidence in any litigation between the Parties</w:t>
      </w:r>
      <w:r>
        <w:t>.</w:t>
      </w:r>
      <w:bookmarkEnd w:id="283"/>
    </w:p>
    <w:p w14:paraId="627939F7" w14:textId="25D077CA" w:rsidR="00FF5295" w:rsidRPr="00854C78" w:rsidRDefault="00FF5295" w:rsidP="001A7F6E">
      <w:pPr>
        <w:pStyle w:val="LVL1"/>
      </w:pPr>
      <w:bookmarkStart w:id="285" w:name="_Ref37497234"/>
      <w:r w:rsidRPr="00854C78">
        <w:t xml:space="preserve">This </w:t>
      </w:r>
      <w:r w:rsidR="0037263E">
        <w:t>Decree</w:t>
      </w:r>
      <w:r w:rsidRPr="00854C78">
        <w:t xml:space="preserve"> </w:t>
      </w:r>
      <w:r w:rsidR="009955F6">
        <w:t>will</w:t>
      </w:r>
      <w:r w:rsidRPr="00854C78">
        <w:t xml:space="preserve"> be lodged with the Court for at least 30 days for public notice and comment in accordance wi</w:t>
      </w:r>
      <w:r w:rsidR="00476426">
        <w:t>th s</w:t>
      </w:r>
      <w:r w:rsidR="00234A60" w:rsidRPr="00854C78">
        <w:t xml:space="preserve">ection 122(d)(2) of CERCLA </w:t>
      </w:r>
      <w:r w:rsidRPr="00854C78">
        <w:t xml:space="preserve">and 28 C.F.R. § 50.7. The United States </w:t>
      </w:r>
      <w:r w:rsidR="008A0151">
        <w:t xml:space="preserve">may </w:t>
      </w:r>
      <w:r w:rsidRPr="00854C78">
        <w:t xml:space="preserve">withdraw or withhold its consent if the comments regarding the </w:t>
      </w:r>
      <w:r w:rsidR="0037263E">
        <w:t>Decree</w:t>
      </w:r>
      <w:r w:rsidRPr="00854C78">
        <w:t xml:space="preserve"> disclose facts or considerations that indicate that the </w:t>
      </w:r>
      <w:r w:rsidR="0037263E">
        <w:t>Decree</w:t>
      </w:r>
      <w:r w:rsidRPr="00854C78">
        <w:t xml:space="preserve"> is inappropriate, improper, or inadequate.</w:t>
      </w:r>
      <w:bookmarkEnd w:id="285"/>
    </w:p>
    <w:p w14:paraId="3A847A62" w14:textId="31663044" w:rsidR="00FF5295" w:rsidRPr="00854C78" w:rsidRDefault="009B0651" w:rsidP="001A7F6E">
      <w:pPr>
        <w:pStyle w:val="LVL1"/>
      </w:pPr>
      <w:bookmarkStart w:id="286" w:name="_Ref37497237"/>
      <w:r>
        <w:t xml:space="preserve">Settling </w:t>
      </w:r>
      <w:r w:rsidR="005F27E4">
        <w:fldChar w:fldCharType="begin"/>
      </w:r>
      <w:r w:rsidR="005F27E4">
        <w:instrText xml:space="preserve"> REF SettlersOneOrMore \h </w:instrText>
      </w:r>
      <w:r w:rsidR="005F27E4">
        <w:fldChar w:fldCharType="separate"/>
      </w:r>
      <w:r w:rsidR="008C7099">
        <w:t>Defendant</w:t>
      </w:r>
      <w:r w:rsidR="008C7099" w:rsidRPr="00C7454D">
        <w:t>s</w:t>
      </w:r>
      <w:r w:rsidR="005F27E4">
        <w:fldChar w:fldCharType="end"/>
      </w:r>
      <w:r w:rsidR="005F27E4">
        <w:t xml:space="preserve"> </w:t>
      </w:r>
      <w:r w:rsidR="00096980">
        <w:t xml:space="preserve">agree </w:t>
      </w:r>
      <w:r w:rsidR="00FC4396">
        <w:t xml:space="preserve">not </w:t>
      </w:r>
      <w:r w:rsidR="007D5B4B">
        <w:t xml:space="preserve">to </w:t>
      </w:r>
      <w:r w:rsidR="00FC4396">
        <w:t xml:space="preserve">oppose or appeal the </w:t>
      </w:r>
      <w:r w:rsidR="004C24D9" w:rsidRPr="00854C78">
        <w:t>entry</w:t>
      </w:r>
      <w:r w:rsidR="00FC4396">
        <w:t xml:space="preserve"> </w:t>
      </w:r>
      <w:r w:rsidR="004C24D9" w:rsidRPr="00854C78">
        <w:t xml:space="preserve">of this </w:t>
      </w:r>
      <w:r w:rsidR="0037263E">
        <w:t>Decree</w:t>
      </w:r>
      <w:r w:rsidR="004C24D9" w:rsidRPr="00854C78">
        <w:t>.</w:t>
      </w:r>
      <w:bookmarkEnd w:id="284"/>
      <w:bookmarkEnd w:id="286"/>
    </w:p>
    <w:p w14:paraId="0757DD8B" w14:textId="7152173E" w:rsidR="004C24D9" w:rsidRPr="00854C78" w:rsidRDefault="00C90079" w:rsidP="003F2202">
      <w:pPr>
        <w:pStyle w:val="Heading1"/>
      </w:pPr>
      <w:bookmarkStart w:id="287" w:name="_Toc168155567"/>
      <w:r>
        <w:t>INTEGRATION</w:t>
      </w:r>
      <w:bookmarkEnd w:id="287"/>
    </w:p>
    <w:p w14:paraId="50DACC1A" w14:textId="1E0FC529" w:rsidR="004C24D9" w:rsidRDefault="00FD7C60" w:rsidP="00FD7C60">
      <w:pPr>
        <w:pStyle w:val="LVL1"/>
      </w:pPr>
      <w:r w:rsidRPr="00FD7C60">
        <w:t xml:space="preserve">This </w:t>
      </w:r>
      <w:r w:rsidR="0037263E">
        <w:t>Decree</w:t>
      </w:r>
      <w:r>
        <w:t xml:space="preserve"> </w:t>
      </w:r>
      <w:r w:rsidRPr="00FD7C60">
        <w:t>constitutes the entire agreement among the Parties regarding the subject matter of the Decree and supersedes all prior representations, agreements</w:t>
      </w:r>
      <w:r w:rsidR="00A3473E">
        <w:t>,</w:t>
      </w:r>
      <w:r w:rsidRPr="00FD7C60">
        <w:t xml:space="preserve"> and understandings, whether oral or written, regarding the subject matter of the Decree</w:t>
      </w:r>
      <w:r w:rsidR="003D6BBB">
        <w:t>.</w:t>
      </w:r>
    </w:p>
    <w:p w14:paraId="592C82D9" w14:textId="6FBC8F18" w:rsidR="00C90079" w:rsidRPr="00854C78" w:rsidRDefault="00C90079" w:rsidP="003F2202">
      <w:pPr>
        <w:pStyle w:val="Heading1"/>
      </w:pPr>
      <w:bookmarkStart w:id="288" w:name="_Ref59435139"/>
      <w:bookmarkStart w:id="289" w:name="_Ref76999278"/>
      <w:bookmarkStart w:id="290" w:name="_Toc168155568"/>
      <w:r>
        <w:t>FINAL JUDGMENT</w:t>
      </w:r>
      <w:bookmarkEnd w:id="288"/>
      <w:bookmarkEnd w:id="289"/>
      <w:bookmarkEnd w:id="290"/>
    </w:p>
    <w:p w14:paraId="74D4DA88" w14:textId="2A2BB33A" w:rsidR="004C24D9" w:rsidRPr="00854C78" w:rsidRDefault="004C24D9" w:rsidP="0029354C">
      <w:pPr>
        <w:pStyle w:val="LVL1"/>
      </w:pPr>
      <w:r w:rsidRPr="00854C78">
        <w:t xml:space="preserve">Upon entry of this </w:t>
      </w:r>
      <w:r w:rsidR="0037263E">
        <w:t>Decree</w:t>
      </w:r>
      <w:r w:rsidRPr="00854C78">
        <w:t xml:space="preserve"> by the Court, this </w:t>
      </w:r>
      <w:r w:rsidR="0037263E">
        <w:t>Decree</w:t>
      </w:r>
      <w:r w:rsidRPr="00854C78">
        <w:t xml:space="preserve"> constitute</w:t>
      </w:r>
      <w:r w:rsidR="009955F6">
        <w:t>s</w:t>
      </w:r>
      <w:r w:rsidRPr="00854C78">
        <w:t xml:space="preserve"> a final judgment </w:t>
      </w:r>
      <w:r w:rsidR="00297428" w:rsidRPr="00854C78">
        <w:t>under Fed. R. Civ. P. 54 and 58</w:t>
      </w:r>
      <w:r w:rsidR="00297428">
        <w:t xml:space="preserve"> </w:t>
      </w:r>
      <w:r w:rsidR="005F27E4">
        <w:t>among t</w:t>
      </w:r>
      <w:r w:rsidRPr="00854C78">
        <w:t xml:space="preserve">he </w:t>
      </w:r>
      <w:r w:rsidR="00297428">
        <w:t>Par</w:t>
      </w:r>
      <w:r w:rsidR="002105FC" w:rsidRPr="00854C78">
        <w:t>t</w:t>
      </w:r>
      <w:r w:rsidR="00297428">
        <w:t>ies</w:t>
      </w:r>
      <w:r w:rsidRPr="00854C78">
        <w:t>.</w:t>
      </w:r>
      <w:r w:rsidR="00D9374B">
        <w:rPr>
          <w:rStyle w:val="FootnoteReference"/>
        </w:rPr>
        <w:footnoteReference w:id="81"/>
      </w:r>
    </w:p>
    <w:p w14:paraId="24D0927D" w14:textId="20D16691" w:rsidR="004C24D9" w:rsidRPr="00854C78" w:rsidRDefault="004C24D9" w:rsidP="0029354C">
      <w:pPr>
        <w:pStyle w:val="NoSpacing"/>
      </w:pPr>
      <w:r w:rsidRPr="00854C78">
        <w:lastRenderedPageBreak/>
        <w:t xml:space="preserve">SO </w:t>
      </w:r>
      <w:r w:rsidRPr="007B377C">
        <w:rPr>
          <w:b/>
        </w:rPr>
        <w:t>ORDERED</w:t>
      </w:r>
      <w:r w:rsidRPr="00854C78">
        <w:t xml:space="preserve"> </w:t>
      </w:r>
      <w:r w:rsidR="007B377C">
        <w:t>this ___ day of ___________</w:t>
      </w:r>
      <w:r w:rsidRPr="00854C78">
        <w:t>, 20__</w:t>
      </w:r>
      <w:r w:rsidR="008A12C4">
        <w:t>_</w:t>
      </w:r>
      <w:r w:rsidRPr="00854C78">
        <w:t>.</w:t>
      </w:r>
    </w:p>
    <w:p w14:paraId="70907B48" w14:textId="77777777" w:rsidR="004C24D9" w:rsidRPr="00854C78" w:rsidRDefault="004C24D9" w:rsidP="0029354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2D31" w14:paraId="45089EE2" w14:textId="77777777" w:rsidTr="004C3975">
        <w:tc>
          <w:tcPr>
            <w:tcW w:w="4675" w:type="dxa"/>
            <w:noWrap/>
          </w:tcPr>
          <w:p w14:paraId="2AE9BD8D" w14:textId="77777777" w:rsidR="00AB2D31" w:rsidRDefault="00AB2D31" w:rsidP="0029354C">
            <w:pPr>
              <w:pStyle w:val="NoSpacing"/>
            </w:pPr>
          </w:p>
        </w:tc>
        <w:tc>
          <w:tcPr>
            <w:tcW w:w="4675" w:type="dxa"/>
            <w:noWrap/>
          </w:tcPr>
          <w:p w14:paraId="062EDEDE" w14:textId="51EA7DAD" w:rsidR="0049779A" w:rsidRDefault="0049779A" w:rsidP="0029354C">
            <w:pPr>
              <w:pStyle w:val="NoSpacing"/>
            </w:pPr>
          </w:p>
          <w:p w14:paraId="2BE42593" w14:textId="20388261" w:rsidR="007B377C" w:rsidRDefault="007B377C" w:rsidP="0029354C">
            <w:pPr>
              <w:pStyle w:val="NoSpacing"/>
            </w:pPr>
            <w:r>
              <w:t>___________________________________</w:t>
            </w:r>
          </w:p>
          <w:p w14:paraId="5CE842DB" w14:textId="77777777" w:rsidR="007B377C" w:rsidRDefault="007B377C" w:rsidP="0029354C">
            <w:pPr>
              <w:pStyle w:val="NoSpacing"/>
            </w:pPr>
          </w:p>
          <w:p w14:paraId="641998D2" w14:textId="6DBCFC7B" w:rsidR="00AB2D31" w:rsidRDefault="00AB2D31" w:rsidP="0029354C">
            <w:pPr>
              <w:pStyle w:val="NoSpacing"/>
            </w:pPr>
            <w:r w:rsidRPr="00854C78">
              <w:t>United States District Judge</w:t>
            </w:r>
          </w:p>
        </w:tc>
      </w:tr>
    </w:tbl>
    <w:p w14:paraId="0DE35FF2" w14:textId="1CC3C018" w:rsidR="00A90A6A" w:rsidRDefault="00A90A6A" w:rsidP="00A90A6A">
      <w:pPr>
        <w:autoSpaceDE/>
        <w:autoSpaceDN/>
        <w:adjustRightInd/>
      </w:pPr>
    </w:p>
    <w:p w14:paraId="0B46D849" w14:textId="2BC0A966" w:rsidR="00A90A6A" w:rsidRDefault="00A90A6A" w:rsidP="003E7724">
      <w:pPr>
        <w:pStyle w:val="Note"/>
      </w:pPr>
      <w:r>
        <w:br w:type="page"/>
      </w:r>
    </w:p>
    <w:p w14:paraId="41EF1B6E" w14:textId="505073B9" w:rsidR="00A90A6A" w:rsidRDefault="00A90A6A" w:rsidP="00A90A6A">
      <w:pPr>
        <w:jc w:val="center"/>
      </w:pPr>
      <w:r w:rsidRPr="00854C78">
        <w:lastRenderedPageBreak/>
        <w:t xml:space="preserve">Signature Page for </w:t>
      </w:r>
      <w:r>
        <w:t xml:space="preserve">Consent Decree in </w:t>
      </w:r>
      <w:r w:rsidRPr="00CC0FE9">
        <w:rPr>
          <w:i/>
        </w:rPr>
        <w:t xml:space="preserve">U.S. v. </w:t>
      </w:r>
      <w:r w:rsidR="00B87944">
        <w:rPr>
          <w:i/>
        </w:rPr>
        <w:t>[case caption]</w:t>
      </w:r>
      <w:r>
        <w:t xml:space="preserve"> (</w:t>
      </w:r>
      <w:r w:rsidR="00B87944">
        <w:t>initials for Court District</w:t>
      </w:r>
      <w:r>
        <w:t>)</w:t>
      </w:r>
    </w:p>
    <w:p w14:paraId="0CFC2BEC" w14:textId="77777777" w:rsidR="00A90A6A" w:rsidRDefault="00A90A6A" w:rsidP="00A90A6A">
      <w:pPr>
        <w:jc w:val="center"/>
      </w:pPr>
    </w:p>
    <w:p w14:paraId="2226CD3B" w14:textId="77777777" w:rsidR="00A90A6A" w:rsidRPr="00CC0FE9" w:rsidRDefault="00A90A6A" w:rsidP="00A90A6A">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4590"/>
      </w:tblGrid>
      <w:tr w:rsidR="00A90A6A" w14:paraId="7A2AEB65" w14:textId="77777777" w:rsidTr="004C3975">
        <w:trPr>
          <w:jc w:val="center"/>
        </w:trPr>
        <w:tc>
          <w:tcPr>
            <w:tcW w:w="1710" w:type="dxa"/>
            <w:noWrap/>
          </w:tcPr>
          <w:p w14:paraId="459C2687" w14:textId="77777777" w:rsidR="00A90A6A" w:rsidRDefault="00A90A6A" w:rsidP="00A90A6A">
            <w:pPr>
              <w:pStyle w:val="NoSpacing"/>
            </w:pPr>
          </w:p>
        </w:tc>
        <w:tc>
          <w:tcPr>
            <w:tcW w:w="1080" w:type="dxa"/>
            <w:noWrap/>
          </w:tcPr>
          <w:p w14:paraId="127ED792" w14:textId="77777777" w:rsidR="00A90A6A" w:rsidRDefault="00A90A6A" w:rsidP="00A90A6A">
            <w:pPr>
              <w:pStyle w:val="NoSpacing"/>
              <w:jc w:val="right"/>
            </w:pPr>
          </w:p>
        </w:tc>
        <w:tc>
          <w:tcPr>
            <w:tcW w:w="4590" w:type="dxa"/>
            <w:noWrap/>
          </w:tcPr>
          <w:p w14:paraId="2E0B14D5" w14:textId="57C65589" w:rsidR="00A90A6A" w:rsidRPr="00B5048D" w:rsidRDefault="00A90A6A" w:rsidP="00A90A6A">
            <w:pPr>
              <w:pStyle w:val="NoSpacing"/>
              <w:rPr>
                <w:b/>
              </w:rPr>
            </w:pPr>
            <w:r>
              <w:rPr>
                <w:b/>
              </w:rPr>
              <w:t>FOR THE UNITED STATES:</w:t>
            </w:r>
          </w:p>
        </w:tc>
      </w:tr>
      <w:tr w:rsidR="00A90A6A" w14:paraId="695A5058" w14:textId="77777777" w:rsidTr="004C3975">
        <w:trPr>
          <w:jc w:val="center"/>
        </w:trPr>
        <w:tc>
          <w:tcPr>
            <w:tcW w:w="1710" w:type="dxa"/>
            <w:noWrap/>
          </w:tcPr>
          <w:p w14:paraId="3BA8DB86" w14:textId="5BEB6536" w:rsidR="00A90A6A" w:rsidRDefault="00A90A6A" w:rsidP="00A90A6A">
            <w:pPr>
              <w:pStyle w:val="NoSpacing"/>
            </w:pPr>
          </w:p>
          <w:p w14:paraId="7096ADC5" w14:textId="77777777" w:rsidR="00A90A6A" w:rsidRDefault="00A90A6A" w:rsidP="00A90A6A">
            <w:pPr>
              <w:pStyle w:val="NoSpacing"/>
            </w:pPr>
          </w:p>
          <w:p w14:paraId="1EC5BBC0" w14:textId="70A7B0ED" w:rsidR="00A90A6A" w:rsidRDefault="00A90A6A" w:rsidP="00A90A6A">
            <w:pPr>
              <w:pStyle w:val="NoSpacing"/>
            </w:pPr>
            <w:r>
              <w:t>____________</w:t>
            </w:r>
          </w:p>
          <w:p w14:paraId="7F0C9928" w14:textId="1CB31F55" w:rsidR="00A90A6A" w:rsidRDefault="00A90A6A" w:rsidP="00A90A6A">
            <w:pPr>
              <w:pStyle w:val="NoSpacing"/>
            </w:pPr>
            <w:r>
              <w:t>Dated</w:t>
            </w:r>
          </w:p>
        </w:tc>
        <w:tc>
          <w:tcPr>
            <w:tcW w:w="1080" w:type="dxa"/>
            <w:noWrap/>
          </w:tcPr>
          <w:p w14:paraId="215C911D" w14:textId="77777777" w:rsidR="00A90A6A" w:rsidRDefault="00A90A6A" w:rsidP="00A90A6A">
            <w:pPr>
              <w:pStyle w:val="NoSpacing"/>
            </w:pPr>
          </w:p>
        </w:tc>
        <w:tc>
          <w:tcPr>
            <w:tcW w:w="4590" w:type="dxa"/>
            <w:noWrap/>
          </w:tcPr>
          <w:p w14:paraId="7737C97E" w14:textId="46EC2B2E" w:rsidR="00A90A6A" w:rsidRDefault="00A90A6A" w:rsidP="00A90A6A">
            <w:pPr>
              <w:pStyle w:val="NoSpacing"/>
            </w:pPr>
          </w:p>
          <w:p w14:paraId="6D416437" w14:textId="77777777" w:rsidR="00A90A6A" w:rsidRDefault="00A90A6A" w:rsidP="00A90A6A">
            <w:pPr>
              <w:pStyle w:val="NoSpacing"/>
            </w:pPr>
          </w:p>
          <w:p w14:paraId="199C50E2" w14:textId="39A2D2EF" w:rsidR="00A90A6A" w:rsidRDefault="00A90A6A" w:rsidP="00A90A6A">
            <w:pPr>
              <w:pStyle w:val="NoSpacing"/>
            </w:pPr>
            <w:r>
              <w:t>_________________________________</w:t>
            </w:r>
          </w:p>
          <w:p w14:paraId="78318827" w14:textId="08B22FE3" w:rsidR="00A90A6A" w:rsidRDefault="00F94ADE" w:rsidP="00A90A6A">
            <w:pPr>
              <w:pStyle w:val="NoSpacing"/>
            </w:pPr>
            <w:r>
              <w:t>[name</w:t>
            </w:r>
            <w:r w:rsidR="008F6CAB">
              <w:t xml:space="preserve"> of Assistant Attorney General</w:t>
            </w:r>
            <w:r>
              <w:t>]</w:t>
            </w:r>
          </w:p>
          <w:p w14:paraId="3239DD50" w14:textId="2F8A9FE0" w:rsidR="00A90A6A" w:rsidRDefault="00A90A6A" w:rsidP="00A90A6A">
            <w:pPr>
              <w:pStyle w:val="NoSpacing"/>
            </w:pPr>
            <w:r w:rsidRPr="00E80D69">
              <w:t>Assistant</w:t>
            </w:r>
            <w:r>
              <w:t xml:space="preserve"> Attorney General</w:t>
            </w:r>
          </w:p>
          <w:p w14:paraId="70EC0753" w14:textId="77777777" w:rsidR="00A90A6A" w:rsidRDefault="00A90A6A" w:rsidP="00A90A6A">
            <w:pPr>
              <w:pStyle w:val="NoSpacing"/>
              <w:rPr>
                <w:rFonts w:eastAsia="PMingLiU"/>
              </w:rPr>
            </w:pPr>
            <w:r w:rsidRPr="00D060D6">
              <w:rPr>
                <w:rFonts w:eastAsia="PMingLiU"/>
              </w:rPr>
              <w:t>U.S. Department of Justice</w:t>
            </w:r>
          </w:p>
          <w:p w14:paraId="58E87842" w14:textId="45941931" w:rsidR="00A90A6A" w:rsidRPr="00A90A6A" w:rsidRDefault="00A90A6A" w:rsidP="00A90A6A">
            <w:pPr>
              <w:pStyle w:val="NoSpacing"/>
              <w:rPr>
                <w:rFonts w:eastAsia="PMingLiU"/>
              </w:rPr>
            </w:pPr>
            <w:r w:rsidRPr="00D060D6">
              <w:rPr>
                <w:rFonts w:eastAsia="PMingLiU"/>
              </w:rPr>
              <w:t>Environment and Natural Resources Divisio</w:t>
            </w:r>
            <w:r>
              <w:rPr>
                <w:rFonts w:eastAsia="PMingLiU"/>
              </w:rPr>
              <w:t>n</w:t>
            </w:r>
          </w:p>
        </w:tc>
      </w:tr>
      <w:tr w:rsidR="00A90A6A" w14:paraId="3EAE3D66" w14:textId="77777777" w:rsidTr="004C3975">
        <w:trPr>
          <w:jc w:val="center"/>
        </w:trPr>
        <w:tc>
          <w:tcPr>
            <w:tcW w:w="1710" w:type="dxa"/>
            <w:noWrap/>
          </w:tcPr>
          <w:p w14:paraId="48C92E0A" w14:textId="77777777" w:rsidR="00A90A6A" w:rsidRDefault="00A90A6A" w:rsidP="00A90A6A">
            <w:pPr>
              <w:pStyle w:val="NoSpacing"/>
            </w:pPr>
          </w:p>
        </w:tc>
        <w:tc>
          <w:tcPr>
            <w:tcW w:w="1080" w:type="dxa"/>
            <w:noWrap/>
          </w:tcPr>
          <w:p w14:paraId="68F808F3" w14:textId="77777777" w:rsidR="00A90A6A" w:rsidRDefault="00A90A6A" w:rsidP="00A90A6A">
            <w:pPr>
              <w:pStyle w:val="NoSpacing"/>
              <w:jc w:val="right"/>
            </w:pPr>
          </w:p>
        </w:tc>
        <w:tc>
          <w:tcPr>
            <w:tcW w:w="4590" w:type="dxa"/>
            <w:noWrap/>
          </w:tcPr>
          <w:p w14:paraId="525E0B64" w14:textId="57906205" w:rsidR="00A90A6A" w:rsidRDefault="00A90A6A" w:rsidP="00A90A6A">
            <w:pPr>
              <w:pStyle w:val="NoSpacing"/>
            </w:pPr>
          </w:p>
          <w:p w14:paraId="590D4F9A" w14:textId="77777777" w:rsidR="00F94ADE" w:rsidRDefault="00F94ADE" w:rsidP="00A90A6A">
            <w:pPr>
              <w:pStyle w:val="NoSpacing"/>
            </w:pPr>
          </w:p>
          <w:p w14:paraId="7CE7CF52" w14:textId="77777777" w:rsidR="00A90A6A" w:rsidRDefault="00A90A6A" w:rsidP="00A90A6A">
            <w:pPr>
              <w:pStyle w:val="NoSpacing"/>
            </w:pPr>
            <w:r>
              <w:t>_________________________________</w:t>
            </w:r>
          </w:p>
          <w:p w14:paraId="64096E61" w14:textId="130D35E3" w:rsidR="00A90A6A" w:rsidRDefault="00F94ADE" w:rsidP="00A90A6A">
            <w:pPr>
              <w:pStyle w:val="NoSpacing"/>
            </w:pPr>
            <w:r>
              <w:t>[</w:t>
            </w:r>
            <w:r w:rsidR="008F6CAB">
              <w:t>Name of EES Trial Attorney</w:t>
            </w:r>
            <w:r>
              <w:t>]</w:t>
            </w:r>
          </w:p>
          <w:p w14:paraId="58DC672A" w14:textId="77777777" w:rsidR="00A90A6A" w:rsidRDefault="00A90A6A" w:rsidP="00A90A6A">
            <w:pPr>
              <w:pStyle w:val="NoSpacing"/>
            </w:pPr>
            <w:r>
              <w:t>Trial Attorney</w:t>
            </w:r>
          </w:p>
          <w:p w14:paraId="1A6E8DA0" w14:textId="77777777" w:rsidR="00A90A6A" w:rsidRDefault="00A90A6A" w:rsidP="00A90A6A">
            <w:pPr>
              <w:pStyle w:val="NoSpacing"/>
              <w:rPr>
                <w:rFonts w:eastAsia="PMingLiU"/>
              </w:rPr>
            </w:pPr>
            <w:r w:rsidRPr="00D060D6">
              <w:rPr>
                <w:rFonts w:eastAsia="PMingLiU"/>
              </w:rPr>
              <w:t>U.S. Department of Justice</w:t>
            </w:r>
          </w:p>
          <w:p w14:paraId="1E3C0506" w14:textId="77777777" w:rsidR="00A90A6A" w:rsidRDefault="00A90A6A" w:rsidP="00A90A6A">
            <w:pPr>
              <w:pStyle w:val="NoSpacing"/>
              <w:rPr>
                <w:rFonts w:eastAsia="PMingLiU"/>
              </w:rPr>
            </w:pPr>
            <w:r w:rsidRPr="00D060D6">
              <w:rPr>
                <w:rFonts w:eastAsia="PMingLiU"/>
              </w:rPr>
              <w:t>Environment and Natural Resources Divisio</w:t>
            </w:r>
            <w:r>
              <w:rPr>
                <w:rFonts w:eastAsia="PMingLiU"/>
              </w:rPr>
              <w:t>n</w:t>
            </w:r>
          </w:p>
          <w:p w14:paraId="155717DD" w14:textId="77777777" w:rsidR="00A90A6A" w:rsidRDefault="00A90A6A" w:rsidP="00A90A6A">
            <w:pPr>
              <w:pStyle w:val="NoSpacing"/>
              <w:rPr>
                <w:rFonts w:eastAsia="PMingLiU"/>
              </w:rPr>
            </w:pPr>
            <w:r w:rsidRPr="00D060D6">
              <w:rPr>
                <w:rFonts w:eastAsia="PMingLiU"/>
              </w:rPr>
              <w:t>Environment</w:t>
            </w:r>
            <w:r>
              <w:rPr>
                <w:rFonts w:eastAsia="PMingLiU"/>
              </w:rPr>
              <w:t>al Enforcement Section</w:t>
            </w:r>
          </w:p>
          <w:p w14:paraId="3EFED116" w14:textId="178816C0" w:rsidR="00A90A6A" w:rsidRDefault="00A90A6A" w:rsidP="00A90A6A">
            <w:pPr>
              <w:pStyle w:val="NoSpacing"/>
              <w:rPr>
                <w:rFonts w:eastAsia="PMingLiU"/>
              </w:rPr>
            </w:pPr>
            <w:r>
              <w:rPr>
                <w:rFonts w:eastAsia="PMingLiU"/>
              </w:rPr>
              <w:t>[address]</w:t>
            </w:r>
          </w:p>
          <w:p w14:paraId="7F997F1B" w14:textId="1DB189C3" w:rsidR="00A90A6A" w:rsidRPr="00E80D69" w:rsidRDefault="00A90A6A" w:rsidP="00A90A6A">
            <w:pPr>
              <w:pStyle w:val="NoSpacing"/>
              <w:rPr>
                <w:rFonts w:eastAsia="PMingLiU"/>
              </w:rPr>
            </w:pPr>
            <w:r>
              <w:rPr>
                <w:rFonts w:eastAsia="PMingLiU"/>
              </w:rPr>
              <w:t>[email and phone no. if needed]</w:t>
            </w:r>
          </w:p>
        </w:tc>
      </w:tr>
      <w:tr w:rsidR="00A90A6A" w14:paraId="7E656458" w14:textId="77777777" w:rsidTr="004C3975">
        <w:trPr>
          <w:jc w:val="center"/>
        </w:trPr>
        <w:tc>
          <w:tcPr>
            <w:tcW w:w="1710" w:type="dxa"/>
            <w:noWrap/>
          </w:tcPr>
          <w:p w14:paraId="7DB88D8F" w14:textId="77777777" w:rsidR="00A90A6A" w:rsidRDefault="00A90A6A" w:rsidP="00A90A6A">
            <w:pPr>
              <w:pStyle w:val="NoSpacing"/>
            </w:pPr>
          </w:p>
        </w:tc>
        <w:tc>
          <w:tcPr>
            <w:tcW w:w="1080" w:type="dxa"/>
            <w:noWrap/>
          </w:tcPr>
          <w:p w14:paraId="2C1BABE0" w14:textId="77777777" w:rsidR="00A90A6A" w:rsidRDefault="00A90A6A" w:rsidP="00A90A6A">
            <w:pPr>
              <w:pStyle w:val="NoSpacing"/>
              <w:jc w:val="right"/>
            </w:pPr>
          </w:p>
        </w:tc>
        <w:tc>
          <w:tcPr>
            <w:tcW w:w="4590" w:type="dxa"/>
            <w:noWrap/>
          </w:tcPr>
          <w:p w14:paraId="2EDBF8CC" w14:textId="02CE0709" w:rsidR="00A90A6A" w:rsidRDefault="00A90A6A" w:rsidP="00A90A6A">
            <w:pPr>
              <w:pStyle w:val="NoSpacing"/>
            </w:pPr>
          </w:p>
          <w:p w14:paraId="34F086E3" w14:textId="77777777" w:rsidR="00F94ADE" w:rsidRDefault="00F94ADE" w:rsidP="00A90A6A">
            <w:pPr>
              <w:pStyle w:val="NoSpacing"/>
            </w:pPr>
          </w:p>
          <w:p w14:paraId="6A3692EA" w14:textId="7E0F5FD2" w:rsidR="00A90A6A" w:rsidRDefault="00A90A6A" w:rsidP="00A90A6A">
            <w:pPr>
              <w:pStyle w:val="NoSpacing"/>
            </w:pPr>
            <w:r>
              <w:t>_________________________________</w:t>
            </w:r>
          </w:p>
          <w:p w14:paraId="663CD144" w14:textId="5F11F9A8" w:rsidR="008F6CAB" w:rsidRDefault="008F6CAB" w:rsidP="00A90A6A">
            <w:pPr>
              <w:pStyle w:val="NoSpacing"/>
            </w:pPr>
            <w:r>
              <w:t>[Name of EDS Trial Attorney]</w:t>
            </w:r>
          </w:p>
          <w:p w14:paraId="35C5D110" w14:textId="4313B613" w:rsidR="00A90A6A" w:rsidRDefault="00A90A6A" w:rsidP="00A90A6A">
            <w:pPr>
              <w:pStyle w:val="NoSpacing"/>
            </w:pPr>
            <w:r>
              <w:t>Trial Attorney</w:t>
            </w:r>
          </w:p>
          <w:p w14:paraId="00F23246" w14:textId="77777777" w:rsidR="00A90A6A" w:rsidRDefault="00A90A6A" w:rsidP="00A90A6A">
            <w:pPr>
              <w:pStyle w:val="NoSpacing"/>
              <w:rPr>
                <w:rFonts w:eastAsia="PMingLiU"/>
              </w:rPr>
            </w:pPr>
            <w:r w:rsidRPr="00D060D6">
              <w:rPr>
                <w:rFonts w:eastAsia="PMingLiU"/>
              </w:rPr>
              <w:t>U.S. Department of Justice</w:t>
            </w:r>
          </w:p>
          <w:p w14:paraId="667F6AA3" w14:textId="77777777" w:rsidR="00A90A6A" w:rsidRDefault="00A90A6A" w:rsidP="00A90A6A">
            <w:pPr>
              <w:pStyle w:val="NoSpacing"/>
              <w:rPr>
                <w:rFonts w:eastAsia="PMingLiU"/>
              </w:rPr>
            </w:pPr>
            <w:r w:rsidRPr="00D060D6">
              <w:rPr>
                <w:rFonts w:eastAsia="PMingLiU"/>
              </w:rPr>
              <w:t>Environment and Natural Resources Divisio</w:t>
            </w:r>
            <w:r>
              <w:rPr>
                <w:rFonts w:eastAsia="PMingLiU"/>
              </w:rPr>
              <w:t>n</w:t>
            </w:r>
          </w:p>
          <w:p w14:paraId="412AECCC" w14:textId="3E6DE597" w:rsidR="00A90A6A" w:rsidRDefault="00A90A6A" w:rsidP="00A90A6A">
            <w:pPr>
              <w:pStyle w:val="NoSpacing"/>
              <w:rPr>
                <w:rFonts w:eastAsia="PMingLiU"/>
              </w:rPr>
            </w:pPr>
            <w:r w:rsidRPr="00D060D6">
              <w:rPr>
                <w:rFonts w:eastAsia="PMingLiU"/>
              </w:rPr>
              <w:t>Environment</w:t>
            </w:r>
            <w:r>
              <w:rPr>
                <w:rFonts w:eastAsia="PMingLiU"/>
              </w:rPr>
              <w:t>al Defense Section</w:t>
            </w:r>
          </w:p>
          <w:p w14:paraId="26CB1D89" w14:textId="77777777" w:rsidR="00A90A6A" w:rsidRDefault="00A90A6A" w:rsidP="00A90A6A">
            <w:pPr>
              <w:pStyle w:val="NoSpacing"/>
              <w:rPr>
                <w:rFonts w:eastAsia="PMingLiU"/>
              </w:rPr>
            </w:pPr>
            <w:r>
              <w:rPr>
                <w:rFonts w:eastAsia="PMingLiU"/>
              </w:rPr>
              <w:t>[address]</w:t>
            </w:r>
          </w:p>
          <w:p w14:paraId="3C9D6CD8" w14:textId="5938D8ED" w:rsidR="00A90A6A" w:rsidRDefault="00A90A6A" w:rsidP="00A90A6A">
            <w:pPr>
              <w:pStyle w:val="NoSpacing"/>
            </w:pPr>
            <w:r>
              <w:rPr>
                <w:rFonts w:eastAsia="PMingLiU"/>
              </w:rPr>
              <w:t>[email and phone no. if needed]</w:t>
            </w:r>
          </w:p>
        </w:tc>
      </w:tr>
      <w:tr w:rsidR="00A90A6A" w14:paraId="6B5C3EB6" w14:textId="77777777" w:rsidTr="004C3975">
        <w:trPr>
          <w:jc w:val="center"/>
        </w:trPr>
        <w:tc>
          <w:tcPr>
            <w:tcW w:w="1710" w:type="dxa"/>
            <w:noWrap/>
          </w:tcPr>
          <w:p w14:paraId="27D6B9DD" w14:textId="77777777" w:rsidR="00A90A6A" w:rsidRDefault="00A90A6A" w:rsidP="00A90A6A">
            <w:pPr>
              <w:pStyle w:val="NoSpacing"/>
            </w:pPr>
          </w:p>
        </w:tc>
        <w:tc>
          <w:tcPr>
            <w:tcW w:w="1080" w:type="dxa"/>
            <w:noWrap/>
          </w:tcPr>
          <w:p w14:paraId="73A52122" w14:textId="77777777" w:rsidR="00A90A6A" w:rsidRDefault="00A90A6A" w:rsidP="00A90A6A">
            <w:pPr>
              <w:pStyle w:val="NoSpacing"/>
              <w:jc w:val="right"/>
            </w:pPr>
          </w:p>
        </w:tc>
        <w:tc>
          <w:tcPr>
            <w:tcW w:w="4590" w:type="dxa"/>
            <w:noWrap/>
          </w:tcPr>
          <w:p w14:paraId="20F50AFE" w14:textId="57CEBE11" w:rsidR="00A90A6A" w:rsidRDefault="00A90A6A" w:rsidP="00A90A6A">
            <w:pPr>
              <w:pStyle w:val="NoSpacing"/>
            </w:pPr>
          </w:p>
          <w:p w14:paraId="315E6546" w14:textId="3F7E44CC" w:rsidR="00A90A6A" w:rsidRDefault="00F94ADE" w:rsidP="00A90A6A">
            <w:pPr>
              <w:pStyle w:val="NoSpacing"/>
            </w:pPr>
            <w:r>
              <w:t>[name</w:t>
            </w:r>
            <w:r w:rsidR="008F6CAB">
              <w:t xml:space="preserve"> of U.S. Attorney</w:t>
            </w:r>
            <w:r>
              <w:t>]</w:t>
            </w:r>
          </w:p>
          <w:p w14:paraId="73B36CA4" w14:textId="77777777" w:rsidR="00A90A6A" w:rsidRDefault="00A90A6A" w:rsidP="00A90A6A">
            <w:pPr>
              <w:pStyle w:val="NoSpacing"/>
            </w:pPr>
            <w:r>
              <w:t>United States Attorney</w:t>
            </w:r>
          </w:p>
          <w:p w14:paraId="455BBC86" w14:textId="39502DE8" w:rsidR="00A90A6A" w:rsidRDefault="00A90A6A" w:rsidP="00A90A6A">
            <w:pPr>
              <w:pStyle w:val="NoSpacing"/>
            </w:pPr>
            <w:r>
              <w:t xml:space="preserve">District of </w:t>
            </w:r>
            <w:r w:rsidR="008F6CAB">
              <w:t>[Name of Federal Court District]</w:t>
            </w:r>
          </w:p>
        </w:tc>
      </w:tr>
      <w:tr w:rsidR="00A90A6A" w14:paraId="2A4A5ED3" w14:textId="77777777" w:rsidTr="004C3975">
        <w:trPr>
          <w:jc w:val="center"/>
        </w:trPr>
        <w:tc>
          <w:tcPr>
            <w:tcW w:w="1710" w:type="dxa"/>
            <w:noWrap/>
          </w:tcPr>
          <w:p w14:paraId="4CDECABF" w14:textId="77777777" w:rsidR="00A90A6A" w:rsidRDefault="00A90A6A" w:rsidP="00A90A6A">
            <w:pPr>
              <w:pStyle w:val="NoSpacing"/>
            </w:pPr>
          </w:p>
        </w:tc>
        <w:tc>
          <w:tcPr>
            <w:tcW w:w="1080" w:type="dxa"/>
            <w:noWrap/>
          </w:tcPr>
          <w:p w14:paraId="1A14DA54" w14:textId="77777777" w:rsidR="00A90A6A" w:rsidRDefault="00A90A6A" w:rsidP="00A90A6A">
            <w:pPr>
              <w:pStyle w:val="NoSpacing"/>
              <w:jc w:val="right"/>
            </w:pPr>
          </w:p>
        </w:tc>
        <w:tc>
          <w:tcPr>
            <w:tcW w:w="4590" w:type="dxa"/>
            <w:noWrap/>
          </w:tcPr>
          <w:p w14:paraId="2D08934C" w14:textId="5BFBFFF5" w:rsidR="00A90A6A" w:rsidRDefault="00A90A6A" w:rsidP="00A90A6A">
            <w:pPr>
              <w:pStyle w:val="NoSpacing"/>
            </w:pPr>
          </w:p>
          <w:p w14:paraId="6D973185" w14:textId="3D4EA70D" w:rsidR="00A90A6A" w:rsidRDefault="00F94ADE" w:rsidP="00A90A6A">
            <w:pPr>
              <w:pStyle w:val="NoSpacing"/>
            </w:pPr>
            <w:r>
              <w:t>[name</w:t>
            </w:r>
            <w:r w:rsidR="008F6CAB">
              <w:t xml:space="preserve"> of Assistant U.S. Attorney</w:t>
            </w:r>
            <w:r>
              <w:t>]</w:t>
            </w:r>
          </w:p>
          <w:p w14:paraId="3D0788BA" w14:textId="77777777" w:rsidR="00A90A6A" w:rsidRDefault="00A90A6A" w:rsidP="00A90A6A">
            <w:pPr>
              <w:pStyle w:val="NoSpacing"/>
            </w:pPr>
            <w:r>
              <w:t>Assistant United States Attorney</w:t>
            </w:r>
          </w:p>
          <w:p w14:paraId="6515114C" w14:textId="2986965B" w:rsidR="00A90A6A" w:rsidRDefault="00A90A6A" w:rsidP="00A90A6A">
            <w:pPr>
              <w:pStyle w:val="NoSpacing"/>
            </w:pPr>
            <w:r>
              <w:t xml:space="preserve">District of </w:t>
            </w:r>
            <w:r w:rsidR="008F6CAB">
              <w:t>[Name of Federal Court District]</w:t>
            </w:r>
          </w:p>
          <w:p w14:paraId="7445869E" w14:textId="459509F8" w:rsidR="00A90A6A" w:rsidRDefault="00A90A6A" w:rsidP="00A90A6A">
            <w:pPr>
              <w:pStyle w:val="NoSpacing"/>
            </w:pPr>
            <w:r>
              <w:t>[address</w:t>
            </w:r>
            <w:r w:rsidR="008F6CAB">
              <w:t xml:space="preserve"> of Assistant U.S. Attorney</w:t>
            </w:r>
            <w:r>
              <w:t>]</w:t>
            </w:r>
          </w:p>
        </w:tc>
      </w:tr>
    </w:tbl>
    <w:p w14:paraId="6AAA4897" w14:textId="5EC2E885" w:rsidR="00A90A6A" w:rsidRDefault="00A90A6A" w:rsidP="00B619F7">
      <w:pPr>
        <w:pStyle w:val="NoSpacing"/>
      </w:pPr>
    </w:p>
    <w:p w14:paraId="765F2A87" w14:textId="1DCCEF60" w:rsidR="00A90A6A" w:rsidRDefault="00A90A6A">
      <w:pPr>
        <w:autoSpaceDE/>
        <w:autoSpaceDN/>
        <w:adjustRightInd/>
      </w:pPr>
      <w:r>
        <w:br w:type="page"/>
      </w:r>
    </w:p>
    <w:p w14:paraId="6961321F" w14:textId="06018C03" w:rsidR="00A90A6A" w:rsidRDefault="00A90A6A" w:rsidP="00A90A6A">
      <w:pPr>
        <w:jc w:val="center"/>
      </w:pPr>
      <w:r w:rsidRPr="00854C78">
        <w:lastRenderedPageBreak/>
        <w:t xml:space="preserve">Signature Page for </w:t>
      </w:r>
      <w:r>
        <w:t xml:space="preserve">Consent Decree in </w:t>
      </w:r>
      <w:r w:rsidRPr="00CC0FE9">
        <w:rPr>
          <w:i/>
        </w:rPr>
        <w:t xml:space="preserve">U.S. v. </w:t>
      </w:r>
      <w:r w:rsidR="00B87944">
        <w:rPr>
          <w:i/>
        </w:rPr>
        <w:t>[case caption]</w:t>
      </w:r>
      <w:r w:rsidR="00B87944">
        <w:t xml:space="preserve"> (initials for Court District)</w:t>
      </w:r>
    </w:p>
    <w:p w14:paraId="5A07FD5B" w14:textId="77777777" w:rsidR="00A90A6A" w:rsidRDefault="00A90A6A" w:rsidP="00B619F7">
      <w:pPr>
        <w:pStyle w:val="NoSpacing"/>
      </w:pPr>
    </w:p>
    <w:p w14:paraId="5579F6F2" w14:textId="77777777" w:rsidR="00A90A6A" w:rsidRPr="00CC0FE9" w:rsidRDefault="00A90A6A" w:rsidP="00A90A6A">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5220"/>
      </w:tblGrid>
      <w:tr w:rsidR="00A90A6A" w14:paraId="5A231556" w14:textId="77777777" w:rsidTr="004C3975">
        <w:trPr>
          <w:jc w:val="center"/>
        </w:trPr>
        <w:tc>
          <w:tcPr>
            <w:tcW w:w="1710" w:type="dxa"/>
            <w:noWrap/>
          </w:tcPr>
          <w:p w14:paraId="43037E4D" w14:textId="77777777" w:rsidR="00A90A6A" w:rsidRDefault="00A90A6A" w:rsidP="00A90A6A">
            <w:pPr>
              <w:pStyle w:val="NoSpacing"/>
            </w:pPr>
          </w:p>
        </w:tc>
        <w:tc>
          <w:tcPr>
            <w:tcW w:w="1080" w:type="dxa"/>
            <w:noWrap/>
          </w:tcPr>
          <w:p w14:paraId="78112863" w14:textId="77777777" w:rsidR="00A90A6A" w:rsidRDefault="00A90A6A" w:rsidP="00A90A6A">
            <w:pPr>
              <w:pStyle w:val="NoSpacing"/>
              <w:jc w:val="right"/>
            </w:pPr>
          </w:p>
        </w:tc>
        <w:tc>
          <w:tcPr>
            <w:tcW w:w="5220" w:type="dxa"/>
            <w:noWrap/>
          </w:tcPr>
          <w:p w14:paraId="454744B1" w14:textId="638CCEF6" w:rsidR="00A90A6A" w:rsidRPr="00B5048D" w:rsidRDefault="00A90A6A" w:rsidP="00A90A6A">
            <w:pPr>
              <w:pStyle w:val="NoSpacing"/>
              <w:rPr>
                <w:b/>
              </w:rPr>
            </w:pPr>
            <w:r>
              <w:rPr>
                <w:b/>
              </w:rPr>
              <w:t>FOR THE U.S. ENVIRONMENTAL PROTECTION AGENCY:</w:t>
            </w:r>
            <w:r w:rsidR="00BE3F95">
              <w:rPr>
                <w:rStyle w:val="FootnoteReference"/>
              </w:rPr>
              <w:footnoteReference w:id="82"/>
            </w:r>
          </w:p>
        </w:tc>
      </w:tr>
      <w:tr w:rsidR="00A90A6A" w14:paraId="029DF120" w14:textId="77777777" w:rsidTr="004C3975">
        <w:trPr>
          <w:jc w:val="center"/>
        </w:trPr>
        <w:tc>
          <w:tcPr>
            <w:tcW w:w="1710" w:type="dxa"/>
            <w:noWrap/>
          </w:tcPr>
          <w:p w14:paraId="349FB1FE" w14:textId="7A5DFA3C" w:rsidR="00A90A6A" w:rsidRDefault="00A90A6A" w:rsidP="003E7724">
            <w:pPr>
              <w:pStyle w:val="NoSpacing"/>
            </w:pPr>
          </w:p>
        </w:tc>
        <w:tc>
          <w:tcPr>
            <w:tcW w:w="1080" w:type="dxa"/>
            <w:noWrap/>
          </w:tcPr>
          <w:p w14:paraId="6D7C38E9" w14:textId="77777777" w:rsidR="00A90A6A" w:rsidRDefault="00A90A6A" w:rsidP="00A90A6A">
            <w:pPr>
              <w:pStyle w:val="NoSpacing"/>
            </w:pPr>
          </w:p>
        </w:tc>
        <w:tc>
          <w:tcPr>
            <w:tcW w:w="5220" w:type="dxa"/>
            <w:noWrap/>
          </w:tcPr>
          <w:p w14:paraId="0749292C" w14:textId="6613E96F" w:rsidR="00A90A6A" w:rsidRDefault="00A90A6A" w:rsidP="00A90A6A">
            <w:pPr>
              <w:pStyle w:val="NoSpacing"/>
            </w:pPr>
          </w:p>
          <w:p w14:paraId="24EF2DD4" w14:textId="77777777" w:rsidR="00F94ADE" w:rsidRDefault="00F94ADE" w:rsidP="00A90A6A">
            <w:pPr>
              <w:pStyle w:val="NoSpacing"/>
            </w:pPr>
          </w:p>
          <w:p w14:paraId="1CBD3BC7" w14:textId="77777777" w:rsidR="00A90A6A" w:rsidRDefault="00A90A6A" w:rsidP="00A90A6A">
            <w:pPr>
              <w:pStyle w:val="NoSpacing"/>
            </w:pPr>
            <w:r>
              <w:t>_________________________________</w:t>
            </w:r>
          </w:p>
          <w:p w14:paraId="22AAFD03" w14:textId="1CC48F90" w:rsidR="00A90A6A" w:rsidRDefault="00F94ADE" w:rsidP="00A90A6A">
            <w:pPr>
              <w:pStyle w:val="NoSpacing"/>
            </w:pPr>
            <w:r>
              <w:t>[name</w:t>
            </w:r>
            <w:r w:rsidR="00B12D96">
              <w:t xml:space="preserve"> of Regional Counsel</w:t>
            </w:r>
            <w:r>
              <w:t>]</w:t>
            </w:r>
          </w:p>
          <w:p w14:paraId="14B92D04" w14:textId="56D6EA09" w:rsidR="00A90A6A" w:rsidRDefault="00A90A6A" w:rsidP="00A90A6A">
            <w:pPr>
              <w:pStyle w:val="NoSpacing"/>
            </w:pPr>
            <w:r>
              <w:t>Regional Counsel</w:t>
            </w:r>
          </w:p>
          <w:p w14:paraId="1F00AC86" w14:textId="718EF637" w:rsidR="00A90A6A" w:rsidRDefault="00A90A6A" w:rsidP="00A90A6A">
            <w:pPr>
              <w:pStyle w:val="NoSpacing"/>
              <w:rPr>
                <w:rFonts w:eastAsia="PMingLiU"/>
              </w:rPr>
            </w:pPr>
            <w:r w:rsidRPr="00D060D6">
              <w:rPr>
                <w:rFonts w:eastAsia="PMingLiU"/>
              </w:rPr>
              <w:t xml:space="preserve">U.S. </w:t>
            </w:r>
            <w:r>
              <w:rPr>
                <w:rFonts w:eastAsia="PMingLiU"/>
              </w:rPr>
              <w:t>Environmental Protection Agency</w:t>
            </w:r>
          </w:p>
          <w:p w14:paraId="77E761C0" w14:textId="6903144D" w:rsidR="00A90A6A" w:rsidRPr="00A90A6A" w:rsidRDefault="00A90A6A" w:rsidP="00A90A6A">
            <w:pPr>
              <w:pStyle w:val="NoSpacing"/>
              <w:rPr>
                <w:rFonts w:eastAsia="PMingLiU"/>
              </w:rPr>
            </w:pPr>
            <w:r>
              <w:rPr>
                <w:rFonts w:eastAsia="PMingLiU"/>
              </w:rPr>
              <w:t xml:space="preserve">Region </w:t>
            </w:r>
            <w:r w:rsidR="00B12D96">
              <w:rPr>
                <w:rFonts w:eastAsia="PMingLiU"/>
              </w:rPr>
              <w:t>[number of Region]</w:t>
            </w:r>
          </w:p>
        </w:tc>
      </w:tr>
      <w:tr w:rsidR="00E72F82" w14:paraId="0AD13C87" w14:textId="77777777" w:rsidTr="004C3975">
        <w:trPr>
          <w:jc w:val="center"/>
        </w:trPr>
        <w:tc>
          <w:tcPr>
            <w:tcW w:w="1710" w:type="dxa"/>
            <w:noWrap/>
          </w:tcPr>
          <w:p w14:paraId="0086CC7F" w14:textId="77777777" w:rsidR="00E72F82" w:rsidRDefault="00E72F82" w:rsidP="00A90A6A">
            <w:pPr>
              <w:pStyle w:val="NoSpacing"/>
            </w:pPr>
          </w:p>
        </w:tc>
        <w:tc>
          <w:tcPr>
            <w:tcW w:w="1080" w:type="dxa"/>
            <w:noWrap/>
          </w:tcPr>
          <w:p w14:paraId="4E5FCAA6" w14:textId="77777777" w:rsidR="00E72F82" w:rsidRDefault="00E72F82" w:rsidP="00A90A6A">
            <w:pPr>
              <w:pStyle w:val="NoSpacing"/>
              <w:jc w:val="right"/>
            </w:pPr>
          </w:p>
        </w:tc>
        <w:tc>
          <w:tcPr>
            <w:tcW w:w="5220" w:type="dxa"/>
            <w:noWrap/>
          </w:tcPr>
          <w:p w14:paraId="570E5CD5" w14:textId="5F652EAD" w:rsidR="00E72F82" w:rsidRDefault="00E72F82" w:rsidP="00E72F82">
            <w:pPr>
              <w:pStyle w:val="NoSpacing"/>
            </w:pPr>
          </w:p>
          <w:p w14:paraId="47BC89D6" w14:textId="77777777" w:rsidR="002C1A52" w:rsidRDefault="002C1A52" w:rsidP="00E72F82">
            <w:pPr>
              <w:pStyle w:val="NoSpacing"/>
            </w:pPr>
          </w:p>
          <w:p w14:paraId="5D0C356A" w14:textId="77777777" w:rsidR="00E72F82" w:rsidRDefault="00E72F82" w:rsidP="00E72F82">
            <w:pPr>
              <w:pStyle w:val="NoSpacing"/>
            </w:pPr>
            <w:r>
              <w:t>_________________________________</w:t>
            </w:r>
          </w:p>
          <w:p w14:paraId="3869FBC6" w14:textId="67D43416" w:rsidR="00E72F82" w:rsidRDefault="00E72F82" w:rsidP="00E72F82">
            <w:pPr>
              <w:pStyle w:val="NoSpacing"/>
            </w:pPr>
            <w:r>
              <w:t>[name</w:t>
            </w:r>
            <w:r w:rsidR="00B12D96">
              <w:t xml:space="preserve"> of SEMD Director</w:t>
            </w:r>
            <w:r>
              <w:t>]</w:t>
            </w:r>
          </w:p>
          <w:p w14:paraId="65A6A987" w14:textId="0F947FBF" w:rsidR="00E72F82" w:rsidRDefault="00E72F82" w:rsidP="00E72F82">
            <w:pPr>
              <w:pStyle w:val="NoSpacing"/>
            </w:pPr>
            <w:r>
              <w:t>Director</w:t>
            </w:r>
          </w:p>
          <w:p w14:paraId="54ECB3B8" w14:textId="12BE8389" w:rsidR="00E72F82" w:rsidRDefault="00E72F82" w:rsidP="00E72F82">
            <w:pPr>
              <w:pStyle w:val="NoSpacing"/>
            </w:pPr>
            <w:r>
              <w:t xml:space="preserve">Superfund </w:t>
            </w:r>
            <w:r w:rsidR="002C1A52">
              <w:t xml:space="preserve">and </w:t>
            </w:r>
            <w:r>
              <w:t>Emergency Management Division</w:t>
            </w:r>
          </w:p>
          <w:p w14:paraId="17B77D0D" w14:textId="77777777" w:rsidR="00E72F82" w:rsidRDefault="00E72F82" w:rsidP="00E72F82">
            <w:pPr>
              <w:pStyle w:val="NoSpacing"/>
              <w:rPr>
                <w:rFonts w:eastAsia="PMingLiU"/>
              </w:rPr>
            </w:pPr>
            <w:r w:rsidRPr="00D060D6">
              <w:rPr>
                <w:rFonts w:eastAsia="PMingLiU"/>
              </w:rPr>
              <w:t xml:space="preserve">U.S. </w:t>
            </w:r>
            <w:r>
              <w:rPr>
                <w:rFonts w:eastAsia="PMingLiU"/>
              </w:rPr>
              <w:t>Environmental Protection Agency</w:t>
            </w:r>
          </w:p>
          <w:p w14:paraId="75452214" w14:textId="3FA30F37" w:rsidR="00E72F82" w:rsidRDefault="00E72F82" w:rsidP="00E72F82">
            <w:pPr>
              <w:pStyle w:val="NoSpacing"/>
              <w:rPr>
                <w:rFonts w:eastAsia="PMingLiU"/>
              </w:rPr>
            </w:pPr>
            <w:r>
              <w:rPr>
                <w:rFonts w:eastAsia="PMingLiU"/>
              </w:rPr>
              <w:t xml:space="preserve">Region </w:t>
            </w:r>
            <w:r w:rsidR="00B12D96">
              <w:rPr>
                <w:rFonts w:eastAsia="PMingLiU"/>
              </w:rPr>
              <w:t>[number of Region]</w:t>
            </w:r>
          </w:p>
          <w:p w14:paraId="4BEE2A15" w14:textId="02771EDF" w:rsidR="00E72F82" w:rsidRDefault="00E72F82" w:rsidP="00E72F82">
            <w:pPr>
              <w:pStyle w:val="NoSpacing"/>
            </w:pPr>
            <w:r>
              <w:rPr>
                <w:rFonts w:eastAsia="PMingLiU"/>
              </w:rPr>
              <w:t>[address</w:t>
            </w:r>
            <w:r w:rsidR="00B12D96">
              <w:rPr>
                <w:rFonts w:eastAsia="PMingLiU"/>
              </w:rPr>
              <w:t xml:space="preserve"> for Director of SEMD</w:t>
            </w:r>
            <w:r>
              <w:rPr>
                <w:rFonts w:eastAsia="PMingLiU"/>
              </w:rPr>
              <w:t>]</w:t>
            </w:r>
          </w:p>
        </w:tc>
      </w:tr>
      <w:tr w:rsidR="00A90A6A" w14:paraId="0A807911" w14:textId="77777777" w:rsidTr="004C3975">
        <w:trPr>
          <w:jc w:val="center"/>
        </w:trPr>
        <w:tc>
          <w:tcPr>
            <w:tcW w:w="1710" w:type="dxa"/>
            <w:noWrap/>
          </w:tcPr>
          <w:p w14:paraId="0037FB2C" w14:textId="77777777" w:rsidR="00A90A6A" w:rsidRDefault="00A90A6A" w:rsidP="00A90A6A">
            <w:pPr>
              <w:pStyle w:val="NoSpacing"/>
            </w:pPr>
          </w:p>
        </w:tc>
        <w:tc>
          <w:tcPr>
            <w:tcW w:w="1080" w:type="dxa"/>
            <w:noWrap/>
          </w:tcPr>
          <w:p w14:paraId="7EAB7058" w14:textId="77777777" w:rsidR="00A90A6A" w:rsidRDefault="00A90A6A" w:rsidP="00A90A6A">
            <w:pPr>
              <w:pStyle w:val="NoSpacing"/>
              <w:jc w:val="right"/>
            </w:pPr>
          </w:p>
        </w:tc>
        <w:tc>
          <w:tcPr>
            <w:tcW w:w="5220" w:type="dxa"/>
            <w:noWrap/>
          </w:tcPr>
          <w:p w14:paraId="6C3B3C08" w14:textId="04D66A43" w:rsidR="00A90A6A" w:rsidRDefault="00A90A6A" w:rsidP="00A90A6A">
            <w:pPr>
              <w:pStyle w:val="NoSpacing"/>
            </w:pPr>
          </w:p>
          <w:p w14:paraId="30B737E0" w14:textId="77777777" w:rsidR="00F94ADE" w:rsidRDefault="00F94ADE" w:rsidP="00A90A6A">
            <w:pPr>
              <w:pStyle w:val="NoSpacing"/>
            </w:pPr>
          </w:p>
          <w:p w14:paraId="377ADF1D" w14:textId="77777777" w:rsidR="00A90A6A" w:rsidRDefault="00A90A6A" w:rsidP="00A90A6A">
            <w:pPr>
              <w:pStyle w:val="NoSpacing"/>
            </w:pPr>
            <w:r>
              <w:t>_________________________________</w:t>
            </w:r>
          </w:p>
          <w:p w14:paraId="7FCE3E10" w14:textId="55D0C5AE" w:rsidR="00A90A6A" w:rsidRDefault="00F94ADE" w:rsidP="00A90A6A">
            <w:pPr>
              <w:pStyle w:val="NoSpacing"/>
            </w:pPr>
            <w:r>
              <w:t>[name</w:t>
            </w:r>
            <w:r w:rsidR="00B12D96">
              <w:t xml:space="preserve"> of Asst. Regional Counsel</w:t>
            </w:r>
            <w:r>
              <w:t>]</w:t>
            </w:r>
          </w:p>
          <w:p w14:paraId="262FE68C" w14:textId="118F2197" w:rsidR="00A90A6A" w:rsidRDefault="00A90A6A" w:rsidP="00A90A6A">
            <w:pPr>
              <w:pStyle w:val="NoSpacing"/>
            </w:pPr>
            <w:r>
              <w:t>Assistant Regional Counsel</w:t>
            </w:r>
          </w:p>
          <w:p w14:paraId="16AC50B8" w14:textId="4C8F0D10" w:rsidR="00A90A6A" w:rsidRDefault="00A90A6A" w:rsidP="00A90A6A">
            <w:pPr>
              <w:pStyle w:val="NoSpacing"/>
              <w:rPr>
                <w:rFonts w:eastAsia="PMingLiU"/>
              </w:rPr>
            </w:pPr>
            <w:r w:rsidRPr="00D060D6">
              <w:rPr>
                <w:rFonts w:eastAsia="PMingLiU"/>
              </w:rPr>
              <w:t xml:space="preserve">U.S. </w:t>
            </w:r>
            <w:r>
              <w:rPr>
                <w:rFonts w:eastAsia="PMingLiU"/>
              </w:rPr>
              <w:t>Environmental Protection Agency</w:t>
            </w:r>
          </w:p>
          <w:p w14:paraId="6BA15DBC" w14:textId="2EE5C1A7" w:rsidR="00A90A6A" w:rsidRDefault="00A90A6A" w:rsidP="00A90A6A">
            <w:pPr>
              <w:pStyle w:val="NoSpacing"/>
              <w:rPr>
                <w:rFonts w:eastAsia="PMingLiU"/>
              </w:rPr>
            </w:pPr>
            <w:r>
              <w:rPr>
                <w:rFonts w:eastAsia="PMingLiU"/>
              </w:rPr>
              <w:t xml:space="preserve">Region </w:t>
            </w:r>
            <w:r w:rsidR="00B12D96">
              <w:rPr>
                <w:rFonts w:eastAsia="PMingLiU"/>
              </w:rPr>
              <w:t>[number of Region]</w:t>
            </w:r>
          </w:p>
          <w:p w14:paraId="3FDFDF26" w14:textId="0726AA71" w:rsidR="00A90A6A" w:rsidRPr="00E80D69" w:rsidRDefault="00A90A6A" w:rsidP="00A90A6A">
            <w:pPr>
              <w:pStyle w:val="NoSpacing"/>
              <w:rPr>
                <w:rFonts w:eastAsia="PMingLiU"/>
              </w:rPr>
            </w:pPr>
            <w:r>
              <w:rPr>
                <w:rFonts w:eastAsia="PMingLiU"/>
              </w:rPr>
              <w:t>[address</w:t>
            </w:r>
            <w:r w:rsidR="00B12D96">
              <w:rPr>
                <w:rFonts w:eastAsia="PMingLiU"/>
              </w:rPr>
              <w:t xml:space="preserve"> for </w:t>
            </w:r>
            <w:r w:rsidR="00B12D96">
              <w:t>Asst. Regional Counsel]</w:t>
            </w:r>
          </w:p>
        </w:tc>
      </w:tr>
    </w:tbl>
    <w:p w14:paraId="7DAFC67F" w14:textId="77777777" w:rsidR="00A90A6A" w:rsidRDefault="00A90A6A" w:rsidP="00B619F7">
      <w:pPr>
        <w:pStyle w:val="NoSpacing"/>
      </w:pPr>
    </w:p>
    <w:p w14:paraId="1819B657" w14:textId="242BE653" w:rsidR="005E46EA" w:rsidRPr="00854C78" w:rsidRDefault="005E46EA" w:rsidP="00B619F7">
      <w:pPr>
        <w:pStyle w:val="NoSpacing"/>
      </w:pPr>
      <w:r w:rsidRPr="00854C78">
        <w:br w:type="page"/>
      </w:r>
    </w:p>
    <w:p w14:paraId="2D74F47C" w14:textId="55DAD207" w:rsidR="005E46EA" w:rsidRDefault="005E46EA" w:rsidP="00471DC3">
      <w:pPr>
        <w:jc w:val="center"/>
      </w:pPr>
      <w:r w:rsidRPr="00854C78">
        <w:lastRenderedPageBreak/>
        <w:t xml:space="preserve">Signature Page for </w:t>
      </w:r>
      <w:r w:rsidR="00CC0FE9">
        <w:t xml:space="preserve">Consent Decree in </w:t>
      </w:r>
      <w:r w:rsidR="00CC0FE9" w:rsidRPr="00CC0FE9">
        <w:rPr>
          <w:i/>
        </w:rPr>
        <w:t xml:space="preserve">U.S. v. </w:t>
      </w:r>
      <w:r w:rsidR="00B87944">
        <w:rPr>
          <w:i/>
        </w:rPr>
        <w:t>[case caption]</w:t>
      </w:r>
      <w:r w:rsidR="00B87944">
        <w:t xml:space="preserve"> (initials for Court District)</w:t>
      </w:r>
    </w:p>
    <w:p w14:paraId="7AD3FA75" w14:textId="2F02A79E" w:rsidR="00CC0FE9" w:rsidRDefault="00CC0FE9" w:rsidP="00471DC3">
      <w:pPr>
        <w:jc w:val="center"/>
      </w:pPr>
    </w:p>
    <w:p w14:paraId="13E5340A" w14:textId="77777777" w:rsidR="006C616F" w:rsidRPr="00CC0FE9" w:rsidRDefault="006C616F" w:rsidP="00471DC3">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4590"/>
      </w:tblGrid>
      <w:tr w:rsidR="00C06DB0" w14:paraId="0FFCCA1D" w14:textId="77777777" w:rsidTr="004C3975">
        <w:trPr>
          <w:jc w:val="center"/>
        </w:trPr>
        <w:tc>
          <w:tcPr>
            <w:tcW w:w="1710" w:type="dxa"/>
            <w:noWrap/>
          </w:tcPr>
          <w:p w14:paraId="5D79AECD" w14:textId="77777777" w:rsidR="00C06DB0" w:rsidRDefault="00C06DB0" w:rsidP="0029354C">
            <w:pPr>
              <w:pStyle w:val="NoSpacing"/>
            </w:pPr>
          </w:p>
        </w:tc>
        <w:tc>
          <w:tcPr>
            <w:tcW w:w="1080" w:type="dxa"/>
            <w:noWrap/>
          </w:tcPr>
          <w:p w14:paraId="026621D8" w14:textId="20F476AE" w:rsidR="00C06DB0" w:rsidRDefault="00C06DB0" w:rsidP="006C616F">
            <w:pPr>
              <w:pStyle w:val="NoSpacing"/>
              <w:jc w:val="right"/>
            </w:pPr>
            <w:r w:rsidRPr="00B5048D">
              <w:rPr>
                <w:b/>
              </w:rPr>
              <w:t>FOR</w:t>
            </w:r>
            <w:r>
              <w:t>:</w:t>
            </w:r>
          </w:p>
        </w:tc>
        <w:tc>
          <w:tcPr>
            <w:tcW w:w="4590" w:type="dxa"/>
            <w:noWrap/>
          </w:tcPr>
          <w:p w14:paraId="232CFD43" w14:textId="6DCC26F3" w:rsidR="00BD00A4" w:rsidRPr="00F94ADE" w:rsidRDefault="00B12D96" w:rsidP="0029354C">
            <w:pPr>
              <w:pStyle w:val="NoSpacing"/>
            </w:pPr>
            <w:r>
              <w:t>[Name of Setting Defendant]</w:t>
            </w:r>
          </w:p>
        </w:tc>
      </w:tr>
      <w:tr w:rsidR="00F94ADE" w14:paraId="623AB37C" w14:textId="77777777" w:rsidTr="004C3975">
        <w:trPr>
          <w:jc w:val="center"/>
        </w:trPr>
        <w:tc>
          <w:tcPr>
            <w:tcW w:w="1710" w:type="dxa"/>
            <w:noWrap/>
          </w:tcPr>
          <w:p w14:paraId="65CA7D1B" w14:textId="77777777" w:rsidR="00F94ADE" w:rsidRDefault="00F94ADE" w:rsidP="0029354C">
            <w:pPr>
              <w:pStyle w:val="NoSpacing"/>
            </w:pPr>
          </w:p>
          <w:p w14:paraId="0A6A9990" w14:textId="77777777" w:rsidR="00F94ADE" w:rsidRDefault="00F94ADE" w:rsidP="0029354C">
            <w:pPr>
              <w:pStyle w:val="NoSpacing"/>
            </w:pPr>
          </w:p>
          <w:p w14:paraId="4F6A762E" w14:textId="210C2274" w:rsidR="00F94ADE" w:rsidRDefault="00F94ADE" w:rsidP="0029354C">
            <w:pPr>
              <w:pStyle w:val="NoSpacing"/>
            </w:pPr>
            <w:r>
              <w:t>___________</w:t>
            </w:r>
          </w:p>
        </w:tc>
        <w:tc>
          <w:tcPr>
            <w:tcW w:w="1080" w:type="dxa"/>
            <w:noWrap/>
          </w:tcPr>
          <w:p w14:paraId="42449D4D" w14:textId="77777777" w:rsidR="00F94ADE" w:rsidRPr="00B5048D" w:rsidRDefault="00F94ADE" w:rsidP="006C616F">
            <w:pPr>
              <w:pStyle w:val="NoSpacing"/>
              <w:jc w:val="right"/>
              <w:rPr>
                <w:b/>
              </w:rPr>
            </w:pPr>
          </w:p>
        </w:tc>
        <w:tc>
          <w:tcPr>
            <w:tcW w:w="4590" w:type="dxa"/>
            <w:noWrap/>
          </w:tcPr>
          <w:p w14:paraId="59E9EDB1" w14:textId="77777777" w:rsidR="00F94ADE" w:rsidRDefault="00F94ADE" w:rsidP="0029354C">
            <w:pPr>
              <w:pStyle w:val="NoSpacing"/>
              <w:rPr>
                <w:b/>
              </w:rPr>
            </w:pPr>
          </w:p>
          <w:p w14:paraId="5F8F8587" w14:textId="77777777" w:rsidR="00F94ADE" w:rsidRDefault="00F94ADE" w:rsidP="0029354C">
            <w:pPr>
              <w:pStyle w:val="NoSpacing"/>
              <w:rPr>
                <w:b/>
              </w:rPr>
            </w:pPr>
          </w:p>
          <w:p w14:paraId="5D535D9A" w14:textId="61F355F2" w:rsidR="00F94ADE" w:rsidRDefault="00F94ADE" w:rsidP="0029354C">
            <w:pPr>
              <w:pStyle w:val="NoSpacing"/>
              <w:rPr>
                <w:b/>
              </w:rPr>
            </w:pPr>
            <w:r>
              <w:rPr>
                <w:b/>
              </w:rPr>
              <w:t>___________________________________</w:t>
            </w:r>
          </w:p>
        </w:tc>
      </w:tr>
      <w:tr w:rsidR="00F94ADE" w14:paraId="2CAAAD51" w14:textId="77777777" w:rsidTr="004C3975">
        <w:trPr>
          <w:jc w:val="center"/>
        </w:trPr>
        <w:tc>
          <w:tcPr>
            <w:tcW w:w="1710" w:type="dxa"/>
            <w:noWrap/>
          </w:tcPr>
          <w:p w14:paraId="219252B6" w14:textId="79652AA9" w:rsidR="00F94ADE" w:rsidRDefault="00F94ADE" w:rsidP="0029354C">
            <w:pPr>
              <w:pStyle w:val="NoSpacing"/>
            </w:pPr>
            <w:r>
              <w:t>Dated</w:t>
            </w:r>
          </w:p>
        </w:tc>
        <w:tc>
          <w:tcPr>
            <w:tcW w:w="1080" w:type="dxa"/>
            <w:noWrap/>
          </w:tcPr>
          <w:p w14:paraId="057BC7A5" w14:textId="0F9B7C1F" w:rsidR="00F94ADE" w:rsidRDefault="00F94ADE" w:rsidP="006C616F">
            <w:pPr>
              <w:pStyle w:val="NoSpacing"/>
              <w:jc w:val="right"/>
            </w:pPr>
            <w:r>
              <w:t>Name:</w:t>
            </w:r>
          </w:p>
        </w:tc>
        <w:tc>
          <w:tcPr>
            <w:tcW w:w="4590" w:type="dxa"/>
            <w:noWrap/>
          </w:tcPr>
          <w:p w14:paraId="78A6A8E7" w14:textId="2CA2457F" w:rsidR="00F94ADE" w:rsidRDefault="00B12D96" w:rsidP="0029354C">
            <w:pPr>
              <w:pStyle w:val="NoSpacing"/>
            </w:pPr>
            <w:r>
              <w:t>[Name of signatory for S.D.]</w:t>
            </w:r>
          </w:p>
        </w:tc>
      </w:tr>
      <w:tr w:rsidR="00C06DB0" w14:paraId="53A439D5" w14:textId="77777777" w:rsidTr="004C3975">
        <w:trPr>
          <w:jc w:val="center"/>
        </w:trPr>
        <w:tc>
          <w:tcPr>
            <w:tcW w:w="1710" w:type="dxa"/>
            <w:noWrap/>
          </w:tcPr>
          <w:p w14:paraId="4B13DA8C" w14:textId="77777777" w:rsidR="00C06DB0" w:rsidRDefault="00C06DB0" w:rsidP="0029354C">
            <w:pPr>
              <w:pStyle w:val="NoSpacing"/>
            </w:pPr>
          </w:p>
        </w:tc>
        <w:tc>
          <w:tcPr>
            <w:tcW w:w="1080" w:type="dxa"/>
            <w:noWrap/>
          </w:tcPr>
          <w:p w14:paraId="53B41D07" w14:textId="7D2F1D50" w:rsidR="00C06DB0" w:rsidRDefault="00C06DB0" w:rsidP="006C616F">
            <w:pPr>
              <w:pStyle w:val="NoSpacing"/>
              <w:jc w:val="right"/>
            </w:pPr>
            <w:r>
              <w:t>Title:</w:t>
            </w:r>
          </w:p>
        </w:tc>
        <w:tc>
          <w:tcPr>
            <w:tcW w:w="4590" w:type="dxa"/>
            <w:noWrap/>
          </w:tcPr>
          <w:p w14:paraId="3FCA6C29" w14:textId="090DA3E2" w:rsidR="00C06DB0" w:rsidRDefault="00B12D96" w:rsidP="0029354C">
            <w:pPr>
              <w:pStyle w:val="NoSpacing"/>
            </w:pPr>
            <w:r>
              <w:t>[Title of signatory]</w:t>
            </w:r>
          </w:p>
        </w:tc>
      </w:tr>
      <w:tr w:rsidR="00C06DB0" w14:paraId="7F3E883E" w14:textId="77777777" w:rsidTr="004C3975">
        <w:trPr>
          <w:jc w:val="center"/>
        </w:trPr>
        <w:tc>
          <w:tcPr>
            <w:tcW w:w="1710" w:type="dxa"/>
            <w:noWrap/>
          </w:tcPr>
          <w:p w14:paraId="59D612FD" w14:textId="77777777" w:rsidR="00C06DB0" w:rsidRDefault="00C06DB0" w:rsidP="0029354C">
            <w:pPr>
              <w:pStyle w:val="NoSpacing"/>
            </w:pPr>
          </w:p>
        </w:tc>
        <w:tc>
          <w:tcPr>
            <w:tcW w:w="1080" w:type="dxa"/>
            <w:noWrap/>
          </w:tcPr>
          <w:p w14:paraId="04A3680E" w14:textId="37829324" w:rsidR="00C06DB0" w:rsidRDefault="00C06DB0" w:rsidP="006C616F">
            <w:pPr>
              <w:pStyle w:val="NoSpacing"/>
              <w:jc w:val="right"/>
            </w:pPr>
            <w:r>
              <w:t>Address:</w:t>
            </w:r>
          </w:p>
        </w:tc>
        <w:tc>
          <w:tcPr>
            <w:tcW w:w="4590" w:type="dxa"/>
            <w:noWrap/>
          </w:tcPr>
          <w:p w14:paraId="0BDB8308" w14:textId="0560EEC4" w:rsidR="00C06DB0" w:rsidRDefault="00B12D96" w:rsidP="0029354C">
            <w:pPr>
              <w:pStyle w:val="NoSpacing"/>
            </w:pPr>
            <w:r>
              <w:t>[address of signatory]</w:t>
            </w:r>
          </w:p>
        </w:tc>
      </w:tr>
    </w:tbl>
    <w:p w14:paraId="0C5C368D" w14:textId="31DBFECC" w:rsidR="002B3AA4" w:rsidRDefault="002B3AA4" w:rsidP="0029354C">
      <w:pPr>
        <w:pStyle w:val="NoSpacing"/>
      </w:pPr>
    </w:p>
    <w:p w14:paraId="5295711A" w14:textId="77777777" w:rsidR="00BD00A4" w:rsidRPr="00854C78" w:rsidRDefault="00BD00A4" w:rsidP="0029354C">
      <w:pPr>
        <w:pStyle w:val="NoSpacing"/>
      </w:pPr>
    </w:p>
    <w:p w14:paraId="48A57BFD" w14:textId="539D90E3" w:rsidR="005E46EA" w:rsidRPr="00854C78" w:rsidRDefault="00FF5295" w:rsidP="00BD0020">
      <w:pPr>
        <w:ind w:firstLine="720"/>
      </w:pPr>
      <w:r w:rsidRPr="00854C78">
        <w:t>I</w:t>
      </w:r>
      <w:r w:rsidR="00BD0020" w:rsidRPr="00854C78">
        <w:t>f the</w:t>
      </w:r>
      <w:r w:rsidRPr="00854C78">
        <w:t xml:space="preserve"> Decree is not </w:t>
      </w:r>
      <w:r w:rsidR="00A3473E">
        <w:t>approved by the Court within 60 </w:t>
      </w:r>
      <w:r w:rsidRPr="00854C78">
        <w:t xml:space="preserve">days after the date of lodging, and the United States requests, </w:t>
      </w:r>
      <w:r w:rsidRPr="00585F6B">
        <w:t>this</w:t>
      </w:r>
      <w:r w:rsidR="007A061E">
        <w:t xml:space="preserve"> </w:t>
      </w:r>
      <w:r w:rsidRPr="00854C78">
        <w:t xml:space="preserve">Settling Defendant agrees </w:t>
      </w:r>
      <w:r w:rsidR="007E26CA" w:rsidRPr="00854C78">
        <w:t xml:space="preserve">to execute a waiver of </w:t>
      </w:r>
      <w:r w:rsidR="00A3473E">
        <w:t>service of a summons under Rule </w:t>
      </w:r>
      <w:r w:rsidR="007E26CA" w:rsidRPr="00854C78">
        <w:t>4 of the Federal Rules of Civil Procedure and any applicable local rules of this Court.</w:t>
      </w:r>
      <w:r w:rsidR="0005712C">
        <w:t xml:space="preserve"> </w:t>
      </w:r>
      <w:r w:rsidR="00BD0020" w:rsidRPr="00854C78">
        <w:rPr>
          <w:b/>
        </w:rPr>
        <w:t>This Settling Defendant hereby designates the agent below</w:t>
      </w:r>
      <w:r w:rsidR="00D15A82">
        <w:rPr>
          <w:b/>
        </w:rPr>
        <w:t xml:space="preserve"> to </w:t>
      </w:r>
      <w:r w:rsidR="00BD0020" w:rsidRPr="00854C78">
        <w:rPr>
          <w:b/>
        </w:rPr>
        <w:t xml:space="preserve">execute the </w:t>
      </w:r>
      <w:r w:rsidR="00A3473E">
        <w:rPr>
          <w:b/>
        </w:rPr>
        <w:t>Rule </w:t>
      </w:r>
      <w:r w:rsidR="006569E6" w:rsidRPr="00854C78">
        <w:rPr>
          <w:b/>
        </w:rPr>
        <w:t xml:space="preserve">4 </w:t>
      </w:r>
      <w:r w:rsidR="00BD0020" w:rsidRPr="00854C78">
        <w:rPr>
          <w:b/>
        </w:rPr>
        <w:t>waiver of service</w:t>
      </w:r>
      <w:r w:rsidR="00E27389" w:rsidRPr="00854C78">
        <w:rPr>
          <w:b/>
        </w:rPr>
        <w:t xml:space="preserve">. </w:t>
      </w:r>
      <w:r w:rsidR="00E27389" w:rsidRPr="00585F6B">
        <w:t>This</w:t>
      </w:r>
      <w:r w:rsidR="007A061E">
        <w:t xml:space="preserve"> </w:t>
      </w:r>
      <w:r w:rsidR="00E27389" w:rsidRPr="00854C78">
        <w:t>Sett</w:t>
      </w:r>
      <w:r w:rsidR="003F60B5">
        <w:t xml:space="preserve">ling Defendant understands that: (i) </w:t>
      </w:r>
      <w:r w:rsidR="00E27389" w:rsidRPr="00854C78">
        <w:t xml:space="preserve">it does not need to file an answer to the complaint until </w:t>
      </w:r>
      <w:r w:rsidR="003F60B5">
        <w:t xml:space="preserve">after </w:t>
      </w:r>
      <w:r w:rsidR="00E27389" w:rsidRPr="00854C78">
        <w:t>it has executed the waiver of service or otherwise has been served with the complaint</w:t>
      </w:r>
      <w:r w:rsidR="003F60B5">
        <w:t xml:space="preserve">; and (ii) the time within </w:t>
      </w:r>
      <w:r w:rsidR="003F60B5" w:rsidRPr="003F60B5">
        <w:t xml:space="preserve">which this Defendant must file </w:t>
      </w:r>
      <w:r w:rsidR="003F60B5">
        <w:t>its a</w:t>
      </w:r>
      <w:r w:rsidR="003F60B5" w:rsidRPr="003F60B5">
        <w:t>nswer is as set forth in the F</w:t>
      </w:r>
      <w:r w:rsidR="003F60B5">
        <w:t>ed</w:t>
      </w:r>
      <w:r w:rsidR="00741813">
        <w:t>eral Rules of Civil Procedure and</w:t>
      </w:r>
      <w:r w:rsidR="003F60B5">
        <w:t xml:space="preserve"> </w:t>
      </w:r>
      <w:r w:rsidR="003F60B5" w:rsidRPr="003F60B5">
        <w:t xml:space="preserve">any applicable local rules of this Court, </w:t>
      </w:r>
      <w:r w:rsidR="003F60B5">
        <w:t xml:space="preserve">or as ordered </w:t>
      </w:r>
      <w:r w:rsidR="003F60B5" w:rsidRPr="003F60B5">
        <w:t>by the Court</w:t>
      </w:r>
      <w:r w:rsidR="00E27389" w:rsidRPr="00854C78">
        <w:t>.</w:t>
      </w:r>
    </w:p>
    <w:p w14:paraId="0F927EAB" w14:textId="77777777" w:rsidR="00547B78" w:rsidRPr="00854C78" w:rsidRDefault="00547B78" w:rsidP="00872A55"/>
    <w:p w14:paraId="02120CDD" w14:textId="77777777" w:rsidR="002B3AA4" w:rsidRPr="00854C78" w:rsidRDefault="002B3AA4" w:rsidP="00872A5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765"/>
      </w:tblGrid>
      <w:tr w:rsidR="00270325" w:rsidRPr="00270325" w14:paraId="22DC0DC7" w14:textId="70D76C7D" w:rsidTr="004C3975">
        <w:trPr>
          <w:jc w:val="center"/>
        </w:trPr>
        <w:tc>
          <w:tcPr>
            <w:tcW w:w="1260" w:type="dxa"/>
            <w:noWrap/>
          </w:tcPr>
          <w:p w14:paraId="5D15A807" w14:textId="77777777" w:rsidR="00270325" w:rsidRPr="00270325" w:rsidRDefault="00270325" w:rsidP="006C616F">
            <w:pPr>
              <w:pStyle w:val="NoSpacing"/>
              <w:jc w:val="right"/>
            </w:pPr>
            <w:r w:rsidRPr="00270325">
              <w:t>Name:</w:t>
            </w:r>
          </w:p>
        </w:tc>
        <w:tc>
          <w:tcPr>
            <w:tcW w:w="4765" w:type="dxa"/>
            <w:tcBorders>
              <w:bottom w:val="single" w:sz="4" w:space="0" w:color="auto"/>
            </w:tcBorders>
            <w:noWrap/>
          </w:tcPr>
          <w:p w14:paraId="1369F092" w14:textId="52676DE7" w:rsidR="00270325" w:rsidRPr="00270325" w:rsidRDefault="00B12D96" w:rsidP="000E5F42">
            <w:pPr>
              <w:pStyle w:val="NoSpacing"/>
            </w:pPr>
            <w:r>
              <w:t>[name of SD representative]</w:t>
            </w:r>
          </w:p>
        </w:tc>
      </w:tr>
      <w:tr w:rsidR="00270325" w:rsidRPr="00270325" w14:paraId="55DE6202" w14:textId="623EDFF0" w:rsidTr="004C3975">
        <w:trPr>
          <w:jc w:val="center"/>
        </w:trPr>
        <w:tc>
          <w:tcPr>
            <w:tcW w:w="1260" w:type="dxa"/>
            <w:noWrap/>
          </w:tcPr>
          <w:p w14:paraId="6F096115" w14:textId="77777777" w:rsidR="00270325" w:rsidRPr="00270325" w:rsidRDefault="00270325" w:rsidP="006C616F">
            <w:pPr>
              <w:pStyle w:val="NoSpacing"/>
              <w:jc w:val="right"/>
            </w:pPr>
            <w:r w:rsidRPr="00270325">
              <w:t>Title:</w:t>
            </w:r>
          </w:p>
        </w:tc>
        <w:tc>
          <w:tcPr>
            <w:tcW w:w="4765" w:type="dxa"/>
            <w:tcBorders>
              <w:top w:val="single" w:sz="4" w:space="0" w:color="auto"/>
              <w:bottom w:val="single" w:sz="4" w:space="0" w:color="auto"/>
            </w:tcBorders>
            <w:noWrap/>
          </w:tcPr>
          <w:p w14:paraId="2121DE4B" w14:textId="3681999C" w:rsidR="00270325" w:rsidRPr="00270325" w:rsidRDefault="00B12D96" w:rsidP="000E5F42">
            <w:pPr>
              <w:pStyle w:val="NoSpacing"/>
            </w:pPr>
            <w:r>
              <w:t>[Title of SD’s representative]</w:t>
            </w:r>
          </w:p>
        </w:tc>
      </w:tr>
      <w:tr w:rsidR="00270325" w:rsidRPr="00270325" w14:paraId="194BDA51" w14:textId="2B59B080" w:rsidTr="004C3975">
        <w:trPr>
          <w:jc w:val="center"/>
        </w:trPr>
        <w:tc>
          <w:tcPr>
            <w:tcW w:w="1260" w:type="dxa"/>
            <w:noWrap/>
          </w:tcPr>
          <w:p w14:paraId="4F62B879" w14:textId="77777777" w:rsidR="00270325" w:rsidRPr="00270325" w:rsidRDefault="00270325" w:rsidP="006C616F">
            <w:pPr>
              <w:pStyle w:val="NoSpacing"/>
              <w:jc w:val="right"/>
            </w:pPr>
            <w:r w:rsidRPr="00270325">
              <w:t>Company:</w:t>
            </w:r>
          </w:p>
        </w:tc>
        <w:tc>
          <w:tcPr>
            <w:tcW w:w="4765" w:type="dxa"/>
            <w:tcBorders>
              <w:top w:val="single" w:sz="4" w:space="0" w:color="auto"/>
              <w:bottom w:val="single" w:sz="4" w:space="0" w:color="auto"/>
            </w:tcBorders>
            <w:noWrap/>
          </w:tcPr>
          <w:p w14:paraId="2AD4DC64" w14:textId="2E80A986" w:rsidR="00270325" w:rsidRPr="00270325" w:rsidRDefault="00B12D96" w:rsidP="000E5F42">
            <w:pPr>
              <w:pStyle w:val="NoSpacing"/>
            </w:pPr>
            <w:r>
              <w:t>[employer of SD’s representative]</w:t>
            </w:r>
          </w:p>
        </w:tc>
      </w:tr>
      <w:tr w:rsidR="00270325" w:rsidRPr="00270325" w14:paraId="28DD7089" w14:textId="4317C384" w:rsidTr="004C3975">
        <w:trPr>
          <w:jc w:val="center"/>
        </w:trPr>
        <w:tc>
          <w:tcPr>
            <w:tcW w:w="1260" w:type="dxa"/>
            <w:noWrap/>
          </w:tcPr>
          <w:p w14:paraId="0E031F89" w14:textId="77777777" w:rsidR="00270325" w:rsidRPr="00270325" w:rsidRDefault="00270325" w:rsidP="006C616F">
            <w:pPr>
              <w:pStyle w:val="NoSpacing"/>
              <w:jc w:val="right"/>
            </w:pPr>
            <w:r w:rsidRPr="00270325">
              <w:t>Address:</w:t>
            </w:r>
          </w:p>
        </w:tc>
        <w:tc>
          <w:tcPr>
            <w:tcW w:w="4765" w:type="dxa"/>
            <w:tcBorders>
              <w:top w:val="single" w:sz="4" w:space="0" w:color="auto"/>
              <w:bottom w:val="single" w:sz="4" w:space="0" w:color="auto"/>
            </w:tcBorders>
            <w:noWrap/>
          </w:tcPr>
          <w:p w14:paraId="01B47AF8" w14:textId="5D5BE6D8" w:rsidR="00270325" w:rsidRPr="00270325" w:rsidRDefault="00B12D96" w:rsidP="000E5F42">
            <w:pPr>
              <w:pStyle w:val="NoSpacing"/>
            </w:pPr>
            <w:r>
              <w:t>[address of SD’s representative]</w:t>
            </w:r>
          </w:p>
        </w:tc>
      </w:tr>
      <w:tr w:rsidR="00270325" w:rsidRPr="00270325" w14:paraId="099C7D5A" w14:textId="03DE31AC" w:rsidTr="004C3975">
        <w:trPr>
          <w:jc w:val="center"/>
        </w:trPr>
        <w:tc>
          <w:tcPr>
            <w:tcW w:w="1260" w:type="dxa"/>
            <w:noWrap/>
          </w:tcPr>
          <w:p w14:paraId="52330039" w14:textId="77777777" w:rsidR="00270325" w:rsidRPr="00270325" w:rsidRDefault="00270325" w:rsidP="006C616F">
            <w:pPr>
              <w:pStyle w:val="NoSpacing"/>
              <w:jc w:val="right"/>
            </w:pPr>
          </w:p>
        </w:tc>
        <w:tc>
          <w:tcPr>
            <w:tcW w:w="4765" w:type="dxa"/>
            <w:tcBorders>
              <w:top w:val="single" w:sz="4" w:space="0" w:color="auto"/>
              <w:bottom w:val="single" w:sz="4" w:space="0" w:color="auto"/>
            </w:tcBorders>
            <w:noWrap/>
          </w:tcPr>
          <w:p w14:paraId="7E244217" w14:textId="77777777" w:rsidR="00270325" w:rsidRPr="00270325" w:rsidRDefault="00270325" w:rsidP="000E5F42">
            <w:pPr>
              <w:pStyle w:val="NoSpacing"/>
            </w:pPr>
          </w:p>
        </w:tc>
      </w:tr>
      <w:tr w:rsidR="00270325" w:rsidRPr="00270325" w14:paraId="2D59C49B" w14:textId="50085C70" w:rsidTr="004C3975">
        <w:trPr>
          <w:jc w:val="center"/>
        </w:trPr>
        <w:tc>
          <w:tcPr>
            <w:tcW w:w="1260" w:type="dxa"/>
            <w:noWrap/>
          </w:tcPr>
          <w:p w14:paraId="538195B9" w14:textId="77777777" w:rsidR="00270325" w:rsidRPr="00270325" w:rsidRDefault="00270325" w:rsidP="006C616F">
            <w:pPr>
              <w:pStyle w:val="NoSpacing"/>
              <w:jc w:val="right"/>
            </w:pPr>
            <w:r w:rsidRPr="00270325">
              <w:t>Phone:</w:t>
            </w:r>
          </w:p>
        </w:tc>
        <w:tc>
          <w:tcPr>
            <w:tcW w:w="4765" w:type="dxa"/>
            <w:tcBorders>
              <w:top w:val="single" w:sz="4" w:space="0" w:color="auto"/>
              <w:bottom w:val="single" w:sz="4" w:space="0" w:color="auto"/>
            </w:tcBorders>
            <w:noWrap/>
          </w:tcPr>
          <w:p w14:paraId="6BCF1B90" w14:textId="25EC051A" w:rsidR="00270325" w:rsidRPr="00270325" w:rsidRDefault="00B12D96" w:rsidP="000E5F42">
            <w:pPr>
              <w:pStyle w:val="NoSpacing"/>
            </w:pPr>
            <w:r>
              <w:t>[phone number of SD’s representative]</w:t>
            </w:r>
          </w:p>
        </w:tc>
      </w:tr>
      <w:tr w:rsidR="00270325" w:rsidRPr="00270325" w14:paraId="6EED3021" w14:textId="03614C37" w:rsidTr="004C3975">
        <w:trPr>
          <w:jc w:val="center"/>
        </w:trPr>
        <w:tc>
          <w:tcPr>
            <w:tcW w:w="1260" w:type="dxa"/>
            <w:noWrap/>
          </w:tcPr>
          <w:p w14:paraId="67D84573" w14:textId="77777777" w:rsidR="00270325" w:rsidRPr="00270325" w:rsidRDefault="00270325" w:rsidP="006C616F">
            <w:pPr>
              <w:pStyle w:val="NoSpacing"/>
              <w:jc w:val="right"/>
            </w:pPr>
            <w:r w:rsidRPr="00270325">
              <w:t>email:</w:t>
            </w:r>
          </w:p>
        </w:tc>
        <w:tc>
          <w:tcPr>
            <w:tcW w:w="4765" w:type="dxa"/>
            <w:tcBorders>
              <w:top w:val="single" w:sz="4" w:space="0" w:color="auto"/>
              <w:bottom w:val="single" w:sz="4" w:space="0" w:color="auto"/>
            </w:tcBorders>
            <w:noWrap/>
          </w:tcPr>
          <w:p w14:paraId="46B598D8" w14:textId="09AA2DEE" w:rsidR="00270325" w:rsidRPr="00270325" w:rsidRDefault="00B12D96" w:rsidP="000E5F42">
            <w:pPr>
              <w:pStyle w:val="NoSpacing"/>
            </w:pPr>
            <w:r>
              <w:t>[email for SD’s representative]</w:t>
            </w:r>
          </w:p>
        </w:tc>
      </w:tr>
    </w:tbl>
    <w:p w14:paraId="4AF43AA8" w14:textId="64CCBF62" w:rsidR="00C31539" w:rsidRDefault="00C31539" w:rsidP="0029354C"/>
    <w:p w14:paraId="231971CB" w14:textId="77777777" w:rsidR="003361F3" w:rsidRDefault="003361F3" w:rsidP="0029354C"/>
    <w:p w14:paraId="19DE6D60" w14:textId="77777777" w:rsidR="00BB7956" w:rsidRDefault="00BB7956" w:rsidP="00BB7956"/>
    <w:sectPr w:rsidR="00BB7956" w:rsidSect="003643BF">
      <w:footerReference w:type="default" r:id="rId15"/>
      <w:pgSz w:w="12240" w:h="15840"/>
      <w:pgMar w:top="1440" w:right="1440" w:bottom="1440" w:left="1440" w:header="720" w:footer="720" w:gutter="0"/>
      <w:pgNumType w:start="1"/>
      <w:cols w:space="720"/>
      <w:noEndnote/>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macro wne:macroName="PROJECT.NEWMACROS.SINGLE_SETTLER"/>
    </wne:keymap>
    <wne:keymap wne:kcmPrimary="0642">
      <wne:macro wne:macroName="PROJECT.NEWMACROS.DISBURSE_OFF"/>
    </wne:keymap>
    <wne:keymap wne:kcmPrimary="0645">
      <wne:macro wne:macroName="PROJECT.NEWMACROS.STATE_EY_OFF"/>
    </wne:keymap>
    <wne:keymap wne:kcmPrimary="0646">
      <wne:macro wne:macroName="PROJECT.NEWMACROS.SFA_OFF"/>
    </wne:keymap>
    <wne:keymap wne:kcmPrimary="0648">
      <wne:macro wne:macroName="PROJECT.NEWMACROS.DELETE_HIDDEN"/>
    </wne:keymap>
    <wne:keymap wne:kcmPrimary="0649">
      <wne:macro wne:macroName="PROJECT.NEWMACROS.DONT_DISPLAY_HIDDEN_TEXT"/>
    </wne:keymap>
    <wne:keymap wne:kcmPrimary="064C">
      <wne:macro wne:macroName="PROJECT.NEWMACROS.SAA_L_ON"/>
    </wne:keymap>
    <wne:keymap wne:kcmPrimary="064E">
      <wne:macro wne:macroName="PROJECT.NEWMACROS.NPL_ON"/>
    </wne:keymap>
    <wne:keymap wne:kcmPrimary="064F">
      <wne:macro wne:macroName="PROJECT.NEWMACROS.OU_ON"/>
    </wne:keymap>
    <wne:keymap wne:kcmPrimary="0653">
      <wne:macro wne:macroName="PROJECT.NEWMACROS.SITE_ON"/>
    </wne:keymap>
    <wne:keymap wne:kcmPrimary="0658">
      <wne:macro wne:macroName="PROJECT.NEWMACROS.RESET"/>
    </wne:keymap>
    <wne:keymap wne:kcmPrimary="0659">
      <wne:macro wne:macroName="PROJECT.NEWMACROS.PREPAY_OFF"/>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CC0C" w14:textId="77777777" w:rsidR="00361AF1" w:rsidRDefault="00361AF1" w:rsidP="0029354C">
      <w:r>
        <w:separator/>
      </w:r>
    </w:p>
  </w:endnote>
  <w:endnote w:type="continuationSeparator" w:id="0">
    <w:p w14:paraId="7458BA57" w14:textId="77777777" w:rsidR="00361AF1" w:rsidRDefault="00361AF1" w:rsidP="0029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7504"/>
      <w:docPartObj>
        <w:docPartGallery w:val="Page Numbers (Bottom of Page)"/>
        <w:docPartUnique/>
      </w:docPartObj>
    </w:sdtPr>
    <w:sdtEndPr>
      <w:rPr>
        <w:noProof/>
      </w:rPr>
    </w:sdtEndPr>
    <w:sdtContent>
      <w:p w14:paraId="36CA90A5" w14:textId="1DD246C9" w:rsidR="00361AF1" w:rsidRDefault="00361AF1" w:rsidP="00912394">
        <w:pPr>
          <w:pStyle w:val="Footer"/>
          <w:jc w:val="center"/>
        </w:pPr>
        <w:r>
          <w:fldChar w:fldCharType="begin"/>
        </w:r>
        <w:r>
          <w:instrText xml:space="preserve"> PAGE   \* MERGEFORMAT </w:instrText>
        </w:r>
        <w:r>
          <w:fldChar w:fldCharType="separate"/>
        </w:r>
        <w:r w:rsidR="00CC34A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813C" w14:textId="77777777" w:rsidR="00361AF1" w:rsidRDefault="00361AF1" w:rsidP="0029354C">
      <w:r>
        <w:separator/>
      </w:r>
    </w:p>
  </w:footnote>
  <w:footnote w:type="continuationSeparator" w:id="0">
    <w:p w14:paraId="45097570" w14:textId="77777777" w:rsidR="00361AF1" w:rsidRDefault="00361AF1" w:rsidP="0029354C">
      <w:r>
        <w:continuationSeparator/>
      </w:r>
    </w:p>
  </w:footnote>
  <w:footnote w:id="1">
    <w:p w14:paraId="18D9B2AD" w14:textId="1D1719F1" w:rsidR="00914635" w:rsidRDefault="00914635">
      <w:pPr>
        <w:pStyle w:val="FootnoteText"/>
      </w:pPr>
      <w:r>
        <w:rPr>
          <w:rStyle w:val="FootnoteReference"/>
        </w:rPr>
        <w:footnoteRef/>
      </w:r>
      <w:r>
        <w:t xml:space="preserve"> </w:t>
      </w:r>
      <w:r w:rsidRPr="00914635">
        <w:t>The case team should supplement the background clauses as necessary to describe additional relevant facts, e.g., that the defendants answered the complaint, that there was some litigation, or that certain facts were established through such litigation.</w:t>
      </w:r>
    </w:p>
  </w:footnote>
  <w:footnote w:id="2">
    <w:p w14:paraId="63CC2D40" w14:textId="7CCD1000" w:rsidR="00914635" w:rsidRDefault="00914635">
      <w:pPr>
        <w:pStyle w:val="FootnoteText"/>
      </w:pPr>
      <w:r>
        <w:rPr>
          <w:rStyle w:val="FootnoteReference"/>
        </w:rPr>
        <w:footnoteRef/>
      </w:r>
      <w:r>
        <w:t xml:space="preserve"> Keep this paragraph if the State is participating. </w:t>
      </w:r>
    </w:p>
  </w:footnote>
  <w:footnote w:id="3">
    <w:p w14:paraId="30EBF307" w14:textId="6466BB13" w:rsidR="00DA7F33" w:rsidRDefault="00DA7F33">
      <w:pPr>
        <w:pStyle w:val="FootnoteText"/>
      </w:pPr>
      <w:r>
        <w:rPr>
          <w:rStyle w:val="FootnoteReference"/>
        </w:rPr>
        <w:footnoteRef/>
      </w:r>
      <w:r>
        <w:t xml:space="preserve"> “Defendants” is bookmarked text.  If you change this to “Defendant” the same change will be made automatically throughout the rest of the document</w:t>
      </w:r>
      <w:r w:rsidR="008C7099">
        <w:t xml:space="preserve"> after running the “update field” command</w:t>
      </w:r>
      <w:r>
        <w:t>.  However, you will still need to change the verb tenses as appropriate.</w:t>
      </w:r>
    </w:p>
  </w:footnote>
  <w:footnote w:id="4">
    <w:p w14:paraId="2D542600" w14:textId="50B4D5D0" w:rsidR="00914635" w:rsidRDefault="00914635">
      <w:pPr>
        <w:pStyle w:val="FootnoteText"/>
      </w:pPr>
      <w:r>
        <w:rPr>
          <w:rStyle w:val="FootnoteReference"/>
        </w:rPr>
        <w:footnoteRef/>
      </w:r>
      <w:r>
        <w:t xml:space="preserve"> </w:t>
      </w:r>
      <w:r w:rsidR="008C7099">
        <w:t xml:space="preserve">Change to </w:t>
      </w:r>
      <w:r>
        <w:t xml:space="preserve">“Plaintiff” if the State is </w:t>
      </w:r>
      <w:r w:rsidR="008C7099">
        <w:t xml:space="preserve">not </w:t>
      </w:r>
      <w:r>
        <w:t xml:space="preserve">participating.  </w:t>
      </w:r>
      <w:r w:rsidR="008C7099">
        <w:t xml:space="preserve">This is bookmarked text so the change will then be made throughout the document after running the “update field” command. However, you may still need to change the verb tense as applicable. </w:t>
      </w:r>
    </w:p>
  </w:footnote>
  <w:footnote w:id="5">
    <w:p w14:paraId="18E6AA5B" w14:textId="303F273E" w:rsidR="00914635" w:rsidRDefault="00914635">
      <w:pPr>
        <w:pStyle w:val="FootnoteText"/>
      </w:pPr>
      <w:r>
        <w:rPr>
          <w:rStyle w:val="FootnoteReference"/>
        </w:rPr>
        <w:footnoteRef/>
      </w:r>
      <w:r>
        <w:t xml:space="preserve"> Delete th</w:t>
      </w:r>
      <w:r w:rsidR="000A0CE0">
        <w:t>e last</w:t>
      </w:r>
      <w:r>
        <w:t xml:space="preserve"> sentence if no Settling Federal Agencies (SFAs) are participating.</w:t>
      </w:r>
    </w:p>
  </w:footnote>
  <w:footnote w:id="6">
    <w:p w14:paraId="5CB3F295" w14:textId="24EA2BFF" w:rsidR="000A33A4" w:rsidRDefault="000A33A4">
      <w:pPr>
        <w:pStyle w:val="FootnoteText"/>
      </w:pPr>
      <w:r>
        <w:rPr>
          <w:rStyle w:val="FootnoteReference"/>
        </w:rPr>
        <w:footnoteRef/>
      </w:r>
      <w:r>
        <w:t xml:space="preserve"> If the State is participating keep one of these two clauses (</w:t>
      </w:r>
      <w:r w:rsidR="00FC27DC">
        <w:t xml:space="preserve">each </w:t>
      </w:r>
      <w:r>
        <w:t>beginning with “on which”)</w:t>
      </w:r>
      <w:r w:rsidR="00FC27DC">
        <w:t>.</w:t>
      </w:r>
    </w:p>
  </w:footnote>
  <w:footnote w:id="7">
    <w:p w14:paraId="4F0AA5B7" w14:textId="3EAAF1C8" w:rsidR="000A33A4" w:rsidRDefault="000A33A4">
      <w:pPr>
        <w:pStyle w:val="FootnoteText"/>
      </w:pPr>
      <w:r>
        <w:rPr>
          <w:rStyle w:val="FootnoteReference"/>
        </w:rPr>
        <w:footnoteRef/>
      </w:r>
      <w:r>
        <w:t xml:space="preserve"> Delete “and the State each” if the State is not participating. </w:t>
      </w:r>
    </w:p>
  </w:footnote>
  <w:footnote w:id="8">
    <w:p w14:paraId="66611588" w14:textId="0F350298" w:rsidR="008A1B2E" w:rsidRDefault="008A1B2E">
      <w:pPr>
        <w:pStyle w:val="FootnoteText"/>
      </w:pPr>
      <w:r>
        <w:rPr>
          <w:rStyle w:val="FootnoteReference"/>
        </w:rPr>
        <w:footnoteRef/>
      </w:r>
      <w:r>
        <w:t xml:space="preserve"> Keep “1367” </w:t>
      </w:r>
      <w:r w:rsidRPr="008A1B2E">
        <w:t>if the State is a party and asserts state law claims in its complaint.</w:t>
      </w:r>
    </w:p>
  </w:footnote>
  <w:footnote w:id="9">
    <w:p w14:paraId="0D62CCC7" w14:textId="31CE4134" w:rsidR="000A33A4" w:rsidRDefault="000A33A4">
      <w:pPr>
        <w:pStyle w:val="FootnoteText"/>
      </w:pPr>
      <w:r>
        <w:rPr>
          <w:rStyle w:val="FootnoteReference"/>
        </w:rPr>
        <w:footnoteRef/>
      </w:r>
      <w:r>
        <w:t xml:space="preserve"> </w:t>
      </w:r>
      <w:r w:rsidRPr="000A33A4">
        <w:t>Include “heirs” if any Settling Defendant is both an individual and an owner of the Site.</w:t>
      </w:r>
    </w:p>
  </w:footnote>
  <w:footnote w:id="10">
    <w:p w14:paraId="47C44A48" w14:textId="5FD4696B" w:rsidR="00DA7F33" w:rsidRDefault="00DA7F33">
      <w:pPr>
        <w:pStyle w:val="FootnoteText"/>
      </w:pPr>
      <w:r>
        <w:rPr>
          <w:rStyle w:val="FootnoteReference"/>
        </w:rPr>
        <w:footnoteRef/>
      </w:r>
      <w:r>
        <w:t xml:space="preserve"> The possessive plural “Defendants’” here is bookmarked text.  If you change this to the possessive singular “Defendant’s” the change will be made throughout the document.</w:t>
      </w:r>
      <w:r>
        <w:tab/>
      </w:r>
    </w:p>
  </w:footnote>
  <w:footnote w:id="11">
    <w:p w14:paraId="0EE15E57" w14:textId="544397B5" w:rsidR="00FB7C69" w:rsidRDefault="00FB7C69">
      <w:pPr>
        <w:pStyle w:val="FootnoteText"/>
      </w:pPr>
      <w:r>
        <w:rPr>
          <w:rStyle w:val="FootnoteReference"/>
        </w:rPr>
        <w:footnoteRef/>
      </w:r>
      <w:r>
        <w:t xml:space="preserve"> </w:t>
      </w:r>
      <w:r w:rsidRPr="00FB7C69">
        <w:t>If EPA is incurring costs that are not within this definition, then supplement the definition to reference such costs.</w:t>
      </w:r>
    </w:p>
  </w:footnote>
  <w:footnote w:id="12">
    <w:p w14:paraId="23141B66" w14:textId="796C5A7D" w:rsidR="00FB7C69" w:rsidRDefault="00FB7C69">
      <w:pPr>
        <w:pStyle w:val="FootnoteText"/>
      </w:pPr>
      <w:r>
        <w:rPr>
          <w:rStyle w:val="FootnoteReference"/>
        </w:rPr>
        <w:footnoteRef/>
      </w:r>
      <w:r>
        <w:t xml:space="preserve"> </w:t>
      </w:r>
      <w:r w:rsidRPr="00FB7C69">
        <w:t>If the settlement will resolve natural resource damages, add a definition for that here. See model NRD settlement, if available. A number of additional provisions addressing NRD also will be needed throughout the Decree.</w:t>
      </w:r>
    </w:p>
  </w:footnote>
  <w:footnote w:id="13">
    <w:p w14:paraId="2595F5EC" w14:textId="299A4D78" w:rsidR="00FB7C69" w:rsidRDefault="00FB7C69">
      <w:pPr>
        <w:pStyle w:val="FootnoteText"/>
      </w:pPr>
      <w:r>
        <w:rPr>
          <w:rStyle w:val="FootnoteReference"/>
        </w:rPr>
        <w:footnoteRef/>
      </w:r>
      <w:r>
        <w:t xml:space="preserve"> I</w:t>
      </w:r>
      <w:r w:rsidRPr="00FB7C69">
        <w:t>nclude this definition only if EPA agrees to provide orphan share compensation to Settling Defendants through forgiveness of oversight costs.</w:t>
      </w:r>
    </w:p>
  </w:footnote>
  <w:footnote w:id="14">
    <w:p w14:paraId="0E08AB5E" w14:textId="36A5F45A" w:rsidR="00FB7C69" w:rsidRDefault="00FB7C69">
      <w:pPr>
        <w:pStyle w:val="FootnoteText"/>
      </w:pPr>
      <w:r>
        <w:rPr>
          <w:rStyle w:val="FootnoteReference"/>
        </w:rPr>
        <w:footnoteRef/>
      </w:r>
      <w:r>
        <w:t xml:space="preserve"> </w:t>
      </w:r>
      <w:r w:rsidRPr="00FB7C69">
        <w:t>In some cases, the Army Corps of Engineers (“Corps”) may be implementing a response action at the Site under its authority as the lead agency for Formerly Utilized Defense Sites (FUDS), rather than performing work under an interagency agreement with EPA. In that case modify this definition to exclude the Corps’ “FUDS” costs.</w:t>
      </w:r>
    </w:p>
  </w:footnote>
  <w:footnote w:id="15">
    <w:p w14:paraId="552C53D9" w14:textId="71F5BE87" w:rsidR="00FB7C69" w:rsidRDefault="00FB7C69">
      <w:pPr>
        <w:pStyle w:val="FootnoteText"/>
      </w:pPr>
      <w:r>
        <w:rPr>
          <w:rStyle w:val="FootnoteReference"/>
        </w:rPr>
        <w:footnoteRef/>
      </w:r>
      <w:r>
        <w:t xml:space="preserve"> </w:t>
      </w:r>
      <w:r w:rsidRPr="00FB7C69">
        <w:t>Modify this definition to reference any ROD Amendments or Explanations of Significant Differences issued.</w:t>
      </w:r>
    </w:p>
  </w:footnote>
  <w:footnote w:id="16">
    <w:p w14:paraId="0AD8A59B" w14:textId="04C2276D" w:rsidR="00FB7C69" w:rsidRDefault="00FB7C69" w:rsidP="00FB7C69">
      <w:pPr>
        <w:pStyle w:val="FootnoteText"/>
      </w:pPr>
      <w:r>
        <w:rPr>
          <w:rStyle w:val="FootnoteReference"/>
        </w:rPr>
        <w:footnoteRef/>
      </w:r>
      <w:r>
        <w:t xml:space="preserve"> Preceding this footnote are three optional definitions for SFAs.  Use the first SFA definition if the potential liability of DOD or one of its service branches is being resolved and DOD has duly responded to any outstanding section 104(e) information requests, and otherwise represented that it investigated the potential responsibility at the Site of all of its service branches (e.g., Air Force, Army, Marine Corps, Navy) and the Defense Logistics Agency (DLA). Use the second SFA definition if the potential liability of DoD or one of its service branches is being resolved and DoD has represented that only certain service branches were investigated for their potential liability at the Site. Use the third SFA definition for non-DoD SFAs, and generally use the name of the responsible agency component rather than the name of the agency (e.g., U.S. Forest Service rather than U.S. Department of Agriculture). If both DoD SFAs and non-DoD SFAs are involved at the Site, combine the DoD and non-DoD SFA definitions. If the SFAs are making payments to the Settling Defendants to reimburse past and/or future response costs paid by Settling Defendants, add definitions for “Settling Defendants’ Past Response Costs” and “Settling Defendants’ Future Response Costs.” DOJ’s Environmental Defense Section will generally take the lead in negotiating these definitions.</w:t>
      </w:r>
    </w:p>
  </w:footnote>
  <w:footnote w:id="17">
    <w:p w14:paraId="40EE0A2D" w14:textId="03C592DC" w:rsidR="00FB7C69" w:rsidRDefault="00FB7C69">
      <w:pPr>
        <w:pStyle w:val="FootnoteText"/>
      </w:pPr>
      <w:r>
        <w:rPr>
          <w:rStyle w:val="FootnoteReference"/>
        </w:rPr>
        <w:footnoteRef/>
      </w:r>
      <w:r>
        <w:t xml:space="preserve"> </w:t>
      </w:r>
      <w:r w:rsidRPr="00FB7C69">
        <w:t>The definition of “Site” affects the scope of the covenants not to sue. The definition should conform with the intended scope of the covenants and the general reservations provided in Section XIV (Covenants by Plaintiff). Note that “suitable areas in very close proximity to the contamination necessary for implementation of the response action” may be included within the boundaries of the Site as defined herein. See NCP, 40 C.F.R. § 300.400(e)(1).</w:t>
      </w:r>
    </w:p>
  </w:footnote>
  <w:footnote w:id="18">
    <w:p w14:paraId="294A4357" w14:textId="277DE658" w:rsidR="00FB7C69" w:rsidRDefault="00FB7C69">
      <w:pPr>
        <w:pStyle w:val="FootnoteText"/>
      </w:pPr>
      <w:r>
        <w:rPr>
          <w:rStyle w:val="FootnoteReference"/>
        </w:rPr>
        <w:footnoteRef/>
      </w:r>
      <w:r>
        <w:t xml:space="preserve"> </w:t>
      </w:r>
      <w:r w:rsidRPr="00FB7C69">
        <w:t>If ¶ 30.c provides that payments for past or future costs be deposited into the Site’s Special Account, keep this definition. Modify as appropriate if EPA has established more than one special account, or if the special account was established under a prior settlement.</w:t>
      </w:r>
    </w:p>
  </w:footnote>
  <w:footnote w:id="19">
    <w:p w14:paraId="2CFFD5CA" w14:textId="020254F7" w:rsidR="00FB7C69" w:rsidRDefault="00FB7C69">
      <w:pPr>
        <w:pStyle w:val="FootnoteText"/>
      </w:pPr>
      <w:r>
        <w:rPr>
          <w:rStyle w:val="FootnoteReference"/>
        </w:rPr>
        <w:footnoteRef/>
      </w:r>
      <w:r>
        <w:t xml:space="preserve"> </w:t>
      </w:r>
      <w:r w:rsidRPr="00FB7C69">
        <w:t>Add a definition for the State pollution control agency if needed. If the State is a party and the State’s costs are being paid, add definitions for “State Past Response Costs” and “State Future Response Costs.”</w:t>
      </w:r>
    </w:p>
  </w:footnote>
  <w:footnote w:id="20">
    <w:p w14:paraId="154AB5F6" w14:textId="46877F7A" w:rsidR="003853CB" w:rsidRDefault="003853CB" w:rsidP="003853CB">
      <w:pPr>
        <w:pStyle w:val="FootnoteText"/>
      </w:pPr>
      <w:r>
        <w:rPr>
          <w:rStyle w:val="FootnoteReference"/>
        </w:rPr>
        <w:footnoteRef/>
      </w:r>
      <w:r>
        <w:t xml:space="preserve"> Add a definition for “Tribe” if there is one that has a role or interest at the Site: “Tribe” means the </w:t>
      </w:r>
      <w:r w:rsidR="00BB7747">
        <w:t xml:space="preserve">[name of </w:t>
      </w:r>
      <w:r>
        <w:t>Tribe</w:t>
      </w:r>
      <w:r w:rsidR="00BB7747">
        <w:t>]</w:t>
      </w:r>
      <w:r>
        <w:t>. If the Site is entirely on tribal land, substitute “Tribe” for “State” throughout the Decree.</w:t>
      </w:r>
    </w:p>
  </w:footnote>
  <w:footnote w:id="21">
    <w:p w14:paraId="00DDCD12" w14:textId="11515BAB" w:rsidR="00FC27DC" w:rsidRDefault="00FC27DC">
      <w:pPr>
        <w:pStyle w:val="FootnoteText"/>
      </w:pPr>
      <w:r>
        <w:rPr>
          <w:rStyle w:val="FootnoteReference"/>
        </w:rPr>
        <w:footnoteRef/>
      </w:r>
      <w:r>
        <w:t xml:space="preserve"> Omit “and the Settling Federal Agencies” if no SFAs are participating. </w:t>
      </w:r>
    </w:p>
  </w:footnote>
  <w:footnote w:id="22">
    <w:p w14:paraId="436DD62D" w14:textId="7D28DFE6" w:rsidR="003853CB" w:rsidRDefault="003853CB">
      <w:pPr>
        <w:pStyle w:val="FootnoteText"/>
      </w:pPr>
      <w:r>
        <w:rPr>
          <w:rStyle w:val="FootnoteReference"/>
        </w:rPr>
        <w:footnoteRef/>
      </w:r>
      <w:r>
        <w:t xml:space="preserve"> </w:t>
      </w:r>
      <w:r w:rsidR="00FC27DC">
        <w:t>D</w:t>
      </w:r>
      <w:r>
        <w:t>elete th</w:t>
      </w:r>
      <w:r w:rsidR="00FC27DC">
        <w:t>e</w:t>
      </w:r>
      <w:r>
        <w:t xml:space="preserve"> clause “and the claims </w:t>
      </w:r>
      <w:r w:rsidR="00FC27DC" w:rsidRPr="00FC27DC">
        <w:t>of the State and Settling Defendants that were or could have been asserted against the United States with regard to this Site</w:t>
      </w:r>
      <w:r w:rsidR="00FC27DC">
        <w:t>” if no SFAs are participating.</w:t>
      </w:r>
    </w:p>
  </w:footnote>
  <w:footnote w:id="23">
    <w:p w14:paraId="09CD972E" w14:textId="17A28D16" w:rsidR="003853CB" w:rsidRDefault="003853CB">
      <w:pPr>
        <w:pStyle w:val="FootnoteText"/>
      </w:pPr>
      <w:r>
        <w:rPr>
          <w:rStyle w:val="FootnoteReference"/>
        </w:rPr>
        <w:footnoteRef/>
      </w:r>
      <w:r>
        <w:t xml:space="preserve"> Keep th</w:t>
      </w:r>
      <w:r w:rsidR="000737E1">
        <w:t xml:space="preserve">e “further response action” phrase throughout this paragraph </w:t>
      </w:r>
      <w:r>
        <w:t>only for a “Site covenant” CD.</w:t>
      </w:r>
    </w:p>
  </w:footnote>
  <w:footnote w:id="24">
    <w:p w14:paraId="2273C9B2" w14:textId="77777777" w:rsidR="000737E1" w:rsidRDefault="000737E1" w:rsidP="000737E1">
      <w:pPr>
        <w:pStyle w:val="FootnoteText"/>
      </w:pPr>
      <w:r>
        <w:rPr>
          <w:rStyle w:val="FootnoteReference"/>
        </w:rPr>
        <w:footnoteRef/>
      </w:r>
      <w:r>
        <w:t xml:space="preserve"> Keep the clause “</w:t>
      </w:r>
      <w:r w:rsidRPr="003853CB">
        <w:t>or selected a further response action as provided in ¶ 21.c</w:t>
      </w:r>
      <w:r>
        <w:t xml:space="preserve">” only for a “Site covenant” CD.  For an OU covenant CD, delete this clause and the three instances of “or further response action” in this paragraph. </w:t>
      </w:r>
    </w:p>
  </w:footnote>
  <w:footnote w:id="25">
    <w:p w14:paraId="29D6FC03" w14:textId="74A5ED23" w:rsidR="003853CB" w:rsidRDefault="003853CB">
      <w:pPr>
        <w:pStyle w:val="FootnoteText"/>
      </w:pPr>
      <w:r>
        <w:rPr>
          <w:rStyle w:val="FootnoteReference"/>
        </w:rPr>
        <w:footnoteRef/>
      </w:r>
      <w:r>
        <w:t xml:space="preserve"> </w:t>
      </w:r>
      <w:r w:rsidRPr="003853CB">
        <w:t>Keep this paragraph if there is an Owner Settling Defendant.</w:t>
      </w:r>
    </w:p>
  </w:footnote>
  <w:footnote w:id="26">
    <w:p w14:paraId="6A9E1E67" w14:textId="43C2664D" w:rsidR="00C80DB0" w:rsidRDefault="00C80DB0">
      <w:pPr>
        <w:pStyle w:val="FootnoteText"/>
      </w:pPr>
      <w:r>
        <w:rPr>
          <w:rStyle w:val="FootnoteReference"/>
        </w:rPr>
        <w:footnoteRef/>
      </w:r>
      <w:r>
        <w:t xml:space="preserve"> </w:t>
      </w:r>
      <w:r w:rsidRPr="00C80DB0">
        <w:t xml:space="preserve">Keep this </w:t>
      </w:r>
      <w:r>
        <w:t xml:space="preserve">“Notice” </w:t>
      </w:r>
      <w:r w:rsidRPr="00C80DB0">
        <w:t>paragraph if there is an owner settling defendant, no Proprietary Controls (“PCs”) have been recorded on the Site, and the case team believes no PCs will be recorded on the Site within a year after the Effective Date. In the absence of such PCs, the notice to be recorded under this paragraph will put potential buyers on notice that the property is part of the Site.</w:t>
      </w:r>
    </w:p>
  </w:footnote>
  <w:footnote w:id="27">
    <w:p w14:paraId="3E006193" w14:textId="11F13CDB" w:rsidR="00C80DB0" w:rsidRDefault="00C80DB0" w:rsidP="00C80DB0">
      <w:pPr>
        <w:pStyle w:val="FootnoteText"/>
      </w:pPr>
      <w:r>
        <w:rPr>
          <w:rStyle w:val="FootnoteReference"/>
        </w:rPr>
        <w:footnoteRef/>
      </w:r>
      <w:r>
        <w:t xml:space="preserve"> Case teams should negotiate and finalize the form, substance, and value of SDs’ financial assurance well before the lodging of the CD so that the final financial assurance mechanism can take effect within 30 days after the Effective Date. Such review should ensure, among other things, that an instrument or account is established (or can be established) to receive financial assurance resources when needed. Case teams can find the most current sample financial assurance documents in the “Financial Assurance - Settlements” category on the Cleanup Enforcement Model Language and Sample Documents Database at </w:t>
      </w:r>
      <w:hyperlink r:id="rId1" w:history="1">
        <w:r w:rsidR="008554CA" w:rsidRPr="00EE3F02">
          <w:rPr>
            <w:rStyle w:val="Hyperlink"/>
          </w:rPr>
          <w:t>https://cfpub.epa.gov/compliance/models/</w:t>
        </w:r>
      </w:hyperlink>
      <w:r>
        <w:t xml:space="preserve">. Case teams should also ensure that entities providing a demonstration or guarantee under ¶ 17.e or ¶ 17.f have: (1) submitted all required documentation well in advance of the lodging of the CD so that EPA can determine whether such financial assurance is adequate; and (2) fully and accurately reflected in their submission all of their financial assurance or “performance guarantee” obligations (under CERCLA, RCRA, the Underground Injection Control Program, the Toxic Substances Control Act, and any other federal, state, or tribal environmental obligation) to the United States or other governmental entities so all such obligations have been properly accounted for in determining whether any such entity meets the financial test criteria. When reviewing which of the permissible financial assurance mechanisms set forth in ¶ 17 may be appropriate for inclusion in the CD, case teams should consider, as part of the facts and circumstances of each case, the estimated cost of the Work to be performed, the estimated time to complete the Work, the nature and extent of contamination at the Site, the financial health of the SDs, and the industry sector(s) in which the SDs operate. The EPA Regions have discretion, for example, to require that SDs provide the financial assurance through a liquid mechanism rather than through a demonstration or guarantee under ¶ 17.e or 17.f. If an SD is a municipality, contact financial assurance team members within the Office of Site Remediation Enforcement for assistance. For more specific information and considerations, see “Guidance on Financial Assurance in Superfund Settlement Agreements and Unilateral Administrative Orders” (April 6, 2015), available at </w:t>
      </w:r>
      <w:hyperlink r:id="rId2" w:history="1">
        <w:r w:rsidR="008554CA" w:rsidRPr="00EE3F02">
          <w:rPr>
            <w:rStyle w:val="Hyperlink"/>
          </w:rPr>
          <w:t>https://www.epa.gov/enforcement/guidance-financial-assurance-superfund-settlements-and-orders</w:t>
        </w:r>
      </w:hyperlink>
      <w:r>
        <w:t xml:space="preserve">. </w:t>
      </w:r>
    </w:p>
    <w:p w14:paraId="08219F92" w14:textId="1E7FFAC3" w:rsidR="00C80DB0" w:rsidRDefault="00C80DB0" w:rsidP="00C80DB0">
      <w:pPr>
        <w:pStyle w:val="FootnoteText"/>
      </w:pPr>
      <w:r>
        <w:t xml:space="preserve">Superfund Trust Fund monies cannot be used for remedial actions at sites not listed on the NPL. Therefore, for CDs using the SA Approach, case teams should ensure that parties provide an amount of the financial assurance through one or more liquid mechanism(s) at least equal to the amount of funds estimated to be necessary to keep cleanup work going through the listing process, in the event the Site needs to be listed. Based on case-specific circumstances, case teams may require SDs to provide liquid financial assurance mechanism(s) for the entire amount of the Estimated Cost of the Work. Acceptable liquid financial assurance instruments include those listed at ¶¶ 17.a through 17.d. For more specific information, see “Updated Superfund Response and Settlement Approach for Sites Using the Superfund Alternative Approach,” OSWER 9200.2-125 (Sep. 28, 2012), available at: </w:t>
      </w:r>
      <w:hyperlink r:id="rId3" w:history="1">
        <w:r w:rsidR="008554CA" w:rsidRPr="00EE3F02">
          <w:rPr>
            <w:rStyle w:val="Hyperlink"/>
          </w:rPr>
          <w:t>https://www.epa.gov/sites/production/files/documents/rev-saa-2012-mem.pdf</w:t>
        </w:r>
      </w:hyperlink>
      <w:r>
        <w:t>.</w:t>
      </w:r>
    </w:p>
  </w:footnote>
  <w:footnote w:id="28">
    <w:p w14:paraId="31DB7B3A" w14:textId="7431E367" w:rsidR="00C80DB0" w:rsidRDefault="00C80DB0">
      <w:pPr>
        <w:pStyle w:val="FootnoteText"/>
      </w:pPr>
      <w:r>
        <w:rPr>
          <w:rStyle w:val="FootnoteReference"/>
        </w:rPr>
        <w:footnoteRef/>
      </w:r>
      <w:r>
        <w:t xml:space="preserve"> </w:t>
      </w:r>
      <w:r w:rsidRPr="00C80DB0">
        <w:t xml:space="preserve">A sample of a standby funding commitment is available via the link in ¶ </w:t>
      </w:r>
      <w:r>
        <w:t>29.</w:t>
      </w:r>
    </w:p>
  </w:footnote>
  <w:footnote w:id="29">
    <w:p w14:paraId="2C38A10A" w14:textId="6BEB7C53" w:rsidR="00DF696E" w:rsidRDefault="00DF696E">
      <w:pPr>
        <w:pStyle w:val="FootnoteText"/>
      </w:pPr>
      <w:r>
        <w:rPr>
          <w:rStyle w:val="FootnoteReference"/>
        </w:rPr>
        <w:footnoteRef/>
      </w:r>
      <w:r>
        <w:t xml:space="preserve"> </w:t>
      </w:r>
      <w:r w:rsidRPr="00DF696E">
        <w:t>If the parties have pre-negotiated the form of the FA, use th</w:t>
      </w:r>
      <w:r>
        <w:t xml:space="preserve">e first </w:t>
      </w:r>
      <w:r w:rsidRPr="00DF696E">
        <w:t>sentence.</w:t>
      </w:r>
      <w:r>
        <w:t xml:space="preserve">  Otherwise, use the second sentence.</w:t>
      </w:r>
    </w:p>
  </w:footnote>
  <w:footnote w:id="30">
    <w:p w14:paraId="4AEBD0C6" w14:textId="4F31D02D" w:rsidR="00B92072" w:rsidRDefault="00B92072">
      <w:pPr>
        <w:pStyle w:val="FootnoteText"/>
      </w:pPr>
      <w:r>
        <w:rPr>
          <w:rStyle w:val="FootnoteReference"/>
        </w:rPr>
        <w:footnoteRef/>
      </w:r>
      <w:r>
        <w:t xml:space="preserve"> </w:t>
      </w:r>
      <w:r w:rsidRPr="00B92072">
        <w:t>Case teams should make sure that the “trigger” for obtaining funds and/or work under the financial assurance mechanism in ¶ 22 is consistent with the trigger in the CD, e.g., if the CD allows EPA to access the funds in the event of a Work Takeover or an SD’s failure to provide alternative financial assurance 30 days prior to an impending mechanism cancellation, the mechanism should contain equivalent language.</w:t>
      </w:r>
    </w:p>
  </w:footnote>
  <w:footnote w:id="31">
    <w:p w14:paraId="21F27850" w14:textId="3164D9BA" w:rsidR="00B92072" w:rsidRDefault="00B92072">
      <w:pPr>
        <w:pStyle w:val="FootnoteText"/>
      </w:pPr>
      <w:r>
        <w:rPr>
          <w:rStyle w:val="FootnoteReference"/>
        </w:rPr>
        <w:footnoteRef/>
      </w:r>
      <w:r>
        <w:t xml:space="preserve"> Delete “Each” if State is not participating. </w:t>
      </w:r>
    </w:p>
  </w:footnote>
  <w:footnote w:id="32">
    <w:p w14:paraId="23E7302D" w14:textId="69D3992A" w:rsidR="00B92072" w:rsidRDefault="00B92072" w:rsidP="00B92072">
      <w:pPr>
        <w:pStyle w:val="FootnoteText"/>
      </w:pPr>
      <w:r>
        <w:rPr>
          <w:rStyle w:val="FootnoteReference"/>
        </w:rPr>
        <w:footnoteRef/>
      </w:r>
      <w:r>
        <w:t xml:space="preserve"> If the Certificate of Remedial Action Completion is not used in the SOW substitute: "… the Remedial Action has been performed in accordance with this Decree and the Performance Standards have been achieved.</w:t>
      </w:r>
    </w:p>
  </w:footnote>
  <w:footnote w:id="33">
    <w:p w14:paraId="0368F401" w14:textId="5E3A3029" w:rsidR="00B92072" w:rsidRDefault="00B92072">
      <w:pPr>
        <w:pStyle w:val="FootnoteText"/>
      </w:pPr>
      <w:r>
        <w:rPr>
          <w:rStyle w:val="FootnoteReference"/>
        </w:rPr>
        <w:footnoteRef/>
      </w:r>
      <w:r>
        <w:t xml:space="preserve"> The first three subparagraphs are optional and cover prepayment by Settling Defendants of Future Costs.  T</w:t>
      </w:r>
      <w:r w:rsidR="00A75447">
        <w:t>h</w:t>
      </w:r>
      <w:r>
        <w:t xml:space="preserve">e second paragraph (“Shortfall Payments”) </w:t>
      </w:r>
      <w:r w:rsidRPr="00B92072">
        <w:t xml:space="preserve">is an optional provision for replenishment of the Future Response Costs Special Account in the event of a shortfall in the prepayment. For an explanation of prepaid accounts, including when prepayment is appropriate, see “Additional Guidance on Prepayment of Oversight Costs and Special Accounts” (Dec. 22, 2006), available at </w:t>
      </w:r>
      <w:hyperlink r:id="rId4" w:history="1">
        <w:r w:rsidR="008554CA" w:rsidRPr="00EE3F02">
          <w:rPr>
            <w:rStyle w:val="Hyperlink"/>
          </w:rPr>
          <w:t>https://www.epa.gov/enforcement/guidance-prepayment-oversight-costs-and-special-accounts</w:t>
        </w:r>
      </w:hyperlink>
      <w:r w:rsidRPr="00B92072">
        <w:t>.</w:t>
      </w:r>
    </w:p>
  </w:footnote>
  <w:footnote w:id="34">
    <w:p w14:paraId="2C4D856B" w14:textId="573163D1" w:rsidR="00BC1732" w:rsidRDefault="00BC1732">
      <w:pPr>
        <w:pStyle w:val="FootnoteText"/>
      </w:pPr>
      <w:r>
        <w:rPr>
          <w:rStyle w:val="FootnoteReference"/>
        </w:rPr>
        <w:footnoteRef/>
      </w:r>
      <w:r>
        <w:t xml:space="preserve"> </w:t>
      </w:r>
      <w:r w:rsidRPr="00BC1732">
        <w:t>If EPA agrees to provide orphan share compensation to Settling Defendants through forgiveness of oversight costs, insert “other than Oversight Costs” after “Future Response Costs.”  Modify as appropriate if EPA is forgiving only a portion of oversight costs.</w:t>
      </w:r>
    </w:p>
  </w:footnote>
  <w:footnote w:id="35">
    <w:p w14:paraId="33F58E4B" w14:textId="302FA52A" w:rsidR="00BC1732" w:rsidRDefault="00BC1732">
      <w:pPr>
        <w:pStyle w:val="FootnoteText"/>
      </w:pPr>
      <w:r>
        <w:rPr>
          <w:rStyle w:val="FootnoteReference"/>
        </w:rPr>
        <w:footnoteRef/>
      </w:r>
      <w:r>
        <w:t xml:space="preserve"> </w:t>
      </w:r>
      <w:r w:rsidRPr="00BC1732">
        <w:t>If EPA agrees to provide orphan share compensation to Settling Defendants through forgiveness of oversight costs, insert “and (iv) whether EPA has included any Oversight Costs.” Modify as appropriate if EPA is forgiving only a portion of oversight costs.</w:t>
      </w:r>
    </w:p>
  </w:footnote>
  <w:footnote w:id="36">
    <w:p w14:paraId="3A170E85" w14:textId="6F6C7B4A" w:rsidR="00BC1732" w:rsidRDefault="00BC1732">
      <w:pPr>
        <w:pStyle w:val="FootnoteText"/>
      </w:pPr>
      <w:r>
        <w:rPr>
          <w:rStyle w:val="FootnoteReference"/>
        </w:rPr>
        <w:footnoteRef/>
      </w:r>
      <w:r>
        <w:t xml:space="preserve"> </w:t>
      </w:r>
      <w:r w:rsidRPr="00BC1732">
        <w:t>The pay.gov system includes alternatives for making payment by credit card, debit card, and automatic clearinghouse (ACH). If the SDs cannot make payment using the pay.gov system, the EPA attorney should contact the Cincinnati Finance Center about alternative methods of payment.</w:t>
      </w:r>
    </w:p>
  </w:footnote>
  <w:footnote w:id="37">
    <w:p w14:paraId="70FBAFFF" w14:textId="733BA770" w:rsidR="00BC1732" w:rsidRDefault="00BC1732">
      <w:pPr>
        <w:pStyle w:val="FootnoteText"/>
      </w:pPr>
      <w:r>
        <w:rPr>
          <w:rStyle w:val="FootnoteReference"/>
        </w:rPr>
        <w:footnoteRef/>
      </w:r>
      <w:r>
        <w:t xml:space="preserve"> Delete this paragraph (“Payments by Settling Federal Agencies”) if SFAs are not participating. </w:t>
      </w:r>
    </w:p>
  </w:footnote>
  <w:footnote w:id="38">
    <w:p w14:paraId="7B4DE08A" w14:textId="237EE8C0" w:rsidR="00BC1732" w:rsidRDefault="00BC1732">
      <w:pPr>
        <w:pStyle w:val="FootnoteText"/>
      </w:pPr>
      <w:r>
        <w:rPr>
          <w:rStyle w:val="FootnoteReference"/>
        </w:rPr>
        <w:footnoteRef/>
      </w:r>
      <w:r>
        <w:t xml:space="preserve"> Delete this cross reference if SFAs are not participating. </w:t>
      </w:r>
    </w:p>
  </w:footnote>
  <w:footnote w:id="39">
    <w:p w14:paraId="49EE9565" w14:textId="2D8C2CF8" w:rsidR="00BC1732" w:rsidRDefault="00BC1732" w:rsidP="00BC1732">
      <w:pPr>
        <w:pStyle w:val="FootnoteText"/>
      </w:pPr>
      <w:r>
        <w:rPr>
          <w:rStyle w:val="FootnoteReference"/>
        </w:rPr>
        <w:footnoteRef/>
      </w:r>
      <w:r>
        <w:t xml:space="preserve"> The case team can modify this sentence to provide for different allocations between the Fund and the Special Account by replacing this sentence with one of the following or can modify one of these as appropriate: “EPA will deposit the total amounts paid under ¶¶ 28, 29.e, or 30.a(1) in the Fund.” Or “EPA will deposit the total amounts paid by under ¶¶ 28, 29.e, or 30.a(1) in the Special Account.” Or “Of the total amounts paid under ¶¶ 28, 29.e, or 30.a(1), EPA will deposit [“$</w:t>
      </w:r>
      <w:r w:rsidR="005C70D7">
        <w:t>[number</w:t>
      </w:r>
      <w:r w:rsidR="00EB58A6">
        <w:t>]</w:t>
      </w:r>
      <w:r>
        <w:t>” or “</w:t>
      </w:r>
      <w:r w:rsidR="00EB58A6">
        <w:t>[number]</w:t>
      </w:r>
      <w:r>
        <w:t>%”] in the Fund and [“$</w:t>
      </w:r>
      <w:r w:rsidR="00EB58A6">
        <w:t>[number]</w:t>
      </w:r>
      <w:r>
        <w:t>” or “</w:t>
      </w:r>
      <w:r w:rsidR="00EB58A6">
        <w:t>[number]</w:t>
      </w:r>
      <w:r>
        <w:t>%”] in the Special Account.”</w:t>
      </w:r>
    </w:p>
  </w:footnote>
  <w:footnote w:id="40">
    <w:p w14:paraId="5DC4E7C2" w14:textId="1F296173" w:rsidR="00EE68F9" w:rsidRDefault="00EE68F9">
      <w:pPr>
        <w:pStyle w:val="FootnoteText"/>
      </w:pPr>
      <w:r>
        <w:rPr>
          <w:rStyle w:val="FootnoteReference"/>
        </w:rPr>
        <w:footnoteRef/>
      </w:r>
      <w:r>
        <w:t xml:space="preserve"> Keep this section if the CD will provide for disbursements from a Special Account. </w:t>
      </w:r>
    </w:p>
  </w:footnote>
  <w:footnote w:id="41">
    <w:p w14:paraId="6770ACC7" w14:textId="4E1A6994" w:rsidR="00BC1732" w:rsidRDefault="00BC1732">
      <w:pPr>
        <w:pStyle w:val="FootnoteText"/>
      </w:pPr>
      <w:r>
        <w:rPr>
          <w:rStyle w:val="FootnoteReference"/>
        </w:rPr>
        <w:footnoteRef/>
      </w:r>
      <w:r>
        <w:t xml:space="preserve"> </w:t>
      </w:r>
      <w:r w:rsidRPr="00BC1732">
        <w:t xml:space="preserve">The decision to disburse funds is within EPA’s sole discretion and should be consistent with the “Guidance on Disbursement of Funds From EPA Special Accounts to </w:t>
      </w:r>
      <w:r w:rsidR="003D5FD4">
        <w:t xml:space="preserve">Entities Performing </w:t>
      </w:r>
      <w:r w:rsidRPr="00BC1732">
        <w:t xml:space="preserve">CERCLA </w:t>
      </w:r>
      <w:r w:rsidR="003D5FD4">
        <w:t>Response Actions</w:t>
      </w:r>
      <w:r w:rsidRPr="00BC1732">
        <w:t>” (</w:t>
      </w:r>
      <w:r w:rsidR="003D5FD4">
        <w:t>Mar. 27, 2018</w:t>
      </w:r>
      <w:r w:rsidRPr="00BC1732">
        <w:t xml:space="preserve">), available at </w:t>
      </w:r>
      <w:hyperlink r:id="rId5" w:history="1">
        <w:r w:rsidR="008554CA" w:rsidRPr="00EE3F02">
          <w:rPr>
            <w:rStyle w:val="Hyperlink"/>
          </w:rPr>
          <w:t>https://semspub.epa.gov/work/HQ/100001089.pdf</w:t>
        </w:r>
      </w:hyperlink>
      <w:r w:rsidRPr="00BC1732">
        <w:t>, and the “</w:t>
      </w:r>
      <w:r w:rsidR="003D5FD4">
        <w:t xml:space="preserve">Updated </w:t>
      </w:r>
      <w:r w:rsidRPr="00BC1732">
        <w:t>Consolidated Guidance on the Establishment, Management and Use of CERCLA Special Accounts” (</w:t>
      </w:r>
      <w:r w:rsidR="003D5FD4">
        <w:t>Aug. 5, 2019</w:t>
      </w:r>
      <w:r w:rsidRPr="00BC1732">
        <w:t xml:space="preserve">), available at </w:t>
      </w:r>
      <w:hyperlink r:id="rId6" w:history="1">
        <w:r w:rsidR="008554CA" w:rsidRPr="00EE3F02">
          <w:rPr>
            <w:rStyle w:val="Hyperlink"/>
          </w:rPr>
          <w:t>https://semspub.epa.gov/work/HQ/100002182.pdf</w:t>
        </w:r>
      </w:hyperlink>
      <w:r w:rsidRPr="00BC1732">
        <w:t>.</w:t>
      </w:r>
    </w:p>
  </w:footnote>
  <w:footnote w:id="42">
    <w:p w14:paraId="3D35F32F" w14:textId="6B0B1CE6" w:rsidR="00BC1732" w:rsidRDefault="00BC1732">
      <w:pPr>
        <w:pStyle w:val="FootnoteText"/>
      </w:pPr>
      <w:r>
        <w:rPr>
          <w:rStyle w:val="FootnoteReference"/>
        </w:rPr>
        <w:footnoteRef/>
      </w:r>
      <w:r>
        <w:t xml:space="preserve"> </w:t>
      </w:r>
      <w:r w:rsidRPr="00BC1732">
        <w:t>If, as part of the Decree, there are cashout parties whose funds will be deposited into a special account and then disbursed to Settling Defendants, contact the Office of Site Remediation Enforcement to consult on appropriate language.</w:t>
      </w:r>
    </w:p>
  </w:footnote>
  <w:footnote w:id="43">
    <w:p w14:paraId="7ECB6453" w14:textId="5757C5DB" w:rsidR="00BC1732" w:rsidRDefault="00BC1732">
      <w:pPr>
        <w:pStyle w:val="FootnoteText"/>
      </w:pPr>
      <w:r>
        <w:rPr>
          <w:rStyle w:val="FootnoteReference"/>
        </w:rPr>
        <w:footnoteRef/>
      </w:r>
      <w:r>
        <w:t xml:space="preserve"> </w:t>
      </w:r>
      <w:r w:rsidRPr="00BC1732">
        <w:t>The Decree should outline a phased payment plan that typically lists two to four milestones of the Work. The completion of a milestone will trigger the right to request disbursement of a set amount or percentage of funds from the Disbursement Special Account in partial reimbursement for Work performed up to the date of completion of that milestone. In most situations the appropriate milestones will be (1) completion of all activities in the EPA-approved Remedial Design Work Plan, (2) completion of one or two components of the EPA-approved Remedial Action Work Plan, and (3) Certification of Remedial Action Completion. This is sample language.</w:t>
      </w:r>
    </w:p>
  </w:footnote>
  <w:footnote w:id="44">
    <w:p w14:paraId="4AC6BD0F" w14:textId="4EE6110F" w:rsidR="00EE68F9" w:rsidRDefault="00EE68F9">
      <w:pPr>
        <w:pStyle w:val="FootnoteText"/>
      </w:pPr>
      <w:r>
        <w:rPr>
          <w:rStyle w:val="FootnoteReference"/>
        </w:rPr>
        <w:footnoteRef/>
      </w:r>
      <w:r>
        <w:t xml:space="preserve"> </w:t>
      </w:r>
      <w:r w:rsidRPr="00EE68F9">
        <w:t xml:space="preserve">For each milestone or obligation added here make sure that (a) the Decree sets forth a date for the start and/or completion of the obligation, or (b) the start or completion date can be readily ascertained after the Effective Date.  For additional information see “Use of Stipulated Penalties in Hazardous Waste Consent Decrees” (September 21, 1987), available at </w:t>
      </w:r>
      <w:hyperlink r:id="rId7" w:history="1">
        <w:r w:rsidR="008554CA" w:rsidRPr="00EE3F02">
          <w:rPr>
            <w:rStyle w:val="Hyperlink"/>
          </w:rPr>
          <w:t>https://www.epa.gov/enforcement/guidance-use-stipulated-penalties-hazardous-waste-consent-decrees</w:t>
        </w:r>
      </w:hyperlink>
      <w:r w:rsidRPr="00EE68F9">
        <w:t>.</w:t>
      </w:r>
    </w:p>
  </w:footnote>
  <w:footnote w:id="45">
    <w:p w14:paraId="31288604" w14:textId="13155CC8" w:rsidR="00EE68F9" w:rsidRDefault="00EE68F9">
      <w:pPr>
        <w:pStyle w:val="FootnoteText"/>
      </w:pPr>
      <w:r>
        <w:rPr>
          <w:rStyle w:val="FootnoteReference"/>
        </w:rPr>
        <w:footnoteRef/>
      </w:r>
      <w:r>
        <w:t xml:space="preserve"> </w:t>
      </w:r>
      <w:r w:rsidRPr="00EE68F9">
        <w:t>If the State is a party and is entitled to a portion of the stipulated penalties, add procedures for payment to the State.</w:t>
      </w:r>
    </w:p>
  </w:footnote>
  <w:footnote w:id="46">
    <w:p w14:paraId="7495EC05" w14:textId="2603DC70" w:rsidR="00EE68F9" w:rsidRDefault="00EE68F9">
      <w:pPr>
        <w:pStyle w:val="FootnoteText"/>
      </w:pPr>
      <w:r>
        <w:rPr>
          <w:rStyle w:val="FootnoteReference"/>
        </w:rPr>
        <w:footnoteRef/>
      </w:r>
      <w:r>
        <w:t xml:space="preserve"> </w:t>
      </w:r>
      <w:r w:rsidRPr="00EE68F9">
        <w:t xml:space="preserve">A provision for the U.S. to elect between seeking stipulated and statutory penalties for a particular Decree noncompliance may be substituted in </w:t>
      </w:r>
      <w:r>
        <w:t xml:space="preserve">this paragraph </w:t>
      </w:r>
      <w:r w:rsidRPr="00EE68F9">
        <w:t xml:space="preserve">in appropriate cases by replacing </w:t>
      </w:r>
      <w:r>
        <w:t xml:space="preserve">this </w:t>
      </w:r>
      <w:r w:rsidRPr="00EE68F9">
        <w:t xml:space="preserve">text </w:t>
      </w:r>
      <w:r>
        <w:t>(“</w:t>
      </w:r>
      <w:r w:rsidRPr="00EE68F9">
        <w:t>provided for in this Decree, except in the case of a willful noncompliance with this Decree</w:t>
      </w:r>
      <w:r>
        <w:t xml:space="preserve">”) </w:t>
      </w:r>
      <w:r w:rsidRPr="00EE68F9">
        <w:t>with: “collected under this Decree.”</w:t>
      </w:r>
    </w:p>
  </w:footnote>
  <w:footnote w:id="47">
    <w:p w14:paraId="64AEB905" w14:textId="4A90D1F9" w:rsidR="00EE68F9" w:rsidRDefault="00EE68F9">
      <w:pPr>
        <w:pStyle w:val="FootnoteText"/>
      </w:pPr>
      <w:r>
        <w:rPr>
          <w:rStyle w:val="FootnoteReference"/>
        </w:rPr>
        <w:footnoteRef/>
      </w:r>
      <w:r>
        <w:t xml:space="preserve"> </w:t>
      </w:r>
      <w:r w:rsidR="00CC3B57" w:rsidRPr="00CC3B57">
        <w:t>On rare occasions, case circumstances may justify expanding the covenant by adding a reference to “section 7003 of RCRA.” Before doing so, the case team must consult the RCRA Team within the Office of Site Remediation Enforcement and discuss the considerations for and against including this covenant. If the covenant covers claims under RCRA § 7003, the Federal Register notice soliciting comments on the settlement will include an offer to have a public meeting regarding the settlement.</w:t>
      </w:r>
    </w:p>
  </w:footnote>
  <w:footnote w:id="48">
    <w:p w14:paraId="07790297" w14:textId="735132BD" w:rsidR="00EE68F9" w:rsidRDefault="00EE68F9" w:rsidP="00EE68F9">
      <w:pPr>
        <w:pStyle w:val="FootnoteText"/>
      </w:pPr>
      <w:r>
        <w:rPr>
          <w:rStyle w:val="FootnoteReference"/>
        </w:rPr>
        <w:footnoteRef/>
      </w:r>
      <w:r>
        <w:t xml:space="preserve"> For a “Site” covenant CD keep “Site” here.  For an OU covenant CD </w:t>
      </w:r>
      <w:r w:rsidR="002578A5">
        <w:t xml:space="preserve">instead </w:t>
      </w:r>
      <w:r>
        <w:t xml:space="preserve">keep </w:t>
      </w:r>
      <w:r w:rsidR="002578A5">
        <w:t xml:space="preserve">“the Work, Past Response Costs and Future Response Costs.”  </w:t>
      </w:r>
      <w:r>
        <w:t>If the CD resolves SDs’ claims against SFAs, add to this paragraph, as appropriate:</w:t>
      </w:r>
      <w:r w:rsidR="002578A5">
        <w:t xml:space="preserve"> </w:t>
      </w:r>
      <w:r>
        <w:t>“Settling Defendants’ Past Response Costs and Settling Defendants Future Response Costs.”</w:t>
      </w:r>
      <w:r w:rsidR="002578A5">
        <w:t xml:space="preserve"> </w:t>
      </w:r>
      <w:r w:rsidR="002578A5" w:rsidRPr="002578A5">
        <w:t>EPA’s covenant may also be extended to a federal PRP contractor where the federal PRP settlement includes the contractor. This generally occurs where the contractor is indemnified by the United States under the contract.</w:t>
      </w:r>
    </w:p>
  </w:footnote>
  <w:footnote w:id="49">
    <w:p w14:paraId="2ED6BFEB" w14:textId="262632D4" w:rsidR="002578A5" w:rsidRDefault="002578A5">
      <w:pPr>
        <w:pStyle w:val="FootnoteText"/>
      </w:pPr>
      <w:r>
        <w:rPr>
          <w:rStyle w:val="FootnoteReference"/>
        </w:rPr>
        <w:footnoteRef/>
      </w:r>
      <w:r>
        <w:t xml:space="preserve"> </w:t>
      </w:r>
      <w:r w:rsidRPr="002578A5">
        <w:t xml:space="preserve">See </w:t>
      </w:r>
      <w:r>
        <w:t>footnote</w:t>
      </w:r>
      <w:r w:rsidRPr="002578A5">
        <w:t xml:space="preserve"> above about RCRA § 7003 covenant.</w:t>
      </w:r>
    </w:p>
  </w:footnote>
  <w:footnote w:id="50">
    <w:p w14:paraId="395E3D77" w14:textId="0B9582A5" w:rsidR="002578A5" w:rsidRDefault="002578A5">
      <w:pPr>
        <w:pStyle w:val="FootnoteText"/>
      </w:pPr>
      <w:r>
        <w:rPr>
          <w:rStyle w:val="FootnoteReference"/>
        </w:rPr>
        <w:footnoteRef/>
      </w:r>
      <w:r>
        <w:t xml:space="preserve"> If SFAs are not participating delete this paragraph and the cross reference to it in the next paragraph. Also delete the clause “</w:t>
      </w:r>
      <w:r w:rsidRPr="002578A5">
        <w:t>and by the United States on behalf of the Settling Federal Agencies</w:t>
      </w:r>
      <w:r>
        <w:t xml:space="preserve">” in the next paragraph.  </w:t>
      </w:r>
      <w:r w:rsidRPr="002578A5">
        <w:t>For an OU CD with SFAs, manually delete th</w:t>
      </w:r>
      <w:r>
        <w:t>e first</w:t>
      </w:r>
      <w:r w:rsidRPr="002578A5">
        <w:t xml:space="preserve"> cross reference </w:t>
      </w:r>
      <w:r>
        <w:t>in this paragraph (which references</w:t>
      </w:r>
      <w:r w:rsidRPr="002578A5">
        <w:t xml:space="preserve"> the </w:t>
      </w:r>
      <w:r>
        <w:t xml:space="preserve">deleted </w:t>
      </w:r>
      <w:r w:rsidRPr="002578A5">
        <w:t>reopener paragraph</w:t>
      </w:r>
      <w:r>
        <w:t>).</w:t>
      </w:r>
    </w:p>
  </w:footnote>
  <w:footnote w:id="51">
    <w:p w14:paraId="7B0A0615" w14:textId="089BB195" w:rsidR="002578A5" w:rsidRDefault="002578A5">
      <w:pPr>
        <w:pStyle w:val="FootnoteText"/>
      </w:pPr>
      <w:r>
        <w:rPr>
          <w:rStyle w:val="FootnoteReference"/>
        </w:rPr>
        <w:footnoteRef/>
      </w:r>
      <w:r>
        <w:t xml:space="preserve"> </w:t>
      </w:r>
      <w:r w:rsidRPr="002578A5">
        <w:t xml:space="preserve">Covenants not to sue regarding the “Site” address both “present” and “future” liability. EPA interprets “present liability” to include the requirements to pay past response costs, to perform the Work, and to pay future response costs relating to the Work. See “Superfund Program, Covenants Not To Sue,” 52 Fed. Reg. 28,038, 28,040 (July 27, 1987), available at </w:t>
      </w:r>
      <w:hyperlink r:id="rId8" w:history="1">
        <w:r w:rsidR="008554CA" w:rsidRPr="00EE3F02">
          <w:rPr>
            <w:rStyle w:val="Hyperlink"/>
          </w:rPr>
          <w:t>https://www.epa.gov/enforcement/guidance-covenants-not-sue-under-superfund</w:t>
        </w:r>
      </w:hyperlink>
      <w:r w:rsidRPr="002578A5">
        <w:t>. “Future liability” refers to the requirements to perform any additional response activities at the Site that are necessary to protect public health and welfare and the environment. Id. Under CERCLA § 122(f)(3), a covenant not to sue with respect to future liability will not take effect until Certification of Remedial Action Completion. OU CDs do not address future liability because the covenant is only for past costs and for performance of, and costs relating to, the Work.</w:t>
      </w:r>
    </w:p>
  </w:footnote>
  <w:footnote w:id="52">
    <w:p w14:paraId="0B5F28A1" w14:textId="48C3D947" w:rsidR="002578A5" w:rsidRDefault="002578A5">
      <w:pPr>
        <w:pStyle w:val="FootnoteText"/>
      </w:pPr>
      <w:r>
        <w:rPr>
          <w:rStyle w:val="FootnoteReference"/>
        </w:rPr>
        <w:footnoteRef/>
      </w:r>
      <w:r>
        <w:t xml:space="preserve"> Delete this paragraph for an OU covenant CD.</w:t>
      </w:r>
    </w:p>
  </w:footnote>
  <w:footnote w:id="53">
    <w:p w14:paraId="34B20D0E" w14:textId="56C1D046" w:rsidR="002578A5" w:rsidRDefault="002578A5">
      <w:pPr>
        <w:pStyle w:val="FootnoteText"/>
      </w:pPr>
      <w:r>
        <w:rPr>
          <w:rStyle w:val="FootnoteReference"/>
        </w:rPr>
        <w:footnoteRef/>
      </w:r>
      <w:r>
        <w:t xml:space="preserve"> </w:t>
      </w:r>
      <w:r w:rsidRPr="002578A5">
        <w:t>Omit this bracketed text if no SFAs are participating.</w:t>
      </w:r>
    </w:p>
  </w:footnote>
  <w:footnote w:id="54">
    <w:p w14:paraId="08EB99C9" w14:textId="69C0B3CF" w:rsidR="00562C76" w:rsidRDefault="00562C76">
      <w:pPr>
        <w:pStyle w:val="FootnoteText"/>
      </w:pPr>
      <w:r>
        <w:rPr>
          <w:rStyle w:val="FootnoteReference"/>
        </w:rPr>
        <w:footnoteRef/>
      </w:r>
      <w:r>
        <w:t xml:space="preserve"> </w:t>
      </w:r>
      <w:r w:rsidR="008E01A7">
        <w:t>If no SFAs are participating, o</w:t>
      </w:r>
      <w:r>
        <w:t>mit the clause “</w:t>
      </w:r>
      <w:r w:rsidRPr="00562C76">
        <w:t>and EPA and the federal natural resource trustee reserve, and this Decree is without prejudice to, all rights against Settling Federal Agencies</w:t>
      </w:r>
      <w:r w:rsidR="008E01A7">
        <w:t>.</w:t>
      </w:r>
      <w:r>
        <w:t xml:space="preserve">” </w:t>
      </w:r>
    </w:p>
  </w:footnote>
  <w:footnote w:id="55">
    <w:p w14:paraId="1EAF784F" w14:textId="6C813469" w:rsidR="00562C76" w:rsidRDefault="00562C76">
      <w:pPr>
        <w:pStyle w:val="FootnoteText"/>
      </w:pPr>
      <w:r>
        <w:rPr>
          <w:rStyle w:val="FootnoteReference"/>
        </w:rPr>
        <w:footnoteRef/>
      </w:r>
      <w:r>
        <w:t xml:space="preserve"> </w:t>
      </w:r>
      <w:r w:rsidR="008E01A7">
        <w:t>If no SFAs are participating, o</w:t>
      </w:r>
      <w:r>
        <w:t>mit “or Settling Agencies</w:t>
      </w:r>
      <w:r w:rsidR="008E01A7">
        <w:t>.</w:t>
      </w:r>
      <w:r>
        <w:t>”</w:t>
      </w:r>
    </w:p>
  </w:footnote>
  <w:footnote w:id="56">
    <w:p w14:paraId="38B10EE9" w14:textId="4C76C8BE" w:rsidR="00562C76" w:rsidRDefault="00562C76">
      <w:pPr>
        <w:pStyle w:val="FootnoteText"/>
      </w:pPr>
      <w:r>
        <w:rPr>
          <w:rStyle w:val="FootnoteReference"/>
        </w:rPr>
        <w:footnoteRef/>
      </w:r>
      <w:r>
        <w:t xml:space="preserve"> Omit this subparagraph for a Site covenant CD.</w:t>
      </w:r>
    </w:p>
  </w:footnote>
  <w:footnote w:id="57">
    <w:p w14:paraId="0D114FED" w14:textId="36EEE17C" w:rsidR="00562C76" w:rsidRDefault="00562C76">
      <w:pPr>
        <w:pStyle w:val="FootnoteText"/>
      </w:pPr>
      <w:r>
        <w:rPr>
          <w:rStyle w:val="FootnoteReference"/>
        </w:rPr>
        <w:footnoteRef/>
      </w:r>
      <w:r>
        <w:t xml:space="preserve"> Omit this subparagraph for a OU Covenant CD. </w:t>
      </w:r>
    </w:p>
  </w:footnote>
  <w:footnote w:id="58">
    <w:p w14:paraId="7B96C0C6" w14:textId="3D5602C7" w:rsidR="00562C76" w:rsidRDefault="00562C76">
      <w:pPr>
        <w:pStyle w:val="FootnoteText"/>
      </w:pPr>
      <w:r>
        <w:rPr>
          <w:rStyle w:val="FootnoteReference"/>
        </w:rPr>
        <w:footnoteRef/>
      </w:r>
      <w:r>
        <w:t xml:space="preserve"> Omit this cross reference if no SFAs are participating. </w:t>
      </w:r>
    </w:p>
  </w:footnote>
  <w:footnote w:id="59">
    <w:p w14:paraId="3AB28749" w14:textId="741BB5E1" w:rsidR="005D6D09" w:rsidRDefault="005D6D09">
      <w:pPr>
        <w:pStyle w:val="FootnoteText"/>
      </w:pPr>
      <w:r>
        <w:rPr>
          <w:rStyle w:val="FootnoteReference"/>
        </w:rPr>
        <w:footnoteRef/>
      </w:r>
      <w:r>
        <w:t xml:space="preserve"> </w:t>
      </w:r>
      <w:r w:rsidRPr="005D6D09">
        <w:t>Add separate paragraphs for State’s covenants for SDs and SFAs, and reservations, as needed.</w:t>
      </w:r>
    </w:p>
  </w:footnote>
  <w:footnote w:id="60">
    <w:p w14:paraId="725E9793" w14:textId="7216519E" w:rsidR="00562C76" w:rsidRDefault="00562C76">
      <w:pPr>
        <w:pStyle w:val="FootnoteText"/>
      </w:pPr>
      <w:r>
        <w:rPr>
          <w:rStyle w:val="FootnoteReference"/>
        </w:rPr>
        <w:footnoteRef/>
      </w:r>
      <w:r>
        <w:t xml:space="preserve"> Omit “AND SETTLING FEDERAL AGENCIES” if no SFAs are participating. </w:t>
      </w:r>
    </w:p>
  </w:footnote>
  <w:footnote w:id="61">
    <w:p w14:paraId="103C3FA8" w14:textId="3DC6DEEE" w:rsidR="005D6D09" w:rsidRDefault="005D6D09">
      <w:pPr>
        <w:pStyle w:val="FootnoteText"/>
      </w:pPr>
      <w:r>
        <w:rPr>
          <w:rStyle w:val="FootnoteReference"/>
        </w:rPr>
        <w:footnoteRef/>
      </w:r>
      <w:r>
        <w:t xml:space="preserve"> </w:t>
      </w:r>
      <w:r w:rsidRPr="005D6D09">
        <w:t>If one or more of the settlers is a government contractor that can charge back cleanup costs to DoD under a contract with DoD, and no Federal PRP is participating in the settlement, the DOJ case team must contact the General Counsel, Defense Contract Management Agency (DCMA) to notify them about this CD and the potential that the contractor may submit bills that include cleanup costs under the CD.</w:t>
      </w:r>
    </w:p>
  </w:footnote>
  <w:footnote w:id="62">
    <w:p w14:paraId="0D3285D2" w14:textId="75F0B41B" w:rsidR="005D6D09" w:rsidRDefault="005D6D09">
      <w:pPr>
        <w:pStyle w:val="FootnoteText"/>
      </w:pPr>
      <w:r>
        <w:rPr>
          <w:rStyle w:val="FootnoteReference"/>
        </w:rPr>
        <w:footnoteRef/>
      </w:r>
      <w:r>
        <w:t xml:space="preserve"> </w:t>
      </w:r>
      <w:r w:rsidRPr="005D6D09">
        <w:t>If the State is participating: (i) substitute references to applicable provisions of State CERCLA and RCRA laws for the term “State law;” and (ii) add to this covenant, if applicable: “State Past Response Costs and State Future Response Costs.”</w:t>
      </w:r>
    </w:p>
  </w:footnote>
  <w:footnote w:id="63">
    <w:p w14:paraId="411728C3" w14:textId="44B7FD95" w:rsidR="005D6D09" w:rsidRDefault="005D6D09">
      <w:pPr>
        <w:pStyle w:val="FootnoteText"/>
      </w:pPr>
      <w:r>
        <w:rPr>
          <w:rStyle w:val="FootnoteReference"/>
        </w:rPr>
        <w:footnoteRef/>
      </w:r>
      <w:r>
        <w:t xml:space="preserve"> Keep “the Site” for a Site covenant.  Keep </w:t>
      </w:r>
      <w:r w:rsidRPr="005D6D09">
        <w:t>the Work, past response actions relating to the Site, Past Response Costs, [and] Future Response Costs</w:t>
      </w:r>
      <w:r>
        <w:t xml:space="preserve">” for an OU covenant CD.  </w:t>
      </w:r>
      <w:r w:rsidRPr="005D6D09">
        <w:t>If SFAs are participating and are paying SDs’ past and future response costs, add to this covenant: “Settling Defendants’ Past Response Costs and Settling Defendants Future Response Costs.”</w:t>
      </w:r>
    </w:p>
  </w:footnote>
  <w:footnote w:id="64">
    <w:p w14:paraId="484FDA7D" w14:textId="3D06F247" w:rsidR="000A7D5E" w:rsidRDefault="005D6D09" w:rsidP="000A7D5E">
      <w:pPr>
        <w:pStyle w:val="FootnoteText"/>
      </w:pPr>
      <w:r>
        <w:rPr>
          <w:rStyle w:val="FootnoteReference"/>
        </w:rPr>
        <w:footnoteRef/>
      </w:r>
      <w:r>
        <w:t xml:space="preserve"> Make selection of “Site” or “Past Response Costs …” consistent with preceding paragraph. Omit “</w:t>
      </w:r>
      <w:r w:rsidRPr="005D6D09">
        <w:t>State Past Response Costs, State Future Response Costs</w:t>
      </w:r>
      <w:r>
        <w:t xml:space="preserve">” if </w:t>
      </w:r>
      <w:r w:rsidR="000A7D5E">
        <w:t xml:space="preserve">the settlement does not resolve </w:t>
      </w:r>
      <w:r>
        <w:t>State</w:t>
      </w:r>
      <w:r w:rsidR="000A7D5E">
        <w:t>’s claim for past costs</w:t>
      </w:r>
      <w:r>
        <w:t xml:space="preserve">. </w:t>
      </w:r>
      <w:r w:rsidR="000A7D5E">
        <w:t>Keep “</w:t>
      </w:r>
      <w:r w:rsidR="000A7D5E" w:rsidRPr="000A7D5E">
        <w:t>Settling Defendants’ Past Response Costs and Settling Defendants’ Future Response Costs</w:t>
      </w:r>
      <w:r w:rsidR="000A7D5E">
        <w:t>” if the SFAs are paying a portion of the Settling Defendants’ costs.</w:t>
      </w:r>
    </w:p>
    <w:p w14:paraId="6EC57869" w14:textId="3A7DDAF5" w:rsidR="005D6D09" w:rsidRDefault="000A7D5E" w:rsidP="000A7D5E">
      <w:pPr>
        <w:pStyle w:val="FootnoteText"/>
      </w:pPr>
      <w:r>
        <w:t>For a settlement with only one private settler edit to say “Settling Defendant’s.”</w:t>
      </w:r>
    </w:p>
  </w:footnote>
  <w:footnote w:id="65">
    <w:p w14:paraId="50076DB5" w14:textId="6F149CC8" w:rsidR="000A7D5E" w:rsidRDefault="000A7D5E">
      <w:pPr>
        <w:pStyle w:val="FootnoteText"/>
      </w:pPr>
      <w:r>
        <w:rPr>
          <w:rStyle w:val="FootnoteReference"/>
        </w:rPr>
        <w:footnoteRef/>
      </w:r>
      <w:r>
        <w:t xml:space="preserve"> </w:t>
      </w:r>
      <w:r w:rsidRPr="000A7D5E">
        <w:t>Keep this paragraph if there are known or potential de minimis and/or ability to pay (“ATP”) PRPs at the Site. Do not change the scope of the waiver to something less than “the matters addressed in the third party’s settlement with EPA.” Note that this waiver will not affect Settling Defendants’ right to oppose entry of any such future de minimis or ATP settlement through the public comment process. Add “natural resource damages and assessment costs” if appropriate.</w:t>
      </w:r>
    </w:p>
  </w:footnote>
  <w:footnote w:id="66">
    <w:p w14:paraId="62976D75" w14:textId="3FD3690D" w:rsidR="000A7D5E" w:rsidRDefault="000A7D5E">
      <w:pPr>
        <w:pStyle w:val="FootnoteText"/>
      </w:pPr>
      <w:r>
        <w:rPr>
          <w:rStyle w:val="FootnoteReference"/>
        </w:rPr>
        <w:footnoteRef/>
      </w:r>
      <w:r>
        <w:t xml:space="preserve"> Keep this waiver only if the Site is a SAA Site.</w:t>
      </w:r>
      <w:r w:rsidR="00D43A05">
        <w:t xml:space="preserve"> If you delete this waiver, also delete the cross reference to this paragraph that comes after the MSW Waiver paragraph. </w:t>
      </w:r>
    </w:p>
  </w:footnote>
  <w:footnote w:id="67">
    <w:p w14:paraId="29D4386B" w14:textId="4781948B" w:rsidR="00D43A05" w:rsidRDefault="000A7D5E" w:rsidP="00D43A05">
      <w:pPr>
        <w:pStyle w:val="FootnoteText"/>
      </w:pPr>
      <w:r>
        <w:rPr>
          <w:rStyle w:val="FootnoteReference"/>
        </w:rPr>
        <w:footnoteRef/>
      </w:r>
      <w:r>
        <w:t xml:space="preserve"> Keep the “MSW Waiver” only if the Site is both a SAA Site and a MSW Site.</w:t>
      </w:r>
      <w:r w:rsidR="00D43A05" w:rsidRPr="00D43A05">
        <w:t xml:space="preserve"> </w:t>
      </w:r>
      <w:r w:rsidR="00D43A05">
        <w:t xml:space="preserve">If you delete this waiver, also delete the cross reference to this paragraph in the next paragraph. </w:t>
      </w:r>
    </w:p>
    <w:p w14:paraId="304EE6B9" w14:textId="4D852787" w:rsidR="000A7D5E" w:rsidRDefault="000A7D5E">
      <w:pPr>
        <w:pStyle w:val="FootnoteText"/>
      </w:pPr>
    </w:p>
  </w:footnote>
  <w:footnote w:id="68">
    <w:p w14:paraId="4715BAEF" w14:textId="385CF1E2" w:rsidR="000A7D5E" w:rsidRDefault="000A7D5E">
      <w:pPr>
        <w:pStyle w:val="FootnoteText"/>
      </w:pPr>
      <w:r>
        <w:rPr>
          <w:rStyle w:val="FootnoteReference"/>
        </w:rPr>
        <w:footnoteRef/>
      </w:r>
      <w:r>
        <w:t xml:space="preserve"> </w:t>
      </w:r>
      <w:r w:rsidRPr="000A7D5E">
        <w:t>Keep this paragraph if a SD asserts that it has a claim against a PRP within the scope of the waivers that is unrelated to the PRP’s CERCLA liability at the Site, e.g., a claim for contractual indemnification.</w:t>
      </w:r>
    </w:p>
  </w:footnote>
  <w:footnote w:id="69">
    <w:p w14:paraId="70AEA736" w14:textId="5E031366" w:rsidR="000A7D5E" w:rsidRDefault="000A7D5E">
      <w:pPr>
        <w:pStyle w:val="FootnoteText"/>
      </w:pPr>
      <w:r>
        <w:rPr>
          <w:rStyle w:val="FootnoteReference"/>
        </w:rPr>
        <w:footnoteRef/>
      </w:r>
      <w:r>
        <w:t xml:space="preserve"> Keep this paragraph only if the Site is a SAA Site. Delete for an NPL Site. </w:t>
      </w:r>
    </w:p>
  </w:footnote>
  <w:footnote w:id="70">
    <w:p w14:paraId="3189FAA6" w14:textId="4034BF8B" w:rsidR="00D43A05" w:rsidRDefault="00D43A05">
      <w:pPr>
        <w:pStyle w:val="FootnoteText"/>
      </w:pPr>
      <w:r>
        <w:rPr>
          <w:rStyle w:val="FootnoteReference"/>
        </w:rPr>
        <w:footnoteRef/>
      </w:r>
      <w:r>
        <w:t xml:space="preserve"> Delete this paragraph if no SFAs are participating. </w:t>
      </w:r>
    </w:p>
  </w:footnote>
  <w:footnote w:id="71">
    <w:p w14:paraId="4F8039F8" w14:textId="6DF68954" w:rsidR="00D43A05" w:rsidRDefault="00D43A05">
      <w:pPr>
        <w:pStyle w:val="FootnoteText"/>
      </w:pPr>
      <w:r>
        <w:rPr>
          <w:rStyle w:val="FootnoteReference"/>
        </w:rPr>
        <w:footnoteRef/>
      </w:r>
      <w:r>
        <w:t xml:space="preserve"> If no SFAs are participating, delete the clause “and each Settling Federal Agency” in the two instances that it appears here. </w:t>
      </w:r>
    </w:p>
  </w:footnote>
  <w:footnote w:id="72">
    <w:p w14:paraId="4FDB4D06" w14:textId="4785A1CF" w:rsidR="00D43A05" w:rsidRDefault="00D43A05">
      <w:pPr>
        <w:pStyle w:val="FootnoteText"/>
      </w:pPr>
      <w:r>
        <w:rPr>
          <w:rStyle w:val="FootnoteReference"/>
        </w:rPr>
        <w:footnoteRef/>
      </w:r>
      <w:r>
        <w:t xml:space="preserve"> </w:t>
      </w:r>
      <w:r w:rsidRPr="00D43A05">
        <w:t xml:space="preserve">If the State is a party and is resolving its claims, delete </w:t>
      </w:r>
      <w:r>
        <w:t xml:space="preserve">the clause </w:t>
      </w:r>
      <w:r w:rsidRPr="00D43A05">
        <w:t>“except for the State</w:t>
      </w:r>
      <w:r>
        <w:t>”</w:t>
      </w:r>
      <w:r w:rsidRPr="00D43A05">
        <w:t>. Also note that State claims do not include claims for Fund costs that have been provided to the State through a cooperative agreement with EPA and for which EPA retains the responsibility for cost recovery.</w:t>
      </w:r>
    </w:p>
  </w:footnote>
  <w:footnote w:id="73">
    <w:p w14:paraId="4CF91B6C" w14:textId="184EB8B3" w:rsidR="00D43A05" w:rsidRDefault="00D43A05">
      <w:pPr>
        <w:pStyle w:val="FootnoteText"/>
      </w:pPr>
      <w:r>
        <w:rPr>
          <w:rStyle w:val="FootnoteReference"/>
        </w:rPr>
        <w:footnoteRef/>
      </w:r>
      <w:r>
        <w:t xml:space="preserve"> </w:t>
      </w:r>
      <w:r w:rsidRPr="00D43A05">
        <w:t>If resolving State and/or PRP claims against SDs, add as appropriate: State Past and Future Response Costs and/or SDs’ Past and Future Response Costs.</w:t>
      </w:r>
    </w:p>
  </w:footnote>
  <w:footnote w:id="74">
    <w:p w14:paraId="7233FF74" w14:textId="04585A20" w:rsidR="00D43A05" w:rsidRDefault="00D43A05">
      <w:pPr>
        <w:pStyle w:val="FootnoteText"/>
      </w:pPr>
      <w:r>
        <w:rPr>
          <w:rStyle w:val="FootnoteReference"/>
        </w:rPr>
        <w:footnoteRef/>
      </w:r>
      <w:r>
        <w:t xml:space="preserve"> Delete the clause “</w:t>
      </w:r>
      <w:r w:rsidRPr="00D43A05">
        <w:t>against Settling Defendants (or if EPA or the federal natural resource trustee [or the State] assert rights against Settling Federal Agencies)</w:t>
      </w:r>
      <w:r>
        <w:t xml:space="preserve">” if no SFAs are participating. </w:t>
      </w:r>
    </w:p>
  </w:footnote>
  <w:footnote w:id="75">
    <w:p w14:paraId="73BE3D1B" w14:textId="2BDA76D0" w:rsidR="00D9374B" w:rsidRDefault="00D9374B">
      <w:pPr>
        <w:pStyle w:val="FootnoteText"/>
      </w:pPr>
      <w:r>
        <w:rPr>
          <w:rStyle w:val="FootnoteReference"/>
        </w:rPr>
        <w:footnoteRef/>
      </w:r>
      <w:r>
        <w:t xml:space="preserve"> Keep the references “</w:t>
      </w:r>
      <w:r w:rsidRPr="00D9374B">
        <w:t>¶ 71 or ¶¶ 72.a through 72.j</w:t>
      </w:r>
      <w:r>
        <w:t>” for a Site covenant CD.  Keep the references “</w:t>
      </w:r>
      <w:r w:rsidRPr="00D9374B">
        <w:t>¶¶ 72.a, 72.f, or 72.j</w:t>
      </w:r>
      <w:r>
        <w:t xml:space="preserve">” for an OU covenant CD. </w:t>
      </w:r>
    </w:p>
  </w:footnote>
  <w:footnote w:id="76">
    <w:p w14:paraId="42C20C02" w14:textId="11CE87A6" w:rsidR="00D9374B" w:rsidRDefault="00D9374B">
      <w:pPr>
        <w:pStyle w:val="FootnoteText"/>
      </w:pPr>
      <w:r>
        <w:rPr>
          <w:rStyle w:val="FootnoteReference"/>
        </w:rPr>
        <w:footnoteRef/>
      </w:r>
      <w:r>
        <w:t xml:space="preserve"> </w:t>
      </w:r>
      <w:r w:rsidRPr="00D9374B">
        <w:t xml:space="preserve">Keep this clause </w:t>
      </w:r>
      <w:r>
        <w:t>“</w:t>
      </w:r>
      <w:r w:rsidRPr="00D9374B">
        <w:t>(and, with respect to a State proceeding initiated against a Settling Federal Agency, Settling Federal Agencies )</w:t>
      </w:r>
      <w:r>
        <w:t xml:space="preserve">” </w:t>
      </w:r>
      <w:r w:rsidRPr="00D9374B">
        <w:t>if both SFAs and the State are parties to this settlement.</w:t>
      </w:r>
    </w:p>
  </w:footnote>
  <w:footnote w:id="77">
    <w:p w14:paraId="5A6DECA0" w14:textId="5AED5611" w:rsidR="00D9374B" w:rsidRDefault="00D9374B">
      <w:pPr>
        <w:pStyle w:val="FootnoteText"/>
      </w:pPr>
      <w:r>
        <w:rPr>
          <w:rStyle w:val="FootnoteReference"/>
        </w:rPr>
        <w:footnoteRef/>
      </w:r>
      <w:r>
        <w:t xml:space="preserve"> </w:t>
      </w:r>
      <w:r w:rsidRPr="00D9374B">
        <w:t>The case team may replace th</w:t>
      </w:r>
      <w:r>
        <w:t>e</w:t>
      </w:r>
      <w:r w:rsidRPr="00D9374B">
        <w:t xml:space="preserve"> clause </w:t>
      </w:r>
      <w:r>
        <w:t>“i</w:t>
      </w:r>
      <w:r w:rsidRPr="00D9374B">
        <w:t>t has implemented a litigation hold on documents and electronically stored information</w:t>
      </w:r>
      <w:r>
        <w:t xml:space="preserve">” </w:t>
      </w:r>
      <w:r w:rsidRPr="00D9374B">
        <w:t>with “to the best of its knowledge and belief, after thorough inquiry it has not altered, mutilated, discarded, destroyed or otherwise disposed of any documents or electronically stored information ...”</w:t>
      </w:r>
    </w:p>
  </w:footnote>
  <w:footnote w:id="78">
    <w:p w14:paraId="696AD353" w14:textId="424B5658" w:rsidR="00D9374B" w:rsidRDefault="00D9374B">
      <w:pPr>
        <w:pStyle w:val="FootnoteText"/>
      </w:pPr>
      <w:r>
        <w:rPr>
          <w:rStyle w:val="FootnoteReference"/>
        </w:rPr>
        <w:footnoteRef/>
      </w:r>
      <w:r>
        <w:t xml:space="preserve"> </w:t>
      </w:r>
      <w:r w:rsidRPr="00D9374B">
        <w:t>If SFAs, include this paragraph. EPA attorneys must assure that the Agency has received a written response to any information requests that it has sent to SFAs containing a certification substantially similar to that required from private PRPs.</w:t>
      </w:r>
    </w:p>
  </w:footnote>
  <w:footnote w:id="79">
    <w:p w14:paraId="0890BF4C" w14:textId="584CF37C" w:rsidR="00D9374B" w:rsidRDefault="00D9374B">
      <w:pPr>
        <w:pStyle w:val="FootnoteText"/>
      </w:pPr>
      <w:r>
        <w:rPr>
          <w:rStyle w:val="FootnoteReference"/>
        </w:rPr>
        <w:footnoteRef/>
      </w:r>
      <w:r>
        <w:t xml:space="preserve"> </w:t>
      </w:r>
      <w:r w:rsidRPr="00D9374B">
        <w:t>The case team has flexibility to add to this paragraph other categories of information that the agency wants the defendant to retain during the Record Retention Period. Be specific about what the agency wants and consider proposals to exclude categories of ESI that may be inaccessible. Consult DOJ’s e-discovery office coordinator for advice regarding inaccessible ESI.</w:t>
      </w:r>
    </w:p>
  </w:footnote>
  <w:footnote w:id="80">
    <w:p w14:paraId="33480850" w14:textId="1E95C62C" w:rsidR="00D9374B" w:rsidRDefault="00D9374B">
      <w:pPr>
        <w:pStyle w:val="FootnoteText"/>
      </w:pPr>
      <w:r>
        <w:rPr>
          <w:rStyle w:val="FootnoteReference"/>
        </w:rPr>
        <w:footnoteRef/>
      </w:r>
      <w:r>
        <w:t xml:space="preserve"> </w:t>
      </w:r>
      <w:r w:rsidRPr="00D9374B">
        <w:t>Don’t substitute “Record” for “record” here, as this provision is not limited to “Records” referenced in ¶ 76.a.</w:t>
      </w:r>
    </w:p>
  </w:footnote>
  <w:footnote w:id="81">
    <w:p w14:paraId="69878086" w14:textId="24AFAF16" w:rsidR="00D9374B" w:rsidRDefault="00D9374B">
      <w:pPr>
        <w:pStyle w:val="FootnoteText"/>
      </w:pPr>
      <w:r>
        <w:rPr>
          <w:rStyle w:val="FootnoteReference"/>
        </w:rPr>
        <w:footnoteRef/>
      </w:r>
      <w:r>
        <w:t xml:space="preserve"> </w:t>
      </w:r>
      <w:r w:rsidRPr="00D9374B">
        <w:t>If this settlement will be a “partial” judgment, i.e., the parties to the Decree comprise fewer than all of the parties named in the complaint, then replace this clause with “… this Decree constitutes a final judgment between and among the United States and Settling Defendants. The Court finds that there is no just reason for delay and therefore enters this judgment as …” RD/RA Decrees that are partial judgments are rare. A Decree that resolves the PRPs’ liability for less than the full Site (e.g., a Decree that addresses a remedy for a single operable unit) is not a partial judgment. Consult with DOJ if you have any questions about this.</w:t>
      </w:r>
    </w:p>
  </w:footnote>
  <w:footnote w:id="82">
    <w:p w14:paraId="2BECA6FC" w14:textId="55766EE4" w:rsidR="00BE3F95" w:rsidRDefault="00BE3F95">
      <w:pPr>
        <w:pStyle w:val="FootnoteText"/>
      </w:pPr>
      <w:r>
        <w:rPr>
          <w:rStyle w:val="FootnoteReference"/>
        </w:rPr>
        <w:footnoteRef/>
      </w:r>
      <w:r>
        <w:t xml:space="preserve"> </w:t>
      </w:r>
      <w:r w:rsidRPr="00BE3F95">
        <w:t>Include those signature blocks as needed to be consistent the Regional office practice.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9AF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3248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029E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6CF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42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8E1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E4A5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47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66B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0B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44BA7"/>
    <w:multiLevelType w:val="hybridMultilevel"/>
    <w:tmpl w:val="A8E61D58"/>
    <w:lvl w:ilvl="0" w:tplc="F76234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75B57"/>
    <w:multiLevelType w:val="multilevel"/>
    <w:tmpl w:val="E6C838BA"/>
    <w:lvl w:ilvl="0">
      <w:start w:val="1"/>
      <w:numFmt w:val="upperRoman"/>
      <w:suff w:val="space"/>
      <w:lvlText w:val="ARTICLE %1"/>
      <w:lvlJc w:val="left"/>
      <w:pPr>
        <w:ind w:left="0" w:firstLine="0"/>
      </w:pPr>
      <w:rPr>
        <w:rFonts w:hint="default"/>
      </w:rPr>
    </w:lvl>
    <w:lvl w:ilvl="1">
      <w:start w:val="1"/>
      <w:numFmt w:val="decimal"/>
      <w:isLgl/>
      <w:lvlText w:val="Section %1.%2."/>
      <w:lvlJc w:val="left"/>
      <w:pPr>
        <w:tabs>
          <w:tab w:val="num" w:pos="1440"/>
        </w:tabs>
        <w:ind w:left="0" w:firstLine="720"/>
      </w:pPr>
      <w:rPr>
        <w:rFonts w:hint="default"/>
      </w:rPr>
    </w:lvl>
    <w:lvl w:ilvl="2">
      <w:start w:val="1"/>
      <w:numFmt w:val="lowerLetter"/>
      <w:lvlText w:val="(%3)"/>
      <w:lvlJc w:val="left"/>
      <w:pPr>
        <w:tabs>
          <w:tab w:val="num" w:pos="2160"/>
        </w:tabs>
        <w:ind w:left="0" w:firstLine="720"/>
      </w:pPr>
      <w:rPr>
        <w:rFonts w:hint="default"/>
      </w:rPr>
    </w:lvl>
    <w:lvl w:ilvl="3">
      <w:start w:val="1"/>
      <w:numFmt w:val="lowerRoman"/>
      <w:lvlText w:val="(%4)"/>
      <w:lvlJc w:val="left"/>
      <w:pPr>
        <w:tabs>
          <w:tab w:val="num" w:pos="2880"/>
        </w:tabs>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61E54CD"/>
    <w:multiLevelType w:val="multilevel"/>
    <w:tmpl w:val="B3BE1612"/>
    <w:lvl w:ilvl="0">
      <w:start w:val="1"/>
      <w:numFmt w:val="upperRoman"/>
      <w:lvlText w:val="%1."/>
      <w:lvlJc w:val="left"/>
      <w:pPr>
        <w:tabs>
          <w:tab w:val="num" w:pos="864"/>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41CF7356"/>
    <w:multiLevelType w:val="multilevel"/>
    <w:tmpl w:val="306AB530"/>
    <w:lvl w:ilvl="0">
      <w:start w:val="1"/>
      <w:numFmt w:val="upperLetter"/>
      <w:lvlText w:val="%1."/>
      <w:lvlJc w:val="left"/>
      <w:pPr>
        <w:tabs>
          <w:tab w:val="num" w:pos="1080"/>
        </w:tabs>
        <w:ind w:left="720" w:firstLine="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9F61FFB"/>
    <w:multiLevelType w:val="hybridMultilevel"/>
    <w:tmpl w:val="97901376"/>
    <w:lvl w:ilvl="0" w:tplc="74D48840">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90C39"/>
    <w:multiLevelType w:val="multilevel"/>
    <w:tmpl w:val="CB563252"/>
    <w:lvl w:ilvl="0">
      <w:start w:val="1"/>
      <w:numFmt w:val="decimal"/>
      <w:pStyle w:val="List"/>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4B03735E"/>
    <w:multiLevelType w:val="multilevel"/>
    <w:tmpl w:val="329A8C3C"/>
    <w:lvl w:ilvl="0">
      <w:start w:val="1"/>
      <w:numFmt w:val="decimal"/>
      <w:lvlText w:val="(%1)"/>
      <w:lvlJc w:val="left"/>
      <w:pPr>
        <w:tabs>
          <w:tab w:val="num" w:pos="3240"/>
        </w:tabs>
        <w:ind w:left="1440" w:firstLine="1440"/>
      </w:pPr>
      <w:rPr>
        <w:rFonts w:hint="default"/>
      </w:rPr>
    </w:lvl>
    <w:lvl w:ilvl="1">
      <w:start w:val="1"/>
      <w:numFmt w:val="lowerLetter"/>
      <w:pStyle w:val="List2"/>
      <w:lvlText w:val="%2."/>
      <w:lvlJc w:val="left"/>
      <w:pPr>
        <w:tabs>
          <w:tab w:val="num" w:pos="3240"/>
        </w:tabs>
        <w:ind w:left="1440" w:firstLine="1440"/>
      </w:pPr>
      <w:rPr>
        <w:rFonts w:hint="default"/>
        <w:b w:val="0"/>
      </w:rPr>
    </w:lvl>
    <w:lvl w:ilvl="2">
      <w:start w:val="1"/>
      <w:numFmt w:val="lowerLetter"/>
      <w:lvlText w:val="%3."/>
      <w:lvlJc w:val="left"/>
      <w:pPr>
        <w:tabs>
          <w:tab w:val="num" w:pos="1800"/>
        </w:tabs>
        <w:ind w:left="1800" w:firstLine="144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5760"/>
        </w:tabs>
        <w:ind w:left="5760" w:hanging="360"/>
      </w:pPr>
      <w:rPr>
        <w:rFonts w:hint="default"/>
      </w:rPr>
    </w:lvl>
  </w:abstractNum>
  <w:abstractNum w:abstractNumId="18" w15:restartNumberingAfterBreak="0">
    <w:nsid w:val="52AB42A8"/>
    <w:multiLevelType w:val="multilevel"/>
    <w:tmpl w:val="29228B40"/>
    <w:lvl w:ilvl="0">
      <w:start w:val="1"/>
      <w:numFmt w:val="decimal"/>
      <w:pStyle w:val="LVL1"/>
      <w:lvlText w:val="%1."/>
      <w:lvlJc w:val="left"/>
      <w:pPr>
        <w:tabs>
          <w:tab w:val="num" w:pos="1440"/>
        </w:tabs>
        <w:ind w:left="0" w:firstLine="720"/>
      </w:pPr>
      <w:rPr>
        <w:rFonts w:hint="default"/>
        <w:b w:val="0"/>
      </w:rPr>
    </w:lvl>
    <w:lvl w:ilvl="1">
      <w:start w:val="1"/>
      <w:numFmt w:val="lowerLetter"/>
      <w:pStyle w:val="LVL2"/>
      <w:lvlText w:val="%2."/>
      <w:lvlJc w:val="left"/>
      <w:pPr>
        <w:tabs>
          <w:tab w:val="num" w:pos="2070"/>
        </w:tabs>
        <w:ind w:left="0" w:firstLine="1440"/>
      </w:pPr>
      <w:rPr>
        <w:rFonts w:hint="default"/>
        <w:b w:val="0"/>
        <w:color w:val="000000" w:themeColor="text1"/>
      </w:rPr>
    </w:lvl>
    <w:lvl w:ilvl="2">
      <w:start w:val="1"/>
      <w:numFmt w:val="decimal"/>
      <w:pStyle w:val="LVL3"/>
      <w:lvlText w:val="(%3)"/>
      <w:lvlJc w:val="left"/>
      <w:pPr>
        <w:tabs>
          <w:tab w:val="num" w:pos="2880"/>
        </w:tabs>
        <w:ind w:left="2160" w:hanging="720"/>
      </w:pPr>
      <w:rPr>
        <w:rFonts w:hint="default"/>
        <w:b w:val="0"/>
      </w:rPr>
    </w:lvl>
    <w:lvl w:ilvl="3">
      <w:start w:val="1"/>
      <w:numFmt w:val="lowerRoman"/>
      <w:pStyle w:val="LVL4"/>
      <w:lvlText w:val="%4."/>
      <w:lvlJc w:val="left"/>
      <w:pPr>
        <w:tabs>
          <w:tab w:val="num" w:pos="3600"/>
        </w:tabs>
        <w:ind w:left="288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9"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20" w15:restartNumberingAfterBreak="0">
    <w:nsid w:val="5C503FDF"/>
    <w:multiLevelType w:val="multilevel"/>
    <w:tmpl w:val="6D525264"/>
    <w:lvl w:ilvl="0">
      <w:start w:val="1"/>
      <w:numFmt w:val="upperRoman"/>
      <w:pStyle w:val="aList3"/>
      <w:lvlText w:val="%1."/>
      <w:lvlJc w:val="left"/>
      <w:pPr>
        <w:tabs>
          <w:tab w:val="num" w:pos="1440"/>
        </w:tabs>
        <w:ind w:left="1080" w:firstLine="0"/>
      </w:pPr>
      <w:rPr>
        <w:rFonts w:hint="default"/>
      </w:rPr>
    </w:lvl>
    <w:lvl w:ilvl="1">
      <w:start w:val="1"/>
      <w:numFmt w:val="upperLetter"/>
      <w:lvlText w:val="%2."/>
      <w:lvlJc w:val="left"/>
      <w:pPr>
        <w:tabs>
          <w:tab w:val="num" w:pos="2160"/>
        </w:tabs>
        <w:ind w:left="1800" w:firstLine="0"/>
      </w:pPr>
      <w:rPr>
        <w:rFonts w:hint="default"/>
      </w:rPr>
    </w:lvl>
    <w:lvl w:ilvl="2">
      <w:start w:val="1"/>
      <w:numFmt w:val="decimal"/>
      <w:pStyle w:val="aList3"/>
      <w:lvlText w:val="(%3)"/>
      <w:lvlJc w:val="left"/>
      <w:pPr>
        <w:tabs>
          <w:tab w:val="num" w:pos="2880"/>
        </w:tabs>
        <w:ind w:left="2520" w:firstLine="0"/>
      </w:pPr>
      <w:rPr>
        <w:rFonts w:hint="default"/>
      </w:rPr>
    </w:lvl>
    <w:lvl w:ilvl="3">
      <w:start w:val="1"/>
      <w:numFmt w:val="lowerLetter"/>
      <w:lvlText w:val="%4)"/>
      <w:lvlJc w:val="left"/>
      <w:pPr>
        <w:tabs>
          <w:tab w:val="num" w:pos="3600"/>
        </w:tabs>
        <w:ind w:left="3240" w:firstLine="0"/>
      </w:pPr>
      <w:rPr>
        <w:rFonts w:hint="default"/>
      </w:rPr>
    </w:lvl>
    <w:lvl w:ilvl="4">
      <w:start w:val="1"/>
      <w:numFmt w:val="decimal"/>
      <w:lvlText w:val="(%5)"/>
      <w:lvlJc w:val="left"/>
      <w:pPr>
        <w:tabs>
          <w:tab w:val="num" w:pos="4320"/>
        </w:tabs>
        <w:ind w:left="3960" w:firstLine="0"/>
      </w:pPr>
      <w:rPr>
        <w:rFonts w:hint="default"/>
      </w:rPr>
    </w:lvl>
    <w:lvl w:ilvl="5">
      <w:start w:val="1"/>
      <w:numFmt w:val="lowerLetter"/>
      <w:lvlText w:val="(%6)"/>
      <w:lvlJc w:val="left"/>
      <w:pPr>
        <w:tabs>
          <w:tab w:val="num" w:pos="5040"/>
        </w:tabs>
        <w:ind w:left="4680" w:firstLine="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1" w15:restartNumberingAfterBreak="0">
    <w:nsid w:val="62F923AC"/>
    <w:multiLevelType w:val="multilevel"/>
    <w:tmpl w:val="DFDA3F26"/>
    <w:lvl w:ilvl="0">
      <w:start w:val="1"/>
      <w:numFmt w:val="upperRoman"/>
      <w:pStyle w:val="Heading1"/>
      <w:lvlText w:val="%1."/>
      <w:lvlJc w:val="left"/>
      <w:pPr>
        <w:ind w:left="0" w:firstLine="0"/>
      </w:pPr>
      <w:rPr>
        <w:rFonts w:hint="default"/>
      </w:rPr>
    </w:lvl>
    <w:lvl w:ilvl="1">
      <w:start w:val="1"/>
      <w:numFmt w:val="none"/>
      <w:lvlText w:val=""/>
      <w:lvlJc w:val="left"/>
      <w:pPr>
        <w:tabs>
          <w:tab w:val="num" w:pos="720"/>
        </w:tabs>
        <w:ind w:left="0" w:firstLine="0"/>
      </w:pPr>
      <w:rPr>
        <w:rFonts w:hint="default"/>
      </w:rPr>
    </w:lvl>
    <w:lvl w:ilvl="2">
      <w:start w:val="1"/>
      <w:numFmt w:val="none"/>
      <w:lvlText w:val=""/>
      <w:lvlJc w:val="left"/>
      <w:pPr>
        <w:tabs>
          <w:tab w:val="num" w:pos="720"/>
        </w:tabs>
        <w:ind w:left="0" w:firstLine="0"/>
      </w:pPr>
      <w:rPr>
        <w:rFonts w:hint="default"/>
      </w:rPr>
    </w:lvl>
    <w:lvl w:ilvl="3">
      <w:start w:val="1"/>
      <w:numFmt w:val="none"/>
      <w:lvlText w:val=""/>
      <w:lvlJc w:val="left"/>
      <w:pPr>
        <w:tabs>
          <w:tab w:val="num" w:pos="2880"/>
        </w:tabs>
        <w:ind w:left="0" w:firstLine="0"/>
      </w:pPr>
      <w:rPr>
        <w:rFonts w:hint="default"/>
      </w:rPr>
    </w:lvl>
    <w:lvl w:ilvl="4">
      <w:start w:val="1"/>
      <w:numFmt w:val="none"/>
      <w:lvlText w:val=""/>
      <w:lvlJc w:val="left"/>
      <w:pPr>
        <w:tabs>
          <w:tab w:val="num" w:pos="3600"/>
        </w:tabs>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6DFD503C"/>
    <w:multiLevelType w:val="hybridMultilevel"/>
    <w:tmpl w:val="65C0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F0853"/>
    <w:multiLevelType w:val="hybridMultilevel"/>
    <w:tmpl w:val="65C0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2700A"/>
    <w:multiLevelType w:val="multilevel"/>
    <w:tmpl w:val="506474FC"/>
    <w:lvl w:ilvl="0">
      <w:start w:val="1"/>
      <w:numFmt w:val="upp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368486216">
    <w:abstractNumId w:val="13"/>
  </w:num>
  <w:num w:numId="2" w16cid:durableId="335697241">
    <w:abstractNumId w:val="14"/>
  </w:num>
  <w:num w:numId="3" w16cid:durableId="299113268">
    <w:abstractNumId w:val="16"/>
  </w:num>
  <w:num w:numId="4" w16cid:durableId="337464899">
    <w:abstractNumId w:val="19"/>
  </w:num>
  <w:num w:numId="5" w16cid:durableId="1351449559">
    <w:abstractNumId w:val="20"/>
  </w:num>
  <w:num w:numId="6" w16cid:durableId="1798067789">
    <w:abstractNumId w:val="17"/>
  </w:num>
  <w:num w:numId="7" w16cid:durableId="660430906">
    <w:abstractNumId w:val="2"/>
  </w:num>
  <w:num w:numId="8" w16cid:durableId="1036320922">
    <w:abstractNumId w:val="21"/>
  </w:num>
  <w:num w:numId="9" w16cid:durableId="1113863045">
    <w:abstractNumId w:val="18"/>
  </w:num>
  <w:num w:numId="10" w16cid:durableId="1157725805">
    <w:abstractNumId w:val="12"/>
  </w:num>
  <w:num w:numId="11" w16cid:durableId="836966537">
    <w:abstractNumId w:val="11"/>
  </w:num>
  <w:num w:numId="12" w16cid:durableId="1911379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7255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1018768">
    <w:abstractNumId w:val="18"/>
  </w:num>
  <w:num w:numId="15" w16cid:durableId="666401037">
    <w:abstractNumId w:val="18"/>
  </w:num>
  <w:num w:numId="16" w16cid:durableId="1373573692">
    <w:abstractNumId w:val="18"/>
  </w:num>
  <w:num w:numId="17" w16cid:durableId="1320427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419">
    <w:abstractNumId w:val="18"/>
  </w:num>
  <w:num w:numId="19" w16cid:durableId="974916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965362">
    <w:abstractNumId w:val="18"/>
  </w:num>
  <w:num w:numId="21" w16cid:durableId="425077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194692">
    <w:abstractNumId w:val="18"/>
  </w:num>
  <w:num w:numId="23" w16cid:durableId="701324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30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2238844">
    <w:abstractNumId w:val="18"/>
  </w:num>
  <w:num w:numId="26" w16cid:durableId="1858737648">
    <w:abstractNumId w:val="15"/>
  </w:num>
  <w:num w:numId="27" w16cid:durableId="461390794">
    <w:abstractNumId w:val="18"/>
  </w:num>
  <w:num w:numId="28" w16cid:durableId="1746343441">
    <w:abstractNumId w:val="24"/>
  </w:num>
  <w:num w:numId="29" w16cid:durableId="573709927">
    <w:abstractNumId w:val="9"/>
  </w:num>
  <w:num w:numId="30" w16cid:durableId="1892038554">
    <w:abstractNumId w:val="7"/>
  </w:num>
  <w:num w:numId="31" w16cid:durableId="803044556">
    <w:abstractNumId w:val="6"/>
  </w:num>
  <w:num w:numId="32" w16cid:durableId="2116362981">
    <w:abstractNumId w:val="5"/>
  </w:num>
  <w:num w:numId="33" w16cid:durableId="85077568">
    <w:abstractNumId w:val="4"/>
  </w:num>
  <w:num w:numId="34" w16cid:durableId="1805078033">
    <w:abstractNumId w:val="8"/>
  </w:num>
  <w:num w:numId="35" w16cid:durableId="878786272">
    <w:abstractNumId w:val="3"/>
  </w:num>
  <w:num w:numId="36" w16cid:durableId="283657413">
    <w:abstractNumId w:val="1"/>
  </w:num>
  <w:num w:numId="37" w16cid:durableId="783382997">
    <w:abstractNumId w:val="0"/>
  </w:num>
  <w:num w:numId="38" w16cid:durableId="1685395927">
    <w:abstractNumId w:val="23"/>
  </w:num>
  <w:num w:numId="39" w16cid:durableId="771390288">
    <w:abstractNumId w:val="22"/>
  </w:num>
  <w:num w:numId="40" w16cid:durableId="1036546017">
    <w:abstractNumId w:val="10"/>
  </w:num>
  <w:num w:numId="41" w16cid:durableId="150165450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013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D9"/>
    <w:rsid w:val="00000288"/>
    <w:rsid w:val="000006C5"/>
    <w:rsid w:val="00001374"/>
    <w:rsid w:val="00001601"/>
    <w:rsid w:val="000016C4"/>
    <w:rsid w:val="000020BD"/>
    <w:rsid w:val="00003F07"/>
    <w:rsid w:val="0000430F"/>
    <w:rsid w:val="00004351"/>
    <w:rsid w:val="00004B4E"/>
    <w:rsid w:val="00004EF8"/>
    <w:rsid w:val="00005429"/>
    <w:rsid w:val="00005AAE"/>
    <w:rsid w:val="0000692F"/>
    <w:rsid w:val="000104DD"/>
    <w:rsid w:val="000104ED"/>
    <w:rsid w:val="0001195A"/>
    <w:rsid w:val="00011D21"/>
    <w:rsid w:val="000130B8"/>
    <w:rsid w:val="00013682"/>
    <w:rsid w:val="00014A16"/>
    <w:rsid w:val="00015DE5"/>
    <w:rsid w:val="00016A24"/>
    <w:rsid w:val="000203FE"/>
    <w:rsid w:val="00020C06"/>
    <w:rsid w:val="00020F35"/>
    <w:rsid w:val="000212C1"/>
    <w:rsid w:val="0002134C"/>
    <w:rsid w:val="00024180"/>
    <w:rsid w:val="00024875"/>
    <w:rsid w:val="00024ABB"/>
    <w:rsid w:val="0002528E"/>
    <w:rsid w:val="000255C2"/>
    <w:rsid w:val="00025840"/>
    <w:rsid w:val="000259AD"/>
    <w:rsid w:val="0002632F"/>
    <w:rsid w:val="00026840"/>
    <w:rsid w:val="00027844"/>
    <w:rsid w:val="00027B1C"/>
    <w:rsid w:val="00030327"/>
    <w:rsid w:val="00031064"/>
    <w:rsid w:val="0003142E"/>
    <w:rsid w:val="00031B18"/>
    <w:rsid w:val="00031F99"/>
    <w:rsid w:val="00032568"/>
    <w:rsid w:val="000328BC"/>
    <w:rsid w:val="00032EAA"/>
    <w:rsid w:val="00032F45"/>
    <w:rsid w:val="00033708"/>
    <w:rsid w:val="000337B0"/>
    <w:rsid w:val="00033C58"/>
    <w:rsid w:val="0003406F"/>
    <w:rsid w:val="000342F0"/>
    <w:rsid w:val="00034944"/>
    <w:rsid w:val="00034B6D"/>
    <w:rsid w:val="000351C8"/>
    <w:rsid w:val="00035260"/>
    <w:rsid w:val="00035E9D"/>
    <w:rsid w:val="00036AC8"/>
    <w:rsid w:val="000376A6"/>
    <w:rsid w:val="00037857"/>
    <w:rsid w:val="00040CE9"/>
    <w:rsid w:val="000424BE"/>
    <w:rsid w:val="00042A61"/>
    <w:rsid w:val="00042E32"/>
    <w:rsid w:val="00043054"/>
    <w:rsid w:val="000432C8"/>
    <w:rsid w:val="00043418"/>
    <w:rsid w:val="0004378B"/>
    <w:rsid w:val="00043A57"/>
    <w:rsid w:val="00043CF0"/>
    <w:rsid w:val="00045829"/>
    <w:rsid w:val="0004704E"/>
    <w:rsid w:val="00047BC1"/>
    <w:rsid w:val="00047F89"/>
    <w:rsid w:val="000505F6"/>
    <w:rsid w:val="000512FA"/>
    <w:rsid w:val="00051C25"/>
    <w:rsid w:val="00052626"/>
    <w:rsid w:val="0005291B"/>
    <w:rsid w:val="00052B6B"/>
    <w:rsid w:val="00052C89"/>
    <w:rsid w:val="00053E2D"/>
    <w:rsid w:val="000545FE"/>
    <w:rsid w:val="00055037"/>
    <w:rsid w:val="0005560C"/>
    <w:rsid w:val="0005591A"/>
    <w:rsid w:val="000566F2"/>
    <w:rsid w:val="0005712C"/>
    <w:rsid w:val="00057193"/>
    <w:rsid w:val="0005771F"/>
    <w:rsid w:val="00057E34"/>
    <w:rsid w:val="00060115"/>
    <w:rsid w:val="00060439"/>
    <w:rsid w:val="000606AC"/>
    <w:rsid w:val="00061CAC"/>
    <w:rsid w:val="00061F19"/>
    <w:rsid w:val="0006427B"/>
    <w:rsid w:val="0006460E"/>
    <w:rsid w:val="0006572C"/>
    <w:rsid w:val="00065B3E"/>
    <w:rsid w:val="00065C94"/>
    <w:rsid w:val="00065E15"/>
    <w:rsid w:val="00066571"/>
    <w:rsid w:val="000702D2"/>
    <w:rsid w:val="00070F4D"/>
    <w:rsid w:val="00071413"/>
    <w:rsid w:val="00071B74"/>
    <w:rsid w:val="00072CF8"/>
    <w:rsid w:val="000737E1"/>
    <w:rsid w:val="0007381D"/>
    <w:rsid w:val="00073841"/>
    <w:rsid w:val="00074452"/>
    <w:rsid w:val="000746DB"/>
    <w:rsid w:val="00074E9E"/>
    <w:rsid w:val="00075330"/>
    <w:rsid w:val="00077003"/>
    <w:rsid w:val="00077270"/>
    <w:rsid w:val="000779F9"/>
    <w:rsid w:val="00081F16"/>
    <w:rsid w:val="000839D2"/>
    <w:rsid w:val="000840C6"/>
    <w:rsid w:val="00085D04"/>
    <w:rsid w:val="000866D7"/>
    <w:rsid w:val="00086F33"/>
    <w:rsid w:val="00090049"/>
    <w:rsid w:val="00090B1F"/>
    <w:rsid w:val="00090B9E"/>
    <w:rsid w:val="000911A6"/>
    <w:rsid w:val="000918CC"/>
    <w:rsid w:val="0009329F"/>
    <w:rsid w:val="000933BC"/>
    <w:rsid w:val="000937F9"/>
    <w:rsid w:val="0009380C"/>
    <w:rsid w:val="00095136"/>
    <w:rsid w:val="000952D2"/>
    <w:rsid w:val="0009537B"/>
    <w:rsid w:val="00095BD6"/>
    <w:rsid w:val="00095CA6"/>
    <w:rsid w:val="000963EA"/>
    <w:rsid w:val="0009656C"/>
    <w:rsid w:val="00096980"/>
    <w:rsid w:val="00097E7A"/>
    <w:rsid w:val="000A0107"/>
    <w:rsid w:val="000A074B"/>
    <w:rsid w:val="000A0CE0"/>
    <w:rsid w:val="000A0DAD"/>
    <w:rsid w:val="000A16DA"/>
    <w:rsid w:val="000A1964"/>
    <w:rsid w:val="000A231B"/>
    <w:rsid w:val="000A2B7F"/>
    <w:rsid w:val="000A33A4"/>
    <w:rsid w:val="000A3517"/>
    <w:rsid w:val="000A356E"/>
    <w:rsid w:val="000A4268"/>
    <w:rsid w:val="000A4457"/>
    <w:rsid w:val="000A4C32"/>
    <w:rsid w:val="000A567F"/>
    <w:rsid w:val="000A5BAD"/>
    <w:rsid w:val="000A6B21"/>
    <w:rsid w:val="000A6F02"/>
    <w:rsid w:val="000A773B"/>
    <w:rsid w:val="000A7A11"/>
    <w:rsid w:val="000A7D5E"/>
    <w:rsid w:val="000A7EA8"/>
    <w:rsid w:val="000B0764"/>
    <w:rsid w:val="000B0FBD"/>
    <w:rsid w:val="000B129B"/>
    <w:rsid w:val="000B1835"/>
    <w:rsid w:val="000B1D25"/>
    <w:rsid w:val="000B2108"/>
    <w:rsid w:val="000B351D"/>
    <w:rsid w:val="000B3B8F"/>
    <w:rsid w:val="000B3C31"/>
    <w:rsid w:val="000B3C59"/>
    <w:rsid w:val="000B3DCE"/>
    <w:rsid w:val="000B55CB"/>
    <w:rsid w:val="000B67CE"/>
    <w:rsid w:val="000B7506"/>
    <w:rsid w:val="000B7DAD"/>
    <w:rsid w:val="000B7F32"/>
    <w:rsid w:val="000C2299"/>
    <w:rsid w:val="000C2926"/>
    <w:rsid w:val="000C2FE2"/>
    <w:rsid w:val="000C4337"/>
    <w:rsid w:val="000C4D33"/>
    <w:rsid w:val="000C5052"/>
    <w:rsid w:val="000C5FF6"/>
    <w:rsid w:val="000C7276"/>
    <w:rsid w:val="000C7EA8"/>
    <w:rsid w:val="000C7F75"/>
    <w:rsid w:val="000D0672"/>
    <w:rsid w:val="000D06BC"/>
    <w:rsid w:val="000D06C3"/>
    <w:rsid w:val="000D077B"/>
    <w:rsid w:val="000D0C2A"/>
    <w:rsid w:val="000D0EDD"/>
    <w:rsid w:val="000D0F60"/>
    <w:rsid w:val="000D1D76"/>
    <w:rsid w:val="000D1FFB"/>
    <w:rsid w:val="000D20F1"/>
    <w:rsid w:val="000D28B8"/>
    <w:rsid w:val="000D29B0"/>
    <w:rsid w:val="000D3803"/>
    <w:rsid w:val="000D39A1"/>
    <w:rsid w:val="000D5624"/>
    <w:rsid w:val="000D5F78"/>
    <w:rsid w:val="000D75F5"/>
    <w:rsid w:val="000E08ED"/>
    <w:rsid w:val="000E0B2D"/>
    <w:rsid w:val="000E1281"/>
    <w:rsid w:val="000E1414"/>
    <w:rsid w:val="000E1A47"/>
    <w:rsid w:val="000E1E06"/>
    <w:rsid w:val="000E20BC"/>
    <w:rsid w:val="000E221A"/>
    <w:rsid w:val="000E3AF5"/>
    <w:rsid w:val="000E3C72"/>
    <w:rsid w:val="000E4449"/>
    <w:rsid w:val="000E5568"/>
    <w:rsid w:val="000E5D53"/>
    <w:rsid w:val="000E5F42"/>
    <w:rsid w:val="000E60BA"/>
    <w:rsid w:val="000E6244"/>
    <w:rsid w:val="000E674A"/>
    <w:rsid w:val="000E7DF5"/>
    <w:rsid w:val="000F03E5"/>
    <w:rsid w:val="000F22AD"/>
    <w:rsid w:val="000F2CA7"/>
    <w:rsid w:val="000F3471"/>
    <w:rsid w:val="000F3560"/>
    <w:rsid w:val="000F3897"/>
    <w:rsid w:val="000F3BD6"/>
    <w:rsid w:val="000F40D2"/>
    <w:rsid w:val="000F46CB"/>
    <w:rsid w:val="000F4708"/>
    <w:rsid w:val="000F54B7"/>
    <w:rsid w:val="000F5AF7"/>
    <w:rsid w:val="000F680E"/>
    <w:rsid w:val="000F6FF2"/>
    <w:rsid w:val="000F71B4"/>
    <w:rsid w:val="000F7890"/>
    <w:rsid w:val="000F7D39"/>
    <w:rsid w:val="000F7D89"/>
    <w:rsid w:val="001001B4"/>
    <w:rsid w:val="001001F0"/>
    <w:rsid w:val="0010023D"/>
    <w:rsid w:val="00100301"/>
    <w:rsid w:val="0010184D"/>
    <w:rsid w:val="00102F88"/>
    <w:rsid w:val="00102FFA"/>
    <w:rsid w:val="001030CA"/>
    <w:rsid w:val="00103834"/>
    <w:rsid w:val="00103DF7"/>
    <w:rsid w:val="0010486E"/>
    <w:rsid w:val="00104FC1"/>
    <w:rsid w:val="001058DF"/>
    <w:rsid w:val="001066CB"/>
    <w:rsid w:val="00106816"/>
    <w:rsid w:val="001076D8"/>
    <w:rsid w:val="00107921"/>
    <w:rsid w:val="00107CA2"/>
    <w:rsid w:val="00110309"/>
    <w:rsid w:val="0011055D"/>
    <w:rsid w:val="00110762"/>
    <w:rsid w:val="00111032"/>
    <w:rsid w:val="001119EF"/>
    <w:rsid w:val="00111DE3"/>
    <w:rsid w:val="001127DF"/>
    <w:rsid w:val="00112920"/>
    <w:rsid w:val="001139DD"/>
    <w:rsid w:val="0011529F"/>
    <w:rsid w:val="00115FBA"/>
    <w:rsid w:val="00116290"/>
    <w:rsid w:val="00116B14"/>
    <w:rsid w:val="00116E8C"/>
    <w:rsid w:val="0011719F"/>
    <w:rsid w:val="00117484"/>
    <w:rsid w:val="0011787B"/>
    <w:rsid w:val="0012034F"/>
    <w:rsid w:val="001213C4"/>
    <w:rsid w:val="00121834"/>
    <w:rsid w:val="0012285D"/>
    <w:rsid w:val="00123DB7"/>
    <w:rsid w:val="001242AD"/>
    <w:rsid w:val="001242F8"/>
    <w:rsid w:val="00124B39"/>
    <w:rsid w:val="00124B85"/>
    <w:rsid w:val="00126271"/>
    <w:rsid w:val="00126B10"/>
    <w:rsid w:val="001271BC"/>
    <w:rsid w:val="00127E6B"/>
    <w:rsid w:val="00130746"/>
    <w:rsid w:val="00131461"/>
    <w:rsid w:val="001315B5"/>
    <w:rsid w:val="00131891"/>
    <w:rsid w:val="00131C55"/>
    <w:rsid w:val="00133FB0"/>
    <w:rsid w:val="00134398"/>
    <w:rsid w:val="001348E2"/>
    <w:rsid w:val="00135A68"/>
    <w:rsid w:val="00135C10"/>
    <w:rsid w:val="001361E4"/>
    <w:rsid w:val="001363A1"/>
    <w:rsid w:val="00136887"/>
    <w:rsid w:val="00137A00"/>
    <w:rsid w:val="00137CAB"/>
    <w:rsid w:val="001401BB"/>
    <w:rsid w:val="00140A3B"/>
    <w:rsid w:val="00141BB0"/>
    <w:rsid w:val="00141E0F"/>
    <w:rsid w:val="00142012"/>
    <w:rsid w:val="001427BC"/>
    <w:rsid w:val="00143858"/>
    <w:rsid w:val="00143861"/>
    <w:rsid w:val="00143A0F"/>
    <w:rsid w:val="00143EBF"/>
    <w:rsid w:val="0014411B"/>
    <w:rsid w:val="00144610"/>
    <w:rsid w:val="00144675"/>
    <w:rsid w:val="001448B5"/>
    <w:rsid w:val="001448C6"/>
    <w:rsid w:val="00144974"/>
    <w:rsid w:val="00144E3D"/>
    <w:rsid w:val="00145081"/>
    <w:rsid w:val="0014600C"/>
    <w:rsid w:val="00146507"/>
    <w:rsid w:val="001466DA"/>
    <w:rsid w:val="00147152"/>
    <w:rsid w:val="00147235"/>
    <w:rsid w:val="00147285"/>
    <w:rsid w:val="001475EB"/>
    <w:rsid w:val="00150FC7"/>
    <w:rsid w:val="001524B1"/>
    <w:rsid w:val="001524E2"/>
    <w:rsid w:val="00152FE4"/>
    <w:rsid w:val="001530B0"/>
    <w:rsid w:val="00153E10"/>
    <w:rsid w:val="00155017"/>
    <w:rsid w:val="001557CC"/>
    <w:rsid w:val="00155F68"/>
    <w:rsid w:val="00156654"/>
    <w:rsid w:val="00156E26"/>
    <w:rsid w:val="00157C12"/>
    <w:rsid w:val="00157C3E"/>
    <w:rsid w:val="00160C6A"/>
    <w:rsid w:val="00161F61"/>
    <w:rsid w:val="00162F97"/>
    <w:rsid w:val="00163120"/>
    <w:rsid w:val="001633E2"/>
    <w:rsid w:val="00163649"/>
    <w:rsid w:val="00163AAF"/>
    <w:rsid w:val="00163D3D"/>
    <w:rsid w:val="001641AB"/>
    <w:rsid w:val="00164AB8"/>
    <w:rsid w:val="00166E44"/>
    <w:rsid w:val="001716A8"/>
    <w:rsid w:val="00172E60"/>
    <w:rsid w:val="001736BF"/>
    <w:rsid w:val="00173775"/>
    <w:rsid w:val="00173BE1"/>
    <w:rsid w:val="00174387"/>
    <w:rsid w:val="00174546"/>
    <w:rsid w:val="00174DE3"/>
    <w:rsid w:val="001751A5"/>
    <w:rsid w:val="00175328"/>
    <w:rsid w:val="0017589D"/>
    <w:rsid w:val="001775A0"/>
    <w:rsid w:val="0017767B"/>
    <w:rsid w:val="0017773A"/>
    <w:rsid w:val="00180F9A"/>
    <w:rsid w:val="001812A2"/>
    <w:rsid w:val="00181725"/>
    <w:rsid w:val="0018187D"/>
    <w:rsid w:val="00182459"/>
    <w:rsid w:val="00182EB5"/>
    <w:rsid w:val="001831F7"/>
    <w:rsid w:val="00183579"/>
    <w:rsid w:val="00183628"/>
    <w:rsid w:val="0018370E"/>
    <w:rsid w:val="00184AC0"/>
    <w:rsid w:val="00184BC3"/>
    <w:rsid w:val="00184FC2"/>
    <w:rsid w:val="0018500F"/>
    <w:rsid w:val="001858D2"/>
    <w:rsid w:val="00185E4A"/>
    <w:rsid w:val="00186533"/>
    <w:rsid w:val="001866E4"/>
    <w:rsid w:val="00186894"/>
    <w:rsid w:val="00186B79"/>
    <w:rsid w:val="00186FBC"/>
    <w:rsid w:val="0018715F"/>
    <w:rsid w:val="00187AF0"/>
    <w:rsid w:val="00187F95"/>
    <w:rsid w:val="001901D4"/>
    <w:rsid w:val="00190EEA"/>
    <w:rsid w:val="001910AF"/>
    <w:rsid w:val="00191E39"/>
    <w:rsid w:val="0019200B"/>
    <w:rsid w:val="001921D5"/>
    <w:rsid w:val="001935C9"/>
    <w:rsid w:val="00193A30"/>
    <w:rsid w:val="00194082"/>
    <w:rsid w:val="00194C34"/>
    <w:rsid w:val="00194DE6"/>
    <w:rsid w:val="00195710"/>
    <w:rsid w:val="00196139"/>
    <w:rsid w:val="00196948"/>
    <w:rsid w:val="00196AF5"/>
    <w:rsid w:val="00197DE0"/>
    <w:rsid w:val="001A003D"/>
    <w:rsid w:val="001A06E5"/>
    <w:rsid w:val="001A085A"/>
    <w:rsid w:val="001A174B"/>
    <w:rsid w:val="001A20A0"/>
    <w:rsid w:val="001A2D23"/>
    <w:rsid w:val="001A2FC5"/>
    <w:rsid w:val="001A3134"/>
    <w:rsid w:val="001A3BF0"/>
    <w:rsid w:val="001A4624"/>
    <w:rsid w:val="001A4729"/>
    <w:rsid w:val="001A502A"/>
    <w:rsid w:val="001A57C1"/>
    <w:rsid w:val="001A5C21"/>
    <w:rsid w:val="001A71CB"/>
    <w:rsid w:val="001A7F6E"/>
    <w:rsid w:val="001B0221"/>
    <w:rsid w:val="001B0414"/>
    <w:rsid w:val="001B05BC"/>
    <w:rsid w:val="001B0ADA"/>
    <w:rsid w:val="001B0BEC"/>
    <w:rsid w:val="001B1092"/>
    <w:rsid w:val="001B16FF"/>
    <w:rsid w:val="001B1806"/>
    <w:rsid w:val="001B1A2A"/>
    <w:rsid w:val="001B1CEC"/>
    <w:rsid w:val="001B1FDB"/>
    <w:rsid w:val="001B2BDA"/>
    <w:rsid w:val="001B2D40"/>
    <w:rsid w:val="001B2EB5"/>
    <w:rsid w:val="001B3EB9"/>
    <w:rsid w:val="001B43B7"/>
    <w:rsid w:val="001B6232"/>
    <w:rsid w:val="001B64E6"/>
    <w:rsid w:val="001B7435"/>
    <w:rsid w:val="001B7689"/>
    <w:rsid w:val="001C0025"/>
    <w:rsid w:val="001C0097"/>
    <w:rsid w:val="001C11A3"/>
    <w:rsid w:val="001C2294"/>
    <w:rsid w:val="001C22B7"/>
    <w:rsid w:val="001C25A0"/>
    <w:rsid w:val="001C27D0"/>
    <w:rsid w:val="001C354A"/>
    <w:rsid w:val="001C378C"/>
    <w:rsid w:val="001C3A4C"/>
    <w:rsid w:val="001C3D05"/>
    <w:rsid w:val="001C4BAB"/>
    <w:rsid w:val="001C60CB"/>
    <w:rsid w:val="001C693A"/>
    <w:rsid w:val="001D0B39"/>
    <w:rsid w:val="001D333A"/>
    <w:rsid w:val="001D475E"/>
    <w:rsid w:val="001D6690"/>
    <w:rsid w:val="001D6B31"/>
    <w:rsid w:val="001D6B8C"/>
    <w:rsid w:val="001D6D49"/>
    <w:rsid w:val="001D6EFD"/>
    <w:rsid w:val="001D771E"/>
    <w:rsid w:val="001D7A2D"/>
    <w:rsid w:val="001E0F4F"/>
    <w:rsid w:val="001E12F0"/>
    <w:rsid w:val="001E1BC3"/>
    <w:rsid w:val="001E223A"/>
    <w:rsid w:val="001E266F"/>
    <w:rsid w:val="001E2940"/>
    <w:rsid w:val="001E2E2F"/>
    <w:rsid w:val="001E382A"/>
    <w:rsid w:val="001E47FF"/>
    <w:rsid w:val="001E61EE"/>
    <w:rsid w:val="001E6683"/>
    <w:rsid w:val="001E6A11"/>
    <w:rsid w:val="001E6FDA"/>
    <w:rsid w:val="001E702F"/>
    <w:rsid w:val="001E7237"/>
    <w:rsid w:val="001E7A01"/>
    <w:rsid w:val="001F0767"/>
    <w:rsid w:val="001F1061"/>
    <w:rsid w:val="001F11F6"/>
    <w:rsid w:val="001F1786"/>
    <w:rsid w:val="001F1F41"/>
    <w:rsid w:val="001F22D0"/>
    <w:rsid w:val="001F23BC"/>
    <w:rsid w:val="001F2A51"/>
    <w:rsid w:val="001F2EE0"/>
    <w:rsid w:val="001F389A"/>
    <w:rsid w:val="001F3A30"/>
    <w:rsid w:val="001F4089"/>
    <w:rsid w:val="001F40A6"/>
    <w:rsid w:val="001F4261"/>
    <w:rsid w:val="001F458D"/>
    <w:rsid w:val="001F4CF8"/>
    <w:rsid w:val="001F5310"/>
    <w:rsid w:val="001F584A"/>
    <w:rsid w:val="001F5BA1"/>
    <w:rsid w:val="001F66D7"/>
    <w:rsid w:val="001F7F33"/>
    <w:rsid w:val="002002F3"/>
    <w:rsid w:val="002009B8"/>
    <w:rsid w:val="00200D61"/>
    <w:rsid w:val="00200E1C"/>
    <w:rsid w:val="00201494"/>
    <w:rsid w:val="0020219C"/>
    <w:rsid w:val="002021B6"/>
    <w:rsid w:val="00203A6D"/>
    <w:rsid w:val="00203CDB"/>
    <w:rsid w:val="00203E8F"/>
    <w:rsid w:val="00204EA9"/>
    <w:rsid w:val="0020523C"/>
    <w:rsid w:val="00205766"/>
    <w:rsid w:val="00205F43"/>
    <w:rsid w:val="00206013"/>
    <w:rsid w:val="00206E35"/>
    <w:rsid w:val="002070BB"/>
    <w:rsid w:val="00207875"/>
    <w:rsid w:val="00207AD8"/>
    <w:rsid w:val="00210081"/>
    <w:rsid w:val="002103F6"/>
    <w:rsid w:val="002105FC"/>
    <w:rsid w:val="0021074E"/>
    <w:rsid w:val="002109FF"/>
    <w:rsid w:val="00210DFA"/>
    <w:rsid w:val="0021102D"/>
    <w:rsid w:val="00211939"/>
    <w:rsid w:val="00211D2F"/>
    <w:rsid w:val="00212DD3"/>
    <w:rsid w:val="00213D6D"/>
    <w:rsid w:val="00215350"/>
    <w:rsid w:val="00215E18"/>
    <w:rsid w:val="002167B3"/>
    <w:rsid w:val="0021713B"/>
    <w:rsid w:val="00217468"/>
    <w:rsid w:val="002202FC"/>
    <w:rsid w:val="0022056D"/>
    <w:rsid w:val="0022087E"/>
    <w:rsid w:val="002217AE"/>
    <w:rsid w:val="0022225E"/>
    <w:rsid w:val="002231EA"/>
    <w:rsid w:val="00223AE9"/>
    <w:rsid w:val="00224952"/>
    <w:rsid w:val="00224A8E"/>
    <w:rsid w:val="00224B4F"/>
    <w:rsid w:val="00224BC7"/>
    <w:rsid w:val="00224F01"/>
    <w:rsid w:val="00226A11"/>
    <w:rsid w:val="00227936"/>
    <w:rsid w:val="00227DF2"/>
    <w:rsid w:val="00227E83"/>
    <w:rsid w:val="00227FCD"/>
    <w:rsid w:val="00230540"/>
    <w:rsid w:val="00230977"/>
    <w:rsid w:val="002319AC"/>
    <w:rsid w:val="00231BA3"/>
    <w:rsid w:val="00231FB9"/>
    <w:rsid w:val="00233229"/>
    <w:rsid w:val="0023349E"/>
    <w:rsid w:val="00233DDA"/>
    <w:rsid w:val="00234A60"/>
    <w:rsid w:val="002355D4"/>
    <w:rsid w:val="00235623"/>
    <w:rsid w:val="00235E31"/>
    <w:rsid w:val="002368C5"/>
    <w:rsid w:val="00237CD2"/>
    <w:rsid w:val="00240AEF"/>
    <w:rsid w:val="00241E0B"/>
    <w:rsid w:val="00243504"/>
    <w:rsid w:val="00243BA0"/>
    <w:rsid w:val="00244DE3"/>
    <w:rsid w:val="00244EF9"/>
    <w:rsid w:val="00245096"/>
    <w:rsid w:val="00246861"/>
    <w:rsid w:val="00247233"/>
    <w:rsid w:val="00251408"/>
    <w:rsid w:val="00251ECE"/>
    <w:rsid w:val="00252109"/>
    <w:rsid w:val="00252364"/>
    <w:rsid w:val="00252A8D"/>
    <w:rsid w:val="0025346D"/>
    <w:rsid w:val="0025369B"/>
    <w:rsid w:val="00253A80"/>
    <w:rsid w:val="00254209"/>
    <w:rsid w:val="00254746"/>
    <w:rsid w:val="002549E5"/>
    <w:rsid w:val="00255403"/>
    <w:rsid w:val="00255BD5"/>
    <w:rsid w:val="00255C11"/>
    <w:rsid w:val="00256275"/>
    <w:rsid w:val="002563D1"/>
    <w:rsid w:val="002568AC"/>
    <w:rsid w:val="00256F1F"/>
    <w:rsid w:val="002576F0"/>
    <w:rsid w:val="002578A5"/>
    <w:rsid w:val="00257995"/>
    <w:rsid w:val="00257B92"/>
    <w:rsid w:val="00260804"/>
    <w:rsid w:val="00261204"/>
    <w:rsid w:val="00261525"/>
    <w:rsid w:val="00261623"/>
    <w:rsid w:val="00261AF0"/>
    <w:rsid w:val="00262332"/>
    <w:rsid w:val="0026234E"/>
    <w:rsid w:val="00262676"/>
    <w:rsid w:val="0026445E"/>
    <w:rsid w:val="002658C8"/>
    <w:rsid w:val="002663C1"/>
    <w:rsid w:val="002679A1"/>
    <w:rsid w:val="00267EF3"/>
    <w:rsid w:val="00270325"/>
    <w:rsid w:val="00270694"/>
    <w:rsid w:val="00270B3D"/>
    <w:rsid w:val="002714CD"/>
    <w:rsid w:val="00271581"/>
    <w:rsid w:val="002715A9"/>
    <w:rsid w:val="002728EB"/>
    <w:rsid w:val="00272E41"/>
    <w:rsid w:val="00274FFD"/>
    <w:rsid w:val="00275116"/>
    <w:rsid w:val="00275357"/>
    <w:rsid w:val="0027577C"/>
    <w:rsid w:val="00275C35"/>
    <w:rsid w:val="002767C6"/>
    <w:rsid w:val="0027717C"/>
    <w:rsid w:val="0027741D"/>
    <w:rsid w:val="0027755A"/>
    <w:rsid w:val="00277984"/>
    <w:rsid w:val="00277F09"/>
    <w:rsid w:val="00280474"/>
    <w:rsid w:val="00281476"/>
    <w:rsid w:val="00282016"/>
    <w:rsid w:val="00282F49"/>
    <w:rsid w:val="00283B71"/>
    <w:rsid w:val="002845B4"/>
    <w:rsid w:val="002849F4"/>
    <w:rsid w:val="00285BFD"/>
    <w:rsid w:val="00285D62"/>
    <w:rsid w:val="002861AB"/>
    <w:rsid w:val="00286FF4"/>
    <w:rsid w:val="00287BB2"/>
    <w:rsid w:val="00287CD6"/>
    <w:rsid w:val="00287FB4"/>
    <w:rsid w:val="00290460"/>
    <w:rsid w:val="002912DD"/>
    <w:rsid w:val="00291698"/>
    <w:rsid w:val="00291893"/>
    <w:rsid w:val="00292D18"/>
    <w:rsid w:val="00292DE4"/>
    <w:rsid w:val="0029354C"/>
    <w:rsid w:val="00293C4B"/>
    <w:rsid w:val="00293C76"/>
    <w:rsid w:val="002942B7"/>
    <w:rsid w:val="00294323"/>
    <w:rsid w:val="00294DED"/>
    <w:rsid w:val="00295043"/>
    <w:rsid w:val="0029553A"/>
    <w:rsid w:val="00295EBB"/>
    <w:rsid w:val="0029613E"/>
    <w:rsid w:val="002967C2"/>
    <w:rsid w:val="00296ED3"/>
    <w:rsid w:val="002970FB"/>
    <w:rsid w:val="00297164"/>
    <w:rsid w:val="00297428"/>
    <w:rsid w:val="002A0512"/>
    <w:rsid w:val="002A1054"/>
    <w:rsid w:val="002A1802"/>
    <w:rsid w:val="002A1A77"/>
    <w:rsid w:val="002A2365"/>
    <w:rsid w:val="002A45EA"/>
    <w:rsid w:val="002A48C9"/>
    <w:rsid w:val="002A5CCA"/>
    <w:rsid w:val="002A62F1"/>
    <w:rsid w:val="002A6414"/>
    <w:rsid w:val="002A66C5"/>
    <w:rsid w:val="002A67EE"/>
    <w:rsid w:val="002A7295"/>
    <w:rsid w:val="002A781D"/>
    <w:rsid w:val="002A78A0"/>
    <w:rsid w:val="002A7C45"/>
    <w:rsid w:val="002B0B20"/>
    <w:rsid w:val="002B0C28"/>
    <w:rsid w:val="002B12BB"/>
    <w:rsid w:val="002B1664"/>
    <w:rsid w:val="002B2178"/>
    <w:rsid w:val="002B2F7B"/>
    <w:rsid w:val="002B3AA4"/>
    <w:rsid w:val="002B43A5"/>
    <w:rsid w:val="002B45C0"/>
    <w:rsid w:val="002B55F0"/>
    <w:rsid w:val="002B611A"/>
    <w:rsid w:val="002B6187"/>
    <w:rsid w:val="002B62FA"/>
    <w:rsid w:val="002B78D1"/>
    <w:rsid w:val="002C04EE"/>
    <w:rsid w:val="002C05EF"/>
    <w:rsid w:val="002C1A52"/>
    <w:rsid w:val="002C22B4"/>
    <w:rsid w:val="002C295E"/>
    <w:rsid w:val="002C582E"/>
    <w:rsid w:val="002C60AB"/>
    <w:rsid w:val="002C6C6B"/>
    <w:rsid w:val="002C70A8"/>
    <w:rsid w:val="002D0F14"/>
    <w:rsid w:val="002D1F47"/>
    <w:rsid w:val="002D2235"/>
    <w:rsid w:val="002D2CCE"/>
    <w:rsid w:val="002D3C43"/>
    <w:rsid w:val="002D43B3"/>
    <w:rsid w:val="002D625D"/>
    <w:rsid w:val="002D6345"/>
    <w:rsid w:val="002D739B"/>
    <w:rsid w:val="002D7413"/>
    <w:rsid w:val="002E09B3"/>
    <w:rsid w:val="002E0C73"/>
    <w:rsid w:val="002E16E9"/>
    <w:rsid w:val="002E35CA"/>
    <w:rsid w:val="002E3606"/>
    <w:rsid w:val="002E3A4D"/>
    <w:rsid w:val="002E5760"/>
    <w:rsid w:val="002E5927"/>
    <w:rsid w:val="002E63EA"/>
    <w:rsid w:val="002E66E1"/>
    <w:rsid w:val="002E7F20"/>
    <w:rsid w:val="002F07CA"/>
    <w:rsid w:val="002F2F12"/>
    <w:rsid w:val="002F3D6E"/>
    <w:rsid w:val="002F3DEA"/>
    <w:rsid w:val="002F3E4B"/>
    <w:rsid w:val="002F443D"/>
    <w:rsid w:val="002F447D"/>
    <w:rsid w:val="002F4791"/>
    <w:rsid w:val="002F5520"/>
    <w:rsid w:val="002F588B"/>
    <w:rsid w:val="002F5B5F"/>
    <w:rsid w:val="002F5BB4"/>
    <w:rsid w:val="002F5DB9"/>
    <w:rsid w:val="002F5E38"/>
    <w:rsid w:val="002F6D5C"/>
    <w:rsid w:val="002F71A1"/>
    <w:rsid w:val="002F75DD"/>
    <w:rsid w:val="002F7F3E"/>
    <w:rsid w:val="003003B5"/>
    <w:rsid w:val="00300A81"/>
    <w:rsid w:val="003026ED"/>
    <w:rsid w:val="00302A0B"/>
    <w:rsid w:val="00303902"/>
    <w:rsid w:val="003050E3"/>
    <w:rsid w:val="0030548F"/>
    <w:rsid w:val="00305AFE"/>
    <w:rsid w:val="00305C12"/>
    <w:rsid w:val="00305ECC"/>
    <w:rsid w:val="003072DE"/>
    <w:rsid w:val="003073D0"/>
    <w:rsid w:val="003078FD"/>
    <w:rsid w:val="00307C30"/>
    <w:rsid w:val="00310447"/>
    <w:rsid w:val="003129C0"/>
    <w:rsid w:val="00312E93"/>
    <w:rsid w:val="00312FE3"/>
    <w:rsid w:val="00313E87"/>
    <w:rsid w:val="00315028"/>
    <w:rsid w:val="00316050"/>
    <w:rsid w:val="0031647F"/>
    <w:rsid w:val="0031699E"/>
    <w:rsid w:val="00316F25"/>
    <w:rsid w:val="00317FF0"/>
    <w:rsid w:val="00320400"/>
    <w:rsid w:val="00320A94"/>
    <w:rsid w:val="00321488"/>
    <w:rsid w:val="0032182E"/>
    <w:rsid w:val="00321E0A"/>
    <w:rsid w:val="00321FC9"/>
    <w:rsid w:val="0032247D"/>
    <w:rsid w:val="00323D48"/>
    <w:rsid w:val="00323EFB"/>
    <w:rsid w:val="00324A2D"/>
    <w:rsid w:val="00325255"/>
    <w:rsid w:val="003266CE"/>
    <w:rsid w:val="003277C1"/>
    <w:rsid w:val="0033080E"/>
    <w:rsid w:val="00330D73"/>
    <w:rsid w:val="003323EC"/>
    <w:rsid w:val="0033254A"/>
    <w:rsid w:val="0033307F"/>
    <w:rsid w:val="00333355"/>
    <w:rsid w:val="0033378D"/>
    <w:rsid w:val="0033404B"/>
    <w:rsid w:val="00334149"/>
    <w:rsid w:val="00334269"/>
    <w:rsid w:val="003350F1"/>
    <w:rsid w:val="0033512A"/>
    <w:rsid w:val="00336116"/>
    <w:rsid w:val="003361F3"/>
    <w:rsid w:val="0033681D"/>
    <w:rsid w:val="00336C50"/>
    <w:rsid w:val="00337001"/>
    <w:rsid w:val="0033733B"/>
    <w:rsid w:val="0033775D"/>
    <w:rsid w:val="00337938"/>
    <w:rsid w:val="00337C1D"/>
    <w:rsid w:val="003400D3"/>
    <w:rsid w:val="00340590"/>
    <w:rsid w:val="00340EF9"/>
    <w:rsid w:val="003414C2"/>
    <w:rsid w:val="00341E47"/>
    <w:rsid w:val="00342CEE"/>
    <w:rsid w:val="003436D1"/>
    <w:rsid w:val="00343A1A"/>
    <w:rsid w:val="00343E7E"/>
    <w:rsid w:val="003443BF"/>
    <w:rsid w:val="0034458E"/>
    <w:rsid w:val="00344E0D"/>
    <w:rsid w:val="003455F4"/>
    <w:rsid w:val="00345EEA"/>
    <w:rsid w:val="00347609"/>
    <w:rsid w:val="00350113"/>
    <w:rsid w:val="00350179"/>
    <w:rsid w:val="00350343"/>
    <w:rsid w:val="0035070D"/>
    <w:rsid w:val="003509D8"/>
    <w:rsid w:val="00350EF3"/>
    <w:rsid w:val="00350FD7"/>
    <w:rsid w:val="00351247"/>
    <w:rsid w:val="003514BE"/>
    <w:rsid w:val="0035169C"/>
    <w:rsid w:val="003517B5"/>
    <w:rsid w:val="003518F3"/>
    <w:rsid w:val="00352748"/>
    <w:rsid w:val="00352A42"/>
    <w:rsid w:val="00352CC0"/>
    <w:rsid w:val="00354D94"/>
    <w:rsid w:val="0035555E"/>
    <w:rsid w:val="0035566D"/>
    <w:rsid w:val="003564A1"/>
    <w:rsid w:val="00357048"/>
    <w:rsid w:val="003574C0"/>
    <w:rsid w:val="00357589"/>
    <w:rsid w:val="003579F3"/>
    <w:rsid w:val="00357AC4"/>
    <w:rsid w:val="003602F2"/>
    <w:rsid w:val="0036180E"/>
    <w:rsid w:val="00361AF1"/>
    <w:rsid w:val="00361EED"/>
    <w:rsid w:val="0036369E"/>
    <w:rsid w:val="003643BF"/>
    <w:rsid w:val="003653D9"/>
    <w:rsid w:val="00365BD1"/>
    <w:rsid w:val="00365CAA"/>
    <w:rsid w:val="003665CE"/>
    <w:rsid w:val="00366855"/>
    <w:rsid w:val="00366974"/>
    <w:rsid w:val="00366A4F"/>
    <w:rsid w:val="003675BF"/>
    <w:rsid w:val="00367C33"/>
    <w:rsid w:val="00371BF8"/>
    <w:rsid w:val="00371D65"/>
    <w:rsid w:val="00372187"/>
    <w:rsid w:val="0037263E"/>
    <w:rsid w:val="00372817"/>
    <w:rsid w:val="0037300E"/>
    <w:rsid w:val="003731E4"/>
    <w:rsid w:val="00373234"/>
    <w:rsid w:val="003734E0"/>
    <w:rsid w:val="003735E5"/>
    <w:rsid w:val="00373931"/>
    <w:rsid w:val="00373CC6"/>
    <w:rsid w:val="00374B02"/>
    <w:rsid w:val="00376337"/>
    <w:rsid w:val="00376665"/>
    <w:rsid w:val="0037741D"/>
    <w:rsid w:val="00377D06"/>
    <w:rsid w:val="00377DDD"/>
    <w:rsid w:val="0038012A"/>
    <w:rsid w:val="003807CD"/>
    <w:rsid w:val="003818CA"/>
    <w:rsid w:val="00381CB6"/>
    <w:rsid w:val="003822F0"/>
    <w:rsid w:val="00382E9B"/>
    <w:rsid w:val="00383161"/>
    <w:rsid w:val="00383224"/>
    <w:rsid w:val="003838D4"/>
    <w:rsid w:val="00383D5E"/>
    <w:rsid w:val="003842EE"/>
    <w:rsid w:val="00384F74"/>
    <w:rsid w:val="003853CB"/>
    <w:rsid w:val="003856EF"/>
    <w:rsid w:val="003872EA"/>
    <w:rsid w:val="003874FE"/>
    <w:rsid w:val="00390002"/>
    <w:rsid w:val="00390088"/>
    <w:rsid w:val="003911B7"/>
    <w:rsid w:val="003912DA"/>
    <w:rsid w:val="003914AC"/>
    <w:rsid w:val="00391639"/>
    <w:rsid w:val="00392075"/>
    <w:rsid w:val="0039279E"/>
    <w:rsid w:val="00392EE2"/>
    <w:rsid w:val="003962C5"/>
    <w:rsid w:val="00396468"/>
    <w:rsid w:val="0039725E"/>
    <w:rsid w:val="003A094E"/>
    <w:rsid w:val="003A0E15"/>
    <w:rsid w:val="003A1376"/>
    <w:rsid w:val="003A1814"/>
    <w:rsid w:val="003A1B1C"/>
    <w:rsid w:val="003A20F3"/>
    <w:rsid w:val="003A3286"/>
    <w:rsid w:val="003A3308"/>
    <w:rsid w:val="003A3E96"/>
    <w:rsid w:val="003A6F28"/>
    <w:rsid w:val="003A7113"/>
    <w:rsid w:val="003A74BB"/>
    <w:rsid w:val="003A7958"/>
    <w:rsid w:val="003B0AF7"/>
    <w:rsid w:val="003B1C75"/>
    <w:rsid w:val="003B2026"/>
    <w:rsid w:val="003B21A1"/>
    <w:rsid w:val="003B243C"/>
    <w:rsid w:val="003B2575"/>
    <w:rsid w:val="003B3E15"/>
    <w:rsid w:val="003B48E5"/>
    <w:rsid w:val="003B4AA9"/>
    <w:rsid w:val="003B4B0A"/>
    <w:rsid w:val="003B4EAC"/>
    <w:rsid w:val="003B7049"/>
    <w:rsid w:val="003C1268"/>
    <w:rsid w:val="003C144F"/>
    <w:rsid w:val="003C193B"/>
    <w:rsid w:val="003C1A8E"/>
    <w:rsid w:val="003C1BA4"/>
    <w:rsid w:val="003C1BDE"/>
    <w:rsid w:val="003C2115"/>
    <w:rsid w:val="003C2156"/>
    <w:rsid w:val="003C47EE"/>
    <w:rsid w:val="003C5496"/>
    <w:rsid w:val="003C574C"/>
    <w:rsid w:val="003C7B86"/>
    <w:rsid w:val="003D1208"/>
    <w:rsid w:val="003D1BB7"/>
    <w:rsid w:val="003D30F5"/>
    <w:rsid w:val="003D33D7"/>
    <w:rsid w:val="003D35BE"/>
    <w:rsid w:val="003D3A43"/>
    <w:rsid w:val="003D3ABF"/>
    <w:rsid w:val="003D3AC0"/>
    <w:rsid w:val="003D3AEB"/>
    <w:rsid w:val="003D3E1D"/>
    <w:rsid w:val="003D4B47"/>
    <w:rsid w:val="003D54FF"/>
    <w:rsid w:val="003D55A1"/>
    <w:rsid w:val="003D59C9"/>
    <w:rsid w:val="003D5BBA"/>
    <w:rsid w:val="003D5FD4"/>
    <w:rsid w:val="003D6BBB"/>
    <w:rsid w:val="003D714D"/>
    <w:rsid w:val="003D7509"/>
    <w:rsid w:val="003D75E0"/>
    <w:rsid w:val="003D773C"/>
    <w:rsid w:val="003D7878"/>
    <w:rsid w:val="003D7AEC"/>
    <w:rsid w:val="003E0D6F"/>
    <w:rsid w:val="003E2126"/>
    <w:rsid w:val="003E269E"/>
    <w:rsid w:val="003E2BB8"/>
    <w:rsid w:val="003E2BCF"/>
    <w:rsid w:val="003E2FC3"/>
    <w:rsid w:val="003E306E"/>
    <w:rsid w:val="003E35B5"/>
    <w:rsid w:val="003E3C20"/>
    <w:rsid w:val="003E3DE5"/>
    <w:rsid w:val="003E3F18"/>
    <w:rsid w:val="003E4DAC"/>
    <w:rsid w:val="003E5586"/>
    <w:rsid w:val="003E578B"/>
    <w:rsid w:val="003E5953"/>
    <w:rsid w:val="003E5D30"/>
    <w:rsid w:val="003E65DA"/>
    <w:rsid w:val="003E6830"/>
    <w:rsid w:val="003E74DC"/>
    <w:rsid w:val="003E7724"/>
    <w:rsid w:val="003E788C"/>
    <w:rsid w:val="003F0007"/>
    <w:rsid w:val="003F06AE"/>
    <w:rsid w:val="003F2202"/>
    <w:rsid w:val="003F227A"/>
    <w:rsid w:val="003F2E8D"/>
    <w:rsid w:val="003F34AC"/>
    <w:rsid w:val="003F371E"/>
    <w:rsid w:val="003F381E"/>
    <w:rsid w:val="003F45A4"/>
    <w:rsid w:val="003F60B5"/>
    <w:rsid w:val="003F667E"/>
    <w:rsid w:val="003F6CAE"/>
    <w:rsid w:val="003F6E02"/>
    <w:rsid w:val="003F72A1"/>
    <w:rsid w:val="003F74D4"/>
    <w:rsid w:val="0040090A"/>
    <w:rsid w:val="00401D73"/>
    <w:rsid w:val="00401F52"/>
    <w:rsid w:val="004020C5"/>
    <w:rsid w:val="00402154"/>
    <w:rsid w:val="0040253D"/>
    <w:rsid w:val="00402874"/>
    <w:rsid w:val="00402CD3"/>
    <w:rsid w:val="00403246"/>
    <w:rsid w:val="00403FDA"/>
    <w:rsid w:val="00404494"/>
    <w:rsid w:val="004050CC"/>
    <w:rsid w:val="00405524"/>
    <w:rsid w:val="00405852"/>
    <w:rsid w:val="0040687D"/>
    <w:rsid w:val="00406C1B"/>
    <w:rsid w:val="004075A6"/>
    <w:rsid w:val="00407720"/>
    <w:rsid w:val="0041124C"/>
    <w:rsid w:val="00411936"/>
    <w:rsid w:val="00411FB3"/>
    <w:rsid w:val="004131E4"/>
    <w:rsid w:val="004136AF"/>
    <w:rsid w:val="0041374B"/>
    <w:rsid w:val="004139CE"/>
    <w:rsid w:val="00413A48"/>
    <w:rsid w:val="00413C81"/>
    <w:rsid w:val="00413E79"/>
    <w:rsid w:val="00413EF6"/>
    <w:rsid w:val="004148FF"/>
    <w:rsid w:val="00416068"/>
    <w:rsid w:val="00417D3B"/>
    <w:rsid w:val="00420ABE"/>
    <w:rsid w:val="0042140A"/>
    <w:rsid w:val="004216D2"/>
    <w:rsid w:val="0042181A"/>
    <w:rsid w:val="00422EF1"/>
    <w:rsid w:val="004233AD"/>
    <w:rsid w:val="00423A05"/>
    <w:rsid w:val="00423FB8"/>
    <w:rsid w:val="00424417"/>
    <w:rsid w:val="00424EF8"/>
    <w:rsid w:val="00425047"/>
    <w:rsid w:val="004250BE"/>
    <w:rsid w:val="0042570F"/>
    <w:rsid w:val="004265D5"/>
    <w:rsid w:val="0042665D"/>
    <w:rsid w:val="004266D5"/>
    <w:rsid w:val="004268ED"/>
    <w:rsid w:val="0042720D"/>
    <w:rsid w:val="004274A4"/>
    <w:rsid w:val="004276BF"/>
    <w:rsid w:val="004279EE"/>
    <w:rsid w:val="00427A06"/>
    <w:rsid w:val="00427C6B"/>
    <w:rsid w:val="00427D50"/>
    <w:rsid w:val="00430E96"/>
    <w:rsid w:val="00431715"/>
    <w:rsid w:val="00431EF6"/>
    <w:rsid w:val="00431F5C"/>
    <w:rsid w:val="00433607"/>
    <w:rsid w:val="004339BD"/>
    <w:rsid w:val="00434731"/>
    <w:rsid w:val="00434B41"/>
    <w:rsid w:val="00434C83"/>
    <w:rsid w:val="004355D4"/>
    <w:rsid w:val="00436A2B"/>
    <w:rsid w:val="0043737D"/>
    <w:rsid w:val="00437437"/>
    <w:rsid w:val="004375BE"/>
    <w:rsid w:val="0043767F"/>
    <w:rsid w:val="00437808"/>
    <w:rsid w:val="00437BF6"/>
    <w:rsid w:val="0044014D"/>
    <w:rsid w:val="004404CA"/>
    <w:rsid w:val="004408B2"/>
    <w:rsid w:val="00440C9F"/>
    <w:rsid w:val="00440DAD"/>
    <w:rsid w:val="00441221"/>
    <w:rsid w:val="00441B94"/>
    <w:rsid w:val="00441E23"/>
    <w:rsid w:val="00441F4B"/>
    <w:rsid w:val="004431EF"/>
    <w:rsid w:val="00443BE6"/>
    <w:rsid w:val="004447E8"/>
    <w:rsid w:val="0044498E"/>
    <w:rsid w:val="00444D4B"/>
    <w:rsid w:val="00445CC7"/>
    <w:rsid w:val="0044691D"/>
    <w:rsid w:val="00446B3C"/>
    <w:rsid w:val="00447178"/>
    <w:rsid w:val="00450C68"/>
    <w:rsid w:val="00451690"/>
    <w:rsid w:val="00451E5A"/>
    <w:rsid w:val="00452597"/>
    <w:rsid w:val="00453E1F"/>
    <w:rsid w:val="00453E69"/>
    <w:rsid w:val="004558A6"/>
    <w:rsid w:val="00455A0B"/>
    <w:rsid w:val="00455C19"/>
    <w:rsid w:val="00455F6B"/>
    <w:rsid w:val="00456568"/>
    <w:rsid w:val="00456874"/>
    <w:rsid w:val="00457287"/>
    <w:rsid w:val="00457EF0"/>
    <w:rsid w:val="00457F9A"/>
    <w:rsid w:val="0046011A"/>
    <w:rsid w:val="00460512"/>
    <w:rsid w:val="00460B6D"/>
    <w:rsid w:val="004612E4"/>
    <w:rsid w:val="004618AC"/>
    <w:rsid w:val="004621A2"/>
    <w:rsid w:val="00462588"/>
    <w:rsid w:val="00462C2B"/>
    <w:rsid w:val="00462C31"/>
    <w:rsid w:val="004631B7"/>
    <w:rsid w:val="00463343"/>
    <w:rsid w:val="00463C96"/>
    <w:rsid w:val="0046422D"/>
    <w:rsid w:val="00465771"/>
    <w:rsid w:val="0046649D"/>
    <w:rsid w:val="004667FB"/>
    <w:rsid w:val="00467471"/>
    <w:rsid w:val="00467618"/>
    <w:rsid w:val="00467D31"/>
    <w:rsid w:val="00467D6F"/>
    <w:rsid w:val="00467ECD"/>
    <w:rsid w:val="00470455"/>
    <w:rsid w:val="0047104B"/>
    <w:rsid w:val="00471DC3"/>
    <w:rsid w:val="00472162"/>
    <w:rsid w:val="004724B3"/>
    <w:rsid w:val="00472EEF"/>
    <w:rsid w:val="00473698"/>
    <w:rsid w:val="00474DCD"/>
    <w:rsid w:val="00475358"/>
    <w:rsid w:val="00475403"/>
    <w:rsid w:val="00475ECA"/>
    <w:rsid w:val="00475FF6"/>
    <w:rsid w:val="00476332"/>
    <w:rsid w:val="0047640A"/>
    <w:rsid w:val="00476426"/>
    <w:rsid w:val="00476577"/>
    <w:rsid w:val="004765AD"/>
    <w:rsid w:val="00477B95"/>
    <w:rsid w:val="0048038E"/>
    <w:rsid w:val="00481334"/>
    <w:rsid w:val="00481B3A"/>
    <w:rsid w:val="00483611"/>
    <w:rsid w:val="00483CE0"/>
    <w:rsid w:val="004845F4"/>
    <w:rsid w:val="0048492C"/>
    <w:rsid w:val="00486889"/>
    <w:rsid w:val="004872A1"/>
    <w:rsid w:val="00487429"/>
    <w:rsid w:val="0049024F"/>
    <w:rsid w:val="00490793"/>
    <w:rsid w:val="0049105F"/>
    <w:rsid w:val="004910C2"/>
    <w:rsid w:val="00491E25"/>
    <w:rsid w:val="004922A6"/>
    <w:rsid w:val="0049272F"/>
    <w:rsid w:val="00492AB7"/>
    <w:rsid w:val="00493490"/>
    <w:rsid w:val="00494C12"/>
    <w:rsid w:val="00494DE4"/>
    <w:rsid w:val="0049564A"/>
    <w:rsid w:val="004970BF"/>
    <w:rsid w:val="00497113"/>
    <w:rsid w:val="0049779A"/>
    <w:rsid w:val="00497AC7"/>
    <w:rsid w:val="00497AFE"/>
    <w:rsid w:val="004A00E9"/>
    <w:rsid w:val="004A05B9"/>
    <w:rsid w:val="004A09B9"/>
    <w:rsid w:val="004A0F1C"/>
    <w:rsid w:val="004A154B"/>
    <w:rsid w:val="004A35D2"/>
    <w:rsid w:val="004A4441"/>
    <w:rsid w:val="004A469A"/>
    <w:rsid w:val="004A4A11"/>
    <w:rsid w:val="004A4C26"/>
    <w:rsid w:val="004A4C74"/>
    <w:rsid w:val="004A54F2"/>
    <w:rsid w:val="004A5541"/>
    <w:rsid w:val="004A5953"/>
    <w:rsid w:val="004A5DC0"/>
    <w:rsid w:val="004A628F"/>
    <w:rsid w:val="004A6812"/>
    <w:rsid w:val="004A6BA0"/>
    <w:rsid w:val="004A6F74"/>
    <w:rsid w:val="004B0205"/>
    <w:rsid w:val="004B228D"/>
    <w:rsid w:val="004B2DA5"/>
    <w:rsid w:val="004B310A"/>
    <w:rsid w:val="004B347B"/>
    <w:rsid w:val="004B46A4"/>
    <w:rsid w:val="004B5C75"/>
    <w:rsid w:val="004B5DB2"/>
    <w:rsid w:val="004B72BB"/>
    <w:rsid w:val="004C0AA5"/>
    <w:rsid w:val="004C193B"/>
    <w:rsid w:val="004C24D9"/>
    <w:rsid w:val="004C32E7"/>
    <w:rsid w:val="004C3764"/>
    <w:rsid w:val="004C3975"/>
    <w:rsid w:val="004C439C"/>
    <w:rsid w:val="004C48E0"/>
    <w:rsid w:val="004C4FA9"/>
    <w:rsid w:val="004C5010"/>
    <w:rsid w:val="004C50EE"/>
    <w:rsid w:val="004C5D7B"/>
    <w:rsid w:val="004C65D3"/>
    <w:rsid w:val="004C6BCD"/>
    <w:rsid w:val="004C6CBE"/>
    <w:rsid w:val="004C6D62"/>
    <w:rsid w:val="004D068E"/>
    <w:rsid w:val="004D0E17"/>
    <w:rsid w:val="004D0E67"/>
    <w:rsid w:val="004D1549"/>
    <w:rsid w:val="004D1693"/>
    <w:rsid w:val="004D23E6"/>
    <w:rsid w:val="004D2A0B"/>
    <w:rsid w:val="004D2EC8"/>
    <w:rsid w:val="004D3271"/>
    <w:rsid w:val="004D3702"/>
    <w:rsid w:val="004D3735"/>
    <w:rsid w:val="004D3A98"/>
    <w:rsid w:val="004D4257"/>
    <w:rsid w:val="004D4760"/>
    <w:rsid w:val="004D51E6"/>
    <w:rsid w:val="004D6889"/>
    <w:rsid w:val="004D6A1A"/>
    <w:rsid w:val="004D75A6"/>
    <w:rsid w:val="004D76AC"/>
    <w:rsid w:val="004E0DC6"/>
    <w:rsid w:val="004E1955"/>
    <w:rsid w:val="004E2255"/>
    <w:rsid w:val="004E2E05"/>
    <w:rsid w:val="004E3018"/>
    <w:rsid w:val="004E3237"/>
    <w:rsid w:val="004E34EA"/>
    <w:rsid w:val="004E3B45"/>
    <w:rsid w:val="004E4720"/>
    <w:rsid w:val="004E5644"/>
    <w:rsid w:val="004E66F9"/>
    <w:rsid w:val="004E6F3C"/>
    <w:rsid w:val="004E72E4"/>
    <w:rsid w:val="004F0BFC"/>
    <w:rsid w:val="004F1436"/>
    <w:rsid w:val="004F257B"/>
    <w:rsid w:val="004F2E5C"/>
    <w:rsid w:val="004F3488"/>
    <w:rsid w:val="004F3F07"/>
    <w:rsid w:val="004F46E2"/>
    <w:rsid w:val="004F4BF5"/>
    <w:rsid w:val="004F5EDC"/>
    <w:rsid w:val="004F6178"/>
    <w:rsid w:val="004F6877"/>
    <w:rsid w:val="004F6A63"/>
    <w:rsid w:val="004F7133"/>
    <w:rsid w:val="004F7AEF"/>
    <w:rsid w:val="004F7B1F"/>
    <w:rsid w:val="00500365"/>
    <w:rsid w:val="00500FE6"/>
    <w:rsid w:val="00503D02"/>
    <w:rsid w:val="005041E5"/>
    <w:rsid w:val="005043FB"/>
    <w:rsid w:val="005051CA"/>
    <w:rsid w:val="005051FA"/>
    <w:rsid w:val="00505EE1"/>
    <w:rsid w:val="005101C7"/>
    <w:rsid w:val="00511407"/>
    <w:rsid w:val="00511708"/>
    <w:rsid w:val="00513484"/>
    <w:rsid w:val="00513C4B"/>
    <w:rsid w:val="00513D42"/>
    <w:rsid w:val="00515043"/>
    <w:rsid w:val="0051571E"/>
    <w:rsid w:val="0051615D"/>
    <w:rsid w:val="0051665C"/>
    <w:rsid w:val="005169F7"/>
    <w:rsid w:val="00517A06"/>
    <w:rsid w:val="00517B88"/>
    <w:rsid w:val="005202D0"/>
    <w:rsid w:val="005204CF"/>
    <w:rsid w:val="00520723"/>
    <w:rsid w:val="00520BB0"/>
    <w:rsid w:val="00521AC6"/>
    <w:rsid w:val="005226BC"/>
    <w:rsid w:val="005234EA"/>
    <w:rsid w:val="005243CF"/>
    <w:rsid w:val="00524D50"/>
    <w:rsid w:val="005251CD"/>
    <w:rsid w:val="00525C6C"/>
    <w:rsid w:val="00526D50"/>
    <w:rsid w:val="00527E59"/>
    <w:rsid w:val="005302C1"/>
    <w:rsid w:val="00530A03"/>
    <w:rsid w:val="00531222"/>
    <w:rsid w:val="0053156A"/>
    <w:rsid w:val="00531EB0"/>
    <w:rsid w:val="0053248A"/>
    <w:rsid w:val="0053376F"/>
    <w:rsid w:val="00535347"/>
    <w:rsid w:val="005359F4"/>
    <w:rsid w:val="005368E5"/>
    <w:rsid w:val="0053751F"/>
    <w:rsid w:val="0053791D"/>
    <w:rsid w:val="00537A31"/>
    <w:rsid w:val="00540CF5"/>
    <w:rsid w:val="00540DC7"/>
    <w:rsid w:val="00541B18"/>
    <w:rsid w:val="00541B4D"/>
    <w:rsid w:val="00542456"/>
    <w:rsid w:val="00542489"/>
    <w:rsid w:val="005432F7"/>
    <w:rsid w:val="005434D8"/>
    <w:rsid w:val="005447CB"/>
    <w:rsid w:val="00545084"/>
    <w:rsid w:val="005458F1"/>
    <w:rsid w:val="00547B61"/>
    <w:rsid w:val="00547B78"/>
    <w:rsid w:val="00547C8C"/>
    <w:rsid w:val="00551280"/>
    <w:rsid w:val="00551682"/>
    <w:rsid w:val="005516E2"/>
    <w:rsid w:val="005521B0"/>
    <w:rsid w:val="005524CF"/>
    <w:rsid w:val="00552A0E"/>
    <w:rsid w:val="00552A99"/>
    <w:rsid w:val="00553AC7"/>
    <w:rsid w:val="00554FB5"/>
    <w:rsid w:val="00555C91"/>
    <w:rsid w:val="00555FCA"/>
    <w:rsid w:val="0055647F"/>
    <w:rsid w:val="005564DB"/>
    <w:rsid w:val="005567EF"/>
    <w:rsid w:val="00556813"/>
    <w:rsid w:val="00557284"/>
    <w:rsid w:val="005576C9"/>
    <w:rsid w:val="00557812"/>
    <w:rsid w:val="00560102"/>
    <w:rsid w:val="0056017E"/>
    <w:rsid w:val="005606A0"/>
    <w:rsid w:val="00561692"/>
    <w:rsid w:val="0056238C"/>
    <w:rsid w:val="00562C76"/>
    <w:rsid w:val="00562E05"/>
    <w:rsid w:val="005634A7"/>
    <w:rsid w:val="005638CA"/>
    <w:rsid w:val="00563BF2"/>
    <w:rsid w:val="00563CBF"/>
    <w:rsid w:val="00564256"/>
    <w:rsid w:val="00564B3E"/>
    <w:rsid w:val="00565D42"/>
    <w:rsid w:val="00565D51"/>
    <w:rsid w:val="005671F8"/>
    <w:rsid w:val="00567686"/>
    <w:rsid w:val="005676EB"/>
    <w:rsid w:val="005701E8"/>
    <w:rsid w:val="00571069"/>
    <w:rsid w:val="00571695"/>
    <w:rsid w:val="00571CFE"/>
    <w:rsid w:val="00572023"/>
    <w:rsid w:val="005727EC"/>
    <w:rsid w:val="00572966"/>
    <w:rsid w:val="00572A51"/>
    <w:rsid w:val="00572C71"/>
    <w:rsid w:val="00572E0E"/>
    <w:rsid w:val="00572F48"/>
    <w:rsid w:val="00572FCF"/>
    <w:rsid w:val="00573267"/>
    <w:rsid w:val="005751CA"/>
    <w:rsid w:val="005755E1"/>
    <w:rsid w:val="0057581B"/>
    <w:rsid w:val="005769D7"/>
    <w:rsid w:val="00577456"/>
    <w:rsid w:val="00577844"/>
    <w:rsid w:val="005778A2"/>
    <w:rsid w:val="00577DA5"/>
    <w:rsid w:val="005800CE"/>
    <w:rsid w:val="00580690"/>
    <w:rsid w:val="00580C16"/>
    <w:rsid w:val="00580D4D"/>
    <w:rsid w:val="00580DED"/>
    <w:rsid w:val="00581B5F"/>
    <w:rsid w:val="00582607"/>
    <w:rsid w:val="00582795"/>
    <w:rsid w:val="00582BF0"/>
    <w:rsid w:val="00582E17"/>
    <w:rsid w:val="00583C3B"/>
    <w:rsid w:val="00583DD2"/>
    <w:rsid w:val="005841CE"/>
    <w:rsid w:val="00584DE1"/>
    <w:rsid w:val="00585F6B"/>
    <w:rsid w:val="005864BC"/>
    <w:rsid w:val="005870FE"/>
    <w:rsid w:val="00587503"/>
    <w:rsid w:val="00587A15"/>
    <w:rsid w:val="0059017A"/>
    <w:rsid w:val="005905B5"/>
    <w:rsid w:val="00591094"/>
    <w:rsid w:val="00591761"/>
    <w:rsid w:val="00591CD3"/>
    <w:rsid w:val="00592531"/>
    <w:rsid w:val="005925E0"/>
    <w:rsid w:val="00592EA8"/>
    <w:rsid w:val="0059375F"/>
    <w:rsid w:val="00593B37"/>
    <w:rsid w:val="00593BD2"/>
    <w:rsid w:val="00593FD5"/>
    <w:rsid w:val="0059439B"/>
    <w:rsid w:val="00594864"/>
    <w:rsid w:val="00594FB8"/>
    <w:rsid w:val="00596B36"/>
    <w:rsid w:val="0059713A"/>
    <w:rsid w:val="00597346"/>
    <w:rsid w:val="005A12C3"/>
    <w:rsid w:val="005A142B"/>
    <w:rsid w:val="005A1AFB"/>
    <w:rsid w:val="005A22E0"/>
    <w:rsid w:val="005A29E3"/>
    <w:rsid w:val="005A382A"/>
    <w:rsid w:val="005A3C52"/>
    <w:rsid w:val="005A444B"/>
    <w:rsid w:val="005A47EE"/>
    <w:rsid w:val="005A5C40"/>
    <w:rsid w:val="005A6A1A"/>
    <w:rsid w:val="005A6E03"/>
    <w:rsid w:val="005A6E0C"/>
    <w:rsid w:val="005A6EF3"/>
    <w:rsid w:val="005A6F7B"/>
    <w:rsid w:val="005A74A8"/>
    <w:rsid w:val="005A786A"/>
    <w:rsid w:val="005A7D8E"/>
    <w:rsid w:val="005B0476"/>
    <w:rsid w:val="005B060C"/>
    <w:rsid w:val="005B0F82"/>
    <w:rsid w:val="005B117D"/>
    <w:rsid w:val="005B1C7E"/>
    <w:rsid w:val="005B28CF"/>
    <w:rsid w:val="005B3447"/>
    <w:rsid w:val="005B3514"/>
    <w:rsid w:val="005B3555"/>
    <w:rsid w:val="005B449F"/>
    <w:rsid w:val="005B4C63"/>
    <w:rsid w:val="005B567F"/>
    <w:rsid w:val="005B5840"/>
    <w:rsid w:val="005B5A53"/>
    <w:rsid w:val="005B5C99"/>
    <w:rsid w:val="005B68AB"/>
    <w:rsid w:val="005B699A"/>
    <w:rsid w:val="005B6FE8"/>
    <w:rsid w:val="005B7709"/>
    <w:rsid w:val="005B7F43"/>
    <w:rsid w:val="005C0126"/>
    <w:rsid w:val="005C0611"/>
    <w:rsid w:val="005C07A0"/>
    <w:rsid w:val="005C15F8"/>
    <w:rsid w:val="005C1BCB"/>
    <w:rsid w:val="005C1EC4"/>
    <w:rsid w:val="005C2543"/>
    <w:rsid w:val="005C2812"/>
    <w:rsid w:val="005C2E38"/>
    <w:rsid w:val="005C2F75"/>
    <w:rsid w:val="005C3409"/>
    <w:rsid w:val="005C3B12"/>
    <w:rsid w:val="005C412F"/>
    <w:rsid w:val="005C48F5"/>
    <w:rsid w:val="005C5311"/>
    <w:rsid w:val="005C5790"/>
    <w:rsid w:val="005C70D7"/>
    <w:rsid w:val="005C775A"/>
    <w:rsid w:val="005C7D54"/>
    <w:rsid w:val="005C7DA6"/>
    <w:rsid w:val="005D0E9D"/>
    <w:rsid w:val="005D15AE"/>
    <w:rsid w:val="005D163C"/>
    <w:rsid w:val="005D1AC3"/>
    <w:rsid w:val="005D2213"/>
    <w:rsid w:val="005D29C7"/>
    <w:rsid w:val="005D377E"/>
    <w:rsid w:val="005D3A01"/>
    <w:rsid w:val="005D3D43"/>
    <w:rsid w:val="005D46F7"/>
    <w:rsid w:val="005D5012"/>
    <w:rsid w:val="005D52E1"/>
    <w:rsid w:val="005D5BF7"/>
    <w:rsid w:val="005D5ED5"/>
    <w:rsid w:val="005D61BF"/>
    <w:rsid w:val="005D62A9"/>
    <w:rsid w:val="005D6984"/>
    <w:rsid w:val="005D6CDE"/>
    <w:rsid w:val="005D6D09"/>
    <w:rsid w:val="005D701F"/>
    <w:rsid w:val="005E0399"/>
    <w:rsid w:val="005E1779"/>
    <w:rsid w:val="005E1BE2"/>
    <w:rsid w:val="005E2847"/>
    <w:rsid w:val="005E2E20"/>
    <w:rsid w:val="005E3292"/>
    <w:rsid w:val="005E3B9D"/>
    <w:rsid w:val="005E46EA"/>
    <w:rsid w:val="005E67C0"/>
    <w:rsid w:val="005E6FC6"/>
    <w:rsid w:val="005E7C1A"/>
    <w:rsid w:val="005E7E36"/>
    <w:rsid w:val="005F0485"/>
    <w:rsid w:val="005F1050"/>
    <w:rsid w:val="005F1235"/>
    <w:rsid w:val="005F18F0"/>
    <w:rsid w:val="005F1ACB"/>
    <w:rsid w:val="005F1F48"/>
    <w:rsid w:val="005F201B"/>
    <w:rsid w:val="005F2189"/>
    <w:rsid w:val="005F27E4"/>
    <w:rsid w:val="005F2C3B"/>
    <w:rsid w:val="005F2CAC"/>
    <w:rsid w:val="005F2FD0"/>
    <w:rsid w:val="005F3034"/>
    <w:rsid w:val="005F3194"/>
    <w:rsid w:val="005F3337"/>
    <w:rsid w:val="005F3F76"/>
    <w:rsid w:val="005F41CA"/>
    <w:rsid w:val="005F447E"/>
    <w:rsid w:val="005F69CF"/>
    <w:rsid w:val="005F6F6F"/>
    <w:rsid w:val="005F72CA"/>
    <w:rsid w:val="005F7415"/>
    <w:rsid w:val="005F7A7D"/>
    <w:rsid w:val="005F7F7D"/>
    <w:rsid w:val="00600022"/>
    <w:rsid w:val="006004C8"/>
    <w:rsid w:val="00600784"/>
    <w:rsid w:val="00601E08"/>
    <w:rsid w:val="00602A50"/>
    <w:rsid w:val="00602B32"/>
    <w:rsid w:val="006033D3"/>
    <w:rsid w:val="006041BC"/>
    <w:rsid w:val="00605223"/>
    <w:rsid w:val="006052ED"/>
    <w:rsid w:val="006053C1"/>
    <w:rsid w:val="00605DB4"/>
    <w:rsid w:val="00606085"/>
    <w:rsid w:val="006061CE"/>
    <w:rsid w:val="0060640E"/>
    <w:rsid w:val="00606BB2"/>
    <w:rsid w:val="00607422"/>
    <w:rsid w:val="0061147C"/>
    <w:rsid w:val="00611842"/>
    <w:rsid w:val="00611BF8"/>
    <w:rsid w:val="00611CC9"/>
    <w:rsid w:val="00611D49"/>
    <w:rsid w:val="00611E2C"/>
    <w:rsid w:val="006125CF"/>
    <w:rsid w:val="006137BC"/>
    <w:rsid w:val="00613988"/>
    <w:rsid w:val="00613BFF"/>
    <w:rsid w:val="006143D8"/>
    <w:rsid w:val="006145D0"/>
    <w:rsid w:val="00614A79"/>
    <w:rsid w:val="00615C30"/>
    <w:rsid w:val="0061677F"/>
    <w:rsid w:val="0061688F"/>
    <w:rsid w:val="00617277"/>
    <w:rsid w:val="00617C98"/>
    <w:rsid w:val="00620F4F"/>
    <w:rsid w:val="006218F9"/>
    <w:rsid w:val="00621920"/>
    <w:rsid w:val="00622137"/>
    <w:rsid w:val="0062215B"/>
    <w:rsid w:val="00622C8A"/>
    <w:rsid w:val="0062345B"/>
    <w:rsid w:val="00623506"/>
    <w:rsid w:val="006237E7"/>
    <w:rsid w:val="00624B83"/>
    <w:rsid w:val="006254B3"/>
    <w:rsid w:val="0062600B"/>
    <w:rsid w:val="0062612E"/>
    <w:rsid w:val="006261E5"/>
    <w:rsid w:val="00626A81"/>
    <w:rsid w:val="006270AA"/>
    <w:rsid w:val="00627367"/>
    <w:rsid w:val="00627C0A"/>
    <w:rsid w:val="0063000B"/>
    <w:rsid w:val="00630729"/>
    <w:rsid w:val="00630731"/>
    <w:rsid w:val="00630772"/>
    <w:rsid w:val="0063093C"/>
    <w:rsid w:val="00630964"/>
    <w:rsid w:val="006309D6"/>
    <w:rsid w:val="00630A43"/>
    <w:rsid w:val="00631D7D"/>
    <w:rsid w:val="00631F76"/>
    <w:rsid w:val="00631FC4"/>
    <w:rsid w:val="00632553"/>
    <w:rsid w:val="006327EB"/>
    <w:rsid w:val="006327FE"/>
    <w:rsid w:val="006328E0"/>
    <w:rsid w:val="006329BB"/>
    <w:rsid w:val="006329C2"/>
    <w:rsid w:val="00632B35"/>
    <w:rsid w:val="00633D7F"/>
    <w:rsid w:val="00634884"/>
    <w:rsid w:val="00634A96"/>
    <w:rsid w:val="00634D2C"/>
    <w:rsid w:val="00635501"/>
    <w:rsid w:val="00635671"/>
    <w:rsid w:val="0063639B"/>
    <w:rsid w:val="0063755A"/>
    <w:rsid w:val="00637BBB"/>
    <w:rsid w:val="0064071F"/>
    <w:rsid w:val="00640755"/>
    <w:rsid w:val="00641988"/>
    <w:rsid w:val="006424B4"/>
    <w:rsid w:val="00642688"/>
    <w:rsid w:val="00642989"/>
    <w:rsid w:val="006429FD"/>
    <w:rsid w:val="006431A8"/>
    <w:rsid w:val="0064372E"/>
    <w:rsid w:val="00643859"/>
    <w:rsid w:val="00643C27"/>
    <w:rsid w:val="00643F99"/>
    <w:rsid w:val="006443E7"/>
    <w:rsid w:val="00644467"/>
    <w:rsid w:val="00644915"/>
    <w:rsid w:val="0064586D"/>
    <w:rsid w:val="00645B17"/>
    <w:rsid w:val="0064659D"/>
    <w:rsid w:val="006465A9"/>
    <w:rsid w:val="00646F3D"/>
    <w:rsid w:val="0064739E"/>
    <w:rsid w:val="006476FA"/>
    <w:rsid w:val="006477CC"/>
    <w:rsid w:val="00647B09"/>
    <w:rsid w:val="00647E6E"/>
    <w:rsid w:val="006507F8"/>
    <w:rsid w:val="00650F1E"/>
    <w:rsid w:val="0065123D"/>
    <w:rsid w:val="00651DCE"/>
    <w:rsid w:val="00653177"/>
    <w:rsid w:val="00653E07"/>
    <w:rsid w:val="006541A7"/>
    <w:rsid w:val="00654710"/>
    <w:rsid w:val="00655416"/>
    <w:rsid w:val="006554FB"/>
    <w:rsid w:val="00655D56"/>
    <w:rsid w:val="00655DF9"/>
    <w:rsid w:val="00656340"/>
    <w:rsid w:val="006569E6"/>
    <w:rsid w:val="00656EF7"/>
    <w:rsid w:val="006573CB"/>
    <w:rsid w:val="00657FA8"/>
    <w:rsid w:val="00660A8F"/>
    <w:rsid w:val="00661B76"/>
    <w:rsid w:val="0066266A"/>
    <w:rsid w:val="00662DBA"/>
    <w:rsid w:val="006637A5"/>
    <w:rsid w:val="00664957"/>
    <w:rsid w:val="00664B9B"/>
    <w:rsid w:val="00664DCE"/>
    <w:rsid w:val="00665B66"/>
    <w:rsid w:val="00666523"/>
    <w:rsid w:val="00666DF8"/>
    <w:rsid w:val="00667EAF"/>
    <w:rsid w:val="00670712"/>
    <w:rsid w:val="0067089F"/>
    <w:rsid w:val="00670CBD"/>
    <w:rsid w:val="00671CCE"/>
    <w:rsid w:val="006722E4"/>
    <w:rsid w:val="006723EF"/>
    <w:rsid w:val="0067288E"/>
    <w:rsid w:val="00672C8C"/>
    <w:rsid w:val="006731FB"/>
    <w:rsid w:val="00674AFB"/>
    <w:rsid w:val="00675FE2"/>
    <w:rsid w:val="006760AE"/>
    <w:rsid w:val="0067621B"/>
    <w:rsid w:val="00676FCD"/>
    <w:rsid w:val="006775DA"/>
    <w:rsid w:val="00677684"/>
    <w:rsid w:val="0067779B"/>
    <w:rsid w:val="006778F5"/>
    <w:rsid w:val="00677AF0"/>
    <w:rsid w:val="00677D1B"/>
    <w:rsid w:val="00677F74"/>
    <w:rsid w:val="00680661"/>
    <w:rsid w:val="00680D6F"/>
    <w:rsid w:val="00680EF8"/>
    <w:rsid w:val="00680FF2"/>
    <w:rsid w:val="006811AC"/>
    <w:rsid w:val="006822F1"/>
    <w:rsid w:val="0068293C"/>
    <w:rsid w:val="00683253"/>
    <w:rsid w:val="00683EF3"/>
    <w:rsid w:val="00684F85"/>
    <w:rsid w:val="006855B5"/>
    <w:rsid w:val="00685BB5"/>
    <w:rsid w:val="00685E0D"/>
    <w:rsid w:val="006862E9"/>
    <w:rsid w:val="006863EC"/>
    <w:rsid w:val="00686CAD"/>
    <w:rsid w:val="00686E6A"/>
    <w:rsid w:val="00687178"/>
    <w:rsid w:val="006905DA"/>
    <w:rsid w:val="00691B84"/>
    <w:rsid w:val="006926C7"/>
    <w:rsid w:val="00692B68"/>
    <w:rsid w:val="00692C69"/>
    <w:rsid w:val="0069304D"/>
    <w:rsid w:val="00694425"/>
    <w:rsid w:val="00695413"/>
    <w:rsid w:val="00695D48"/>
    <w:rsid w:val="00695E74"/>
    <w:rsid w:val="00696562"/>
    <w:rsid w:val="00696A64"/>
    <w:rsid w:val="00696C11"/>
    <w:rsid w:val="00696DD4"/>
    <w:rsid w:val="006970FD"/>
    <w:rsid w:val="0069786D"/>
    <w:rsid w:val="00697F7C"/>
    <w:rsid w:val="006A07F7"/>
    <w:rsid w:val="006A0D43"/>
    <w:rsid w:val="006A126F"/>
    <w:rsid w:val="006A1743"/>
    <w:rsid w:val="006A23F7"/>
    <w:rsid w:val="006A2956"/>
    <w:rsid w:val="006A31C2"/>
    <w:rsid w:val="006A337A"/>
    <w:rsid w:val="006A3568"/>
    <w:rsid w:val="006A3AE2"/>
    <w:rsid w:val="006A4257"/>
    <w:rsid w:val="006A45F6"/>
    <w:rsid w:val="006A56E5"/>
    <w:rsid w:val="006A620D"/>
    <w:rsid w:val="006A62F0"/>
    <w:rsid w:val="006A6D9D"/>
    <w:rsid w:val="006A6E7F"/>
    <w:rsid w:val="006A7A2A"/>
    <w:rsid w:val="006A7E92"/>
    <w:rsid w:val="006A7F0A"/>
    <w:rsid w:val="006B0448"/>
    <w:rsid w:val="006B0701"/>
    <w:rsid w:val="006B0745"/>
    <w:rsid w:val="006B07C6"/>
    <w:rsid w:val="006B11AD"/>
    <w:rsid w:val="006B144F"/>
    <w:rsid w:val="006B2882"/>
    <w:rsid w:val="006B394C"/>
    <w:rsid w:val="006B551F"/>
    <w:rsid w:val="006B73E8"/>
    <w:rsid w:val="006C09AC"/>
    <w:rsid w:val="006C0BC6"/>
    <w:rsid w:val="006C0CB9"/>
    <w:rsid w:val="006C104C"/>
    <w:rsid w:val="006C1994"/>
    <w:rsid w:val="006C2214"/>
    <w:rsid w:val="006C224E"/>
    <w:rsid w:val="006C343B"/>
    <w:rsid w:val="006C3961"/>
    <w:rsid w:val="006C4623"/>
    <w:rsid w:val="006C4F01"/>
    <w:rsid w:val="006C589B"/>
    <w:rsid w:val="006C58C1"/>
    <w:rsid w:val="006C5A81"/>
    <w:rsid w:val="006C5BE7"/>
    <w:rsid w:val="006C616F"/>
    <w:rsid w:val="006C6F42"/>
    <w:rsid w:val="006C7BCD"/>
    <w:rsid w:val="006D01EA"/>
    <w:rsid w:val="006D049B"/>
    <w:rsid w:val="006D1020"/>
    <w:rsid w:val="006D3FF1"/>
    <w:rsid w:val="006D43A5"/>
    <w:rsid w:val="006D574A"/>
    <w:rsid w:val="006D6077"/>
    <w:rsid w:val="006D7782"/>
    <w:rsid w:val="006E0175"/>
    <w:rsid w:val="006E0795"/>
    <w:rsid w:val="006E230A"/>
    <w:rsid w:val="006E2737"/>
    <w:rsid w:val="006E2749"/>
    <w:rsid w:val="006E2C29"/>
    <w:rsid w:val="006E3F55"/>
    <w:rsid w:val="006E524E"/>
    <w:rsid w:val="006E5302"/>
    <w:rsid w:val="006E5ECD"/>
    <w:rsid w:val="006E6839"/>
    <w:rsid w:val="006E68A9"/>
    <w:rsid w:val="006E6CEA"/>
    <w:rsid w:val="006E6EEA"/>
    <w:rsid w:val="006E71CD"/>
    <w:rsid w:val="006E7554"/>
    <w:rsid w:val="006E78CD"/>
    <w:rsid w:val="006E7F7D"/>
    <w:rsid w:val="006F15FD"/>
    <w:rsid w:val="006F1AC3"/>
    <w:rsid w:val="006F2319"/>
    <w:rsid w:val="006F302C"/>
    <w:rsid w:val="006F35A5"/>
    <w:rsid w:val="006F3C5D"/>
    <w:rsid w:val="006F3CC3"/>
    <w:rsid w:val="006F4159"/>
    <w:rsid w:val="006F4B69"/>
    <w:rsid w:val="006F4DE4"/>
    <w:rsid w:val="006F4F8B"/>
    <w:rsid w:val="006F4FD6"/>
    <w:rsid w:val="006F5585"/>
    <w:rsid w:val="006F6785"/>
    <w:rsid w:val="006F7A9C"/>
    <w:rsid w:val="006F7BCE"/>
    <w:rsid w:val="007000FF"/>
    <w:rsid w:val="00701097"/>
    <w:rsid w:val="007010DE"/>
    <w:rsid w:val="0070122F"/>
    <w:rsid w:val="00701502"/>
    <w:rsid w:val="00701B06"/>
    <w:rsid w:val="007032B8"/>
    <w:rsid w:val="00703992"/>
    <w:rsid w:val="007049B5"/>
    <w:rsid w:val="0070564D"/>
    <w:rsid w:val="00705942"/>
    <w:rsid w:val="007072C4"/>
    <w:rsid w:val="007074A4"/>
    <w:rsid w:val="007107FA"/>
    <w:rsid w:val="00711185"/>
    <w:rsid w:val="007115B1"/>
    <w:rsid w:val="00711769"/>
    <w:rsid w:val="0071285E"/>
    <w:rsid w:val="00714669"/>
    <w:rsid w:val="0071467F"/>
    <w:rsid w:val="00714A05"/>
    <w:rsid w:val="00715058"/>
    <w:rsid w:val="00715504"/>
    <w:rsid w:val="00715B4C"/>
    <w:rsid w:val="00715C0A"/>
    <w:rsid w:val="00715C9F"/>
    <w:rsid w:val="0071760C"/>
    <w:rsid w:val="00717D19"/>
    <w:rsid w:val="00717DD4"/>
    <w:rsid w:val="00717F2B"/>
    <w:rsid w:val="00720B79"/>
    <w:rsid w:val="00721064"/>
    <w:rsid w:val="00721067"/>
    <w:rsid w:val="00721DCF"/>
    <w:rsid w:val="007228C5"/>
    <w:rsid w:val="00722D71"/>
    <w:rsid w:val="007233FE"/>
    <w:rsid w:val="0072364F"/>
    <w:rsid w:val="007265D8"/>
    <w:rsid w:val="0072697F"/>
    <w:rsid w:val="00726C3F"/>
    <w:rsid w:val="00727453"/>
    <w:rsid w:val="00727C14"/>
    <w:rsid w:val="00727E67"/>
    <w:rsid w:val="007300D3"/>
    <w:rsid w:val="007311D0"/>
    <w:rsid w:val="00731AA1"/>
    <w:rsid w:val="0073360D"/>
    <w:rsid w:val="00733A19"/>
    <w:rsid w:val="00733EEB"/>
    <w:rsid w:val="00734AAD"/>
    <w:rsid w:val="00734DFC"/>
    <w:rsid w:val="00735135"/>
    <w:rsid w:val="00735576"/>
    <w:rsid w:val="007368A5"/>
    <w:rsid w:val="00736AD4"/>
    <w:rsid w:val="00736C02"/>
    <w:rsid w:val="007372C6"/>
    <w:rsid w:val="0073777B"/>
    <w:rsid w:val="007377A7"/>
    <w:rsid w:val="00737A24"/>
    <w:rsid w:val="00737B30"/>
    <w:rsid w:val="00737D0A"/>
    <w:rsid w:val="00737D1D"/>
    <w:rsid w:val="00740511"/>
    <w:rsid w:val="0074053F"/>
    <w:rsid w:val="0074075E"/>
    <w:rsid w:val="00740BF5"/>
    <w:rsid w:val="00741813"/>
    <w:rsid w:val="00741F9C"/>
    <w:rsid w:val="00744664"/>
    <w:rsid w:val="00744B87"/>
    <w:rsid w:val="00744E95"/>
    <w:rsid w:val="00744F44"/>
    <w:rsid w:val="007450E1"/>
    <w:rsid w:val="0074647E"/>
    <w:rsid w:val="00746AF3"/>
    <w:rsid w:val="00746BB2"/>
    <w:rsid w:val="00746D30"/>
    <w:rsid w:val="007470D4"/>
    <w:rsid w:val="007472C0"/>
    <w:rsid w:val="00747C9F"/>
    <w:rsid w:val="00750B4A"/>
    <w:rsid w:val="0075186C"/>
    <w:rsid w:val="00752469"/>
    <w:rsid w:val="007530F6"/>
    <w:rsid w:val="00753490"/>
    <w:rsid w:val="007553FD"/>
    <w:rsid w:val="007559FD"/>
    <w:rsid w:val="00755D3F"/>
    <w:rsid w:val="007561DF"/>
    <w:rsid w:val="007569C3"/>
    <w:rsid w:val="0075722B"/>
    <w:rsid w:val="00757D6D"/>
    <w:rsid w:val="00760401"/>
    <w:rsid w:val="007604A3"/>
    <w:rsid w:val="00760907"/>
    <w:rsid w:val="007611CA"/>
    <w:rsid w:val="00761227"/>
    <w:rsid w:val="00761856"/>
    <w:rsid w:val="0076188F"/>
    <w:rsid w:val="00761AFB"/>
    <w:rsid w:val="0076218E"/>
    <w:rsid w:val="00762968"/>
    <w:rsid w:val="00762AED"/>
    <w:rsid w:val="00762E84"/>
    <w:rsid w:val="00763F25"/>
    <w:rsid w:val="007641E8"/>
    <w:rsid w:val="007647AC"/>
    <w:rsid w:val="00764A06"/>
    <w:rsid w:val="00764FE3"/>
    <w:rsid w:val="00765A08"/>
    <w:rsid w:val="00765C04"/>
    <w:rsid w:val="00767020"/>
    <w:rsid w:val="007676BB"/>
    <w:rsid w:val="007676D1"/>
    <w:rsid w:val="00767910"/>
    <w:rsid w:val="007679FF"/>
    <w:rsid w:val="0077024F"/>
    <w:rsid w:val="00770BDD"/>
    <w:rsid w:val="0077153A"/>
    <w:rsid w:val="0077223E"/>
    <w:rsid w:val="00773A64"/>
    <w:rsid w:val="0077491C"/>
    <w:rsid w:val="00774E19"/>
    <w:rsid w:val="00775D37"/>
    <w:rsid w:val="00776718"/>
    <w:rsid w:val="00777686"/>
    <w:rsid w:val="0078028E"/>
    <w:rsid w:val="00780C4B"/>
    <w:rsid w:val="00781630"/>
    <w:rsid w:val="007838D6"/>
    <w:rsid w:val="00783C9B"/>
    <w:rsid w:val="00784820"/>
    <w:rsid w:val="0078505B"/>
    <w:rsid w:val="0078517A"/>
    <w:rsid w:val="00785422"/>
    <w:rsid w:val="00785D2C"/>
    <w:rsid w:val="00785E6B"/>
    <w:rsid w:val="00786350"/>
    <w:rsid w:val="00786B5D"/>
    <w:rsid w:val="0078700F"/>
    <w:rsid w:val="007870E7"/>
    <w:rsid w:val="00787E2B"/>
    <w:rsid w:val="00790564"/>
    <w:rsid w:val="007911BB"/>
    <w:rsid w:val="007915F7"/>
    <w:rsid w:val="00791E0D"/>
    <w:rsid w:val="00792DB8"/>
    <w:rsid w:val="00794617"/>
    <w:rsid w:val="00794D15"/>
    <w:rsid w:val="007957C5"/>
    <w:rsid w:val="00795BC3"/>
    <w:rsid w:val="00796375"/>
    <w:rsid w:val="007965C3"/>
    <w:rsid w:val="007A051A"/>
    <w:rsid w:val="007A057A"/>
    <w:rsid w:val="007A061E"/>
    <w:rsid w:val="007A0977"/>
    <w:rsid w:val="007A1F54"/>
    <w:rsid w:val="007A4A05"/>
    <w:rsid w:val="007A5523"/>
    <w:rsid w:val="007A6338"/>
    <w:rsid w:val="007A6FF6"/>
    <w:rsid w:val="007B034B"/>
    <w:rsid w:val="007B0B2E"/>
    <w:rsid w:val="007B377C"/>
    <w:rsid w:val="007B3943"/>
    <w:rsid w:val="007B48D7"/>
    <w:rsid w:val="007B5874"/>
    <w:rsid w:val="007B6431"/>
    <w:rsid w:val="007B72BD"/>
    <w:rsid w:val="007C00F4"/>
    <w:rsid w:val="007C1030"/>
    <w:rsid w:val="007C1051"/>
    <w:rsid w:val="007C1134"/>
    <w:rsid w:val="007C1C5C"/>
    <w:rsid w:val="007C1D01"/>
    <w:rsid w:val="007C2454"/>
    <w:rsid w:val="007C418B"/>
    <w:rsid w:val="007C4864"/>
    <w:rsid w:val="007C4A32"/>
    <w:rsid w:val="007C5071"/>
    <w:rsid w:val="007C50D3"/>
    <w:rsid w:val="007C547D"/>
    <w:rsid w:val="007C6617"/>
    <w:rsid w:val="007C69EE"/>
    <w:rsid w:val="007C6D77"/>
    <w:rsid w:val="007C7314"/>
    <w:rsid w:val="007D018B"/>
    <w:rsid w:val="007D0BE0"/>
    <w:rsid w:val="007D1308"/>
    <w:rsid w:val="007D2751"/>
    <w:rsid w:val="007D2E02"/>
    <w:rsid w:val="007D31AA"/>
    <w:rsid w:val="007D35B2"/>
    <w:rsid w:val="007D3DFA"/>
    <w:rsid w:val="007D3ECE"/>
    <w:rsid w:val="007D43DC"/>
    <w:rsid w:val="007D4652"/>
    <w:rsid w:val="007D54C5"/>
    <w:rsid w:val="007D5979"/>
    <w:rsid w:val="007D5A29"/>
    <w:rsid w:val="007D5B4B"/>
    <w:rsid w:val="007D61B6"/>
    <w:rsid w:val="007D6202"/>
    <w:rsid w:val="007E0973"/>
    <w:rsid w:val="007E0B8C"/>
    <w:rsid w:val="007E23E6"/>
    <w:rsid w:val="007E253E"/>
    <w:rsid w:val="007E2655"/>
    <w:rsid w:val="007E26CA"/>
    <w:rsid w:val="007E2A46"/>
    <w:rsid w:val="007E2B75"/>
    <w:rsid w:val="007E34F6"/>
    <w:rsid w:val="007E360B"/>
    <w:rsid w:val="007E425D"/>
    <w:rsid w:val="007E537D"/>
    <w:rsid w:val="007E567C"/>
    <w:rsid w:val="007E5698"/>
    <w:rsid w:val="007E6245"/>
    <w:rsid w:val="007E6CF1"/>
    <w:rsid w:val="007E7DBD"/>
    <w:rsid w:val="007F0022"/>
    <w:rsid w:val="007F011B"/>
    <w:rsid w:val="007F0437"/>
    <w:rsid w:val="007F2971"/>
    <w:rsid w:val="007F34D4"/>
    <w:rsid w:val="007F3C54"/>
    <w:rsid w:val="007F3F8F"/>
    <w:rsid w:val="007F438F"/>
    <w:rsid w:val="007F4851"/>
    <w:rsid w:val="007F4A0E"/>
    <w:rsid w:val="007F66D0"/>
    <w:rsid w:val="007F6ADB"/>
    <w:rsid w:val="007F7119"/>
    <w:rsid w:val="008001BF"/>
    <w:rsid w:val="00800452"/>
    <w:rsid w:val="00800580"/>
    <w:rsid w:val="00800DEA"/>
    <w:rsid w:val="00801465"/>
    <w:rsid w:val="00801657"/>
    <w:rsid w:val="00801733"/>
    <w:rsid w:val="00801BFF"/>
    <w:rsid w:val="00801F7D"/>
    <w:rsid w:val="00803583"/>
    <w:rsid w:val="008053E0"/>
    <w:rsid w:val="00805AE9"/>
    <w:rsid w:val="0080653E"/>
    <w:rsid w:val="00806961"/>
    <w:rsid w:val="00806BCE"/>
    <w:rsid w:val="008071F3"/>
    <w:rsid w:val="00807A43"/>
    <w:rsid w:val="00807C13"/>
    <w:rsid w:val="008111C6"/>
    <w:rsid w:val="00811262"/>
    <w:rsid w:val="008113A5"/>
    <w:rsid w:val="00812000"/>
    <w:rsid w:val="008122C3"/>
    <w:rsid w:val="00812496"/>
    <w:rsid w:val="00812791"/>
    <w:rsid w:val="00812AED"/>
    <w:rsid w:val="00812D15"/>
    <w:rsid w:val="00813784"/>
    <w:rsid w:val="00813EC2"/>
    <w:rsid w:val="0081408E"/>
    <w:rsid w:val="008140B7"/>
    <w:rsid w:val="0081515B"/>
    <w:rsid w:val="008152ED"/>
    <w:rsid w:val="008156BB"/>
    <w:rsid w:val="008157C1"/>
    <w:rsid w:val="00815DAD"/>
    <w:rsid w:val="00815FE6"/>
    <w:rsid w:val="008174E2"/>
    <w:rsid w:val="00820001"/>
    <w:rsid w:val="0082059F"/>
    <w:rsid w:val="00820623"/>
    <w:rsid w:val="00821175"/>
    <w:rsid w:val="00821C9D"/>
    <w:rsid w:val="00821EFA"/>
    <w:rsid w:val="00822D32"/>
    <w:rsid w:val="008240C4"/>
    <w:rsid w:val="008243AB"/>
    <w:rsid w:val="00824BC6"/>
    <w:rsid w:val="00824CE6"/>
    <w:rsid w:val="0082571A"/>
    <w:rsid w:val="0082598F"/>
    <w:rsid w:val="0082692C"/>
    <w:rsid w:val="008279FC"/>
    <w:rsid w:val="00827D70"/>
    <w:rsid w:val="00831A82"/>
    <w:rsid w:val="00831B1A"/>
    <w:rsid w:val="00831B64"/>
    <w:rsid w:val="0083251A"/>
    <w:rsid w:val="00832A48"/>
    <w:rsid w:val="00833095"/>
    <w:rsid w:val="00833C7E"/>
    <w:rsid w:val="00833CEE"/>
    <w:rsid w:val="00835568"/>
    <w:rsid w:val="00835863"/>
    <w:rsid w:val="0083659F"/>
    <w:rsid w:val="00836A0D"/>
    <w:rsid w:val="008370D0"/>
    <w:rsid w:val="00837832"/>
    <w:rsid w:val="00842E93"/>
    <w:rsid w:val="00842F24"/>
    <w:rsid w:val="00843FE4"/>
    <w:rsid w:val="008441B4"/>
    <w:rsid w:val="00845458"/>
    <w:rsid w:val="00846D00"/>
    <w:rsid w:val="0084722D"/>
    <w:rsid w:val="00847523"/>
    <w:rsid w:val="008508B3"/>
    <w:rsid w:val="00850A64"/>
    <w:rsid w:val="0085105B"/>
    <w:rsid w:val="00851332"/>
    <w:rsid w:val="0085147B"/>
    <w:rsid w:val="00851A59"/>
    <w:rsid w:val="00851FA1"/>
    <w:rsid w:val="00851FDE"/>
    <w:rsid w:val="008521CA"/>
    <w:rsid w:val="0085237F"/>
    <w:rsid w:val="008525F7"/>
    <w:rsid w:val="00852FF9"/>
    <w:rsid w:val="00853003"/>
    <w:rsid w:val="00853F11"/>
    <w:rsid w:val="00854546"/>
    <w:rsid w:val="00854C78"/>
    <w:rsid w:val="008554C9"/>
    <w:rsid w:val="008554CA"/>
    <w:rsid w:val="00855CB9"/>
    <w:rsid w:val="0085606B"/>
    <w:rsid w:val="00856A02"/>
    <w:rsid w:val="008570A3"/>
    <w:rsid w:val="00857BC8"/>
    <w:rsid w:val="008602F0"/>
    <w:rsid w:val="008609AD"/>
    <w:rsid w:val="00860EDF"/>
    <w:rsid w:val="008610FF"/>
    <w:rsid w:val="008617F2"/>
    <w:rsid w:val="00861F16"/>
    <w:rsid w:val="00862D6D"/>
    <w:rsid w:val="00863F09"/>
    <w:rsid w:val="00864876"/>
    <w:rsid w:val="00864C47"/>
    <w:rsid w:val="00865425"/>
    <w:rsid w:val="008657B1"/>
    <w:rsid w:val="008657E9"/>
    <w:rsid w:val="00865F2B"/>
    <w:rsid w:val="008666A4"/>
    <w:rsid w:val="00866B0C"/>
    <w:rsid w:val="00866DF1"/>
    <w:rsid w:val="008676AA"/>
    <w:rsid w:val="00867EB0"/>
    <w:rsid w:val="0087028A"/>
    <w:rsid w:val="0087054A"/>
    <w:rsid w:val="00870B2C"/>
    <w:rsid w:val="00870F6D"/>
    <w:rsid w:val="00870F7E"/>
    <w:rsid w:val="0087287A"/>
    <w:rsid w:val="00872A55"/>
    <w:rsid w:val="00872D50"/>
    <w:rsid w:val="00873169"/>
    <w:rsid w:val="00873324"/>
    <w:rsid w:val="00874073"/>
    <w:rsid w:val="00874B07"/>
    <w:rsid w:val="00875217"/>
    <w:rsid w:val="00876EC8"/>
    <w:rsid w:val="00877C57"/>
    <w:rsid w:val="008807E5"/>
    <w:rsid w:val="008825F0"/>
    <w:rsid w:val="0088283B"/>
    <w:rsid w:val="008838B7"/>
    <w:rsid w:val="00883D80"/>
    <w:rsid w:val="0088441E"/>
    <w:rsid w:val="00885390"/>
    <w:rsid w:val="0088584C"/>
    <w:rsid w:val="00885B93"/>
    <w:rsid w:val="008868E5"/>
    <w:rsid w:val="008869EC"/>
    <w:rsid w:val="00886A68"/>
    <w:rsid w:val="00886C7F"/>
    <w:rsid w:val="00886FF9"/>
    <w:rsid w:val="0088763B"/>
    <w:rsid w:val="00890111"/>
    <w:rsid w:val="00891E19"/>
    <w:rsid w:val="00891F12"/>
    <w:rsid w:val="00892A2D"/>
    <w:rsid w:val="00892C65"/>
    <w:rsid w:val="008936C7"/>
    <w:rsid w:val="008938EB"/>
    <w:rsid w:val="008939D8"/>
    <w:rsid w:val="00893D66"/>
    <w:rsid w:val="00894631"/>
    <w:rsid w:val="0089511C"/>
    <w:rsid w:val="0089589F"/>
    <w:rsid w:val="00896355"/>
    <w:rsid w:val="0089669C"/>
    <w:rsid w:val="00896EAC"/>
    <w:rsid w:val="0089730B"/>
    <w:rsid w:val="008A0119"/>
    <w:rsid w:val="008A0151"/>
    <w:rsid w:val="008A0580"/>
    <w:rsid w:val="008A12C4"/>
    <w:rsid w:val="008A1B2E"/>
    <w:rsid w:val="008A2061"/>
    <w:rsid w:val="008A2119"/>
    <w:rsid w:val="008A2C72"/>
    <w:rsid w:val="008A305F"/>
    <w:rsid w:val="008A3267"/>
    <w:rsid w:val="008A398B"/>
    <w:rsid w:val="008A3A0B"/>
    <w:rsid w:val="008A400D"/>
    <w:rsid w:val="008A49B0"/>
    <w:rsid w:val="008A4CE0"/>
    <w:rsid w:val="008A502D"/>
    <w:rsid w:val="008A5308"/>
    <w:rsid w:val="008A55B3"/>
    <w:rsid w:val="008A640A"/>
    <w:rsid w:val="008A7265"/>
    <w:rsid w:val="008A730D"/>
    <w:rsid w:val="008B0808"/>
    <w:rsid w:val="008B1C9E"/>
    <w:rsid w:val="008B2011"/>
    <w:rsid w:val="008B409C"/>
    <w:rsid w:val="008B413E"/>
    <w:rsid w:val="008B499E"/>
    <w:rsid w:val="008B4BE6"/>
    <w:rsid w:val="008B60B2"/>
    <w:rsid w:val="008B65D9"/>
    <w:rsid w:val="008B6E1B"/>
    <w:rsid w:val="008B6E5E"/>
    <w:rsid w:val="008B73C6"/>
    <w:rsid w:val="008C089B"/>
    <w:rsid w:val="008C0E83"/>
    <w:rsid w:val="008C0FF7"/>
    <w:rsid w:val="008C1688"/>
    <w:rsid w:val="008C23A1"/>
    <w:rsid w:val="008C3732"/>
    <w:rsid w:val="008C4837"/>
    <w:rsid w:val="008C49AB"/>
    <w:rsid w:val="008C546D"/>
    <w:rsid w:val="008C6140"/>
    <w:rsid w:val="008C6245"/>
    <w:rsid w:val="008C666F"/>
    <w:rsid w:val="008C7099"/>
    <w:rsid w:val="008D0057"/>
    <w:rsid w:val="008D1473"/>
    <w:rsid w:val="008D1784"/>
    <w:rsid w:val="008D1787"/>
    <w:rsid w:val="008D19E5"/>
    <w:rsid w:val="008D1F47"/>
    <w:rsid w:val="008D2668"/>
    <w:rsid w:val="008D2728"/>
    <w:rsid w:val="008D315C"/>
    <w:rsid w:val="008D369E"/>
    <w:rsid w:val="008D454D"/>
    <w:rsid w:val="008D4E37"/>
    <w:rsid w:val="008D57E3"/>
    <w:rsid w:val="008D59DE"/>
    <w:rsid w:val="008D61B4"/>
    <w:rsid w:val="008D642F"/>
    <w:rsid w:val="008D6A3D"/>
    <w:rsid w:val="008D6D99"/>
    <w:rsid w:val="008D71E8"/>
    <w:rsid w:val="008D79C5"/>
    <w:rsid w:val="008E01A7"/>
    <w:rsid w:val="008E0609"/>
    <w:rsid w:val="008E224D"/>
    <w:rsid w:val="008E25E8"/>
    <w:rsid w:val="008E2653"/>
    <w:rsid w:val="008E300D"/>
    <w:rsid w:val="008E32C2"/>
    <w:rsid w:val="008E4970"/>
    <w:rsid w:val="008E49B6"/>
    <w:rsid w:val="008E5A04"/>
    <w:rsid w:val="008E6050"/>
    <w:rsid w:val="008E60B9"/>
    <w:rsid w:val="008E61C4"/>
    <w:rsid w:val="008E68F5"/>
    <w:rsid w:val="008E7E41"/>
    <w:rsid w:val="008F0125"/>
    <w:rsid w:val="008F01BC"/>
    <w:rsid w:val="008F0514"/>
    <w:rsid w:val="008F0EFC"/>
    <w:rsid w:val="008F0F67"/>
    <w:rsid w:val="008F1F61"/>
    <w:rsid w:val="008F372B"/>
    <w:rsid w:val="008F3779"/>
    <w:rsid w:val="008F41D1"/>
    <w:rsid w:val="008F432B"/>
    <w:rsid w:val="008F4558"/>
    <w:rsid w:val="008F5C5C"/>
    <w:rsid w:val="008F6CAB"/>
    <w:rsid w:val="008F6DD3"/>
    <w:rsid w:val="008F76B2"/>
    <w:rsid w:val="008F78C6"/>
    <w:rsid w:val="009010CC"/>
    <w:rsid w:val="00901206"/>
    <w:rsid w:val="00901634"/>
    <w:rsid w:val="0090172B"/>
    <w:rsid w:val="0090176F"/>
    <w:rsid w:val="00902357"/>
    <w:rsid w:val="0090245C"/>
    <w:rsid w:val="00902A34"/>
    <w:rsid w:val="00902A97"/>
    <w:rsid w:val="00902BAB"/>
    <w:rsid w:val="00902ED7"/>
    <w:rsid w:val="00903448"/>
    <w:rsid w:val="009038C9"/>
    <w:rsid w:val="00903E46"/>
    <w:rsid w:val="00905E6D"/>
    <w:rsid w:val="0090612D"/>
    <w:rsid w:val="00907A43"/>
    <w:rsid w:val="00907C9E"/>
    <w:rsid w:val="00907F4F"/>
    <w:rsid w:val="00910C2F"/>
    <w:rsid w:val="00911020"/>
    <w:rsid w:val="0091192E"/>
    <w:rsid w:val="00912394"/>
    <w:rsid w:val="00912467"/>
    <w:rsid w:val="0091280E"/>
    <w:rsid w:val="00912BBC"/>
    <w:rsid w:val="009131BE"/>
    <w:rsid w:val="00913BF2"/>
    <w:rsid w:val="00914635"/>
    <w:rsid w:val="00914D08"/>
    <w:rsid w:val="00915227"/>
    <w:rsid w:val="009153C7"/>
    <w:rsid w:val="00916958"/>
    <w:rsid w:val="00917118"/>
    <w:rsid w:val="00917260"/>
    <w:rsid w:val="00917D84"/>
    <w:rsid w:val="00917E56"/>
    <w:rsid w:val="00917E6E"/>
    <w:rsid w:val="00920BE6"/>
    <w:rsid w:val="00920F98"/>
    <w:rsid w:val="00921452"/>
    <w:rsid w:val="00921509"/>
    <w:rsid w:val="009219DA"/>
    <w:rsid w:val="00921A1B"/>
    <w:rsid w:val="00921DE9"/>
    <w:rsid w:val="00921E45"/>
    <w:rsid w:val="0092241F"/>
    <w:rsid w:val="009230CC"/>
    <w:rsid w:val="00923115"/>
    <w:rsid w:val="00923BC9"/>
    <w:rsid w:val="00923EE1"/>
    <w:rsid w:val="009240E2"/>
    <w:rsid w:val="0092418E"/>
    <w:rsid w:val="00924394"/>
    <w:rsid w:val="009247AD"/>
    <w:rsid w:val="00924817"/>
    <w:rsid w:val="00924849"/>
    <w:rsid w:val="0092493F"/>
    <w:rsid w:val="00924A1D"/>
    <w:rsid w:val="00924FBA"/>
    <w:rsid w:val="00925796"/>
    <w:rsid w:val="00926615"/>
    <w:rsid w:val="00926E20"/>
    <w:rsid w:val="00926F59"/>
    <w:rsid w:val="00927D35"/>
    <w:rsid w:val="00930843"/>
    <w:rsid w:val="00930A88"/>
    <w:rsid w:val="00932361"/>
    <w:rsid w:val="009324AA"/>
    <w:rsid w:val="00932B83"/>
    <w:rsid w:val="00933E9E"/>
    <w:rsid w:val="00933EF3"/>
    <w:rsid w:val="0093428E"/>
    <w:rsid w:val="009345AE"/>
    <w:rsid w:val="009349FB"/>
    <w:rsid w:val="00935351"/>
    <w:rsid w:val="009359BC"/>
    <w:rsid w:val="00935FD1"/>
    <w:rsid w:val="00936899"/>
    <w:rsid w:val="00937E59"/>
    <w:rsid w:val="00940008"/>
    <w:rsid w:val="009401D9"/>
    <w:rsid w:val="009404CE"/>
    <w:rsid w:val="00941134"/>
    <w:rsid w:val="0094120D"/>
    <w:rsid w:val="0094184B"/>
    <w:rsid w:val="009422B4"/>
    <w:rsid w:val="00942519"/>
    <w:rsid w:val="00942661"/>
    <w:rsid w:val="0094292D"/>
    <w:rsid w:val="00942B73"/>
    <w:rsid w:val="00942CFA"/>
    <w:rsid w:val="009436A9"/>
    <w:rsid w:val="00943781"/>
    <w:rsid w:val="00943A1F"/>
    <w:rsid w:val="00943D3D"/>
    <w:rsid w:val="00943F4D"/>
    <w:rsid w:val="00944799"/>
    <w:rsid w:val="0094526A"/>
    <w:rsid w:val="00945396"/>
    <w:rsid w:val="00945F1B"/>
    <w:rsid w:val="0094631F"/>
    <w:rsid w:val="0094637E"/>
    <w:rsid w:val="0094699A"/>
    <w:rsid w:val="00950016"/>
    <w:rsid w:val="009501F7"/>
    <w:rsid w:val="00950775"/>
    <w:rsid w:val="009511C5"/>
    <w:rsid w:val="00951B72"/>
    <w:rsid w:val="00951EB3"/>
    <w:rsid w:val="00952201"/>
    <w:rsid w:val="00952930"/>
    <w:rsid w:val="00952CCF"/>
    <w:rsid w:val="0095448B"/>
    <w:rsid w:val="00954D9A"/>
    <w:rsid w:val="00954EF1"/>
    <w:rsid w:val="009551CE"/>
    <w:rsid w:val="00955830"/>
    <w:rsid w:val="009569A5"/>
    <w:rsid w:val="00956CF4"/>
    <w:rsid w:val="009603BE"/>
    <w:rsid w:val="00960BF9"/>
    <w:rsid w:val="00960D20"/>
    <w:rsid w:val="009629D1"/>
    <w:rsid w:val="009651A5"/>
    <w:rsid w:val="009658C5"/>
    <w:rsid w:val="0096622B"/>
    <w:rsid w:val="00966AFD"/>
    <w:rsid w:val="0097019C"/>
    <w:rsid w:val="00970749"/>
    <w:rsid w:val="009715A4"/>
    <w:rsid w:val="00971C3A"/>
    <w:rsid w:val="00971DAF"/>
    <w:rsid w:val="009737A2"/>
    <w:rsid w:val="00973EC7"/>
    <w:rsid w:val="00974EE3"/>
    <w:rsid w:val="00974FEE"/>
    <w:rsid w:val="00975451"/>
    <w:rsid w:val="0097635A"/>
    <w:rsid w:val="00976BEC"/>
    <w:rsid w:val="00976C41"/>
    <w:rsid w:val="00976FA6"/>
    <w:rsid w:val="00977416"/>
    <w:rsid w:val="0097772A"/>
    <w:rsid w:val="009779EF"/>
    <w:rsid w:val="00977A38"/>
    <w:rsid w:val="009801D3"/>
    <w:rsid w:val="00981239"/>
    <w:rsid w:val="00981C2F"/>
    <w:rsid w:val="009820A8"/>
    <w:rsid w:val="00982406"/>
    <w:rsid w:val="00982802"/>
    <w:rsid w:val="00982BD3"/>
    <w:rsid w:val="00982D04"/>
    <w:rsid w:val="0098318C"/>
    <w:rsid w:val="009849B5"/>
    <w:rsid w:val="00985AF1"/>
    <w:rsid w:val="009867AF"/>
    <w:rsid w:val="00987F68"/>
    <w:rsid w:val="00990BC4"/>
    <w:rsid w:val="00990FB2"/>
    <w:rsid w:val="00990FF7"/>
    <w:rsid w:val="0099149A"/>
    <w:rsid w:val="0099230D"/>
    <w:rsid w:val="00992D5B"/>
    <w:rsid w:val="0099372A"/>
    <w:rsid w:val="009955F6"/>
    <w:rsid w:val="0099667A"/>
    <w:rsid w:val="009968D4"/>
    <w:rsid w:val="00996B0C"/>
    <w:rsid w:val="00997B5F"/>
    <w:rsid w:val="00997F03"/>
    <w:rsid w:val="009A02DF"/>
    <w:rsid w:val="009A15F1"/>
    <w:rsid w:val="009A1831"/>
    <w:rsid w:val="009A1844"/>
    <w:rsid w:val="009A187D"/>
    <w:rsid w:val="009A1D94"/>
    <w:rsid w:val="009A204B"/>
    <w:rsid w:val="009A2901"/>
    <w:rsid w:val="009A3001"/>
    <w:rsid w:val="009A316C"/>
    <w:rsid w:val="009A35A6"/>
    <w:rsid w:val="009A4A59"/>
    <w:rsid w:val="009A60EA"/>
    <w:rsid w:val="009A692D"/>
    <w:rsid w:val="009A7150"/>
    <w:rsid w:val="009B00FD"/>
    <w:rsid w:val="009B0651"/>
    <w:rsid w:val="009B187D"/>
    <w:rsid w:val="009B1E83"/>
    <w:rsid w:val="009B2F2C"/>
    <w:rsid w:val="009B37DC"/>
    <w:rsid w:val="009B3C0F"/>
    <w:rsid w:val="009B3F26"/>
    <w:rsid w:val="009B454B"/>
    <w:rsid w:val="009B568A"/>
    <w:rsid w:val="009B5EA9"/>
    <w:rsid w:val="009B6244"/>
    <w:rsid w:val="009B6464"/>
    <w:rsid w:val="009B655C"/>
    <w:rsid w:val="009B671E"/>
    <w:rsid w:val="009B7F47"/>
    <w:rsid w:val="009C02C7"/>
    <w:rsid w:val="009C06CC"/>
    <w:rsid w:val="009C087C"/>
    <w:rsid w:val="009C0ED6"/>
    <w:rsid w:val="009C15D1"/>
    <w:rsid w:val="009C2093"/>
    <w:rsid w:val="009C263A"/>
    <w:rsid w:val="009C37F4"/>
    <w:rsid w:val="009C3A8E"/>
    <w:rsid w:val="009C4759"/>
    <w:rsid w:val="009C55FC"/>
    <w:rsid w:val="009C59E7"/>
    <w:rsid w:val="009C6447"/>
    <w:rsid w:val="009C70C5"/>
    <w:rsid w:val="009C7BEF"/>
    <w:rsid w:val="009C7D43"/>
    <w:rsid w:val="009C7EC6"/>
    <w:rsid w:val="009D04D4"/>
    <w:rsid w:val="009D08A0"/>
    <w:rsid w:val="009D0968"/>
    <w:rsid w:val="009D1F7F"/>
    <w:rsid w:val="009D35E0"/>
    <w:rsid w:val="009D366A"/>
    <w:rsid w:val="009D493F"/>
    <w:rsid w:val="009D49A5"/>
    <w:rsid w:val="009D4DA5"/>
    <w:rsid w:val="009D5273"/>
    <w:rsid w:val="009D52D1"/>
    <w:rsid w:val="009D54CA"/>
    <w:rsid w:val="009D59E1"/>
    <w:rsid w:val="009D5A8A"/>
    <w:rsid w:val="009D5D1F"/>
    <w:rsid w:val="009D6141"/>
    <w:rsid w:val="009D6160"/>
    <w:rsid w:val="009D6227"/>
    <w:rsid w:val="009D6986"/>
    <w:rsid w:val="009D71FD"/>
    <w:rsid w:val="009D7588"/>
    <w:rsid w:val="009D799A"/>
    <w:rsid w:val="009E0C2A"/>
    <w:rsid w:val="009E0DA4"/>
    <w:rsid w:val="009E2789"/>
    <w:rsid w:val="009E2C91"/>
    <w:rsid w:val="009E46C8"/>
    <w:rsid w:val="009E4770"/>
    <w:rsid w:val="009E501D"/>
    <w:rsid w:val="009E5622"/>
    <w:rsid w:val="009E5B2C"/>
    <w:rsid w:val="009E5CBE"/>
    <w:rsid w:val="009E5D52"/>
    <w:rsid w:val="009E6B9C"/>
    <w:rsid w:val="009E79E5"/>
    <w:rsid w:val="009E7A46"/>
    <w:rsid w:val="009E7E19"/>
    <w:rsid w:val="009E7F12"/>
    <w:rsid w:val="009F0071"/>
    <w:rsid w:val="009F09CD"/>
    <w:rsid w:val="009F0C1D"/>
    <w:rsid w:val="009F0F76"/>
    <w:rsid w:val="009F2028"/>
    <w:rsid w:val="009F3239"/>
    <w:rsid w:val="009F3815"/>
    <w:rsid w:val="009F4128"/>
    <w:rsid w:val="009F5A61"/>
    <w:rsid w:val="009F5B3A"/>
    <w:rsid w:val="009F5D0F"/>
    <w:rsid w:val="009F5D14"/>
    <w:rsid w:val="009F7F48"/>
    <w:rsid w:val="00A00544"/>
    <w:rsid w:val="00A0193A"/>
    <w:rsid w:val="00A022C3"/>
    <w:rsid w:val="00A02B59"/>
    <w:rsid w:val="00A02C11"/>
    <w:rsid w:val="00A03243"/>
    <w:rsid w:val="00A04BC0"/>
    <w:rsid w:val="00A04FD8"/>
    <w:rsid w:val="00A051A1"/>
    <w:rsid w:val="00A064EB"/>
    <w:rsid w:val="00A06709"/>
    <w:rsid w:val="00A06888"/>
    <w:rsid w:val="00A07462"/>
    <w:rsid w:val="00A0748C"/>
    <w:rsid w:val="00A07A59"/>
    <w:rsid w:val="00A10022"/>
    <w:rsid w:val="00A10119"/>
    <w:rsid w:val="00A10354"/>
    <w:rsid w:val="00A10A1E"/>
    <w:rsid w:val="00A11266"/>
    <w:rsid w:val="00A11980"/>
    <w:rsid w:val="00A12860"/>
    <w:rsid w:val="00A13171"/>
    <w:rsid w:val="00A1378D"/>
    <w:rsid w:val="00A13ED6"/>
    <w:rsid w:val="00A13FB8"/>
    <w:rsid w:val="00A14391"/>
    <w:rsid w:val="00A14555"/>
    <w:rsid w:val="00A1526A"/>
    <w:rsid w:val="00A159F1"/>
    <w:rsid w:val="00A15A2D"/>
    <w:rsid w:val="00A15DC3"/>
    <w:rsid w:val="00A15E22"/>
    <w:rsid w:val="00A164D3"/>
    <w:rsid w:val="00A16597"/>
    <w:rsid w:val="00A176C4"/>
    <w:rsid w:val="00A178E6"/>
    <w:rsid w:val="00A17A8C"/>
    <w:rsid w:val="00A20429"/>
    <w:rsid w:val="00A214BE"/>
    <w:rsid w:val="00A219E7"/>
    <w:rsid w:val="00A22087"/>
    <w:rsid w:val="00A222E1"/>
    <w:rsid w:val="00A22D98"/>
    <w:rsid w:val="00A23261"/>
    <w:rsid w:val="00A237AF"/>
    <w:rsid w:val="00A23E44"/>
    <w:rsid w:val="00A2447A"/>
    <w:rsid w:val="00A24D05"/>
    <w:rsid w:val="00A24E94"/>
    <w:rsid w:val="00A24F32"/>
    <w:rsid w:val="00A25253"/>
    <w:rsid w:val="00A2568A"/>
    <w:rsid w:val="00A25968"/>
    <w:rsid w:val="00A2621B"/>
    <w:rsid w:val="00A26DD3"/>
    <w:rsid w:val="00A3120B"/>
    <w:rsid w:val="00A314F0"/>
    <w:rsid w:val="00A31AC5"/>
    <w:rsid w:val="00A31BF3"/>
    <w:rsid w:val="00A329F1"/>
    <w:rsid w:val="00A32C51"/>
    <w:rsid w:val="00A32D22"/>
    <w:rsid w:val="00A34081"/>
    <w:rsid w:val="00A34179"/>
    <w:rsid w:val="00A34448"/>
    <w:rsid w:val="00A3473E"/>
    <w:rsid w:val="00A35B19"/>
    <w:rsid w:val="00A35E3C"/>
    <w:rsid w:val="00A360F9"/>
    <w:rsid w:val="00A368B4"/>
    <w:rsid w:val="00A36BF0"/>
    <w:rsid w:val="00A400A6"/>
    <w:rsid w:val="00A40140"/>
    <w:rsid w:val="00A40186"/>
    <w:rsid w:val="00A4053C"/>
    <w:rsid w:val="00A40FBA"/>
    <w:rsid w:val="00A415AE"/>
    <w:rsid w:val="00A42304"/>
    <w:rsid w:val="00A424F0"/>
    <w:rsid w:val="00A432AC"/>
    <w:rsid w:val="00A43542"/>
    <w:rsid w:val="00A43952"/>
    <w:rsid w:val="00A443F6"/>
    <w:rsid w:val="00A44F6F"/>
    <w:rsid w:val="00A45BD7"/>
    <w:rsid w:val="00A46045"/>
    <w:rsid w:val="00A464EB"/>
    <w:rsid w:val="00A465CF"/>
    <w:rsid w:val="00A4706D"/>
    <w:rsid w:val="00A47116"/>
    <w:rsid w:val="00A50230"/>
    <w:rsid w:val="00A5147D"/>
    <w:rsid w:val="00A51DA7"/>
    <w:rsid w:val="00A52306"/>
    <w:rsid w:val="00A52443"/>
    <w:rsid w:val="00A5270E"/>
    <w:rsid w:val="00A52799"/>
    <w:rsid w:val="00A530BE"/>
    <w:rsid w:val="00A53195"/>
    <w:rsid w:val="00A5388C"/>
    <w:rsid w:val="00A5390A"/>
    <w:rsid w:val="00A54BC3"/>
    <w:rsid w:val="00A559CB"/>
    <w:rsid w:val="00A5627C"/>
    <w:rsid w:val="00A56341"/>
    <w:rsid w:val="00A56402"/>
    <w:rsid w:val="00A567EA"/>
    <w:rsid w:val="00A571D5"/>
    <w:rsid w:val="00A57DF2"/>
    <w:rsid w:val="00A6054B"/>
    <w:rsid w:val="00A60821"/>
    <w:rsid w:val="00A60D11"/>
    <w:rsid w:val="00A610B7"/>
    <w:rsid w:val="00A61D5F"/>
    <w:rsid w:val="00A62E19"/>
    <w:rsid w:val="00A63EBA"/>
    <w:rsid w:val="00A643F8"/>
    <w:rsid w:val="00A650D4"/>
    <w:rsid w:val="00A65123"/>
    <w:rsid w:val="00A652E4"/>
    <w:rsid w:val="00A6530E"/>
    <w:rsid w:val="00A65794"/>
    <w:rsid w:val="00A657C8"/>
    <w:rsid w:val="00A65A35"/>
    <w:rsid w:val="00A65D3E"/>
    <w:rsid w:val="00A66B23"/>
    <w:rsid w:val="00A66FE6"/>
    <w:rsid w:val="00A67E08"/>
    <w:rsid w:val="00A67E19"/>
    <w:rsid w:val="00A713BC"/>
    <w:rsid w:val="00A720E2"/>
    <w:rsid w:val="00A73866"/>
    <w:rsid w:val="00A73F11"/>
    <w:rsid w:val="00A745A2"/>
    <w:rsid w:val="00A74798"/>
    <w:rsid w:val="00A74C63"/>
    <w:rsid w:val="00A75072"/>
    <w:rsid w:val="00A75447"/>
    <w:rsid w:val="00A75860"/>
    <w:rsid w:val="00A75A77"/>
    <w:rsid w:val="00A75DB8"/>
    <w:rsid w:val="00A761F1"/>
    <w:rsid w:val="00A76A17"/>
    <w:rsid w:val="00A775B8"/>
    <w:rsid w:val="00A778D4"/>
    <w:rsid w:val="00A81678"/>
    <w:rsid w:val="00A81892"/>
    <w:rsid w:val="00A82942"/>
    <w:rsid w:val="00A829B7"/>
    <w:rsid w:val="00A85D12"/>
    <w:rsid w:val="00A86343"/>
    <w:rsid w:val="00A86813"/>
    <w:rsid w:val="00A874BF"/>
    <w:rsid w:val="00A877F7"/>
    <w:rsid w:val="00A87B0C"/>
    <w:rsid w:val="00A903FA"/>
    <w:rsid w:val="00A90420"/>
    <w:rsid w:val="00A90592"/>
    <w:rsid w:val="00A90A6A"/>
    <w:rsid w:val="00A918DC"/>
    <w:rsid w:val="00A91E22"/>
    <w:rsid w:val="00A91F01"/>
    <w:rsid w:val="00A929DA"/>
    <w:rsid w:val="00A92B6D"/>
    <w:rsid w:val="00A933AF"/>
    <w:rsid w:val="00A9368A"/>
    <w:rsid w:val="00A936B4"/>
    <w:rsid w:val="00A9373A"/>
    <w:rsid w:val="00A9443E"/>
    <w:rsid w:val="00A94FAF"/>
    <w:rsid w:val="00A94FF0"/>
    <w:rsid w:val="00A95631"/>
    <w:rsid w:val="00A95FAB"/>
    <w:rsid w:val="00A96321"/>
    <w:rsid w:val="00A96667"/>
    <w:rsid w:val="00A96E00"/>
    <w:rsid w:val="00AA0297"/>
    <w:rsid w:val="00AA1422"/>
    <w:rsid w:val="00AA1FE8"/>
    <w:rsid w:val="00AA209F"/>
    <w:rsid w:val="00AA32DE"/>
    <w:rsid w:val="00AA3AAF"/>
    <w:rsid w:val="00AA3E60"/>
    <w:rsid w:val="00AA4400"/>
    <w:rsid w:val="00AA4A9F"/>
    <w:rsid w:val="00AA4B1E"/>
    <w:rsid w:val="00AA50D7"/>
    <w:rsid w:val="00AA5440"/>
    <w:rsid w:val="00AA60B4"/>
    <w:rsid w:val="00AA6471"/>
    <w:rsid w:val="00AA7F15"/>
    <w:rsid w:val="00AB0BD6"/>
    <w:rsid w:val="00AB24BB"/>
    <w:rsid w:val="00AB2953"/>
    <w:rsid w:val="00AB2D31"/>
    <w:rsid w:val="00AB35BA"/>
    <w:rsid w:val="00AB4566"/>
    <w:rsid w:val="00AB4664"/>
    <w:rsid w:val="00AB479A"/>
    <w:rsid w:val="00AB501C"/>
    <w:rsid w:val="00AB5380"/>
    <w:rsid w:val="00AB5632"/>
    <w:rsid w:val="00AB5B23"/>
    <w:rsid w:val="00AB65BB"/>
    <w:rsid w:val="00AB6E66"/>
    <w:rsid w:val="00AB72FB"/>
    <w:rsid w:val="00AB733F"/>
    <w:rsid w:val="00AB7589"/>
    <w:rsid w:val="00AC008B"/>
    <w:rsid w:val="00AC094B"/>
    <w:rsid w:val="00AC1442"/>
    <w:rsid w:val="00AC1C27"/>
    <w:rsid w:val="00AC2698"/>
    <w:rsid w:val="00AC28FC"/>
    <w:rsid w:val="00AC2A71"/>
    <w:rsid w:val="00AC338A"/>
    <w:rsid w:val="00AC40EA"/>
    <w:rsid w:val="00AC5FA2"/>
    <w:rsid w:val="00AC67C8"/>
    <w:rsid w:val="00AC6A40"/>
    <w:rsid w:val="00AC709F"/>
    <w:rsid w:val="00AC78BE"/>
    <w:rsid w:val="00AC7C28"/>
    <w:rsid w:val="00AC7DC2"/>
    <w:rsid w:val="00AD057E"/>
    <w:rsid w:val="00AD157F"/>
    <w:rsid w:val="00AD1B1A"/>
    <w:rsid w:val="00AD233E"/>
    <w:rsid w:val="00AD235C"/>
    <w:rsid w:val="00AD2550"/>
    <w:rsid w:val="00AD278B"/>
    <w:rsid w:val="00AD3097"/>
    <w:rsid w:val="00AD3825"/>
    <w:rsid w:val="00AD4ED9"/>
    <w:rsid w:val="00AD5308"/>
    <w:rsid w:val="00AD574A"/>
    <w:rsid w:val="00AD5BBF"/>
    <w:rsid w:val="00AD753E"/>
    <w:rsid w:val="00AD7887"/>
    <w:rsid w:val="00AE0774"/>
    <w:rsid w:val="00AE0C71"/>
    <w:rsid w:val="00AE1091"/>
    <w:rsid w:val="00AE10E7"/>
    <w:rsid w:val="00AE254F"/>
    <w:rsid w:val="00AE2A97"/>
    <w:rsid w:val="00AE2CB2"/>
    <w:rsid w:val="00AE2F9D"/>
    <w:rsid w:val="00AE3BA5"/>
    <w:rsid w:val="00AE4132"/>
    <w:rsid w:val="00AE47C9"/>
    <w:rsid w:val="00AE4990"/>
    <w:rsid w:val="00AE51C8"/>
    <w:rsid w:val="00AE56AA"/>
    <w:rsid w:val="00AE6040"/>
    <w:rsid w:val="00AE654E"/>
    <w:rsid w:val="00AE6CDE"/>
    <w:rsid w:val="00AE6FC7"/>
    <w:rsid w:val="00AE7806"/>
    <w:rsid w:val="00AF0D7C"/>
    <w:rsid w:val="00AF12FA"/>
    <w:rsid w:val="00AF2261"/>
    <w:rsid w:val="00AF2389"/>
    <w:rsid w:val="00AF2DF8"/>
    <w:rsid w:val="00AF2F52"/>
    <w:rsid w:val="00AF3001"/>
    <w:rsid w:val="00AF3402"/>
    <w:rsid w:val="00AF3AF1"/>
    <w:rsid w:val="00AF4427"/>
    <w:rsid w:val="00AF497C"/>
    <w:rsid w:val="00AF4D79"/>
    <w:rsid w:val="00AF56DF"/>
    <w:rsid w:val="00AF60C7"/>
    <w:rsid w:val="00AF6EA5"/>
    <w:rsid w:val="00AF767C"/>
    <w:rsid w:val="00AF7D26"/>
    <w:rsid w:val="00B00864"/>
    <w:rsid w:val="00B017A0"/>
    <w:rsid w:val="00B02072"/>
    <w:rsid w:val="00B029AF"/>
    <w:rsid w:val="00B04FDC"/>
    <w:rsid w:val="00B069AE"/>
    <w:rsid w:val="00B06E76"/>
    <w:rsid w:val="00B07A7C"/>
    <w:rsid w:val="00B07BE7"/>
    <w:rsid w:val="00B07CBE"/>
    <w:rsid w:val="00B10818"/>
    <w:rsid w:val="00B124BF"/>
    <w:rsid w:val="00B12C71"/>
    <w:rsid w:val="00B12D96"/>
    <w:rsid w:val="00B13523"/>
    <w:rsid w:val="00B138DE"/>
    <w:rsid w:val="00B14F20"/>
    <w:rsid w:val="00B151B0"/>
    <w:rsid w:val="00B1586F"/>
    <w:rsid w:val="00B15B89"/>
    <w:rsid w:val="00B162BC"/>
    <w:rsid w:val="00B16606"/>
    <w:rsid w:val="00B166BB"/>
    <w:rsid w:val="00B179CE"/>
    <w:rsid w:val="00B17F18"/>
    <w:rsid w:val="00B206F6"/>
    <w:rsid w:val="00B21075"/>
    <w:rsid w:val="00B21402"/>
    <w:rsid w:val="00B21AA0"/>
    <w:rsid w:val="00B21B7F"/>
    <w:rsid w:val="00B22B53"/>
    <w:rsid w:val="00B23178"/>
    <w:rsid w:val="00B231A2"/>
    <w:rsid w:val="00B23361"/>
    <w:rsid w:val="00B233B6"/>
    <w:rsid w:val="00B23E87"/>
    <w:rsid w:val="00B2470A"/>
    <w:rsid w:val="00B248BE"/>
    <w:rsid w:val="00B24ED6"/>
    <w:rsid w:val="00B25472"/>
    <w:rsid w:val="00B25CEC"/>
    <w:rsid w:val="00B26593"/>
    <w:rsid w:val="00B26A68"/>
    <w:rsid w:val="00B26C94"/>
    <w:rsid w:val="00B278D6"/>
    <w:rsid w:val="00B27D86"/>
    <w:rsid w:val="00B27ECB"/>
    <w:rsid w:val="00B27F55"/>
    <w:rsid w:val="00B327EB"/>
    <w:rsid w:val="00B3500D"/>
    <w:rsid w:val="00B35D98"/>
    <w:rsid w:val="00B36113"/>
    <w:rsid w:val="00B3701F"/>
    <w:rsid w:val="00B3783B"/>
    <w:rsid w:val="00B378E8"/>
    <w:rsid w:val="00B40496"/>
    <w:rsid w:val="00B40E4E"/>
    <w:rsid w:val="00B410EC"/>
    <w:rsid w:val="00B41220"/>
    <w:rsid w:val="00B4140D"/>
    <w:rsid w:val="00B41A59"/>
    <w:rsid w:val="00B42190"/>
    <w:rsid w:val="00B42582"/>
    <w:rsid w:val="00B4325E"/>
    <w:rsid w:val="00B43C3D"/>
    <w:rsid w:val="00B43DDB"/>
    <w:rsid w:val="00B44A6A"/>
    <w:rsid w:val="00B44F76"/>
    <w:rsid w:val="00B45CBC"/>
    <w:rsid w:val="00B4610E"/>
    <w:rsid w:val="00B463E9"/>
    <w:rsid w:val="00B4729A"/>
    <w:rsid w:val="00B5048D"/>
    <w:rsid w:val="00B50622"/>
    <w:rsid w:val="00B526CE"/>
    <w:rsid w:val="00B52806"/>
    <w:rsid w:val="00B53B35"/>
    <w:rsid w:val="00B53CCA"/>
    <w:rsid w:val="00B54127"/>
    <w:rsid w:val="00B5421F"/>
    <w:rsid w:val="00B5422E"/>
    <w:rsid w:val="00B54580"/>
    <w:rsid w:val="00B54978"/>
    <w:rsid w:val="00B54AE4"/>
    <w:rsid w:val="00B556EE"/>
    <w:rsid w:val="00B559D9"/>
    <w:rsid w:val="00B56026"/>
    <w:rsid w:val="00B56425"/>
    <w:rsid w:val="00B56971"/>
    <w:rsid w:val="00B5710C"/>
    <w:rsid w:val="00B571B8"/>
    <w:rsid w:val="00B5783C"/>
    <w:rsid w:val="00B57927"/>
    <w:rsid w:val="00B619F7"/>
    <w:rsid w:val="00B61A82"/>
    <w:rsid w:val="00B61CBD"/>
    <w:rsid w:val="00B62440"/>
    <w:rsid w:val="00B62525"/>
    <w:rsid w:val="00B6253C"/>
    <w:rsid w:val="00B66649"/>
    <w:rsid w:val="00B67154"/>
    <w:rsid w:val="00B67263"/>
    <w:rsid w:val="00B7043B"/>
    <w:rsid w:val="00B709A2"/>
    <w:rsid w:val="00B70F99"/>
    <w:rsid w:val="00B710B5"/>
    <w:rsid w:val="00B71621"/>
    <w:rsid w:val="00B719CC"/>
    <w:rsid w:val="00B71EF0"/>
    <w:rsid w:val="00B72216"/>
    <w:rsid w:val="00B72FD5"/>
    <w:rsid w:val="00B73204"/>
    <w:rsid w:val="00B73A48"/>
    <w:rsid w:val="00B744E7"/>
    <w:rsid w:val="00B75415"/>
    <w:rsid w:val="00B75774"/>
    <w:rsid w:val="00B75A11"/>
    <w:rsid w:val="00B77F3E"/>
    <w:rsid w:val="00B77FBE"/>
    <w:rsid w:val="00B81DCA"/>
    <w:rsid w:val="00B82B57"/>
    <w:rsid w:val="00B84A57"/>
    <w:rsid w:val="00B84DA4"/>
    <w:rsid w:val="00B86D2B"/>
    <w:rsid w:val="00B8741E"/>
    <w:rsid w:val="00B87944"/>
    <w:rsid w:val="00B90484"/>
    <w:rsid w:val="00B91573"/>
    <w:rsid w:val="00B91664"/>
    <w:rsid w:val="00B91EFD"/>
    <w:rsid w:val="00B92072"/>
    <w:rsid w:val="00B94244"/>
    <w:rsid w:val="00B942D4"/>
    <w:rsid w:val="00B95BB8"/>
    <w:rsid w:val="00B96A15"/>
    <w:rsid w:val="00B97BEA"/>
    <w:rsid w:val="00B97C9D"/>
    <w:rsid w:val="00B97D69"/>
    <w:rsid w:val="00BA0B83"/>
    <w:rsid w:val="00BA138B"/>
    <w:rsid w:val="00BA1AC6"/>
    <w:rsid w:val="00BA1DC1"/>
    <w:rsid w:val="00BA213D"/>
    <w:rsid w:val="00BA25C3"/>
    <w:rsid w:val="00BA266D"/>
    <w:rsid w:val="00BA275E"/>
    <w:rsid w:val="00BA29B8"/>
    <w:rsid w:val="00BA3C08"/>
    <w:rsid w:val="00BA3F9F"/>
    <w:rsid w:val="00BA4502"/>
    <w:rsid w:val="00BA4838"/>
    <w:rsid w:val="00BA583A"/>
    <w:rsid w:val="00BB0399"/>
    <w:rsid w:val="00BB05D5"/>
    <w:rsid w:val="00BB19CE"/>
    <w:rsid w:val="00BB1A8F"/>
    <w:rsid w:val="00BB1F1B"/>
    <w:rsid w:val="00BB301F"/>
    <w:rsid w:val="00BB4222"/>
    <w:rsid w:val="00BB7671"/>
    <w:rsid w:val="00BB7747"/>
    <w:rsid w:val="00BB7956"/>
    <w:rsid w:val="00BB7D40"/>
    <w:rsid w:val="00BB7D6C"/>
    <w:rsid w:val="00BC0ACC"/>
    <w:rsid w:val="00BC155B"/>
    <w:rsid w:val="00BC1732"/>
    <w:rsid w:val="00BC1BE9"/>
    <w:rsid w:val="00BC1E44"/>
    <w:rsid w:val="00BC3BF0"/>
    <w:rsid w:val="00BC3E90"/>
    <w:rsid w:val="00BC3EC8"/>
    <w:rsid w:val="00BC40B6"/>
    <w:rsid w:val="00BC4A79"/>
    <w:rsid w:val="00BC4AFE"/>
    <w:rsid w:val="00BC52B9"/>
    <w:rsid w:val="00BC55E5"/>
    <w:rsid w:val="00BC5648"/>
    <w:rsid w:val="00BC5FF2"/>
    <w:rsid w:val="00BC626C"/>
    <w:rsid w:val="00BC66E7"/>
    <w:rsid w:val="00BC674D"/>
    <w:rsid w:val="00BC6C27"/>
    <w:rsid w:val="00BD0020"/>
    <w:rsid w:val="00BD00A4"/>
    <w:rsid w:val="00BD01EE"/>
    <w:rsid w:val="00BD0A5C"/>
    <w:rsid w:val="00BD0E91"/>
    <w:rsid w:val="00BD19F6"/>
    <w:rsid w:val="00BD1DA2"/>
    <w:rsid w:val="00BD3375"/>
    <w:rsid w:val="00BD364A"/>
    <w:rsid w:val="00BD48E3"/>
    <w:rsid w:val="00BD4A1A"/>
    <w:rsid w:val="00BD4AE6"/>
    <w:rsid w:val="00BD4EE5"/>
    <w:rsid w:val="00BD5885"/>
    <w:rsid w:val="00BD5A16"/>
    <w:rsid w:val="00BD6014"/>
    <w:rsid w:val="00BD71B9"/>
    <w:rsid w:val="00BD7378"/>
    <w:rsid w:val="00BD7B78"/>
    <w:rsid w:val="00BE0E0E"/>
    <w:rsid w:val="00BE0F63"/>
    <w:rsid w:val="00BE0F8B"/>
    <w:rsid w:val="00BE114B"/>
    <w:rsid w:val="00BE135B"/>
    <w:rsid w:val="00BE1EED"/>
    <w:rsid w:val="00BE203C"/>
    <w:rsid w:val="00BE27CA"/>
    <w:rsid w:val="00BE2E32"/>
    <w:rsid w:val="00BE3E83"/>
    <w:rsid w:val="00BE3F95"/>
    <w:rsid w:val="00BE4523"/>
    <w:rsid w:val="00BE634F"/>
    <w:rsid w:val="00BE7475"/>
    <w:rsid w:val="00BE7507"/>
    <w:rsid w:val="00BE7845"/>
    <w:rsid w:val="00BE793A"/>
    <w:rsid w:val="00BE7987"/>
    <w:rsid w:val="00BE7ABA"/>
    <w:rsid w:val="00BE7C53"/>
    <w:rsid w:val="00BF00C1"/>
    <w:rsid w:val="00BF029B"/>
    <w:rsid w:val="00BF0C3D"/>
    <w:rsid w:val="00BF1C6E"/>
    <w:rsid w:val="00BF2065"/>
    <w:rsid w:val="00BF24BD"/>
    <w:rsid w:val="00BF272D"/>
    <w:rsid w:val="00BF2A74"/>
    <w:rsid w:val="00BF3C2B"/>
    <w:rsid w:val="00BF4E11"/>
    <w:rsid w:val="00BF4F6D"/>
    <w:rsid w:val="00BF55BF"/>
    <w:rsid w:val="00BF5820"/>
    <w:rsid w:val="00BF5C23"/>
    <w:rsid w:val="00BF7569"/>
    <w:rsid w:val="00C001A2"/>
    <w:rsid w:val="00C00324"/>
    <w:rsid w:val="00C01359"/>
    <w:rsid w:val="00C016A8"/>
    <w:rsid w:val="00C01992"/>
    <w:rsid w:val="00C01AC6"/>
    <w:rsid w:val="00C01DF3"/>
    <w:rsid w:val="00C02034"/>
    <w:rsid w:val="00C021DB"/>
    <w:rsid w:val="00C02D80"/>
    <w:rsid w:val="00C038F9"/>
    <w:rsid w:val="00C04DB3"/>
    <w:rsid w:val="00C0553A"/>
    <w:rsid w:val="00C06BB6"/>
    <w:rsid w:val="00C06DB0"/>
    <w:rsid w:val="00C06EB6"/>
    <w:rsid w:val="00C077CD"/>
    <w:rsid w:val="00C078A0"/>
    <w:rsid w:val="00C07AE2"/>
    <w:rsid w:val="00C10C00"/>
    <w:rsid w:val="00C10F21"/>
    <w:rsid w:val="00C10F50"/>
    <w:rsid w:val="00C11161"/>
    <w:rsid w:val="00C11B60"/>
    <w:rsid w:val="00C1258F"/>
    <w:rsid w:val="00C12E13"/>
    <w:rsid w:val="00C12E9D"/>
    <w:rsid w:val="00C1373E"/>
    <w:rsid w:val="00C14015"/>
    <w:rsid w:val="00C148A6"/>
    <w:rsid w:val="00C14E31"/>
    <w:rsid w:val="00C158C8"/>
    <w:rsid w:val="00C16AE5"/>
    <w:rsid w:val="00C16BB6"/>
    <w:rsid w:val="00C16D23"/>
    <w:rsid w:val="00C174EC"/>
    <w:rsid w:val="00C178C4"/>
    <w:rsid w:val="00C17CCB"/>
    <w:rsid w:val="00C17CD9"/>
    <w:rsid w:val="00C20A77"/>
    <w:rsid w:val="00C212ED"/>
    <w:rsid w:val="00C21F01"/>
    <w:rsid w:val="00C21F3B"/>
    <w:rsid w:val="00C23918"/>
    <w:rsid w:val="00C2393A"/>
    <w:rsid w:val="00C23D51"/>
    <w:rsid w:val="00C23F83"/>
    <w:rsid w:val="00C24066"/>
    <w:rsid w:val="00C24FE2"/>
    <w:rsid w:val="00C25780"/>
    <w:rsid w:val="00C2629D"/>
    <w:rsid w:val="00C268E4"/>
    <w:rsid w:val="00C26BF0"/>
    <w:rsid w:val="00C26E08"/>
    <w:rsid w:val="00C27C17"/>
    <w:rsid w:val="00C27DC7"/>
    <w:rsid w:val="00C30096"/>
    <w:rsid w:val="00C30DDE"/>
    <w:rsid w:val="00C31539"/>
    <w:rsid w:val="00C31849"/>
    <w:rsid w:val="00C3263A"/>
    <w:rsid w:val="00C330D1"/>
    <w:rsid w:val="00C338BE"/>
    <w:rsid w:val="00C33D05"/>
    <w:rsid w:val="00C347BF"/>
    <w:rsid w:val="00C349AC"/>
    <w:rsid w:val="00C354CE"/>
    <w:rsid w:val="00C35901"/>
    <w:rsid w:val="00C360D1"/>
    <w:rsid w:val="00C3652E"/>
    <w:rsid w:val="00C36C6F"/>
    <w:rsid w:val="00C36E23"/>
    <w:rsid w:val="00C37C29"/>
    <w:rsid w:val="00C404A4"/>
    <w:rsid w:val="00C406C8"/>
    <w:rsid w:val="00C41E92"/>
    <w:rsid w:val="00C4203F"/>
    <w:rsid w:val="00C4209A"/>
    <w:rsid w:val="00C4235B"/>
    <w:rsid w:val="00C4340F"/>
    <w:rsid w:val="00C43E5A"/>
    <w:rsid w:val="00C443CD"/>
    <w:rsid w:val="00C447B9"/>
    <w:rsid w:val="00C45287"/>
    <w:rsid w:val="00C453CB"/>
    <w:rsid w:val="00C464DD"/>
    <w:rsid w:val="00C472ED"/>
    <w:rsid w:val="00C50485"/>
    <w:rsid w:val="00C5057F"/>
    <w:rsid w:val="00C51AC0"/>
    <w:rsid w:val="00C51EAD"/>
    <w:rsid w:val="00C5222F"/>
    <w:rsid w:val="00C52564"/>
    <w:rsid w:val="00C52947"/>
    <w:rsid w:val="00C52ACB"/>
    <w:rsid w:val="00C5313F"/>
    <w:rsid w:val="00C53737"/>
    <w:rsid w:val="00C5396C"/>
    <w:rsid w:val="00C539AF"/>
    <w:rsid w:val="00C53C00"/>
    <w:rsid w:val="00C5405B"/>
    <w:rsid w:val="00C548DD"/>
    <w:rsid w:val="00C5509C"/>
    <w:rsid w:val="00C55ACD"/>
    <w:rsid w:val="00C56029"/>
    <w:rsid w:val="00C56032"/>
    <w:rsid w:val="00C56612"/>
    <w:rsid w:val="00C56E7D"/>
    <w:rsid w:val="00C56EC8"/>
    <w:rsid w:val="00C573C0"/>
    <w:rsid w:val="00C575EA"/>
    <w:rsid w:val="00C57AC3"/>
    <w:rsid w:val="00C60B4C"/>
    <w:rsid w:val="00C60C33"/>
    <w:rsid w:val="00C6160F"/>
    <w:rsid w:val="00C61848"/>
    <w:rsid w:val="00C62480"/>
    <w:rsid w:val="00C627F1"/>
    <w:rsid w:val="00C62C43"/>
    <w:rsid w:val="00C62E4C"/>
    <w:rsid w:val="00C6458C"/>
    <w:rsid w:val="00C65357"/>
    <w:rsid w:val="00C66269"/>
    <w:rsid w:val="00C664EB"/>
    <w:rsid w:val="00C666F7"/>
    <w:rsid w:val="00C6696F"/>
    <w:rsid w:val="00C66DFB"/>
    <w:rsid w:val="00C67389"/>
    <w:rsid w:val="00C717D5"/>
    <w:rsid w:val="00C72BE6"/>
    <w:rsid w:val="00C7313A"/>
    <w:rsid w:val="00C7356B"/>
    <w:rsid w:val="00C73C4E"/>
    <w:rsid w:val="00C73CAB"/>
    <w:rsid w:val="00C73DAE"/>
    <w:rsid w:val="00C74295"/>
    <w:rsid w:val="00C744F8"/>
    <w:rsid w:val="00C7454D"/>
    <w:rsid w:val="00C751D0"/>
    <w:rsid w:val="00C76D68"/>
    <w:rsid w:val="00C800C7"/>
    <w:rsid w:val="00C8082C"/>
    <w:rsid w:val="00C80DB0"/>
    <w:rsid w:val="00C812CD"/>
    <w:rsid w:val="00C81E5F"/>
    <w:rsid w:val="00C81F21"/>
    <w:rsid w:val="00C829AF"/>
    <w:rsid w:val="00C829B7"/>
    <w:rsid w:val="00C82BF7"/>
    <w:rsid w:val="00C82D77"/>
    <w:rsid w:val="00C83059"/>
    <w:rsid w:val="00C8312B"/>
    <w:rsid w:val="00C835B4"/>
    <w:rsid w:val="00C8371C"/>
    <w:rsid w:val="00C83E44"/>
    <w:rsid w:val="00C83EF4"/>
    <w:rsid w:val="00C8439B"/>
    <w:rsid w:val="00C84CD4"/>
    <w:rsid w:val="00C85785"/>
    <w:rsid w:val="00C86340"/>
    <w:rsid w:val="00C87C9A"/>
    <w:rsid w:val="00C90079"/>
    <w:rsid w:val="00C91062"/>
    <w:rsid w:val="00C91517"/>
    <w:rsid w:val="00C9185B"/>
    <w:rsid w:val="00C91B65"/>
    <w:rsid w:val="00C91D6C"/>
    <w:rsid w:val="00C92389"/>
    <w:rsid w:val="00C92AFF"/>
    <w:rsid w:val="00C93B75"/>
    <w:rsid w:val="00C94257"/>
    <w:rsid w:val="00C944B4"/>
    <w:rsid w:val="00C94A28"/>
    <w:rsid w:val="00C95E8C"/>
    <w:rsid w:val="00C96321"/>
    <w:rsid w:val="00C96564"/>
    <w:rsid w:val="00C969A8"/>
    <w:rsid w:val="00C969D2"/>
    <w:rsid w:val="00C96F36"/>
    <w:rsid w:val="00C973B1"/>
    <w:rsid w:val="00C973B8"/>
    <w:rsid w:val="00C97D39"/>
    <w:rsid w:val="00CA0CA2"/>
    <w:rsid w:val="00CA1238"/>
    <w:rsid w:val="00CA1884"/>
    <w:rsid w:val="00CA232F"/>
    <w:rsid w:val="00CA2B44"/>
    <w:rsid w:val="00CA36FD"/>
    <w:rsid w:val="00CA37DD"/>
    <w:rsid w:val="00CA4C46"/>
    <w:rsid w:val="00CA4E7A"/>
    <w:rsid w:val="00CA529F"/>
    <w:rsid w:val="00CA54F9"/>
    <w:rsid w:val="00CA561F"/>
    <w:rsid w:val="00CA5A48"/>
    <w:rsid w:val="00CA6077"/>
    <w:rsid w:val="00CA740D"/>
    <w:rsid w:val="00CA7BBA"/>
    <w:rsid w:val="00CB0728"/>
    <w:rsid w:val="00CB0924"/>
    <w:rsid w:val="00CB0B77"/>
    <w:rsid w:val="00CB0CA4"/>
    <w:rsid w:val="00CB12C0"/>
    <w:rsid w:val="00CB334D"/>
    <w:rsid w:val="00CB3794"/>
    <w:rsid w:val="00CB3FFD"/>
    <w:rsid w:val="00CB4597"/>
    <w:rsid w:val="00CB4B65"/>
    <w:rsid w:val="00CB4CAC"/>
    <w:rsid w:val="00CB6142"/>
    <w:rsid w:val="00CB6CA0"/>
    <w:rsid w:val="00CB7086"/>
    <w:rsid w:val="00CB7398"/>
    <w:rsid w:val="00CB769E"/>
    <w:rsid w:val="00CB7814"/>
    <w:rsid w:val="00CB78B5"/>
    <w:rsid w:val="00CB7C08"/>
    <w:rsid w:val="00CC0159"/>
    <w:rsid w:val="00CC0AD3"/>
    <w:rsid w:val="00CC0FE9"/>
    <w:rsid w:val="00CC0FF3"/>
    <w:rsid w:val="00CC11D6"/>
    <w:rsid w:val="00CC18ED"/>
    <w:rsid w:val="00CC1DA9"/>
    <w:rsid w:val="00CC30EF"/>
    <w:rsid w:val="00CC34A0"/>
    <w:rsid w:val="00CC3B57"/>
    <w:rsid w:val="00CC4831"/>
    <w:rsid w:val="00CC5168"/>
    <w:rsid w:val="00CC5368"/>
    <w:rsid w:val="00CC6322"/>
    <w:rsid w:val="00CC66F8"/>
    <w:rsid w:val="00CC6CC2"/>
    <w:rsid w:val="00CC6CD4"/>
    <w:rsid w:val="00CC6E62"/>
    <w:rsid w:val="00CC70B1"/>
    <w:rsid w:val="00CC72A5"/>
    <w:rsid w:val="00CC7535"/>
    <w:rsid w:val="00CC7BD4"/>
    <w:rsid w:val="00CD1219"/>
    <w:rsid w:val="00CD16D5"/>
    <w:rsid w:val="00CD1CF7"/>
    <w:rsid w:val="00CD3980"/>
    <w:rsid w:val="00CD4A5A"/>
    <w:rsid w:val="00CD6717"/>
    <w:rsid w:val="00CD6B67"/>
    <w:rsid w:val="00CD7A6E"/>
    <w:rsid w:val="00CE02F9"/>
    <w:rsid w:val="00CE0C29"/>
    <w:rsid w:val="00CE1139"/>
    <w:rsid w:val="00CE15DE"/>
    <w:rsid w:val="00CE1C5B"/>
    <w:rsid w:val="00CE2190"/>
    <w:rsid w:val="00CE23BA"/>
    <w:rsid w:val="00CE24C8"/>
    <w:rsid w:val="00CE2704"/>
    <w:rsid w:val="00CE2774"/>
    <w:rsid w:val="00CE2AB1"/>
    <w:rsid w:val="00CE3433"/>
    <w:rsid w:val="00CE43F9"/>
    <w:rsid w:val="00CE449E"/>
    <w:rsid w:val="00CE49DC"/>
    <w:rsid w:val="00CE4BCC"/>
    <w:rsid w:val="00CE603C"/>
    <w:rsid w:val="00CE692F"/>
    <w:rsid w:val="00CE6E98"/>
    <w:rsid w:val="00CE7257"/>
    <w:rsid w:val="00CE7BF9"/>
    <w:rsid w:val="00CE7C90"/>
    <w:rsid w:val="00CF0235"/>
    <w:rsid w:val="00CF04DB"/>
    <w:rsid w:val="00CF08C7"/>
    <w:rsid w:val="00CF0A1E"/>
    <w:rsid w:val="00CF10DD"/>
    <w:rsid w:val="00CF2EA5"/>
    <w:rsid w:val="00CF3010"/>
    <w:rsid w:val="00CF4572"/>
    <w:rsid w:val="00CF4E25"/>
    <w:rsid w:val="00CF53AB"/>
    <w:rsid w:val="00CF59A4"/>
    <w:rsid w:val="00CF5B89"/>
    <w:rsid w:val="00CF606C"/>
    <w:rsid w:val="00CF640C"/>
    <w:rsid w:val="00CF6EE5"/>
    <w:rsid w:val="00CF7113"/>
    <w:rsid w:val="00CF7577"/>
    <w:rsid w:val="00CF79DA"/>
    <w:rsid w:val="00CF7B8A"/>
    <w:rsid w:val="00D01370"/>
    <w:rsid w:val="00D0176B"/>
    <w:rsid w:val="00D01A3E"/>
    <w:rsid w:val="00D023BE"/>
    <w:rsid w:val="00D02D7C"/>
    <w:rsid w:val="00D02D97"/>
    <w:rsid w:val="00D03FDE"/>
    <w:rsid w:val="00D04040"/>
    <w:rsid w:val="00D04A91"/>
    <w:rsid w:val="00D05A10"/>
    <w:rsid w:val="00D061D7"/>
    <w:rsid w:val="00D07F6A"/>
    <w:rsid w:val="00D101EB"/>
    <w:rsid w:val="00D105AD"/>
    <w:rsid w:val="00D10637"/>
    <w:rsid w:val="00D12BF8"/>
    <w:rsid w:val="00D12CD2"/>
    <w:rsid w:val="00D13491"/>
    <w:rsid w:val="00D1471B"/>
    <w:rsid w:val="00D14914"/>
    <w:rsid w:val="00D150F0"/>
    <w:rsid w:val="00D1552A"/>
    <w:rsid w:val="00D15696"/>
    <w:rsid w:val="00D15A63"/>
    <w:rsid w:val="00D15A82"/>
    <w:rsid w:val="00D160CE"/>
    <w:rsid w:val="00D165F2"/>
    <w:rsid w:val="00D17093"/>
    <w:rsid w:val="00D17097"/>
    <w:rsid w:val="00D17F96"/>
    <w:rsid w:val="00D20011"/>
    <w:rsid w:val="00D205DD"/>
    <w:rsid w:val="00D21796"/>
    <w:rsid w:val="00D22364"/>
    <w:rsid w:val="00D22CEC"/>
    <w:rsid w:val="00D230DC"/>
    <w:rsid w:val="00D23D68"/>
    <w:rsid w:val="00D242D3"/>
    <w:rsid w:val="00D24452"/>
    <w:rsid w:val="00D2531F"/>
    <w:rsid w:val="00D27642"/>
    <w:rsid w:val="00D314F1"/>
    <w:rsid w:val="00D31870"/>
    <w:rsid w:val="00D325A6"/>
    <w:rsid w:val="00D3274D"/>
    <w:rsid w:val="00D32AB0"/>
    <w:rsid w:val="00D34001"/>
    <w:rsid w:val="00D3439B"/>
    <w:rsid w:val="00D343C3"/>
    <w:rsid w:val="00D358F7"/>
    <w:rsid w:val="00D37235"/>
    <w:rsid w:val="00D378E4"/>
    <w:rsid w:val="00D40614"/>
    <w:rsid w:val="00D40B94"/>
    <w:rsid w:val="00D40F59"/>
    <w:rsid w:val="00D41378"/>
    <w:rsid w:val="00D41F05"/>
    <w:rsid w:val="00D424BE"/>
    <w:rsid w:val="00D42AE7"/>
    <w:rsid w:val="00D43517"/>
    <w:rsid w:val="00D43535"/>
    <w:rsid w:val="00D43A05"/>
    <w:rsid w:val="00D43A98"/>
    <w:rsid w:val="00D43D65"/>
    <w:rsid w:val="00D43E21"/>
    <w:rsid w:val="00D4433E"/>
    <w:rsid w:val="00D44AEB"/>
    <w:rsid w:val="00D44E5D"/>
    <w:rsid w:val="00D45894"/>
    <w:rsid w:val="00D45E77"/>
    <w:rsid w:val="00D45EDE"/>
    <w:rsid w:val="00D46045"/>
    <w:rsid w:val="00D47E7B"/>
    <w:rsid w:val="00D50F9D"/>
    <w:rsid w:val="00D51217"/>
    <w:rsid w:val="00D51241"/>
    <w:rsid w:val="00D513E9"/>
    <w:rsid w:val="00D517AA"/>
    <w:rsid w:val="00D52464"/>
    <w:rsid w:val="00D527B9"/>
    <w:rsid w:val="00D534BE"/>
    <w:rsid w:val="00D53873"/>
    <w:rsid w:val="00D53C7D"/>
    <w:rsid w:val="00D5445E"/>
    <w:rsid w:val="00D54949"/>
    <w:rsid w:val="00D54C58"/>
    <w:rsid w:val="00D54EE2"/>
    <w:rsid w:val="00D5536F"/>
    <w:rsid w:val="00D5595F"/>
    <w:rsid w:val="00D5684A"/>
    <w:rsid w:val="00D571F4"/>
    <w:rsid w:val="00D57337"/>
    <w:rsid w:val="00D57599"/>
    <w:rsid w:val="00D579EA"/>
    <w:rsid w:val="00D57CAE"/>
    <w:rsid w:val="00D57FD0"/>
    <w:rsid w:val="00D60349"/>
    <w:rsid w:val="00D6084A"/>
    <w:rsid w:val="00D60987"/>
    <w:rsid w:val="00D6108B"/>
    <w:rsid w:val="00D61636"/>
    <w:rsid w:val="00D6211C"/>
    <w:rsid w:val="00D624FB"/>
    <w:rsid w:val="00D628AF"/>
    <w:rsid w:val="00D629E0"/>
    <w:rsid w:val="00D62BFC"/>
    <w:rsid w:val="00D62F49"/>
    <w:rsid w:val="00D6304F"/>
    <w:rsid w:val="00D63607"/>
    <w:rsid w:val="00D65063"/>
    <w:rsid w:val="00D65097"/>
    <w:rsid w:val="00D6595E"/>
    <w:rsid w:val="00D659B0"/>
    <w:rsid w:val="00D65C25"/>
    <w:rsid w:val="00D65FC5"/>
    <w:rsid w:val="00D701BC"/>
    <w:rsid w:val="00D701CD"/>
    <w:rsid w:val="00D71033"/>
    <w:rsid w:val="00D714D7"/>
    <w:rsid w:val="00D71D32"/>
    <w:rsid w:val="00D71F79"/>
    <w:rsid w:val="00D72233"/>
    <w:rsid w:val="00D72AB7"/>
    <w:rsid w:val="00D732C0"/>
    <w:rsid w:val="00D7332A"/>
    <w:rsid w:val="00D735A6"/>
    <w:rsid w:val="00D73B54"/>
    <w:rsid w:val="00D7552F"/>
    <w:rsid w:val="00D75934"/>
    <w:rsid w:val="00D760B5"/>
    <w:rsid w:val="00D7618B"/>
    <w:rsid w:val="00D76C33"/>
    <w:rsid w:val="00D7766D"/>
    <w:rsid w:val="00D779B5"/>
    <w:rsid w:val="00D77B15"/>
    <w:rsid w:val="00D77DCD"/>
    <w:rsid w:val="00D80E75"/>
    <w:rsid w:val="00D8111A"/>
    <w:rsid w:val="00D814C6"/>
    <w:rsid w:val="00D81897"/>
    <w:rsid w:val="00D82520"/>
    <w:rsid w:val="00D828D2"/>
    <w:rsid w:val="00D8290F"/>
    <w:rsid w:val="00D82CEA"/>
    <w:rsid w:val="00D82CF9"/>
    <w:rsid w:val="00D8343B"/>
    <w:rsid w:val="00D838E8"/>
    <w:rsid w:val="00D839C5"/>
    <w:rsid w:val="00D84522"/>
    <w:rsid w:val="00D85391"/>
    <w:rsid w:val="00D864B6"/>
    <w:rsid w:val="00D86B23"/>
    <w:rsid w:val="00D870FB"/>
    <w:rsid w:val="00D91946"/>
    <w:rsid w:val="00D91C55"/>
    <w:rsid w:val="00D92468"/>
    <w:rsid w:val="00D92EA6"/>
    <w:rsid w:val="00D934D0"/>
    <w:rsid w:val="00D9374B"/>
    <w:rsid w:val="00D93BC2"/>
    <w:rsid w:val="00D93C8A"/>
    <w:rsid w:val="00D93E7D"/>
    <w:rsid w:val="00D9402C"/>
    <w:rsid w:val="00D9475F"/>
    <w:rsid w:val="00D94AF1"/>
    <w:rsid w:val="00D952C9"/>
    <w:rsid w:val="00D95731"/>
    <w:rsid w:val="00D95B25"/>
    <w:rsid w:val="00D966DE"/>
    <w:rsid w:val="00D96FB8"/>
    <w:rsid w:val="00D97060"/>
    <w:rsid w:val="00D971B0"/>
    <w:rsid w:val="00D97820"/>
    <w:rsid w:val="00D97E5F"/>
    <w:rsid w:val="00DA200A"/>
    <w:rsid w:val="00DA230D"/>
    <w:rsid w:val="00DA2321"/>
    <w:rsid w:val="00DA2626"/>
    <w:rsid w:val="00DA2FAA"/>
    <w:rsid w:val="00DA34CA"/>
    <w:rsid w:val="00DA37BF"/>
    <w:rsid w:val="00DA381C"/>
    <w:rsid w:val="00DA4036"/>
    <w:rsid w:val="00DA4506"/>
    <w:rsid w:val="00DA4546"/>
    <w:rsid w:val="00DA457A"/>
    <w:rsid w:val="00DA516D"/>
    <w:rsid w:val="00DA5AF1"/>
    <w:rsid w:val="00DA5B5F"/>
    <w:rsid w:val="00DA5DE5"/>
    <w:rsid w:val="00DA6A66"/>
    <w:rsid w:val="00DA6E0C"/>
    <w:rsid w:val="00DA7457"/>
    <w:rsid w:val="00DA7A91"/>
    <w:rsid w:val="00DA7AB5"/>
    <w:rsid w:val="00DA7BF7"/>
    <w:rsid w:val="00DA7F33"/>
    <w:rsid w:val="00DB0202"/>
    <w:rsid w:val="00DB2468"/>
    <w:rsid w:val="00DB27F3"/>
    <w:rsid w:val="00DB28E3"/>
    <w:rsid w:val="00DB2915"/>
    <w:rsid w:val="00DB3A1E"/>
    <w:rsid w:val="00DB3B1A"/>
    <w:rsid w:val="00DB4042"/>
    <w:rsid w:val="00DB4244"/>
    <w:rsid w:val="00DB427B"/>
    <w:rsid w:val="00DB5084"/>
    <w:rsid w:val="00DB51F1"/>
    <w:rsid w:val="00DB5E07"/>
    <w:rsid w:val="00DB67AE"/>
    <w:rsid w:val="00DB6A2C"/>
    <w:rsid w:val="00DB74AD"/>
    <w:rsid w:val="00DC0714"/>
    <w:rsid w:val="00DC0AC5"/>
    <w:rsid w:val="00DC12EA"/>
    <w:rsid w:val="00DC1343"/>
    <w:rsid w:val="00DC1556"/>
    <w:rsid w:val="00DC1585"/>
    <w:rsid w:val="00DC1FEA"/>
    <w:rsid w:val="00DC22AB"/>
    <w:rsid w:val="00DC27B5"/>
    <w:rsid w:val="00DC2D30"/>
    <w:rsid w:val="00DC34B3"/>
    <w:rsid w:val="00DC36AC"/>
    <w:rsid w:val="00DC3805"/>
    <w:rsid w:val="00DC41AE"/>
    <w:rsid w:val="00DC4A8C"/>
    <w:rsid w:val="00DC4B9F"/>
    <w:rsid w:val="00DC4C71"/>
    <w:rsid w:val="00DC5783"/>
    <w:rsid w:val="00DC6191"/>
    <w:rsid w:val="00DC65AA"/>
    <w:rsid w:val="00DC674D"/>
    <w:rsid w:val="00DC6FC3"/>
    <w:rsid w:val="00DC7D86"/>
    <w:rsid w:val="00DD05C5"/>
    <w:rsid w:val="00DD2850"/>
    <w:rsid w:val="00DD2E18"/>
    <w:rsid w:val="00DD3489"/>
    <w:rsid w:val="00DD39D0"/>
    <w:rsid w:val="00DD4CB5"/>
    <w:rsid w:val="00DD560F"/>
    <w:rsid w:val="00DD572A"/>
    <w:rsid w:val="00DD68E7"/>
    <w:rsid w:val="00DD6980"/>
    <w:rsid w:val="00DD6F18"/>
    <w:rsid w:val="00DD70AE"/>
    <w:rsid w:val="00DD7254"/>
    <w:rsid w:val="00DD7624"/>
    <w:rsid w:val="00DD79C6"/>
    <w:rsid w:val="00DE1ABE"/>
    <w:rsid w:val="00DE3707"/>
    <w:rsid w:val="00DE3D35"/>
    <w:rsid w:val="00DE4BEF"/>
    <w:rsid w:val="00DE6533"/>
    <w:rsid w:val="00DE65A9"/>
    <w:rsid w:val="00DE65DB"/>
    <w:rsid w:val="00DE6AC4"/>
    <w:rsid w:val="00DF151F"/>
    <w:rsid w:val="00DF30F6"/>
    <w:rsid w:val="00DF355E"/>
    <w:rsid w:val="00DF35E8"/>
    <w:rsid w:val="00DF3980"/>
    <w:rsid w:val="00DF4305"/>
    <w:rsid w:val="00DF44EA"/>
    <w:rsid w:val="00DF4CBD"/>
    <w:rsid w:val="00DF5B51"/>
    <w:rsid w:val="00DF696E"/>
    <w:rsid w:val="00DF6B52"/>
    <w:rsid w:val="00DF6FF4"/>
    <w:rsid w:val="00DF726C"/>
    <w:rsid w:val="00E009A0"/>
    <w:rsid w:val="00E016D7"/>
    <w:rsid w:val="00E017C6"/>
    <w:rsid w:val="00E01FD2"/>
    <w:rsid w:val="00E02AAE"/>
    <w:rsid w:val="00E02FCE"/>
    <w:rsid w:val="00E03C18"/>
    <w:rsid w:val="00E04B15"/>
    <w:rsid w:val="00E04F51"/>
    <w:rsid w:val="00E056C4"/>
    <w:rsid w:val="00E05CF8"/>
    <w:rsid w:val="00E07059"/>
    <w:rsid w:val="00E071A6"/>
    <w:rsid w:val="00E0778D"/>
    <w:rsid w:val="00E07AB9"/>
    <w:rsid w:val="00E103D4"/>
    <w:rsid w:val="00E116A4"/>
    <w:rsid w:val="00E1172F"/>
    <w:rsid w:val="00E117E2"/>
    <w:rsid w:val="00E12057"/>
    <w:rsid w:val="00E12AB6"/>
    <w:rsid w:val="00E13306"/>
    <w:rsid w:val="00E1385E"/>
    <w:rsid w:val="00E13DD6"/>
    <w:rsid w:val="00E14631"/>
    <w:rsid w:val="00E147EB"/>
    <w:rsid w:val="00E15815"/>
    <w:rsid w:val="00E163A9"/>
    <w:rsid w:val="00E16975"/>
    <w:rsid w:val="00E1768A"/>
    <w:rsid w:val="00E17E5A"/>
    <w:rsid w:val="00E20397"/>
    <w:rsid w:val="00E20821"/>
    <w:rsid w:val="00E20D87"/>
    <w:rsid w:val="00E21C1C"/>
    <w:rsid w:val="00E220A1"/>
    <w:rsid w:val="00E22862"/>
    <w:rsid w:val="00E22DE8"/>
    <w:rsid w:val="00E22FB2"/>
    <w:rsid w:val="00E23355"/>
    <w:rsid w:val="00E24AB8"/>
    <w:rsid w:val="00E24B11"/>
    <w:rsid w:val="00E25481"/>
    <w:rsid w:val="00E2560B"/>
    <w:rsid w:val="00E25948"/>
    <w:rsid w:val="00E25953"/>
    <w:rsid w:val="00E25E1B"/>
    <w:rsid w:val="00E25E6C"/>
    <w:rsid w:val="00E25FEC"/>
    <w:rsid w:val="00E26A3F"/>
    <w:rsid w:val="00E27389"/>
    <w:rsid w:val="00E27775"/>
    <w:rsid w:val="00E277FD"/>
    <w:rsid w:val="00E27910"/>
    <w:rsid w:val="00E27BFC"/>
    <w:rsid w:val="00E27CE5"/>
    <w:rsid w:val="00E3036A"/>
    <w:rsid w:val="00E304DF"/>
    <w:rsid w:val="00E3096B"/>
    <w:rsid w:val="00E30C45"/>
    <w:rsid w:val="00E30F8F"/>
    <w:rsid w:val="00E31AF3"/>
    <w:rsid w:val="00E329B3"/>
    <w:rsid w:val="00E32AE5"/>
    <w:rsid w:val="00E32BC0"/>
    <w:rsid w:val="00E32BCE"/>
    <w:rsid w:val="00E32FD2"/>
    <w:rsid w:val="00E33DB5"/>
    <w:rsid w:val="00E34074"/>
    <w:rsid w:val="00E345FE"/>
    <w:rsid w:val="00E346D3"/>
    <w:rsid w:val="00E34754"/>
    <w:rsid w:val="00E347F8"/>
    <w:rsid w:val="00E3480B"/>
    <w:rsid w:val="00E34D95"/>
    <w:rsid w:val="00E35880"/>
    <w:rsid w:val="00E358F7"/>
    <w:rsid w:val="00E35AE4"/>
    <w:rsid w:val="00E36720"/>
    <w:rsid w:val="00E37527"/>
    <w:rsid w:val="00E375E0"/>
    <w:rsid w:val="00E37C05"/>
    <w:rsid w:val="00E37FAA"/>
    <w:rsid w:val="00E4148C"/>
    <w:rsid w:val="00E417E2"/>
    <w:rsid w:val="00E4184E"/>
    <w:rsid w:val="00E41BFA"/>
    <w:rsid w:val="00E42326"/>
    <w:rsid w:val="00E424D1"/>
    <w:rsid w:val="00E42534"/>
    <w:rsid w:val="00E4296F"/>
    <w:rsid w:val="00E42B03"/>
    <w:rsid w:val="00E433CB"/>
    <w:rsid w:val="00E435AA"/>
    <w:rsid w:val="00E4414E"/>
    <w:rsid w:val="00E45534"/>
    <w:rsid w:val="00E463BF"/>
    <w:rsid w:val="00E46759"/>
    <w:rsid w:val="00E468D4"/>
    <w:rsid w:val="00E46A1D"/>
    <w:rsid w:val="00E46B15"/>
    <w:rsid w:val="00E46C31"/>
    <w:rsid w:val="00E46D18"/>
    <w:rsid w:val="00E476BA"/>
    <w:rsid w:val="00E47E7A"/>
    <w:rsid w:val="00E5031B"/>
    <w:rsid w:val="00E507AA"/>
    <w:rsid w:val="00E50AB5"/>
    <w:rsid w:val="00E51640"/>
    <w:rsid w:val="00E51CFC"/>
    <w:rsid w:val="00E526A0"/>
    <w:rsid w:val="00E52D0B"/>
    <w:rsid w:val="00E52D47"/>
    <w:rsid w:val="00E53CBC"/>
    <w:rsid w:val="00E54187"/>
    <w:rsid w:val="00E542C5"/>
    <w:rsid w:val="00E5447F"/>
    <w:rsid w:val="00E557FF"/>
    <w:rsid w:val="00E56636"/>
    <w:rsid w:val="00E568DA"/>
    <w:rsid w:val="00E57105"/>
    <w:rsid w:val="00E572C8"/>
    <w:rsid w:val="00E5748F"/>
    <w:rsid w:val="00E57A19"/>
    <w:rsid w:val="00E57B3E"/>
    <w:rsid w:val="00E57FD9"/>
    <w:rsid w:val="00E60A9D"/>
    <w:rsid w:val="00E60EB9"/>
    <w:rsid w:val="00E612FC"/>
    <w:rsid w:val="00E617A1"/>
    <w:rsid w:val="00E61837"/>
    <w:rsid w:val="00E61902"/>
    <w:rsid w:val="00E6318E"/>
    <w:rsid w:val="00E6461D"/>
    <w:rsid w:val="00E64FA0"/>
    <w:rsid w:val="00E669A6"/>
    <w:rsid w:val="00E66C75"/>
    <w:rsid w:val="00E66CE1"/>
    <w:rsid w:val="00E66E2A"/>
    <w:rsid w:val="00E67820"/>
    <w:rsid w:val="00E704E2"/>
    <w:rsid w:val="00E70FE2"/>
    <w:rsid w:val="00E712D4"/>
    <w:rsid w:val="00E7179A"/>
    <w:rsid w:val="00E7207A"/>
    <w:rsid w:val="00E72F82"/>
    <w:rsid w:val="00E732C9"/>
    <w:rsid w:val="00E73B30"/>
    <w:rsid w:val="00E74DC8"/>
    <w:rsid w:val="00E7559B"/>
    <w:rsid w:val="00E75888"/>
    <w:rsid w:val="00E75B5C"/>
    <w:rsid w:val="00E76407"/>
    <w:rsid w:val="00E76BE1"/>
    <w:rsid w:val="00E77138"/>
    <w:rsid w:val="00E77597"/>
    <w:rsid w:val="00E7772C"/>
    <w:rsid w:val="00E8048B"/>
    <w:rsid w:val="00E8094C"/>
    <w:rsid w:val="00E80E52"/>
    <w:rsid w:val="00E80E6C"/>
    <w:rsid w:val="00E81158"/>
    <w:rsid w:val="00E81323"/>
    <w:rsid w:val="00E815F3"/>
    <w:rsid w:val="00E819FC"/>
    <w:rsid w:val="00E81EE6"/>
    <w:rsid w:val="00E82617"/>
    <w:rsid w:val="00E82759"/>
    <w:rsid w:val="00E82760"/>
    <w:rsid w:val="00E85A61"/>
    <w:rsid w:val="00E85CDE"/>
    <w:rsid w:val="00E866A8"/>
    <w:rsid w:val="00E870D4"/>
    <w:rsid w:val="00E87131"/>
    <w:rsid w:val="00E8718F"/>
    <w:rsid w:val="00E8768E"/>
    <w:rsid w:val="00E90A7E"/>
    <w:rsid w:val="00E91326"/>
    <w:rsid w:val="00E9179B"/>
    <w:rsid w:val="00E91A35"/>
    <w:rsid w:val="00E9253B"/>
    <w:rsid w:val="00E9259A"/>
    <w:rsid w:val="00E926CB"/>
    <w:rsid w:val="00E93391"/>
    <w:rsid w:val="00E93645"/>
    <w:rsid w:val="00E93757"/>
    <w:rsid w:val="00E95E44"/>
    <w:rsid w:val="00E9703E"/>
    <w:rsid w:val="00E976A0"/>
    <w:rsid w:val="00E97740"/>
    <w:rsid w:val="00E97ADF"/>
    <w:rsid w:val="00E97D13"/>
    <w:rsid w:val="00E97DD0"/>
    <w:rsid w:val="00E97E2A"/>
    <w:rsid w:val="00E97ECB"/>
    <w:rsid w:val="00E97F5A"/>
    <w:rsid w:val="00EA08D5"/>
    <w:rsid w:val="00EA0C24"/>
    <w:rsid w:val="00EA1105"/>
    <w:rsid w:val="00EA1476"/>
    <w:rsid w:val="00EA1D33"/>
    <w:rsid w:val="00EA1E31"/>
    <w:rsid w:val="00EA2A9F"/>
    <w:rsid w:val="00EA3BBF"/>
    <w:rsid w:val="00EA3DC3"/>
    <w:rsid w:val="00EA3E2C"/>
    <w:rsid w:val="00EA458C"/>
    <w:rsid w:val="00EA482C"/>
    <w:rsid w:val="00EA4A21"/>
    <w:rsid w:val="00EA673F"/>
    <w:rsid w:val="00EA6886"/>
    <w:rsid w:val="00EA7855"/>
    <w:rsid w:val="00EA7FC7"/>
    <w:rsid w:val="00EA7FEF"/>
    <w:rsid w:val="00EB0211"/>
    <w:rsid w:val="00EB0FF0"/>
    <w:rsid w:val="00EB15E4"/>
    <w:rsid w:val="00EB1AF6"/>
    <w:rsid w:val="00EB20C9"/>
    <w:rsid w:val="00EB24BA"/>
    <w:rsid w:val="00EB2D7F"/>
    <w:rsid w:val="00EB3450"/>
    <w:rsid w:val="00EB3535"/>
    <w:rsid w:val="00EB3AA4"/>
    <w:rsid w:val="00EB3AA8"/>
    <w:rsid w:val="00EB4189"/>
    <w:rsid w:val="00EB489D"/>
    <w:rsid w:val="00EB58A6"/>
    <w:rsid w:val="00EB6FD5"/>
    <w:rsid w:val="00EB7FC6"/>
    <w:rsid w:val="00EC00BF"/>
    <w:rsid w:val="00EC0104"/>
    <w:rsid w:val="00EC0877"/>
    <w:rsid w:val="00EC089A"/>
    <w:rsid w:val="00EC14FD"/>
    <w:rsid w:val="00EC1B7A"/>
    <w:rsid w:val="00EC2723"/>
    <w:rsid w:val="00EC36E6"/>
    <w:rsid w:val="00EC4BB1"/>
    <w:rsid w:val="00EC5EB3"/>
    <w:rsid w:val="00EC6026"/>
    <w:rsid w:val="00EC782E"/>
    <w:rsid w:val="00ED08F1"/>
    <w:rsid w:val="00ED098A"/>
    <w:rsid w:val="00ED118C"/>
    <w:rsid w:val="00ED12F4"/>
    <w:rsid w:val="00ED14EB"/>
    <w:rsid w:val="00ED15B1"/>
    <w:rsid w:val="00ED1B1B"/>
    <w:rsid w:val="00ED21C3"/>
    <w:rsid w:val="00ED284C"/>
    <w:rsid w:val="00ED2A12"/>
    <w:rsid w:val="00ED2AF7"/>
    <w:rsid w:val="00ED3033"/>
    <w:rsid w:val="00ED39F6"/>
    <w:rsid w:val="00ED3B48"/>
    <w:rsid w:val="00ED43DC"/>
    <w:rsid w:val="00ED4934"/>
    <w:rsid w:val="00ED4C87"/>
    <w:rsid w:val="00ED5558"/>
    <w:rsid w:val="00ED55CC"/>
    <w:rsid w:val="00ED663D"/>
    <w:rsid w:val="00ED69DE"/>
    <w:rsid w:val="00ED6B33"/>
    <w:rsid w:val="00ED6CF0"/>
    <w:rsid w:val="00ED78E2"/>
    <w:rsid w:val="00EE10FD"/>
    <w:rsid w:val="00EE15E7"/>
    <w:rsid w:val="00EE175E"/>
    <w:rsid w:val="00EE2774"/>
    <w:rsid w:val="00EE4A79"/>
    <w:rsid w:val="00EE4DAD"/>
    <w:rsid w:val="00EE4DCA"/>
    <w:rsid w:val="00EE4EFE"/>
    <w:rsid w:val="00EE5465"/>
    <w:rsid w:val="00EE648E"/>
    <w:rsid w:val="00EE6832"/>
    <w:rsid w:val="00EE68F9"/>
    <w:rsid w:val="00EE71C7"/>
    <w:rsid w:val="00EE7B59"/>
    <w:rsid w:val="00EE7B9D"/>
    <w:rsid w:val="00EE7C94"/>
    <w:rsid w:val="00EE7D24"/>
    <w:rsid w:val="00EF038C"/>
    <w:rsid w:val="00EF0553"/>
    <w:rsid w:val="00EF0E2A"/>
    <w:rsid w:val="00EF0FC5"/>
    <w:rsid w:val="00EF0FE4"/>
    <w:rsid w:val="00EF1464"/>
    <w:rsid w:val="00EF1A38"/>
    <w:rsid w:val="00EF2096"/>
    <w:rsid w:val="00EF27A6"/>
    <w:rsid w:val="00EF3E5A"/>
    <w:rsid w:val="00EF3F27"/>
    <w:rsid w:val="00EF4C04"/>
    <w:rsid w:val="00EF5148"/>
    <w:rsid w:val="00EF5D6E"/>
    <w:rsid w:val="00EF6F5C"/>
    <w:rsid w:val="00F00BA1"/>
    <w:rsid w:val="00F00F9E"/>
    <w:rsid w:val="00F0138B"/>
    <w:rsid w:val="00F01999"/>
    <w:rsid w:val="00F02016"/>
    <w:rsid w:val="00F02149"/>
    <w:rsid w:val="00F03197"/>
    <w:rsid w:val="00F049F4"/>
    <w:rsid w:val="00F04B9F"/>
    <w:rsid w:val="00F04F0D"/>
    <w:rsid w:val="00F05164"/>
    <w:rsid w:val="00F05B43"/>
    <w:rsid w:val="00F06A2F"/>
    <w:rsid w:val="00F06CA6"/>
    <w:rsid w:val="00F06F7C"/>
    <w:rsid w:val="00F07665"/>
    <w:rsid w:val="00F078FB"/>
    <w:rsid w:val="00F11085"/>
    <w:rsid w:val="00F11DFA"/>
    <w:rsid w:val="00F12911"/>
    <w:rsid w:val="00F12F9D"/>
    <w:rsid w:val="00F13A52"/>
    <w:rsid w:val="00F13E82"/>
    <w:rsid w:val="00F143FA"/>
    <w:rsid w:val="00F14CFC"/>
    <w:rsid w:val="00F161AD"/>
    <w:rsid w:val="00F16938"/>
    <w:rsid w:val="00F16A4E"/>
    <w:rsid w:val="00F201D1"/>
    <w:rsid w:val="00F20DF0"/>
    <w:rsid w:val="00F22766"/>
    <w:rsid w:val="00F22CC9"/>
    <w:rsid w:val="00F22CE0"/>
    <w:rsid w:val="00F239C2"/>
    <w:rsid w:val="00F2586B"/>
    <w:rsid w:val="00F25CC3"/>
    <w:rsid w:val="00F25DEA"/>
    <w:rsid w:val="00F26025"/>
    <w:rsid w:val="00F2603D"/>
    <w:rsid w:val="00F2642C"/>
    <w:rsid w:val="00F26C7A"/>
    <w:rsid w:val="00F26DBD"/>
    <w:rsid w:val="00F26DF7"/>
    <w:rsid w:val="00F30975"/>
    <w:rsid w:val="00F30AE7"/>
    <w:rsid w:val="00F30CBD"/>
    <w:rsid w:val="00F31C14"/>
    <w:rsid w:val="00F31DA0"/>
    <w:rsid w:val="00F3347D"/>
    <w:rsid w:val="00F337BB"/>
    <w:rsid w:val="00F33A58"/>
    <w:rsid w:val="00F33D29"/>
    <w:rsid w:val="00F3407A"/>
    <w:rsid w:val="00F340ED"/>
    <w:rsid w:val="00F34F15"/>
    <w:rsid w:val="00F35031"/>
    <w:rsid w:val="00F350D8"/>
    <w:rsid w:val="00F355C1"/>
    <w:rsid w:val="00F35CE8"/>
    <w:rsid w:val="00F365AF"/>
    <w:rsid w:val="00F36F65"/>
    <w:rsid w:val="00F41D9F"/>
    <w:rsid w:val="00F41E0F"/>
    <w:rsid w:val="00F42306"/>
    <w:rsid w:val="00F435EA"/>
    <w:rsid w:val="00F44BE0"/>
    <w:rsid w:val="00F4517C"/>
    <w:rsid w:val="00F46064"/>
    <w:rsid w:val="00F46F07"/>
    <w:rsid w:val="00F47314"/>
    <w:rsid w:val="00F47BC6"/>
    <w:rsid w:val="00F5096A"/>
    <w:rsid w:val="00F50C5B"/>
    <w:rsid w:val="00F51042"/>
    <w:rsid w:val="00F5155E"/>
    <w:rsid w:val="00F5169F"/>
    <w:rsid w:val="00F5254B"/>
    <w:rsid w:val="00F528BD"/>
    <w:rsid w:val="00F52A58"/>
    <w:rsid w:val="00F52BE9"/>
    <w:rsid w:val="00F53B53"/>
    <w:rsid w:val="00F53C44"/>
    <w:rsid w:val="00F54D9F"/>
    <w:rsid w:val="00F54F0A"/>
    <w:rsid w:val="00F55A95"/>
    <w:rsid w:val="00F55DEE"/>
    <w:rsid w:val="00F57A74"/>
    <w:rsid w:val="00F57CE4"/>
    <w:rsid w:val="00F57DAF"/>
    <w:rsid w:val="00F57F13"/>
    <w:rsid w:val="00F57FFA"/>
    <w:rsid w:val="00F60321"/>
    <w:rsid w:val="00F6077D"/>
    <w:rsid w:val="00F60796"/>
    <w:rsid w:val="00F607F2"/>
    <w:rsid w:val="00F60A00"/>
    <w:rsid w:val="00F60B1C"/>
    <w:rsid w:val="00F61702"/>
    <w:rsid w:val="00F61C2F"/>
    <w:rsid w:val="00F634F7"/>
    <w:rsid w:val="00F6362E"/>
    <w:rsid w:val="00F63C35"/>
    <w:rsid w:val="00F63CE8"/>
    <w:rsid w:val="00F63D46"/>
    <w:rsid w:val="00F64445"/>
    <w:rsid w:val="00F6445A"/>
    <w:rsid w:val="00F6445F"/>
    <w:rsid w:val="00F644A7"/>
    <w:rsid w:val="00F64F11"/>
    <w:rsid w:val="00F66042"/>
    <w:rsid w:val="00F6629C"/>
    <w:rsid w:val="00F663C6"/>
    <w:rsid w:val="00F665E3"/>
    <w:rsid w:val="00F66AF0"/>
    <w:rsid w:val="00F67578"/>
    <w:rsid w:val="00F70069"/>
    <w:rsid w:val="00F7045D"/>
    <w:rsid w:val="00F7047D"/>
    <w:rsid w:val="00F70A39"/>
    <w:rsid w:val="00F70CE7"/>
    <w:rsid w:val="00F719CF"/>
    <w:rsid w:val="00F72206"/>
    <w:rsid w:val="00F7287E"/>
    <w:rsid w:val="00F72F64"/>
    <w:rsid w:val="00F731F3"/>
    <w:rsid w:val="00F73914"/>
    <w:rsid w:val="00F753A3"/>
    <w:rsid w:val="00F75D49"/>
    <w:rsid w:val="00F7662D"/>
    <w:rsid w:val="00F76BFA"/>
    <w:rsid w:val="00F76C85"/>
    <w:rsid w:val="00F778AE"/>
    <w:rsid w:val="00F806D0"/>
    <w:rsid w:val="00F808F7"/>
    <w:rsid w:val="00F80902"/>
    <w:rsid w:val="00F80A25"/>
    <w:rsid w:val="00F80A76"/>
    <w:rsid w:val="00F80DDA"/>
    <w:rsid w:val="00F81A07"/>
    <w:rsid w:val="00F824E8"/>
    <w:rsid w:val="00F835AB"/>
    <w:rsid w:val="00F844EC"/>
    <w:rsid w:val="00F85897"/>
    <w:rsid w:val="00F859FE"/>
    <w:rsid w:val="00F85D81"/>
    <w:rsid w:val="00F8648B"/>
    <w:rsid w:val="00F864A2"/>
    <w:rsid w:val="00F86922"/>
    <w:rsid w:val="00F86A5C"/>
    <w:rsid w:val="00F87065"/>
    <w:rsid w:val="00F8755D"/>
    <w:rsid w:val="00F87C76"/>
    <w:rsid w:val="00F87E47"/>
    <w:rsid w:val="00F90B42"/>
    <w:rsid w:val="00F90E6F"/>
    <w:rsid w:val="00F91D53"/>
    <w:rsid w:val="00F92C4B"/>
    <w:rsid w:val="00F92CB9"/>
    <w:rsid w:val="00F92CFF"/>
    <w:rsid w:val="00F92E5B"/>
    <w:rsid w:val="00F92FFC"/>
    <w:rsid w:val="00F93D0A"/>
    <w:rsid w:val="00F93F76"/>
    <w:rsid w:val="00F94ADE"/>
    <w:rsid w:val="00F958A6"/>
    <w:rsid w:val="00F95DFF"/>
    <w:rsid w:val="00F9628E"/>
    <w:rsid w:val="00F96DA2"/>
    <w:rsid w:val="00FA0555"/>
    <w:rsid w:val="00FA0FD5"/>
    <w:rsid w:val="00FA1176"/>
    <w:rsid w:val="00FA3578"/>
    <w:rsid w:val="00FA36B3"/>
    <w:rsid w:val="00FA4070"/>
    <w:rsid w:val="00FA4990"/>
    <w:rsid w:val="00FA5979"/>
    <w:rsid w:val="00FA64F1"/>
    <w:rsid w:val="00FA6BD4"/>
    <w:rsid w:val="00FA7060"/>
    <w:rsid w:val="00FA7614"/>
    <w:rsid w:val="00FA7B4D"/>
    <w:rsid w:val="00FB00CF"/>
    <w:rsid w:val="00FB099B"/>
    <w:rsid w:val="00FB2522"/>
    <w:rsid w:val="00FB298D"/>
    <w:rsid w:val="00FB2A30"/>
    <w:rsid w:val="00FB31D8"/>
    <w:rsid w:val="00FB38C2"/>
    <w:rsid w:val="00FB3C92"/>
    <w:rsid w:val="00FB4A18"/>
    <w:rsid w:val="00FB57E4"/>
    <w:rsid w:val="00FB5D0A"/>
    <w:rsid w:val="00FB5E44"/>
    <w:rsid w:val="00FB61E1"/>
    <w:rsid w:val="00FB6286"/>
    <w:rsid w:val="00FB6815"/>
    <w:rsid w:val="00FB707D"/>
    <w:rsid w:val="00FB7C69"/>
    <w:rsid w:val="00FC02DB"/>
    <w:rsid w:val="00FC12EB"/>
    <w:rsid w:val="00FC146C"/>
    <w:rsid w:val="00FC14A1"/>
    <w:rsid w:val="00FC163B"/>
    <w:rsid w:val="00FC1A1C"/>
    <w:rsid w:val="00FC27DC"/>
    <w:rsid w:val="00FC2B89"/>
    <w:rsid w:val="00FC2B8E"/>
    <w:rsid w:val="00FC2C5D"/>
    <w:rsid w:val="00FC35B0"/>
    <w:rsid w:val="00FC37F0"/>
    <w:rsid w:val="00FC3C02"/>
    <w:rsid w:val="00FC4396"/>
    <w:rsid w:val="00FC4763"/>
    <w:rsid w:val="00FC4770"/>
    <w:rsid w:val="00FC489B"/>
    <w:rsid w:val="00FC4E5D"/>
    <w:rsid w:val="00FC52E8"/>
    <w:rsid w:val="00FC5407"/>
    <w:rsid w:val="00FC5FF4"/>
    <w:rsid w:val="00FC62D2"/>
    <w:rsid w:val="00FC67C7"/>
    <w:rsid w:val="00FC6D04"/>
    <w:rsid w:val="00FC6EF0"/>
    <w:rsid w:val="00FC7708"/>
    <w:rsid w:val="00FC786B"/>
    <w:rsid w:val="00FD0FB5"/>
    <w:rsid w:val="00FD27C1"/>
    <w:rsid w:val="00FD4553"/>
    <w:rsid w:val="00FD45FB"/>
    <w:rsid w:val="00FD488B"/>
    <w:rsid w:val="00FD59AB"/>
    <w:rsid w:val="00FD6BC7"/>
    <w:rsid w:val="00FD7292"/>
    <w:rsid w:val="00FD7579"/>
    <w:rsid w:val="00FD7830"/>
    <w:rsid w:val="00FD7AA6"/>
    <w:rsid w:val="00FD7C60"/>
    <w:rsid w:val="00FD7FA2"/>
    <w:rsid w:val="00FE09A1"/>
    <w:rsid w:val="00FE0E72"/>
    <w:rsid w:val="00FE1169"/>
    <w:rsid w:val="00FE23FB"/>
    <w:rsid w:val="00FE24DC"/>
    <w:rsid w:val="00FE2B5C"/>
    <w:rsid w:val="00FE3384"/>
    <w:rsid w:val="00FE3C9C"/>
    <w:rsid w:val="00FE44F5"/>
    <w:rsid w:val="00FE563F"/>
    <w:rsid w:val="00FE64B3"/>
    <w:rsid w:val="00FE68A2"/>
    <w:rsid w:val="00FE6A0D"/>
    <w:rsid w:val="00FE776E"/>
    <w:rsid w:val="00FF04EC"/>
    <w:rsid w:val="00FF072D"/>
    <w:rsid w:val="00FF094F"/>
    <w:rsid w:val="00FF0D54"/>
    <w:rsid w:val="00FF12C9"/>
    <w:rsid w:val="00FF130D"/>
    <w:rsid w:val="00FF1C13"/>
    <w:rsid w:val="00FF2083"/>
    <w:rsid w:val="00FF2E95"/>
    <w:rsid w:val="00FF310F"/>
    <w:rsid w:val="00FF3224"/>
    <w:rsid w:val="00FF3554"/>
    <w:rsid w:val="00FF3966"/>
    <w:rsid w:val="00FF3FF5"/>
    <w:rsid w:val="00FF40BB"/>
    <w:rsid w:val="00FF4128"/>
    <w:rsid w:val="00FF42BB"/>
    <w:rsid w:val="00FF5048"/>
    <w:rsid w:val="00FF5295"/>
    <w:rsid w:val="00FF5CBA"/>
    <w:rsid w:val="00FF63CC"/>
    <w:rsid w:val="00FF7799"/>
    <w:rsid w:val="00FF7CA4"/>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61"/>
    <o:shapelayout v:ext="edit">
      <o:idmap v:ext="edit" data="1"/>
    </o:shapelayout>
  </w:shapeDefaults>
  <w:decimalSymbol w:val="."/>
  <w:listSeparator w:val=","/>
  <w14:docId w14:val="5291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7AD8"/>
    <w:pPr>
      <w:autoSpaceDE w:val="0"/>
      <w:autoSpaceDN w:val="0"/>
      <w:adjustRightInd w:val="0"/>
    </w:pPr>
    <w:rPr>
      <w:rFonts w:ascii="Times New Roman" w:eastAsia="Times New Roman" w:hAnsi="Times New Roman"/>
      <w:sz w:val="24"/>
      <w:szCs w:val="24"/>
    </w:rPr>
  </w:style>
  <w:style w:type="paragraph" w:styleId="Heading1">
    <w:name w:val="heading 1"/>
    <w:aliases w:val="Section Head,SECTION"/>
    <w:basedOn w:val="Normal"/>
    <w:next w:val="Normal"/>
    <w:link w:val="Heading1Char"/>
    <w:autoRedefine/>
    <w:uiPriority w:val="9"/>
    <w:qFormat/>
    <w:rsid w:val="003F2202"/>
    <w:pPr>
      <w:keepNext/>
      <w:numPr>
        <w:numId w:val="8"/>
      </w:numPr>
      <w:spacing w:after="240"/>
      <w:jc w:val="center"/>
      <w:outlineLvl w:val="0"/>
    </w:pPr>
    <w:rPr>
      <w:rFonts w:cs="Arial"/>
      <w:b/>
      <w:bCs/>
      <w:kern w:val="32"/>
      <w:sz w:val="26"/>
      <w:szCs w:val="32"/>
    </w:rPr>
  </w:style>
  <w:style w:type="paragraph" w:styleId="Heading2">
    <w:name w:val="heading 2"/>
    <w:basedOn w:val="Normal"/>
    <w:next w:val="Normal"/>
    <w:link w:val="Heading2Char"/>
    <w:uiPriority w:val="9"/>
    <w:rsid w:val="00F87C76"/>
    <w:pPr>
      <w:jc w:val="center"/>
      <w:outlineLvl w:val="1"/>
    </w:pPr>
    <w:rPr>
      <w:b/>
    </w:rPr>
  </w:style>
  <w:style w:type="paragraph" w:styleId="Heading3">
    <w:name w:val="heading 3"/>
    <w:aliases w:val="Level 1"/>
    <w:basedOn w:val="Normal"/>
    <w:next w:val="Normal"/>
    <w:link w:val="Heading3Char"/>
    <w:uiPriority w:val="9"/>
    <w:rsid w:val="004C24D9"/>
    <w:pPr>
      <w:keepNext/>
      <w:numPr>
        <w:ilvl w:val="2"/>
        <w:numId w:val="1"/>
      </w:numPr>
      <w:spacing w:after="60"/>
      <w:outlineLvl w:val="2"/>
    </w:pPr>
    <w:rPr>
      <w:rFonts w:ascii="Arial" w:hAnsi="Arial" w:cs="Arial"/>
      <w:b/>
      <w:bCs/>
      <w:sz w:val="26"/>
      <w:szCs w:val="26"/>
    </w:rPr>
  </w:style>
  <w:style w:type="paragraph" w:styleId="Heading4">
    <w:name w:val="heading 4"/>
    <w:aliases w:val="Level 3"/>
    <w:basedOn w:val="Normal"/>
    <w:next w:val="Normal"/>
    <w:link w:val="Heading4Char"/>
    <w:uiPriority w:val="9"/>
    <w:rsid w:val="004C24D9"/>
    <w:pPr>
      <w:keepNext/>
      <w:numPr>
        <w:ilvl w:val="3"/>
        <w:numId w:val="1"/>
      </w:numPr>
      <w:spacing w:after="60"/>
      <w:outlineLvl w:val="3"/>
    </w:pPr>
    <w:rPr>
      <w:b/>
      <w:bCs/>
      <w:szCs w:val="28"/>
    </w:rPr>
  </w:style>
  <w:style w:type="paragraph" w:styleId="Heading5">
    <w:name w:val="heading 5"/>
    <w:basedOn w:val="Normal"/>
    <w:next w:val="Normal"/>
    <w:link w:val="Heading5Char"/>
    <w:uiPriority w:val="9"/>
    <w:rsid w:val="004C24D9"/>
    <w:pPr>
      <w:numPr>
        <w:ilvl w:val="4"/>
        <w:numId w:val="1"/>
      </w:numPr>
      <w:spacing w:after="60"/>
      <w:outlineLvl w:val="4"/>
    </w:pPr>
    <w:rPr>
      <w:b/>
      <w:bCs/>
      <w:i/>
      <w:iCs/>
      <w:sz w:val="26"/>
      <w:szCs w:val="26"/>
    </w:rPr>
  </w:style>
  <w:style w:type="paragraph" w:styleId="Heading6">
    <w:name w:val="heading 6"/>
    <w:basedOn w:val="Normal"/>
    <w:next w:val="Normal"/>
    <w:link w:val="Heading6Char"/>
    <w:uiPriority w:val="9"/>
    <w:rsid w:val="004C24D9"/>
    <w:pPr>
      <w:numPr>
        <w:ilvl w:val="5"/>
        <w:numId w:val="1"/>
      </w:numPr>
      <w:spacing w:after="60"/>
      <w:outlineLvl w:val="5"/>
    </w:pPr>
    <w:rPr>
      <w:b/>
      <w:bCs/>
      <w:sz w:val="22"/>
      <w:szCs w:val="22"/>
    </w:rPr>
  </w:style>
  <w:style w:type="paragraph" w:styleId="Heading7">
    <w:name w:val="heading 7"/>
    <w:basedOn w:val="Normal"/>
    <w:next w:val="Normal"/>
    <w:link w:val="Heading7Char"/>
    <w:uiPriority w:val="9"/>
    <w:rsid w:val="004C24D9"/>
    <w:pPr>
      <w:numPr>
        <w:ilvl w:val="6"/>
        <w:numId w:val="1"/>
      </w:numPr>
      <w:spacing w:after="60"/>
      <w:outlineLvl w:val="6"/>
    </w:pPr>
  </w:style>
  <w:style w:type="paragraph" w:styleId="Heading8">
    <w:name w:val="heading 8"/>
    <w:basedOn w:val="Normal"/>
    <w:next w:val="Normal"/>
    <w:link w:val="Heading8Char"/>
    <w:uiPriority w:val="9"/>
    <w:rsid w:val="004C24D9"/>
    <w:pPr>
      <w:numPr>
        <w:ilvl w:val="7"/>
        <w:numId w:val="1"/>
      </w:numPr>
      <w:spacing w:after="60"/>
      <w:outlineLvl w:val="7"/>
    </w:pPr>
    <w:rPr>
      <w:i/>
      <w:iCs/>
    </w:rPr>
  </w:style>
  <w:style w:type="paragraph" w:styleId="Heading9">
    <w:name w:val="heading 9"/>
    <w:basedOn w:val="Normal"/>
    <w:next w:val="Normal"/>
    <w:link w:val="Heading9Char"/>
    <w:uiPriority w:val="9"/>
    <w:rsid w:val="004C24D9"/>
    <w:pPr>
      <w:numPr>
        <w:ilvl w:val="8"/>
        <w:numId w:val="1"/>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SECTION Char"/>
    <w:basedOn w:val="DefaultParagraphFont"/>
    <w:link w:val="Heading1"/>
    <w:uiPriority w:val="9"/>
    <w:rsid w:val="003F2202"/>
    <w:rPr>
      <w:rFonts w:ascii="Times New Roman" w:eastAsia="Times New Roman" w:hAnsi="Times New Roman" w:cs="Arial"/>
      <w:b/>
      <w:bCs/>
      <w:kern w:val="32"/>
      <w:sz w:val="26"/>
      <w:szCs w:val="32"/>
    </w:rPr>
  </w:style>
  <w:style w:type="character" w:customStyle="1" w:styleId="Heading2Char">
    <w:name w:val="Heading 2 Char"/>
    <w:basedOn w:val="DefaultParagraphFont"/>
    <w:link w:val="Heading2"/>
    <w:uiPriority w:val="9"/>
    <w:rsid w:val="00F87C76"/>
    <w:rPr>
      <w:rFonts w:ascii="Times New Roman" w:eastAsia="Times New Roman" w:hAnsi="Times New Roman"/>
      <w:b/>
      <w:sz w:val="24"/>
      <w:szCs w:val="24"/>
    </w:rPr>
  </w:style>
  <w:style w:type="character" w:customStyle="1" w:styleId="Heading3Char">
    <w:name w:val="Heading 3 Char"/>
    <w:aliases w:val="Level 1 Char"/>
    <w:basedOn w:val="DefaultParagraphFont"/>
    <w:link w:val="Heading3"/>
    <w:uiPriority w:val="9"/>
    <w:rsid w:val="004C24D9"/>
    <w:rPr>
      <w:rFonts w:ascii="Arial" w:eastAsia="Times New Roman" w:hAnsi="Arial" w:cs="Arial"/>
      <w:b/>
      <w:bCs/>
      <w:sz w:val="26"/>
      <w:szCs w:val="26"/>
    </w:rPr>
  </w:style>
  <w:style w:type="character" w:customStyle="1" w:styleId="Heading4Char">
    <w:name w:val="Heading 4 Char"/>
    <w:aliases w:val="Level 3 Char"/>
    <w:basedOn w:val="DefaultParagraphFont"/>
    <w:link w:val="Heading4"/>
    <w:uiPriority w:val="9"/>
    <w:rsid w:val="004C24D9"/>
    <w:rPr>
      <w:rFonts w:ascii="Times New Roman" w:eastAsia="Times New Roman" w:hAnsi="Times New Roman"/>
      <w:b/>
      <w:bCs/>
      <w:sz w:val="24"/>
      <w:szCs w:val="28"/>
    </w:rPr>
  </w:style>
  <w:style w:type="character" w:customStyle="1" w:styleId="Heading5Char">
    <w:name w:val="Heading 5 Char"/>
    <w:basedOn w:val="DefaultParagraphFont"/>
    <w:link w:val="Heading5"/>
    <w:uiPriority w:val="9"/>
    <w:rsid w:val="004C24D9"/>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4C24D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4C24D9"/>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4C24D9"/>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rsid w:val="004C24D9"/>
    <w:rPr>
      <w:rFonts w:ascii="Arial" w:eastAsia="Times New Roman" w:hAnsi="Arial" w:cs="Arial"/>
      <w:sz w:val="22"/>
      <w:szCs w:val="22"/>
    </w:rPr>
  </w:style>
  <w:style w:type="paragraph" w:styleId="TOC2">
    <w:name w:val="toc 2"/>
    <w:basedOn w:val="Normal"/>
    <w:next w:val="Normal"/>
    <w:rsid w:val="004C24D9"/>
    <w:pPr>
      <w:ind w:hanging="31616"/>
    </w:pPr>
  </w:style>
  <w:style w:type="character" w:customStyle="1" w:styleId="Hypertext">
    <w:name w:val="Hypertext"/>
    <w:semiHidden/>
    <w:rsid w:val="004C24D9"/>
    <w:rPr>
      <w:color w:val="0000FF"/>
      <w:u w:val="single"/>
    </w:rPr>
  </w:style>
  <w:style w:type="character" w:customStyle="1" w:styleId="BalloonTextChar">
    <w:name w:val="Balloon Text Char"/>
    <w:basedOn w:val="DefaultParagraphFont"/>
    <w:link w:val="BalloonText"/>
    <w:semiHidden/>
    <w:rsid w:val="00207AD8"/>
    <w:rPr>
      <w:rFonts w:eastAsia="Times New Roman" w:cs="Tahoma"/>
      <w:szCs w:val="16"/>
    </w:rPr>
  </w:style>
  <w:style w:type="paragraph" w:styleId="BalloonText">
    <w:name w:val="Balloon Text"/>
    <w:basedOn w:val="Normal"/>
    <w:link w:val="BalloonTextChar"/>
    <w:semiHidden/>
    <w:rsid w:val="00207AD8"/>
    <w:rPr>
      <w:rFonts w:ascii="Calibri" w:hAnsi="Calibri" w:cs="Tahoma"/>
      <w:sz w:val="20"/>
      <w:szCs w:val="16"/>
    </w:rPr>
  </w:style>
  <w:style w:type="character" w:styleId="Hyperlink">
    <w:name w:val="Hyperlink"/>
    <w:uiPriority w:val="99"/>
    <w:rsid w:val="004C24D9"/>
    <w:rPr>
      <w:color w:val="0000FF"/>
      <w:u w:val="single"/>
    </w:rPr>
  </w:style>
  <w:style w:type="paragraph" w:styleId="TOC1">
    <w:name w:val="toc 1"/>
    <w:basedOn w:val="Normal"/>
    <w:next w:val="Normal"/>
    <w:autoRedefine/>
    <w:uiPriority w:val="39"/>
    <w:rsid w:val="00863F09"/>
    <w:pPr>
      <w:tabs>
        <w:tab w:val="left" w:pos="990"/>
        <w:tab w:val="right" w:leader="dot" w:pos="9350"/>
      </w:tabs>
    </w:pPr>
    <w:rPr>
      <w:sz w:val="22"/>
    </w:rPr>
  </w:style>
  <w:style w:type="paragraph" w:styleId="BodyText">
    <w:name w:val="Body Text"/>
    <w:basedOn w:val="Normal"/>
    <w:link w:val="BodyTextChar"/>
    <w:autoRedefine/>
    <w:rsid w:val="004C24D9"/>
    <w:pPr>
      <w:spacing w:before="60" w:after="60"/>
      <w:ind w:firstLine="720"/>
    </w:pPr>
  </w:style>
  <w:style w:type="character" w:customStyle="1" w:styleId="BodyTextChar">
    <w:name w:val="Body Text Char"/>
    <w:basedOn w:val="DefaultParagraphFont"/>
    <w:link w:val="BodyText"/>
    <w:rsid w:val="004C24D9"/>
    <w:rPr>
      <w:rFonts w:ascii="Times New Roman" w:eastAsia="Times New Roman" w:hAnsi="Times New Roman" w:cs="Times New Roman"/>
      <w:sz w:val="28"/>
      <w:szCs w:val="24"/>
    </w:rPr>
  </w:style>
  <w:style w:type="paragraph" w:styleId="List">
    <w:name w:val="List"/>
    <w:basedOn w:val="Normal"/>
    <w:link w:val="ListChar"/>
    <w:autoRedefine/>
    <w:rsid w:val="004C24D9"/>
    <w:pPr>
      <w:numPr>
        <w:numId w:val="3"/>
      </w:numPr>
      <w:spacing w:before="60" w:after="60"/>
    </w:pPr>
  </w:style>
  <w:style w:type="character" w:customStyle="1" w:styleId="ListChar">
    <w:name w:val="List Char"/>
    <w:link w:val="List"/>
    <w:rsid w:val="004C24D9"/>
    <w:rPr>
      <w:rFonts w:ascii="Times New Roman" w:eastAsia="Times New Roman" w:hAnsi="Times New Roman"/>
      <w:sz w:val="24"/>
      <w:szCs w:val="24"/>
    </w:rPr>
  </w:style>
  <w:style w:type="paragraph" w:styleId="List2">
    <w:name w:val="List 2"/>
    <w:basedOn w:val="Normal"/>
    <w:link w:val="List2Char"/>
    <w:rsid w:val="004C24D9"/>
    <w:pPr>
      <w:numPr>
        <w:ilvl w:val="1"/>
        <w:numId w:val="6"/>
      </w:numPr>
      <w:tabs>
        <w:tab w:val="clear" w:pos="3240"/>
      </w:tabs>
      <w:spacing w:before="60" w:after="120"/>
      <w:ind w:left="0"/>
      <w:outlineLvl w:val="2"/>
    </w:pPr>
  </w:style>
  <w:style w:type="character" w:customStyle="1" w:styleId="List2Char">
    <w:name w:val="List 2 Char"/>
    <w:link w:val="List2"/>
    <w:rsid w:val="004C24D9"/>
    <w:rPr>
      <w:rFonts w:ascii="Times New Roman" w:eastAsia="Times New Roman" w:hAnsi="Times New Roman"/>
      <w:sz w:val="24"/>
      <w:szCs w:val="24"/>
    </w:rPr>
  </w:style>
  <w:style w:type="paragraph" w:customStyle="1" w:styleId="StyleListUnderline">
    <w:name w:val="Style List + Underline"/>
    <w:basedOn w:val="List"/>
    <w:link w:val="StyleListUnderlineChar"/>
    <w:autoRedefine/>
    <w:semiHidden/>
    <w:rsid w:val="004C24D9"/>
    <w:rPr>
      <w:u w:val="single"/>
    </w:rPr>
  </w:style>
  <w:style w:type="character" w:customStyle="1" w:styleId="StyleListUnderlineChar">
    <w:name w:val="Style List + Underline Char"/>
    <w:link w:val="StyleListUnderline"/>
    <w:semiHidden/>
    <w:rsid w:val="004C24D9"/>
    <w:rPr>
      <w:rFonts w:ascii="Times New Roman" w:eastAsia="Times New Roman" w:hAnsi="Times New Roman"/>
      <w:sz w:val="24"/>
      <w:szCs w:val="24"/>
      <w:u w:val="single"/>
    </w:rPr>
  </w:style>
  <w:style w:type="paragraph" w:customStyle="1" w:styleId="aList3">
    <w:name w:val="a. List 3"/>
    <w:basedOn w:val="List"/>
    <w:link w:val="aList3Char"/>
    <w:semiHidden/>
    <w:rsid w:val="004C24D9"/>
    <w:pPr>
      <w:numPr>
        <w:ilvl w:val="2"/>
        <w:numId w:val="5"/>
      </w:numPr>
    </w:pPr>
  </w:style>
  <w:style w:type="character" w:customStyle="1" w:styleId="aList3Char">
    <w:name w:val="a. List 3 Char"/>
    <w:basedOn w:val="List2Char"/>
    <w:link w:val="aList3"/>
    <w:semiHidden/>
    <w:rsid w:val="004C24D9"/>
    <w:rPr>
      <w:rFonts w:ascii="Times New Roman" w:eastAsia="Times New Roman" w:hAnsi="Times New Roman"/>
      <w:sz w:val="24"/>
      <w:szCs w:val="24"/>
    </w:rPr>
  </w:style>
  <w:style w:type="paragraph" w:styleId="List3">
    <w:name w:val="List 3"/>
    <w:basedOn w:val="Normal"/>
    <w:next w:val="Normal"/>
    <w:rsid w:val="004C24D9"/>
    <w:pPr>
      <w:numPr>
        <w:numId w:val="4"/>
      </w:numPr>
    </w:pPr>
  </w:style>
  <w:style w:type="paragraph" w:styleId="Header">
    <w:name w:val="header"/>
    <w:basedOn w:val="Normal"/>
    <w:link w:val="HeaderChar"/>
    <w:rsid w:val="004C24D9"/>
    <w:pPr>
      <w:tabs>
        <w:tab w:val="center" w:pos="4320"/>
        <w:tab w:val="right" w:pos="8640"/>
      </w:tabs>
    </w:pPr>
  </w:style>
  <w:style w:type="character" w:customStyle="1" w:styleId="HeaderChar">
    <w:name w:val="Header Char"/>
    <w:basedOn w:val="DefaultParagraphFont"/>
    <w:link w:val="Header"/>
    <w:rsid w:val="004C24D9"/>
    <w:rPr>
      <w:rFonts w:ascii="Times New Roman" w:eastAsia="Times New Roman" w:hAnsi="Times New Roman" w:cs="Times New Roman"/>
      <w:sz w:val="28"/>
      <w:szCs w:val="24"/>
    </w:rPr>
  </w:style>
  <w:style w:type="paragraph" w:customStyle="1" w:styleId="StyleList2Underline">
    <w:name w:val="Style List 2 + Underline"/>
    <w:basedOn w:val="List2"/>
    <w:link w:val="StyleList2UnderlineChar"/>
    <w:semiHidden/>
    <w:rsid w:val="004C24D9"/>
    <w:rPr>
      <w:u w:val="single"/>
    </w:rPr>
  </w:style>
  <w:style w:type="character" w:customStyle="1" w:styleId="StyleList2UnderlineChar">
    <w:name w:val="Style List 2 + Underline Char"/>
    <w:link w:val="StyleList2Underline"/>
    <w:semiHidden/>
    <w:rsid w:val="004C24D9"/>
    <w:rPr>
      <w:rFonts w:ascii="Times New Roman" w:eastAsia="Times New Roman" w:hAnsi="Times New Roman"/>
      <w:sz w:val="24"/>
      <w:szCs w:val="24"/>
      <w:u w:val="single"/>
    </w:rPr>
  </w:style>
  <w:style w:type="paragraph" w:customStyle="1" w:styleId="StyleaList3Bold">
    <w:name w:val="Style a. List 3 + Bold"/>
    <w:basedOn w:val="aList3"/>
    <w:link w:val="StyleaList3BoldChar"/>
    <w:semiHidden/>
    <w:rsid w:val="004C24D9"/>
    <w:rPr>
      <w:b/>
      <w:bCs/>
    </w:rPr>
  </w:style>
  <w:style w:type="character" w:customStyle="1" w:styleId="StyleaList3BoldChar">
    <w:name w:val="Style a. List 3 + Bold Char"/>
    <w:link w:val="StyleaList3Bold"/>
    <w:semiHidden/>
    <w:rsid w:val="004C24D9"/>
    <w:rPr>
      <w:rFonts w:ascii="Times New Roman" w:eastAsia="Times New Roman" w:hAnsi="Times New Roman"/>
      <w:b/>
      <w:bCs/>
      <w:sz w:val="24"/>
      <w:szCs w:val="24"/>
    </w:rPr>
  </w:style>
  <w:style w:type="paragraph" w:customStyle="1" w:styleId="StyleList2Underline1">
    <w:name w:val="Style List 2 + Underline1"/>
    <w:basedOn w:val="List2"/>
    <w:link w:val="StyleList2Underline1Char"/>
    <w:semiHidden/>
    <w:rsid w:val="004C24D9"/>
    <w:rPr>
      <w:u w:val="single"/>
    </w:rPr>
  </w:style>
  <w:style w:type="character" w:customStyle="1" w:styleId="StyleList2Underline1Char">
    <w:name w:val="Style List 2 + Underline1 Char"/>
    <w:link w:val="StyleList2Underline1"/>
    <w:semiHidden/>
    <w:rsid w:val="004C24D9"/>
    <w:rPr>
      <w:rFonts w:ascii="Times New Roman" w:eastAsia="Times New Roman" w:hAnsi="Times New Roman"/>
      <w:sz w:val="24"/>
      <w:szCs w:val="24"/>
      <w:u w:val="single"/>
    </w:rPr>
  </w:style>
  <w:style w:type="paragraph" w:customStyle="1" w:styleId="StyleListUnderline1">
    <w:name w:val="Style List + Underline1"/>
    <w:basedOn w:val="List"/>
    <w:link w:val="StyleListUnderline1Char"/>
    <w:semiHidden/>
    <w:rsid w:val="004C24D9"/>
    <w:pPr>
      <w:spacing w:after="120"/>
    </w:pPr>
    <w:rPr>
      <w:u w:val="single"/>
    </w:rPr>
  </w:style>
  <w:style w:type="character" w:customStyle="1" w:styleId="StyleListUnderline1Char">
    <w:name w:val="Style List + Underline1 Char"/>
    <w:link w:val="StyleListUnderline1"/>
    <w:semiHidden/>
    <w:rsid w:val="004C24D9"/>
    <w:rPr>
      <w:rFonts w:ascii="Times New Roman" w:eastAsia="Times New Roman" w:hAnsi="Times New Roman"/>
      <w:sz w:val="24"/>
      <w:szCs w:val="24"/>
      <w:u w:val="single"/>
    </w:rPr>
  </w:style>
  <w:style w:type="paragraph" w:styleId="Footer">
    <w:name w:val="footer"/>
    <w:basedOn w:val="Normal"/>
    <w:link w:val="FooterChar"/>
    <w:uiPriority w:val="99"/>
    <w:rsid w:val="004C24D9"/>
    <w:pPr>
      <w:tabs>
        <w:tab w:val="center" w:pos="4320"/>
        <w:tab w:val="right" w:pos="8640"/>
      </w:tabs>
    </w:pPr>
  </w:style>
  <w:style w:type="character" w:customStyle="1" w:styleId="FooterChar">
    <w:name w:val="Footer Char"/>
    <w:basedOn w:val="DefaultParagraphFont"/>
    <w:link w:val="Footer"/>
    <w:uiPriority w:val="99"/>
    <w:rsid w:val="004C24D9"/>
    <w:rPr>
      <w:rFonts w:ascii="Times New Roman" w:eastAsia="Times New Roman" w:hAnsi="Times New Roman" w:cs="Times New Roman"/>
      <w:sz w:val="28"/>
      <w:szCs w:val="24"/>
    </w:rPr>
  </w:style>
  <w:style w:type="paragraph" w:customStyle="1" w:styleId="MainHeadingI">
    <w:name w:val="Main Heading I."/>
    <w:basedOn w:val="BodyText"/>
    <w:rsid w:val="004C24D9"/>
  </w:style>
  <w:style w:type="character" w:styleId="PageNumber">
    <w:name w:val="page number"/>
    <w:basedOn w:val="DefaultParagraphFont"/>
    <w:rsid w:val="004C24D9"/>
  </w:style>
  <w:style w:type="character" w:styleId="CommentReference">
    <w:name w:val="annotation reference"/>
    <w:rsid w:val="004C24D9"/>
    <w:rPr>
      <w:sz w:val="16"/>
      <w:szCs w:val="16"/>
    </w:rPr>
  </w:style>
  <w:style w:type="paragraph" w:styleId="ListNumber3">
    <w:name w:val="List Number 3"/>
    <w:basedOn w:val="Normal"/>
    <w:rsid w:val="004C24D9"/>
    <w:pPr>
      <w:numPr>
        <w:numId w:val="7"/>
      </w:numPr>
    </w:pPr>
  </w:style>
  <w:style w:type="character" w:customStyle="1" w:styleId="CommentTextChar">
    <w:name w:val="Comment Text Char"/>
    <w:basedOn w:val="DefaultParagraphFont"/>
    <w:link w:val="CommentText"/>
    <w:uiPriority w:val="99"/>
    <w:rsid w:val="00324A2D"/>
    <w:rPr>
      <w:rFonts w:eastAsia="Times New Roman"/>
      <w:sz w:val="24"/>
    </w:rPr>
  </w:style>
  <w:style w:type="paragraph" w:styleId="CommentText">
    <w:name w:val="annotation text"/>
    <w:basedOn w:val="Normal"/>
    <w:link w:val="CommentTextChar"/>
    <w:uiPriority w:val="99"/>
    <w:rsid w:val="00324A2D"/>
    <w:rPr>
      <w:rFonts w:ascii="Calibri" w:hAnsi="Calibri"/>
      <w:szCs w:val="20"/>
    </w:rPr>
  </w:style>
  <w:style w:type="character" w:customStyle="1" w:styleId="CommentSubjectChar">
    <w:name w:val="Comment Subject Char"/>
    <w:basedOn w:val="CommentTextChar"/>
    <w:link w:val="CommentSubject"/>
    <w:semiHidden/>
    <w:rsid w:val="004C24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C24D9"/>
    <w:rPr>
      <w:b/>
      <w:bCs/>
    </w:rPr>
  </w:style>
  <w:style w:type="paragraph" w:styleId="Revision">
    <w:name w:val="Revision"/>
    <w:hidden/>
    <w:uiPriority w:val="99"/>
    <w:semiHidden/>
    <w:rsid w:val="004C24D9"/>
    <w:rPr>
      <w:rFonts w:ascii="Times New Roman" w:eastAsia="Times New Roman" w:hAnsi="Times New Roman"/>
      <w:sz w:val="24"/>
      <w:szCs w:val="24"/>
    </w:rPr>
  </w:style>
  <w:style w:type="paragraph" w:customStyle="1" w:styleId="LVL1">
    <w:name w:val="LVL 1"/>
    <w:basedOn w:val="Normal"/>
    <w:link w:val="LVL1Char"/>
    <w:qFormat/>
    <w:rsid w:val="004E2255"/>
    <w:pPr>
      <w:numPr>
        <w:numId w:val="9"/>
      </w:numPr>
      <w:spacing w:after="240"/>
    </w:pPr>
  </w:style>
  <w:style w:type="character" w:customStyle="1" w:styleId="LVL1Char">
    <w:name w:val="LVL 1 Char"/>
    <w:link w:val="LVL1"/>
    <w:rsid w:val="004E2255"/>
    <w:rPr>
      <w:rFonts w:ascii="Times New Roman" w:eastAsia="Times New Roman" w:hAnsi="Times New Roman"/>
      <w:sz w:val="24"/>
      <w:szCs w:val="24"/>
    </w:rPr>
  </w:style>
  <w:style w:type="paragraph" w:customStyle="1" w:styleId="LVL2">
    <w:name w:val="LVL 2"/>
    <w:basedOn w:val="LVL1"/>
    <w:link w:val="LVL2Char"/>
    <w:qFormat/>
    <w:rsid w:val="004E2255"/>
    <w:pPr>
      <w:numPr>
        <w:ilvl w:val="1"/>
      </w:numPr>
      <w:tabs>
        <w:tab w:val="clear" w:pos="2070"/>
        <w:tab w:val="num" w:pos="2160"/>
      </w:tabs>
    </w:pPr>
  </w:style>
  <w:style w:type="character" w:customStyle="1" w:styleId="LVL2Char">
    <w:name w:val="LVL 2 Char"/>
    <w:link w:val="LVL2"/>
    <w:rsid w:val="004E2255"/>
    <w:rPr>
      <w:rFonts w:ascii="Times New Roman" w:eastAsia="Times New Roman" w:hAnsi="Times New Roman"/>
      <w:sz w:val="24"/>
      <w:szCs w:val="24"/>
    </w:rPr>
  </w:style>
  <w:style w:type="paragraph" w:customStyle="1" w:styleId="LVL3">
    <w:name w:val="LVL 3"/>
    <w:basedOn w:val="LVL2"/>
    <w:next w:val="LVL2"/>
    <w:link w:val="LVL3Char"/>
    <w:qFormat/>
    <w:rsid w:val="006E0175"/>
    <w:pPr>
      <w:numPr>
        <w:ilvl w:val="2"/>
      </w:numPr>
    </w:pPr>
  </w:style>
  <w:style w:type="character" w:customStyle="1" w:styleId="LVL3Char">
    <w:name w:val="LVL 3 Char"/>
    <w:link w:val="LVL3"/>
    <w:rsid w:val="006E0175"/>
    <w:rPr>
      <w:rFonts w:ascii="Times New Roman" w:eastAsia="Times New Roman" w:hAnsi="Times New Roman"/>
      <w:sz w:val="24"/>
      <w:szCs w:val="24"/>
    </w:rPr>
  </w:style>
  <w:style w:type="paragraph" w:customStyle="1" w:styleId="Note">
    <w:name w:val="Note"/>
    <w:link w:val="NoteChar"/>
    <w:rsid w:val="00E13306"/>
    <w:pPr>
      <w:spacing w:after="240"/>
    </w:pPr>
    <w:rPr>
      <w:rFonts w:ascii="Times New Roman" w:eastAsia="Times New Roman" w:hAnsi="Times New Roman"/>
      <w:b/>
      <w:sz w:val="24"/>
      <w:szCs w:val="24"/>
    </w:rPr>
  </w:style>
  <w:style w:type="character" w:customStyle="1" w:styleId="NoteChar">
    <w:name w:val="Note Char"/>
    <w:link w:val="Note"/>
    <w:rsid w:val="00E13306"/>
    <w:rPr>
      <w:rFonts w:ascii="Times New Roman" w:eastAsia="Times New Roman" w:hAnsi="Times New Roman"/>
      <w:b/>
      <w:sz w:val="24"/>
      <w:szCs w:val="24"/>
    </w:rPr>
  </w:style>
  <w:style w:type="paragraph" w:styleId="NoSpacing">
    <w:name w:val="No Spacing"/>
    <w:link w:val="NoSpacingChar"/>
    <w:uiPriority w:val="1"/>
    <w:qFormat/>
    <w:rsid w:val="00B02072"/>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74FFD"/>
    <w:rPr>
      <w:color w:val="800080" w:themeColor="followedHyperlink"/>
      <w:u w:val="single"/>
    </w:rPr>
  </w:style>
  <w:style w:type="table" w:styleId="TableGrid">
    <w:name w:val="Table Grid"/>
    <w:basedOn w:val="TableNormal"/>
    <w:uiPriority w:val="59"/>
    <w:rsid w:val="001B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806BCE"/>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806BCE"/>
    <w:pPr>
      <w:keepLines/>
      <w:numPr>
        <w:numId w:val="0"/>
      </w:numPr>
      <w:jc w:val="left"/>
      <w:outlineLvl w:val="9"/>
    </w:pPr>
    <w:rPr>
      <w:rFonts w:asciiTheme="majorHAnsi" w:eastAsiaTheme="majorEastAsia" w:hAnsiTheme="majorHAnsi" w:cstheme="majorBidi"/>
      <w:color w:val="365F91" w:themeColor="accent1" w:themeShade="BF"/>
      <w:kern w:val="0"/>
      <w:szCs w:val="28"/>
    </w:rPr>
  </w:style>
  <w:style w:type="paragraph" w:styleId="PlainText">
    <w:name w:val="Plain Text"/>
    <w:basedOn w:val="Normal"/>
    <w:link w:val="PlainTextChar"/>
    <w:uiPriority w:val="99"/>
    <w:semiHidden/>
    <w:unhideWhenUsed/>
    <w:rsid w:val="00AD5BB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D5BBF"/>
    <w:rPr>
      <w:rFonts w:ascii="Consolas" w:eastAsiaTheme="minorHAnsi" w:hAnsi="Consolas" w:cs="Consolas"/>
      <w:sz w:val="21"/>
      <w:szCs w:val="21"/>
    </w:rPr>
  </w:style>
  <w:style w:type="numbering" w:customStyle="1" w:styleId="ENRDLegal">
    <w:name w:val="ENRD Legal"/>
    <w:uiPriority w:val="99"/>
    <w:rsid w:val="008C3732"/>
    <w:pPr>
      <w:numPr>
        <w:numId w:val="10"/>
      </w:numPr>
    </w:pPr>
  </w:style>
  <w:style w:type="character" w:customStyle="1" w:styleId="NoSpacingChar">
    <w:name w:val="No Spacing Char"/>
    <w:basedOn w:val="DefaultParagraphFont"/>
    <w:link w:val="NoSpacing"/>
    <w:uiPriority w:val="1"/>
    <w:rsid w:val="00B02072"/>
    <w:rPr>
      <w:rFonts w:ascii="Times New Roman" w:eastAsia="Times New Roman" w:hAnsi="Times New Roman"/>
      <w:sz w:val="24"/>
      <w:szCs w:val="24"/>
    </w:rPr>
  </w:style>
  <w:style w:type="table" w:styleId="PlainTable3">
    <w:name w:val="Plain Table 3"/>
    <w:basedOn w:val="TableNormal"/>
    <w:uiPriority w:val="43"/>
    <w:rsid w:val="000E62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VL4">
    <w:name w:val="LVL 4"/>
    <w:basedOn w:val="LVL3"/>
    <w:link w:val="LVL4Char"/>
    <w:qFormat/>
    <w:rsid w:val="006E0175"/>
    <w:pPr>
      <w:numPr>
        <w:ilvl w:val="3"/>
      </w:numPr>
    </w:pPr>
    <w:rPr>
      <w:iCs/>
      <w:color w:val="000000"/>
      <w:szCs w:val="22"/>
      <w:lang w:val="en" w:eastAsia="x-none"/>
    </w:rPr>
  </w:style>
  <w:style w:type="character" w:customStyle="1" w:styleId="LVL4Char">
    <w:name w:val="LVL 4 Char"/>
    <w:link w:val="LVL4"/>
    <w:rsid w:val="006E0175"/>
    <w:rPr>
      <w:rFonts w:ascii="Times New Roman" w:eastAsia="Times New Roman" w:hAnsi="Times New Roman"/>
      <w:iCs/>
      <w:color w:val="000000"/>
      <w:sz w:val="24"/>
      <w:szCs w:val="22"/>
      <w:lang w:val="en" w:eastAsia="x-none"/>
    </w:rPr>
  </w:style>
  <w:style w:type="character" w:styleId="EndnoteReference">
    <w:name w:val="endnote reference"/>
    <w:uiPriority w:val="99"/>
    <w:semiHidden/>
    <w:unhideWhenUsed/>
    <w:rsid w:val="001B16FF"/>
    <w:rPr>
      <w:vertAlign w:val="superscript"/>
    </w:rPr>
  </w:style>
  <w:style w:type="paragraph" w:customStyle="1" w:styleId="Penalty">
    <w:name w:val="Penalty"/>
    <w:basedOn w:val="NoSpacing"/>
    <w:rsid w:val="00C5057F"/>
    <w:pPr>
      <w:keepNext/>
      <w:widowControl w:val="0"/>
      <w:tabs>
        <w:tab w:val="center" w:pos="2880"/>
        <w:tab w:val="center" w:pos="6480"/>
      </w:tabs>
      <w:autoSpaceDE w:val="0"/>
      <w:autoSpaceDN w:val="0"/>
      <w:adjustRightInd w:val="0"/>
      <w:ind w:left="1440"/>
    </w:pPr>
  </w:style>
  <w:style w:type="paragraph" w:customStyle="1" w:styleId="Address">
    <w:name w:val="Address"/>
    <w:basedOn w:val="NoSpacing"/>
    <w:link w:val="AddressChar"/>
    <w:rsid w:val="009C37F4"/>
    <w:pPr>
      <w:widowControl w:val="0"/>
      <w:tabs>
        <w:tab w:val="left" w:pos="4320"/>
      </w:tabs>
      <w:autoSpaceDE w:val="0"/>
      <w:autoSpaceDN w:val="0"/>
      <w:adjustRightInd w:val="0"/>
      <w:ind w:left="4320" w:hanging="3600"/>
    </w:pPr>
  </w:style>
  <w:style w:type="character" w:customStyle="1" w:styleId="AddressChar">
    <w:name w:val="Address Char"/>
    <w:basedOn w:val="DefaultParagraphFont"/>
    <w:link w:val="Address"/>
    <w:rsid w:val="009C37F4"/>
    <w:rPr>
      <w:rFonts w:ascii="Times New Roman" w:eastAsia="Times New Roman" w:hAnsi="Times New Roman"/>
      <w:sz w:val="24"/>
      <w:szCs w:val="24"/>
    </w:rPr>
  </w:style>
  <w:style w:type="paragraph" w:styleId="ListParagraph">
    <w:name w:val="List Paragraph"/>
    <w:basedOn w:val="Normal"/>
    <w:uiPriority w:val="34"/>
    <w:rsid w:val="005E46EA"/>
    <w:pPr>
      <w:ind w:left="720"/>
      <w:contextualSpacing/>
    </w:pPr>
  </w:style>
  <w:style w:type="character" w:styleId="HTMLCite">
    <w:name w:val="HTML Cite"/>
    <w:basedOn w:val="DefaultParagraphFont"/>
    <w:uiPriority w:val="99"/>
    <w:semiHidden/>
    <w:unhideWhenUsed/>
    <w:rsid w:val="0049105F"/>
    <w:rPr>
      <w:i w:val="0"/>
      <w:iCs w:val="0"/>
      <w:color w:val="006D21"/>
    </w:rPr>
  </w:style>
  <w:style w:type="character" w:styleId="Strong">
    <w:name w:val="Strong"/>
    <w:basedOn w:val="DefaultParagraphFont"/>
    <w:uiPriority w:val="22"/>
    <w:rsid w:val="0049105F"/>
    <w:rPr>
      <w:b/>
      <w:bCs/>
    </w:rPr>
  </w:style>
  <w:style w:type="paragraph" w:customStyle="1" w:styleId="Definition">
    <w:name w:val="Definition"/>
    <w:basedOn w:val="LVL1"/>
    <w:qFormat/>
    <w:rsid w:val="004E2255"/>
    <w:pPr>
      <w:numPr>
        <w:numId w:val="0"/>
      </w:numPr>
      <w:ind w:firstLine="720"/>
    </w:pPr>
  </w:style>
  <w:style w:type="paragraph" w:customStyle="1" w:styleId="TableText">
    <w:name w:val="Table Text"/>
    <w:basedOn w:val="NoSpacing"/>
    <w:rsid w:val="003F667E"/>
    <w:rPr>
      <w:sz w:val="22"/>
    </w:rPr>
  </w:style>
  <w:style w:type="character" w:customStyle="1" w:styleId="HiddenText">
    <w:name w:val="Hidden Text"/>
    <w:uiPriority w:val="1"/>
    <w:rsid w:val="00476577"/>
    <w:rPr>
      <w:vanish/>
    </w:rPr>
  </w:style>
  <w:style w:type="paragraph" w:customStyle="1" w:styleId="TDisburseTable">
    <w:name w:val="T Disburse Table"/>
    <w:basedOn w:val="NoSpacing"/>
    <w:rsid w:val="007F011B"/>
    <w:pPr>
      <w:tabs>
        <w:tab w:val="center" w:pos="2160"/>
        <w:tab w:val="center" w:pos="6480"/>
      </w:tabs>
    </w:pPr>
    <w:rPr>
      <w:sz w:val="22"/>
    </w:rPr>
  </w:style>
  <w:style w:type="paragraph" w:styleId="FootnoteText">
    <w:name w:val="footnote text"/>
    <w:basedOn w:val="Normal"/>
    <w:link w:val="FootnoteTextChar"/>
    <w:uiPriority w:val="99"/>
    <w:semiHidden/>
    <w:unhideWhenUsed/>
    <w:rsid w:val="00914635"/>
    <w:rPr>
      <w:sz w:val="20"/>
      <w:szCs w:val="20"/>
    </w:rPr>
  </w:style>
  <w:style w:type="character" w:customStyle="1" w:styleId="FootnoteTextChar">
    <w:name w:val="Footnote Text Char"/>
    <w:basedOn w:val="DefaultParagraphFont"/>
    <w:link w:val="FootnoteText"/>
    <w:uiPriority w:val="99"/>
    <w:semiHidden/>
    <w:rsid w:val="00914635"/>
    <w:rPr>
      <w:rFonts w:ascii="Times New Roman" w:eastAsia="Times New Roman" w:hAnsi="Times New Roman"/>
    </w:rPr>
  </w:style>
  <w:style w:type="character" w:styleId="FootnoteReference">
    <w:name w:val="footnote reference"/>
    <w:basedOn w:val="DefaultParagraphFont"/>
    <w:unhideWhenUsed/>
    <w:rsid w:val="00945396"/>
    <w:rPr>
      <w:b/>
      <w:color w:val="auto"/>
      <w:vertAlign w:val="superscript"/>
    </w:rPr>
  </w:style>
  <w:style w:type="character" w:styleId="UnresolvedMention">
    <w:name w:val="Unresolved Mention"/>
    <w:basedOn w:val="DefaultParagraphFont"/>
    <w:uiPriority w:val="99"/>
    <w:semiHidden/>
    <w:unhideWhenUsed/>
    <w:rsid w:val="00207875"/>
    <w:rPr>
      <w:color w:val="605E5C"/>
      <w:shd w:val="clear" w:color="auto" w:fill="E1DFDD"/>
    </w:rPr>
  </w:style>
  <w:style w:type="table" w:styleId="TableGridLight">
    <w:name w:val="Grid Table Light"/>
    <w:basedOn w:val="TableNormal"/>
    <w:uiPriority w:val="40"/>
    <w:rsid w:val="00CA2B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A2B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7816">
      <w:bodyDiv w:val="1"/>
      <w:marLeft w:val="0"/>
      <w:marRight w:val="0"/>
      <w:marTop w:val="0"/>
      <w:marBottom w:val="0"/>
      <w:divBdr>
        <w:top w:val="none" w:sz="0" w:space="0" w:color="auto"/>
        <w:left w:val="none" w:sz="0" w:space="0" w:color="auto"/>
        <w:bottom w:val="none" w:sz="0" w:space="0" w:color="auto"/>
        <w:right w:val="none" w:sz="0" w:space="0" w:color="auto"/>
      </w:divBdr>
    </w:div>
    <w:div w:id="856848445">
      <w:bodyDiv w:val="1"/>
      <w:marLeft w:val="0"/>
      <w:marRight w:val="0"/>
      <w:marTop w:val="0"/>
      <w:marBottom w:val="0"/>
      <w:divBdr>
        <w:top w:val="none" w:sz="0" w:space="0" w:color="auto"/>
        <w:left w:val="none" w:sz="0" w:space="0" w:color="auto"/>
        <w:bottom w:val="none" w:sz="0" w:space="0" w:color="auto"/>
        <w:right w:val="none" w:sz="0" w:space="0" w:color="auto"/>
      </w:divBdr>
    </w:div>
    <w:div w:id="17356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y.gov"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cfpub.epa.gov/compliance/model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cfpub.epa.gov/compliance/mode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gov/superfund/superfund-interest-r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y.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forcement/guidance-covenants-not-sue-under-superfund" TargetMode="External"/><Relationship Id="rId3" Type="http://schemas.openxmlformats.org/officeDocument/2006/relationships/hyperlink" Target="https://www.epa.gov/sites/production/files/documents/rev-saa-2012-mem.pdf" TargetMode="External"/><Relationship Id="rId7" Type="http://schemas.openxmlformats.org/officeDocument/2006/relationships/hyperlink" Target="https://www.epa.gov/enforcement/guidance-use-stipulated-penalties-hazardous-waste-consent-decrees" TargetMode="External"/><Relationship Id="rId2" Type="http://schemas.openxmlformats.org/officeDocument/2006/relationships/hyperlink" Target="https://www.epa.gov/enforcement/guidance-financial-assurance-superfund-settlements-and-orders" TargetMode="External"/><Relationship Id="rId1" Type="http://schemas.openxmlformats.org/officeDocument/2006/relationships/hyperlink" Target="https://cfpub.epa.gov/compliance/models/" TargetMode="External"/><Relationship Id="rId6" Type="http://schemas.openxmlformats.org/officeDocument/2006/relationships/hyperlink" Target="https://semspub.epa.gov/work/HQ/100002182.pdf" TargetMode="External"/><Relationship Id="rId5" Type="http://schemas.openxmlformats.org/officeDocument/2006/relationships/hyperlink" Target="https://semspub.epa.gov/work/HQ/100001089.pdf" TargetMode="External"/><Relationship Id="rId4" Type="http://schemas.openxmlformats.org/officeDocument/2006/relationships/hyperlink" Target="https://www.epa.gov/enforcement/guidance-prepayment-oversight-costs-and-special-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ABAB9-29CF-4C58-A7A4-072C754C9F5D}">
  <ds:schemaRefs>
    <ds:schemaRef ds:uri="http://schemas.openxmlformats.org/officeDocument/2006/bibliography"/>
  </ds:schemaRefs>
</ds:datastoreItem>
</file>

<file path=customXml/itemProps2.xml><?xml version="1.0" encoding="utf-8"?>
<ds:datastoreItem xmlns:ds="http://schemas.openxmlformats.org/officeDocument/2006/customXml" ds:itemID="{9A4E0E8E-F656-4E70-850B-B1296D3D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18393</Words>
  <Characters>104843</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EPA Model Remedial Design Remedial Action Consent Decree</vt:lpstr>
    </vt:vector>
  </TitlesOfParts>
  <Manager/>
  <Company/>
  <LinksUpToDate>false</LinksUpToDate>
  <CharactersWithSpaces>122991</CharactersWithSpaces>
  <SharedDoc>false</SharedDoc>
  <HLinks>
    <vt:vector size="162" baseType="variant">
      <vt:variant>
        <vt:i4>1310769</vt:i4>
      </vt:variant>
      <vt:variant>
        <vt:i4>158</vt:i4>
      </vt:variant>
      <vt:variant>
        <vt:i4>0</vt:i4>
      </vt:variant>
      <vt:variant>
        <vt:i4>5</vt:i4>
      </vt:variant>
      <vt:variant>
        <vt:lpwstr/>
      </vt:variant>
      <vt:variant>
        <vt:lpwstr>_Toc362015101</vt:lpwstr>
      </vt:variant>
      <vt:variant>
        <vt:i4>1310769</vt:i4>
      </vt:variant>
      <vt:variant>
        <vt:i4>152</vt:i4>
      </vt:variant>
      <vt:variant>
        <vt:i4>0</vt:i4>
      </vt:variant>
      <vt:variant>
        <vt:i4>5</vt:i4>
      </vt:variant>
      <vt:variant>
        <vt:lpwstr/>
      </vt:variant>
      <vt:variant>
        <vt:lpwstr>_Toc362015100</vt:lpwstr>
      </vt:variant>
      <vt:variant>
        <vt:i4>1900592</vt:i4>
      </vt:variant>
      <vt:variant>
        <vt:i4>146</vt:i4>
      </vt:variant>
      <vt:variant>
        <vt:i4>0</vt:i4>
      </vt:variant>
      <vt:variant>
        <vt:i4>5</vt:i4>
      </vt:variant>
      <vt:variant>
        <vt:lpwstr/>
      </vt:variant>
      <vt:variant>
        <vt:lpwstr>_Toc362015099</vt:lpwstr>
      </vt:variant>
      <vt:variant>
        <vt:i4>1900592</vt:i4>
      </vt:variant>
      <vt:variant>
        <vt:i4>140</vt:i4>
      </vt:variant>
      <vt:variant>
        <vt:i4>0</vt:i4>
      </vt:variant>
      <vt:variant>
        <vt:i4>5</vt:i4>
      </vt:variant>
      <vt:variant>
        <vt:lpwstr/>
      </vt:variant>
      <vt:variant>
        <vt:lpwstr>_Toc362015098</vt:lpwstr>
      </vt:variant>
      <vt:variant>
        <vt:i4>1900592</vt:i4>
      </vt:variant>
      <vt:variant>
        <vt:i4>134</vt:i4>
      </vt:variant>
      <vt:variant>
        <vt:i4>0</vt:i4>
      </vt:variant>
      <vt:variant>
        <vt:i4>5</vt:i4>
      </vt:variant>
      <vt:variant>
        <vt:lpwstr/>
      </vt:variant>
      <vt:variant>
        <vt:lpwstr>_Toc362015097</vt:lpwstr>
      </vt:variant>
      <vt:variant>
        <vt:i4>1900592</vt:i4>
      </vt:variant>
      <vt:variant>
        <vt:i4>128</vt:i4>
      </vt:variant>
      <vt:variant>
        <vt:i4>0</vt:i4>
      </vt:variant>
      <vt:variant>
        <vt:i4>5</vt:i4>
      </vt:variant>
      <vt:variant>
        <vt:lpwstr/>
      </vt:variant>
      <vt:variant>
        <vt:lpwstr>_Toc362015096</vt:lpwstr>
      </vt:variant>
      <vt:variant>
        <vt:i4>1900592</vt:i4>
      </vt:variant>
      <vt:variant>
        <vt:i4>122</vt:i4>
      </vt:variant>
      <vt:variant>
        <vt:i4>0</vt:i4>
      </vt:variant>
      <vt:variant>
        <vt:i4>5</vt:i4>
      </vt:variant>
      <vt:variant>
        <vt:lpwstr/>
      </vt:variant>
      <vt:variant>
        <vt:lpwstr>_Toc362015095</vt:lpwstr>
      </vt:variant>
      <vt:variant>
        <vt:i4>1900592</vt:i4>
      </vt:variant>
      <vt:variant>
        <vt:i4>116</vt:i4>
      </vt:variant>
      <vt:variant>
        <vt:i4>0</vt:i4>
      </vt:variant>
      <vt:variant>
        <vt:i4>5</vt:i4>
      </vt:variant>
      <vt:variant>
        <vt:lpwstr/>
      </vt:variant>
      <vt:variant>
        <vt:lpwstr>_Toc362015094</vt:lpwstr>
      </vt:variant>
      <vt:variant>
        <vt:i4>1900592</vt:i4>
      </vt:variant>
      <vt:variant>
        <vt:i4>110</vt:i4>
      </vt:variant>
      <vt:variant>
        <vt:i4>0</vt:i4>
      </vt:variant>
      <vt:variant>
        <vt:i4>5</vt:i4>
      </vt:variant>
      <vt:variant>
        <vt:lpwstr/>
      </vt:variant>
      <vt:variant>
        <vt:lpwstr>_Toc362015093</vt:lpwstr>
      </vt:variant>
      <vt:variant>
        <vt:i4>1900592</vt:i4>
      </vt:variant>
      <vt:variant>
        <vt:i4>104</vt:i4>
      </vt:variant>
      <vt:variant>
        <vt:i4>0</vt:i4>
      </vt:variant>
      <vt:variant>
        <vt:i4>5</vt:i4>
      </vt:variant>
      <vt:variant>
        <vt:lpwstr/>
      </vt:variant>
      <vt:variant>
        <vt:lpwstr>_Toc362015092</vt:lpwstr>
      </vt:variant>
      <vt:variant>
        <vt:i4>1900592</vt:i4>
      </vt:variant>
      <vt:variant>
        <vt:i4>98</vt:i4>
      </vt:variant>
      <vt:variant>
        <vt:i4>0</vt:i4>
      </vt:variant>
      <vt:variant>
        <vt:i4>5</vt:i4>
      </vt:variant>
      <vt:variant>
        <vt:lpwstr/>
      </vt:variant>
      <vt:variant>
        <vt:lpwstr>_Toc362015091</vt:lpwstr>
      </vt:variant>
      <vt:variant>
        <vt:i4>1900592</vt:i4>
      </vt:variant>
      <vt:variant>
        <vt:i4>92</vt:i4>
      </vt:variant>
      <vt:variant>
        <vt:i4>0</vt:i4>
      </vt:variant>
      <vt:variant>
        <vt:i4>5</vt:i4>
      </vt:variant>
      <vt:variant>
        <vt:lpwstr/>
      </vt:variant>
      <vt:variant>
        <vt:lpwstr>_Toc362015090</vt:lpwstr>
      </vt:variant>
      <vt:variant>
        <vt:i4>1835056</vt:i4>
      </vt:variant>
      <vt:variant>
        <vt:i4>86</vt:i4>
      </vt:variant>
      <vt:variant>
        <vt:i4>0</vt:i4>
      </vt:variant>
      <vt:variant>
        <vt:i4>5</vt:i4>
      </vt:variant>
      <vt:variant>
        <vt:lpwstr/>
      </vt:variant>
      <vt:variant>
        <vt:lpwstr>_Toc362015089</vt:lpwstr>
      </vt:variant>
      <vt:variant>
        <vt:i4>1835056</vt:i4>
      </vt:variant>
      <vt:variant>
        <vt:i4>80</vt:i4>
      </vt:variant>
      <vt:variant>
        <vt:i4>0</vt:i4>
      </vt:variant>
      <vt:variant>
        <vt:i4>5</vt:i4>
      </vt:variant>
      <vt:variant>
        <vt:lpwstr/>
      </vt:variant>
      <vt:variant>
        <vt:lpwstr>_Toc362015088</vt:lpwstr>
      </vt:variant>
      <vt:variant>
        <vt:i4>1835056</vt:i4>
      </vt:variant>
      <vt:variant>
        <vt:i4>74</vt:i4>
      </vt:variant>
      <vt:variant>
        <vt:i4>0</vt:i4>
      </vt:variant>
      <vt:variant>
        <vt:i4>5</vt:i4>
      </vt:variant>
      <vt:variant>
        <vt:lpwstr/>
      </vt:variant>
      <vt:variant>
        <vt:lpwstr>_Toc362015087</vt:lpwstr>
      </vt:variant>
      <vt:variant>
        <vt:i4>1835056</vt:i4>
      </vt:variant>
      <vt:variant>
        <vt:i4>68</vt:i4>
      </vt:variant>
      <vt:variant>
        <vt:i4>0</vt:i4>
      </vt:variant>
      <vt:variant>
        <vt:i4>5</vt:i4>
      </vt:variant>
      <vt:variant>
        <vt:lpwstr/>
      </vt:variant>
      <vt:variant>
        <vt:lpwstr>_Toc362015086</vt:lpwstr>
      </vt:variant>
      <vt:variant>
        <vt:i4>1835056</vt:i4>
      </vt:variant>
      <vt:variant>
        <vt:i4>62</vt:i4>
      </vt:variant>
      <vt:variant>
        <vt:i4>0</vt:i4>
      </vt:variant>
      <vt:variant>
        <vt:i4>5</vt:i4>
      </vt:variant>
      <vt:variant>
        <vt:lpwstr/>
      </vt:variant>
      <vt:variant>
        <vt:lpwstr>_Toc362015085</vt:lpwstr>
      </vt:variant>
      <vt:variant>
        <vt:i4>1835056</vt:i4>
      </vt:variant>
      <vt:variant>
        <vt:i4>56</vt:i4>
      </vt:variant>
      <vt:variant>
        <vt:i4>0</vt:i4>
      </vt:variant>
      <vt:variant>
        <vt:i4>5</vt:i4>
      </vt:variant>
      <vt:variant>
        <vt:lpwstr/>
      </vt:variant>
      <vt:variant>
        <vt:lpwstr>_Toc362015084</vt:lpwstr>
      </vt:variant>
      <vt:variant>
        <vt:i4>1835056</vt:i4>
      </vt:variant>
      <vt:variant>
        <vt:i4>50</vt:i4>
      </vt:variant>
      <vt:variant>
        <vt:i4>0</vt:i4>
      </vt:variant>
      <vt:variant>
        <vt:i4>5</vt:i4>
      </vt:variant>
      <vt:variant>
        <vt:lpwstr/>
      </vt:variant>
      <vt:variant>
        <vt:lpwstr>_Toc362015083</vt:lpwstr>
      </vt:variant>
      <vt:variant>
        <vt:i4>1835056</vt:i4>
      </vt:variant>
      <vt:variant>
        <vt:i4>44</vt:i4>
      </vt:variant>
      <vt:variant>
        <vt:i4>0</vt:i4>
      </vt:variant>
      <vt:variant>
        <vt:i4>5</vt:i4>
      </vt:variant>
      <vt:variant>
        <vt:lpwstr/>
      </vt:variant>
      <vt:variant>
        <vt:lpwstr>_Toc362015082</vt:lpwstr>
      </vt:variant>
      <vt:variant>
        <vt:i4>1835056</vt:i4>
      </vt:variant>
      <vt:variant>
        <vt:i4>38</vt:i4>
      </vt:variant>
      <vt:variant>
        <vt:i4>0</vt:i4>
      </vt:variant>
      <vt:variant>
        <vt:i4>5</vt:i4>
      </vt:variant>
      <vt:variant>
        <vt:lpwstr/>
      </vt:variant>
      <vt:variant>
        <vt:lpwstr>_Toc362015081</vt:lpwstr>
      </vt:variant>
      <vt:variant>
        <vt:i4>1835056</vt:i4>
      </vt:variant>
      <vt:variant>
        <vt:i4>32</vt:i4>
      </vt:variant>
      <vt:variant>
        <vt:i4>0</vt:i4>
      </vt:variant>
      <vt:variant>
        <vt:i4>5</vt:i4>
      </vt:variant>
      <vt:variant>
        <vt:lpwstr/>
      </vt:variant>
      <vt:variant>
        <vt:lpwstr>_Toc362015080</vt:lpwstr>
      </vt:variant>
      <vt:variant>
        <vt:i4>1245232</vt:i4>
      </vt:variant>
      <vt:variant>
        <vt:i4>26</vt:i4>
      </vt:variant>
      <vt:variant>
        <vt:i4>0</vt:i4>
      </vt:variant>
      <vt:variant>
        <vt:i4>5</vt:i4>
      </vt:variant>
      <vt:variant>
        <vt:lpwstr/>
      </vt:variant>
      <vt:variant>
        <vt:lpwstr>_Toc362015079</vt:lpwstr>
      </vt:variant>
      <vt:variant>
        <vt:i4>1245232</vt:i4>
      </vt:variant>
      <vt:variant>
        <vt:i4>20</vt:i4>
      </vt:variant>
      <vt:variant>
        <vt:i4>0</vt:i4>
      </vt:variant>
      <vt:variant>
        <vt:i4>5</vt:i4>
      </vt:variant>
      <vt:variant>
        <vt:lpwstr/>
      </vt:variant>
      <vt:variant>
        <vt:lpwstr>_Toc362015078</vt:lpwstr>
      </vt:variant>
      <vt:variant>
        <vt:i4>1245232</vt:i4>
      </vt:variant>
      <vt:variant>
        <vt:i4>14</vt:i4>
      </vt:variant>
      <vt:variant>
        <vt:i4>0</vt:i4>
      </vt:variant>
      <vt:variant>
        <vt:i4>5</vt:i4>
      </vt:variant>
      <vt:variant>
        <vt:lpwstr/>
      </vt:variant>
      <vt:variant>
        <vt:lpwstr>_Toc362015077</vt:lpwstr>
      </vt:variant>
      <vt:variant>
        <vt:i4>1245232</vt:i4>
      </vt:variant>
      <vt:variant>
        <vt:i4>8</vt:i4>
      </vt:variant>
      <vt:variant>
        <vt:i4>0</vt:i4>
      </vt:variant>
      <vt:variant>
        <vt:i4>5</vt:i4>
      </vt:variant>
      <vt:variant>
        <vt:lpwstr/>
      </vt:variant>
      <vt:variant>
        <vt:lpwstr>_Toc362015076</vt:lpwstr>
      </vt:variant>
      <vt:variant>
        <vt:i4>1245232</vt:i4>
      </vt:variant>
      <vt:variant>
        <vt:i4>2</vt:i4>
      </vt:variant>
      <vt:variant>
        <vt:i4>0</vt:i4>
      </vt:variant>
      <vt:variant>
        <vt:i4>5</vt:i4>
      </vt:variant>
      <vt:variant>
        <vt:lpwstr/>
      </vt:variant>
      <vt:variant>
        <vt:lpwstr>_Toc362015075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Model Remedial Design Remedial Action Consent Decree</dc:title>
  <dc:subject>for CERCLA/Superfund Work Settlements</dc:subject>
  <dc:creator/>
  <cp:keywords/>
  <dc:description/>
  <cp:lastModifiedBy/>
  <cp:revision>1</cp:revision>
  <dcterms:created xsi:type="dcterms:W3CDTF">2024-07-17T22:13:00Z</dcterms:created>
  <dcterms:modified xsi:type="dcterms:W3CDTF">2024-07-30T15:38:00Z</dcterms:modified>
</cp:coreProperties>
</file>