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063E5" w14:textId="25237BCF" w:rsidR="00121342" w:rsidRPr="00421625" w:rsidRDefault="00121342" w:rsidP="00421625">
      <w:pPr>
        <w:pStyle w:val="Title"/>
        <w:jc w:val="center"/>
        <w:rPr>
          <w:b/>
          <w:bCs/>
          <w:sz w:val="28"/>
          <w:szCs w:val="28"/>
        </w:rPr>
      </w:pPr>
      <w:r w:rsidRPr="00421625">
        <w:rPr>
          <w:b/>
          <w:bCs/>
          <w:sz w:val="28"/>
          <w:szCs w:val="28"/>
        </w:rPr>
        <w:t>Pesticide Program Dialogue Committee Virtual Public Meeting</w:t>
      </w:r>
    </w:p>
    <w:p w14:paraId="70453775" w14:textId="04A3A566" w:rsidR="00121342" w:rsidRPr="00421625" w:rsidRDefault="00121342" w:rsidP="00421625">
      <w:pPr>
        <w:pStyle w:val="Subtitle"/>
        <w:spacing w:after="0"/>
        <w:jc w:val="center"/>
      </w:pPr>
      <w:r w:rsidRPr="00421625">
        <w:t>Zoom Virtual Platform</w:t>
      </w:r>
    </w:p>
    <w:p w14:paraId="2A6D79AB" w14:textId="3DDC4087" w:rsidR="00121342" w:rsidRPr="00421625" w:rsidRDefault="00121342" w:rsidP="00421625">
      <w:pPr>
        <w:pStyle w:val="Subtitle"/>
        <w:spacing w:after="0"/>
        <w:jc w:val="center"/>
      </w:pPr>
      <w:r w:rsidRPr="00421625">
        <w:t>November 13, 2024; 11:00 a.m.–4:30 p.m. EDT</w:t>
      </w:r>
    </w:p>
    <w:p w14:paraId="4D4D88C8" w14:textId="63EEFDFB" w:rsidR="00121342" w:rsidRPr="00421625" w:rsidRDefault="00121342" w:rsidP="00421625">
      <w:pPr>
        <w:pStyle w:val="Subtitle"/>
        <w:spacing w:after="0"/>
        <w:jc w:val="center"/>
      </w:pPr>
      <w:r w:rsidRPr="00421625">
        <w:t>November 14, 2024; 11:00 a.m.–5:00 p.m. EDT</w:t>
      </w:r>
    </w:p>
    <w:p w14:paraId="70E94579" w14:textId="44947B3C" w:rsidR="00421625" w:rsidRPr="00907DE5" w:rsidRDefault="00A923AB" w:rsidP="00121342">
      <w:pPr>
        <w:spacing w:after="0"/>
        <w:jc w:val="center"/>
        <w:rPr>
          <w:sz w:val="20"/>
          <w:szCs w:val="20"/>
        </w:rPr>
      </w:pPr>
      <w:r w:rsidRPr="00907DE5">
        <w:rPr>
          <w:sz w:val="20"/>
          <w:szCs w:val="20"/>
        </w:rPr>
        <w:t xml:space="preserve">Full meeting transcripts can be found at </w:t>
      </w:r>
      <w:hyperlink r:id="rId5" w:history="1">
        <w:r w:rsidRPr="00907DE5">
          <w:rPr>
            <w:rStyle w:val="Hyperlink"/>
            <w:sz w:val="20"/>
            <w:szCs w:val="20"/>
          </w:rPr>
          <w:t>https://www.epa.gov/pesticide-advisory-committees-and-regulatory-partners/pesticide-program-dialogue-committee-16</w:t>
        </w:r>
      </w:hyperlink>
      <w:r w:rsidRPr="00907DE5">
        <w:rPr>
          <w:sz w:val="20"/>
          <w:szCs w:val="20"/>
        </w:rPr>
        <w:t xml:space="preserve"> </w:t>
      </w:r>
    </w:p>
    <w:p w14:paraId="44E159D5" w14:textId="121BA4C0" w:rsidR="00121342" w:rsidRPr="00421625" w:rsidRDefault="00121342" w:rsidP="00421625">
      <w:pPr>
        <w:pStyle w:val="Heading1"/>
        <w:jc w:val="center"/>
        <w:rPr>
          <w:sz w:val="24"/>
          <w:szCs w:val="24"/>
        </w:rPr>
      </w:pPr>
      <w:r w:rsidRPr="00421625">
        <w:rPr>
          <w:sz w:val="24"/>
          <w:szCs w:val="24"/>
        </w:rPr>
        <w:t>MEETING SUMMARY</w:t>
      </w:r>
      <w:r w:rsidR="00F56C7E">
        <w:rPr>
          <w:sz w:val="24"/>
          <w:szCs w:val="24"/>
        </w:rPr>
        <w:t xml:space="preserve"> – Day 1 (November 13, 2024)</w:t>
      </w:r>
    </w:p>
    <w:p w14:paraId="7EB69210" w14:textId="14400983" w:rsidR="005F29B9" w:rsidRDefault="00121342" w:rsidP="00421625">
      <w:pPr>
        <w:pStyle w:val="Heading2"/>
        <w:rPr>
          <w:sz w:val="24"/>
          <w:szCs w:val="24"/>
        </w:rPr>
      </w:pPr>
      <w:r w:rsidRPr="00421625">
        <w:rPr>
          <w:sz w:val="24"/>
          <w:szCs w:val="24"/>
        </w:rPr>
        <w:t>Welcome and Member Roll Call</w:t>
      </w:r>
    </w:p>
    <w:p w14:paraId="0E125A6A" w14:textId="130848FA" w:rsidR="00421625" w:rsidRDefault="00421625" w:rsidP="00421625">
      <w:pPr>
        <w:pStyle w:val="NoSpacing"/>
        <w:rPr>
          <w:i/>
          <w:iCs/>
        </w:rPr>
      </w:pPr>
      <w:r>
        <w:rPr>
          <w:i/>
          <w:iCs/>
        </w:rPr>
        <w:t>Jeffrey Chang</w:t>
      </w:r>
      <w:r w:rsidRPr="00421625">
        <w:rPr>
          <w:i/>
          <w:iCs/>
        </w:rPr>
        <w:t xml:space="preserve">, </w:t>
      </w:r>
      <w:r>
        <w:rPr>
          <w:i/>
          <w:iCs/>
        </w:rPr>
        <w:t>Pesticide Program Dialogue Committee</w:t>
      </w:r>
      <w:r w:rsidRPr="00421625">
        <w:rPr>
          <w:i/>
          <w:iCs/>
        </w:rPr>
        <w:t xml:space="preserve"> (</w:t>
      </w:r>
      <w:r>
        <w:rPr>
          <w:i/>
          <w:iCs/>
        </w:rPr>
        <w:t>PPDC</w:t>
      </w:r>
      <w:r w:rsidRPr="00421625">
        <w:rPr>
          <w:i/>
          <w:iCs/>
        </w:rPr>
        <w:t xml:space="preserve">) Designated Federal Officer, </w:t>
      </w:r>
      <w:r>
        <w:rPr>
          <w:i/>
          <w:iCs/>
        </w:rPr>
        <w:t>I</w:t>
      </w:r>
      <w:r w:rsidR="00E30C91">
        <w:rPr>
          <w:i/>
          <w:iCs/>
        </w:rPr>
        <w:t>mmediate</w:t>
      </w:r>
      <w:r>
        <w:rPr>
          <w:i/>
          <w:iCs/>
        </w:rPr>
        <w:t xml:space="preserve"> Office </w:t>
      </w:r>
      <w:r w:rsidRPr="00421625">
        <w:rPr>
          <w:i/>
          <w:iCs/>
        </w:rPr>
        <w:t>(</w:t>
      </w:r>
      <w:r>
        <w:rPr>
          <w:i/>
          <w:iCs/>
        </w:rPr>
        <w:t>IO</w:t>
      </w:r>
      <w:r w:rsidRPr="00421625">
        <w:rPr>
          <w:i/>
          <w:iCs/>
        </w:rPr>
        <w:t xml:space="preserve">), Office of </w:t>
      </w:r>
      <w:r>
        <w:rPr>
          <w:i/>
          <w:iCs/>
        </w:rPr>
        <w:t>Pesticide Programs</w:t>
      </w:r>
      <w:r w:rsidRPr="00421625">
        <w:rPr>
          <w:i/>
          <w:iCs/>
        </w:rPr>
        <w:t xml:space="preserve"> (</w:t>
      </w:r>
      <w:r>
        <w:rPr>
          <w:i/>
          <w:iCs/>
        </w:rPr>
        <w:t>OPP</w:t>
      </w:r>
      <w:r w:rsidRPr="00421625">
        <w:rPr>
          <w:i/>
          <w:iCs/>
        </w:rPr>
        <w:t xml:space="preserve">), Office of </w:t>
      </w:r>
      <w:r>
        <w:rPr>
          <w:i/>
          <w:iCs/>
        </w:rPr>
        <w:t>Chemical Safety and Pollution Prevention</w:t>
      </w:r>
      <w:r w:rsidRPr="00421625">
        <w:rPr>
          <w:i/>
          <w:iCs/>
        </w:rPr>
        <w:t xml:space="preserve"> (O</w:t>
      </w:r>
      <w:r>
        <w:rPr>
          <w:i/>
          <w:iCs/>
        </w:rPr>
        <w:t>CSPP</w:t>
      </w:r>
      <w:r w:rsidRPr="00421625">
        <w:rPr>
          <w:i/>
          <w:iCs/>
        </w:rPr>
        <w:t>), U.S. Environmental Protection Agency (EPA);</w:t>
      </w:r>
      <w:r w:rsidR="00EB5BF0">
        <w:rPr>
          <w:i/>
          <w:iCs/>
        </w:rPr>
        <w:t xml:space="preserve"> Edward Messina, Director, OPP, OCSPP, EPA</w:t>
      </w:r>
    </w:p>
    <w:p w14:paraId="704EAE1D" w14:textId="77777777" w:rsidR="00EB5BF0" w:rsidRDefault="00EB5BF0" w:rsidP="00421625">
      <w:pPr>
        <w:pStyle w:val="NoSpacing"/>
      </w:pPr>
    </w:p>
    <w:p w14:paraId="16AF1DD8" w14:textId="2CC653F8" w:rsidR="00EB5BF0" w:rsidRPr="00EB5BF0" w:rsidRDefault="00835954" w:rsidP="00421625">
      <w:pPr>
        <w:pStyle w:val="NoSpacing"/>
      </w:pPr>
      <w:r>
        <w:t>Jeffrey Chang welcomed participants, provided Zoom instructions, and conducted the roll call. A list of meeting participants is included as Appendix A. The meeting agenda is included as Appendix B. The official certification of the minutes by the Chair is included as Appendix C.</w:t>
      </w:r>
    </w:p>
    <w:p w14:paraId="4DD48BBF" w14:textId="77777777" w:rsidR="00421625" w:rsidRDefault="00421625" w:rsidP="00421625">
      <w:pPr>
        <w:pStyle w:val="NoSpacing"/>
      </w:pPr>
    </w:p>
    <w:p w14:paraId="3AFA0708" w14:textId="57E1B7DC" w:rsidR="001F562A" w:rsidRDefault="001A75AF" w:rsidP="00421625">
      <w:pPr>
        <w:pStyle w:val="NoSpacing"/>
      </w:pPr>
      <w:r>
        <w:t>Ed Messina gave a welcome message to the P</w:t>
      </w:r>
      <w:r w:rsidR="00C43ECD">
        <w:t>esticide Program Dialogue Committee (PPDC)</w:t>
      </w:r>
      <w:r>
        <w:t xml:space="preserve"> members</w:t>
      </w:r>
      <w:r w:rsidR="00A9793E">
        <w:t xml:space="preserve">. </w:t>
      </w:r>
      <w:r w:rsidR="00C43ECD">
        <w:t xml:space="preserve">He provided a brief background on the PPDC and its purpose towards </w:t>
      </w:r>
      <w:r w:rsidR="00D3697F">
        <w:t xml:space="preserve">supporting </w:t>
      </w:r>
      <w:r w:rsidR="00C43ECD">
        <w:t>EPA’s mission.</w:t>
      </w:r>
      <w:r>
        <w:t xml:space="preserve"> </w:t>
      </w:r>
      <w:r w:rsidR="00D017A4">
        <w:t>He acknowledged the current PPDC workgroups and the important work they have done. He briefly described the agenda topics for the meeting days. Finally, he</w:t>
      </w:r>
      <w:r>
        <w:t xml:space="preserve"> expressed his appreciation for the PPDC members’ </w:t>
      </w:r>
      <w:r w:rsidR="00D017A4">
        <w:t>commitment to public service, their enthusiasm and their contributions.</w:t>
      </w:r>
    </w:p>
    <w:p w14:paraId="33DB667D" w14:textId="77777777" w:rsidR="00E30C91" w:rsidRDefault="00E30C91" w:rsidP="00E30C91">
      <w:pPr>
        <w:pStyle w:val="NoSpacing"/>
      </w:pPr>
    </w:p>
    <w:p w14:paraId="4FA12533" w14:textId="1C16A0C4" w:rsidR="00E30C91" w:rsidRDefault="00E30C91" w:rsidP="00E30C91">
      <w:pPr>
        <w:pStyle w:val="Heading2"/>
      </w:pPr>
      <w:r w:rsidRPr="00E30C91">
        <w:t>OPP Updates: Recent Activities, Accomplishments, and Workload Metrics</w:t>
      </w:r>
    </w:p>
    <w:p w14:paraId="5ACB3CB4" w14:textId="359C085B" w:rsidR="00E30C91" w:rsidRDefault="00E30C91" w:rsidP="00E30C91">
      <w:pPr>
        <w:pStyle w:val="NoSpacing"/>
      </w:pPr>
      <w:r>
        <w:rPr>
          <w:i/>
          <w:iCs/>
        </w:rPr>
        <w:t>Edward Messina, Director, OPP, OCSPP, EPA</w:t>
      </w:r>
    </w:p>
    <w:p w14:paraId="38609AD0" w14:textId="77777777" w:rsidR="00E30C91" w:rsidRDefault="00E30C91" w:rsidP="00E30C91">
      <w:pPr>
        <w:pStyle w:val="NoSpacing"/>
      </w:pPr>
    </w:p>
    <w:p w14:paraId="7CA29043" w14:textId="0F12D0AF" w:rsidR="00E30C91" w:rsidRDefault="00E30C91" w:rsidP="00E30C91">
      <w:pPr>
        <w:pStyle w:val="NoSpacing"/>
      </w:pPr>
      <w:r>
        <w:t>Ed</w:t>
      </w:r>
      <w:r w:rsidR="00777277">
        <w:t xml:space="preserve"> Messina </w:t>
      </w:r>
      <w:r w:rsidR="00187C97">
        <w:t>provided an update on the Office of Pesticide Programs’ key activities, highlighting recent accomplishments, ongoing challenges, and future priorities</w:t>
      </w:r>
      <w:r w:rsidR="00777277">
        <w:t>.</w:t>
      </w:r>
      <w:r w:rsidR="00187C97">
        <w:t xml:space="preserve"> He discussed the agency’s efforts in streamlining pesticide registration processes, improving transparency, and enhancing regulatory compliance. Mr. Messina emphasized the importance of stakeholder collaboration in addressing emerging pesticide resistance issues and the integration of new technologies in pesticide management. Additionally, he addressed budget constraints and workforce challenges impacting the agency’s ability to meet increasing regulatory demands. The session concluded with a commitment to ongoing stakeholder engagement and a focus on science-driven policy-making.</w:t>
      </w:r>
    </w:p>
    <w:p w14:paraId="4914A776" w14:textId="77777777" w:rsidR="00E30C91" w:rsidRDefault="00E30C91" w:rsidP="00E30C91">
      <w:pPr>
        <w:pStyle w:val="NoSpacing"/>
      </w:pPr>
    </w:p>
    <w:p w14:paraId="392D7EB1" w14:textId="4B88792E" w:rsidR="00E30C91" w:rsidRDefault="00E30C91" w:rsidP="00E30C91">
      <w:pPr>
        <w:pStyle w:val="Heading2"/>
      </w:pPr>
      <w:r w:rsidRPr="00E30C91">
        <w:t>Emerging Pathogen Implementation Committee Update</w:t>
      </w:r>
    </w:p>
    <w:p w14:paraId="34BEE840" w14:textId="620D3D37" w:rsidR="00E30C91" w:rsidRDefault="00E30C91" w:rsidP="00E30C91">
      <w:pPr>
        <w:pStyle w:val="NoSpacing"/>
      </w:pPr>
      <w:r>
        <w:rPr>
          <w:i/>
          <w:iCs/>
        </w:rPr>
        <w:t xml:space="preserve">Tajah Blackburn, Senior Scientist, </w:t>
      </w:r>
      <w:r w:rsidRPr="00E30C91">
        <w:rPr>
          <w:i/>
          <w:iCs/>
        </w:rPr>
        <w:t>Antimicrobials Division</w:t>
      </w:r>
      <w:r>
        <w:rPr>
          <w:i/>
          <w:iCs/>
        </w:rPr>
        <w:t xml:space="preserve"> (AD), OPP, OCSPP, EPA; </w:t>
      </w:r>
      <w:r w:rsidRPr="00E30C91">
        <w:rPr>
          <w:i/>
          <w:iCs/>
        </w:rPr>
        <w:t>Anastasia Swearingen</w:t>
      </w:r>
      <w:r>
        <w:rPr>
          <w:i/>
          <w:iCs/>
        </w:rPr>
        <w:t xml:space="preserve">, Senior Director, </w:t>
      </w:r>
      <w:r w:rsidRPr="00E30C91">
        <w:rPr>
          <w:i/>
          <w:iCs/>
        </w:rPr>
        <w:t>American Chemistry Council</w:t>
      </w:r>
      <w:r>
        <w:rPr>
          <w:i/>
          <w:iCs/>
        </w:rPr>
        <w:t xml:space="preserve">; Rhonda Jones, CEO, </w:t>
      </w:r>
      <w:r w:rsidRPr="00E30C91">
        <w:rPr>
          <w:i/>
          <w:iCs/>
        </w:rPr>
        <w:t>Scientific and Regulatory Consultants</w:t>
      </w:r>
    </w:p>
    <w:p w14:paraId="5CEC1913" w14:textId="77777777" w:rsidR="00E30C91" w:rsidRDefault="00E30C91" w:rsidP="00E30C91">
      <w:pPr>
        <w:pStyle w:val="NoSpacing"/>
      </w:pPr>
    </w:p>
    <w:p w14:paraId="3150FC59" w14:textId="07C21C85" w:rsidR="00E30C91" w:rsidRDefault="00777277" w:rsidP="00E30C91">
      <w:pPr>
        <w:pStyle w:val="NoSpacing"/>
      </w:pPr>
      <w:r>
        <w:t>Tajah Blackburn, Anastasia Swearingen, and Rhonda Jones presented an update on the Emerging Pathogen Implementation Committee (EPIC), which was formed in July 2022. The committee’s primary focus has been refining and implementing recommendations related to antimicrobial pathogen policies. In October 2024, the committee submitted its final report containing various recommendations.</w:t>
      </w:r>
    </w:p>
    <w:p w14:paraId="1958A6E7" w14:textId="77777777" w:rsidR="00777277" w:rsidRDefault="00777277" w:rsidP="00E30C91">
      <w:pPr>
        <w:pStyle w:val="NoSpacing"/>
      </w:pPr>
    </w:p>
    <w:p w14:paraId="728CBB2B" w14:textId="4935AB51" w:rsidR="00E30C91" w:rsidRDefault="00777277" w:rsidP="00E30C91">
      <w:pPr>
        <w:pStyle w:val="NoSpacing"/>
      </w:pPr>
      <w:r>
        <w:t xml:space="preserve">The discussion included a retrospective analysis of the EPA’s antimicrobial response to COVID-19 and strategies for future improvements. The committee suggested incorporating QR codes on product labels to enhance user clarity, publishing antimicrobial policies in draft form for public comment before finalization, and establishing a periodic reassessment process for these policies, ideally every five years. </w:t>
      </w:r>
      <w:r w:rsidR="000B5535">
        <w:t>PPDC Members voted in favor of submitting the final report to EPA</w:t>
      </w:r>
      <w:r w:rsidR="005E27C7">
        <w:t xml:space="preserve"> and </w:t>
      </w:r>
      <w:r>
        <w:t>the committee was officially sunsetted.</w:t>
      </w:r>
    </w:p>
    <w:p w14:paraId="26899E3D" w14:textId="77777777" w:rsidR="00777277" w:rsidRDefault="00777277" w:rsidP="00E30C91">
      <w:pPr>
        <w:pStyle w:val="NoSpacing"/>
      </w:pPr>
    </w:p>
    <w:p w14:paraId="2F70B1C0" w14:textId="04445015" w:rsidR="00E30C91" w:rsidRDefault="003F310E" w:rsidP="00E30C91">
      <w:pPr>
        <w:pStyle w:val="Heading2"/>
      </w:pPr>
      <w:r w:rsidRPr="003F310E">
        <w:t>Pesticide Resistance Management #2 Workgroup Update</w:t>
      </w:r>
    </w:p>
    <w:p w14:paraId="40FB16A8" w14:textId="266EFD7A" w:rsidR="003F310E" w:rsidRDefault="003F310E" w:rsidP="003F310E">
      <w:pPr>
        <w:pStyle w:val="NoSpacing"/>
        <w:rPr>
          <w:i/>
          <w:iCs/>
        </w:rPr>
      </w:pPr>
      <w:r>
        <w:rPr>
          <w:i/>
          <w:iCs/>
        </w:rPr>
        <w:t xml:space="preserve">Cameron Douglass, </w:t>
      </w:r>
      <w:r w:rsidRPr="003F310E">
        <w:rPr>
          <w:i/>
          <w:iCs/>
        </w:rPr>
        <w:t>Agronomist/Weed Scientist</w:t>
      </w:r>
      <w:r>
        <w:rPr>
          <w:i/>
          <w:iCs/>
        </w:rPr>
        <w:t xml:space="preserve">, </w:t>
      </w:r>
      <w:r w:rsidRPr="003F310E">
        <w:rPr>
          <w:i/>
          <w:iCs/>
        </w:rPr>
        <w:t>Office of Pest Management Policy</w:t>
      </w:r>
      <w:r>
        <w:rPr>
          <w:i/>
          <w:iCs/>
        </w:rPr>
        <w:t xml:space="preserve">, </w:t>
      </w:r>
      <w:r w:rsidRPr="003F310E">
        <w:rPr>
          <w:i/>
          <w:iCs/>
        </w:rPr>
        <w:t>United States Department of Agriculture</w:t>
      </w:r>
      <w:r>
        <w:rPr>
          <w:i/>
          <w:iCs/>
        </w:rPr>
        <w:t xml:space="preserve"> (USDA); </w:t>
      </w:r>
      <w:r w:rsidRPr="003F310E">
        <w:rPr>
          <w:i/>
          <w:iCs/>
        </w:rPr>
        <w:t>Nikhil Mallampalli</w:t>
      </w:r>
      <w:r>
        <w:rPr>
          <w:i/>
          <w:iCs/>
        </w:rPr>
        <w:t xml:space="preserve">, </w:t>
      </w:r>
      <w:r w:rsidRPr="003F310E">
        <w:rPr>
          <w:i/>
          <w:iCs/>
        </w:rPr>
        <w:t>Entomologist</w:t>
      </w:r>
      <w:r>
        <w:rPr>
          <w:i/>
          <w:iCs/>
        </w:rPr>
        <w:t xml:space="preserve">, </w:t>
      </w:r>
      <w:r w:rsidRPr="003F310E">
        <w:rPr>
          <w:i/>
          <w:iCs/>
        </w:rPr>
        <w:t>Biological and Economic Analysis Division</w:t>
      </w:r>
      <w:r>
        <w:rPr>
          <w:i/>
          <w:iCs/>
        </w:rPr>
        <w:t xml:space="preserve"> (BEAD), OPP, OCSPP, EPA</w:t>
      </w:r>
    </w:p>
    <w:p w14:paraId="6F5C4D7C" w14:textId="77777777" w:rsidR="000A26F3" w:rsidRDefault="000A26F3" w:rsidP="003F310E">
      <w:pPr>
        <w:pStyle w:val="NoSpacing"/>
      </w:pPr>
    </w:p>
    <w:p w14:paraId="2B3313B1" w14:textId="05788351" w:rsidR="000A26F3" w:rsidRDefault="000A26F3" w:rsidP="003F310E">
      <w:pPr>
        <w:pStyle w:val="NoSpacing"/>
      </w:pPr>
      <w:r>
        <w:t>Cameron</w:t>
      </w:r>
      <w:r w:rsidR="00777277">
        <w:t xml:space="preserve"> Douglass and Nikhil Mallampalli delivered the final report of the Pesticide Resistance Management Workgroup, summarizing two years of research and stakeholder engagement. The report outlined several key recommendations, </w:t>
      </w:r>
      <w:r w:rsidR="00982151">
        <w:t xml:space="preserve">including </w:t>
      </w:r>
      <w:r w:rsidR="00777277">
        <w:t>enhan</w:t>
      </w:r>
      <w:r w:rsidR="003A5A96">
        <w:t xml:space="preserve">cing </w:t>
      </w:r>
      <w:r w:rsidR="00CB7106">
        <w:t xml:space="preserve">EPA’s internal and external partnerships to further EPA’s understanding of resistance </w:t>
      </w:r>
      <w:r w:rsidR="005249C0">
        <w:t>management by creating a Resistance Management Coordinator position</w:t>
      </w:r>
      <w:r w:rsidR="003A5A96">
        <w:t>, developing cost-benefit analysis frameworks for pesticide resistance, and promoting Integrated Pest Management (IPM) strategies.</w:t>
      </w:r>
    </w:p>
    <w:p w14:paraId="18213DB1" w14:textId="77777777" w:rsidR="003A5A96" w:rsidRDefault="003A5A96" w:rsidP="003F310E">
      <w:pPr>
        <w:pStyle w:val="NoSpacing"/>
      </w:pPr>
    </w:p>
    <w:p w14:paraId="4D85F57C" w14:textId="7A5F5B57" w:rsidR="003A5A96" w:rsidRDefault="003A5A96" w:rsidP="003F310E">
      <w:pPr>
        <w:pStyle w:val="NoSpacing"/>
      </w:pPr>
      <w:r>
        <w:t xml:space="preserve">The workgroup acknowledged and appreciated the diverse contributions from various stakeholders, including members of academia, government agencies, growers, non-governmental organizations, and industry representatives. </w:t>
      </w:r>
      <w:r w:rsidR="000B5535">
        <w:t>PPDC Members voted in favor of submitting the final report to EPA</w:t>
      </w:r>
      <w:r w:rsidR="002E6F6A">
        <w:t xml:space="preserve"> and </w:t>
      </w:r>
      <w:r>
        <w:t>the committee was officially sunsetted.</w:t>
      </w:r>
    </w:p>
    <w:p w14:paraId="0F85F13D" w14:textId="77777777" w:rsidR="000A26F3" w:rsidRDefault="000A26F3" w:rsidP="003F310E">
      <w:pPr>
        <w:pStyle w:val="NoSpacing"/>
      </w:pPr>
    </w:p>
    <w:p w14:paraId="143D7A0F" w14:textId="796AB16D" w:rsidR="000A26F3" w:rsidRDefault="000A26F3" w:rsidP="000A26F3">
      <w:pPr>
        <w:pStyle w:val="Heading2"/>
      </w:pPr>
      <w:r w:rsidRPr="000A26F3">
        <w:t>Pesticide Label Reform Workgroup Update</w:t>
      </w:r>
    </w:p>
    <w:p w14:paraId="19DDEA68" w14:textId="3D3343E0" w:rsidR="00F41BC0" w:rsidRPr="00F41BC0" w:rsidRDefault="00F41BC0" w:rsidP="00F41BC0">
      <w:pPr>
        <w:pStyle w:val="NoSpacing"/>
        <w:rPr>
          <w:i/>
          <w:iCs/>
        </w:rPr>
      </w:pPr>
      <w:r>
        <w:rPr>
          <w:i/>
          <w:iCs/>
        </w:rPr>
        <w:t xml:space="preserve">Lisa Dreilinger, </w:t>
      </w:r>
      <w:r w:rsidRPr="00F41BC0">
        <w:rPr>
          <w:i/>
          <w:iCs/>
        </w:rPr>
        <w:t>Global Head/Vice President</w:t>
      </w:r>
      <w:r>
        <w:rPr>
          <w:i/>
          <w:iCs/>
        </w:rPr>
        <w:t xml:space="preserve">, </w:t>
      </w:r>
      <w:r w:rsidRPr="00F41BC0">
        <w:rPr>
          <w:i/>
          <w:iCs/>
        </w:rPr>
        <w:t>Regulatory and Government Affairs</w:t>
      </w:r>
      <w:r>
        <w:rPr>
          <w:i/>
          <w:iCs/>
        </w:rPr>
        <w:t xml:space="preserve">, </w:t>
      </w:r>
      <w:r w:rsidRPr="00F41BC0">
        <w:rPr>
          <w:i/>
          <w:iCs/>
        </w:rPr>
        <w:t>Arxada</w:t>
      </w:r>
      <w:r>
        <w:rPr>
          <w:i/>
          <w:iCs/>
        </w:rPr>
        <w:t xml:space="preserve">; </w:t>
      </w:r>
      <w:r w:rsidRPr="00F41BC0">
        <w:rPr>
          <w:i/>
          <w:iCs/>
        </w:rPr>
        <w:t>Sarah Hovinga</w:t>
      </w:r>
      <w:r>
        <w:rPr>
          <w:i/>
          <w:iCs/>
        </w:rPr>
        <w:t>,</w:t>
      </w:r>
    </w:p>
    <w:p w14:paraId="1BC06D81" w14:textId="49EBF1A9" w:rsidR="00F41BC0" w:rsidRDefault="00F41BC0" w:rsidP="00F41BC0">
      <w:pPr>
        <w:pStyle w:val="NoSpacing"/>
        <w:rPr>
          <w:i/>
          <w:iCs/>
        </w:rPr>
      </w:pPr>
      <w:r w:rsidRPr="00F41BC0">
        <w:rPr>
          <w:i/>
          <w:iCs/>
        </w:rPr>
        <w:t>Regulatory Policy Analyst</w:t>
      </w:r>
      <w:r>
        <w:rPr>
          <w:i/>
          <w:iCs/>
        </w:rPr>
        <w:t xml:space="preserve">, </w:t>
      </w:r>
      <w:r w:rsidRPr="00F41BC0">
        <w:rPr>
          <w:i/>
          <w:iCs/>
        </w:rPr>
        <w:t>Bayer U.S.</w:t>
      </w:r>
      <w:r>
        <w:rPr>
          <w:i/>
          <w:iCs/>
        </w:rPr>
        <w:t>; Michelle Arling, IO, OPP, OCSPP, EPA</w:t>
      </w:r>
    </w:p>
    <w:p w14:paraId="2E4AD066" w14:textId="77777777" w:rsidR="00F41BC0" w:rsidRDefault="00F41BC0" w:rsidP="00F41BC0">
      <w:pPr>
        <w:pStyle w:val="NoSpacing"/>
      </w:pPr>
    </w:p>
    <w:p w14:paraId="64ACD947" w14:textId="1868BB3F" w:rsidR="00F41BC0" w:rsidRDefault="00F41BC0" w:rsidP="00F41BC0">
      <w:pPr>
        <w:pStyle w:val="NoSpacing"/>
      </w:pPr>
      <w:r>
        <w:t>Lisa</w:t>
      </w:r>
      <w:r w:rsidR="003A5A96">
        <w:t xml:space="preserve"> Dreilinger, Sarah Hovinga, and Michelle Arling provided an update on the Pesticide Label Reform Workgroup. The primary objective of this group is to simplify pesticide labels to improve comprehension and compliance. Their </w:t>
      </w:r>
      <w:r w:rsidR="00D3697F">
        <w:t xml:space="preserve">efforts </w:t>
      </w:r>
      <w:r w:rsidR="003A5A96">
        <w:t>center on structured labeling formats and the integration of digital tools, such as QR codes, to facilitate bilingual labeling.</w:t>
      </w:r>
    </w:p>
    <w:p w14:paraId="229B57C0" w14:textId="77777777" w:rsidR="003A5A96" w:rsidRDefault="003A5A96" w:rsidP="00F41BC0">
      <w:pPr>
        <w:pStyle w:val="NoSpacing"/>
      </w:pPr>
    </w:p>
    <w:p w14:paraId="6731B103" w14:textId="05D3F024" w:rsidR="003A5A96" w:rsidRDefault="003A5A96" w:rsidP="00F41BC0">
      <w:pPr>
        <w:pStyle w:val="NoSpacing"/>
      </w:pPr>
      <w:r>
        <w:t>The team discussed their ongoing collaboration with industry stakeholders and regulatory partners to refine labeling standards, ensuring that pesticide users receive clear and accessible information.</w:t>
      </w:r>
    </w:p>
    <w:p w14:paraId="2E16D140" w14:textId="77777777" w:rsidR="003A5A96" w:rsidRDefault="003A5A96" w:rsidP="00F41BC0">
      <w:pPr>
        <w:pStyle w:val="NoSpacing"/>
      </w:pPr>
    </w:p>
    <w:p w14:paraId="512DEF11" w14:textId="60500A46" w:rsidR="00F41BC0" w:rsidRDefault="00F41BC0" w:rsidP="00F41BC0">
      <w:pPr>
        <w:pStyle w:val="Heading2"/>
      </w:pPr>
      <w:r>
        <w:t>Public Comments</w:t>
      </w:r>
    </w:p>
    <w:p w14:paraId="17B546B9" w14:textId="77777777" w:rsidR="00F41BC0" w:rsidRDefault="00F41BC0" w:rsidP="00F41BC0">
      <w:pPr>
        <w:pStyle w:val="NoSpacing"/>
      </w:pPr>
    </w:p>
    <w:p w14:paraId="57474724" w14:textId="3C9A6B65" w:rsidR="00F41BC0" w:rsidRDefault="003A5A96" w:rsidP="00F41BC0">
      <w:pPr>
        <w:pStyle w:val="NoSpacing"/>
      </w:pPr>
      <w:r>
        <w:t>Jeffrey</w:t>
      </w:r>
      <w:r w:rsidR="00F41BC0">
        <w:t xml:space="preserve"> Chang called for public comments.</w:t>
      </w:r>
      <w:r>
        <w:t xml:space="preserve"> During this session, participants raised concerns about pesticide labeling clarity, antimicrobial regulations, and the management of pesticide resistance.</w:t>
      </w:r>
    </w:p>
    <w:p w14:paraId="393CD26A" w14:textId="77777777" w:rsidR="00F41BC0" w:rsidRDefault="00F41BC0" w:rsidP="00F41BC0">
      <w:pPr>
        <w:pStyle w:val="NoSpacing"/>
      </w:pPr>
    </w:p>
    <w:p w14:paraId="3E5734D7" w14:textId="436699D4" w:rsidR="00F41BC0" w:rsidRDefault="00F41BC0" w:rsidP="00F41BC0">
      <w:pPr>
        <w:pStyle w:val="Heading2"/>
      </w:pPr>
      <w:r>
        <w:t>Adjournment</w:t>
      </w:r>
    </w:p>
    <w:p w14:paraId="6D3D1480" w14:textId="77777777" w:rsidR="00F41BC0" w:rsidRDefault="00F41BC0" w:rsidP="00F41BC0">
      <w:pPr>
        <w:pStyle w:val="NoSpacing"/>
      </w:pPr>
    </w:p>
    <w:p w14:paraId="5E0C0A1B" w14:textId="2912AB59" w:rsidR="00780F29" w:rsidRPr="00780F29" w:rsidRDefault="00F41BC0" w:rsidP="00780F29">
      <w:pPr>
        <w:pStyle w:val="NoSpacing"/>
      </w:pPr>
      <w:r>
        <w:t>Mr. Messina and Mr. Chang thanked the PPDC members for their efforts. Mr. Messina adjourned the meeting at 4:30 p.m. EDT.</w:t>
      </w:r>
    </w:p>
    <w:p w14:paraId="7233ECF3" w14:textId="77777777" w:rsidR="00780F29" w:rsidRDefault="00780F29">
      <w:pPr>
        <w:rPr>
          <w:rFonts w:asciiTheme="majorHAnsi" w:eastAsiaTheme="majorEastAsia" w:hAnsiTheme="majorHAnsi" w:cstheme="majorBidi"/>
          <w:color w:val="2F5496" w:themeColor="accent1" w:themeShade="BF"/>
          <w:sz w:val="24"/>
          <w:szCs w:val="24"/>
        </w:rPr>
      </w:pPr>
      <w:r>
        <w:rPr>
          <w:sz w:val="24"/>
          <w:szCs w:val="24"/>
        </w:rPr>
        <w:br w:type="page"/>
      </w:r>
    </w:p>
    <w:p w14:paraId="3C92FDC7" w14:textId="384C84FF" w:rsidR="00F41BC0" w:rsidRDefault="00F41BC0" w:rsidP="00780F29">
      <w:pPr>
        <w:pStyle w:val="Heading1"/>
        <w:jc w:val="center"/>
        <w:rPr>
          <w:sz w:val="24"/>
          <w:szCs w:val="24"/>
        </w:rPr>
      </w:pPr>
      <w:r w:rsidRPr="00421625">
        <w:rPr>
          <w:sz w:val="24"/>
          <w:szCs w:val="24"/>
        </w:rPr>
        <w:t>MEETING SUMMARY</w:t>
      </w:r>
      <w:r>
        <w:rPr>
          <w:sz w:val="24"/>
          <w:szCs w:val="24"/>
        </w:rPr>
        <w:t xml:space="preserve"> – Day 2 (November 14, 2024)</w:t>
      </w:r>
    </w:p>
    <w:p w14:paraId="4777AEB7" w14:textId="652CC60E" w:rsidR="00780F29" w:rsidRDefault="00780F29" w:rsidP="00780F29">
      <w:pPr>
        <w:pStyle w:val="Heading2"/>
      </w:pPr>
      <w:r w:rsidRPr="00780F29">
        <w:t>Housekeeping Items</w:t>
      </w:r>
    </w:p>
    <w:p w14:paraId="175153F4" w14:textId="77777777" w:rsidR="00780F29" w:rsidRDefault="00780F29" w:rsidP="00780F29">
      <w:pPr>
        <w:pStyle w:val="NoSpacing"/>
      </w:pPr>
    </w:p>
    <w:p w14:paraId="1FD1A94F" w14:textId="6C6DB81F" w:rsidR="00780F29" w:rsidRDefault="00184553" w:rsidP="00780F29">
      <w:pPr>
        <w:pStyle w:val="NoSpacing"/>
      </w:pPr>
      <w:r>
        <w:t>Jeffrey</w:t>
      </w:r>
      <w:r w:rsidR="00780F29">
        <w:t xml:space="preserve"> Chang gave brief Zoom instructions and outlined the agenda for the day’s meeting.</w:t>
      </w:r>
    </w:p>
    <w:p w14:paraId="419B3535" w14:textId="77777777" w:rsidR="00780F29" w:rsidRDefault="00780F29" w:rsidP="00780F29">
      <w:pPr>
        <w:pStyle w:val="NoSpacing"/>
      </w:pPr>
    </w:p>
    <w:p w14:paraId="2D78727A" w14:textId="20B2957E" w:rsidR="00780F29" w:rsidRDefault="00780F29" w:rsidP="00780F29">
      <w:pPr>
        <w:pStyle w:val="Heading2"/>
      </w:pPr>
      <w:r w:rsidRPr="00780F29">
        <w:t>Endangered Species Act Activities and Outreach Update</w:t>
      </w:r>
    </w:p>
    <w:p w14:paraId="57246D0E" w14:textId="3E6E8AED" w:rsidR="00780F29" w:rsidRPr="00780F29" w:rsidRDefault="00780F29" w:rsidP="00780F29">
      <w:pPr>
        <w:pStyle w:val="NoSpacing"/>
        <w:rPr>
          <w:i/>
          <w:iCs/>
        </w:rPr>
      </w:pPr>
      <w:r w:rsidRPr="00780F29">
        <w:rPr>
          <w:i/>
          <w:iCs/>
        </w:rPr>
        <w:t>Jan Matuszko</w:t>
      </w:r>
      <w:r>
        <w:rPr>
          <w:i/>
          <w:iCs/>
        </w:rPr>
        <w:t xml:space="preserve">, </w:t>
      </w:r>
      <w:r w:rsidRPr="00780F29">
        <w:rPr>
          <w:i/>
          <w:iCs/>
        </w:rPr>
        <w:t>Director</w:t>
      </w:r>
      <w:r>
        <w:rPr>
          <w:i/>
          <w:iCs/>
        </w:rPr>
        <w:t xml:space="preserve">, </w:t>
      </w:r>
      <w:r w:rsidRPr="00780F29">
        <w:rPr>
          <w:i/>
          <w:iCs/>
        </w:rPr>
        <w:t>Environmental Fate and Effects Division</w:t>
      </w:r>
      <w:r>
        <w:rPr>
          <w:i/>
          <w:iCs/>
        </w:rPr>
        <w:t xml:space="preserve"> (EFED), OPP, OCSPP, EPA; </w:t>
      </w:r>
      <w:r w:rsidRPr="00780F29">
        <w:rPr>
          <w:i/>
          <w:iCs/>
        </w:rPr>
        <w:t>Anne Overstreet</w:t>
      </w:r>
      <w:r>
        <w:rPr>
          <w:i/>
          <w:iCs/>
        </w:rPr>
        <w:t xml:space="preserve">, </w:t>
      </w:r>
      <w:r w:rsidRPr="00780F29">
        <w:rPr>
          <w:i/>
          <w:iCs/>
        </w:rPr>
        <w:t>Director</w:t>
      </w:r>
      <w:r>
        <w:rPr>
          <w:i/>
          <w:iCs/>
        </w:rPr>
        <w:t xml:space="preserve">, </w:t>
      </w:r>
      <w:r w:rsidRPr="00780F29">
        <w:rPr>
          <w:i/>
          <w:iCs/>
        </w:rPr>
        <w:t>Pesticide Re-evaluation Divison</w:t>
      </w:r>
      <w:r>
        <w:rPr>
          <w:i/>
          <w:iCs/>
        </w:rPr>
        <w:t xml:space="preserve"> (PRD), OPP, OCSPP, EPA</w:t>
      </w:r>
    </w:p>
    <w:p w14:paraId="22F69287" w14:textId="77777777" w:rsidR="001F562A" w:rsidRDefault="001F562A" w:rsidP="00421625">
      <w:pPr>
        <w:pStyle w:val="NoSpacing"/>
      </w:pPr>
    </w:p>
    <w:p w14:paraId="5FE65B35" w14:textId="113C904F" w:rsidR="00875AC1" w:rsidRDefault="00875AC1" w:rsidP="00421625">
      <w:pPr>
        <w:pStyle w:val="NoSpacing"/>
      </w:pPr>
      <w:r>
        <w:t>Jan</w:t>
      </w:r>
      <w:r w:rsidR="00D4175D">
        <w:t xml:space="preserve"> Matuszko provided an update on the Endangered Species Act (ESA) activities. She discussed efforts to refine risk assessment processes and mitigation measures. The finalized Herbicide Strategy was introduced, outlining mitigation approaches to protect listed species. Anne Overstreet discussed outreach efforts, including the launch of the ESA Toolbox webpage and stakeholder engagement strategies to enhance education on regulatory compliance.</w:t>
      </w:r>
    </w:p>
    <w:p w14:paraId="12FC1292" w14:textId="77777777" w:rsidR="00875AC1" w:rsidRDefault="00875AC1" w:rsidP="00421625">
      <w:pPr>
        <w:pStyle w:val="NoSpacing"/>
      </w:pPr>
    </w:p>
    <w:p w14:paraId="09F8E751" w14:textId="3C66459E" w:rsidR="00875AC1" w:rsidRDefault="00875AC1" w:rsidP="00875AC1">
      <w:pPr>
        <w:pStyle w:val="Heading2"/>
      </w:pPr>
      <w:r w:rsidRPr="00875AC1">
        <w:t>Farmworker Workgroup Update</w:t>
      </w:r>
    </w:p>
    <w:p w14:paraId="481E7650" w14:textId="48865865" w:rsidR="00875AC1" w:rsidRDefault="00875AC1" w:rsidP="00F27953">
      <w:pPr>
        <w:pStyle w:val="NoSpacing"/>
        <w:rPr>
          <w:i/>
          <w:iCs/>
        </w:rPr>
      </w:pPr>
      <w:r w:rsidRPr="00875AC1">
        <w:rPr>
          <w:i/>
          <w:iCs/>
        </w:rPr>
        <w:t>Mily Treviño</w:t>
      </w:r>
      <w:r w:rsidR="00D4175D">
        <w:rPr>
          <w:i/>
          <w:iCs/>
        </w:rPr>
        <w:t>-</w:t>
      </w:r>
      <w:r w:rsidRPr="00875AC1">
        <w:rPr>
          <w:i/>
          <w:iCs/>
        </w:rPr>
        <w:t>Sauceda</w:t>
      </w:r>
      <w:r>
        <w:rPr>
          <w:i/>
          <w:iCs/>
        </w:rPr>
        <w:t xml:space="preserve">, </w:t>
      </w:r>
      <w:r w:rsidRPr="00875AC1">
        <w:rPr>
          <w:i/>
          <w:iCs/>
        </w:rPr>
        <w:t>Executive Director and Co-Founder</w:t>
      </w:r>
      <w:r>
        <w:rPr>
          <w:i/>
          <w:iCs/>
        </w:rPr>
        <w:t xml:space="preserve">, </w:t>
      </w:r>
      <w:r w:rsidRPr="00875AC1">
        <w:rPr>
          <w:i/>
          <w:iCs/>
        </w:rPr>
        <w:t>Alianza Nacional de Campesinas, Inc.</w:t>
      </w:r>
      <w:r>
        <w:rPr>
          <w:i/>
          <w:iCs/>
        </w:rPr>
        <w:t xml:space="preserve">; </w:t>
      </w:r>
      <w:r w:rsidR="00F27953" w:rsidRPr="00F27953">
        <w:rPr>
          <w:i/>
          <w:iCs/>
        </w:rPr>
        <w:t>Kaitlin Picone</w:t>
      </w:r>
      <w:r w:rsidR="00F27953">
        <w:rPr>
          <w:i/>
          <w:iCs/>
        </w:rPr>
        <w:t xml:space="preserve">, IO, </w:t>
      </w:r>
      <w:r w:rsidR="00F27953" w:rsidRPr="00F27953">
        <w:rPr>
          <w:i/>
          <w:iCs/>
        </w:rPr>
        <w:t>O</w:t>
      </w:r>
      <w:r w:rsidR="00F27953">
        <w:rPr>
          <w:i/>
          <w:iCs/>
        </w:rPr>
        <w:t>PP, OCSPP, EPA</w:t>
      </w:r>
    </w:p>
    <w:p w14:paraId="55EE15D1" w14:textId="77777777" w:rsidR="00A13B00" w:rsidRDefault="00A13B00" w:rsidP="00F27953">
      <w:pPr>
        <w:pStyle w:val="NoSpacing"/>
        <w:rPr>
          <w:i/>
          <w:iCs/>
        </w:rPr>
      </w:pPr>
    </w:p>
    <w:p w14:paraId="6C4C725E" w14:textId="45613C85" w:rsidR="00E76C30" w:rsidRDefault="00E76C30" w:rsidP="00F27953">
      <w:pPr>
        <w:pStyle w:val="NoSpacing"/>
      </w:pPr>
      <w:r>
        <w:t>Kaitlin Picone provided a high-level overview of the Farmworker Workgroup’s formation and progress. The PPDC voted to establish the workgroup in November 2023, and meetings began in March 2024. The group developed charge questions, focusing on improving collaboration between EPA and farmworker organizations, incorporating real-world pesticide exposure scenarios into policy decisions, and enhancing EPA responsiveness to previous recommendations.</w:t>
      </w:r>
    </w:p>
    <w:p w14:paraId="59302122" w14:textId="77777777" w:rsidR="00E76C30" w:rsidRDefault="00E76C30" w:rsidP="00F27953">
      <w:pPr>
        <w:pStyle w:val="NoSpacing"/>
      </w:pPr>
    </w:p>
    <w:p w14:paraId="748544A7" w14:textId="15430293" w:rsidR="00A13B00" w:rsidRDefault="00A13B00" w:rsidP="00F27953">
      <w:pPr>
        <w:pStyle w:val="NoSpacing"/>
      </w:pPr>
      <w:r>
        <w:t>Mily</w:t>
      </w:r>
      <w:r w:rsidR="00D4175D">
        <w:t xml:space="preserve"> </w:t>
      </w:r>
      <w:r w:rsidR="00D4175D" w:rsidRPr="00D4175D">
        <w:t>Treviño</w:t>
      </w:r>
      <w:r w:rsidR="00D4175D">
        <w:t>-</w:t>
      </w:r>
      <w:r w:rsidR="00D4175D" w:rsidRPr="00D4175D">
        <w:t>Sauceda</w:t>
      </w:r>
      <w:r w:rsidR="00D4175D">
        <w:t xml:space="preserve"> emphasized the need for improved protections for farmworkers and addressed concerns about pesticide exposure. The workgroup</w:t>
      </w:r>
      <w:r w:rsidR="00D3697F">
        <w:t xml:space="preserve"> discussions have included the complexity</w:t>
      </w:r>
      <w:r w:rsidR="00D4175D">
        <w:t xml:space="preserve"> </w:t>
      </w:r>
      <w:r w:rsidR="00D3697F">
        <w:t>of pesticide labels,</w:t>
      </w:r>
      <w:r w:rsidR="00D4175D">
        <w:t>increased educational resources for farmworkers to understand safety protocols</w:t>
      </w:r>
      <w:r w:rsidR="00D3697F">
        <w:t>, and underreporting of pesticide incidents</w:t>
      </w:r>
      <w:r w:rsidR="00D4175D">
        <w:t xml:space="preserve">. Collaboration with advocacy organizations </w:t>
      </w:r>
      <w:r w:rsidR="00D3697F">
        <w:t xml:space="preserve">and other federal agencies </w:t>
      </w:r>
      <w:r w:rsidR="00D4175D">
        <w:t xml:space="preserve">was highlighted as </w:t>
      </w:r>
      <w:r w:rsidR="00D3697F">
        <w:t>an important theme of discussions to date.</w:t>
      </w:r>
    </w:p>
    <w:p w14:paraId="49A80782" w14:textId="77777777" w:rsidR="00A13B00" w:rsidRDefault="00A13B00" w:rsidP="00F27953">
      <w:pPr>
        <w:pStyle w:val="NoSpacing"/>
      </w:pPr>
    </w:p>
    <w:p w14:paraId="5DAE6BEF" w14:textId="39FA1D20" w:rsidR="00A13B00" w:rsidRDefault="00A13B00" w:rsidP="00A13B00">
      <w:pPr>
        <w:pStyle w:val="Heading2"/>
      </w:pPr>
      <w:r w:rsidRPr="00A13B00">
        <w:t>Drone Risk Assessments and Spot Treatments</w:t>
      </w:r>
    </w:p>
    <w:p w14:paraId="2CCAB90F" w14:textId="4C467B3E" w:rsidR="00A13B00" w:rsidRDefault="00A13B00" w:rsidP="00A13B00">
      <w:pPr>
        <w:pStyle w:val="NoSpacing"/>
        <w:rPr>
          <w:i/>
          <w:iCs/>
        </w:rPr>
      </w:pPr>
      <w:r w:rsidRPr="00A13B00">
        <w:rPr>
          <w:i/>
          <w:iCs/>
        </w:rPr>
        <w:t xml:space="preserve">Amy Blankinship, Deputy Director, </w:t>
      </w:r>
      <w:r>
        <w:rPr>
          <w:i/>
          <w:iCs/>
        </w:rPr>
        <w:t>EFED</w:t>
      </w:r>
      <w:r w:rsidRPr="00A13B00">
        <w:rPr>
          <w:i/>
          <w:iCs/>
        </w:rPr>
        <w:t xml:space="preserve">, </w:t>
      </w:r>
      <w:r>
        <w:rPr>
          <w:i/>
          <w:iCs/>
        </w:rPr>
        <w:t>OPP, OCSPP, EPA</w:t>
      </w:r>
    </w:p>
    <w:p w14:paraId="6AB21ED4" w14:textId="77777777" w:rsidR="00A13B00" w:rsidRDefault="00A13B00" w:rsidP="00A13B00">
      <w:pPr>
        <w:pStyle w:val="NoSpacing"/>
      </w:pPr>
    </w:p>
    <w:p w14:paraId="4520D157" w14:textId="22E1FD72" w:rsidR="00A13B00" w:rsidRDefault="00A13B00" w:rsidP="00A13B00">
      <w:pPr>
        <w:pStyle w:val="NoSpacing"/>
      </w:pPr>
      <w:r>
        <w:t>Amy</w:t>
      </w:r>
      <w:r w:rsidR="00D4175D">
        <w:t xml:space="preserve"> Blankinship presented findings on the impact of drone pesticide applications, including potential risks and mitigation strategies. She elaborated on the integration of drone applications within current pesticide regulations and the need for standardized safety guidelines.</w:t>
      </w:r>
    </w:p>
    <w:p w14:paraId="051D6A16" w14:textId="77777777" w:rsidR="00A13B00" w:rsidRDefault="00A13B00" w:rsidP="00A13B00">
      <w:pPr>
        <w:pStyle w:val="NoSpacing"/>
      </w:pPr>
    </w:p>
    <w:p w14:paraId="20569373" w14:textId="284A8C4A" w:rsidR="00A13B00" w:rsidRDefault="00A13B00" w:rsidP="00A13B00">
      <w:pPr>
        <w:pStyle w:val="Heading2"/>
      </w:pPr>
      <w:r w:rsidRPr="00A13B00">
        <w:t>Biocontrol Including Jurisdiction Issues</w:t>
      </w:r>
    </w:p>
    <w:p w14:paraId="00ABC865" w14:textId="697E7600" w:rsidR="00A13B00" w:rsidRDefault="00A13B00" w:rsidP="00A13B00">
      <w:pPr>
        <w:pStyle w:val="NoSpacing"/>
        <w:rPr>
          <w:i/>
          <w:iCs/>
        </w:rPr>
      </w:pPr>
      <w:r w:rsidRPr="00A13B00">
        <w:rPr>
          <w:i/>
          <w:iCs/>
        </w:rPr>
        <w:t>Elizabeth Milewski</w:t>
      </w:r>
      <w:r>
        <w:rPr>
          <w:i/>
          <w:iCs/>
        </w:rPr>
        <w:t xml:space="preserve">, </w:t>
      </w:r>
      <w:r w:rsidRPr="00A13B00">
        <w:rPr>
          <w:i/>
          <w:iCs/>
        </w:rPr>
        <w:t>Senior Science Advisor</w:t>
      </w:r>
      <w:r>
        <w:rPr>
          <w:i/>
          <w:iCs/>
        </w:rPr>
        <w:t xml:space="preserve">, </w:t>
      </w:r>
      <w:r w:rsidRPr="00A13B00">
        <w:rPr>
          <w:i/>
          <w:iCs/>
        </w:rPr>
        <w:t>Biopesticides and Pollution Prevention Division</w:t>
      </w:r>
      <w:r>
        <w:rPr>
          <w:i/>
          <w:iCs/>
        </w:rPr>
        <w:t xml:space="preserve"> (BPPD), OPP, OCSPP, EPA; </w:t>
      </w:r>
      <w:r w:rsidRPr="00A13B00">
        <w:rPr>
          <w:i/>
          <w:iCs/>
        </w:rPr>
        <w:t>Cody Kendrick</w:t>
      </w:r>
      <w:r>
        <w:rPr>
          <w:i/>
          <w:iCs/>
        </w:rPr>
        <w:t xml:space="preserve">, </w:t>
      </w:r>
      <w:r w:rsidRPr="00A13B00">
        <w:rPr>
          <w:i/>
          <w:iCs/>
        </w:rPr>
        <w:t>Senior Regulatory Advisor</w:t>
      </w:r>
      <w:r>
        <w:rPr>
          <w:i/>
          <w:iCs/>
        </w:rPr>
        <w:t>, BPPD, OPP, OCSPP, EPA</w:t>
      </w:r>
    </w:p>
    <w:p w14:paraId="16C09361" w14:textId="77777777" w:rsidR="00A13B00" w:rsidRDefault="00A13B00" w:rsidP="00A13B00">
      <w:pPr>
        <w:pStyle w:val="NoSpacing"/>
        <w:rPr>
          <w:i/>
          <w:iCs/>
        </w:rPr>
      </w:pPr>
    </w:p>
    <w:p w14:paraId="356A7842" w14:textId="4CDCA14A" w:rsidR="00A13B00" w:rsidRDefault="00A13B00" w:rsidP="00A13B00">
      <w:pPr>
        <w:pStyle w:val="NoSpacing"/>
      </w:pPr>
      <w:r>
        <w:t>Elizabeth</w:t>
      </w:r>
      <w:r w:rsidR="00D4175D">
        <w:t xml:space="preserve"> Milewski provided an overview of biocontrol strategies and regulatory frameworks governing their use. Cody Kendrick addressed jurisdictional challenges in biocontrol implementation, stressing the </w:t>
      </w:r>
      <w:r w:rsidR="00D3697F">
        <w:t>importance of</w:t>
      </w:r>
      <w:r w:rsidR="00D4175D">
        <w:t xml:space="preserve"> interagency coordination.</w:t>
      </w:r>
    </w:p>
    <w:p w14:paraId="545EDCA5" w14:textId="77777777" w:rsidR="00A13B00" w:rsidRDefault="00A13B00" w:rsidP="00A13B00">
      <w:pPr>
        <w:pStyle w:val="NoSpacing"/>
      </w:pPr>
    </w:p>
    <w:p w14:paraId="785E783F" w14:textId="511B8028" w:rsidR="00A13B00" w:rsidRDefault="00A13B00" w:rsidP="00A13B00">
      <w:pPr>
        <w:pStyle w:val="Heading2"/>
      </w:pPr>
      <w:r w:rsidRPr="00A13B00">
        <w:t>Moving Forward and Meeting Closing</w:t>
      </w:r>
    </w:p>
    <w:p w14:paraId="774E4A8B" w14:textId="19CC9706" w:rsidR="00A13B00" w:rsidRDefault="00A13B00" w:rsidP="00A13B00">
      <w:pPr>
        <w:pStyle w:val="NoSpacing"/>
        <w:rPr>
          <w:i/>
          <w:iCs/>
        </w:rPr>
      </w:pPr>
      <w:r w:rsidRPr="00A13B00">
        <w:rPr>
          <w:i/>
          <w:iCs/>
        </w:rPr>
        <w:t>Ed Messina, Director, OPP, OCSPP, EPA</w:t>
      </w:r>
    </w:p>
    <w:p w14:paraId="5D1AD6B8" w14:textId="77777777" w:rsidR="00A13B00" w:rsidRDefault="00A13B00" w:rsidP="00A13B00">
      <w:pPr>
        <w:pStyle w:val="NoSpacing"/>
        <w:rPr>
          <w:i/>
          <w:iCs/>
        </w:rPr>
      </w:pPr>
    </w:p>
    <w:p w14:paraId="4045CDBE" w14:textId="54B6C9FA" w:rsidR="002E6FD1" w:rsidRDefault="00D4175D" w:rsidP="00A13B00">
      <w:pPr>
        <w:pStyle w:val="NoSpacing"/>
      </w:pPr>
      <w:r>
        <w:t xml:space="preserve">The discussion centered on future priorities for the PPDC, emphasizing the need for ongoing collaboration between regulatory bodies, industry stakeholders, and advocacy groups. Key </w:t>
      </w:r>
      <w:r w:rsidR="00834C1A">
        <w:t xml:space="preserve">discussion themes </w:t>
      </w:r>
      <w:r>
        <w:t xml:space="preserve">included enhancing transparency in pesticide regulation, expanding outreach efforts, and refining mitigation strategies based on emerging research. </w:t>
      </w:r>
    </w:p>
    <w:p w14:paraId="0F18FCBA" w14:textId="77777777" w:rsidR="002E6FD1" w:rsidRDefault="002E6FD1" w:rsidP="00A13B00">
      <w:pPr>
        <w:pStyle w:val="NoSpacing"/>
      </w:pPr>
    </w:p>
    <w:p w14:paraId="0C617396" w14:textId="1A7FF7A1" w:rsidR="00A13B00" w:rsidRDefault="00D4175D" w:rsidP="00A13B00">
      <w:pPr>
        <w:pStyle w:val="NoSpacing"/>
      </w:pPr>
      <w:r>
        <w:t xml:space="preserve">PPDC members voted to form a new workgroup, </w:t>
      </w:r>
      <w:r w:rsidR="004E72CF">
        <w:t>a cross-sector workgroup that seeks to assist EPA in achieving its legislative mandate by working across stakeholder groups to identify prioritized recommendations and solutions. The workgroup</w:t>
      </w:r>
      <w:r w:rsidR="00834C1A">
        <w:t xml:space="preserve"> participants </w:t>
      </w:r>
      <w:r w:rsidR="004E72CF">
        <w:t xml:space="preserve">plan to </w:t>
      </w:r>
      <w:r w:rsidR="00834C1A">
        <w:t xml:space="preserve">begin meeting to </w:t>
      </w:r>
      <w:r w:rsidR="004E72CF">
        <w:t xml:space="preserve">develop and present charge questions at the next PPDC meeting. </w:t>
      </w:r>
    </w:p>
    <w:p w14:paraId="3BA25F1F" w14:textId="77777777" w:rsidR="00A13B00" w:rsidRDefault="00A13B00" w:rsidP="00A13B00">
      <w:pPr>
        <w:pStyle w:val="NoSpacing"/>
      </w:pPr>
    </w:p>
    <w:p w14:paraId="357A5293" w14:textId="77777777" w:rsidR="00A13B00" w:rsidRDefault="00A13B00" w:rsidP="00A13B00">
      <w:pPr>
        <w:pStyle w:val="Heading2"/>
      </w:pPr>
      <w:r>
        <w:t>Public Comments</w:t>
      </w:r>
    </w:p>
    <w:p w14:paraId="30BEB369" w14:textId="77777777" w:rsidR="00A13B00" w:rsidRDefault="00A13B00" w:rsidP="00A13B00">
      <w:pPr>
        <w:pStyle w:val="NoSpacing"/>
      </w:pPr>
    </w:p>
    <w:p w14:paraId="1EF58D1A" w14:textId="266BF89B" w:rsidR="00A13B00" w:rsidRDefault="00A13B00" w:rsidP="00A13B00">
      <w:pPr>
        <w:pStyle w:val="NoSpacing"/>
      </w:pPr>
      <w:r>
        <w:t>Mr. Chang called for public comments.</w:t>
      </w:r>
      <w:r w:rsidR="00CA3497">
        <w:t xml:space="preserve"> Commentors commended the Office of Pesticide Programs for its accomplishments while also highlighting concerns about resource constraints and regulatory backlogs. </w:t>
      </w:r>
    </w:p>
    <w:p w14:paraId="4D32DCA3" w14:textId="77777777" w:rsidR="00A13B00" w:rsidRDefault="00A13B00" w:rsidP="00A13B00">
      <w:pPr>
        <w:pStyle w:val="NoSpacing"/>
      </w:pPr>
    </w:p>
    <w:p w14:paraId="334729EA" w14:textId="77777777" w:rsidR="00A13B00" w:rsidRDefault="00A13B00" w:rsidP="00A13B00">
      <w:pPr>
        <w:pStyle w:val="Heading2"/>
      </w:pPr>
      <w:r>
        <w:t>Adjournment</w:t>
      </w:r>
    </w:p>
    <w:p w14:paraId="4C1FC189" w14:textId="77777777" w:rsidR="00A13B00" w:rsidRDefault="00A13B00" w:rsidP="00A13B00">
      <w:pPr>
        <w:pStyle w:val="NoSpacing"/>
      </w:pPr>
    </w:p>
    <w:p w14:paraId="1A5EAE38" w14:textId="60925E1F" w:rsidR="00A13B00" w:rsidRPr="00A13B00" w:rsidRDefault="00A13B00" w:rsidP="00A13B00">
      <w:pPr>
        <w:pStyle w:val="NoSpacing"/>
      </w:pPr>
      <w:r>
        <w:t>Mr. Messina and Mr. Chang thanked the PPDC members for their efforts. Mr. Messina adjourned the meeting at 4:30 p.m. EDT.</w:t>
      </w:r>
    </w:p>
    <w:p w14:paraId="567F427B" w14:textId="77777777" w:rsidR="00BF1259" w:rsidRDefault="00BF1259">
      <w:pPr>
        <w:rPr>
          <w:rFonts w:asciiTheme="majorHAnsi" w:eastAsiaTheme="majorEastAsia" w:hAnsiTheme="majorHAnsi" w:cstheme="majorBidi"/>
          <w:color w:val="2F5496" w:themeColor="accent1" w:themeShade="BF"/>
          <w:sz w:val="24"/>
          <w:szCs w:val="24"/>
        </w:rPr>
      </w:pPr>
      <w:r>
        <w:rPr>
          <w:sz w:val="24"/>
          <w:szCs w:val="24"/>
        </w:rPr>
        <w:br w:type="page"/>
      </w:r>
    </w:p>
    <w:p w14:paraId="1E096E8E" w14:textId="3A57D47B" w:rsidR="00F56C7E" w:rsidRDefault="00F56C7E" w:rsidP="00BF1259">
      <w:pPr>
        <w:pStyle w:val="Heading1"/>
        <w:jc w:val="center"/>
        <w:rPr>
          <w:sz w:val="24"/>
          <w:szCs w:val="24"/>
        </w:rPr>
      </w:pPr>
      <w:r>
        <w:rPr>
          <w:sz w:val="24"/>
          <w:szCs w:val="24"/>
        </w:rPr>
        <w:t>APPENDIX A: Meeting Participants</w:t>
      </w:r>
    </w:p>
    <w:p w14:paraId="38642598" w14:textId="77777777" w:rsidR="001F562A" w:rsidRDefault="001F562A" w:rsidP="001F562A">
      <w:pPr>
        <w:rPr>
          <w:i/>
          <w:iCs/>
        </w:rPr>
        <w:sectPr w:rsidR="001F562A">
          <w:pgSz w:w="12240" w:h="15840"/>
          <w:pgMar w:top="1440" w:right="1440" w:bottom="1440" w:left="1440" w:header="720" w:footer="720" w:gutter="0"/>
          <w:cols w:space="720"/>
          <w:docGrid w:linePitch="360"/>
        </w:sectPr>
      </w:pPr>
    </w:p>
    <w:p w14:paraId="5E7627B9" w14:textId="3FD95918" w:rsidR="001F562A" w:rsidRDefault="001F562A" w:rsidP="001F562A">
      <w:pPr>
        <w:rPr>
          <w:i/>
          <w:iCs/>
        </w:rPr>
      </w:pPr>
      <w:r>
        <w:rPr>
          <w:i/>
          <w:iCs/>
        </w:rPr>
        <w:t>Chair</w:t>
      </w:r>
    </w:p>
    <w:p w14:paraId="5E7520DD" w14:textId="57D969E6" w:rsidR="001F562A" w:rsidRPr="001F562A" w:rsidRDefault="001F562A" w:rsidP="001F562A">
      <w:pPr>
        <w:pStyle w:val="NoSpacing"/>
        <w:rPr>
          <w:b/>
          <w:bCs/>
        </w:rPr>
      </w:pPr>
      <w:r w:rsidRPr="001F562A">
        <w:rPr>
          <w:b/>
          <w:bCs/>
        </w:rPr>
        <w:t>Edward Messina, Esq.</w:t>
      </w:r>
    </w:p>
    <w:p w14:paraId="5BC8380A" w14:textId="77777777" w:rsidR="001F562A" w:rsidRDefault="001F562A" w:rsidP="001F562A">
      <w:pPr>
        <w:pStyle w:val="NoSpacing"/>
      </w:pPr>
      <w:r>
        <w:t>Director</w:t>
      </w:r>
    </w:p>
    <w:p w14:paraId="6C041AA2" w14:textId="64062BB9" w:rsidR="001F562A" w:rsidRDefault="001F562A" w:rsidP="001F562A">
      <w:pPr>
        <w:pStyle w:val="NoSpacing"/>
      </w:pPr>
      <w:r>
        <w:t>Office of Pesticide Programs</w:t>
      </w:r>
    </w:p>
    <w:p w14:paraId="62F53A83" w14:textId="06888976" w:rsidR="001F562A" w:rsidRDefault="001F562A" w:rsidP="001F562A">
      <w:pPr>
        <w:pStyle w:val="NoSpacing"/>
      </w:pPr>
      <w:r>
        <w:t>U.S. Environmental Protection Agency</w:t>
      </w:r>
    </w:p>
    <w:p w14:paraId="0A35A829" w14:textId="475ECA37" w:rsidR="001F562A" w:rsidRDefault="001F562A" w:rsidP="001F562A">
      <w:pPr>
        <w:pStyle w:val="NoSpacing"/>
      </w:pPr>
      <w:r>
        <w:t>Washington, DC</w:t>
      </w:r>
    </w:p>
    <w:p w14:paraId="4B8F58D3" w14:textId="77777777" w:rsidR="001F562A" w:rsidRPr="001F562A" w:rsidRDefault="001F562A" w:rsidP="001F562A">
      <w:pPr>
        <w:pStyle w:val="NoSpacing"/>
      </w:pPr>
    </w:p>
    <w:p w14:paraId="66530425" w14:textId="1F3D6EDD" w:rsidR="001F562A" w:rsidRPr="001F562A" w:rsidRDefault="001F562A" w:rsidP="001F562A">
      <w:pPr>
        <w:pStyle w:val="NoSpacing"/>
        <w:rPr>
          <w:i/>
          <w:iCs/>
        </w:rPr>
      </w:pPr>
      <w:r w:rsidRPr="001F562A">
        <w:rPr>
          <w:i/>
          <w:iCs/>
        </w:rPr>
        <w:t>PPDC Members</w:t>
      </w:r>
    </w:p>
    <w:p w14:paraId="3F0F09EE" w14:textId="77777777" w:rsidR="001F562A" w:rsidRPr="001F562A" w:rsidRDefault="001F562A" w:rsidP="001F562A">
      <w:pPr>
        <w:pStyle w:val="NoSpacing"/>
      </w:pPr>
    </w:p>
    <w:p w14:paraId="404CEAEE" w14:textId="4EE15C95" w:rsidR="00F56C7E" w:rsidRPr="002F2A1F" w:rsidRDefault="001F562A" w:rsidP="001F562A">
      <w:pPr>
        <w:pStyle w:val="NoSpacing"/>
        <w:rPr>
          <w:b/>
          <w:bCs/>
        </w:rPr>
      </w:pPr>
      <w:r w:rsidRPr="002F2A1F">
        <w:rPr>
          <w:b/>
          <w:bCs/>
        </w:rPr>
        <w:t>Alanna Bares</w:t>
      </w:r>
      <w:r w:rsidR="00D32C0F" w:rsidRPr="002F2A1F">
        <w:rPr>
          <w:b/>
          <w:bCs/>
        </w:rPr>
        <w:t>, MD, MPH</w:t>
      </w:r>
    </w:p>
    <w:p w14:paraId="2353B2F7" w14:textId="31C44C8E" w:rsidR="00D32C0F" w:rsidRDefault="00D32C0F" w:rsidP="001F562A">
      <w:pPr>
        <w:pStyle w:val="NoSpacing"/>
      </w:pPr>
      <w:r>
        <w:t>Public Health Medical Officer II</w:t>
      </w:r>
    </w:p>
    <w:p w14:paraId="37B69206" w14:textId="27D95C3E" w:rsidR="00D32C0F" w:rsidRDefault="00D32C0F" w:rsidP="001F562A">
      <w:pPr>
        <w:pStyle w:val="NoSpacing"/>
      </w:pPr>
      <w:r>
        <w:t>Office of Environmental Health Hazard Assessment</w:t>
      </w:r>
    </w:p>
    <w:p w14:paraId="7423948E" w14:textId="1A341DA3" w:rsidR="00BB28F8" w:rsidRDefault="00BB28F8" w:rsidP="001F562A">
      <w:pPr>
        <w:pStyle w:val="NoSpacing"/>
      </w:pPr>
      <w:r w:rsidRPr="00BB28F8">
        <w:t>California Environmental Protection Agency</w:t>
      </w:r>
    </w:p>
    <w:p w14:paraId="2CD41027" w14:textId="77777777" w:rsidR="00BB28F8" w:rsidRDefault="00BB28F8" w:rsidP="001F562A">
      <w:pPr>
        <w:pStyle w:val="NoSpacing"/>
      </w:pPr>
    </w:p>
    <w:p w14:paraId="4964EB93" w14:textId="70004559" w:rsidR="001F562A" w:rsidRPr="002F2A1F" w:rsidRDefault="001F562A" w:rsidP="001F562A">
      <w:pPr>
        <w:pStyle w:val="NoSpacing"/>
        <w:rPr>
          <w:b/>
          <w:bCs/>
        </w:rPr>
      </w:pPr>
      <w:r w:rsidRPr="002F2A1F">
        <w:rPr>
          <w:b/>
          <w:bCs/>
        </w:rPr>
        <w:t>Alexis Guild</w:t>
      </w:r>
    </w:p>
    <w:p w14:paraId="2091E2CA" w14:textId="11021C99" w:rsidR="00D32C0F" w:rsidRDefault="00D32C0F" w:rsidP="001F562A">
      <w:pPr>
        <w:pStyle w:val="NoSpacing"/>
      </w:pPr>
      <w:r>
        <w:t>Vice President</w:t>
      </w:r>
    </w:p>
    <w:p w14:paraId="0ECD2387" w14:textId="2081C220" w:rsidR="00D32C0F" w:rsidRDefault="00D32C0F" w:rsidP="001F562A">
      <w:pPr>
        <w:pStyle w:val="NoSpacing"/>
      </w:pPr>
      <w:r>
        <w:t>Strategy and Programs</w:t>
      </w:r>
    </w:p>
    <w:p w14:paraId="698E98A8" w14:textId="1EF5AD8E" w:rsidR="00BB28F8" w:rsidRDefault="00BB28F8" w:rsidP="001F562A">
      <w:pPr>
        <w:pStyle w:val="NoSpacing"/>
      </w:pPr>
      <w:r w:rsidRPr="00BB28F8">
        <w:t>Farmworker Justice</w:t>
      </w:r>
    </w:p>
    <w:p w14:paraId="44CB7589" w14:textId="77777777" w:rsidR="00BB28F8" w:rsidRDefault="00BB28F8" w:rsidP="001F562A">
      <w:pPr>
        <w:pStyle w:val="NoSpacing"/>
      </w:pPr>
    </w:p>
    <w:p w14:paraId="22706582" w14:textId="51AB90B2" w:rsidR="001F562A" w:rsidRPr="002F2A1F" w:rsidRDefault="001F562A" w:rsidP="001F562A">
      <w:pPr>
        <w:pStyle w:val="NoSpacing"/>
        <w:rPr>
          <w:b/>
          <w:bCs/>
        </w:rPr>
      </w:pPr>
      <w:r w:rsidRPr="002F2A1F">
        <w:rPr>
          <w:b/>
          <w:bCs/>
        </w:rPr>
        <w:t>Alexis Temkin</w:t>
      </w:r>
      <w:r w:rsidR="00712805" w:rsidRPr="002F2A1F">
        <w:rPr>
          <w:b/>
          <w:bCs/>
        </w:rPr>
        <w:t>, PhD.</w:t>
      </w:r>
    </w:p>
    <w:p w14:paraId="1927AEB5" w14:textId="09D6D979" w:rsidR="00D32C0F" w:rsidRDefault="00712805" w:rsidP="001F562A">
      <w:pPr>
        <w:pStyle w:val="NoSpacing"/>
      </w:pPr>
      <w:r>
        <w:t>Toxicologist</w:t>
      </w:r>
    </w:p>
    <w:p w14:paraId="55CF1E10" w14:textId="6CD97A4B" w:rsidR="00BB28F8" w:rsidRDefault="00BB28F8" w:rsidP="001F562A">
      <w:pPr>
        <w:pStyle w:val="NoSpacing"/>
      </w:pPr>
      <w:r w:rsidRPr="00BB28F8">
        <w:t>Environmental Working Group</w:t>
      </w:r>
    </w:p>
    <w:p w14:paraId="13D36E4F" w14:textId="77777777" w:rsidR="00BB28F8" w:rsidRPr="001F562A" w:rsidRDefault="00BB28F8" w:rsidP="001F562A">
      <w:pPr>
        <w:pStyle w:val="NoSpacing"/>
      </w:pPr>
    </w:p>
    <w:p w14:paraId="4CF2F8CE" w14:textId="77777777" w:rsidR="001F562A" w:rsidRPr="002F2A1F" w:rsidRDefault="001F562A" w:rsidP="001F562A">
      <w:pPr>
        <w:pStyle w:val="NoSpacing"/>
        <w:rPr>
          <w:b/>
          <w:bCs/>
        </w:rPr>
      </w:pPr>
      <w:r w:rsidRPr="001F562A">
        <w:rPr>
          <w:b/>
          <w:bCs/>
        </w:rPr>
        <w:t>Anastasia Swearingen</w:t>
      </w:r>
    </w:p>
    <w:p w14:paraId="0F43DBEB" w14:textId="142005C5" w:rsidR="002B5967" w:rsidRDefault="002B5967" w:rsidP="001F562A">
      <w:pPr>
        <w:pStyle w:val="NoSpacing"/>
      </w:pPr>
      <w:r>
        <w:t>Senior Director</w:t>
      </w:r>
    </w:p>
    <w:p w14:paraId="6A28D43C" w14:textId="562430A9" w:rsidR="002B5967" w:rsidRDefault="002B5967" w:rsidP="001F562A">
      <w:pPr>
        <w:pStyle w:val="NoSpacing"/>
      </w:pPr>
      <w:r>
        <w:t>Chemical Products and Technology</w:t>
      </w:r>
    </w:p>
    <w:p w14:paraId="3A3F5773" w14:textId="68FE5AE3" w:rsidR="00BB28F8" w:rsidRDefault="00BB28F8" w:rsidP="001F562A">
      <w:pPr>
        <w:pStyle w:val="NoSpacing"/>
      </w:pPr>
      <w:r w:rsidRPr="00BB28F8">
        <w:t>American Chemistry Council</w:t>
      </w:r>
    </w:p>
    <w:p w14:paraId="53B1B306" w14:textId="77777777" w:rsidR="00BB28F8" w:rsidRPr="001F562A" w:rsidRDefault="00BB28F8" w:rsidP="001F562A">
      <w:pPr>
        <w:pStyle w:val="NoSpacing"/>
      </w:pPr>
    </w:p>
    <w:p w14:paraId="203FC2BE" w14:textId="77777777" w:rsidR="001F562A" w:rsidRPr="002F2A1F" w:rsidRDefault="001F562A" w:rsidP="001F562A">
      <w:pPr>
        <w:pStyle w:val="NoSpacing"/>
        <w:rPr>
          <w:b/>
          <w:bCs/>
        </w:rPr>
      </w:pPr>
      <w:r w:rsidRPr="001F562A">
        <w:rPr>
          <w:b/>
          <w:bCs/>
        </w:rPr>
        <w:t>Andrew Architect</w:t>
      </w:r>
    </w:p>
    <w:p w14:paraId="76832F07" w14:textId="484F5123" w:rsidR="00D32C0F" w:rsidRDefault="00D32C0F" w:rsidP="001F562A">
      <w:pPr>
        <w:pStyle w:val="NoSpacing"/>
      </w:pPr>
      <w:r>
        <w:t>CEO</w:t>
      </w:r>
    </w:p>
    <w:p w14:paraId="387992BC" w14:textId="5F2D10CD" w:rsidR="00BB28F8" w:rsidRDefault="00BB28F8" w:rsidP="001F562A">
      <w:pPr>
        <w:pStyle w:val="NoSpacing"/>
      </w:pPr>
      <w:r w:rsidRPr="00BB28F8">
        <w:t>National Pest Management Association</w:t>
      </w:r>
    </w:p>
    <w:p w14:paraId="6248B788" w14:textId="77777777" w:rsidR="00BB28F8" w:rsidRPr="001F562A" w:rsidRDefault="00BB28F8" w:rsidP="001F562A">
      <w:pPr>
        <w:pStyle w:val="NoSpacing"/>
      </w:pPr>
    </w:p>
    <w:p w14:paraId="491EA693" w14:textId="77777777" w:rsidR="001F562A" w:rsidRPr="002F2A1F" w:rsidRDefault="001F562A" w:rsidP="001F562A">
      <w:pPr>
        <w:pStyle w:val="NoSpacing"/>
        <w:rPr>
          <w:b/>
          <w:bCs/>
        </w:rPr>
      </w:pPr>
      <w:r w:rsidRPr="001F562A">
        <w:rPr>
          <w:b/>
          <w:bCs/>
        </w:rPr>
        <w:t>Anna van der Zalm</w:t>
      </w:r>
    </w:p>
    <w:p w14:paraId="53C9A19A" w14:textId="43042C17" w:rsidR="008D3D54" w:rsidRDefault="008D3D54" w:rsidP="001F562A">
      <w:pPr>
        <w:pStyle w:val="NoSpacing"/>
      </w:pPr>
      <w:r>
        <w:t>Scientific Specialist</w:t>
      </w:r>
    </w:p>
    <w:p w14:paraId="59F8D929" w14:textId="795B08DC" w:rsidR="00BB28F8" w:rsidRDefault="00BB28F8" w:rsidP="001F562A">
      <w:pPr>
        <w:pStyle w:val="NoSpacing"/>
      </w:pPr>
      <w:r w:rsidRPr="00BB28F8">
        <w:t>People for the Ethical Treatment of Animals</w:t>
      </w:r>
    </w:p>
    <w:p w14:paraId="43B3B4D6" w14:textId="77777777" w:rsidR="00BB28F8" w:rsidRPr="001F562A" w:rsidRDefault="00BB28F8" w:rsidP="001F562A">
      <w:pPr>
        <w:pStyle w:val="NoSpacing"/>
      </w:pPr>
    </w:p>
    <w:p w14:paraId="37E92E0B" w14:textId="77777777" w:rsidR="001F562A" w:rsidRPr="002F2A1F" w:rsidRDefault="001F562A" w:rsidP="001F562A">
      <w:pPr>
        <w:pStyle w:val="NoSpacing"/>
        <w:rPr>
          <w:b/>
          <w:bCs/>
        </w:rPr>
      </w:pPr>
      <w:r w:rsidRPr="001F562A">
        <w:rPr>
          <w:b/>
          <w:bCs/>
        </w:rPr>
        <w:t>Becca Berkey</w:t>
      </w:r>
    </w:p>
    <w:p w14:paraId="6BD5C504" w14:textId="62CB29B8" w:rsidR="006622C1" w:rsidRDefault="006622C1" w:rsidP="001F562A">
      <w:pPr>
        <w:pStyle w:val="NoSpacing"/>
      </w:pPr>
      <w:r>
        <w:t>Director</w:t>
      </w:r>
    </w:p>
    <w:p w14:paraId="204D053D" w14:textId="7DEA6A00" w:rsidR="006622C1" w:rsidRDefault="006622C1" w:rsidP="001F562A">
      <w:pPr>
        <w:pStyle w:val="NoSpacing"/>
      </w:pPr>
      <w:r>
        <w:t>Community-Engaged Teaching and Research</w:t>
      </w:r>
    </w:p>
    <w:p w14:paraId="401EF114" w14:textId="017FA6E6" w:rsidR="00BB28F8" w:rsidRDefault="00BB28F8" w:rsidP="001F562A">
      <w:pPr>
        <w:pStyle w:val="NoSpacing"/>
      </w:pPr>
      <w:r w:rsidRPr="00BB28F8">
        <w:t>Northeastern University</w:t>
      </w:r>
    </w:p>
    <w:p w14:paraId="3D1E1ED3" w14:textId="77777777" w:rsidR="00BB28F8" w:rsidRPr="001F562A" w:rsidRDefault="00BB28F8" w:rsidP="001F562A">
      <w:pPr>
        <w:pStyle w:val="NoSpacing"/>
      </w:pPr>
    </w:p>
    <w:p w14:paraId="07983145" w14:textId="77777777" w:rsidR="001F562A" w:rsidRPr="002F2A1F" w:rsidRDefault="001F562A" w:rsidP="001F562A">
      <w:pPr>
        <w:pStyle w:val="NoSpacing"/>
        <w:rPr>
          <w:b/>
          <w:bCs/>
        </w:rPr>
      </w:pPr>
      <w:r w:rsidRPr="001F562A">
        <w:rPr>
          <w:b/>
          <w:bCs/>
        </w:rPr>
        <w:t>Bob Mann</w:t>
      </w:r>
    </w:p>
    <w:p w14:paraId="18B88935" w14:textId="2BE353FC" w:rsidR="00454AEF" w:rsidRDefault="00454AEF" w:rsidP="001F562A">
      <w:pPr>
        <w:pStyle w:val="NoSpacing"/>
      </w:pPr>
      <w:r>
        <w:t>Senior Director</w:t>
      </w:r>
    </w:p>
    <w:p w14:paraId="3398FDC8" w14:textId="6BB8BB5C" w:rsidR="00454AEF" w:rsidRDefault="00454AEF" w:rsidP="001F562A">
      <w:pPr>
        <w:pStyle w:val="NoSpacing"/>
      </w:pPr>
      <w:r>
        <w:t>Technical and Regulatory Affairs</w:t>
      </w:r>
    </w:p>
    <w:p w14:paraId="1C0C7BA0" w14:textId="13FB5232" w:rsidR="00BB28F8" w:rsidRDefault="00BB28F8" w:rsidP="001F562A">
      <w:pPr>
        <w:pStyle w:val="NoSpacing"/>
      </w:pPr>
      <w:r w:rsidRPr="00BB28F8">
        <w:t>National Association of Landscape Professionals</w:t>
      </w:r>
    </w:p>
    <w:p w14:paraId="59DB1D0B" w14:textId="77777777" w:rsidR="00BB28F8" w:rsidRPr="001F562A" w:rsidRDefault="00BB28F8" w:rsidP="001F562A">
      <w:pPr>
        <w:pStyle w:val="NoSpacing"/>
      </w:pPr>
    </w:p>
    <w:p w14:paraId="1C1514C0" w14:textId="77777777" w:rsidR="002F2A1F" w:rsidRDefault="002F2A1F" w:rsidP="001F562A">
      <w:pPr>
        <w:pStyle w:val="NoSpacing"/>
        <w:rPr>
          <w:b/>
          <w:bCs/>
        </w:rPr>
      </w:pPr>
    </w:p>
    <w:p w14:paraId="2C9D8704" w14:textId="77777777" w:rsidR="002F2A1F" w:rsidRDefault="002F2A1F" w:rsidP="001F562A">
      <w:pPr>
        <w:pStyle w:val="NoSpacing"/>
        <w:rPr>
          <w:b/>
          <w:bCs/>
        </w:rPr>
      </w:pPr>
    </w:p>
    <w:p w14:paraId="786FF70F" w14:textId="77777777" w:rsidR="002F2A1F" w:rsidRDefault="002F2A1F" w:rsidP="001F562A">
      <w:pPr>
        <w:pStyle w:val="NoSpacing"/>
        <w:rPr>
          <w:b/>
          <w:bCs/>
        </w:rPr>
      </w:pPr>
    </w:p>
    <w:p w14:paraId="318D959C" w14:textId="77777777" w:rsidR="002F2A1F" w:rsidRDefault="002F2A1F" w:rsidP="001F562A">
      <w:pPr>
        <w:pStyle w:val="NoSpacing"/>
        <w:rPr>
          <w:b/>
          <w:bCs/>
        </w:rPr>
      </w:pPr>
    </w:p>
    <w:p w14:paraId="725B3EE5" w14:textId="77777777" w:rsidR="002F2A1F" w:rsidRDefault="002F2A1F" w:rsidP="001F562A">
      <w:pPr>
        <w:pStyle w:val="NoSpacing"/>
        <w:rPr>
          <w:b/>
          <w:bCs/>
        </w:rPr>
      </w:pPr>
    </w:p>
    <w:p w14:paraId="6ADB8281" w14:textId="77777777" w:rsidR="002F2A1F" w:rsidRDefault="002F2A1F" w:rsidP="001F562A">
      <w:pPr>
        <w:pStyle w:val="NoSpacing"/>
        <w:rPr>
          <w:b/>
          <w:bCs/>
        </w:rPr>
      </w:pPr>
    </w:p>
    <w:p w14:paraId="327516E4" w14:textId="77777777" w:rsidR="002F2A1F" w:rsidRDefault="002F2A1F" w:rsidP="001F562A">
      <w:pPr>
        <w:pStyle w:val="NoSpacing"/>
        <w:rPr>
          <w:b/>
          <w:bCs/>
        </w:rPr>
      </w:pPr>
    </w:p>
    <w:p w14:paraId="6DFF6E4E" w14:textId="77777777" w:rsidR="002F2A1F" w:rsidRDefault="002F2A1F" w:rsidP="001F562A">
      <w:pPr>
        <w:pStyle w:val="NoSpacing"/>
        <w:rPr>
          <w:b/>
          <w:bCs/>
        </w:rPr>
      </w:pPr>
    </w:p>
    <w:p w14:paraId="15710B01" w14:textId="77777777" w:rsidR="002F2A1F" w:rsidRDefault="002F2A1F" w:rsidP="001F562A">
      <w:pPr>
        <w:pStyle w:val="NoSpacing"/>
        <w:rPr>
          <w:b/>
          <w:bCs/>
        </w:rPr>
      </w:pPr>
    </w:p>
    <w:p w14:paraId="74A6CC4D" w14:textId="5850238F" w:rsidR="001F562A" w:rsidRPr="002F2A1F" w:rsidRDefault="002F2A1F" w:rsidP="001F562A">
      <w:pPr>
        <w:pStyle w:val="NoSpacing"/>
        <w:rPr>
          <w:b/>
          <w:bCs/>
        </w:rPr>
      </w:pPr>
      <w:r>
        <w:rPr>
          <w:b/>
          <w:bCs/>
        </w:rPr>
        <w:t>B</w:t>
      </w:r>
      <w:r w:rsidR="001F562A" w:rsidRPr="001F562A">
        <w:rPr>
          <w:b/>
          <w:bCs/>
        </w:rPr>
        <w:t>rian Verhougstraete</w:t>
      </w:r>
    </w:p>
    <w:p w14:paraId="7955F4B3" w14:textId="77DC5568" w:rsidR="00505A68" w:rsidRDefault="00505A68" w:rsidP="001F562A">
      <w:pPr>
        <w:pStyle w:val="NoSpacing"/>
      </w:pPr>
      <w:r>
        <w:t>Pesticide Section Manager</w:t>
      </w:r>
    </w:p>
    <w:p w14:paraId="63F3F8FB" w14:textId="469037D4" w:rsidR="00505A68" w:rsidRDefault="00505A68" w:rsidP="001F562A">
      <w:pPr>
        <w:pStyle w:val="NoSpacing"/>
      </w:pPr>
      <w:r>
        <w:t>Michigan Department of Agriculture and Rural Development</w:t>
      </w:r>
    </w:p>
    <w:p w14:paraId="4447CEAF" w14:textId="210EF87E" w:rsidR="00BB28F8" w:rsidRDefault="00BB28F8" w:rsidP="001F562A">
      <w:pPr>
        <w:pStyle w:val="NoSpacing"/>
      </w:pPr>
      <w:r w:rsidRPr="00BB28F8">
        <w:t>Association of American Pesticide Control Officials</w:t>
      </w:r>
    </w:p>
    <w:p w14:paraId="34C78566" w14:textId="77777777" w:rsidR="00BB28F8" w:rsidRPr="001F562A" w:rsidRDefault="00BB28F8" w:rsidP="001F562A">
      <w:pPr>
        <w:pStyle w:val="NoSpacing"/>
      </w:pPr>
    </w:p>
    <w:p w14:paraId="3DF89491" w14:textId="77777777" w:rsidR="001F562A" w:rsidRPr="002F2A1F" w:rsidRDefault="001F562A" w:rsidP="001F562A">
      <w:pPr>
        <w:pStyle w:val="NoSpacing"/>
        <w:rPr>
          <w:b/>
          <w:bCs/>
        </w:rPr>
      </w:pPr>
      <w:r w:rsidRPr="001F562A">
        <w:rPr>
          <w:b/>
          <w:bCs/>
        </w:rPr>
        <w:t>Caleb Ragland</w:t>
      </w:r>
    </w:p>
    <w:p w14:paraId="44B4553D" w14:textId="237C76CB" w:rsidR="007001D1" w:rsidRDefault="007001D1" w:rsidP="001F562A">
      <w:pPr>
        <w:pStyle w:val="NoSpacing"/>
      </w:pPr>
      <w:r>
        <w:t>Board Member</w:t>
      </w:r>
    </w:p>
    <w:p w14:paraId="4B73867F" w14:textId="1599099B" w:rsidR="00BB28F8" w:rsidRDefault="00BB28F8" w:rsidP="001F562A">
      <w:pPr>
        <w:pStyle w:val="NoSpacing"/>
      </w:pPr>
      <w:r w:rsidRPr="00BB28F8">
        <w:t>American Soybean Association</w:t>
      </w:r>
    </w:p>
    <w:p w14:paraId="73784318" w14:textId="77777777" w:rsidR="00BB28F8" w:rsidRPr="001F562A" w:rsidRDefault="00BB28F8" w:rsidP="001F562A">
      <w:pPr>
        <w:pStyle w:val="NoSpacing"/>
      </w:pPr>
    </w:p>
    <w:p w14:paraId="1EC684DD" w14:textId="04685C6A" w:rsidR="001F562A" w:rsidRPr="002F2A1F" w:rsidRDefault="001F562A" w:rsidP="001F562A">
      <w:pPr>
        <w:pStyle w:val="NoSpacing"/>
        <w:rPr>
          <w:b/>
          <w:bCs/>
        </w:rPr>
      </w:pPr>
      <w:r w:rsidRPr="002F2A1F">
        <w:rPr>
          <w:b/>
          <w:bCs/>
        </w:rPr>
        <w:t>Claudia Arrieta</w:t>
      </w:r>
    </w:p>
    <w:p w14:paraId="67048B7A" w14:textId="4BC968FB" w:rsidR="00D32C0F" w:rsidRDefault="00D32C0F" w:rsidP="001F562A">
      <w:pPr>
        <w:pStyle w:val="NoSpacing"/>
      </w:pPr>
      <w:r>
        <w:t>Scientist</w:t>
      </w:r>
    </w:p>
    <w:p w14:paraId="4398EAA1" w14:textId="5DE621DC" w:rsidR="00D32C0F" w:rsidRDefault="00D32C0F" w:rsidP="001F562A">
      <w:pPr>
        <w:pStyle w:val="NoSpacing"/>
      </w:pPr>
      <w:r>
        <w:t>Crop Innovation</w:t>
      </w:r>
    </w:p>
    <w:p w14:paraId="4627982B" w14:textId="473BDE04" w:rsidR="00BB28F8" w:rsidRDefault="00BB28F8" w:rsidP="001F562A">
      <w:pPr>
        <w:pStyle w:val="NoSpacing"/>
      </w:pPr>
      <w:r w:rsidRPr="00BB28F8">
        <w:t>Cargill</w:t>
      </w:r>
    </w:p>
    <w:p w14:paraId="30A3A78A" w14:textId="77777777" w:rsidR="00BB28F8" w:rsidRDefault="00BB28F8" w:rsidP="001F562A">
      <w:pPr>
        <w:pStyle w:val="NoSpacing"/>
      </w:pPr>
    </w:p>
    <w:p w14:paraId="7C3BDC56" w14:textId="2D3DB31F" w:rsidR="001F562A" w:rsidRPr="002F2A1F" w:rsidRDefault="001F562A" w:rsidP="001F562A">
      <w:pPr>
        <w:pStyle w:val="NoSpacing"/>
        <w:rPr>
          <w:b/>
          <w:bCs/>
        </w:rPr>
      </w:pPr>
      <w:r w:rsidRPr="001F562A">
        <w:rPr>
          <w:b/>
          <w:bCs/>
        </w:rPr>
        <w:t>Daniel Markowski</w:t>
      </w:r>
      <w:r w:rsidR="00454AEF" w:rsidRPr="002F2A1F">
        <w:rPr>
          <w:b/>
          <w:bCs/>
        </w:rPr>
        <w:t>, PhD.</w:t>
      </w:r>
    </w:p>
    <w:p w14:paraId="676F42C5" w14:textId="3FB2E06C" w:rsidR="00970E2C" w:rsidRDefault="00970E2C" w:rsidP="001F562A">
      <w:pPr>
        <w:pStyle w:val="NoSpacing"/>
      </w:pPr>
      <w:r>
        <w:t>Technical Advisor</w:t>
      </w:r>
    </w:p>
    <w:p w14:paraId="2897155F" w14:textId="3B979321" w:rsidR="00BB28F8" w:rsidRDefault="00BB28F8" w:rsidP="001F562A">
      <w:pPr>
        <w:pStyle w:val="NoSpacing"/>
      </w:pPr>
      <w:r w:rsidRPr="00BB28F8">
        <w:t>American Mosquito Control Association</w:t>
      </w:r>
    </w:p>
    <w:p w14:paraId="75234B9B" w14:textId="77777777" w:rsidR="00BB28F8" w:rsidRPr="001F562A" w:rsidRDefault="00BB28F8" w:rsidP="001F562A">
      <w:pPr>
        <w:pStyle w:val="NoSpacing"/>
      </w:pPr>
    </w:p>
    <w:p w14:paraId="1F80BF43" w14:textId="77777777" w:rsidR="001F562A" w:rsidRPr="002F2A1F" w:rsidRDefault="001F562A" w:rsidP="001F562A">
      <w:pPr>
        <w:pStyle w:val="NoSpacing"/>
        <w:rPr>
          <w:b/>
          <w:bCs/>
        </w:rPr>
      </w:pPr>
      <w:r w:rsidRPr="001F562A">
        <w:rPr>
          <w:b/>
          <w:bCs/>
        </w:rPr>
        <w:t>Daren Coppock</w:t>
      </w:r>
    </w:p>
    <w:p w14:paraId="699D0751" w14:textId="584377C6" w:rsidR="007D4A8B" w:rsidRDefault="007D4A8B" w:rsidP="001F562A">
      <w:pPr>
        <w:pStyle w:val="NoSpacing"/>
      </w:pPr>
      <w:r>
        <w:t>President and CEO</w:t>
      </w:r>
    </w:p>
    <w:p w14:paraId="289A6600" w14:textId="1FD09C76" w:rsidR="00BB28F8" w:rsidRDefault="00BB28F8" w:rsidP="001F562A">
      <w:pPr>
        <w:pStyle w:val="NoSpacing"/>
      </w:pPr>
      <w:r w:rsidRPr="00BB28F8">
        <w:t>Agricultural Retailers Association</w:t>
      </w:r>
    </w:p>
    <w:p w14:paraId="5D3DEE41" w14:textId="77777777" w:rsidR="00BB28F8" w:rsidRPr="001F562A" w:rsidRDefault="00BB28F8" w:rsidP="001F562A">
      <w:pPr>
        <w:pStyle w:val="NoSpacing"/>
      </w:pPr>
    </w:p>
    <w:p w14:paraId="29363619" w14:textId="77777777" w:rsidR="001F562A" w:rsidRPr="002F2A1F" w:rsidRDefault="001F562A" w:rsidP="001F562A">
      <w:pPr>
        <w:pStyle w:val="NoSpacing"/>
        <w:rPr>
          <w:b/>
          <w:bCs/>
        </w:rPr>
      </w:pPr>
      <w:r w:rsidRPr="001F562A">
        <w:rPr>
          <w:b/>
          <w:bCs/>
        </w:rPr>
        <w:t>David Heimer</w:t>
      </w:r>
    </w:p>
    <w:p w14:paraId="75328D79" w14:textId="041323CE" w:rsidR="00F83D10" w:rsidRDefault="00F83D10" w:rsidP="001F562A">
      <w:pPr>
        <w:pStyle w:val="NoSpacing"/>
      </w:pPr>
      <w:r>
        <w:t>Noxious Weed Coordinator</w:t>
      </w:r>
    </w:p>
    <w:p w14:paraId="739CA977" w14:textId="23D21DDF" w:rsidR="00BB28F8" w:rsidRDefault="00BB28F8" w:rsidP="001F562A">
      <w:pPr>
        <w:pStyle w:val="NoSpacing"/>
      </w:pPr>
      <w:r w:rsidRPr="00BB28F8">
        <w:t>Washington Department of Fish and Wildlife</w:t>
      </w:r>
    </w:p>
    <w:p w14:paraId="3B33D8D8" w14:textId="77777777" w:rsidR="00BB28F8" w:rsidRPr="001F562A" w:rsidRDefault="00BB28F8" w:rsidP="001F562A">
      <w:pPr>
        <w:pStyle w:val="NoSpacing"/>
      </w:pPr>
    </w:p>
    <w:p w14:paraId="1FC61EDF" w14:textId="7F02C981" w:rsidR="001F562A" w:rsidRPr="002F2A1F" w:rsidRDefault="001F562A" w:rsidP="001F562A">
      <w:pPr>
        <w:pStyle w:val="NoSpacing"/>
        <w:rPr>
          <w:b/>
          <w:bCs/>
        </w:rPr>
      </w:pPr>
      <w:r w:rsidRPr="001F562A">
        <w:rPr>
          <w:b/>
          <w:bCs/>
        </w:rPr>
        <w:t>David Shaw</w:t>
      </w:r>
      <w:r w:rsidR="002B5967" w:rsidRPr="002F2A1F">
        <w:rPr>
          <w:b/>
          <w:bCs/>
        </w:rPr>
        <w:t>, PhD.</w:t>
      </w:r>
    </w:p>
    <w:p w14:paraId="0328F719" w14:textId="4C612808" w:rsidR="002B5967" w:rsidRDefault="002B5967" w:rsidP="001F562A">
      <w:pPr>
        <w:pStyle w:val="NoSpacing"/>
      </w:pPr>
      <w:r>
        <w:t>Provost and Executive Vice President</w:t>
      </w:r>
    </w:p>
    <w:p w14:paraId="3F9AFF61" w14:textId="5FE5994B" w:rsidR="00BB28F8" w:rsidRDefault="00BB28F8" w:rsidP="001F562A">
      <w:pPr>
        <w:pStyle w:val="NoSpacing"/>
      </w:pPr>
      <w:r w:rsidRPr="00BB28F8">
        <w:t>Mississippi State University</w:t>
      </w:r>
    </w:p>
    <w:p w14:paraId="7EB328C6" w14:textId="77777777" w:rsidR="00BB28F8" w:rsidRPr="001F562A" w:rsidRDefault="00BB28F8" w:rsidP="001F562A">
      <w:pPr>
        <w:pStyle w:val="NoSpacing"/>
      </w:pPr>
    </w:p>
    <w:p w14:paraId="0E9B16EC" w14:textId="77777777" w:rsidR="001F562A" w:rsidRPr="002F2A1F" w:rsidRDefault="001F562A" w:rsidP="001F562A">
      <w:pPr>
        <w:pStyle w:val="NoSpacing"/>
        <w:rPr>
          <w:b/>
          <w:bCs/>
        </w:rPr>
      </w:pPr>
      <w:r w:rsidRPr="001F562A">
        <w:rPr>
          <w:b/>
          <w:bCs/>
        </w:rPr>
        <w:t>Ed Hardy Kern</w:t>
      </w:r>
    </w:p>
    <w:p w14:paraId="624E158B" w14:textId="240A7F82" w:rsidR="00F83D10" w:rsidRDefault="00F83D10" w:rsidP="001F562A">
      <w:pPr>
        <w:pStyle w:val="NoSpacing"/>
      </w:pPr>
      <w:r>
        <w:t>Director of Government Relations</w:t>
      </w:r>
    </w:p>
    <w:p w14:paraId="0AC6EB64" w14:textId="5E09C9F6" w:rsidR="00F83D10" w:rsidRDefault="00F83D10" w:rsidP="001F562A">
      <w:pPr>
        <w:pStyle w:val="NoSpacing"/>
      </w:pPr>
      <w:r>
        <w:t>Pesticides and Birds Campaign</w:t>
      </w:r>
    </w:p>
    <w:p w14:paraId="19748803" w14:textId="1556098F" w:rsidR="00BB28F8" w:rsidRDefault="00BB28F8" w:rsidP="001F562A">
      <w:pPr>
        <w:pStyle w:val="NoSpacing"/>
      </w:pPr>
      <w:r w:rsidRPr="00BB28F8">
        <w:t>American Bird Conservancy</w:t>
      </w:r>
    </w:p>
    <w:p w14:paraId="036D3758" w14:textId="77777777" w:rsidR="00BB28F8" w:rsidRPr="001F562A" w:rsidRDefault="00BB28F8" w:rsidP="001F562A">
      <w:pPr>
        <w:pStyle w:val="NoSpacing"/>
      </w:pPr>
    </w:p>
    <w:p w14:paraId="6ECB2144" w14:textId="77777777" w:rsidR="001F562A" w:rsidRPr="002F2A1F" w:rsidRDefault="001F562A" w:rsidP="001F562A">
      <w:pPr>
        <w:pStyle w:val="NoSpacing"/>
        <w:rPr>
          <w:b/>
          <w:bCs/>
        </w:rPr>
      </w:pPr>
      <w:r w:rsidRPr="001F562A">
        <w:rPr>
          <w:b/>
          <w:bCs/>
        </w:rPr>
        <w:t>Emma Torres</w:t>
      </w:r>
    </w:p>
    <w:p w14:paraId="03850B84" w14:textId="187D1EF5" w:rsidR="00201913" w:rsidRDefault="00201913" w:rsidP="001F562A">
      <w:pPr>
        <w:pStyle w:val="NoSpacing"/>
      </w:pPr>
      <w:r>
        <w:t>Co-Founder and Executive Director</w:t>
      </w:r>
    </w:p>
    <w:p w14:paraId="1082FA1D" w14:textId="58F66D6D" w:rsidR="00BB28F8" w:rsidRDefault="00BB28F8" w:rsidP="001F562A">
      <w:pPr>
        <w:pStyle w:val="NoSpacing"/>
      </w:pPr>
      <w:r w:rsidRPr="00BB28F8">
        <w:t>Campesinos Sin Fronteras</w:t>
      </w:r>
    </w:p>
    <w:p w14:paraId="67E21D1D" w14:textId="77777777" w:rsidR="00BB28F8" w:rsidRPr="001F562A" w:rsidRDefault="00BB28F8" w:rsidP="001F562A">
      <w:pPr>
        <w:pStyle w:val="NoSpacing"/>
      </w:pPr>
    </w:p>
    <w:p w14:paraId="01C81D20" w14:textId="77777777" w:rsidR="001F562A" w:rsidRPr="002F2A1F" w:rsidRDefault="001F562A" w:rsidP="001F562A">
      <w:pPr>
        <w:pStyle w:val="NoSpacing"/>
        <w:rPr>
          <w:b/>
          <w:bCs/>
        </w:rPr>
      </w:pPr>
      <w:r w:rsidRPr="001F562A">
        <w:rPr>
          <w:b/>
          <w:bCs/>
        </w:rPr>
        <w:t>Eric Gjevre</w:t>
      </w:r>
    </w:p>
    <w:p w14:paraId="2E5C152C" w14:textId="792BB38C" w:rsidR="007D4A8B" w:rsidRDefault="007D4A8B" w:rsidP="001F562A">
      <w:pPr>
        <w:pStyle w:val="NoSpacing"/>
      </w:pPr>
      <w:r>
        <w:t>Pesticide Program Manager</w:t>
      </w:r>
    </w:p>
    <w:p w14:paraId="753CB043" w14:textId="7F0943A0" w:rsidR="007D4A8B" w:rsidRDefault="007D4A8B" w:rsidP="001F562A">
      <w:pPr>
        <w:pStyle w:val="NoSpacing"/>
      </w:pPr>
      <w:r w:rsidRPr="007D4A8B">
        <w:t>Coeur d'Alene Tribe</w:t>
      </w:r>
    </w:p>
    <w:p w14:paraId="7B6BBA2F" w14:textId="160C3AF8" w:rsidR="00BB28F8" w:rsidRDefault="00BB28F8" w:rsidP="001F562A">
      <w:pPr>
        <w:pStyle w:val="NoSpacing"/>
      </w:pPr>
      <w:r w:rsidRPr="00BB28F8">
        <w:t>Tribal Pesticide Program Council</w:t>
      </w:r>
    </w:p>
    <w:p w14:paraId="7F2069B7" w14:textId="77777777" w:rsidR="00BB28F8" w:rsidRPr="001F562A" w:rsidRDefault="00BB28F8" w:rsidP="001F562A">
      <w:pPr>
        <w:pStyle w:val="NoSpacing"/>
      </w:pPr>
    </w:p>
    <w:p w14:paraId="75120BFE" w14:textId="77777777" w:rsidR="001F562A" w:rsidRPr="002F2A1F" w:rsidRDefault="001F562A" w:rsidP="001F562A">
      <w:pPr>
        <w:pStyle w:val="NoSpacing"/>
        <w:rPr>
          <w:b/>
          <w:bCs/>
        </w:rPr>
      </w:pPr>
      <w:r w:rsidRPr="001F562A">
        <w:rPr>
          <w:b/>
          <w:bCs/>
        </w:rPr>
        <w:t>Gary Prescher</w:t>
      </w:r>
    </w:p>
    <w:p w14:paraId="492727E1" w14:textId="239788A3" w:rsidR="007001D1" w:rsidRDefault="007001D1" w:rsidP="001F562A">
      <w:pPr>
        <w:pStyle w:val="NoSpacing"/>
      </w:pPr>
      <w:r>
        <w:t>Member</w:t>
      </w:r>
    </w:p>
    <w:p w14:paraId="4A6F9399" w14:textId="5BBD4187" w:rsidR="00BB28F8" w:rsidRDefault="00BB28F8" w:rsidP="001F562A">
      <w:pPr>
        <w:pStyle w:val="NoSpacing"/>
      </w:pPr>
      <w:r w:rsidRPr="00BB28F8">
        <w:t>National Corn Growers Association</w:t>
      </w:r>
    </w:p>
    <w:p w14:paraId="2074E91E" w14:textId="77777777" w:rsidR="00BB28F8" w:rsidRPr="001F562A" w:rsidRDefault="00BB28F8" w:rsidP="001F562A">
      <w:pPr>
        <w:pStyle w:val="NoSpacing"/>
      </w:pPr>
    </w:p>
    <w:p w14:paraId="50631865" w14:textId="77777777" w:rsidR="001F562A" w:rsidRPr="002F2A1F" w:rsidRDefault="001F562A" w:rsidP="001F562A">
      <w:pPr>
        <w:pStyle w:val="NoSpacing"/>
        <w:rPr>
          <w:b/>
          <w:bCs/>
        </w:rPr>
      </w:pPr>
      <w:r w:rsidRPr="001F562A">
        <w:rPr>
          <w:b/>
          <w:bCs/>
        </w:rPr>
        <w:t>George Parker</w:t>
      </w:r>
    </w:p>
    <w:p w14:paraId="06CA0A15" w14:textId="71D511A6" w:rsidR="00201913" w:rsidRDefault="00201913" w:rsidP="001F562A">
      <w:pPr>
        <w:pStyle w:val="NoSpacing"/>
      </w:pPr>
      <w:r>
        <w:t>Owner</w:t>
      </w:r>
    </w:p>
    <w:p w14:paraId="749DDE86" w14:textId="57D52D5D" w:rsidR="00201913" w:rsidRDefault="00201913" w:rsidP="001F562A">
      <w:pPr>
        <w:pStyle w:val="NoSpacing"/>
      </w:pPr>
      <w:r>
        <w:t>Crop Jet Aviation, LLC</w:t>
      </w:r>
    </w:p>
    <w:p w14:paraId="5A6E564B" w14:textId="57EDFBC3" w:rsidR="00BB28F8" w:rsidRDefault="00BB28F8" w:rsidP="001F562A">
      <w:pPr>
        <w:pStyle w:val="NoSpacing"/>
      </w:pPr>
      <w:r w:rsidRPr="00BB28F8">
        <w:t>National Agricultural Aviation Association</w:t>
      </w:r>
    </w:p>
    <w:p w14:paraId="3BB445D2" w14:textId="77777777" w:rsidR="00BB28F8" w:rsidRPr="001F562A" w:rsidRDefault="00BB28F8" w:rsidP="001F562A">
      <w:pPr>
        <w:pStyle w:val="NoSpacing"/>
      </w:pPr>
    </w:p>
    <w:p w14:paraId="04ABB4AF" w14:textId="77777777" w:rsidR="001F562A" w:rsidRPr="002F2A1F" w:rsidRDefault="001F562A" w:rsidP="001F562A">
      <w:pPr>
        <w:pStyle w:val="NoSpacing"/>
        <w:rPr>
          <w:b/>
          <w:bCs/>
        </w:rPr>
      </w:pPr>
      <w:r w:rsidRPr="001F562A">
        <w:rPr>
          <w:b/>
          <w:bCs/>
        </w:rPr>
        <w:t>Gina Shultz</w:t>
      </w:r>
    </w:p>
    <w:p w14:paraId="28E5C965" w14:textId="533B2F3B" w:rsidR="00201913" w:rsidRDefault="00201913" w:rsidP="001F562A">
      <w:pPr>
        <w:pStyle w:val="NoSpacing"/>
      </w:pPr>
      <w:r>
        <w:t>Deputy Assistant Director</w:t>
      </w:r>
    </w:p>
    <w:p w14:paraId="1F0FB91B" w14:textId="77777777" w:rsidR="00344553" w:rsidRDefault="00344553" w:rsidP="00344553">
      <w:pPr>
        <w:pStyle w:val="NoSpacing"/>
      </w:pPr>
      <w:r>
        <w:t>Ecological Services</w:t>
      </w:r>
    </w:p>
    <w:p w14:paraId="0887363B" w14:textId="46FEFC60" w:rsidR="00344553" w:rsidRDefault="00344553" w:rsidP="00344553">
      <w:pPr>
        <w:pStyle w:val="NoSpacing"/>
      </w:pPr>
      <w:r>
        <w:t>U</w:t>
      </w:r>
      <w:r w:rsidR="00201913">
        <w:t>.</w:t>
      </w:r>
      <w:r>
        <w:t>S</w:t>
      </w:r>
      <w:r w:rsidR="00201913">
        <w:t>.</w:t>
      </w:r>
      <w:r>
        <w:t xml:space="preserve"> Fish and Wildlife Service</w:t>
      </w:r>
    </w:p>
    <w:p w14:paraId="4C9EB823" w14:textId="77777777" w:rsidR="00344553" w:rsidRPr="001F562A" w:rsidRDefault="00344553" w:rsidP="00344553">
      <w:pPr>
        <w:pStyle w:val="NoSpacing"/>
      </w:pPr>
    </w:p>
    <w:p w14:paraId="1F82F337" w14:textId="4A3F56D2" w:rsidR="001F562A" w:rsidRPr="002F2A1F" w:rsidRDefault="001F562A" w:rsidP="001F562A">
      <w:pPr>
        <w:pStyle w:val="NoSpacing"/>
        <w:rPr>
          <w:b/>
          <w:bCs/>
        </w:rPr>
      </w:pPr>
      <w:r w:rsidRPr="002F2A1F">
        <w:rPr>
          <w:b/>
          <w:bCs/>
        </w:rPr>
        <w:t>Grant Morris</w:t>
      </w:r>
    </w:p>
    <w:p w14:paraId="744B6C06" w14:textId="377E6893" w:rsidR="00970E2C" w:rsidRDefault="00970E2C" w:rsidP="001F562A">
      <w:pPr>
        <w:pStyle w:val="NoSpacing"/>
      </w:pPr>
      <w:r>
        <w:t>Owner</w:t>
      </w:r>
    </w:p>
    <w:p w14:paraId="20BC865F" w14:textId="2988D6A2" w:rsidR="00970E2C" w:rsidRDefault="00970E2C" w:rsidP="001F562A">
      <w:pPr>
        <w:pStyle w:val="NoSpacing"/>
      </w:pPr>
      <w:r>
        <w:t>Schneider Farms – Pasco LLC</w:t>
      </w:r>
    </w:p>
    <w:p w14:paraId="012741CB" w14:textId="0A31818B" w:rsidR="00BB28F8" w:rsidRDefault="00BB28F8" w:rsidP="001F562A">
      <w:pPr>
        <w:pStyle w:val="NoSpacing"/>
      </w:pPr>
      <w:r w:rsidRPr="00BB28F8">
        <w:t>National Potato Council</w:t>
      </w:r>
    </w:p>
    <w:p w14:paraId="3D688BEA" w14:textId="77777777" w:rsidR="00BB28F8" w:rsidRDefault="00BB28F8" w:rsidP="001F562A">
      <w:pPr>
        <w:pStyle w:val="NoSpacing"/>
      </w:pPr>
    </w:p>
    <w:p w14:paraId="14E9F935" w14:textId="19C179B1" w:rsidR="001F562A" w:rsidRPr="002F2A1F" w:rsidRDefault="001F562A" w:rsidP="001F562A">
      <w:pPr>
        <w:pStyle w:val="NoSpacing"/>
        <w:rPr>
          <w:b/>
          <w:bCs/>
        </w:rPr>
      </w:pPr>
      <w:r w:rsidRPr="001F562A">
        <w:rPr>
          <w:b/>
          <w:bCs/>
        </w:rPr>
        <w:t>Jill Schroeder</w:t>
      </w:r>
      <w:r w:rsidR="00454AEF" w:rsidRPr="002F2A1F">
        <w:rPr>
          <w:b/>
          <w:bCs/>
        </w:rPr>
        <w:t>, PhD.</w:t>
      </w:r>
    </w:p>
    <w:p w14:paraId="5B62EDDF" w14:textId="2A0EDC50" w:rsidR="00201913" w:rsidRDefault="00201913" w:rsidP="001F562A">
      <w:pPr>
        <w:pStyle w:val="NoSpacing"/>
      </w:pPr>
      <w:r>
        <w:t>Professor Emeritus</w:t>
      </w:r>
    </w:p>
    <w:p w14:paraId="42D9A311" w14:textId="08F2EFA2" w:rsidR="00201913" w:rsidRDefault="00201913" w:rsidP="001F562A">
      <w:pPr>
        <w:pStyle w:val="NoSpacing"/>
      </w:pPr>
      <w:r>
        <w:t>New Mexico State University</w:t>
      </w:r>
    </w:p>
    <w:p w14:paraId="1C3C6336" w14:textId="17892108" w:rsidR="00BB28F8" w:rsidRDefault="00BB28F8" w:rsidP="001F562A">
      <w:pPr>
        <w:pStyle w:val="NoSpacing"/>
      </w:pPr>
      <w:r w:rsidRPr="00BB28F8">
        <w:t>Weed Science Society of America</w:t>
      </w:r>
    </w:p>
    <w:p w14:paraId="55628323" w14:textId="77777777" w:rsidR="00BB28F8" w:rsidRPr="001F562A" w:rsidRDefault="00BB28F8" w:rsidP="001F562A">
      <w:pPr>
        <w:pStyle w:val="NoSpacing"/>
      </w:pPr>
    </w:p>
    <w:p w14:paraId="6F0A226B" w14:textId="59EDEC7A" w:rsidR="001F562A" w:rsidRPr="002F2A1F" w:rsidRDefault="001F562A" w:rsidP="001F562A">
      <w:pPr>
        <w:pStyle w:val="NoSpacing"/>
        <w:rPr>
          <w:b/>
          <w:bCs/>
        </w:rPr>
      </w:pPr>
      <w:r w:rsidRPr="001F562A">
        <w:rPr>
          <w:b/>
          <w:bCs/>
        </w:rPr>
        <w:t>Joseph Grzywacz</w:t>
      </w:r>
      <w:r w:rsidR="00454AEF" w:rsidRPr="002F2A1F">
        <w:rPr>
          <w:b/>
          <w:bCs/>
        </w:rPr>
        <w:t>, PhD.</w:t>
      </w:r>
    </w:p>
    <w:p w14:paraId="6FF948B4" w14:textId="28DDCEBA" w:rsidR="00454AEF" w:rsidRDefault="00454AEF" w:rsidP="001F562A">
      <w:pPr>
        <w:pStyle w:val="NoSpacing"/>
      </w:pPr>
      <w:r>
        <w:t>Associate Dean for Research and Faculty</w:t>
      </w:r>
    </w:p>
    <w:p w14:paraId="4DF74D05" w14:textId="1F1834AD" w:rsidR="00BB28F8" w:rsidRDefault="00BB28F8" w:rsidP="001F562A">
      <w:pPr>
        <w:pStyle w:val="NoSpacing"/>
      </w:pPr>
      <w:r w:rsidRPr="00BB28F8">
        <w:t>San Jose State University</w:t>
      </w:r>
    </w:p>
    <w:p w14:paraId="4AF536EA" w14:textId="77777777" w:rsidR="00BB28F8" w:rsidRPr="001F562A" w:rsidRDefault="00BB28F8" w:rsidP="001F562A">
      <w:pPr>
        <w:pStyle w:val="NoSpacing"/>
      </w:pPr>
    </w:p>
    <w:p w14:paraId="72D75D9A" w14:textId="30A4129C" w:rsidR="001F562A" w:rsidRPr="002F2A1F" w:rsidRDefault="001F562A" w:rsidP="001F562A">
      <w:pPr>
        <w:pStyle w:val="NoSpacing"/>
        <w:rPr>
          <w:b/>
          <w:bCs/>
        </w:rPr>
      </w:pPr>
      <w:r w:rsidRPr="001F562A">
        <w:rPr>
          <w:b/>
          <w:bCs/>
        </w:rPr>
        <w:t>John Wise</w:t>
      </w:r>
      <w:r w:rsidR="00156617" w:rsidRPr="002F2A1F">
        <w:rPr>
          <w:b/>
          <w:bCs/>
        </w:rPr>
        <w:t>, PhD.</w:t>
      </w:r>
    </w:p>
    <w:p w14:paraId="7C4F30CD" w14:textId="6C101702" w:rsidR="00156617" w:rsidRDefault="00156617" w:rsidP="001F562A">
      <w:pPr>
        <w:pStyle w:val="NoSpacing"/>
      </w:pPr>
      <w:r>
        <w:t>Professor</w:t>
      </w:r>
    </w:p>
    <w:p w14:paraId="3E7A2D02" w14:textId="4FBDBE9D" w:rsidR="00BB28F8" w:rsidRDefault="00BB28F8" w:rsidP="001F562A">
      <w:pPr>
        <w:pStyle w:val="NoSpacing"/>
      </w:pPr>
      <w:r w:rsidRPr="00BB28F8">
        <w:t>IR-4 Project</w:t>
      </w:r>
    </w:p>
    <w:p w14:paraId="1771EDBB" w14:textId="6E4DB605" w:rsidR="00156617" w:rsidRDefault="00156617" w:rsidP="001F562A">
      <w:pPr>
        <w:pStyle w:val="NoSpacing"/>
      </w:pPr>
      <w:r>
        <w:t>Michigan State University</w:t>
      </w:r>
    </w:p>
    <w:p w14:paraId="4F67223F" w14:textId="77777777" w:rsidR="00BB28F8" w:rsidRPr="001F562A" w:rsidRDefault="00BB28F8" w:rsidP="001F562A">
      <w:pPr>
        <w:pStyle w:val="NoSpacing"/>
      </w:pPr>
    </w:p>
    <w:p w14:paraId="4B2ECB2A" w14:textId="77777777" w:rsidR="001F562A" w:rsidRPr="002F2A1F" w:rsidRDefault="001F562A" w:rsidP="001F562A">
      <w:pPr>
        <w:pStyle w:val="NoSpacing"/>
        <w:rPr>
          <w:b/>
          <w:bCs/>
        </w:rPr>
      </w:pPr>
      <w:r w:rsidRPr="001F562A">
        <w:rPr>
          <w:b/>
          <w:bCs/>
        </w:rPr>
        <w:t>Karen Reardon</w:t>
      </w:r>
    </w:p>
    <w:p w14:paraId="2192172C" w14:textId="68F41F69" w:rsidR="002B5967" w:rsidRDefault="002B5967" w:rsidP="001F562A">
      <w:pPr>
        <w:pStyle w:val="NoSpacing"/>
      </w:pPr>
      <w:r>
        <w:t>Vice President</w:t>
      </w:r>
    </w:p>
    <w:p w14:paraId="7B7D90F3" w14:textId="7D9A9C33" w:rsidR="002B5967" w:rsidRDefault="002B5967" w:rsidP="001F562A">
      <w:pPr>
        <w:pStyle w:val="NoSpacing"/>
      </w:pPr>
      <w:r>
        <w:t>Public Affairs</w:t>
      </w:r>
    </w:p>
    <w:p w14:paraId="2C71A29F" w14:textId="7D876121" w:rsidR="00BB28F8" w:rsidRDefault="00BB28F8" w:rsidP="001F562A">
      <w:pPr>
        <w:pStyle w:val="NoSpacing"/>
      </w:pPr>
      <w:r w:rsidRPr="00BB28F8">
        <w:t>Responsible Industry for a Sound Environment</w:t>
      </w:r>
    </w:p>
    <w:p w14:paraId="7A50A946" w14:textId="77777777" w:rsidR="00BB28F8" w:rsidRPr="001F562A" w:rsidRDefault="00BB28F8" w:rsidP="001F562A">
      <w:pPr>
        <w:pStyle w:val="NoSpacing"/>
      </w:pPr>
    </w:p>
    <w:p w14:paraId="593327A7" w14:textId="77777777" w:rsidR="002F2A1F" w:rsidRDefault="002F2A1F" w:rsidP="001F562A">
      <w:pPr>
        <w:pStyle w:val="NoSpacing"/>
        <w:rPr>
          <w:b/>
          <w:bCs/>
        </w:rPr>
      </w:pPr>
    </w:p>
    <w:p w14:paraId="5D34EB97" w14:textId="2CBFE7FA" w:rsidR="001F562A" w:rsidRPr="002F2A1F" w:rsidRDefault="001F562A" w:rsidP="001F562A">
      <w:pPr>
        <w:pStyle w:val="NoSpacing"/>
        <w:rPr>
          <w:b/>
          <w:bCs/>
        </w:rPr>
      </w:pPr>
      <w:r w:rsidRPr="001F562A">
        <w:rPr>
          <w:b/>
          <w:bCs/>
        </w:rPr>
        <w:t>Keith Jones</w:t>
      </w:r>
    </w:p>
    <w:p w14:paraId="54B77C9F" w14:textId="0E7BE189" w:rsidR="00454AEF" w:rsidRDefault="00454AEF" w:rsidP="001F562A">
      <w:pPr>
        <w:pStyle w:val="NoSpacing"/>
      </w:pPr>
      <w:r>
        <w:t>Executive Director</w:t>
      </w:r>
    </w:p>
    <w:p w14:paraId="687002E9" w14:textId="6A260F53" w:rsidR="00BB28F8" w:rsidRDefault="00BB28F8" w:rsidP="001F562A">
      <w:pPr>
        <w:pStyle w:val="NoSpacing"/>
      </w:pPr>
      <w:r w:rsidRPr="00BB28F8">
        <w:t>Biological Products Industry Alliance</w:t>
      </w:r>
    </w:p>
    <w:p w14:paraId="5AADDA16" w14:textId="77777777" w:rsidR="00BB28F8" w:rsidRPr="001F562A" w:rsidRDefault="00BB28F8" w:rsidP="001F562A">
      <w:pPr>
        <w:pStyle w:val="NoSpacing"/>
      </w:pPr>
    </w:p>
    <w:p w14:paraId="523ED7D2" w14:textId="77777777" w:rsidR="001F562A" w:rsidRPr="002F2A1F" w:rsidRDefault="001F562A" w:rsidP="001F562A">
      <w:pPr>
        <w:pStyle w:val="NoSpacing"/>
        <w:rPr>
          <w:b/>
          <w:bCs/>
        </w:rPr>
      </w:pPr>
      <w:r w:rsidRPr="001F562A">
        <w:rPr>
          <w:b/>
          <w:bCs/>
        </w:rPr>
        <w:t>Kelly Bills</w:t>
      </w:r>
    </w:p>
    <w:p w14:paraId="3B2146A2" w14:textId="12BA3E6A" w:rsidR="00196E8A" w:rsidRDefault="00196E8A" w:rsidP="001F562A">
      <w:pPr>
        <w:pStyle w:val="NoSpacing"/>
      </w:pPr>
      <w:r>
        <w:t>Executive Director</w:t>
      </w:r>
    </w:p>
    <w:p w14:paraId="41F952C8" w14:textId="1663A4E7" w:rsidR="00BB28F8" w:rsidRDefault="00BB28F8" w:rsidP="001F562A">
      <w:pPr>
        <w:pStyle w:val="NoSpacing"/>
      </w:pPr>
      <w:r w:rsidRPr="00BB28F8">
        <w:t>Pollinator Partnership</w:t>
      </w:r>
    </w:p>
    <w:p w14:paraId="01CD436D" w14:textId="77777777" w:rsidR="00BB28F8" w:rsidRPr="001F562A" w:rsidRDefault="00BB28F8" w:rsidP="001F562A">
      <w:pPr>
        <w:pStyle w:val="NoSpacing"/>
      </w:pPr>
    </w:p>
    <w:p w14:paraId="4FEA7692" w14:textId="77777777" w:rsidR="001F562A" w:rsidRPr="002F2A1F" w:rsidRDefault="001F562A" w:rsidP="001F562A">
      <w:pPr>
        <w:pStyle w:val="NoSpacing"/>
        <w:rPr>
          <w:b/>
          <w:bCs/>
        </w:rPr>
      </w:pPr>
      <w:r w:rsidRPr="001F562A">
        <w:rPr>
          <w:b/>
          <w:bCs/>
        </w:rPr>
        <w:t>Kim Brown</w:t>
      </w:r>
    </w:p>
    <w:p w14:paraId="2ECDE744" w14:textId="22695442" w:rsidR="00196E8A" w:rsidRDefault="00196E8A" w:rsidP="001F562A">
      <w:pPr>
        <w:pStyle w:val="NoSpacing"/>
      </w:pPr>
      <w:r>
        <w:t>Extension Specialist II</w:t>
      </w:r>
    </w:p>
    <w:p w14:paraId="4592C7D7" w14:textId="5FE5198C" w:rsidR="00196E8A" w:rsidRDefault="00196E8A" w:rsidP="001F562A">
      <w:pPr>
        <w:pStyle w:val="NoSpacing"/>
      </w:pPr>
      <w:r>
        <w:t>Department of Plant Sciences</w:t>
      </w:r>
    </w:p>
    <w:p w14:paraId="54A2877F" w14:textId="046FF3AF" w:rsidR="00BB28F8" w:rsidRDefault="00BB28F8" w:rsidP="001F562A">
      <w:pPr>
        <w:pStyle w:val="NoSpacing"/>
      </w:pPr>
      <w:r w:rsidRPr="00BB28F8">
        <w:t>University of Tennessee</w:t>
      </w:r>
    </w:p>
    <w:p w14:paraId="3128EBD1" w14:textId="77777777" w:rsidR="00BB28F8" w:rsidRPr="001F562A" w:rsidRDefault="00BB28F8" w:rsidP="001F562A">
      <w:pPr>
        <w:pStyle w:val="NoSpacing"/>
      </w:pPr>
    </w:p>
    <w:p w14:paraId="70D38C5D" w14:textId="77777777" w:rsidR="001F562A" w:rsidRPr="002F2A1F" w:rsidRDefault="001F562A" w:rsidP="001F562A">
      <w:pPr>
        <w:pStyle w:val="NoSpacing"/>
        <w:rPr>
          <w:b/>
          <w:bCs/>
        </w:rPr>
      </w:pPr>
      <w:r w:rsidRPr="001F562A">
        <w:rPr>
          <w:b/>
          <w:bCs/>
        </w:rPr>
        <w:t>Kimberly Nesci</w:t>
      </w:r>
    </w:p>
    <w:p w14:paraId="40297559" w14:textId="7837F920" w:rsidR="00970E2C" w:rsidRDefault="00970E2C" w:rsidP="001F562A">
      <w:pPr>
        <w:pStyle w:val="NoSpacing"/>
      </w:pPr>
      <w:r>
        <w:t>Director</w:t>
      </w:r>
    </w:p>
    <w:p w14:paraId="25835C46" w14:textId="77777777" w:rsidR="00344553" w:rsidRDefault="00344553" w:rsidP="00344553">
      <w:pPr>
        <w:pStyle w:val="NoSpacing"/>
      </w:pPr>
      <w:r>
        <w:t>Office of Pest Management Policy</w:t>
      </w:r>
    </w:p>
    <w:p w14:paraId="6D80BD14" w14:textId="11D4DF0B" w:rsidR="00344553" w:rsidRDefault="00344553" w:rsidP="00344553">
      <w:pPr>
        <w:pStyle w:val="NoSpacing"/>
      </w:pPr>
      <w:r>
        <w:t>U</w:t>
      </w:r>
      <w:r w:rsidR="00970E2C">
        <w:t>.</w:t>
      </w:r>
      <w:r>
        <w:t>S</w:t>
      </w:r>
      <w:r w:rsidR="00970E2C">
        <w:t>.</w:t>
      </w:r>
      <w:r>
        <w:t xml:space="preserve"> Department of Agriculture</w:t>
      </w:r>
    </w:p>
    <w:p w14:paraId="549E3206" w14:textId="77777777" w:rsidR="00344553" w:rsidRPr="001F562A" w:rsidRDefault="00344553" w:rsidP="00344553">
      <w:pPr>
        <w:pStyle w:val="NoSpacing"/>
      </w:pPr>
    </w:p>
    <w:p w14:paraId="7EBCB701" w14:textId="77777777" w:rsidR="001F562A" w:rsidRPr="002F2A1F" w:rsidRDefault="001F562A" w:rsidP="001F562A">
      <w:pPr>
        <w:pStyle w:val="NoSpacing"/>
        <w:rPr>
          <w:b/>
          <w:bCs/>
        </w:rPr>
      </w:pPr>
      <w:r w:rsidRPr="001F562A">
        <w:rPr>
          <w:b/>
          <w:bCs/>
        </w:rPr>
        <w:t>Ligia Duarte</w:t>
      </w:r>
    </w:p>
    <w:p w14:paraId="2C9037BB" w14:textId="741FA86C" w:rsidR="00196E8A" w:rsidRDefault="00196E8A" w:rsidP="001F562A">
      <w:pPr>
        <w:pStyle w:val="NoSpacing"/>
      </w:pPr>
      <w:r>
        <w:t>Senior Director</w:t>
      </w:r>
    </w:p>
    <w:p w14:paraId="47B02708" w14:textId="0D843993" w:rsidR="00BB28F8" w:rsidRDefault="00BB28F8" w:rsidP="001F562A">
      <w:pPr>
        <w:pStyle w:val="NoSpacing"/>
      </w:pPr>
      <w:r w:rsidRPr="00BB28F8">
        <w:t>Household &amp; Commercial Products Association</w:t>
      </w:r>
    </w:p>
    <w:p w14:paraId="285D4C99" w14:textId="77777777" w:rsidR="00BB28F8" w:rsidRDefault="00BB28F8" w:rsidP="001F562A">
      <w:pPr>
        <w:pStyle w:val="NoSpacing"/>
      </w:pPr>
    </w:p>
    <w:p w14:paraId="52FF4B38" w14:textId="6567767D" w:rsidR="001F562A" w:rsidRPr="002F2A1F" w:rsidRDefault="001F562A" w:rsidP="001F562A">
      <w:pPr>
        <w:pStyle w:val="NoSpacing"/>
        <w:rPr>
          <w:b/>
          <w:bCs/>
        </w:rPr>
      </w:pPr>
      <w:r w:rsidRPr="002F2A1F">
        <w:rPr>
          <w:b/>
          <w:bCs/>
        </w:rPr>
        <w:t>Lisa Dreilinger</w:t>
      </w:r>
      <w:r w:rsidR="00454AEF" w:rsidRPr="002F2A1F">
        <w:rPr>
          <w:b/>
          <w:bCs/>
        </w:rPr>
        <w:t>, PhD.</w:t>
      </w:r>
    </w:p>
    <w:p w14:paraId="6ED0FBE0" w14:textId="2D89A558" w:rsidR="00454AEF" w:rsidRDefault="00454AEF" w:rsidP="001F562A">
      <w:pPr>
        <w:pStyle w:val="NoSpacing"/>
      </w:pPr>
      <w:r>
        <w:t>Global Head/Vice President</w:t>
      </w:r>
    </w:p>
    <w:p w14:paraId="33150CBF" w14:textId="097140B8" w:rsidR="00454AEF" w:rsidRDefault="00454AEF" w:rsidP="001F562A">
      <w:pPr>
        <w:pStyle w:val="NoSpacing"/>
      </w:pPr>
      <w:r>
        <w:t>Regulatory and Government Affairs</w:t>
      </w:r>
    </w:p>
    <w:p w14:paraId="5F4EB8AE" w14:textId="17E4240D" w:rsidR="00BB28F8" w:rsidRDefault="00BB28F8" w:rsidP="001F562A">
      <w:pPr>
        <w:pStyle w:val="NoSpacing"/>
      </w:pPr>
      <w:r w:rsidRPr="00BB28F8">
        <w:t>Arxada</w:t>
      </w:r>
    </w:p>
    <w:p w14:paraId="0AF20FB5" w14:textId="77777777" w:rsidR="00BB28F8" w:rsidRDefault="00BB28F8" w:rsidP="001F562A">
      <w:pPr>
        <w:pStyle w:val="NoSpacing"/>
      </w:pPr>
    </w:p>
    <w:p w14:paraId="31D0FA6D" w14:textId="4198FE3D" w:rsidR="001F562A" w:rsidRPr="002F2A1F" w:rsidRDefault="001F562A" w:rsidP="001F562A">
      <w:pPr>
        <w:pStyle w:val="NoSpacing"/>
        <w:rPr>
          <w:b/>
          <w:bCs/>
        </w:rPr>
      </w:pPr>
      <w:r w:rsidRPr="001F562A">
        <w:rPr>
          <w:b/>
          <w:bCs/>
        </w:rPr>
        <w:t>Manojit Basu</w:t>
      </w:r>
      <w:r w:rsidR="00454AEF" w:rsidRPr="002F2A1F">
        <w:rPr>
          <w:b/>
          <w:bCs/>
        </w:rPr>
        <w:t>, PhD.</w:t>
      </w:r>
    </w:p>
    <w:p w14:paraId="2176C362" w14:textId="76797669" w:rsidR="008020F1" w:rsidRDefault="008020F1" w:rsidP="001F562A">
      <w:pPr>
        <w:pStyle w:val="NoSpacing"/>
      </w:pPr>
      <w:r>
        <w:t>Vice President</w:t>
      </w:r>
    </w:p>
    <w:p w14:paraId="719DF4B8" w14:textId="3F941E7E" w:rsidR="008020F1" w:rsidRDefault="008020F1" w:rsidP="001F562A">
      <w:pPr>
        <w:pStyle w:val="NoSpacing"/>
      </w:pPr>
      <w:r>
        <w:t>Science Policy</w:t>
      </w:r>
    </w:p>
    <w:p w14:paraId="73E96BA6" w14:textId="1C2E8A10" w:rsidR="00BB28F8" w:rsidRDefault="00BB28F8" w:rsidP="001F562A">
      <w:pPr>
        <w:pStyle w:val="NoSpacing"/>
      </w:pPr>
      <w:r w:rsidRPr="00BB28F8">
        <w:t>CropLife America</w:t>
      </w:r>
    </w:p>
    <w:p w14:paraId="4E1A5386" w14:textId="77777777" w:rsidR="00BB28F8" w:rsidRPr="001F562A" w:rsidRDefault="00BB28F8" w:rsidP="001F562A">
      <w:pPr>
        <w:pStyle w:val="NoSpacing"/>
      </w:pPr>
    </w:p>
    <w:p w14:paraId="3923E929" w14:textId="49212501" w:rsidR="001F562A" w:rsidRPr="002F2A1F" w:rsidRDefault="001F562A" w:rsidP="001F562A">
      <w:pPr>
        <w:pStyle w:val="NoSpacing"/>
        <w:rPr>
          <w:b/>
          <w:bCs/>
        </w:rPr>
      </w:pPr>
      <w:r w:rsidRPr="001F562A">
        <w:rPr>
          <w:b/>
          <w:bCs/>
        </w:rPr>
        <w:t>Marc Lame</w:t>
      </w:r>
      <w:r w:rsidR="00454AEF" w:rsidRPr="002F2A1F">
        <w:rPr>
          <w:b/>
          <w:bCs/>
        </w:rPr>
        <w:t>, PhD.</w:t>
      </w:r>
    </w:p>
    <w:p w14:paraId="2095C8D5" w14:textId="640F49F2" w:rsidR="00454AEF" w:rsidRDefault="00454AEF" w:rsidP="001F562A">
      <w:pPr>
        <w:pStyle w:val="NoSpacing"/>
      </w:pPr>
      <w:r>
        <w:t>Professor Emeritus</w:t>
      </w:r>
    </w:p>
    <w:p w14:paraId="5746368A" w14:textId="621F9B4C" w:rsidR="00BB28F8" w:rsidRDefault="00BB28F8" w:rsidP="001F562A">
      <w:pPr>
        <w:pStyle w:val="NoSpacing"/>
      </w:pPr>
      <w:r w:rsidRPr="00BB28F8">
        <w:t>Indiana University</w:t>
      </w:r>
    </w:p>
    <w:p w14:paraId="14C92075" w14:textId="77777777" w:rsidR="00BB28F8" w:rsidRPr="001F562A" w:rsidRDefault="00BB28F8" w:rsidP="001F562A">
      <w:pPr>
        <w:pStyle w:val="NoSpacing"/>
      </w:pPr>
    </w:p>
    <w:p w14:paraId="31B4A143" w14:textId="77777777" w:rsidR="001F562A" w:rsidRPr="002F2A1F" w:rsidRDefault="001F562A" w:rsidP="001F562A">
      <w:pPr>
        <w:pStyle w:val="NoSpacing"/>
        <w:rPr>
          <w:b/>
          <w:bCs/>
        </w:rPr>
      </w:pPr>
      <w:r w:rsidRPr="001F562A">
        <w:rPr>
          <w:b/>
          <w:bCs/>
        </w:rPr>
        <w:t>Mily Treviño Sauceda</w:t>
      </w:r>
    </w:p>
    <w:p w14:paraId="4897AD34" w14:textId="47559983" w:rsidR="00712805" w:rsidRDefault="00712805" w:rsidP="001F562A">
      <w:pPr>
        <w:pStyle w:val="NoSpacing"/>
      </w:pPr>
      <w:r>
        <w:t>Executive Director and Co-Founder</w:t>
      </w:r>
    </w:p>
    <w:p w14:paraId="0817189F" w14:textId="6AC9359D" w:rsidR="00BB28F8" w:rsidRDefault="00BB28F8" w:rsidP="001F562A">
      <w:pPr>
        <w:pStyle w:val="NoSpacing"/>
      </w:pPr>
      <w:r w:rsidRPr="00BB28F8">
        <w:t>Alianza Nacional de Campesinas, Inc.</w:t>
      </w:r>
    </w:p>
    <w:p w14:paraId="52302187" w14:textId="77777777" w:rsidR="00BB28F8" w:rsidRPr="001F562A" w:rsidRDefault="00BB28F8" w:rsidP="001F562A">
      <w:pPr>
        <w:pStyle w:val="NoSpacing"/>
      </w:pPr>
    </w:p>
    <w:p w14:paraId="799B593C" w14:textId="12D6695C" w:rsidR="001F562A" w:rsidRPr="002F2A1F" w:rsidRDefault="001F562A" w:rsidP="001F562A">
      <w:pPr>
        <w:pStyle w:val="NoSpacing"/>
        <w:rPr>
          <w:b/>
          <w:bCs/>
        </w:rPr>
      </w:pPr>
      <w:r w:rsidRPr="001F562A">
        <w:rPr>
          <w:b/>
          <w:bCs/>
        </w:rPr>
        <w:t>Nathan Donley</w:t>
      </w:r>
      <w:r w:rsidR="00454AEF" w:rsidRPr="002F2A1F">
        <w:rPr>
          <w:b/>
          <w:bCs/>
        </w:rPr>
        <w:t>, PhD.</w:t>
      </w:r>
    </w:p>
    <w:p w14:paraId="4D92978E" w14:textId="0C871745" w:rsidR="00454AEF" w:rsidRDefault="00454AEF" w:rsidP="001F562A">
      <w:pPr>
        <w:pStyle w:val="NoSpacing"/>
      </w:pPr>
      <w:r>
        <w:t>Director</w:t>
      </w:r>
    </w:p>
    <w:p w14:paraId="17E8E41A" w14:textId="613A5121" w:rsidR="00454AEF" w:rsidRDefault="00454AEF" w:rsidP="001F562A">
      <w:pPr>
        <w:pStyle w:val="NoSpacing"/>
      </w:pPr>
      <w:r>
        <w:t>Environmental Health Science</w:t>
      </w:r>
    </w:p>
    <w:p w14:paraId="74F0EEB1" w14:textId="42101FB7" w:rsidR="00BB28F8" w:rsidRDefault="00BB28F8" w:rsidP="001F562A">
      <w:pPr>
        <w:pStyle w:val="NoSpacing"/>
      </w:pPr>
      <w:r w:rsidRPr="00BB28F8">
        <w:t>Center for Biological Diversity</w:t>
      </w:r>
    </w:p>
    <w:p w14:paraId="3CBC2C67" w14:textId="77777777" w:rsidR="002F2A1F" w:rsidRDefault="002F2A1F" w:rsidP="001F562A">
      <w:pPr>
        <w:pStyle w:val="NoSpacing"/>
        <w:rPr>
          <w:b/>
          <w:bCs/>
        </w:rPr>
      </w:pPr>
    </w:p>
    <w:p w14:paraId="13554A01" w14:textId="77777777" w:rsidR="00F2619D" w:rsidRDefault="00F2619D" w:rsidP="001F562A">
      <w:pPr>
        <w:pStyle w:val="NoSpacing"/>
        <w:rPr>
          <w:b/>
          <w:bCs/>
        </w:rPr>
      </w:pPr>
    </w:p>
    <w:p w14:paraId="35337B6C" w14:textId="77777777" w:rsidR="00F2619D" w:rsidRDefault="00F2619D" w:rsidP="001F562A">
      <w:pPr>
        <w:pStyle w:val="NoSpacing"/>
        <w:rPr>
          <w:b/>
          <w:bCs/>
        </w:rPr>
      </w:pPr>
    </w:p>
    <w:p w14:paraId="4DE4FCD4" w14:textId="77777777" w:rsidR="00F2619D" w:rsidRDefault="00F2619D" w:rsidP="001F562A">
      <w:pPr>
        <w:pStyle w:val="NoSpacing"/>
        <w:rPr>
          <w:b/>
          <w:bCs/>
        </w:rPr>
      </w:pPr>
    </w:p>
    <w:p w14:paraId="57BB4117" w14:textId="1312A8DE" w:rsidR="001F562A" w:rsidRPr="002F2A1F" w:rsidRDefault="001F562A" w:rsidP="001F562A">
      <w:pPr>
        <w:pStyle w:val="NoSpacing"/>
        <w:rPr>
          <w:b/>
          <w:bCs/>
        </w:rPr>
      </w:pPr>
      <w:r w:rsidRPr="001F562A">
        <w:rPr>
          <w:b/>
          <w:bCs/>
        </w:rPr>
        <w:t>Patrick Johnson</w:t>
      </w:r>
    </w:p>
    <w:p w14:paraId="093F3300" w14:textId="1F6A43E7" w:rsidR="00454AEF" w:rsidRDefault="00454AEF" w:rsidP="001F562A">
      <w:pPr>
        <w:pStyle w:val="NoSpacing"/>
      </w:pPr>
      <w:r>
        <w:t>Owner</w:t>
      </w:r>
    </w:p>
    <w:p w14:paraId="39FFFA8E" w14:textId="77777777" w:rsidR="00F2619D" w:rsidRDefault="00454AEF" w:rsidP="001F562A">
      <w:pPr>
        <w:pStyle w:val="NoSpacing"/>
      </w:pPr>
      <w:r>
        <w:t>Cypress Brake Planting Co.</w:t>
      </w:r>
    </w:p>
    <w:p w14:paraId="098DF4DD" w14:textId="1906EEB3" w:rsidR="00BB28F8" w:rsidRDefault="00BB28F8" w:rsidP="001F562A">
      <w:pPr>
        <w:pStyle w:val="NoSpacing"/>
      </w:pPr>
      <w:r w:rsidRPr="00BB28F8">
        <w:t>National Cotton Council</w:t>
      </w:r>
    </w:p>
    <w:p w14:paraId="25DB19F7" w14:textId="77777777" w:rsidR="00BB28F8" w:rsidRPr="001F562A" w:rsidRDefault="00BB28F8" w:rsidP="001F562A">
      <w:pPr>
        <w:pStyle w:val="NoSpacing"/>
      </w:pPr>
    </w:p>
    <w:p w14:paraId="45BCF795" w14:textId="77777777" w:rsidR="001F562A" w:rsidRPr="002F2A1F" w:rsidRDefault="001F562A" w:rsidP="001F562A">
      <w:pPr>
        <w:pStyle w:val="NoSpacing"/>
        <w:rPr>
          <w:b/>
          <w:bCs/>
        </w:rPr>
      </w:pPr>
      <w:r w:rsidRPr="001F562A">
        <w:rPr>
          <w:b/>
          <w:bCs/>
        </w:rPr>
        <w:t>Robert Nielsen</w:t>
      </w:r>
    </w:p>
    <w:p w14:paraId="1A937CA8" w14:textId="16C89781" w:rsidR="00970E2C" w:rsidRDefault="00970E2C" w:rsidP="001F562A">
      <w:pPr>
        <w:pStyle w:val="NoSpacing"/>
      </w:pPr>
      <w:r>
        <w:t>Certified Golf Course Superintendent</w:t>
      </w:r>
    </w:p>
    <w:p w14:paraId="0B7630D3" w14:textId="349C7AE4" w:rsidR="00BB28F8" w:rsidRDefault="00BB28F8" w:rsidP="001F562A">
      <w:pPr>
        <w:pStyle w:val="NoSpacing"/>
      </w:pPr>
      <w:r w:rsidRPr="00BB28F8">
        <w:t>Golf Course Superintendents Associations of America</w:t>
      </w:r>
    </w:p>
    <w:p w14:paraId="518706DE" w14:textId="77777777" w:rsidR="00BB28F8" w:rsidRPr="001F562A" w:rsidRDefault="00BB28F8" w:rsidP="001F562A">
      <w:pPr>
        <w:pStyle w:val="NoSpacing"/>
      </w:pPr>
    </w:p>
    <w:p w14:paraId="7D72DC00" w14:textId="18226366" w:rsidR="001F562A" w:rsidRPr="002F2A1F" w:rsidRDefault="001F562A" w:rsidP="001F562A">
      <w:pPr>
        <w:pStyle w:val="NoSpacing"/>
        <w:rPr>
          <w:b/>
          <w:bCs/>
        </w:rPr>
      </w:pPr>
      <w:r w:rsidRPr="001F562A">
        <w:rPr>
          <w:b/>
          <w:bCs/>
        </w:rPr>
        <w:t>Rosemary Malfi</w:t>
      </w:r>
      <w:r w:rsidR="00454AEF" w:rsidRPr="002F2A1F">
        <w:rPr>
          <w:b/>
          <w:bCs/>
        </w:rPr>
        <w:t>, PhD.</w:t>
      </w:r>
    </w:p>
    <w:p w14:paraId="050BF9C2" w14:textId="7B6FABEC" w:rsidR="00CA0666" w:rsidRDefault="00CA0666" w:rsidP="001F562A">
      <w:pPr>
        <w:pStyle w:val="NoSpacing"/>
      </w:pPr>
      <w:r>
        <w:t>Pesticide Program Specialist - Policy Lead</w:t>
      </w:r>
    </w:p>
    <w:p w14:paraId="590B63DE" w14:textId="79F8FCC5" w:rsidR="00BB28F8" w:rsidRDefault="00BB28F8" w:rsidP="001F562A">
      <w:pPr>
        <w:pStyle w:val="NoSpacing"/>
      </w:pPr>
      <w:r w:rsidRPr="00BB28F8">
        <w:t>The Xerces Society for Invertebrate Conservation</w:t>
      </w:r>
    </w:p>
    <w:p w14:paraId="6160A148" w14:textId="77777777" w:rsidR="00BB28F8" w:rsidRPr="001F562A" w:rsidRDefault="00BB28F8" w:rsidP="001F562A">
      <w:pPr>
        <w:pStyle w:val="NoSpacing"/>
      </w:pPr>
    </w:p>
    <w:p w14:paraId="78B3CBC3" w14:textId="77777777" w:rsidR="00B86826" w:rsidRDefault="00B86826" w:rsidP="001F562A">
      <w:pPr>
        <w:pStyle w:val="NoSpacing"/>
      </w:pPr>
    </w:p>
    <w:p w14:paraId="3271EBF0" w14:textId="07300F1D" w:rsidR="00B86826" w:rsidRDefault="00B86826" w:rsidP="001F562A">
      <w:pPr>
        <w:pStyle w:val="NoSpacing"/>
        <w:rPr>
          <w:i/>
          <w:iCs/>
        </w:rPr>
      </w:pPr>
      <w:r>
        <w:rPr>
          <w:i/>
          <w:iCs/>
        </w:rPr>
        <w:t>U.S. EPA Participants</w:t>
      </w:r>
    </w:p>
    <w:p w14:paraId="4717DBCF" w14:textId="77777777" w:rsidR="00B86826" w:rsidRDefault="00B86826" w:rsidP="001F562A">
      <w:pPr>
        <w:pStyle w:val="NoSpacing"/>
      </w:pPr>
    </w:p>
    <w:p w14:paraId="02095137" w14:textId="36836818" w:rsidR="00350DB5" w:rsidRPr="005B7F51" w:rsidRDefault="00350DB5" w:rsidP="001F562A">
      <w:pPr>
        <w:pStyle w:val="NoSpacing"/>
        <w:rPr>
          <w:b/>
          <w:bCs/>
        </w:rPr>
      </w:pPr>
      <w:r w:rsidRPr="005B7F51">
        <w:rPr>
          <w:b/>
          <w:bCs/>
        </w:rPr>
        <w:t>Amy Blankinship</w:t>
      </w:r>
    </w:p>
    <w:p w14:paraId="2E2AA493" w14:textId="1A1CD36C" w:rsidR="00350DB5" w:rsidRDefault="00350DB5" w:rsidP="001F562A">
      <w:pPr>
        <w:pStyle w:val="NoSpacing"/>
      </w:pPr>
      <w:r>
        <w:t>Deputy Director</w:t>
      </w:r>
    </w:p>
    <w:p w14:paraId="72CBE619" w14:textId="2588AB36" w:rsidR="00350DB5" w:rsidRDefault="00350DB5" w:rsidP="001F562A">
      <w:pPr>
        <w:pStyle w:val="NoSpacing"/>
      </w:pPr>
      <w:r>
        <w:t>Environmental Fate and Effects Divison</w:t>
      </w:r>
    </w:p>
    <w:p w14:paraId="7CA9483E" w14:textId="472E0A90" w:rsidR="00350DB5" w:rsidRDefault="00350DB5" w:rsidP="001F562A">
      <w:pPr>
        <w:pStyle w:val="NoSpacing"/>
      </w:pPr>
      <w:r>
        <w:t>Office of Pesticide Programs</w:t>
      </w:r>
    </w:p>
    <w:p w14:paraId="674E5269" w14:textId="18644069" w:rsidR="00350DB5" w:rsidRDefault="00350DB5" w:rsidP="001F562A">
      <w:pPr>
        <w:pStyle w:val="NoSpacing"/>
      </w:pPr>
    </w:p>
    <w:p w14:paraId="36303CD3" w14:textId="1DDEA915" w:rsidR="00350DB5" w:rsidRPr="005B7F51" w:rsidRDefault="00350DB5" w:rsidP="001F562A">
      <w:pPr>
        <w:pStyle w:val="NoSpacing"/>
        <w:rPr>
          <w:b/>
          <w:bCs/>
        </w:rPr>
      </w:pPr>
      <w:r w:rsidRPr="005B7F51">
        <w:rPr>
          <w:b/>
          <w:bCs/>
        </w:rPr>
        <w:t>Anne Overstreet</w:t>
      </w:r>
    </w:p>
    <w:p w14:paraId="133FD22D" w14:textId="19CCE067" w:rsidR="00350DB5" w:rsidRDefault="00350DB5" w:rsidP="001F562A">
      <w:pPr>
        <w:pStyle w:val="NoSpacing"/>
      </w:pPr>
      <w:r>
        <w:t>Director</w:t>
      </w:r>
    </w:p>
    <w:p w14:paraId="481655AD" w14:textId="4044A967" w:rsidR="00350DB5" w:rsidRDefault="00350DB5" w:rsidP="001F562A">
      <w:pPr>
        <w:pStyle w:val="NoSpacing"/>
      </w:pPr>
      <w:r>
        <w:t>Pesticide Re-evaluation Divison</w:t>
      </w:r>
    </w:p>
    <w:p w14:paraId="64F22ADF" w14:textId="160B9FA2" w:rsidR="00350DB5" w:rsidRDefault="00350DB5" w:rsidP="001F562A">
      <w:pPr>
        <w:pStyle w:val="NoSpacing"/>
      </w:pPr>
      <w:r>
        <w:t>Office of Pesticide Programs</w:t>
      </w:r>
    </w:p>
    <w:p w14:paraId="1F712387" w14:textId="77777777" w:rsidR="00350DB5" w:rsidRDefault="00350DB5" w:rsidP="001F562A">
      <w:pPr>
        <w:pStyle w:val="NoSpacing"/>
      </w:pPr>
    </w:p>
    <w:p w14:paraId="4741D10C" w14:textId="05BD8E20" w:rsidR="00350DB5" w:rsidRDefault="00350DB5" w:rsidP="001F562A">
      <w:pPr>
        <w:pStyle w:val="NoSpacing"/>
        <w:rPr>
          <w:b/>
          <w:bCs/>
        </w:rPr>
      </w:pPr>
      <w:r w:rsidRPr="005B7F51">
        <w:rPr>
          <w:b/>
          <w:bCs/>
        </w:rPr>
        <w:t>Cody Kendrick</w:t>
      </w:r>
    </w:p>
    <w:p w14:paraId="0923ECBE" w14:textId="02E4019A" w:rsidR="00B248F2" w:rsidRPr="00B248F2" w:rsidRDefault="00B248F2" w:rsidP="001F562A">
      <w:pPr>
        <w:pStyle w:val="NoSpacing"/>
      </w:pPr>
      <w:r>
        <w:t>Senior Regulatory Advisor</w:t>
      </w:r>
    </w:p>
    <w:p w14:paraId="61B2F33D" w14:textId="665BEF63" w:rsidR="00350DB5" w:rsidRDefault="00350DB5" w:rsidP="001F562A">
      <w:pPr>
        <w:pStyle w:val="NoSpacing"/>
      </w:pPr>
      <w:r>
        <w:t>Biopesticides and Pollution Prevention Division</w:t>
      </w:r>
    </w:p>
    <w:p w14:paraId="4FA5086A" w14:textId="1BDF8E61" w:rsidR="00350DB5" w:rsidRDefault="00350DB5" w:rsidP="001F562A">
      <w:pPr>
        <w:pStyle w:val="NoSpacing"/>
      </w:pPr>
      <w:r>
        <w:t>Office of Pesticide Programs</w:t>
      </w:r>
    </w:p>
    <w:p w14:paraId="6134726D" w14:textId="763EDA25" w:rsidR="00350DB5" w:rsidRDefault="00350DB5" w:rsidP="001F562A">
      <w:pPr>
        <w:pStyle w:val="NoSpacing"/>
      </w:pPr>
    </w:p>
    <w:p w14:paraId="1BB7B4B5" w14:textId="77777777" w:rsidR="00973E42" w:rsidRDefault="00973E42" w:rsidP="00973E42">
      <w:pPr>
        <w:pStyle w:val="NoSpacing"/>
        <w:rPr>
          <w:b/>
          <w:bCs/>
        </w:rPr>
      </w:pPr>
      <w:r w:rsidRPr="005B7F51">
        <w:rPr>
          <w:b/>
          <w:bCs/>
        </w:rPr>
        <w:t>Elizabeth Milewski</w:t>
      </w:r>
    </w:p>
    <w:p w14:paraId="1C79D6AA" w14:textId="71D67640" w:rsidR="00B248F2" w:rsidRPr="00B248F2" w:rsidRDefault="00B248F2" w:rsidP="00973E42">
      <w:pPr>
        <w:pStyle w:val="NoSpacing"/>
      </w:pPr>
      <w:r>
        <w:t>Senior Science Advisor</w:t>
      </w:r>
    </w:p>
    <w:p w14:paraId="719C5460" w14:textId="77777777" w:rsidR="00973E42" w:rsidRDefault="00973E42" w:rsidP="00973E42">
      <w:pPr>
        <w:pStyle w:val="NoSpacing"/>
      </w:pPr>
      <w:r>
        <w:t>Biopesticides and Pollution Prevention Division</w:t>
      </w:r>
    </w:p>
    <w:p w14:paraId="155DD1CD" w14:textId="77777777" w:rsidR="00973E42" w:rsidRDefault="00973E42" w:rsidP="00973E42">
      <w:pPr>
        <w:pStyle w:val="NoSpacing"/>
      </w:pPr>
      <w:r>
        <w:t>Office of Pesticide Programs</w:t>
      </w:r>
    </w:p>
    <w:p w14:paraId="4B4660BE" w14:textId="77777777" w:rsidR="00973E42" w:rsidRDefault="00973E42" w:rsidP="00973E42">
      <w:pPr>
        <w:pStyle w:val="NoSpacing"/>
      </w:pPr>
    </w:p>
    <w:p w14:paraId="63D57388" w14:textId="77777777" w:rsidR="00973E42" w:rsidRDefault="00973E42" w:rsidP="001F562A">
      <w:pPr>
        <w:pStyle w:val="NoSpacing"/>
        <w:rPr>
          <w:b/>
          <w:bCs/>
        </w:rPr>
      </w:pPr>
    </w:p>
    <w:p w14:paraId="5E174CEB" w14:textId="77777777" w:rsidR="00F2619D" w:rsidRDefault="00F2619D" w:rsidP="001F562A">
      <w:pPr>
        <w:pStyle w:val="NoSpacing"/>
        <w:rPr>
          <w:b/>
          <w:bCs/>
        </w:rPr>
      </w:pPr>
    </w:p>
    <w:p w14:paraId="6AA5124B" w14:textId="77777777" w:rsidR="00F2619D" w:rsidRDefault="00F2619D" w:rsidP="00F2619D">
      <w:pPr>
        <w:pStyle w:val="NoSpacing"/>
        <w:rPr>
          <w:i/>
          <w:iCs/>
        </w:rPr>
      </w:pPr>
      <w:r w:rsidRPr="00350DB5">
        <w:rPr>
          <w:i/>
          <w:iCs/>
        </w:rPr>
        <w:t>Other Guest Participants</w:t>
      </w:r>
    </w:p>
    <w:p w14:paraId="59BBAA86" w14:textId="77777777" w:rsidR="00F2619D" w:rsidRDefault="00F2619D" w:rsidP="00F2619D">
      <w:pPr>
        <w:pStyle w:val="NoSpacing"/>
      </w:pPr>
    </w:p>
    <w:p w14:paraId="0F89CA5F" w14:textId="77777777" w:rsidR="00F2619D" w:rsidRPr="00973E42" w:rsidRDefault="00F2619D" w:rsidP="00F2619D">
      <w:pPr>
        <w:pStyle w:val="NoSpacing"/>
        <w:rPr>
          <w:b/>
          <w:bCs/>
        </w:rPr>
      </w:pPr>
      <w:r w:rsidRPr="00973E42">
        <w:rPr>
          <w:b/>
          <w:bCs/>
        </w:rPr>
        <w:t>Cameron Douglass</w:t>
      </w:r>
    </w:p>
    <w:p w14:paraId="3425635F" w14:textId="77777777" w:rsidR="00F2619D" w:rsidRDefault="00F2619D" w:rsidP="00F2619D">
      <w:pPr>
        <w:pStyle w:val="NoSpacing"/>
      </w:pPr>
      <w:r w:rsidRPr="00804A91">
        <w:t>Agronomist/Weed Scientist</w:t>
      </w:r>
    </w:p>
    <w:p w14:paraId="19620A95" w14:textId="77777777" w:rsidR="00F2619D" w:rsidRDefault="00F2619D" w:rsidP="00F2619D">
      <w:pPr>
        <w:pStyle w:val="NoSpacing"/>
      </w:pPr>
      <w:r>
        <w:t>Office of Pest Management Policy</w:t>
      </w:r>
    </w:p>
    <w:p w14:paraId="18E62DAF" w14:textId="0F08F972" w:rsidR="00BF0A66" w:rsidRDefault="00F2619D" w:rsidP="00973E42">
      <w:pPr>
        <w:pStyle w:val="NoSpacing"/>
      </w:pPr>
      <w:r>
        <w:t>United States Department of Agriculture</w:t>
      </w:r>
    </w:p>
    <w:p w14:paraId="14FE8C19" w14:textId="77777777" w:rsidR="00F2619D" w:rsidRDefault="00F2619D" w:rsidP="00973E42">
      <w:pPr>
        <w:pStyle w:val="NoSpacing"/>
      </w:pPr>
    </w:p>
    <w:p w14:paraId="2A3C65C0" w14:textId="77777777" w:rsidR="0018793E" w:rsidRDefault="0018793E" w:rsidP="00973E42">
      <w:pPr>
        <w:pStyle w:val="NoSpacing"/>
      </w:pPr>
    </w:p>
    <w:p w14:paraId="65363D1D" w14:textId="46664AA2" w:rsidR="00973E42" w:rsidRPr="002F2A1F" w:rsidRDefault="00973E42" w:rsidP="00973E42">
      <w:pPr>
        <w:pStyle w:val="NoSpacing"/>
        <w:rPr>
          <w:b/>
          <w:bCs/>
        </w:rPr>
      </w:pPr>
      <w:r w:rsidRPr="001F562A">
        <w:rPr>
          <w:b/>
          <w:bCs/>
        </w:rPr>
        <w:t>Terry Kippley</w:t>
      </w:r>
    </w:p>
    <w:p w14:paraId="6CD379F1" w14:textId="77777777" w:rsidR="00973E42" w:rsidRDefault="00973E42" w:rsidP="00973E42">
      <w:pPr>
        <w:pStyle w:val="NoSpacing"/>
      </w:pPr>
      <w:r>
        <w:t>President</w:t>
      </w:r>
    </w:p>
    <w:p w14:paraId="07FA0EC9" w14:textId="77777777" w:rsidR="00973E42" w:rsidRDefault="00973E42" w:rsidP="00973E42">
      <w:pPr>
        <w:pStyle w:val="NoSpacing"/>
      </w:pPr>
      <w:r w:rsidRPr="00BB28F8">
        <w:t>Council of Producers and Distributors of Agrotechnology</w:t>
      </w:r>
    </w:p>
    <w:p w14:paraId="1F15EECB" w14:textId="77777777" w:rsidR="00973E42" w:rsidRPr="001F562A" w:rsidRDefault="00973E42" w:rsidP="00973E42">
      <w:pPr>
        <w:pStyle w:val="NoSpacing"/>
      </w:pPr>
    </w:p>
    <w:p w14:paraId="277696F2" w14:textId="77777777" w:rsidR="00973E42" w:rsidRPr="002F2A1F" w:rsidRDefault="00973E42" w:rsidP="00973E42">
      <w:pPr>
        <w:pStyle w:val="NoSpacing"/>
        <w:rPr>
          <w:b/>
          <w:bCs/>
        </w:rPr>
      </w:pPr>
      <w:r w:rsidRPr="001F562A">
        <w:rPr>
          <w:b/>
          <w:bCs/>
        </w:rPr>
        <w:t>Walter Alarcon</w:t>
      </w:r>
      <w:r w:rsidRPr="002F2A1F">
        <w:rPr>
          <w:b/>
          <w:bCs/>
        </w:rPr>
        <w:t>, MD</w:t>
      </w:r>
    </w:p>
    <w:p w14:paraId="0B899A68" w14:textId="77777777" w:rsidR="00973E42" w:rsidRDefault="00973E42" w:rsidP="00973E42">
      <w:pPr>
        <w:pStyle w:val="NoSpacing"/>
      </w:pPr>
      <w:r>
        <w:t>SENSOR-Pesticides Program Project Officer</w:t>
      </w:r>
    </w:p>
    <w:p w14:paraId="38F54F1D" w14:textId="77777777" w:rsidR="00973E42" w:rsidRDefault="00973E42" w:rsidP="00973E42">
      <w:pPr>
        <w:pStyle w:val="NoSpacing"/>
      </w:pPr>
      <w:r>
        <w:t>National Institute for Occupational Safety and Health</w:t>
      </w:r>
    </w:p>
    <w:p w14:paraId="35E8E261" w14:textId="77777777" w:rsidR="00973E42" w:rsidRDefault="00973E42" w:rsidP="00973E42">
      <w:pPr>
        <w:pStyle w:val="NoSpacing"/>
      </w:pPr>
      <w:r>
        <w:t>Centers for Disease Control and Prevention</w:t>
      </w:r>
    </w:p>
    <w:p w14:paraId="42416AB8" w14:textId="77777777" w:rsidR="00973E42" w:rsidRPr="001F562A" w:rsidRDefault="00973E42" w:rsidP="00973E42">
      <w:pPr>
        <w:pStyle w:val="NoSpacing"/>
      </w:pPr>
    </w:p>
    <w:p w14:paraId="62A7F99F" w14:textId="77777777" w:rsidR="00973E42" w:rsidRPr="002F2A1F" w:rsidRDefault="00973E42" w:rsidP="00973E42">
      <w:pPr>
        <w:pStyle w:val="NoSpacing"/>
        <w:rPr>
          <w:b/>
          <w:bCs/>
        </w:rPr>
      </w:pPr>
      <w:r w:rsidRPr="002F2A1F">
        <w:rPr>
          <w:b/>
          <w:bCs/>
        </w:rPr>
        <w:t>Wendy Sue Wheeler</w:t>
      </w:r>
    </w:p>
    <w:p w14:paraId="61202E5D" w14:textId="77777777" w:rsidR="00973E42" w:rsidRDefault="00973E42" w:rsidP="00973E42">
      <w:pPr>
        <w:pStyle w:val="NoSpacing"/>
      </w:pPr>
      <w:r>
        <w:t>Director</w:t>
      </w:r>
    </w:p>
    <w:p w14:paraId="2A9F8B51" w14:textId="77777777" w:rsidR="00973E42" w:rsidRDefault="00973E42" w:rsidP="00973E42">
      <w:pPr>
        <w:pStyle w:val="NoSpacing"/>
      </w:pPr>
      <w:r>
        <w:t>Pesticide Resources and Education Program</w:t>
      </w:r>
    </w:p>
    <w:p w14:paraId="45B05A9F" w14:textId="77777777" w:rsidR="00973E42" w:rsidRDefault="00973E42" w:rsidP="00973E42">
      <w:pPr>
        <w:pStyle w:val="NoSpacing"/>
      </w:pPr>
      <w:r w:rsidRPr="00BB28F8">
        <w:t>Washington State University</w:t>
      </w:r>
    </w:p>
    <w:p w14:paraId="5F9D28B1" w14:textId="77777777" w:rsidR="00973E42" w:rsidRDefault="00973E42" w:rsidP="001F562A">
      <w:pPr>
        <w:pStyle w:val="NoSpacing"/>
        <w:rPr>
          <w:b/>
          <w:bCs/>
        </w:rPr>
      </w:pPr>
    </w:p>
    <w:p w14:paraId="431C0CC6" w14:textId="77777777" w:rsidR="00973E42" w:rsidRDefault="00973E42" w:rsidP="001F562A">
      <w:pPr>
        <w:pStyle w:val="NoSpacing"/>
        <w:rPr>
          <w:b/>
          <w:bCs/>
        </w:rPr>
      </w:pPr>
    </w:p>
    <w:p w14:paraId="476DFC40" w14:textId="77777777" w:rsidR="00973E42" w:rsidRDefault="00973E42" w:rsidP="00973E42">
      <w:pPr>
        <w:pStyle w:val="NoSpacing"/>
      </w:pPr>
    </w:p>
    <w:p w14:paraId="3F9B9A6A" w14:textId="77777777" w:rsidR="00F2619D" w:rsidRPr="005B7F51" w:rsidRDefault="00F2619D" w:rsidP="00F2619D">
      <w:pPr>
        <w:pStyle w:val="NoSpacing"/>
        <w:rPr>
          <w:b/>
          <w:bCs/>
        </w:rPr>
      </w:pPr>
      <w:r w:rsidRPr="005B7F51">
        <w:rPr>
          <w:b/>
          <w:bCs/>
        </w:rPr>
        <w:t>Jan Matuszko</w:t>
      </w:r>
    </w:p>
    <w:p w14:paraId="4F7FBD7B" w14:textId="77777777" w:rsidR="00F2619D" w:rsidRDefault="00F2619D" w:rsidP="00F2619D">
      <w:pPr>
        <w:pStyle w:val="NoSpacing"/>
      </w:pPr>
      <w:r>
        <w:t>Director</w:t>
      </w:r>
    </w:p>
    <w:p w14:paraId="729503E1" w14:textId="77777777" w:rsidR="00F2619D" w:rsidRDefault="00F2619D" w:rsidP="00F2619D">
      <w:pPr>
        <w:pStyle w:val="NoSpacing"/>
      </w:pPr>
      <w:r>
        <w:t>Environmental Fate and Effects Division</w:t>
      </w:r>
    </w:p>
    <w:p w14:paraId="6943E0B6" w14:textId="362A0969" w:rsidR="0018793E" w:rsidRDefault="00F2619D" w:rsidP="00F2619D">
      <w:pPr>
        <w:pStyle w:val="NoSpacing"/>
      </w:pPr>
      <w:r>
        <w:t>Office of Pesticide Programs</w:t>
      </w:r>
    </w:p>
    <w:p w14:paraId="5B03E601" w14:textId="77777777" w:rsidR="00F2619D" w:rsidRDefault="00F2619D" w:rsidP="00973E42">
      <w:pPr>
        <w:pStyle w:val="NoSpacing"/>
        <w:rPr>
          <w:b/>
          <w:bCs/>
        </w:rPr>
      </w:pPr>
    </w:p>
    <w:p w14:paraId="617310B8" w14:textId="2868E41D" w:rsidR="00973E42" w:rsidRPr="005B7F51" w:rsidRDefault="00973E42" w:rsidP="00973E42">
      <w:pPr>
        <w:pStyle w:val="NoSpacing"/>
        <w:rPr>
          <w:b/>
          <w:bCs/>
        </w:rPr>
      </w:pPr>
      <w:r w:rsidRPr="005B7F51">
        <w:rPr>
          <w:b/>
          <w:bCs/>
        </w:rPr>
        <w:t>Kaitlin Picone</w:t>
      </w:r>
    </w:p>
    <w:p w14:paraId="16554B26" w14:textId="5FCA94D4" w:rsidR="00973E42" w:rsidRDefault="00973E42" w:rsidP="00973E42">
      <w:pPr>
        <w:pStyle w:val="NoSpacing"/>
      </w:pPr>
      <w:r>
        <w:t>I</w:t>
      </w:r>
      <w:r w:rsidR="00875AC1">
        <w:t>mmediate</w:t>
      </w:r>
      <w:r>
        <w:t xml:space="preserve"> Office</w:t>
      </w:r>
    </w:p>
    <w:p w14:paraId="46DB86A8" w14:textId="7BF7A0C8" w:rsidR="00973E42" w:rsidRPr="00973E42" w:rsidRDefault="00973E42" w:rsidP="001F562A">
      <w:pPr>
        <w:pStyle w:val="NoSpacing"/>
      </w:pPr>
      <w:r>
        <w:t>Office of Pesticide Programs</w:t>
      </w:r>
    </w:p>
    <w:p w14:paraId="07661A3A" w14:textId="77777777" w:rsidR="00973E42" w:rsidRDefault="00973E42" w:rsidP="001F562A">
      <w:pPr>
        <w:pStyle w:val="NoSpacing"/>
        <w:rPr>
          <w:b/>
          <w:bCs/>
        </w:rPr>
      </w:pPr>
    </w:p>
    <w:p w14:paraId="5BA84A9D" w14:textId="1FA49147" w:rsidR="00162B3A" w:rsidRPr="005B7F51" w:rsidRDefault="00162B3A" w:rsidP="001F562A">
      <w:pPr>
        <w:pStyle w:val="NoSpacing"/>
        <w:rPr>
          <w:b/>
          <w:bCs/>
        </w:rPr>
      </w:pPr>
      <w:r w:rsidRPr="005B7F51">
        <w:rPr>
          <w:b/>
          <w:bCs/>
        </w:rPr>
        <w:t>Michelle Arling</w:t>
      </w:r>
    </w:p>
    <w:p w14:paraId="794245E9" w14:textId="038C31AF" w:rsidR="00804A91" w:rsidRDefault="00804A91" w:rsidP="001F562A">
      <w:pPr>
        <w:pStyle w:val="NoSpacing"/>
      </w:pPr>
      <w:r w:rsidRPr="00804A91">
        <w:t>Human Research Ethics Review Officer</w:t>
      </w:r>
    </w:p>
    <w:p w14:paraId="7D1AB019" w14:textId="37A6FDBF" w:rsidR="00350DB5" w:rsidRDefault="00350DB5" w:rsidP="001F562A">
      <w:pPr>
        <w:pStyle w:val="NoSpacing"/>
      </w:pPr>
      <w:r>
        <w:t>Office of Pesticide Programs</w:t>
      </w:r>
    </w:p>
    <w:p w14:paraId="5DA64C64" w14:textId="77777777" w:rsidR="00350DB5" w:rsidRDefault="00350DB5" w:rsidP="001F562A">
      <w:pPr>
        <w:pStyle w:val="NoSpacing"/>
      </w:pPr>
    </w:p>
    <w:p w14:paraId="5927344C" w14:textId="270F2479" w:rsidR="00350DB5" w:rsidRPr="005B7F51" w:rsidRDefault="00350DB5" w:rsidP="001F562A">
      <w:pPr>
        <w:pStyle w:val="NoSpacing"/>
        <w:rPr>
          <w:b/>
          <w:bCs/>
        </w:rPr>
      </w:pPr>
      <w:r w:rsidRPr="005B7F51">
        <w:rPr>
          <w:b/>
          <w:bCs/>
        </w:rPr>
        <w:t>Nikhil Mallampalli</w:t>
      </w:r>
    </w:p>
    <w:p w14:paraId="71BB6F97" w14:textId="7854B64C" w:rsidR="003D41E0" w:rsidRDefault="003D41E0" w:rsidP="001F562A">
      <w:pPr>
        <w:pStyle w:val="NoSpacing"/>
      </w:pPr>
      <w:r w:rsidRPr="003D41E0">
        <w:t>Entomologist</w:t>
      </w:r>
    </w:p>
    <w:p w14:paraId="178D8E33" w14:textId="258B3925" w:rsidR="00350DB5" w:rsidRDefault="00350DB5" w:rsidP="001F562A">
      <w:pPr>
        <w:pStyle w:val="NoSpacing"/>
      </w:pPr>
      <w:r>
        <w:t>Biological and Economic Analysis Division</w:t>
      </w:r>
    </w:p>
    <w:p w14:paraId="753A788F" w14:textId="77777777" w:rsidR="00350DB5" w:rsidRDefault="00350DB5" w:rsidP="001F562A">
      <w:pPr>
        <w:pStyle w:val="NoSpacing"/>
      </w:pPr>
    </w:p>
    <w:p w14:paraId="1D110815" w14:textId="0953B48F" w:rsidR="00162B3A" w:rsidRPr="005B7F51" w:rsidRDefault="00350DB5" w:rsidP="001F562A">
      <w:pPr>
        <w:pStyle w:val="NoSpacing"/>
        <w:rPr>
          <w:b/>
          <w:bCs/>
        </w:rPr>
      </w:pPr>
      <w:r w:rsidRPr="005B7F51">
        <w:rPr>
          <w:b/>
          <w:bCs/>
        </w:rPr>
        <w:t>Tajah Blackburn</w:t>
      </w:r>
    </w:p>
    <w:p w14:paraId="4FDBFE53" w14:textId="30F541F7" w:rsidR="00350DB5" w:rsidRDefault="00350DB5" w:rsidP="001F562A">
      <w:pPr>
        <w:pStyle w:val="NoSpacing"/>
      </w:pPr>
      <w:r>
        <w:t>Senior Scientist</w:t>
      </w:r>
    </w:p>
    <w:p w14:paraId="63A69B32" w14:textId="0A234DA3" w:rsidR="00350DB5" w:rsidRDefault="00350DB5" w:rsidP="001F562A">
      <w:pPr>
        <w:pStyle w:val="NoSpacing"/>
      </w:pPr>
      <w:r>
        <w:t>Antimicrobials Division</w:t>
      </w:r>
    </w:p>
    <w:p w14:paraId="1E895A4E" w14:textId="758AB581" w:rsidR="00BF0A66" w:rsidRDefault="00350DB5" w:rsidP="001F562A">
      <w:pPr>
        <w:pStyle w:val="NoSpacing"/>
      </w:pPr>
      <w:r>
        <w:t>Office of Pesticide Programs</w:t>
      </w:r>
    </w:p>
    <w:p w14:paraId="3229AC71" w14:textId="77777777" w:rsidR="00BF0A66" w:rsidRDefault="00BF0A66" w:rsidP="001F562A">
      <w:pPr>
        <w:pStyle w:val="NoSpacing"/>
      </w:pPr>
    </w:p>
    <w:p w14:paraId="537F12CF" w14:textId="77777777" w:rsidR="00F2619D" w:rsidRDefault="00F2619D" w:rsidP="00BF0A66">
      <w:pPr>
        <w:pStyle w:val="NoSpacing"/>
        <w:rPr>
          <w:i/>
          <w:iCs/>
        </w:rPr>
      </w:pPr>
    </w:p>
    <w:p w14:paraId="4BB14496" w14:textId="77777777" w:rsidR="00F2619D" w:rsidRDefault="00F2619D" w:rsidP="00BF0A66">
      <w:pPr>
        <w:pStyle w:val="NoSpacing"/>
        <w:rPr>
          <w:i/>
          <w:iCs/>
        </w:rPr>
      </w:pPr>
    </w:p>
    <w:p w14:paraId="3470A0AD" w14:textId="77777777" w:rsidR="0018793E" w:rsidRPr="00973E42" w:rsidRDefault="0018793E" w:rsidP="0018793E">
      <w:pPr>
        <w:pStyle w:val="NoSpacing"/>
        <w:rPr>
          <w:b/>
          <w:bCs/>
        </w:rPr>
      </w:pPr>
      <w:r w:rsidRPr="00973E42">
        <w:rPr>
          <w:b/>
          <w:bCs/>
        </w:rPr>
        <w:t>Rhonda Jones</w:t>
      </w:r>
    </w:p>
    <w:p w14:paraId="5FD0E5A3" w14:textId="77777777" w:rsidR="0018793E" w:rsidRDefault="0018793E" w:rsidP="0018793E">
      <w:pPr>
        <w:pStyle w:val="NoSpacing"/>
      </w:pPr>
      <w:r>
        <w:t>CEO</w:t>
      </w:r>
    </w:p>
    <w:p w14:paraId="40590493" w14:textId="37E88D17" w:rsidR="00F2619D" w:rsidRPr="0018793E" w:rsidRDefault="0018793E" w:rsidP="00BF0A66">
      <w:pPr>
        <w:pStyle w:val="NoSpacing"/>
      </w:pPr>
      <w:r>
        <w:t>Scientific and Regulatory Consultants</w:t>
      </w:r>
    </w:p>
    <w:p w14:paraId="5E535971" w14:textId="77777777" w:rsidR="00F2619D" w:rsidRDefault="00F2619D" w:rsidP="00BF0A66">
      <w:pPr>
        <w:pStyle w:val="NoSpacing"/>
        <w:rPr>
          <w:i/>
          <w:iCs/>
        </w:rPr>
      </w:pPr>
    </w:p>
    <w:p w14:paraId="64DB6BB0" w14:textId="77777777" w:rsidR="00F2619D" w:rsidRDefault="00F2619D" w:rsidP="00BF0A66">
      <w:pPr>
        <w:pStyle w:val="NoSpacing"/>
        <w:rPr>
          <w:i/>
          <w:iCs/>
        </w:rPr>
      </w:pPr>
    </w:p>
    <w:p w14:paraId="29279D06" w14:textId="77777777" w:rsidR="0018793E" w:rsidRDefault="0018793E" w:rsidP="00973E42">
      <w:pPr>
        <w:pStyle w:val="NoSpacing"/>
        <w:rPr>
          <w:i/>
          <w:iCs/>
        </w:rPr>
      </w:pPr>
    </w:p>
    <w:p w14:paraId="41AC2B82" w14:textId="26F1E695" w:rsidR="00973E42" w:rsidRPr="00973E42" w:rsidRDefault="00973E42" w:rsidP="00973E42">
      <w:pPr>
        <w:pStyle w:val="NoSpacing"/>
        <w:rPr>
          <w:b/>
          <w:bCs/>
        </w:rPr>
      </w:pPr>
      <w:r w:rsidRPr="00973E42">
        <w:rPr>
          <w:b/>
          <w:bCs/>
        </w:rPr>
        <w:t>Sarah Hovinga</w:t>
      </w:r>
    </w:p>
    <w:p w14:paraId="050E0202" w14:textId="77777777" w:rsidR="00973E42" w:rsidRDefault="00973E42" w:rsidP="00973E42">
      <w:pPr>
        <w:pStyle w:val="NoSpacing"/>
      </w:pPr>
      <w:r w:rsidRPr="00804A91">
        <w:t>Regulatory Policy Analyst</w:t>
      </w:r>
    </w:p>
    <w:p w14:paraId="433A3420" w14:textId="4A2F7C6D" w:rsidR="00973E42" w:rsidRPr="0018793E" w:rsidRDefault="00973E42" w:rsidP="001F562A">
      <w:pPr>
        <w:pStyle w:val="NoSpacing"/>
        <w:rPr>
          <w:b/>
          <w:bCs/>
        </w:rPr>
      </w:pPr>
      <w:r>
        <w:t>Bayer U.S.</w:t>
      </w:r>
    </w:p>
    <w:p w14:paraId="1111095C" w14:textId="4B765CF0" w:rsidR="00D13B66" w:rsidRDefault="00D13B66" w:rsidP="00D13B66">
      <w:pPr>
        <w:pStyle w:val="Heading1"/>
        <w:rPr>
          <w:sz w:val="24"/>
          <w:szCs w:val="24"/>
        </w:rPr>
      </w:pPr>
    </w:p>
    <w:p w14:paraId="16D85276" w14:textId="77777777" w:rsidR="00D13B66" w:rsidRDefault="00D13B66">
      <w:pPr>
        <w:rPr>
          <w:rFonts w:asciiTheme="majorHAnsi" w:eastAsiaTheme="majorEastAsia" w:hAnsiTheme="majorHAnsi" w:cstheme="majorBidi"/>
          <w:color w:val="2F5496" w:themeColor="accent1" w:themeShade="BF"/>
          <w:sz w:val="24"/>
          <w:szCs w:val="24"/>
        </w:rPr>
      </w:pPr>
      <w:r>
        <w:rPr>
          <w:sz w:val="24"/>
          <w:szCs w:val="24"/>
        </w:rPr>
        <w:br w:type="page"/>
      </w:r>
    </w:p>
    <w:p w14:paraId="4A45BB50" w14:textId="58FC2B89" w:rsidR="00973E42" w:rsidRPr="00D13B66" w:rsidRDefault="00973E42" w:rsidP="00D13B66">
      <w:pPr>
        <w:rPr>
          <w:rFonts w:asciiTheme="majorHAnsi" w:eastAsiaTheme="majorEastAsia" w:hAnsiTheme="majorHAnsi" w:cstheme="majorBidi"/>
          <w:color w:val="2F5496" w:themeColor="accent1" w:themeShade="BF"/>
          <w:sz w:val="24"/>
          <w:szCs w:val="24"/>
        </w:rPr>
        <w:sectPr w:rsidR="00973E42" w:rsidRPr="00D13B66" w:rsidSect="001F562A">
          <w:type w:val="continuous"/>
          <w:pgSz w:w="12240" w:h="15840"/>
          <w:pgMar w:top="1440" w:right="1440" w:bottom="1440" w:left="1440" w:header="720" w:footer="720" w:gutter="0"/>
          <w:cols w:num="2" w:space="720"/>
          <w:docGrid w:linePitch="360"/>
        </w:sectPr>
      </w:pPr>
    </w:p>
    <w:p w14:paraId="4034565E" w14:textId="0034A524" w:rsidR="00EA6818" w:rsidRDefault="00973E42" w:rsidP="00D13B66">
      <w:pPr>
        <w:pStyle w:val="Heading1"/>
        <w:jc w:val="center"/>
        <w:rPr>
          <w:sz w:val="24"/>
          <w:szCs w:val="24"/>
        </w:rPr>
      </w:pPr>
      <w:r w:rsidRPr="00973E42">
        <w:rPr>
          <w:sz w:val="24"/>
          <w:szCs w:val="24"/>
        </w:rPr>
        <w:t>APPENDIX B</w:t>
      </w:r>
      <w:r w:rsidR="004017E1">
        <w:rPr>
          <w:sz w:val="24"/>
          <w:szCs w:val="24"/>
        </w:rPr>
        <w:t>:</w:t>
      </w:r>
      <w:r>
        <w:rPr>
          <w:sz w:val="24"/>
          <w:szCs w:val="24"/>
        </w:rPr>
        <w:t xml:space="preserve"> Agenda</w:t>
      </w:r>
    </w:p>
    <w:p w14:paraId="19C7AAC9" w14:textId="77777777" w:rsidR="00E72176" w:rsidRPr="00E72176" w:rsidRDefault="00E72176" w:rsidP="00E72176"/>
    <w:p w14:paraId="1E2D6F4D" w14:textId="6CA0F243" w:rsidR="00EA6818" w:rsidRPr="00EA6818" w:rsidRDefault="00EA6818" w:rsidP="00EA6818">
      <w:pPr>
        <w:pStyle w:val="NoSpacing"/>
        <w:jc w:val="center"/>
        <w:rPr>
          <w:b/>
          <w:bCs/>
        </w:rPr>
      </w:pPr>
      <w:r w:rsidRPr="00EA6818">
        <w:rPr>
          <w:b/>
          <w:bCs/>
        </w:rPr>
        <w:t>Day 1 (November 13, 2024)</w:t>
      </w:r>
    </w:p>
    <w:p w14:paraId="0452C04E" w14:textId="77777777" w:rsidR="00EA6818" w:rsidRDefault="00EA6818" w:rsidP="00EA6818">
      <w:pPr>
        <w:pStyle w:val="NoSpacing"/>
      </w:pPr>
    </w:p>
    <w:p w14:paraId="4EDFEF52" w14:textId="2175C295" w:rsidR="00EA6818" w:rsidRPr="008023A1" w:rsidRDefault="00EA6818" w:rsidP="00EA6818">
      <w:pPr>
        <w:pStyle w:val="NoSpacing"/>
        <w:rPr>
          <w:b/>
          <w:bCs/>
          <w:sz w:val="20"/>
          <w:szCs w:val="20"/>
        </w:rPr>
      </w:pPr>
      <w:r w:rsidRPr="008023A1">
        <w:rPr>
          <w:b/>
          <w:bCs/>
          <w:sz w:val="20"/>
          <w:szCs w:val="20"/>
        </w:rPr>
        <w:t>11:00-11:45 am</w:t>
      </w:r>
      <w:r w:rsidRPr="008023A1">
        <w:rPr>
          <w:b/>
          <w:bCs/>
          <w:sz w:val="20"/>
          <w:szCs w:val="20"/>
        </w:rPr>
        <w:tab/>
      </w:r>
      <w:r w:rsidRPr="008023A1">
        <w:rPr>
          <w:b/>
          <w:bCs/>
          <w:sz w:val="20"/>
          <w:szCs w:val="20"/>
        </w:rPr>
        <w:tab/>
        <w:t>Welcome and Member Roll Call</w:t>
      </w:r>
    </w:p>
    <w:p w14:paraId="1E8E1DDC" w14:textId="5DF8D0A9" w:rsidR="00EA6818" w:rsidRPr="008023A1" w:rsidRDefault="00EA6818" w:rsidP="00EA6818">
      <w:pPr>
        <w:pStyle w:val="NoSpacing"/>
        <w:numPr>
          <w:ilvl w:val="0"/>
          <w:numId w:val="3"/>
        </w:numPr>
        <w:rPr>
          <w:sz w:val="20"/>
          <w:szCs w:val="20"/>
        </w:rPr>
      </w:pPr>
      <w:r w:rsidRPr="008023A1">
        <w:rPr>
          <w:sz w:val="20"/>
          <w:szCs w:val="20"/>
        </w:rPr>
        <w:t>Jeffrey Chang, PPDC D</w:t>
      </w:r>
      <w:r w:rsidR="00C16921" w:rsidRPr="008023A1">
        <w:rPr>
          <w:sz w:val="20"/>
          <w:szCs w:val="20"/>
        </w:rPr>
        <w:t>F</w:t>
      </w:r>
      <w:r w:rsidRPr="008023A1">
        <w:rPr>
          <w:sz w:val="20"/>
          <w:szCs w:val="20"/>
        </w:rPr>
        <w:t>O, Office of Pesticide Programs (OPP)</w:t>
      </w:r>
    </w:p>
    <w:p w14:paraId="2E1AAE64" w14:textId="3297090C" w:rsidR="00EA6818" w:rsidRPr="008023A1" w:rsidRDefault="00EA6818" w:rsidP="00EA6818">
      <w:pPr>
        <w:pStyle w:val="NoSpacing"/>
        <w:numPr>
          <w:ilvl w:val="0"/>
          <w:numId w:val="3"/>
        </w:numPr>
        <w:rPr>
          <w:sz w:val="20"/>
          <w:szCs w:val="20"/>
        </w:rPr>
      </w:pPr>
      <w:r w:rsidRPr="008023A1">
        <w:rPr>
          <w:sz w:val="20"/>
          <w:szCs w:val="20"/>
        </w:rPr>
        <w:t>Edward Messina, Director and Chair, OPP</w:t>
      </w:r>
    </w:p>
    <w:p w14:paraId="23ACC19B" w14:textId="77777777" w:rsidR="00EA6818" w:rsidRPr="008023A1" w:rsidRDefault="00EA6818" w:rsidP="00EA6818">
      <w:pPr>
        <w:pStyle w:val="NoSpacing"/>
        <w:rPr>
          <w:sz w:val="20"/>
          <w:szCs w:val="20"/>
        </w:rPr>
      </w:pPr>
      <w:r w:rsidRPr="008023A1">
        <w:rPr>
          <w:b/>
          <w:bCs/>
          <w:sz w:val="20"/>
          <w:szCs w:val="20"/>
        </w:rPr>
        <w:t>11:45 am-1:00 pm</w:t>
      </w:r>
      <w:r w:rsidRPr="008023A1">
        <w:rPr>
          <w:b/>
          <w:bCs/>
          <w:sz w:val="20"/>
          <w:szCs w:val="20"/>
        </w:rPr>
        <w:tab/>
      </w:r>
      <w:bookmarkStart w:id="0" w:name="_Hlk183178390"/>
      <w:r w:rsidRPr="008023A1">
        <w:rPr>
          <w:b/>
          <w:bCs/>
          <w:sz w:val="20"/>
          <w:szCs w:val="20"/>
        </w:rPr>
        <w:t>OPP Updates: Recent Activities, Accomplishments, and Workload Metrics</w:t>
      </w:r>
      <w:bookmarkEnd w:id="0"/>
    </w:p>
    <w:p w14:paraId="07D3836E" w14:textId="7A5D9147" w:rsidR="0024362B" w:rsidRPr="008023A1" w:rsidRDefault="00EA6818" w:rsidP="0024362B">
      <w:pPr>
        <w:pStyle w:val="NoSpacing"/>
        <w:numPr>
          <w:ilvl w:val="0"/>
          <w:numId w:val="4"/>
        </w:numPr>
        <w:rPr>
          <w:b/>
          <w:bCs/>
          <w:sz w:val="20"/>
          <w:szCs w:val="20"/>
        </w:rPr>
      </w:pPr>
      <w:r w:rsidRPr="008023A1">
        <w:rPr>
          <w:sz w:val="20"/>
          <w:szCs w:val="20"/>
        </w:rPr>
        <w:t>Ed Messina, Director and Chair, OPP</w:t>
      </w:r>
    </w:p>
    <w:p w14:paraId="76665B1E" w14:textId="7B9A009C" w:rsidR="0024362B" w:rsidRPr="008023A1" w:rsidRDefault="0024362B" w:rsidP="0024362B">
      <w:pPr>
        <w:pStyle w:val="NoSpacing"/>
        <w:rPr>
          <w:sz w:val="20"/>
          <w:szCs w:val="20"/>
        </w:rPr>
      </w:pPr>
      <w:r w:rsidRPr="008023A1">
        <w:rPr>
          <w:b/>
          <w:bCs/>
          <w:sz w:val="20"/>
          <w:szCs w:val="20"/>
        </w:rPr>
        <w:t>1:00-1:45 pm</w:t>
      </w:r>
      <w:r w:rsidRPr="008023A1">
        <w:rPr>
          <w:b/>
          <w:bCs/>
          <w:sz w:val="20"/>
          <w:szCs w:val="20"/>
        </w:rPr>
        <w:tab/>
      </w:r>
      <w:r w:rsidRPr="008023A1">
        <w:rPr>
          <w:b/>
          <w:bCs/>
          <w:sz w:val="20"/>
          <w:szCs w:val="20"/>
        </w:rPr>
        <w:tab/>
        <w:t>Lunch</w:t>
      </w:r>
    </w:p>
    <w:p w14:paraId="76DAC14B" w14:textId="1582572F" w:rsidR="0024362B" w:rsidRPr="008023A1" w:rsidRDefault="0024362B" w:rsidP="0024362B">
      <w:pPr>
        <w:pStyle w:val="NoSpacing"/>
        <w:rPr>
          <w:sz w:val="20"/>
          <w:szCs w:val="20"/>
        </w:rPr>
      </w:pPr>
      <w:r w:rsidRPr="008023A1">
        <w:rPr>
          <w:b/>
          <w:bCs/>
          <w:sz w:val="20"/>
          <w:szCs w:val="20"/>
        </w:rPr>
        <w:t>1:45-2:30 pm</w:t>
      </w:r>
      <w:r w:rsidRPr="008023A1">
        <w:rPr>
          <w:b/>
          <w:bCs/>
          <w:sz w:val="20"/>
          <w:szCs w:val="20"/>
        </w:rPr>
        <w:tab/>
      </w:r>
      <w:r w:rsidRPr="008023A1">
        <w:rPr>
          <w:b/>
          <w:bCs/>
          <w:sz w:val="20"/>
          <w:szCs w:val="20"/>
        </w:rPr>
        <w:tab/>
        <w:t>Emerging Pathogen Implementation Committee Update</w:t>
      </w:r>
    </w:p>
    <w:p w14:paraId="69CD9CF5" w14:textId="7760BC3E" w:rsidR="0024362B" w:rsidRPr="008023A1" w:rsidRDefault="0024362B" w:rsidP="0024362B">
      <w:pPr>
        <w:pStyle w:val="NoSpacing"/>
        <w:numPr>
          <w:ilvl w:val="0"/>
          <w:numId w:val="4"/>
        </w:numPr>
        <w:rPr>
          <w:sz w:val="20"/>
          <w:szCs w:val="20"/>
        </w:rPr>
      </w:pPr>
      <w:r w:rsidRPr="008023A1">
        <w:rPr>
          <w:sz w:val="20"/>
          <w:szCs w:val="20"/>
        </w:rPr>
        <w:t>Tajah Blackburn, Senior Scientist, OPP</w:t>
      </w:r>
    </w:p>
    <w:p w14:paraId="2AA41341" w14:textId="778C9872" w:rsidR="0024362B" w:rsidRPr="008023A1" w:rsidRDefault="0024362B" w:rsidP="0024362B">
      <w:pPr>
        <w:pStyle w:val="NoSpacing"/>
        <w:numPr>
          <w:ilvl w:val="0"/>
          <w:numId w:val="4"/>
        </w:numPr>
        <w:rPr>
          <w:sz w:val="20"/>
          <w:szCs w:val="20"/>
        </w:rPr>
      </w:pPr>
      <w:r w:rsidRPr="008023A1">
        <w:rPr>
          <w:sz w:val="20"/>
          <w:szCs w:val="20"/>
        </w:rPr>
        <w:t xml:space="preserve">Anastasia Swearingen, </w:t>
      </w:r>
      <w:r w:rsidR="00FF011C" w:rsidRPr="008023A1">
        <w:rPr>
          <w:sz w:val="20"/>
          <w:szCs w:val="20"/>
        </w:rPr>
        <w:t>Senior Director, American Chemistry Council</w:t>
      </w:r>
    </w:p>
    <w:p w14:paraId="641EA962" w14:textId="3252732D" w:rsidR="00FF011C" w:rsidRPr="008023A1" w:rsidRDefault="00FF011C" w:rsidP="00FF011C">
      <w:pPr>
        <w:pStyle w:val="NoSpacing"/>
        <w:numPr>
          <w:ilvl w:val="0"/>
          <w:numId w:val="4"/>
        </w:numPr>
        <w:rPr>
          <w:sz w:val="20"/>
          <w:szCs w:val="20"/>
        </w:rPr>
      </w:pPr>
      <w:r w:rsidRPr="008023A1">
        <w:rPr>
          <w:sz w:val="20"/>
          <w:szCs w:val="20"/>
        </w:rPr>
        <w:t>Rhonda Jones, CEO, Scientific and Regulatory Consultants</w:t>
      </w:r>
    </w:p>
    <w:p w14:paraId="61DBC4BF" w14:textId="5DBEF994" w:rsidR="00FF011C" w:rsidRPr="008023A1" w:rsidRDefault="00FF011C" w:rsidP="00FF011C">
      <w:pPr>
        <w:pStyle w:val="NoSpacing"/>
        <w:rPr>
          <w:sz w:val="20"/>
          <w:szCs w:val="20"/>
        </w:rPr>
      </w:pPr>
      <w:r w:rsidRPr="008023A1">
        <w:rPr>
          <w:b/>
          <w:bCs/>
          <w:sz w:val="20"/>
          <w:szCs w:val="20"/>
        </w:rPr>
        <w:t>2:30-3:00 pm</w:t>
      </w:r>
      <w:r w:rsidRPr="008023A1">
        <w:rPr>
          <w:b/>
          <w:bCs/>
          <w:sz w:val="20"/>
          <w:szCs w:val="20"/>
        </w:rPr>
        <w:tab/>
      </w:r>
      <w:r w:rsidRPr="008023A1">
        <w:rPr>
          <w:b/>
          <w:bCs/>
          <w:sz w:val="20"/>
          <w:szCs w:val="20"/>
        </w:rPr>
        <w:tab/>
      </w:r>
      <w:bookmarkStart w:id="1" w:name="_Hlk183178865"/>
      <w:r w:rsidRPr="008023A1">
        <w:rPr>
          <w:b/>
          <w:bCs/>
          <w:sz w:val="20"/>
          <w:szCs w:val="20"/>
        </w:rPr>
        <w:t>Pesticide Resistance Management #2 Workgroup Update</w:t>
      </w:r>
    </w:p>
    <w:bookmarkEnd w:id="1"/>
    <w:p w14:paraId="0CB35532" w14:textId="2BFE11C7" w:rsidR="00FF011C" w:rsidRPr="008023A1" w:rsidRDefault="00FF011C" w:rsidP="00FF011C">
      <w:pPr>
        <w:pStyle w:val="NoSpacing"/>
        <w:numPr>
          <w:ilvl w:val="0"/>
          <w:numId w:val="5"/>
        </w:numPr>
        <w:rPr>
          <w:sz w:val="20"/>
          <w:szCs w:val="20"/>
        </w:rPr>
      </w:pPr>
      <w:r w:rsidRPr="008023A1">
        <w:rPr>
          <w:sz w:val="20"/>
          <w:szCs w:val="20"/>
        </w:rPr>
        <w:t>Nikhil Mallampalli, Entomologist, OPP</w:t>
      </w:r>
    </w:p>
    <w:p w14:paraId="54AB907C" w14:textId="5120512C" w:rsidR="00FF011C" w:rsidRPr="008023A1" w:rsidRDefault="00FF011C" w:rsidP="00FF011C">
      <w:pPr>
        <w:pStyle w:val="NoSpacing"/>
        <w:numPr>
          <w:ilvl w:val="0"/>
          <w:numId w:val="5"/>
        </w:numPr>
        <w:rPr>
          <w:sz w:val="20"/>
          <w:szCs w:val="20"/>
        </w:rPr>
      </w:pPr>
      <w:r w:rsidRPr="008023A1">
        <w:rPr>
          <w:sz w:val="20"/>
          <w:szCs w:val="20"/>
        </w:rPr>
        <w:t>Cameron Douglass, Agronomist/Weed Scientist, USDA</w:t>
      </w:r>
    </w:p>
    <w:p w14:paraId="3630C246" w14:textId="0AC74FBC" w:rsidR="00FF011C" w:rsidRPr="008023A1" w:rsidRDefault="00FF011C" w:rsidP="00FF011C">
      <w:pPr>
        <w:pStyle w:val="NoSpacing"/>
        <w:rPr>
          <w:sz w:val="20"/>
          <w:szCs w:val="20"/>
        </w:rPr>
      </w:pPr>
      <w:r w:rsidRPr="008023A1">
        <w:rPr>
          <w:b/>
          <w:bCs/>
          <w:sz w:val="20"/>
          <w:szCs w:val="20"/>
        </w:rPr>
        <w:t>3:05-4:05 pm</w:t>
      </w:r>
      <w:r w:rsidRPr="008023A1">
        <w:rPr>
          <w:b/>
          <w:bCs/>
          <w:sz w:val="20"/>
          <w:szCs w:val="20"/>
        </w:rPr>
        <w:tab/>
      </w:r>
      <w:r w:rsidRPr="008023A1">
        <w:rPr>
          <w:b/>
          <w:bCs/>
          <w:sz w:val="20"/>
          <w:szCs w:val="20"/>
        </w:rPr>
        <w:tab/>
        <w:t>Pesticide Label Reform Workgroup Update</w:t>
      </w:r>
    </w:p>
    <w:p w14:paraId="18ED3096" w14:textId="62987B0E" w:rsidR="00FF011C" w:rsidRPr="008023A1" w:rsidRDefault="00FF011C" w:rsidP="00FF011C">
      <w:pPr>
        <w:pStyle w:val="NoSpacing"/>
        <w:numPr>
          <w:ilvl w:val="0"/>
          <w:numId w:val="6"/>
        </w:numPr>
        <w:rPr>
          <w:sz w:val="20"/>
          <w:szCs w:val="20"/>
        </w:rPr>
      </w:pPr>
      <w:r w:rsidRPr="008023A1">
        <w:rPr>
          <w:sz w:val="20"/>
          <w:szCs w:val="20"/>
        </w:rPr>
        <w:t>Lisa Dreilinger, Global Head/Vice President, Arxada</w:t>
      </w:r>
    </w:p>
    <w:p w14:paraId="60BE7EC9" w14:textId="5FD0D512" w:rsidR="00575776" w:rsidRPr="008023A1" w:rsidRDefault="00575776" w:rsidP="00FF011C">
      <w:pPr>
        <w:pStyle w:val="NoSpacing"/>
        <w:numPr>
          <w:ilvl w:val="0"/>
          <w:numId w:val="6"/>
        </w:numPr>
        <w:rPr>
          <w:sz w:val="20"/>
          <w:szCs w:val="20"/>
        </w:rPr>
      </w:pPr>
      <w:r w:rsidRPr="008023A1">
        <w:rPr>
          <w:sz w:val="20"/>
          <w:szCs w:val="20"/>
        </w:rPr>
        <w:t>Sarah Hovinga, Regulatory Policy Analyst, Bayer U.S.</w:t>
      </w:r>
    </w:p>
    <w:p w14:paraId="191B0BDE" w14:textId="0F220B91" w:rsidR="00575776" w:rsidRPr="008023A1" w:rsidRDefault="00575776" w:rsidP="00575776">
      <w:pPr>
        <w:pStyle w:val="NoSpacing"/>
        <w:numPr>
          <w:ilvl w:val="0"/>
          <w:numId w:val="6"/>
        </w:numPr>
        <w:rPr>
          <w:sz w:val="20"/>
          <w:szCs w:val="20"/>
        </w:rPr>
      </w:pPr>
      <w:r w:rsidRPr="008023A1">
        <w:rPr>
          <w:sz w:val="20"/>
          <w:szCs w:val="20"/>
        </w:rPr>
        <w:t>Michelle Arling, Human Research Ethics Review Officer, OPP</w:t>
      </w:r>
    </w:p>
    <w:p w14:paraId="45149D8E" w14:textId="64F0927E" w:rsidR="00575776" w:rsidRPr="008023A1" w:rsidRDefault="00575776" w:rsidP="00575776">
      <w:pPr>
        <w:pStyle w:val="NoSpacing"/>
        <w:rPr>
          <w:sz w:val="20"/>
          <w:szCs w:val="20"/>
        </w:rPr>
      </w:pPr>
      <w:r w:rsidRPr="008023A1">
        <w:rPr>
          <w:b/>
          <w:bCs/>
          <w:sz w:val="20"/>
          <w:szCs w:val="20"/>
        </w:rPr>
        <w:t>4:05-4:30 pm</w:t>
      </w:r>
      <w:r w:rsidRPr="008023A1">
        <w:rPr>
          <w:b/>
          <w:bCs/>
          <w:sz w:val="20"/>
          <w:szCs w:val="20"/>
        </w:rPr>
        <w:tab/>
      </w:r>
      <w:r w:rsidRPr="008023A1">
        <w:rPr>
          <w:b/>
          <w:bCs/>
          <w:sz w:val="20"/>
          <w:szCs w:val="20"/>
        </w:rPr>
        <w:tab/>
        <w:t>Public Comments</w:t>
      </w:r>
    </w:p>
    <w:p w14:paraId="1D25C46E" w14:textId="7C30C862" w:rsidR="00575776" w:rsidRPr="008023A1" w:rsidRDefault="00C16921" w:rsidP="00575776">
      <w:pPr>
        <w:pStyle w:val="NoSpacing"/>
        <w:rPr>
          <w:sz w:val="20"/>
          <w:szCs w:val="20"/>
        </w:rPr>
      </w:pPr>
      <w:r w:rsidRPr="008023A1">
        <w:rPr>
          <w:b/>
          <w:bCs/>
          <w:sz w:val="20"/>
          <w:szCs w:val="20"/>
        </w:rPr>
        <w:t>4:30 pm</w:t>
      </w:r>
      <w:r w:rsidRPr="008023A1">
        <w:rPr>
          <w:b/>
          <w:bCs/>
          <w:sz w:val="20"/>
          <w:szCs w:val="20"/>
        </w:rPr>
        <w:tab/>
      </w:r>
      <w:r w:rsidRPr="008023A1">
        <w:rPr>
          <w:b/>
          <w:bCs/>
          <w:sz w:val="20"/>
          <w:szCs w:val="20"/>
        </w:rPr>
        <w:tab/>
      </w:r>
      <w:r w:rsidR="008023A1">
        <w:rPr>
          <w:b/>
          <w:bCs/>
          <w:sz w:val="20"/>
          <w:szCs w:val="20"/>
        </w:rPr>
        <w:tab/>
      </w:r>
      <w:r w:rsidRPr="008023A1">
        <w:rPr>
          <w:b/>
          <w:bCs/>
          <w:sz w:val="20"/>
          <w:szCs w:val="20"/>
        </w:rPr>
        <w:t>Meeting Adjourn</w:t>
      </w:r>
    </w:p>
    <w:p w14:paraId="3ACB2B83" w14:textId="77777777" w:rsidR="00C204EF" w:rsidRPr="008023A1" w:rsidRDefault="00C204EF" w:rsidP="00575776">
      <w:pPr>
        <w:pStyle w:val="NoSpacing"/>
        <w:rPr>
          <w:sz w:val="20"/>
          <w:szCs w:val="20"/>
        </w:rPr>
      </w:pPr>
    </w:p>
    <w:p w14:paraId="06F0A729" w14:textId="0CB954FD" w:rsidR="00C204EF" w:rsidRPr="008023A1" w:rsidRDefault="00C204EF" w:rsidP="00C204EF">
      <w:pPr>
        <w:pStyle w:val="NoSpacing"/>
        <w:jc w:val="center"/>
        <w:rPr>
          <w:b/>
          <w:bCs/>
          <w:sz w:val="20"/>
          <w:szCs w:val="20"/>
        </w:rPr>
      </w:pPr>
      <w:r w:rsidRPr="008023A1">
        <w:rPr>
          <w:b/>
          <w:bCs/>
          <w:sz w:val="20"/>
          <w:szCs w:val="20"/>
        </w:rPr>
        <w:t>Day 2 (November 14, 2024)</w:t>
      </w:r>
    </w:p>
    <w:p w14:paraId="594993C7" w14:textId="77777777" w:rsidR="00C204EF" w:rsidRPr="008023A1" w:rsidRDefault="00C204EF" w:rsidP="00C204EF">
      <w:pPr>
        <w:pStyle w:val="NoSpacing"/>
        <w:rPr>
          <w:sz w:val="20"/>
          <w:szCs w:val="20"/>
        </w:rPr>
      </w:pPr>
    </w:p>
    <w:p w14:paraId="76B728DC" w14:textId="3D94C3A3" w:rsidR="00C204EF" w:rsidRPr="008023A1" w:rsidRDefault="00C204EF" w:rsidP="00C204EF">
      <w:pPr>
        <w:pStyle w:val="NoSpacing"/>
        <w:rPr>
          <w:sz w:val="20"/>
          <w:szCs w:val="20"/>
        </w:rPr>
      </w:pPr>
      <w:r w:rsidRPr="008023A1">
        <w:rPr>
          <w:b/>
          <w:bCs/>
          <w:sz w:val="20"/>
          <w:szCs w:val="20"/>
        </w:rPr>
        <w:t>11:00-11:05 am</w:t>
      </w:r>
      <w:r w:rsidRPr="008023A1">
        <w:rPr>
          <w:b/>
          <w:bCs/>
          <w:sz w:val="20"/>
          <w:szCs w:val="20"/>
        </w:rPr>
        <w:tab/>
      </w:r>
      <w:r w:rsidRPr="008023A1">
        <w:rPr>
          <w:b/>
          <w:bCs/>
          <w:sz w:val="20"/>
          <w:szCs w:val="20"/>
        </w:rPr>
        <w:tab/>
        <w:t>Housekeeping Items</w:t>
      </w:r>
    </w:p>
    <w:p w14:paraId="482C0624" w14:textId="2EF0BDBF" w:rsidR="00C204EF" w:rsidRPr="008023A1" w:rsidRDefault="00C204EF" w:rsidP="00C204EF">
      <w:pPr>
        <w:pStyle w:val="NoSpacing"/>
        <w:numPr>
          <w:ilvl w:val="0"/>
          <w:numId w:val="3"/>
        </w:numPr>
        <w:rPr>
          <w:sz w:val="20"/>
          <w:szCs w:val="20"/>
        </w:rPr>
      </w:pPr>
      <w:r w:rsidRPr="008023A1">
        <w:rPr>
          <w:sz w:val="20"/>
          <w:szCs w:val="20"/>
        </w:rPr>
        <w:t>Jeffrey Chang, PPDC DFO, OPP</w:t>
      </w:r>
    </w:p>
    <w:p w14:paraId="5BF47455" w14:textId="39308D34" w:rsidR="00C204EF" w:rsidRPr="008023A1" w:rsidRDefault="00C204EF" w:rsidP="00C204EF">
      <w:pPr>
        <w:pStyle w:val="NoSpacing"/>
        <w:rPr>
          <w:sz w:val="20"/>
          <w:szCs w:val="20"/>
        </w:rPr>
      </w:pPr>
      <w:r w:rsidRPr="008023A1">
        <w:rPr>
          <w:b/>
          <w:bCs/>
          <w:sz w:val="20"/>
          <w:szCs w:val="20"/>
        </w:rPr>
        <w:t>11:05 am-12:30 pm</w:t>
      </w:r>
      <w:r w:rsidRPr="008023A1">
        <w:rPr>
          <w:b/>
          <w:bCs/>
          <w:sz w:val="20"/>
          <w:szCs w:val="20"/>
        </w:rPr>
        <w:tab/>
        <w:t>Endangered Species Act Activities and Outreach Update</w:t>
      </w:r>
    </w:p>
    <w:p w14:paraId="37034B22" w14:textId="77777777" w:rsidR="00A3354C" w:rsidRPr="008023A1" w:rsidRDefault="00C204EF" w:rsidP="00C204EF">
      <w:pPr>
        <w:pStyle w:val="NoSpacing"/>
        <w:numPr>
          <w:ilvl w:val="0"/>
          <w:numId w:val="3"/>
        </w:numPr>
        <w:rPr>
          <w:sz w:val="20"/>
          <w:szCs w:val="20"/>
        </w:rPr>
      </w:pPr>
      <w:r w:rsidRPr="008023A1">
        <w:rPr>
          <w:sz w:val="20"/>
          <w:szCs w:val="20"/>
        </w:rPr>
        <w:t>Jan Matuszko, Director, Environmental Fate and Effects Division (EFED), OPP</w:t>
      </w:r>
    </w:p>
    <w:p w14:paraId="7CB7838F" w14:textId="64AC0500" w:rsidR="00C204EF" w:rsidRPr="008023A1" w:rsidRDefault="00A3354C" w:rsidP="00C204EF">
      <w:pPr>
        <w:pStyle w:val="NoSpacing"/>
        <w:numPr>
          <w:ilvl w:val="0"/>
          <w:numId w:val="3"/>
        </w:numPr>
        <w:rPr>
          <w:sz w:val="20"/>
          <w:szCs w:val="20"/>
        </w:rPr>
      </w:pPr>
      <w:r w:rsidRPr="008023A1">
        <w:rPr>
          <w:sz w:val="20"/>
          <w:szCs w:val="20"/>
        </w:rPr>
        <w:t>Anne Overstreet, Director, Pesticide Re-evaluation Division (PRD)</w:t>
      </w:r>
    </w:p>
    <w:p w14:paraId="35C71129" w14:textId="2FD307A8" w:rsidR="00C204EF" w:rsidRPr="008023A1" w:rsidRDefault="00C204EF" w:rsidP="00C204EF">
      <w:pPr>
        <w:pStyle w:val="NoSpacing"/>
        <w:rPr>
          <w:sz w:val="20"/>
          <w:szCs w:val="20"/>
        </w:rPr>
      </w:pPr>
      <w:r w:rsidRPr="008023A1">
        <w:rPr>
          <w:b/>
          <w:bCs/>
          <w:sz w:val="20"/>
          <w:szCs w:val="20"/>
        </w:rPr>
        <w:t>12:30-1:20 pm</w:t>
      </w:r>
      <w:r w:rsidRPr="008023A1">
        <w:rPr>
          <w:b/>
          <w:bCs/>
          <w:sz w:val="20"/>
          <w:szCs w:val="20"/>
        </w:rPr>
        <w:tab/>
      </w:r>
      <w:r w:rsidRPr="008023A1">
        <w:rPr>
          <w:b/>
          <w:bCs/>
          <w:sz w:val="20"/>
          <w:szCs w:val="20"/>
        </w:rPr>
        <w:tab/>
        <w:t>Lunch</w:t>
      </w:r>
    </w:p>
    <w:p w14:paraId="30EA1E2C" w14:textId="49E04A4E" w:rsidR="00C204EF" w:rsidRPr="008023A1" w:rsidRDefault="00C204EF" w:rsidP="00C204EF">
      <w:pPr>
        <w:pStyle w:val="NoSpacing"/>
        <w:rPr>
          <w:sz w:val="20"/>
          <w:szCs w:val="20"/>
        </w:rPr>
      </w:pPr>
      <w:r w:rsidRPr="008023A1">
        <w:rPr>
          <w:b/>
          <w:bCs/>
          <w:sz w:val="20"/>
          <w:szCs w:val="20"/>
        </w:rPr>
        <w:t>1:45-2:30 pm</w:t>
      </w:r>
      <w:r w:rsidRPr="008023A1">
        <w:rPr>
          <w:b/>
          <w:bCs/>
          <w:sz w:val="20"/>
          <w:szCs w:val="20"/>
        </w:rPr>
        <w:tab/>
      </w:r>
      <w:r w:rsidRPr="008023A1">
        <w:rPr>
          <w:b/>
          <w:bCs/>
          <w:sz w:val="20"/>
          <w:szCs w:val="20"/>
        </w:rPr>
        <w:tab/>
        <w:t>Farmworker Workgroup Update</w:t>
      </w:r>
    </w:p>
    <w:p w14:paraId="20945461" w14:textId="0EA57790" w:rsidR="00C204EF" w:rsidRPr="008023A1" w:rsidRDefault="00C204EF" w:rsidP="00C204EF">
      <w:pPr>
        <w:pStyle w:val="NoSpacing"/>
        <w:numPr>
          <w:ilvl w:val="0"/>
          <w:numId w:val="4"/>
        </w:numPr>
        <w:rPr>
          <w:sz w:val="20"/>
          <w:szCs w:val="20"/>
        </w:rPr>
      </w:pPr>
      <w:r w:rsidRPr="008023A1">
        <w:rPr>
          <w:sz w:val="20"/>
          <w:szCs w:val="20"/>
        </w:rPr>
        <w:t>Mily Treviño-Sauceda, Exec. Director, Alianza Nacional de Campesinas, Inc.</w:t>
      </w:r>
    </w:p>
    <w:p w14:paraId="580FC625" w14:textId="7F8B1212" w:rsidR="00C204EF" w:rsidRPr="008023A1" w:rsidRDefault="00C204EF" w:rsidP="00C204EF">
      <w:pPr>
        <w:pStyle w:val="NoSpacing"/>
        <w:numPr>
          <w:ilvl w:val="0"/>
          <w:numId w:val="4"/>
        </w:numPr>
        <w:rPr>
          <w:sz w:val="20"/>
          <w:szCs w:val="20"/>
        </w:rPr>
      </w:pPr>
      <w:r w:rsidRPr="008023A1">
        <w:rPr>
          <w:sz w:val="20"/>
          <w:szCs w:val="20"/>
        </w:rPr>
        <w:t>Kaitlin Picone, OPP</w:t>
      </w:r>
    </w:p>
    <w:p w14:paraId="63C213DB" w14:textId="568F68C4" w:rsidR="00C204EF" w:rsidRPr="008023A1" w:rsidRDefault="00C204EF" w:rsidP="00C204EF">
      <w:pPr>
        <w:pStyle w:val="NoSpacing"/>
        <w:rPr>
          <w:sz w:val="20"/>
          <w:szCs w:val="20"/>
        </w:rPr>
      </w:pPr>
      <w:r w:rsidRPr="008023A1">
        <w:rPr>
          <w:b/>
          <w:bCs/>
          <w:sz w:val="20"/>
          <w:szCs w:val="20"/>
        </w:rPr>
        <w:t>2:00-2:45 pm</w:t>
      </w:r>
      <w:r w:rsidRPr="008023A1">
        <w:rPr>
          <w:b/>
          <w:bCs/>
          <w:sz w:val="20"/>
          <w:szCs w:val="20"/>
        </w:rPr>
        <w:tab/>
      </w:r>
      <w:r w:rsidRPr="008023A1">
        <w:rPr>
          <w:b/>
          <w:bCs/>
          <w:sz w:val="20"/>
          <w:szCs w:val="20"/>
        </w:rPr>
        <w:tab/>
        <w:t>Drone Risk Assessments and Spot Treatments</w:t>
      </w:r>
    </w:p>
    <w:p w14:paraId="0B8543A0" w14:textId="0F0004FC" w:rsidR="00C204EF" w:rsidRPr="008023A1" w:rsidRDefault="00C204EF" w:rsidP="00C204EF">
      <w:pPr>
        <w:pStyle w:val="NoSpacing"/>
        <w:numPr>
          <w:ilvl w:val="0"/>
          <w:numId w:val="5"/>
        </w:numPr>
        <w:rPr>
          <w:sz w:val="20"/>
          <w:szCs w:val="20"/>
        </w:rPr>
      </w:pPr>
      <w:r w:rsidRPr="008023A1">
        <w:rPr>
          <w:sz w:val="20"/>
          <w:szCs w:val="20"/>
        </w:rPr>
        <w:t>Amy Blankinship, Deputy Director, EFED, OPP</w:t>
      </w:r>
    </w:p>
    <w:p w14:paraId="12800055" w14:textId="1D1BD42E" w:rsidR="00C204EF" w:rsidRPr="008023A1" w:rsidRDefault="00C204EF" w:rsidP="00C204EF">
      <w:pPr>
        <w:pStyle w:val="NoSpacing"/>
        <w:rPr>
          <w:b/>
          <w:bCs/>
          <w:sz w:val="20"/>
          <w:szCs w:val="20"/>
        </w:rPr>
      </w:pPr>
      <w:r w:rsidRPr="008023A1">
        <w:rPr>
          <w:b/>
          <w:bCs/>
          <w:sz w:val="20"/>
          <w:szCs w:val="20"/>
        </w:rPr>
        <w:t>2:50-3:20 pm</w:t>
      </w:r>
      <w:r w:rsidRPr="008023A1">
        <w:rPr>
          <w:b/>
          <w:bCs/>
          <w:sz w:val="20"/>
          <w:szCs w:val="20"/>
        </w:rPr>
        <w:tab/>
      </w:r>
      <w:r w:rsidRPr="008023A1">
        <w:rPr>
          <w:b/>
          <w:bCs/>
          <w:sz w:val="20"/>
          <w:szCs w:val="20"/>
        </w:rPr>
        <w:tab/>
        <w:t>Biocontrol Including Jurisdiction Issues</w:t>
      </w:r>
    </w:p>
    <w:p w14:paraId="539980FD" w14:textId="6B166342" w:rsidR="00C204EF" w:rsidRPr="008023A1" w:rsidRDefault="00C204EF" w:rsidP="00C204EF">
      <w:pPr>
        <w:pStyle w:val="NoSpacing"/>
        <w:numPr>
          <w:ilvl w:val="0"/>
          <w:numId w:val="6"/>
        </w:numPr>
        <w:rPr>
          <w:sz w:val="20"/>
          <w:szCs w:val="20"/>
        </w:rPr>
      </w:pPr>
      <w:r w:rsidRPr="008023A1">
        <w:rPr>
          <w:sz w:val="20"/>
          <w:szCs w:val="20"/>
        </w:rPr>
        <w:t>Cody Kendrick, Biopesticides and Pollution Prevention Division (BPPD)</w:t>
      </w:r>
    </w:p>
    <w:p w14:paraId="6C016A99" w14:textId="382E2183" w:rsidR="00C204EF" w:rsidRPr="008023A1" w:rsidRDefault="00C204EF" w:rsidP="00C204EF">
      <w:pPr>
        <w:pStyle w:val="NoSpacing"/>
        <w:numPr>
          <w:ilvl w:val="0"/>
          <w:numId w:val="6"/>
        </w:numPr>
        <w:rPr>
          <w:sz w:val="20"/>
          <w:szCs w:val="20"/>
        </w:rPr>
      </w:pPr>
      <w:r w:rsidRPr="008023A1">
        <w:rPr>
          <w:sz w:val="20"/>
          <w:szCs w:val="20"/>
        </w:rPr>
        <w:t>Elizabeth Milewski, BPPD</w:t>
      </w:r>
    </w:p>
    <w:p w14:paraId="3AB5E47D" w14:textId="37E14EAF" w:rsidR="00C204EF" w:rsidRPr="008023A1" w:rsidRDefault="00C204EF" w:rsidP="00C204EF">
      <w:pPr>
        <w:pStyle w:val="NoSpacing"/>
        <w:rPr>
          <w:b/>
          <w:bCs/>
          <w:sz w:val="20"/>
          <w:szCs w:val="20"/>
        </w:rPr>
      </w:pPr>
      <w:r w:rsidRPr="008023A1">
        <w:rPr>
          <w:b/>
          <w:bCs/>
          <w:sz w:val="20"/>
          <w:szCs w:val="20"/>
        </w:rPr>
        <w:t>3:25-4:25 pm</w:t>
      </w:r>
      <w:r w:rsidRPr="008023A1">
        <w:rPr>
          <w:b/>
          <w:bCs/>
          <w:sz w:val="20"/>
          <w:szCs w:val="20"/>
        </w:rPr>
        <w:tab/>
      </w:r>
      <w:r w:rsidRPr="008023A1">
        <w:rPr>
          <w:b/>
          <w:bCs/>
          <w:sz w:val="20"/>
          <w:szCs w:val="20"/>
        </w:rPr>
        <w:tab/>
        <w:t>Moving Forward and Meeting Closing</w:t>
      </w:r>
    </w:p>
    <w:p w14:paraId="13221265" w14:textId="6AEA0E0A" w:rsidR="00C204EF" w:rsidRPr="008023A1" w:rsidRDefault="00C204EF" w:rsidP="00C204EF">
      <w:pPr>
        <w:pStyle w:val="NoSpacing"/>
        <w:numPr>
          <w:ilvl w:val="0"/>
          <w:numId w:val="7"/>
        </w:numPr>
        <w:rPr>
          <w:sz w:val="20"/>
          <w:szCs w:val="20"/>
        </w:rPr>
      </w:pPr>
      <w:r w:rsidRPr="008023A1">
        <w:rPr>
          <w:sz w:val="20"/>
          <w:szCs w:val="20"/>
        </w:rPr>
        <w:t>Ed Messina, Director, OPP</w:t>
      </w:r>
    </w:p>
    <w:p w14:paraId="32799239" w14:textId="47033FEF" w:rsidR="00C204EF" w:rsidRPr="008023A1" w:rsidRDefault="00C204EF" w:rsidP="00C204EF">
      <w:pPr>
        <w:pStyle w:val="NoSpacing"/>
        <w:rPr>
          <w:sz w:val="20"/>
          <w:szCs w:val="20"/>
        </w:rPr>
      </w:pPr>
      <w:r w:rsidRPr="008023A1">
        <w:rPr>
          <w:b/>
          <w:bCs/>
          <w:sz w:val="20"/>
          <w:szCs w:val="20"/>
        </w:rPr>
        <w:t>4:30-5:00 pm</w:t>
      </w:r>
      <w:r w:rsidRPr="008023A1">
        <w:rPr>
          <w:b/>
          <w:bCs/>
          <w:sz w:val="20"/>
          <w:szCs w:val="20"/>
        </w:rPr>
        <w:tab/>
      </w:r>
      <w:r w:rsidRPr="008023A1">
        <w:rPr>
          <w:b/>
          <w:bCs/>
          <w:sz w:val="20"/>
          <w:szCs w:val="20"/>
        </w:rPr>
        <w:tab/>
        <w:t>Public Comments</w:t>
      </w:r>
    </w:p>
    <w:p w14:paraId="7CEB6733" w14:textId="78EDEE27" w:rsidR="004017E1" w:rsidRDefault="00C204EF" w:rsidP="00C204EF">
      <w:pPr>
        <w:pStyle w:val="NoSpacing"/>
        <w:rPr>
          <w:b/>
          <w:bCs/>
          <w:sz w:val="20"/>
          <w:szCs w:val="20"/>
        </w:rPr>
      </w:pPr>
      <w:r w:rsidRPr="008023A1">
        <w:rPr>
          <w:b/>
          <w:bCs/>
          <w:sz w:val="20"/>
          <w:szCs w:val="20"/>
        </w:rPr>
        <w:t>5:00 pm</w:t>
      </w:r>
      <w:r w:rsidRPr="008023A1">
        <w:rPr>
          <w:b/>
          <w:bCs/>
          <w:sz w:val="20"/>
          <w:szCs w:val="20"/>
        </w:rPr>
        <w:tab/>
      </w:r>
      <w:r w:rsidRPr="008023A1">
        <w:rPr>
          <w:b/>
          <w:bCs/>
          <w:sz w:val="20"/>
          <w:szCs w:val="20"/>
        </w:rPr>
        <w:tab/>
      </w:r>
      <w:r w:rsidR="008023A1">
        <w:rPr>
          <w:b/>
          <w:bCs/>
          <w:sz w:val="20"/>
          <w:szCs w:val="20"/>
        </w:rPr>
        <w:tab/>
      </w:r>
      <w:r w:rsidRPr="008023A1">
        <w:rPr>
          <w:b/>
          <w:bCs/>
          <w:sz w:val="20"/>
          <w:szCs w:val="20"/>
        </w:rPr>
        <w:t>Meeting Adjourn</w:t>
      </w:r>
    </w:p>
    <w:p w14:paraId="5AD6418E" w14:textId="77777777" w:rsidR="004017E1" w:rsidRDefault="004017E1">
      <w:pPr>
        <w:rPr>
          <w:b/>
          <w:bCs/>
          <w:sz w:val="20"/>
          <w:szCs w:val="20"/>
        </w:rPr>
      </w:pPr>
      <w:r>
        <w:rPr>
          <w:b/>
          <w:bCs/>
          <w:sz w:val="20"/>
          <w:szCs w:val="20"/>
        </w:rPr>
        <w:br w:type="page"/>
      </w:r>
    </w:p>
    <w:p w14:paraId="40FB04A4" w14:textId="2250066F" w:rsidR="00C204EF" w:rsidRDefault="004017E1" w:rsidP="004017E1">
      <w:pPr>
        <w:pStyle w:val="Heading1"/>
        <w:jc w:val="center"/>
        <w:rPr>
          <w:sz w:val="24"/>
          <w:szCs w:val="24"/>
        </w:rPr>
      </w:pPr>
      <w:r w:rsidRPr="004017E1">
        <w:rPr>
          <w:sz w:val="24"/>
          <w:szCs w:val="24"/>
        </w:rPr>
        <w:t>A</w:t>
      </w:r>
      <w:r>
        <w:rPr>
          <w:sz w:val="24"/>
          <w:szCs w:val="24"/>
        </w:rPr>
        <w:t>PPENDIX</w:t>
      </w:r>
      <w:r w:rsidRPr="004017E1">
        <w:rPr>
          <w:sz w:val="24"/>
          <w:szCs w:val="24"/>
        </w:rPr>
        <w:t xml:space="preserve"> C</w:t>
      </w:r>
      <w:r>
        <w:rPr>
          <w:sz w:val="24"/>
          <w:szCs w:val="24"/>
        </w:rPr>
        <w:t>: Chair Certification of Minutes</w:t>
      </w:r>
    </w:p>
    <w:p w14:paraId="6F0AE1E1" w14:textId="77777777" w:rsidR="007B0375" w:rsidRPr="007B0375" w:rsidRDefault="007B0375" w:rsidP="007B0375"/>
    <w:p w14:paraId="24914446" w14:textId="1C25C4F4" w:rsidR="007B0375" w:rsidRDefault="007B0375" w:rsidP="007B0375">
      <w:pPr>
        <w:pStyle w:val="NoSpacing"/>
      </w:pPr>
      <w:r>
        <w:t xml:space="preserve">I, Ed Messina, Chair of the Pesticide Program Dialogue Committee (PPDC), certify that this is the </w:t>
      </w:r>
    </w:p>
    <w:p w14:paraId="4F74B87B" w14:textId="64861927" w:rsidR="004017E1" w:rsidRDefault="007B0375" w:rsidP="007B0375">
      <w:pPr>
        <w:pStyle w:val="NoSpacing"/>
      </w:pPr>
      <w:r>
        <w:t>final version of the complete minutes for the video/teleconference held on November 13 and 14, 2024 that the minutes accurately reflect the discussions and decisions of the meeting.</w:t>
      </w:r>
    </w:p>
    <w:p w14:paraId="00A14B81" w14:textId="77777777" w:rsidR="004705A5" w:rsidRDefault="004705A5" w:rsidP="007B0375">
      <w:pPr>
        <w:pStyle w:val="NoSpacing"/>
      </w:pPr>
    </w:p>
    <w:p w14:paraId="3CB3A004" w14:textId="77777777" w:rsidR="004705A5" w:rsidRDefault="004705A5" w:rsidP="007B0375">
      <w:pPr>
        <w:pStyle w:val="NoSpacing"/>
      </w:pPr>
    </w:p>
    <w:p w14:paraId="12470C2A" w14:textId="77777777" w:rsidR="004705A5" w:rsidRDefault="004705A5" w:rsidP="007B0375">
      <w:pPr>
        <w:pStyle w:val="NoSpacing"/>
      </w:pPr>
    </w:p>
    <w:p w14:paraId="0713D131" w14:textId="77777777" w:rsidR="004705A5" w:rsidRDefault="004705A5" w:rsidP="007B0375">
      <w:pPr>
        <w:pStyle w:val="NoSpacing"/>
      </w:pPr>
    </w:p>
    <w:p w14:paraId="0C4A7189" w14:textId="068A4769" w:rsidR="004705A5" w:rsidRDefault="004705A5" w:rsidP="007B0375">
      <w:pPr>
        <w:pStyle w:val="NoSpacing"/>
      </w:pPr>
      <w:r>
        <w:t>_________________________</w:t>
      </w:r>
      <w:r>
        <w:tab/>
      </w:r>
      <w:r>
        <w:tab/>
      </w:r>
      <w:r>
        <w:tab/>
      </w:r>
      <w:r>
        <w:tab/>
      </w:r>
      <w:r>
        <w:tab/>
        <w:t>__________________</w:t>
      </w:r>
    </w:p>
    <w:p w14:paraId="15A12865" w14:textId="63191F20" w:rsidR="004705A5" w:rsidRPr="004017E1" w:rsidRDefault="004705A5" w:rsidP="007B0375">
      <w:pPr>
        <w:pStyle w:val="NoSpacing"/>
      </w:pPr>
      <w:r w:rsidRPr="004705A5">
        <w:rPr>
          <w:b/>
          <w:bCs/>
        </w:rPr>
        <w:t>Ed Messina, PPDC Chair</w:t>
      </w:r>
      <w:r w:rsidRPr="004705A5">
        <w:rPr>
          <w:b/>
          <w:bCs/>
        </w:rPr>
        <w:tab/>
      </w:r>
      <w:r>
        <w:tab/>
      </w:r>
      <w:r>
        <w:tab/>
      </w:r>
      <w:r>
        <w:tab/>
      </w:r>
      <w:r>
        <w:tab/>
      </w:r>
      <w:r>
        <w:tab/>
      </w:r>
      <w:r w:rsidRPr="004705A5">
        <w:rPr>
          <w:b/>
          <w:bCs/>
        </w:rPr>
        <w:t>Date</w:t>
      </w:r>
    </w:p>
    <w:p w14:paraId="3F95E02F" w14:textId="5EDE37CB" w:rsidR="00C204EF" w:rsidRPr="00C16921" w:rsidRDefault="00C204EF" w:rsidP="00D13B66">
      <w:pPr>
        <w:rPr>
          <w:b/>
          <w:bCs/>
        </w:rPr>
      </w:pPr>
    </w:p>
    <w:sectPr w:rsidR="00C204EF" w:rsidRPr="00C16921" w:rsidSect="00973E4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7D"/>
    <w:multiLevelType w:val="hybridMultilevel"/>
    <w:tmpl w:val="1AA488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1EF55CB"/>
    <w:multiLevelType w:val="hybridMultilevel"/>
    <w:tmpl w:val="41282D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49D24B4"/>
    <w:multiLevelType w:val="hybridMultilevel"/>
    <w:tmpl w:val="A9220FC0"/>
    <w:lvl w:ilvl="0" w:tplc="9A760E72">
      <w:start w:val="1"/>
      <w:numFmt w:val="bullet"/>
      <w:lvlText w:val="•"/>
      <w:lvlJc w:val="left"/>
      <w:pPr>
        <w:tabs>
          <w:tab w:val="num" w:pos="720"/>
        </w:tabs>
        <w:ind w:left="720" w:hanging="360"/>
      </w:pPr>
      <w:rPr>
        <w:rFonts w:ascii="Times New Roman" w:hAnsi="Times New Roman" w:hint="default"/>
      </w:rPr>
    </w:lvl>
    <w:lvl w:ilvl="1" w:tplc="86A4D66A" w:tentative="1">
      <w:start w:val="1"/>
      <w:numFmt w:val="bullet"/>
      <w:lvlText w:val="•"/>
      <w:lvlJc w:val="left"/>
      <w:pPr>
        <w:tabs>
          <w:tab w:val="num" w:pos="1440"/>
        </w:tabs>
        <w:ind w:left="1440" w:hanging="360"/>
      </w:pPr>
      <w:rPr>
        <w:rFonts w:ascii="Times New Roman" w:hAnsi="Times New Roman" w:hint="default"/>
      </w:rPr>
    </w:lvl>
    <w:lvl w:ilvl="2" w:tplc="1DB8A5DE" w:tentative="1">
      <w:start w:val="1"/>
      <w:numFmt w:val="bullet"/>
      <w:lvlText w:val="•"/>
      <w:lvlJc w:val="left"/>
      <w:pPr>
        <w:tabs>
          <w:tab w:val="num" w:pos="2160"/>
        </w:tabs>
        <w:ind w:left="2160" w:hanging="360"/>
      </w:pPr>
      <w:rPr>
        <w:rFonts w:ascii="Times New Roman" w:hAnsi="Times New Roman" w:hint="default"/>
      </w:rPr>
    </w:lvl>
    <w:lvl w:ilvl="3" w:tplc="AC46A41A" w:tentative="1">
      <w:start w:val="1"/>
      <w:numFmt w:val="bullet"/>
      <w:lvlText w:val="•"/>
      <w:lvlJc w:val="left"/>
      <w:pPr>
        <w:tabs>
          <w:tab w:val="num" w:pos="2880"/>
        </w:tabs>
        <w:ind w:left="2880" w:hanging="360"/>
      </w:pPr>
      <w:rPr>
        <w:rFonts w:ascii="Times New Roman" w:hAnsi="Times New Roman" w:hint="default"/>
      </w:rPr>
    </w:lvl>
    <w:lvl w:ilvl="4" w:tplc="2BD632DA" w:tentative="1">
      <w:start w:val="1"/>
      <w:numFmt w:val="bullet"/>
      <w:lvlText w:val="•"/>
      <w:lvlJc w:val="left"/>
      <w:pPr>
        <w:tabs>
          <w:tab w:val="num" w:pos="3600"/>
        </w:tabs>
        <w:ind w:left="3600" w:hanging="360"/>
      </w:pPr>
      <w:rPr>
        <w:rFonts w:ascii="Times New Roman" w:hAnsi="Times New Roman" w:hint="default"/>
      </w:rPr>
    </w:lvl>
    <w:lvl w:ilvl="5" w:tplc="2B6878DA" w:tentative="1">
      <w:start w:val="1"/>
      <w:numFmt w:val="bullet"/>
      <w:lvlText w:val="•"/>
      <w:lvlJc w:val="left"/>
      <w:pPr>
        <w:tabs>
          <w:tab w:val="num" w:pos="4320"/>
        </w:tabs>
        <w:ind w:left="4320" w:hanging="360"/>
      </w:pPr>
      <w:rPr>
        <w:rFonts w:ascii="Times New Roman" w:hAnsi="Times New Roman" w:hint="default"/>
      </w:rPr>
    </w:lvl>
    <w:lvl w:ilvl="6" w:tplc="A6020C78" w:tentative="1">
      <w:start w:val="1"/>
      <w:numFmt w:val="bullet"/>
      <w:lvlText w:val="•"/>
      <w:lvlJc w:val="left"/>
      <w:pPr>
        <w:tabs>
          <w:tab w:val="num" w:pos="5040"/>
        </w:tabs>
        <w:ind w:left="5040" w:hanging="360"/>
      </w:pPr>
      <w:rPr>
        <w:rFonts w:ascii="Times New Roman" w:hAnsi="Times New Roman" w:hint="default"/>
      </w:rPr>
    </w:lvl>
    <w:lvl w:ilvl="7" w:tplc="A2CA99C2" w:tentative="1">
      <w:start w:val="1"/>
      <w:numFmt w:val="bullet"/>
      <w:lvlText w:val="•"/>
      <w:lvlJc w:val="left"/>
      <w:pPr>
        <w:tabs>
          <w:tab w:val="num" w:pos="5760"/>
        </w:tabs>
        <w:ind w:left="5760" w:hanging="360"/>
      </w:pPr>
      <w:rPr>
        <w:rFonts w:ascii="Times New Roman" w:hAnsi="Times New Roman" w:hint="default"/>
      </w:rPr>
    </w:lvl>
    <w:lvl w:ilvl="8" w:tplc="51C4643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25A496F"/>
    <w:multiLevelType w:val="hybridMultilevel"/>
    <w:tmpl w:val="98E292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77E620B"/>
    <w:multiLevelType w:val="hybridMultilevel"/>
    <w:tmpl w:val="050E26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554C09B2"/>
    <w:multiLevelType w:val="hybridMultilevel"/>
    <w:tmpl w:val="C42EA7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BA86900"/>
    <w:multiLevelType w:val="hybridMultilevel"/>
    <w:tmpl w:val="DA62A0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573440420">
    <w:abstractNumId w:val="2"/>
  </w:num>
  <w:num w:numId="2" w16cid:durableId="329989700">
    <w:abstractNumId w:val="1"/>
  </w:num>
  <w:num w:numId="3" w16cid:durableId="67700167">
    <w:abstractNumId w:val="3"/>
  </w:num>
  <w:num w:numId="4" w16cid:durableId="1773164304">
    <w:abstractNumId w:val="5"/>
  </w:num>
  <w:num w:numId="5" w16cid:durableId="643387296">
    <w:abstractNumId w:val="0"/>
  </w:num>
  <w:num w:numId="6" w16cid:durableId="1360932275">
    <w:abstractNumId w:val="6"/>
  </w:num>
  <w:num w:numId="7" w16cid:durableId="2146046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42"/>
    <w:rsid w:val="000A26F3"/>
    <w:rsid w:val="000B5535"/>
    <w:rsid w:val="000E1F18"/>
    <w:rsid w:val="00121342"/>
    <w:rsid w:val="00156617"/>
    <w:rsid w:val="00162B3A"/>
    <w:rsid w:val="00184553"/>
    <w:rsid w:val="0018793E"/>
    <w:rsid w:val="00187C97"/>
    <w:rsid w:val="00196E8A"/>
    <w:rsid w:val="00197F43"/>
    <w:rsid w:val="001A75AF"/>
    <w:rsid w:val="001E4F31"/>
    <w:rsid w:val="001F562A"/>
    <w:rsid w:val="00201913"/>
    <w:rsid w:val="0024362B"/>
    <w:rsid w:val="0028566B"/>
    <w:rsid w:val="002B5967"/>
    <w:rsid w:val="002E6F6A"/>
    <w:rsid w:val="002E6FD1"/>
    <w:rsid w:val="002F2A1F"/>
    <w:rsid w:val="00304615"/>
    <w:rsid w:val="00344553"/>
    <w:rsid w:val="00350DB5"/>
    <w:rsid w:val="0037447A"/>
    <w:rsid w:val="003A5A96"/>
    <w:rsid w:val="003D41E0"/>
    <w:rsid w:val="003F310E"/>
    <w:rsid w:val="004017E1"/>
    <w:rsid w:val="00421625"/>
    <w:rsid w:val="00435D6E"/>
    <w:rsid w:val="00454AEF"/>
    <w:rsid w:val="004705A5"/>
    <w:rsid w:val="004E72CF"/>
    <w:rsid w:val="004F72C8"/>
    <w:rsid w:val="00505A68"/>
    <w:rsid w:val="005249C0"/>
    <w:rsid w:val="00575776"/>
    <w:rsid w:val="00592793"/>
    <w:rsid w:val="005B7F51"/>
    <w:rsid w:val="005E27C7"/>
    <w:rsid w:val="005F29B9"/>
    <w:rsid w:val="006622C1"/>
    <w:rsid w:val="007001D1"/>
    <w:rsid w:val="00712805"/>
    <w:rsid w:val="0076621C"/>
    <w:rsid w:val="00777277"/>
    <w:rsid w:val="00780F29"/>
    <w:rsid w:val="007B0375"/>
    <w:rsid w:val="007D4A8B"/>
    <w:rsid w:val="008020F1"/>
    <w:rsid w:val="008023A1"/>
    <w:rsid w:val="00804A91"/>
    <w:rsid w:val="00810027"/>
    <w:rsid w:val="00834C1A"/>
    <w:rsid w:val="00835954"/>
    <w:rsid w:val="00850E56"/>
    <w:rsid w:val="00875AC1"/>
    <w:rsid w:val="008B5A64"/>
    <w:rsid w:val="008D3D54"/>
    <w:rsid w:val="00907DE5"/>
    <w:rsid w:val="00970E2C"/>
    <w:rsid w:val="00973E42"/>
    <w:rsid w:val="00982151"/>
    <w:rsid w:val="009B3418"/>
    <w:rsid w:val="00A13B00"/>
    <w:rsid w:val="00A3354C"/>
    <w:rsid w:val="00A923AB"/>
    <w:rsid w:val="00A9793E"/>
    <w:rsid w:val="00B248F2"/>
    <w:rsid w:val="00B71DD9"/>
    <w:rsid w:val="00B86826"/>
    <w:rsid w:val="00BB28F8"/>
    <w:rsid w:val="00BB7265"/>
    <w:rsid w:val="00BF0A66"/>
    <w:rsid w:val="00BF1259"/>
    <w:rsid w:val="00C16921"/>
    <w:rsid w:val="00C204EF"/>
    <w:rsid w:val="00C43ECD"/>
    <w:rsid w:val="00CA0666"/>
    <w:rsid w:val="00CA3497"/>
    <w:rsid w:val="00CB7106"/>
    <w:rsid w:val="00D017A4"/>
    <w:rsid w:val="00D13B66"/>
    <w:rsid w:val="00D26D48"/>
    <w:rsid w:val="00D32C0F"/>
    <w:rsid w:val="00D3697F"/>
    <w:rsid w:val="00D4175D"/>
    <w:rsid w:val="00E30C91"/>
    <w:rsid w:val="00E72176"/>
    <w:rsid w:val="00E76C30"/>
    <w:rsid w:val="00EA6818"/>
    <w:rsid w:val="00EB5BF0"/>
    <w:rsid w:val="00F2619D"/>
    <w:rsid w:val="00F27953"/>
    <w:rsid w:val="00F41BC0"/>
    <w:rsid w:val="00F56C7E"/>
    <w:rsid w:val="00F83D10"/>
    <w:rsid w:val="00F943C4"/>
    <w:rsid w:val="00FF011C"/>
    <w:rsid w:val="00FF5C91"/>
    <w:rsid w:val="28AB67F1"/>
    <w:rsid w:val="48C542A3"/>
    <w:rsid w:val="49DF90D2"/>
    <w:rsid w:val="56BE1E2E"/>
    <w:rsid w:val="60C507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EA75"/>
  <w15:chartTrackingRefBased/>
  <w15:docId w15:val="{F9F6DA4C-BEA7-4FC2-BC36-3560C14D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6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6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16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62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21625"/>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216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21625"/>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21625"/>
    <w:pPr>
      <w:spacing w:after="0" w:line="240" w:lineRule="auto"/>
    </w:pPr>
  </w:style>
  <w:style w:type="character" w:styleId="Hyperlink">
    <w:name w:val="Hyperlink"/>
    <w:basedOn w:val="DefaultParagraphFont"/>
    <w:uiPriority w:val="99"/>
    <w:unhideWhenUsed/>
    <w:rsid w:val="00A923AB"/>
    <w:rPr>
      <w:color w:val="0563C1" w:themeColor="hyperlink"/>
      <w:u w:val="single"/>
    </w:rPr>
  </w:style>
  <w:style w:type="character" w:styleId="UnresolvedMention">
    <w:name w:val="Unresolved Mention"/>
    <w:basedOn w:val="DefaultParagraphFont"/>
    <w:uiPriority w:val="99"/>
    <w:semiHidden/>
    <w:unhideWhenUsed/>
    <w:rsid w:val="00A923AB"/>
    <w:rPr>
      <w:color w:val="605E5C"/>
      <w:shd w:val="clear" w:color="auto" w:fill="E1DFDD"/>
    </w:rPr>
  </w:style>
  <w:style w:type="paragraph" w:styleId="Revision">
    <w:name w:val="Revision"/>
    <w:hidden/>
    <w:uiPriority w:val="99"/>
    <w:semiHidden/>
    <w:rsid w:val="00D3697F"/>
    <w:pPr>
      <w:spacing w:after="0" w:line="240" w:lineRule="auto"/>
    </w:pPr>
  </w:style>
  <w:style w:type="character" w:styleId="CommentReference">
    <w:name w:val="annotation reference"/>
    <w:basedOn w:val="DefaultParagraphFont"/>
    <w:uiPriority w:val="99"/>
    <w:semiHidden/>
    <w:unhideWhenUsed/>
    <w:rsid w:val="00D3697F"/>
    <w:rPr>
      <w:sz w:val="16"/>
      <w:szCs w:val="16"/>
    </w:rPr>
  </w:style>
  <w:style w:type="paragraph" w:styleId="CommentText">
    <w:name w:val="annotation text"/>
    <w:basedOn w:val="Normal"/>
    <w:link w:val="CommentTextChar"/>
    <w:uiPriority w:val="99"/>
    <w:unhideWhenUsed/>
    <w:rsid w:val="00D3697F"/>
    <w:pPr>
      <w:spacing w:line="240" w:lineRule="auto"/>
    </w:pPr>
    <w:rPr>
      <w:sz w:val="20"/>
      <w:szCs w:val="20"/>
    </w:rPr>
  </w:style>
  <w:style w:type="character" w:customStyle="1" w:styleId="CommentTextChar">
    <w:name w:val="Comment Text Char"/>
    <w:basedOn w:val="DefaultParagraphFont"/>
    <w:link w:val="CommentText"/>
    <w:uiPriority w:val="99"/>
    <w:rsid w:val="00D3697F"/>
    <w:rPr>
      <w:sz w:val="20"/>
      <w:szCs w:val="20"/>
    </w:rPr>
  </w:style>
  <w:style w:type="paragraph" w:styleId="CommentSubject">
    <w:name w:val="annotation subject"/>
    <w:basedOn w:val="CommentText"/>
    <w:next w:val="CommentText"/>
    <w:link w:val="CommentSubjectChar"/>
    <w:uiPriority w:val="99"/>
    <w:semiHidden/>
    <w:unhideWhenUsed/>
    <w:rsid w:val="00D3697F"/>
    <w:rPr>
      <w:b/>
      <w:bCs/>
    </w:rPr>
  </w:style>
  <w:style w:type="character" w:customStyle="1" w:styleId="CommentSubjectChar">
    <w:name w:val="Comment Subject Char"/>
    <w:basedOn w:val="CommentTextChar"/>
    <w:link w:val="CommentSubject"/>
    <w:uiPriority w:val="99"/>
    <w:semiHidden/>
    <w:rsid w:val="00D369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7967">
      <w:bodyDiv w:val="1"/>
      <w:marLeft w:val="0"/>
      <w:marRight w:val="0"/>
      <w:marTop w:val="0"/>
      <w:marBottom w:val="0"/>
      <w:divBdr>
        <w:top w:val="none" w:sz="0" w:space="0" w:color="auto"/>
        <w:left w:val="none" w:sz="0" w:space="0" w:color="auto"/>
        <w:bottom w:val="none" w:sz="0" w:space="0" w:color="auto"/>
        <w:right w:val="none" w:sz="0" w:space="0" w:color="auto"/>
      </w:divBdr>
      <w:divsChild>
        <w:div w:id="404958994">
          <w:marLeft w:val="547"/>
          <w:marRight w:val="0"/>
          <w:marTop w:val="125"/>
          <w:marBottom w:val="0"/>
          <w:divBdr>
            <w:top w:val="none" w:sz="0" w:space="0" w:color="auto"/>
            <w:left w:val="none" w:sz="0" w:space="0" w:color="auto"/>
            <w:bottom w:val="none" w:sz="0" w:space="0" w:color="auto"/>
            <w:right w:val="none" w:sz="0" w:space="0" w:color="auto"/>
          </w:divBdr>
        </w:div>
        <w:div w:id="549808720">
          <w:marLeft w:val="547"/>
          <w:marRight w:val="0"/>
          <w:marTop w:val="125"/>
          <w:marBottom w:val="0"/>
          <w:divBdr>
            <w:top w:val="none" w:sz="0" w:space="0" w:color="auto"/>
            <w:left w:val="none" w:sz="0" w:space="0" w:color="auto"/>
            <w:bottom w:val="none" w:sz="0" w:space="0" w:color="auto"/>
            <w:right w:val="none" w:sz="0" w:space="0" w:color="auto"/>
          </w:divBdr>
        </w:div>
        <w:div w:id="631328084">
          <w:marLeft w:val="547"/>
          <w:marRight w:val="0"/>
          <w:marTop w:val="125"/>
          <w:marBottom w:val="0"/>
          <w:divBdr>
            <w:top w:val="none" w:sz="0" w:space="0" w:color="auto"/>
            <w:left w:val="none" w:sz="0" w:space="0" w:color="auto"/>
            <w:bottom w:val="none" w:sz="0" w:space="0" w:color="auto"/>
            <w:right w:val="none" w:sz="0" w:space="0" w:color="auto"/>
          </w:divBdr>
        </w:div>
        <w:div w:id="749346556">
          <w:marLeft w:val="547"/>
          <w:marRight w:val="0"/>
          <w:marTop w:val="125"/>
          <w:marBottom w:val="0"/>
          <w:divBdr>
            <w:top w:val="none" w:sz="0" w:space="0" w:color="auto"/>
            <w:left w:val="none" w:sz="0" w:space="0" w:color="auto"/>
            <w:bottom w:val="none" w:sz="0" w:space="0" w:color="auto"/>
            <w:right w:val="none" w:sz="0" w:space="0" w:color="auto"/>
          </w:divBdr>
        </w:div>
        <w:div w:id="1501892979">
          <w:marLeft w:val="547"/>
          <w:marRight w:val="0"/>
          <w:marTop w:val="125"/>
          <w:marBottom w:val="0"/>
          <w:divBdr>
            <w:top w:val="none" w:sz="0" w:space="0" w:color="auto"/>
            <w:left w:val="none" w:sz="0" w:space="0" w:color="auto"/>
            <w:bottom w:val="none" w:sz="0" w:space="0" w:color="auto"/>
            <w:right w:val="none" w:sz="0" w:space="0" w:color="auto"/>
          </w:divBdr>
        </w:div>
        <w:div w:id="1626734880">
          <w:marLeft w:val="547"/>
          <w:marRight w:val="0"/>
          <w:marTop w:val="125"/>
          <w:marBottom w:val="0"/>
          <w:divBdr>
            <w:top w:val="none" w:sz="0" w:space="0" w:color="auto"/>
            <w:left w:val="none" w:sz="0" w:space="0" w:color="auto"/>
            <w:bottom w:val="none" w:sz="0" w:space="0" w:color="auto"/>
            <w:right w:val="none" w:sz="0" w:space="0" w:color="auto"/>
          </w:divBdr>
        </w:div>
        <w:div w:id="1639842601">
          <w:marLeft w:val="547"/>
          <w:marRight w:val="0"/>
          <w:marTop w:val="125"/>
          <w:marBottom w:val="0"/>
          <w:divBdr>
            <w:top w:val="none" w:sz="0" w:space="0" w:color="auto"/>
            <w:left w:val="none" w:sz="0" w:space="0" w:color="auto"/>
            <w:bottom w:val="none" w:sz="0" w:space="0" w:color="auto"/>
            <w:right w:val="none" w:sz="0" w:space="0" w:color="auto"/>
          </w:divBdr>
        </w:div>
        <w:div w:id="1755273531">
          <w:marLeft w:val="547"/>
          <w:marRight w:val="0"/>
          <w:marTop w:val="125"/>
          <w:marBottom w:val="0"/>
          <w:divBdr>
            <w:top w:val="none" w:sz="0" w:space="0" w:color="auto"/>
            <w:left w:val="none" w:sz="0" w:space="0" w:color="auto"/>
            <w:bottom w:val="none" w:sz="0" w:space="0" w:color="auto"/>
            <w:right w:val="none" w:sz="0" w:space="0" w:color="auto"/>
          </w:divBdr>
        </w:div>
        <w:div w:id="1803032394">
          <w:marLeft w:val="547"/>
          <w:marRight w:val="0"/>
          <w:marTop w:val="125"/>
          <w:marBottom w:val="0"/>
          <w:divBdr>
            <w:top w:val="none" w:sz="0" w:space="0" w:color="auto"/>
            <w:left w:val="none" w:sz="0" w:space="0" w:color="auto"/>
            <w:bottom w:val="none" w:sz="0" w:space="0" w:color="auto"/>
            <w:right w:val="none" w:sz="0" w:space="0" w:color="auto"/>
          </w:divBdr>
        </w:div>
        <w:div w:id="2045252579">
          <w:marLeft w:val="547"/>
          <w:marRight w:val="0"/>
          <w:marTop w:val="125"/>
          <w:marBottom w:val="0"/>
          <w:divBdr>
            <w:top w:val="none" w:sz="0" w:space="0" w:color="auto"/>
            <w:left w:val="none" w:sz="0" w:space="0" w:color="auto"/>
            <w:bottom w:val="none" w:sz="0" w:space="0" w:color="auto"/>
            <w:right w:val="none" w:sz="0" w:space="0" w:color="auto"/>
          </w:divBdr>
        </w:div>
      </w:divsChild>
    </w:div>
    <w:div w:id="64114238">
      <w:bodyDiv w:val="1"/>
      <w:marLeft w:val="0"/>
      <w:marRight w:val="0"/>
      <w:marTop w:val="0"/>
      <w:marBottom w:val="0"/>
      <w:divBdr>
        <w:top w:val="none" w:sz="0" w:space="0" w:color="auto"/>
        <w:left w:val="none" w:sz="0" w:space="0" w:color="auto"/>
        <w:bottom w:val="none" w:sz="0" w:space="0" w:color="auto"/>
        <w:right w:val="none" w:sz="0" w:space="0" w:color="auto"/>
      </w:divBdr>
    </w:div>
    <w:div w:id="110175019">
      <w:bodyDiv w:val="1"/>
      <w:marLeft w:val="0"/>
      <w:marRight w:val="0"/>
      <w:marTop w:val="0"/>
      <w:marBottom w:val="0"/>
      <w:divBdr>
        <w:top w:val="none" w:sz="0" w:space="0" w:color="auto"/>
        <w:left w:val="none" w:sz="0" w:space="0" w:color="auto"/>
        <w:bottom w:val="none" w:sz="0" w:space="0" w:color="auto"/>
        <w:right w:val="none" w:sz="0" w:space="0" w:color="auto"/>
      </w:divBdr>
      <w:divsChild>
        <w:div w:id="146097585">
          <w:marLeft w:val="547"/>
          <w:marRight w:val="0"/>
          <w:marTop w:val="125"/>
          <w:marBottom w:val="0"/>
          <w:divBdr>
            <w:top w:val="none" w:sz="0" w:space="0" w:color="auto"/>
            <w:left w:val="none" w:sz="0" w:space="0" w:color="auto"/>
            <w:bottom w:val="none" w:sz="0" w:space="0" w:color="auto"/>
            <w:right w:val="none" w:sz="0" w:space="0" w:color="auto"/>
          </w:divBdr>
        </w:div>
        <w:div w:id="816646490">
          <w:marLeft w:val="547"/>
          <w:marRight w:val="0"/>
          <w:marTop w:val="125"/>
          <w:marBottom w:val="0"/>
          <w:divBdr>
            <w:top w:val="none" w:sz="0" w:space="0" w:color="auto"/>
            <w:left w:val="none" w:sz="0" w:space="0" w:color="auto"/>
            <w:bottom w:val="none" w:sz="0" w:space="0" w:color="auto"/>
            <w:right w:val="none" w:sz="0" w:space="0" w:color="auto"/>
          </w:divBdr>
        </w:div>
        <w:div w:id="885599770">
          <w:marLeft w:val="547"/>
          <w:marRight w:val="0"/>
          <w:marTop w:val="125"/>
          <w:marBottom w:val="0"/>
          <w:divBdr>
            <w:top w:val="none" w:sz="0" w:space="0" w:color="auto"/>
            <w:left w:val="none" w:sz="0" w:space="0" w:color="auto"/>
            <w:bottom w:val="none" w:sz="0" w:space="0" w:color="auto"/>
            <w:right w:val="none" w:sz="0" w:space="0" w:color="auto"/>
          </w:divBdr>
        </w:div>
        <w:div w:id="1058431593">
          <w:marLeft w:val="547"/>
          <w:marRight w:val="0"/>
          <w:marTop w:val="125"/>
          <w:marBottom w:val="0"/>
          <w:divBdr>
            <w:top w:val="none" w:sz="0" w:space="0" w:color="auto"/>
            <w:left w:val="none" w:sz="0" w:space="0" w:color="auto"/>
            <w:bottom w:val="none" w:sz="0" w:space="0" w:color="auto"/>
            <w:right w:val="none" w:sz="0" w:space="0" w:color="auto"/>
          </w:divBdr>
        </w:div>
        <w:div w:id="1427338541">
          <w:marLeft w:val="547"/>
          <w:marRight w:val="0"/>
          <w:marTop w:val="125"/>
          <w:marBottom w:val="0"/>
          <w:divBdr>
            <w:top w:val="none" w:sz="0" w:space="0" w:color="auto"/>
            <w:left w:val="none" w:sz="0" w:space="0" w:color="auto"/>
            <w:bottom w:val="none" w:sz="0" w:space="0" w:color="auto"/>
            <w:right w:val="none" w:sz="0" w:space="0" w:color="auto"/>
          </w:divBdr>
        </w:div>
        <w:div w:id="1689595757">
          <w:marLeft w:val="547"/>
          <w:marRight w:val="0"/>
          <w:marTop w:val="125"/>
          <w:marBottom w:val="0"/>
          <w:divBdr>
            <w:top w:val="none" w:sz="0" w:space="0" w:color="auto"/>
            <w:left w:val="none" w:sz="0" w:space="0" w:color="auto"/>
            <w:bottom w:val="none" w:sz="0" w:space="0" w:color="auto"/>
            <w:right w:val="none" w:sz="0" w:space="0" w:color="auto"/>
          </w:divBdr>
        </w:div>
        <w:div w:id="1741950035">
          <w:marLeft w:val="547"/>
          <w:marRight w:val="0"/>
          <w:marTop w:val="125"/>
          <w:marBottom w:val="0"/>
          <w:divBdr>
            <w:top w:val="none" w:sz="0" w:space="0" w:color="auto"/>
            <w:left w:val="none" w:sz="0" w:space="0" w:color="auto"/>
            <w:bottom w:val="none" w:sz="0" w:space="0" w:color="auto"/>
            <w:right w:val="none" w:sz="0" w:space="0" w:color="auto"/>
          </w:divBdr>
        </w:div>
        <w:div w:id="1842115139">
          <w:marLeft w:val="547"/>
          <w:marRight w:val="0"/>
          <w:marTop w:val="125"/>
          <w:marBottom w:val="0"/>
          <w:divBdr>
            <w:top w:val="none" w:sz="0" w:space="0" w:color="auto"/>
            <w:left w:val="none" w:sz="0" w:space="0" w:color="auto"/>
            <w:bottom w:val="none" w:sz="0" w:space="0" w:color="auto"/>
            <w:right w:val="none" w:sz="0" w:space="0" w:color="auto"/>
          </w:divBdr>
        </w:div>
        <w:div w:id="1928268806">
          <w:marLeft w:val="547"/>
          <w:marRight w:val="0"/>
          <w:marTop w:val="125"/>
          <w:marBottom w:val="0"/>
          <w:divBdr>
            <w:top w:val="none" w:sz="0" w:space="0" w:color="auto"/>
            <w:left w:val="none" w:sz="0" w:space="0" w:color="auto"/>
            <w:bottom w:val="none" w:sz="0" w:space="0" w:color="auto"/>
            <w:right w:val="none" w:sz="0" w:space="0" w:color="auto"/>
          </w:divBdr>
        </w:div>
        <w:div w:id="1970280957">
          <w:marLeft w:val="547"/>
          <w:marRight w:val="0"/>
          <w:marTop w:val="125"/>
          <w:marBottom w:val="0"/>
          <w:divBdr>
            <w:top w:val="none" w:sz="0" w:space="0" w:color="auto"/>
            <w:left w:val="none" w:sz="0" w:space="0" w:color="auto"/>
            <w:bottom w:val="none" w:sz="0" w:space="0" w:color="auto"/>
            <w:right w:val="none" w:sz="0" w:space="0" w:color="auto"/>
          </w:divBdr>
        </w:div>
      </w:divsChild>
    </w:div>
    <w:div w:id="428501218">
      <w:bodyDiv w:val="1"/>
      <w:marLeft w:val="0"/>
      <w:marRight w:val="0"/>
      <w:marTop w:val="0"/>
      <w:marBottom w:val="0"/>
      <w:divBdr>
        <w:top w:val="none" w:sz="0" w:space="0" w:color="auto"/>
        <w:left w:val="none" w:sz="0" w:space="0" w:color="auto"/>
        <w:bottom w:val="none" w:sz="0" w:space="0" w:color="auto"/>
        <w:right w:val="none" w:sz="0" w:space="0" w:color="auto"/>
      </w:divBdr>
      <w:divsChild>
        <w:div w:id="8066975">
          <w:marLeft w:val="547"/>
          <w:marRight w:val="0"/>
          <w:marTop w:val="125"/>
          <w:marBottom w:val="0"/>
          <w:divBdr>
            <w:top w:val="none" w:sz="0" w:space="0" w:color="auto"/>
            <w:left w:val="none" w:sz="0" w:space="0" w:color="auto"/>
            <w:bottom w:val="none" w:sz="0" w:space="0" w:color="auto"/>
            <w:right w:val="none" w:sz="0" w:space="0" w:color="auto"/>
          </w:divBdr>
        </w:div>
        <w:div w:id="417944551">
          <w:marLeft w:val="547"/>
          <w:marRight w:val="0"/>
          <w:marTop w:val="125"/>
          <w:marBottom w:val="0"/>
          <w:divBdr>
            <w:top w:val="none" w:sz="0" w:space="0" w:color="auto"/>
            <w:left w:val="none" w:sz="0" w:space="0" w:color="auto"/>
            <w:bottom w:val="none" w:sz="0" w:space="0" w:color="auto"/>
            <w:right w:val="none" w:sz="0" w:space="0" w:color="auto"/>
          </w:divBdr>
        </w:div>
        <w:div w:id="592856068">
          <w:marLeft w:val="547"/>
          <w:marRight w:val="0"/>
          <w:marTop w:val="125"/>
          <w:marBottom w:val="0"/>
          <w:divBdr>
            <w:top w:val="none" w:sz="0" w:space="0" w:color="auto"/>
            <w:left w:val="none" w:sz="0" w:space="0" w:color="auto"/>
            <w:bottom w:val="none" w:sz="0" w:space="0" w:color="auto"/>
            <w:right w:val="none" w:sz="0" w:space="0" w:color="auto"/>
          </w:divBdr>
        </w:div>
        <w:div w:id="780338448">
          <w:marLeft w:val="547"/>
          <w:marRight w:val="0"/>
          <w:marTop w:val="125"/>
          <w:marBottom w:val="0"/>
          <w:divBdr>
            <w:top w:val="none" w:sz="0" w:space="0" w:color="auto"/>
            <w:left w:val="none" w:sz="0" w:space="0" w:color="auto"/>
            <w:bottom w:val="none" w:sz="0" w:space="0" w:color="auto"/>
            <w:right w:val="none" w:sz="0" w:space="0" w:color="auto"/>
          </w:divBdr>
        </w:div>
        <w:div w:id="811948795">
          <w:marLeft w:val="547"/>
          <w:marRight w:val="0"/>
          <w:marTop w:val="125"/>
          <w:marBottom w:val="0"/>
          <w:divBdr>
            <w:top w:val="none" w:sz="0" w:space="0" w:color="auto"/>
            <w:left w:val="none" w:sz="0" w:space="0" w:color="auto"/>
            <w:bottom w:val="none" w:sz="0" w:space="0" w:color="auto"/>
            <w:right w:val="none" w:sz="0" w:space="0" w:color="auto"/>
          </w:divBdr>
        </w:div>
        <w:div w:id="1119492446">
          <w:marLeft w:val="547"/>
          <w:marRight w:val="0"/>
          <w:marTop w:val="125"/>
          <w:marBottom w:val="0"/>
          <w:divBdr>
            <w:top w:val="none" w:sz="0" w:space="0" w:color="auto"/>
            <w:left w:val="none" w:sz="0" w:space="0" w:color="auto"/>
            <w:bottom w:val="none" w:sz="0" w:space="0" w:color="auto"/>
            <w:right w:val="none" w:sz="0" w:space="0" w:color="auto"/>
          </w:divBdr>
        </w:div>
        <w:div w:id="1248616122">
          <w:marLeft w:val="547"/>
          <w:marRight w:val="0"/>
          <w:marTop w:val="125"/>
          <w:marBottom w:val="0"/>
          <w:divBdr>
            <w:top w:val="none" w:sz="0" w:space="0" w:color="auto"/>
            <w:left w:val="none" w:sz="0" w:space="0" w:color="auto"/>
            <w:bottom w:val="none" w:sz="0" w:space="0" w:color="auto"/>
            <w:right w:val="none" w:sz="0" w:space="0" w:color="auto"/>
          </w:divBdr>
        </w:div>
        <w:div w:id="1329140806">
          <w:marLeft w:val="547"/>
          <w:marRight w:val="0"/>
          <w:marTop w:val="125"/>
          <w:marBottom w:val="0"/>
          <w:divBdr>
            <w:top w:val="none" w:sz="0" w:space="0" w:color="auto"/>
            <w:left w:val="none" w:sz="0" w:space="0" w:color="auto"/>
            <w:bottom w:val="none" w:sz="0" w:space="0" w:color="auto"/>
            <w:right w:val="none" w:sz="0" w:space="0" w:color="auto"/>
          </w:divBdr>
        </w:div>
        <w:div w:id="2067217757">
          <w:marLeft w:val="547"/>
          <w:marRight w:val="0"/>
          <w:marTop w:val="125"/>
          <w:marBottom w:val="0"/>
          <w:divBdr>
            <w:top w:val="none" w:sz="0" w:space="0" w:color="auto"/>
            <w:left w:val="none" w:sz="0" w:space="0" w:color="auto"/>
            <w:bottom w:val="none" w:sz="0" w:space="0" w:color="auto"/>
            <w:right w:val="none" w:sz="0" w:space="0" w:color="auto"/>
          </w:divBdr>
        </w:div>
      </w:divsChild>
    </w:div>
    <w:div w:id="477772764">
      <w:bodyDiv w:val="1"/>
      <w:marLeft w:val="0"/>
      <w:marRight w:val="0"/>
      <w:marTop w:val="0"/>
      <w:marBottom w:val="0"/>
      <w:divBdr>
        <w:top w:val="none" w:sz="0" w:space="0" w:color="auto"/>
        <w:left w:val="none" w:sz="0" w:space="0" w:color="auto"/>
        <w:bottom w:val="none" w:sz="0" w:space="0" w:color="auto"/>
        <w:right w:val="none" w:sz="0" w:space="0" w:color="auto"/>
      </w:divBdr>
    </w:div>
    <w:div w:id="1513834951">
      <w:bodyDiv w:val="1"/>
      <w:marLeft w:val="0"/>
      <w:marRight w:val="0"/>
      <w:marTop w:val="0"/>
      <w:marBottom w:val="0"/>
      <w:divBdr>
        <w:top w:val="none" w:sz="0" w:space="0" w:color="auto"/>
        <w:left w:val="none" w:sz="0" w:space="0" w:color="auto"/>
        <w:bottom w:val="none" w:sz="0" w:space="0" w:color="auto"/>
        <w:right w:val="none" w:sz="0" w:space="0" w:color="auto"/>
      </w:divBdr>
    </w:div>
    <w:div w:id="1829907757">
      <w:bodyDiv w:val="1"/>
      <w:marLeft w:val="0"/>
      <w:marRight w:val="0"/>
      <w:marTop w:val="0"/>
      <w:marBottom w:val="0"/>
      <w:divBdr>
        <w:top w:val="none" w:sz="0" w:space="0" w:color="auto"/>
        <w:left w:val="none" w:sz="0" w:space="0" w:color="auto"/>
        <w:bottom w:val="none" w:sz="0" w:space="0" w:color="auto"/>
        <w:right w:val="none" w:sz="0" w:space="0" w:color="auto"/>
      </w:divBdr>
      <w:divsChild>
        <w:div w:id="31734309">
          <w:marLeft w:val="547"/>
          <w:marRight w:val="0"/>
          <w:marTop w:val="125"/>
          <w:marBottom w:val="0"/>
          <w:divBdr>
            <w:top w:val="none" w:sz="0" w:space="0" w:color="auto"/>
            <w:left w:val="none" w:sz="0" w:space="0" w:color="auto"/>
            <w:bottom w:val="none" w:sz="0" w:space="0" w:color="auto"/>
            <w:right w:val="none" w:sz="0" w:space="0" w:color="auto"/>
          </w:divBdr>
        </w:div>
        <w:div w:id="167520034">
          <w:marLeft w:val="547"/>
          <w:marRight w:val="0"/>
          <w:marTop w:val="125"/>
          <w:marBottom w:val="0"/>
          <w:divBdr>
            <w:top w:val="none" w:sz="0" w:space="0" w:color="auto"/>
            <w:left w:val="none" w:sz="0" w:space="0" w:color="auto"/>
            <w:bottom w:val="none" w:sz="0" w:space="0" w:color="auto"/>
            <w:right w:val="none" w:sz="0" w:space="0" w:color="auto"/>
          </w:divBdr>
        </w:div>
        <w:div w:id="234820228">
          <w:marLeft w:val="547"/>
          <w:marRight w:val="0"/>
          <w:marTop w:val="125"/>
          <w:marBottom w:val="0"/>
          <w:divBdr>
            <w:top w:val="none" w:sz="0" w:space="0" w:color="auto"/>
            <w:left w:val="none" w:sz="0" w:space="0" w:color="auto"/>
            <w:bottom w:val="none" w:sz="0" w:space="0" w:color="auto"/>
            <w:right w:val="none" w:sz="0" w:space="0" w:color="auto"/>
          </w:divBdr>
        </w:div>
        <w:div w:id="526716417">
          <w:marLeft w:val="547"/>
          <w:marRight w:val="0"/>
          <w:marTop w:val="125"/>
          <w:marBottom w:val="0"/>
          <w:divBdr>
            <w:top w:val="none" w:sz="0" w:space="0" w:color="auto"/>
            <w:left w:val="none" w:sz="0" w:space="0" w:color="auto"/>
            <w:bottom w:val="none" w:sz="0" w:space="0" w:color="auto"/>
            <w:right w:val="none" w:sz="0" w:space="0" w:color="auto"/>
          </w:divBdr>
        </w:div>
        <w:div w:id="549608451">
          <w:marLeft w:val="547"/>
          <w:marRight w:val="0"/>
          <w:marTop w:val="125"/>
          <w:marBottom w:val="0"/>
          <w:divBdr>
            <w:top w:val="none" w:sz="0" w:space="0" w:color="auto"/>
            <w:left w:val="none" w:sz="0" w:space="0" w:color="auto"/>
            <w:bottom w:val="none" w:sz="0" w:space="0" w:color="auto"/>
            <w:right w:val="none" w:sz="0" w:space="0" w:color="auto"/>
          </w:divBdr>
        </w:div>
        <w:div w:id="672756208">
          <w:marLeft w:val="547"/>
          <w:marRight w:val="0"/>
          <w:marTop w:val="125"/>
          <w:marBottom w:val="0"/>
          <w:divBdr>
            <w:top w:val="none" w:sz="0" w:space="0" w:color="auto"/>
            <w:left w:val="none" w:sz="0" w:space="0" w:color="auto"/>
            <w:bottom w:val="none" w:sz="0" w:space="0" w:color="auto"/>
            <w:right w:val="none" w:sz="0" w:space="0" w:color="auto"/>
          </w:divBdr>
        </w:div>
        <w:div w:id="683946177">
          <w:marLeft w:val="547"/>
          <w:marRight w:val="0"/>
          <w:marTop w:val="125"/>
          <w:marBottom w:val="0"/>
          <w:divBdr>
            <w:top w:val="none" w:sz="0" w:space="0" w:color="auto"/>
            <w:left w:val="none" w:sz="0" w:space="0" w:color="auto"/>
            <w:bottom w:val="none" w:sz="0" w:space="0" w:color="auto"/>
            <w:right w:val="none" w:sz="0" w:space="0" w:color="auto"/>
          </w:divBdr>
        </w:div>
        <w:div w:id="1287421687">
          <w:marLeft w:val="547"/>
          <w:marRight w:val="0"/>
          <w:marTop w:val="125"/>
          <w:marBottom w:val="0"/>
          <w:divBdr>
            <w:top w:val="none" w:sz="0" w:space="0" w:color="auto"/>
            <w:left w:val="none" w:sz="0" w:space="0" w:color="auto"/>
            <w:bottom w:val="none" w:sz="0" w:space="0" w:color="auto"/>
            <w:right w:val="none" w:sz="0" w:space="0" w:color="auto"/>
          </w:divBdr>
        </w:div>
        <w:div w:id="1525054082">
          <w:marLeft w:val="547"/>
          <w:marRight w:val="0"/>
          <w:marTop w:val="125"/>
          <w:marBottom w:val="0"/>
          <w:divBdr>
            <w:top w:val="none" w:sz="0" w:space="0" w:color="auto"/>
            <w:left w:val="none" w:sz="0" w:space="0" w:color="auto"/>
            <w:bottom w:val="none" w:sz="0" w:space="0" w:color="auto"/>
            <w:right w:val="none" w:sz="0" w:space="0" w:color="auto"/>
          </w:divBdr>
        </w:div>
        <w:div w:id="1689603114">
          <w:marLeft w:val="547"/>
          <w:marRight w:val="0"/>
          <w:marTop w:val="125"/>
          <w:marBottom w:val="0"/>
          <w:divBdr>
            <w:top w:val="none" w:sz="0" w:space="0" w:color="auto"/>
            <w:left w:val="none" w:sz="0" w:space="0" w:color="auto"/>
            <w:bottom w:val="none" w:sz="0" w:space="0" w:color="auto"/>
            <w:right w:val="none" w:sz="0" w:space="0" w:color="auto"/>
          </w:divBdr>
        </w:div>
        <w:div w:id="2091996080">
          <w:marLeft w:val="547"/>
          <w:marRight w:val="0"/>
          <w:marTop w:val="125"/>
          <w:marBottom w:val="0"/>
          <w:divBdr>
            <w:top w:val="none" w:sz="0" w:space="0" w:color="auto"/>
            <w:left w:val="none" w:sz="0" w:space="0" w:color="auto"/>
            <w:bottom w:val="none" w:sz="0" w:space="0" w:color="auto"/>
            <w:right w:val="none" w:sz="0" w:space="0" w:color="auto"/>
          </w:divBdr>
        </w:div>
      </w:divsChild>
    </w:div>
    <w:div w:id="208938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pa.gov/pesticide-advisory-committees-and-regulatory-partners/pesticide-program-dialogue-committee-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2522</Words>
  <Characters>14380</Characters>
  <Application>Microsoft Office Word</Application>
  <DocSecurity>4</DocSecurity>
  <Lines>119</Lines>
  <Paragraphs>33</Paragraphs>
  <ScaleCrop>false</ScaleCrop>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Jeffrey</dc:creator>
  <cp:keywords/>
  <dc:description/>
  <cp:lastModifiedBy>Chang, Jeffrey</cp:lastModifiedBy>
  <cp:revision>72</cp:revision>
  <dcterms:created xsi:type="dcterms:W3CDTF">2024-11-01T17:25:00Z</dcterms:created>
  <dcterms:modified xsi:type="dcterms:W3CDTF">2025-02-05T21:06:00Z</dcterms:modified>
</cp:coreProperties>
</file>