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FC17" w14:textId="77777777" w:rsidR="00662077" w:rsidRDefault="00955505">
      <w:pPr>
        <w:pStyle w:val="BodyText"/>
        <w:ind w:left="3471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A3FC3D" wp14:editId="12A3FC3E">
            <wp:extent cx="1856159" cy="68275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159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3FC18" w14:textId="1E917439" w:rsidR="00662077" w:rsidRDefault="00955505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2A3FC3F" wp14:editId="12A3FC40">
                <wp:simplePos x="0" y="0"/>
                <wp:positionH relativeFrom="page">
                  <wp:posOffset>880757</wp:posOffset>
                </wp:positionH>
                <wp:positionV relativeFrom="paragraph">
                  <wp:posOffset>512749</wp:posOffset>
                </wp:positionV>
                <wp:extent cx="909955" cy="11176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9955" cy="111760"/>
                          <a:chOff x="0" y="0"/>
                          <a:chExt cx="909955" cy="11176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42" cy="1117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3168" y="36189"/>
                            <a:ext cx="810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895">
                                <a:moveTo>
                                  <a:pt x="0" y="0"/>
                                </a:moveTo>
                                <a:lnTo>
                                  <a:pt x="81089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3387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25E90" id="Group 3" o:spid="_x0000_s1026" style="position:absolute;margin-left:69.35pt;margin-top:40.35pt;width:71.65pt;height:8.8pt;z-index:-15728640;mso-wrap-distance-left:0;mso-wrap-distance-right:0;mso-position-horizontal-relative:page" coordsize="9099,11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9099;height:1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">
                  <v:imagedata r:id="rId10" o:title=""/>
                </v:shape>
                <v:shape id="Graphic 5" o:spid="_x0000_s1028" style="position:absolute;left:431;top:361;width:8109;height:13;visibility:visible;mso-wrap-style:square;v-text-anchor:top" coordsize="810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" path="m,l810895,e" filled="f" strokecolor="#233876" strokeweight="2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color w:val="233876"/>
        </w:rPr>
        <w:t>LETTER</w:t>
      </w:r>
      <w:r>
        <w:rPr>
          <w:color w:val="233876"/>
          <w:spacing w:val="-5"/>
        </w:rPr>
        <w:t xml:space="preserve"> </w:t>
      </w:r>
      <w:r>
        <w:rPr>
          <w:color w:val="233876"/>
        </w:rPr>
        <w:t>OF</w:t>
      </w:r>
      <w:r>
        <w:rPr>
          <w:color w:val="233876"/>
          <w:spacing w:val="-4"/>
        </w:rPr>
        <w:t xml:space="preserve"> </w:t>
      </w:r>
      <w:r>
        <w:rPr>
          <w:color w:val="233876"/>
        </w:rPr>
        <w:t>INTEREST</w:t>
      </w:r>
      <w:r>
        <w:rPr>
          <w:color w:val="233876"/>
          <w:spacing w:val="-4"/>
        </w:rPr>
        <w:t xml:space="preserve"> </w:t>
      </w:r>
      <w:r>
        <w:rPr>
          <w:color w:val="233876"/>
        </w:rPr>
        <w:t>FORM</w:t>
      </w:r>
      <w:r>
        <w:rPr>
          <w:color w:val="233876"/>
          <w:spacing w:val="-4"/>
        </w:rPr>
        <w:t xml:space="preserve"> </w:t>
      </w:r>
      <w:r>
        <w:rPr>
          <w:color w:val="233876"/>
        </w:rPr>
        <w:t>CHECKLIST</w:t>
      </w:r>
      <w:r w:rsidR="00C931E6">
        <w:rPr>
          <w:rStyle w:val="FootnoteReference"/>
        </w:rPr>
        <w:footnoteReference w:id="1"/>
      </w:r>
    </w:p>
    <w:p w14:paraId="12A3FC19" w14:textId="77777777" w:rsidR="00662077" w:rsidRDefault="00955505">
      <w:pPr>
        <w:pStyle w:val="Heading1"/>
        <w:spacing w:before="174"/>
      </w:pPr>
      <w:bookmarkStart w:id="0" w:name="GENERAL"/>
      <w:bookmarkEnd w:id="0"/>
      <w:r>
        <w:rPr>
          <w:color w:val="2BC0CF"/>
          <w:spacing w:val="-2"/>
        </w:rPr>
        <w:t>GENERAL</w:t>
      </w:r>
    </w:p>
    <w:p w14:paraId="12A3FC1A" w14:textId="77777777" w:rsidR="00662077" w:rsidRDefault="00955505">
      <w:pPr>
        <w:pStyle w:val="ListParagraph"/>
        <w:numPr>
          <w:ilvl w:val="0"/>
          <w:numId w:val="1"/>
        </w:numPr>
        <w:tabs>
          <w:tab w:val="left" w:pos="948"/>
          <w:tab w:val="left" w:pos="1000"/>
        </w:tabs>
        <w:spacing w:before="20" w:line="242" w:lineRule="auto"/>
        <w:ind w:right="498" w:hanging="381"/>
      </w:pPr>
      <w:r>
        <w:t>All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answered.</w:t>
      </w:r>
      <w:r>
        <w:rPr>
          <w:spacing w:val="-4"/>
        </w:rPr>
        <w:t xml:space="preserve"> </w:t>
      </w:r>
      <w:r>
        <w:t>Answers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“not</w:t>
      </w:r>
      <w:r>
        <w:rPr>
          <w:spacing w:val="-4"/>
        </w:rPr>
        <w:t xml:space="preserve"> </w:t>
      </w:r>
      <w:r>
        <w:t>applicable”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“see</w:t>
      </w:r>
      <w:r>
        <w:rPr>
          <w:spacing w:val="-4"/>
        </w:rPr>
        <w:t xml:space="preserve"> </w:t>
      </w:r>
      <w:r>
        <w:t>attachment”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complete file name and relevant pages noted in the appropriate field.</w:t>
      </w:r>
    </w:p>
    <w:p w14:paraId="12A3FC1B" w14:textId="77777777" w:rsidR="00662077" w:rsidRDefault="00955505">
      <w:pPr>
        <w:pStyle w:val="ListParagraph"/>
        <w:numPr>
          <w:ilvl w:val="0"/>
          <w:numId w:val="1"/>
        </w:numPr>
        <w:tabs>
          <w:tab w:val="left" w:pos="957"/>
          <w:tab w:val="left" w:pos="1000"/>
        </w:tabs>
        <w:spacing w:line="242" w:lineRule="auto"/>
        <w:ind w:right="1520" w:hanging="360"/>
      </w:pPr>
      <w:r>
        <w:t>All</w:t>
      </w:r>
      <w:r>
        <w:rPr>
          <w:spacing w:val="-3"/>
        </w:rPr>
        <w:t xml:space="preserve"> </w:t>
      </w:r>
      <w:r>
        <w:t>referenced</w:t>
      </w:r>
      <w:r>
        <w:rPr>
          <w:spacing w:val="-3"/>
        </w:rPr>
        <w:t xml:space="preserve"> </w:t>
      </w:r>
      <w:r>
        <w:t>attachments</w:t>
      </w:r>
      <w:r>
        <w:rPr>
          <w:spacing w:val="-4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numbers</w:t>
      </w:r>
      <w:r>
        <w:rPr>
          <w:spacing w:val="-4"/>
        </w:rPr>
        <w:t xml:space="preserve"> </w:t>
      </w:r>
      <w:r>
        <w:t>or chapter/section number, if applicable.</w:t>
      </w:r>
    </w:p>
    <w:p w14:paraId="12A3FC1C" w14:textId="77777777" w:rsidR="00662077" w:rsidRDefault="00955505">
      <w:pPr>
        <w:pStyle w:val="ListParagraph"/>
        <w:numPr>
          <w:ilvl w:val="0"/>
          <w:numId w:val="1"/>
        </w:numPr>
        <w:tabs>
          <w:tab w:val="left" w:pos="978"/>
        </w:tabs>
        <w:spacing w:line="277" w:lineRule="exact"/>
        <w:ind w:left="978" w:hanging="338"/>
      </w:pPr>
      <w:r>
        <w:t>Submitted</w:t>
      </w:r>
      <w:r>
        <w:rPr>
          <w:spacing w:val="-13"/>
        </w:rPr>
        <w:t xml:space="preserve"> </w:t>
      </w:r>
      <w:r>
        <w:t>attachments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complete</w:t>
      </w:r>
      <w:r>
        <w:rPr>
          <w:spacing w:val="-12"/>
        </w:rPr>
        <w:t xml:space="preserve"> </w:t>
      </w:r>
      <w:r>
        <w:t>documents</w:t>
      </w:r>
      <w:r>
        <w:rPr>
          <w:spacing w:val="-11"/>
        </w:rPr>
        <w:t xml:space="preserve"> </w:t>
      </w:r>
      <w:r>
        <w:t>(not</w:t>
      </w:r>
      <w:r>
        <w:rPr>
          <w:spacing w:val="-12"/>
        </w:rPr>
        <w:t xml:space="preserve"> </w:t>
      </w:r>
      <w:r>
        <w:rPr>
          <w:spacing w:val="-2"/>
        </w:rPr>
        <w:t>excerpts).</w:t>
      </w:r>
    </w:p>
    <w:p w14:paraId="12A3FC1D" w14:textId="77777777" w:rsidR="00662077" w:rsidRDefault="00955505">
      <w:pPr>
        <w:pStyle w:val="ListParagraph"/>
        <w:numPr>
          <w:ilvl w:val="0"/>
          <w:numId w:val="1"/>
        </w:numPr>
        <w:tabs>
          <w:tab w:val="left" w:pos="978"/>
          <w:tab w:val="left" w:pos="1000"/>
        </w:tabs>
        <w:spacing w:line="242" w:lineRule="auto"/>
        <w:ind w:right="2384" w:hanging="361"/>
      </w:pPr>
      <w:r>
        <w:t>Letter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EPA</w:t>
      </w:r>
      <w:r>
        <w:rPr>
          <w:spacing w:val="-4"/>
        </w:rPr>
        <w:t xml:space="preserve"> </w:t>
      </w:r>
      <w:r>
        <w:t xml:space="preserve">at </w:t>
      </w:r>
      <w:hyperlink r:id="rId11">
        <w:r>
          <w:rPr>
            <w:color w:val="0000FF"/>
            <w:spacing w:val="-2"/>
            <w:u w:val="single" w:color="0000FF"/>
          </w:rPr>
          <w:t>https://www.epa.gov/wifia/wifia-application-materials</w:t>
        </w:r>
        <w:r>
          <w:rPr>
            <w:spacing w:val="-2"/>
          </w:rPr>
          <w:t>.</w:t>
        </w:r>
      </w:hyperlink>
    </w:p>
    <w:p w14:paraId="12A3FC1F" w14:textId="77777777" w:rsidR="00662077" w:rsidRDefault="00955505">
      <w:pPr>
        <w:pStyle w:val="ListParagraph"/>
        <w:numPr>
          <w:ilvl w:val="0"/>
          <w:numId w:val="1"/>
        </w:numPr>
        <w:tabs>
          <w:tab w:val="left" w:pos="978"/>
          <w:tab w:val="left" w:pos="1000"/>
        </w:tabs>
        <w:spacing w:line="256" w:lineRule="auto"/>
        <w:ind w:right="125" w:hanging="361"/>
      </w:pPr>
      <w:r>
        <w:t>Confidential</w:t>
      </w:r>
      <w:r>
        <w:rPr>
          <w:spacing w:val="-4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labeled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provided in the Letter of Interest form.</w:t>
      </w:r>
    </w:p>
    <w:p w14:paraId="12A3FC20" w14:textId="77777777" w:rsidR="00662077" w:rsidRDefault="00955505">
      <w:pPr>
        <w:pStyle w:val="ListParagraph"/>
        <w:numPr>
          <w:ilvl w:val="0"/>
          <w:numId w:val="1"/>
        </w:numPr>
        <w:tabs>
          <w:tab w:val="left" w:pos="979"/>
          <w:tab w:val="left" w:pos="1000"/>
        </w:tabs>
        <w:spacing w:line="256" w:lineRule="auto"/>
        <w:ind w:right="295" w:hanging="360"/>
      </w:pPr>
      <w:r>
        <w:t>Once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attachments)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uploaded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SharePoint,</w:t>
      </w:r>
      <w:r>
        <w:rPr>
          <w:spacing w:val="-2"/>
        </w:rPr>
        <w:t xml:space="preserve"> </w:t>
      </w:r>
      <w:r>
        <w:t>emailed</w:t>
      </w:r>
      <w:r>
        <w:rPr>
          <w:spacing w:val="-4"/>
        </w:rPr>
        <w:t xml:space="preserve"> </w:t>
      </w:r>
      <w:r>
        <w:t xml:space="preserve">the WIFIA program office at </w:t>
      </w:r>
      <w:hyperlink r:id="rId12">
        <w:r>
          <w:rPr>
            <w:color w:val="0000FF"/>
            <w:u w:val="single" w:color="0000FF"/>
          </w:rPr>
          <w:t>wifia@epa.gov</w:t>
        </w:r>
        <w:r>
          <w:t>,</w:t>
        </w:r>
      </w:hyperlink>
      <w:r>
        <w:t xml:space="preserve"> with the subject line: “[NAME OF PROSPECTIVE BORROWER] – [NAME OF PROJECT] – Letter of Interest Submitted”.</w:t>
      </w:r>
    </w:p>
    <w:p w14:paraId="18A68BC9" w14:textId="7A6C1272" w:rsidR="00E016CD" w:rsidRDefault="00E016CD" w:rsidP="00E016CD">
      <w:pPr>
        <w:pStyle w:val="Heading1"/>
        <w:spacing w:before="227"/>
        <w:rPr>
          <w:color w:val="2BC0CF"/>
          <w:spacing w:val="13"/>
        </w:rPr>
      </w:pPr>
      <w:r>
        <w:rPr>
          <w:color w:val="2BC0CF"/>
          <w:spacing w:val="13"/>
        </w:rPr>
        <w:t>MASTER AGREEMENT SUPPLEMENT</w:t>
      </w:r>
    </w:p>
    <w:p w14:paraId="41E14752" w14:textId="12E8A25F" w:rsidR="00E016CD" w:rsidRPr="00E016CD" w:rsidRDefault="00E016CD" w:rsidP="00E016CD">
      <w:pPr>
        <w:pStyle w:val="Heading1"/>
        <w:numPr>
          <w:ilvl w:val="0"/>
          <w:numId w:val="2"/>
        </w:numPr>
        <w:spacing w:before="227"/>
        <w:rPr>
          <w:b w:val="0"/>
          <w:bCs w:val="0"/>
        </w:rPr>
      </w:pPr>
      <w:r>
        <w:rPr>
          <w:b w:val="0"/>
          <w:bCs w:val="0"/>
        </w:rPr>
        <w:t xml:space="preserve">Maximum total WIFIA funding includes all potential funding under the Master Agreement. Use broad estimates as necessary for longer range projects. </w:t>
      </w:r>
    </w:p>
    <w:p w14:paraId="12A3FC21" w14:textId="77777777" w:rsidR="00662077" w:rsidRDefault="00955505">
      <w:pPr>
        <w:pStyle w:val="Heading1"/>
        <w:spacing w:before="227"/>
      </w:pPr>
      <w:bookmarkStart w:id="1" w:name="SECTION_A"/>
      <w:bookmarkEnd w:id="1"/>
      <w:r>
        <w:rPr>
          <w:color w:val="2BC0CF"/>
          <w:spacing w:val="13"/>
        </w:rPr>
        <w:t>S</w:t>
      </w:r>
      <w:r>
        <w:rPr>
          <w:color w:val="2BC0CF"/>
          <w:spacing w:val="13"/>
        </w:rPr>
        <w:t>ECTION</w:t>
      </w:r>
      <w:r>
        <w:rPr>
          <w:color w:val="2BC0CF"/>
          <w:spacing w:val="60"/>
        </w:rPr>
        <w:t xml:space="preserve"> </w:t>
      </w:r>
      <w:r>
        <w:rPr>
          <w:color w:val="2BC0CF"/>
          <w:spacing w:val="-10"/>
        </w:rPr>
        <w:t>A</w:t>
      </w:r>
    </w:p>
    <w:p w14:paraId="12A3FC22" w14:textId="28861520" w:rsidR="00662077" w:rsidRDefault="00955505">
      <w:pPr>
        <w:pStyle w:val="ListParagraph"/>
        <w:numPr>
          <w:ilvl w:val="0"/>
          <w:numId w:val="1"/>
        </w:numPr>
        <w:tabs>
          <w:tab w:val="left" w:pos="978"/>
          <w:tab w:val="left" w:pos="1000"/>
        </w:tabs>
        <w:spacing w:before="21" w:line="259" w:lineRule="auto"/>
        <w:ind w:right="599" w:hanging="361"/>
      </w:pPr>
      <w:r>
        <w:t>Project</w:t>
      </w:r>
      <w:r>
        <w:rPr>
          <w:spacing w:val="-4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clearly</w:t>
      </w:r>
      <w:r>
        <w:rPr>
          <w:spacing w:val="-3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audience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no previous knowledge of the project and do not exceed 300 words. (Q.</w:t>
      </w:r>
      <w:r>
        <w:rPr>
          <w:spacing w:val="-11"/>
        </w:rPr>
        <w:t xml:space="preserve"> </w:t>
      </w:r>
      <w:r>
        <w:t>A-</w:t>
      </w:r>
      <w:r w:rsidR="00E016CD">
        <w:t>8-9</w:t>
      </w:r>
      <w:r>
        <w:t>)</w:t>
      </w:r>
    </w:p>
    <w:p w14:paraId="12A3FC23" w14:textId="7D489867" w:rsidR="00662077" w:rsidRDefault="00955505">
      <w:pPr>
        <w:pStyle w:val="ListParagraph"/>
        <w:numPr>
          <w:ilvl w:val="0"/>
          <w:numId w:val="1"/>
        </w:numPr>
        <w:tabs>
          <w:tab w:val="left" w:pos="958"/>
          <w:tab w:val="left" w:pos="1000"/>
        </w:tabs>
        <w:spacing w:before="19" w:line="259" w:lineRule="auto"/>
        <w:ind w:right="720" w:hanging="360"/>
      </w:pPr>
      <w:r>
        <w:t>The</w:t>
      </w:r>
      <w:r>
        <w:rPr>
          <w:spacing w:val="-3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WIFIA</w:t>
      </w:r>
      <w:r>
        <w:rPr>
          <w:spacing w:val="-3"/>
        </w:rPr>
        <w:t xml:space="preserve"> </w:t>
      </w:r>
      <w:r>
        <w:t>loan</w:t>
      </w:r>
      <w:r>
        <w:rPr>
          <w:spacing w:val="-4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exceed</w:t>
      </w:r>
      <w:r>
        <w:rPr>
          <w:spacing w:val="-4"/>
        </w:rPr>
        <w:t xml:space="preserve"> </w:t>
      </w:r>
      <w:r>
        <w:t>49%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estimated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project costs for most communities or 80% of the estimated eligible project costs for systems that serve a population of 25,000 or less. (Q.A-</w:t>
      </w:r>
      <w:r w:rsidR="00E016CD">
        <w:t>10-11</w:t>
      </w:r>
      <w:r>
        <w:t>)</w:t>
      </w:r>
    </w:p>
    <w:p w14:paraId="12A3FC24" w14:textId="5A24A193" w:rsidR="00662077" w:rsidRDefault="00955505">
      <w:pPr>
        <w:pStyle w:val="ListParagraph"/>
        <w:numPr>
          <w:ilvl w:val="0"/>
          <w:numId w:val="1"/>
        </w:numPr>
        <w:tabs>
          <w:tab w:val="left" w:pos="957"/>
          <w:tab w:val="left" w:pos="1000"/>
        </w:tabs>
        <w:spacing w:before="19" w:line="259" w:lineRule="auto"/>
        <w:ind w:right="665" w:hanging="361"/>
      </w:pP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prospective</w:t>
      </w:r>
      <w:r>
        <w:rPr>
          <w:spacing w:val="-4"/>
        </w:rPr>
        <w:t xml:space="preserve"> </w:t>
      </w:r>
      <w:r>
        <w:t>borrower</w:t>
      </w:r>
      <w:r>
        <w:rPr>
          <w:spacing w:val="-4"/>
        </w:rPr>
        <w:t xml:space="preserve"> </w:t>
      </w:r>
      <w:r>
        <w:t>wants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WIFIA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4"/>
        </w:rPr>
        <w:t xml:space="preserve"> </w:t>
      </w:r>
      <w:r w:rsidR="00883E94">
        <w:t xml:space="preserve">4 </w:t>
      </w:r>
      <w:r>
        <w:t>weeks after the letter of interest submission date. (Q. A-</w:t>
      </w:r>
      <w:r w:rsidR="00883E94">
        <w:t>12</w:t>
      </w:r>
      <w:r>
        <w:t>)</w:t>
      </w:r>
    </w:p>
    <w:p w14:paraId="12A3FC27" w14:textId="77777777" w:rsidR="00662077" w:rsidRDefault="00955505">
      <w:pPr>
        <w:pStyle w:val="Heading1"/>
        <w:spacing w:before="185" w:line="292" w:lineRule="exact"/>
      </w:pPr>
      <w:bookmarkStart w:id="2" w:name="SECTION_B"/>
      <w:bookmarkEnd w:id="2"/>
      <w:r>
        <w:rPr>
          <w:color w:val="2BC0CF"/>
          <w:spacing w:val="13"/>
        </w:rPr>
        <w:t>SECTION</w:t>
      </w:r>
      <w:r>
        <w:rPr>
          <w:color w:val="2BC0CF"/>
          <w:spacing w:val="60"/>
        </w:rPr>
        <w:t xml:space="preserve"> </w:t>
      </w:r>
      <w:r>
        <w:rPr>
          <w:color w:val="2BC0CF"/>
          <w:spacing w:val="-10"/>
        </w:rPr>
        <w:t>B</w:t>
      </w:r>
    </w:p>
    <w:p w14:paraId="12A3FC28" w14:textId="7E1245BC" w:rsidR="00662077" w:rsidRDefault="00955505">
      <w:pPr>
        <w:pStyle w:val="ListParagraph"/>
        <w:numPr>
          <w:ilvl w:val="0"/>
          <w:numId w:val="1"/>
        </w:numPr>
        <w:tabs>
          <w:tab w:val="left" w:pos="976"/>
          <w:tab w:val="left" w:pos="1000"/>
        </w:tabs>
        <w:spacing w:line="259" w:lineRule="auto"/>
        <w:ind w:right="291" w:hanging="361"/>
      </w:pPr>
      <w:r>
        <w:t>Available</w:t>
      </w:r>
      <w:r>
        <w:rPr>
          <w:spacing w:val="-6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t>documents,</w:t>
      </w:r>
      <w:r>
        <w:rPr>
          <w:spacing w:val="-6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preliminary</w:t>
      </w:r>
      <w:r>
        <w:rPr>
          <w:spacing w:val="-6"/>
        </w:rPr>
        <w:t xml:space="preserve"> </w:t>
      </w:r>
      <w:r>
        <w:t>engineering</w:t>
      </w:r>
      <w:r>
        <w:rPr>
          <w:spacing w:val="-6"/>
        </w:rPr>
        <w:t xml:space="preserve"> </w:t>
      </w:r>
      <w:r>
        <w:t>reports, feasibility studies, siting studies, federal or state environmental information reports or assessments,</w:t>
      </w:r>
      <w:r>
        <w:rPr>
          <w:spacing w:val="-1"/>
        </w:rPr>
        <w:t xml:space="preserve"> </w:t>
      </w:r>
      <w:r>
        <w:t>resource</w:t>
      </w:r>
      <w:r>
        <w:rPr>
          <w:spacing w:val="-1"/>
        </w:rPr>
        <w:t xml:space="preserve"> </w:t>
      </w:r>
      <w:r>
        <w:t>specific technical reports,</w:t>
      </w:r>
      <w:r>
        <w:rPr>
          <w:spacing w:val="-1"/>
        </w:rPr>
        <w:t xml:space="preserve"> </w:t>
      </w:r>
      <w:r>
        <w:t>and project plans,</w:t>
      </w:r>
      <w:r>
        <w:rPr>
          <w:spacing w:val="-1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of the project are attached. Documents may be draft. (Q. B-</w:t>
      </w:r>
      <w:r w:rsidR="00127E89">
        <w:t>3</w:t>
      </w:r>
      <w:r>
        <w:t>)</w:t>
      </w:r>
    </w:p>
    <w:p w14:paraId="23D199EA" w14:textId="5C246C43" w:rsidR="00710CB2" w:rsidRDefault="00710CB2">
      <w:pPr>
        <w:pStyle w:val="ListParagraph"/>
        <w:numPr>
          <w:ilvl w:val="0"/>
          <w:numId w:val="1"/>
        </w:numPr>
        <w:tabs>
          <w:tab w:val="left" w:pos="976"/>
          <w:tab w:val="left" w:pos="978"/>
        </w:tabs>
        <w:spacing w:line="261" w:lineRule="auto"/>
        <w:ind w:left="978" w:right="114" w:hanging="339"/>
      </w:pPr>
      <w:r>
        <w:t>Only answer questions 5 and 6 if you checked one of the boxes in Question 4. (Q. B-5-6)</w:t>
      </w:r>
    </w:p>
    <w:p w14:paraId="32A6DC3A" w14:textId="77777777" w:rsidR="00B350AD" w:rsidRDefault="00B350AD" w:rsidP="00B350AD">
      <w:pPr>
        <w:pStyle w:val="Heading1"/>
        <w:spacing w:before="1"/>
        <w:rPr>
          <w:color w:val="2BC0CF"/>
        </w:rPr>
      </w:pPr>
    </w:p>
    <w:p w14:paraId="10CD1FCA" w14:textId="77777777" w:rsidR="00B350AD" w:rsidRDefault="00B350AD">
      <w:pPr>
        <w:rPr>
          <w:b/>
          <w:bCs/>
          <w:color w:val="2BC0CF"/>
          <w:sz w:val="24"/>
          <w:szCs w:val="24"/>
        </w:rPr>
      </w:pPr>
      <w:r>
        <w:rPr>
          <w:color w:val="2BC0CF"/>
        </w:rPr>
        <w:br w:type="page"/>
      </w:r>
    </w:p>
    <w:p w14:paraId="6B743F0D" w14:textId="75672396" w:rsidR="00B350AD" w:rsidRDefault="00B350AD" w:rsidP="00B350AD">
      <w:pPr>
        <w:pStyle w:val="Heading1"/>
        <w:spacing w:before="1"/>
      </w:pPr>
      <w:r>
        <w:rPr>
          <w:color w:val="2BC0CF"/>
        </w:rPr>
        <w:lastRenderedPageBreak/>
        <w:t>SECTION</w:t>
      </w:r>
      <w:r>
        <w:rPr>
          <w:color w:val="2BC0CF"/>
          <w:spacing w:val="-3"/>
        </w:rPr>
        <w:t xml:space="preserve"> </w:t>
      </w:r>
      <w:r>
        <w:rPr>
          <w:color w:val="2BC0CF"/>
          <w:spacing w:val="-10"/>
        </w:rPr>
        <w:t>C</w:t>
      </w:r>
    </w:p>
    <w:p w14:paraId="7D8ADB52" w14:textId="77777777" w:rsidR="00B350AD" w:rsidRDefault="00B350AD" w:rsidP="00B350AD">
      <w:pPr>
        <w:tabs>
          <w:tab w:val="left" w:pos="976"/>
          <w:tab w:val="left" w:pos="978"/>
        </w:tabs>
        <w:spacing w:line="261" w:lineRule="auto"/>
        <w:ind w:right="114"/>
      </w:pPr>
    </w:p>
    <w:p w14:paraId="0EA86EA0" w14:textId="0BED8FAD" w:rsidR="00B350AD" w:rsidRDefault="00B350AD" w:rsidP="00B350AD">
      <w:pPr>
        <w:pStyle w:val="ListParagraph"/>
        <w:numPr>
          <w:ilvl w:val="0"/>
          <w:numId w:val="1"/>
        </w:numPr>
        <w:tabs>
          <w:tab w:val="left" w:pos="976"/>
          <w:tab w:val="left" w:pos="978"/>
        </w:tabs>
        <w:spacing w:line="261" w:lineRule="auto"/>
        <w:ind w:left="978" w:right="114" w:hanging="339"/>
      </w:pPr>
      <w:r>
        <w:t>If</w:t>
      </w:r>
      <w:r>
        <w:rPr>
          <w:spacing w:val="-3"/>
        </w:rPr>
        <w:t xml:space="preserve"> </w:t>
      </w:r>
      <w:r>
        <w:t>available,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rating</w:t>
      </w:r>
      <w:r>
        <w:rPr>
          <w:spacing w:val="-2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lien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 WIFIA loan. (Q. B-</w:t>
      </w:r>
      <w:r w:rsidR="00CC109D">
        <w:t>2</w:t>
      </w:r>
      <w:r>
        <w:t>)</w:t>
      </w:r>
    </w:p>
    <w:p w14:paraId="12A3FC2A" w14:textId="24F3E916" w:rsidR="00662077" w:rsidRDefault="00955505" w:rsidP="00B350AD">
      <w:pPr>
        <w:pStyle w:val="ListParagraph"/>
        <w:numPr>
          <w:ilvl w:val="0"/>
          <w:numId w:val="1"/>
        </w:numPr>
        <w:tabs>
          <w:tab w:val="left" w:pos="976"/>
          <w:tab w:val="left" w:pos="978"/>
        </w:tabs>
        <w:spacing w:line="261" w:lineRule="auto"/>
        <w:ind w:left="978" w:right="244" w:hanging="348"/>
      </w:pPr>
      <w:r>
        <w:t>The</w:t>
      </w:r>
      <w:r>
        <w:rPr>
          <w:spacing w:val="-3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editable</w:t>
      </w:r>
      <w:r>
        <w:rPr>
          <w:spacing w:val="-3"/>
        </w:rPr>
        <w:t xml:space="preserve"> </w:t>
      </w:r>
      <w:r>
        <w:t>Excel</w:t>
      </w:r>
      <w:r>
        <w:rPr>
          <w:spacing w:val="-3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rating</w:t>
      </w:r>
      <w:r>
        <w:rPr>
          <w:spacing w:val="-3"/>
        </w:rPr>
        <w:t xml:space="preserve"> </w:t>
      </w:r>
      <w:r>
        <w:t>is not available. (Q. B-</w:t>
      </w:r>
      <w:r w:rsidR="00CC109D">
        <w:t>3</w:t>
      </w:r>
      <w:r>
        <w:t>)</w:t>
      </w:r>
    </w:p>
    <w:p w14:paraId="12A3FC2E" w14:textId="0604865F" w:rsidR="00662077" w:rsidRDefault="00955505" w:rsidP="00A461E3">
      <w:pPr>
        <w:pStyle w:val="BodyText"/>
        <w:numPr>
          <w:ilvl w:val="0"/>
          <w:numId w:val="1"/>
        </w:numPr>
        <w:spacing w:before="3"/>
        <w:ind w:hanging="370"/>
      </w:pPr>
      <w:bookmarkStart w:id="3" w:name="_bookmark0"/>
      <w:bookmarkEnd w:id="3"/>
      <w:r>
        <w:t>The</w:t>
      </w:r>
      <w:r>
        <w:rPr>
          <w:spacing w:val="-3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fields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hyperlink r:id="rId13">
        <w:r>
          <w:rPr>
            <w:color w:val="0000FF"/>
            <w:u w:val="single" w:color="0000FF"/>
          </w:rPr>
          <w:t>the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Sample</w:t>
        </w:r>
      </w:hyperlink>
      <w:r>
        <w:rPr>
          <w:color w:val="0000FF"/>
        </w:rPr>
        <w:t xml:space="preserve"> </w:t>
      </w:r>
      <w:hyperlink r:id="rId14">
        <w:r>
          <w:rPr>
            <w:color w:val="0000FF"/>
            <w:u w:val="single" w:color="0000FF"/>
          </w:rPr>
          <w:t>Financial Pro Forma</w:t>
        </w:r>
      </w:hyperlink>
      <w:r>
        <w:rPr>
          <w:color w:val="0000FF"/>
        </w:rPr>
        <w:t xml:space="preserve"> </w:t>
      </w:r>
      <w:r>
        <w:t>and includes projections for at least ten years. (Q.</w:t>
      </w:r>
      <w:r>
        <w:rPr>
          <w:spacing w:val="-8"/>
        </w:rPr>
        <w:t xml:space="preserve"> </w:t>
      </w:r>
      <w:r>
        <w:t>B-</w:t>
      </w:r>
      <w:r w:rsidR="00CC109D">
        <w:t>3</w:t>
      </w:r>
      <w:r>
        <w:t>)</w:t>
      </w:r>
    </w:p>
    <w:p w14:paraId="12A3FC2F" w14:textId="7F77B2FD" w:rsidR="00662077" w:rsidRDefault="00955505">
      <w:pPr>
        <w:pStyle w:val="ListParagraph"/>
        <w:numPr>
          <w:ilvl w:val="0"/>
          <w:numId w:val="1"/>
        </w:numPr>
        <w:tabs>
          <w:tab w:val="left" w:pos="977"/>
        </w:tabs>
        <w:spacing w:before="77"/>
        <w:ind w:left="977" w:hanging="359"/>
      </w:pPr>
      <w:r>
        <w:t>T</w:t>
      </w:r>
      <w:r>
        <w:t>he</w:t>
      </w:r>
      <w:r>
        <w:rPr>
          <w:spacing w:val="-8"/>
        </w:rPr>
        <w:t xml:space="preserve"> </w:t>
      </w:r>
      <w:r>
        <w:t>“Total</w:t>
      </w:r>
      <w:r>
        <w:rPr>
          <w:spacing w:val="-6"/>
        </w:rPr>
        <w:t xml:space="preserve"> </w:t>
      </w:r>
      <w:r>
        <w:t>Sources”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“Total</w:t>
      </w:r>
      <w:r>
        <w:rPr>
          <w:spacing w:val="-8"/>
        </w:rPr>
        <w:t xml:space="preserve"> </w:t>
      </w:r>
      <w:r>
        <w:t>Uses”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equal.</w:t>
      </w:r>
      <w:r>
        <w:rPr>
          <w:spacing w:val="-7"/>
        </w:rPr>
        <w:t xml:space="preserve"> </w:t>
      </w:r>
      <w:r>
        <w:t>(Q.</w:t>
      </w:r>
      <w:r>
        <w:rPr>
          <w:spacing w:val="-7"/>
        </w:rPr>
        <w:t xml:space="preserve"> </w:t>
      </w:r>
      <w:r>
        <w:t>B-</w:t>
      </w:r>
      <w:r w:rsidR="00CC109D">
        <w:rPr>
          <w:spacing w:val="-5"/>
        </w:rPr>
        <w:t>4</w:t>
      </w:r>
      <w:r>
        <w:rPr>
          <w:spacing w:val="-5"/>
        </w:rPr>
        <w:t>)</w:t>
      </w:r>
    </w:p>
    <w:p w14:paraId="12A3FC30" w14:textId="77777777" w:rsidR="00662077" w:rsidRDefault="00662077">
      <w:pPr>
        <w:pStyle w:val="BodyText"/>
        <w:spacing w:before="151"/>
        <w:ind w:left="0" w:firstLine="0"/>
      </w:pPr>
    </w:p>
    <w:p w14:paraId="12A3FC31" w14:textId="00AE7ED5" w:rsidR="00662077" w:rsidRDefault="00955505">
      <w:pPr>
        <w:pStyle w:val="Heading1"/>
        <w:spacing w:before="1"/>
      </w:pPr>
      <w:bookmarkStart w:id="4" w:name="SECTION_C"/>
      <w:bookmarkEnd w:id="4"/>
      <w:r>
        <w:rPr>
          <w:color w:val="2BC0CF"/>
        </w:rPr>
        <w:t>SECTION</w:t>
      </w:r>
      <w:r>
        <w:rPr>
          <w:color w:val="2BC0CF"/>
          <w:spacing w:val="-3"/>
        </w:rPr>
        <w:t xml:space="preserve"> </w:t>
      </w:r>
      <w:r w:rsidR="00B350AD">
        <w:rPr>
          <w:color w:val="2BC0CF"/>
          <w:spacing w:val="-10"/>
        </w:rPr>
        <w:t>D</w:t>
      </w:r>
    </w:p>
    <w:p w14:paraId="12A3FC32" w14:textId="77777777" w:rsidR="00662077" w:rsidRDefault="00955505">
      <w:pPr>
        <w:pStyle w:val="ListParagraph"/>
        <w:numPr>
          <w:ilvl w:val="0"/>
          <w:numId w:val="1"/>
        </w:numPr>
        <w:tabs>
          <w:tab w:val="left" w:pos="1000"/>
        </w:tabs>
        <w:spacing w:before="21" w:line="259" w:lineRule="auto"/>
        <w:ind w:right="712" w:hanging="360"/>
      </w:pPr>
      <w:r>
        <w:t xml:space="preserve">Responses address the selection criteria as described in Appendix C of the </w:t>
      </w:r>
      <w:hyperlink r:id="rId15">
        <w:r>
          <w:rPr>
            <w:color w:val="0000FF"/>
            <w:u w:val="single" w:color="0000FF"/>
          </w:rPr>
          <w:t xml:space="preserve">WIFIA </w:t>
        </w:r>
      </w:hyperlink>
      <w:r>
        <w:rPr>
          <w:color w:val="0000FF"/>
        </w:rPr>
        <w:t xml:space="preserve"> </w:t>
      </w:r>
      <w:hyperlink r:id="rId16">
        <w:r>
          <w:rPr>
            <w:color w:val="0000FF"/>
            <w:u w:val="single" w:color="0000FF"/>
          </w:rPr>
          <w:t>Program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Handbook</w:t>
        </w:r>
        <w:r>
          <w:t>.</w:t>
        </w:r>
      </w:hyperlink>
      <w:r>
        <w:rPr>
          <w:spacing w:val="-4"/>
        </w:rPr>
        <w:t xml:space="preserve"> </w:t>
      </w:r>
      <w:r>
        <w:t>Appendix</w:t>
      </w:r>
      <w:r>
        <w:rPr>
          <w:spacing w:val="-3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hyperlink r:id="rId17">
        <w:r>
          <w:t>Handbook</w:t>
        </w:r>
      </w:hyperlink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contains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crosswalk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 selection criteria and the questions in this section.</w:t>
      </w:r>
    </w:p>
    <w:p w14:paraId="2005DF4D" w14:textId="77777777" w:rsidR="00A461E3" w:rsidRDefault="00A461E3" w:rsidP="00A461E3">
      <w:pPr>
        <w:pStyle w:val="Heading1"/>
        <w:rPr>
          <w:color w:val="2BC0CF"/>
        </w:rPr>
      </w:pPr>
    </w:p>
    <w:p w14:paraId="420F6CE1" w14:textId="3829E547" w:rsidR="00A461E3" w:rsidRDefault="00A461E3" w:rsidP="00A461E3">
      <w:pPr>
        <w:pStyle w:val="Heading1"/>
        <w:rPr>
          <w:color w:val="2BC0CF"/>
          <w:spacing w:val="-10"/>
        </w:rPr>
      </w:pPr>
      <w:r>
        <w:rPr>
          <w:color w:val="2BC0CF"/>
        </w:rPr>
        <w:t>SECTION</w:t>
      </w:r>
      <w:r>
        <w:rPr>
          <w:color w:val="2BC0CF"/>
          <w:spacing w:val="-3"/>
        </w:rPr>
        <w:t xml:space="preserve"> </w:t>
      </w:r>
      <w:r>
        <w:rPr>
          <w:color w:val="2BC0CF"/>
          <w:spacing w:val="-10"/>
        </w:rPr>
        <w:t>E</w:t>
      </w:r>
    </w:p>
    <w:p w14:paraId="4DC495F8" w14:textId="0B848F67" w:rsidR="00A461E3" w:rsidRDefault="00A62FCE" w:rsidP="00A62FCE">
      <w:pPr>
        <w:pStyle w:val="ListParagraph"/>
        <w:numPr>
          <w:ilvl w:val="0"/>
          <w:numId w:val="1"/>
        </w:numPr>
      </w:pPr>
      <w:r w:rsidRPr="00A62FCE">
        <w:t xml:space="preserve">Please see </w:t>
      </w:r>
      <w:hyperlink r:id="rId18" w:history="1">
        <w:r w:rsidRPr="00127C5B">
          <w:rPr>
            <w:rStyle w:val="Hyperlink"/>
          </w:rPr>
          <w:t>https://www.regulations.gov/document/EPA_FRDOC_0001-25613</w:t>
        </w:r>
      </w:hyperlink>
      <w:r>
        <w:t xml:space="preserve"> </w:t>
      </w:r>
      <w:r w:rsidRPr="00A62FCE">
        <w:t>for further details.</w:t>
      </w:r>
    </w:p>
    <w:p w14:paraId="12A3FC33" w14:textId="77777777" w:rsidR="00662077" w:rsidRDefault="00662077">
      <w:pPr>
        <w:pStyle w:val="BodyText"/>
        <w:spacing w:before="57"/>
        <w:ind w:left="0" w:firstLine="0"/>
      </w:pPr>
    </w:p>
    <w:p w14:paraId="12A3FC34" w14:textId="38F5BC91" w:rsidR="00662077" w:rsidRDefault="00955505">
      <w:pPr>
        <w:pStyle w:val="Heading1"/>
        <w:rPr>
          <w:color w:val="2BC0CF"/>
          <w:spacing w:val="-10"/>
        </w:rPr>
      </w:pPr>
      <w:bookmarkStart w:id="5" w:name="SECTION_D"/>
      <w:bookmarkEnd w:id="5"/>
      <w:r>
        <w:rPr>
          <w:color w:val="2BC0CF"/>
        </w:rPr>
        <w:t>SECTION</w:t>
      </w:r>
      <w:r>
        <w:rPr>
          <w:color w:val="2BC0CF"/>
          <w:spacing w:val="-3"/>
        </w:rPr>
        <w:t xml:space="preserve"> </w:t>
      </w:r>
      <w:r w:rsidR="00A62FCE">
        <w:rPr>
          <w:color w:val="2BC0CF"/>
          <w:spacing w:val="-10"/>
        </w:rPr>
        <w:t>F</w:t>
      </w:r>
    </w:p>
    <w:p w14:paraId="21D1B5B3" w14:textId="77777777" w:rsidR="00A461E3" w:rsidRDefault="00A461E3">
      <w:pPr>
        <w:pStyle w:val="Heading1"/>
      </w:pPr>
    </w:p>
    <w:p w14:paraId="12A3FC35" w14:textId="7E909A36" w:rsidR="00662077" w:rsidRDefault="00955505">
      <w:pPr>
        <w:pStyle w:val="ListParagraph"/>
        <w:numPr>
          <w:ilvl w:val="0"/>
          <w:numId w:val="1"/>
        </w:numPr>
        <w:tabs>
          <w:tab w:val="left" w:pos="978"/>
          <w:tab w:val="left" w:pos="1000"/>
        </w:tabs>
        <w:spacing w:before="20" w:line="261" w:lineRule="auto"/>
        <w:ind w:right="475" w:hanging="361"/>
      </w:pPr>
      <w:r>
        <w:t>Contact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day-to-day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the project. (Q. </w:t>
      </w:r>
      <w:r w:rsidR="00A62FCE">
        <w:t>F</w:t>
      </w:r>
      <w:r>
        <w:t>-1-2)</w:t>
      </w:r>
    </w:p>
    <w:p w14:paraId="12A3FC36" w14:textId="77777777" w:rsidR="00662077" w:rsidRDefault="00662077">
      <w:pPr>
        <w:pStyle w:val="BodyText"/>
        <w:spacing w:before="4"/>
        <w:ind w:left="0" w:firstLine="0"/>
      </w:pPr>
    </w:p>
    <w:p w14:paraId="12A3FC37" w14:textId="6467BC5A" w:rsidR="00662077" w:rsidRDefault="00955505">
      <w:pPr>
        <w:pStyle w:val="Heading1"/>
      </w:pPr>
      <w:bookmarkStart w:id="6" w:name="SECTION_E"/>
      <w:bookmarkEnd w:id="6"/>
      <w:r>
        <w:rPr>
          <w:color w:val="2BC0CF"/>
        </w:rPr>
        <w:t>SECTION</w:t>
      </w:r>
      <w:r>
        <w:rPr>
          <w:color w:val="2BC0CF"/>
          <w:spacing w:val="-3"/>
        </w:rPr>
        <w:t xml:space="preserve"> </w:t>
      </w:r>
      <w:r w:rsidR="00A62FCE">
        <w:rPr>
          <w:color w:val="2BC0CF"/>
          <w:spacing w:val="-10"/>
        </w:rPr>
        <w:t>G</w:t>
      </w:r>
    </w:p>
    <w:p w14:paraId="12A3FC38" w14:textId="628E654B" w:rsidR="00662077" w:rsidRDefault="00955505">
      <w:pPr>
        <w:pStyle w:val="ListParagraph"/>
        <w:numPr>
          <w:ilvl w:val="0"/>
          <w:numId w:val="1"/>
        </w:numPr>
        <w:tabs>
          <w:tab w:val="left" w:pos="978"/>
          <w:tab w:val="left" w:pos="1000"/>
        </w:tabs>
        <w:spacing w:before="22"/>
        <w:ind w:right="180" w:hanging="361"/>
      </w:pPr>
      <w:r>
        <w:t xml:space="preserve">The signed version of this section </w:t>
      </w:r>
      <w:r w:rsidR="00A62FCE">
        <w:t>can be</w:t>
      </w:r>
      <w:r>
        <w:t xml:space="preserve"> included as an</w:t>
      </w:r>
      <w:r>
        <w:rPr>
          <w:spacing w:val="-10"/>
        </w:rPr>
        <w:t xml:space="preserve"> </w:t>
      </w:r>
      <w:r>
        <w:t>attachment. Please note both electronic signatures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scanned</w:t>
      </w:r>
      <w:r>
        <w:rPr>
          <w:spacing w:val="-3"/>
        </w:rPr>
        <w:t xml:space="preserve"> </w:t>
      </w:r>
      <w:r>
        <w:t>pdf</w:t>
      </w:r>
      <w:r>
        <w:rPr>
          <w:spacing w:val="-4"/>
        </w:rPr>
        <w:t xml:space="preserve"> </w:t>
      </w:r>
      <w:r>
        <w:t>versions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accepted.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scanned</w:t>
      </w:r>
      <w:r>
        <w:rPr>
          <w:spacing w:val="-3"/>
        </w:rPr>
        <w:t xml:space="preserve"> </w:t>
      </w:r>
      <w:r>
        <w:t>version,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also submit a digital copy.</w:t>
      </w:r>
    </w:p>
    <w:p w14:paraId="12A3FC39" w14:textId="77777777" w:rsidR="00662077" w:rsidRDefault="00662077">
      <w:pPr>
        <w:pStyle w:val="BodyText"/>
        <w:spacing w:before="5"/>
        <w:ind w:left="0" w:firstLine="0"/>
      </w:pPr>
    </w:p>
    <w:p w14:paraId="12A3FC3A" w14:textId="27601D00" w:rsidR="00662077" w:rsidRDefault="00955505">
      <w:pPr>
        <w:pStyle w:val="Heading1"/>
      </w:pPr>
      <w:bookmarkStart w:id="7" w:name="SECTION_F"/>
      <w:bookmarkEnd w:id="7"/>
      <w:r>
        <w:rPr>
          <w:color w:val="2BC0CF"/>
        </w:rPr>
        <w:t>SECTION</w:t>
      </w:r>
      <w:r>
        <w:rPr>
          <w:color w:val="2BC0CF"/>
          <w:spacing w:val="-3"/>
        </w:rPr>
        <w:t xml:space="preserve"> </w:t>
      </w:r>
      <w:r>
        <w:rPr>
          <w:color w:val="2BC0CF"/>
          <w:spacing w:val="-10"/>
        </w:rPr>
        <w:t>H</w:t>
      </w:r>
    </w:p>
    <w:p w14:paraId="12A3FC3B" w14:textId="77777777" w:rsidR="00662077" w:rsidRDefault="00955505">
      <w:pPr>
        <w:pStyle w:val="ListParagraph"/>
        <w:numPr>
          <w:ilvl w:val="0"/>
          <w:numId w:val="1"/>
        </w:numPr>
        <w:tabs>
          <w:tab w:val="left" w:pos="978"/>
          <w:tab w:val="left" w:pos="1000"/>
        </w:tabs>
        <w:spacing w:before="22"/>
        <w:ind w:right="107" w:hanging="361"/>
      </w:pPr>
      <w:r>
        <w:t>The</w:t>
      </w:r>
      <w:r>
        <w:rPr>
          <w:spacing w:val="-4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PDF</w:t>
      </w:r>
      <w:r>
        <w:rPr>
          <w:spacing w:val="-3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attachment.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electronic signatures and scanned pdf versions are accepted. If submitting a scanned version, please also submit a digital copy.</w:t>
      </w:r>
    </w:p>
    <w:p w14:paraId="12A3FC3C" w14:textId="2434D5F2" w:rsidR="00662077" w:rsidRDefault="00955505">
      <w:pPr>
        <w:pStyle w:val="ListParagraph"/>
        <w:numPr>
          <w:ilvl w:val="0"/>
          <w:numId w:val="1"/>
        </w:numPr>
        <w:tabs>
          <w:tab w:val="left" w:pos="979"/>
        </w:tabs>
        <w:spacing w:before="20"/>
        <w:ind w:left="979" w:hanging="339"/>
      </w:pPr>
      <w:r>
        <w:t>Box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initialed</w:t>
      </w:r>
      <w:r>
        <w:rPr>
          <w:spacing w:val="-6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u w:val="single"/>
        </w:rPr>
        <w:t>DO</w:t>
      </w:r>
      <w:r>
        <w:rPr>
          <w:spacing w:val="-5"/>
          <w:u w:val="single"/>
        </w:rPr>
        <w:t xml:space="preserve"> </w:t>
      </w:r>
      <w:r>
        <w:rPr>
          <w:u w:val="single"/>
        </w:rPr>
        <w:t>NOT</w:t>
      </w:r>
      <w:r>
        <w:rPr>
          <w:spacing w:val="-6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rPr>
          <w:spacing w:val="-2"/>
        </w:rPr>
        <w:t>SRF</w:t>
      </w:r>
      <w:r w:rsidR="005057D9">
        <w:rPr>
          <w:spacing w:val="-2"/>
        </w:rPr>
        <w:t xml:space="preserve"> </w:t>
      </w:r>
      <w:r>
        <w:rPr>
          <w:spacing w:val="-2"/>
        </w:rPr>
        <w:t>program.</w:t>
      </w:r>
    </w:p>
    <w:sectPr w:rsidR="00662077">
      <w:footerReference w:type="default" r:id="rId19"/>
      <w:pgSz w:w="12240" w:h="15840"/>
      <w:pgMar w:top="1320" w:right="1460" w:bottom="1200" w:left="1180" w:header="0" w:footer="9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3FC48" w14:textId="77777777" w:rsidR="00955505" w:rsidRDefault="00955505">
      <w:r>
        <w:separator/>
      </w:r>
    </w:p>
  </w:endnote>
  <w:endnote w:type="continuationSeparator" w:id="0">
    <w:p w14:paraId="12A3FC4A" w14:textId="77777777" w:rsidR="00955505" w:rsidRDefault="0095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FC43" w14:textId="77777777" w:rsidR="00662077" w:rsidRDefault="00955505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2A3FC44" wp14:editId="12A3FC45">
              <wp:simplePos x="0" y="0"/>
              <wp:positionH relativeFrom="page">
                <wp:posOffset>3689603</wp:posOffset>
              </wp:positionH>
              <wp:positionV relativeFrom="page">
                <wp:posOffset>9278937</wp:posOffset>
              </wp:positionV>
              <wp:extent cx="371475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47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A3FC46" w14:textId="77777777" w:rsidR="00662077" w:rsidRDefault="00955505">
                          <w:pPr>
                            <w:pStyle w:val="BodyText"/>
                            <w:spacing w:line="244" w:lineRule="exact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3FC4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0.5pt;margin-top:730.6pt;width:29.25pt;height:1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" filled="f" stroked="f">
              <v:textbox inset="0,0,0,0">
                <w:txbxContent>
                  <w:p w14:paraId="12A3FC46" w14:textId="77777777" w:rsidR="00662077" w:rsidRDefault="00955505">
                    <w:pPr>
                      <w:pStyle w:val="BodyText"/>
                      <w:spacing w:line="244" w:lineRule="exact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3FC44" w14:textId="77777777" w:rsidR="00955505" w:rsidRDefault="00955505">
      <w:r>
        <w:separator/>
      </w:r>
    </w:p>
  </w:footnote>
  <w:footnote w:type="continuationSeparator" w:id="0">
    <w:p w14:paraId="12A3FC46" w14:textId="77777777" w:rsidR="00955505" w:rsidRDefault="00955505">
      <w:r>
        <w:continuationSeparator/>
      </w:r>
    </w:p>
  </w:footnote>
  <w:footnote w:id="1">
    <w:p w14:paraId="5C93B111" w14:textId="4A0ECD87" w:rsidR="00C931E6" w:rsidRPr="00C931E6" w:rsidRDefault="00C931E6" w:rsidP="00C931E6">
      <w:pPr>
        <w:spacing w:before="128"/>
        <w:ind w:left="100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checklist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conjunction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WIFIA</w:t>
      </w:r>
      <w:r>
        <w:rPr>
          <w:spacing w:val="-2"/>
          <w:sz w:val="20"/>
        </w:rPr>
        <w:t xml:space="preserve"> </w:t>
      </w:r>
      <w:r>
        <w:rPr>
          <w:sz w:val="20"/>
        </w:rPr>
        <w:t>Letter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Interest</w:t>
      </w:r>
      <w:r>
        <w:rPr>
          <w:spacing w:val="-2"/>
          <w:sz w:val="20"/>
        </w:rPr>
        <w:t xml:space="preserve"> </w:t>
      </w:r>
      <w:r>
        <w:rPr>
          <w:sz w:val="20"/>
        </w:rPr>
        <w:t>Form</w:t>
      </w:r>
      <w:r>
        <w:rPr>
          <w:spacing w:val="-3"/>
          <w:sz w:val="20"/>
        </w:rPr>
        <w:t xml:space="preserve"> </w:t>
      </w:r>
      <w:r>
        <w:rPr>
          <w:sz w:val="20"/>
        </w:rPr>
        <w:t>(OMB</w:t>
      </w:r>
      <w:r>
        <w:rPr>
          <w:spacing w:val="-4"/>
          <w:sz w:val="20"/>
        </w:rPr>
        <w:t xml:space="preserve"> </w:t>
      </w:r>
      <w:r>
        <w:rPr>
          <w:sz w:val="20"/>
        </w:rPr>
        <w:t>Control</w:t>
      </w:r>
      <w:r>
        <w:rPr>
          <w:spacing w:val="-2"/>
          <w:sz w:val="20"/>
        </w:rPr>
        <w:t xml:space="preserve"> </w:t>
      </w:r>
      <w:r>
        <w:rPr>
          <w:sz w:val="20"/>
        </w:rPr>
        <w:t>No.</w:t>
      </w:r>
      <w:r>
        <w:rPr>
          <w:spacing w:val="-3"/>
          <w:sz w:val="20"/>
        </w:rPr>
        <w:t xml:space="preserve"> </w:t>
      </w:r>
      <w:r>
        <w:rPr>
          <w:sz w:val="20"/>
        </w:rPr>
        <w:t>2040-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0292)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A0E8B"/>
    <w:multiLevelType w:val="hybridMultilevel"/>
    <w:tmpl w:val="B890F86A"/>
    <w:lvl w:ilvl="0" w:tplc="26947FAC">
      <w:numFmt w:val="bullet"/>
      <w:lvlText w:val="☐"/>
      <w:lvlJc w:val="left"/>
      <w:pPr>
        <w:ind w:left="1000" w:hanging="331"/>
      </w:pPr>
      <w:rPr>
        <w:rFonts w:ascii="MS Gothic" w:eastAsia="MS Gothic" w:hAnsi="MS Gothic" w:cs="MS Gothic" w:hint="default"/>
        <w:b w:val="0"/>
        <w:bCs w:val="0"/>
        <w:i w:val="0"/>
        <w:iCs w:val="0"/>
        <w:color w:val="000000" w:themeColor="text1"/>
        <w:spacing w:val="0"/>
        <w:w w:val="99"/>
        <w:sz w:val="22"/>
        <w:szCs w:val="22"/>
        <w:lang w:val="en-US" w:eastAsia="en-US" w:bidi="ar-SA"/>
      </w:rPr>
    </w:lvl>
    <w:lvl w:ilvl="1" w:tplc="C388E39A">
      <w:numFmt w:val="bullet"/>
      <w:lvlText w:val="•"/>
      <w:lvlJc w:val="left"/>
      <w:pPr>
        <w:ind w:left="1860" w:hanging="331"/>
      </w:pPr>
      <w:rPr>
        <w:rFonts w:hint="default"/>
        <w:lang w:val="en-US" w:eastAsia="en-US" w:bidi="ar-SA"/>
      </w:rPr>
    </w:lvl>
    <w:lvl w:ilvl="2" w:tplc="301CED1A">
      <w:numFmt w:val="bullet"/>
      <w:lvlText w:val="•"/>
      <w:lvlJc w:val="left"/>
      <w:pPr>
        <w:ind w:left="2720" w:hanging="331"/>
      </w:pPr>
      <w:rPr>
        <w:rFonts w:hint="default"/>
        <w:lang w:val="en-US" w:eastAsia="en-US" w:bidi="ar-SA"/>
      </w:rPr>
    </w:lvl>
    <w:lvl w:ilvl="3" w:tplc="C5EEB1EA">
      <w:numFmt w:val="bullet"/>
      <w:lvlText w:val="•"/>
      <w:lvlJc w:val="left"/>
      <w:pPr>
        <w:ind w:left="3580" w:hanging="331"/>
      </w:pPr>
      <w:rPr>
        <w:rFonts w:hint="default"/>
        <w:lang w:val="en-US" w:eastAsia="en-US" w:bidi="ar-SA"/>
      </w:rPr>
    </w:lvl>
    <w:lvl w:ilvl="4" w:tplc="CD2ED19C">
      <w:numFmt w:val="bullet"/>
      <w:lvlText w:val="•"/>
      <w:lvlJc w:val="left"/>
      <w:pPr>
        <w:ind w:left="4440" w:hanging="331"/>
      </w:pPr>
      <w:rPr>
        <w:rFonts w:hint="default"/>
        <w:lang w:val="en-US" w:eastAsia="en-US" w:bidi="ar-SA"/>
      </w:rPr>
    </w:lvl>
    <w:lvl w:ilvl="5" w:tplc="CCCA1206">
      <w:numFmt w:val="bullet"/>
      <w:lvlText w:val="•"/>
      <w:lvlJc w:val="left"/>
      <w:pPr>
        <w:ind w:left="5300" w:hanging="331"/>
      </w:pPr>
      <w:rPr>
        <w:rFonts w:hint="default"/>
        <w:lang w:val="en-US" w:eastAsia="en-US" w:bidi="ar-SA"/>
      </w:rPr>
    </w:lvl>
    <w:lvl w:ilvl="6" w:tplc="D2B29668">
      <w:numFmt w:val="bullet"/>
      <w:lvlText w:val="•"/>
      <w:lvlJc w:val="left"/>
      <w:pPr>
        <w:ind w:left="6160" w:hanging="331"/>
      </w:pPr>
      <w:rPr>
        <w:rFonts w:hint="default"/>
        <w:lang w:val="en-US" w:eastAsia="en-US" w:bidi="ar-SA"/>
      </w:rPr>
    </w:lvl>
    <w:lvl w:ilvl="7" w:tplc="C2EEDF5C">
      <w:numFmt w:val="bullet"/>
      <w:lvlText w:val="•"/>
      <w:lvlJc w:val="left"/>
      <w:pPr>
        <w:ind w:left="7020" w:hanging="331"/>
      </w:pPr>
      <w:rPr>
        <w:rFonts w:hint="default"/>
        <w:lang w:val="en-US" w:eastAsia="en-US" w:bidi="ar-SA"/>
      </w:rPr>
    </w:lvl>
    <w:lvl w:ilvl="8" w:tplc="7026F24C">
      <w:numFmt w:val="bullet"/>
      <w:lvlText w:val="•"/>
      <w:lvlJc w:val="left"/>
      <w:pPr>
        <w:ind w:left="7880" w:hanging="331"/>
      </w:pPr>
      <w:rPr>
        <w:rFonts w:hint="default"/>
        <w:lang w:val="en-US" w:eastAsia="en-US" w:bidi="ar-SA"/>
      </w:rPr>
    </w:lvl>
  </w:abstractNum>
  <w:abstractNum w:abstractNumId="1" w15:restartNumberingAfterBreak="0">
    <w:nsid w:val="5F074B25"/>
    <w:multiLevelType w:val="hybridMultilevel"/>
    <w:tmpl w:val="385ECF12"/>
    <w:lvl w:ilvl="0" w:tplc="3FA273C0">
      <w:start w:val="1"/>
      <w:numFmt w:val="bullet"/>
      <w:lvlText w:val="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 w16cid:durableId="1817183850">
    <w:abstractNumId w:val="0"/>
  </w:num>
  <w:num w:numId="2" w16cid:durableId="196588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2077"/>
    <w:rsid w:val="00127E89"/>
    <w:rsid w:val="0020342A"/>
    <w:rsid w:val="005057D9"/>
    <w:rsid w:val="005C2D77"/>
    <w:rsid w:val="005E3AE5"/>
    <w:rsid w:val="00662077"/>
    <w:rsid w:val="00710CB2"/>
    <w:rsid w:val="00883E94"/>
    <w:rsid w:val="00955505"/>
    <w:rsid w:val="00A461E3"/>
    <w:rsid w:val="00A62FCE"/>
    <w:rsid w:val="00B350AD"/>
    <w:rsid w:val="00B652DC"/>
    <w:rsid w:val="00C931E6"/>
    <w:rsid w:val="00CC109D"/>
    <w:rsid w:val="00E0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FC17"/>
  <w15:docId w15:val="{54562C99-2219-4D2F-964E-8E6BD06C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0" w:hanging="361"/>
    </w:pPr>
  </w:style>
  <w:style w:type="paragraph" w:styleId="Title">
    <w:name w:val="Title"/>
    <w:basedOn w:val="Normal"/>
    <w:uiPriority w:val="10"/>
    <w:qFormat/>
    <w:pPr>
      <w:spacing w:before="367"/>
      <w:ind w:left="2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C931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31E6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31E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62F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pa.gov/wifia/wifia-application-materials" TargetMode="External"/><Relationship Id="rId18" Type="http://schemas.openxmlformats.org/officeDocument/2006/relationships/hyperlink" Target="https://www.regulations.gov/document/EPA_FRDOC_0001-2561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wifia@epa.gov" TargetMode="External"/><Relationship Id="rId17" Type="http://schemas.openxmlformats.org/officeDocument/2006/relationships/hyperlink" Target="https://www.epa.gov/wifia/wifia-program-handbook" TargetMode="Externa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https://www.epa.gov/wifia/wifia-program-handboo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pa.gov/wifia/wifia-application-materials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www.epa.gov/wifia/wifia-program-handbook" TargetMode="External"/><Relationship Id="rId23" Type="http://schemas.openxmlformats.org/officeDocument/2006/relationships/customXml" Target="../customXml/item3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epa.gov/wifia/wifia-application-materials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C0221B8026C4897C3458C2531D2B6" ma:contentTypeVersion="16" ma:contentTypeDescription="Create a new document." ma:contentTypeScope="" ma:versionID="f45d95fa5511b18b3a001631409f4004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ebabad43-4953-4a57-9cf4-487d27ebaa75" xmlns:ns6="fc4e06de-4966-4175-bd34-28727f62bfbe" xmlns:ns7="75c23bad-a434-4428-9fdf-cc5559cef7c3" targetNamespace="http://schemas.microsoft.com/office/2006/metadata/properties" ma:root="true" ma:fieldsID="3a9249deccc8d3e5dc8817bda9d84979" ns1:_="" ns2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ebabad43-4953-4a57-9cf4-487d27ebaa75"/>
    <xsd:import namespace="fc4e06de-4966-4175-bd34-28727f62bfbe"/>
    <xsd:import namespace="75c23bad-a434-4428-9fdf-cc5559cef7c3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e3f09c3df709400db2417a7161762d62" minOccurs="0"/>
                <xsd:element ref="ns6:SharedWithUsers" minOccurs="0"/>
                <xsd:element ref="ns6:SharedWithDetails" minOccurs="0"/>
                <xsd:element ref="ns7:MediaServiceMetadata" minOccurs="0"/>
                <xsd:element ref="ns7:MediaServiceFastMetadata" minOccurs="0"/>
                <xsd:element ref="ns7:MediaServiceObjectDetectorVersions" minOccurs="0"/>
                <xsd:element ref="ns7:MediaServiceSearchProperties" minOccurs="0"/>
                <xsd:element ref="ns7:lcf76f155ced4ddcb4097134ff3c332f" minOccurs="0"/>
                <xsd:element ref="ns7:MediaServiceDateTaken" minOccurs="0"/>
                <xsd:element ref="ns7:MediaServiceOCR" minOccurs="0"/>
                <xsd:element ref="ns7:MediaServiceGenerationTime" minOccurs="0"/>
                <xsd:element ref="ns7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23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8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9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10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11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15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7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8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20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22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24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5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7b837ef6-5f90-47ba-8c42-295f10558f27}" ma:internalName="TaxCatchAllLabel" ma:readOnly="true" ma:showField="CatchAllDataLabel" ma:web="ebabad43-4953-4a57-9cf4-487d27ebaa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7" nillable="true" ma:displayName="Taxonomy Catch All Column" ma:hidden="true" ma:list="{7b837ef6-5f90-47ba-8c42-295f10558f27}" ma:internalName="TaxCatchAll" ma:showField="CatchAllData" ma:web="ebabad43-4953-4a57-9cf4-487d27ebaa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2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9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21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ad43-4953-4a57-9cf4-487d27ebaa75" elementFormDefault="qualified">
    <xsd:import namespace="http://schemas.microsoft.com/office/2006/documentManagement/types"/>
    <xsd:import namespace="http://schemas.microsoft.com/office/infopath/2007/PartnerControls"/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e06de-4966-4175-bd34-28727f62bfbe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23bad-a434-4428-9fdf-cc5559cef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9f62856-1543-49d4-a736-4569d363f533" ContentTypeId="0x0101" PreviousValue="false" LastSyncTimeStamp="2016-08-25T00:16:07.24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Coverage xmlns="http://schemas.microsoft.com/sharepoint/v3/fields" xsi:nil="true"/>
    <Record xmlns="4ffa91fb-a0ff-4ac5-b2db-65c790d184a4">Shared</Record>
    <EPA_x0020_Office xmlns="4ffa91fb-a0ff-4ac5-b2db-65c790d184a4" xsi:nil="true"/>
    <Document_x0020_Creation_x0020_Date xmlns="4ffa91fb-a0ff-4ac5-b2db-65c790d184a4">2025-02-26T13:48:45+00:00</Document_x0020_Creation_x0020_Date>
    <EPA_x0020_Related_x0020_Documents xmlns="4ffa91fb-a0ff-4ac5-b2db-65c790d184a4" xsi:nil="true"/>
    <_Source xmlns="http://schemas.microsoft.com/sharepoint/v3/fields" xsi:nil="true"/>
    <CategoryDescription xmlns="http://schemas.microsoft.com/sharepoint.v3" xsi:nil="true"/>
    <EPA_x0020_Contributor xmlns="4ffa91fb-a0ff-4ac5-b2db-65c790d184a4">
      <UserInfo>
        <DisplayName/>
        <AccountId xsi:nil="true"/>
        <AccountType/>
      </UserInfo>
    </EPA_x0020_Contributor>
    <TaxKeywordTaxHTField xmlns="4ffa91fb-a0ff-4ac5-b2db-65c790d184a4">
      <Terms xmlns="http://schemas.microsoft.com/office/infopath/2007/PartnerControls"/>
    </TaxKeywordTaxHTField>
    <Rights xmlns="4ffa91fb-a0ff-4ac5-b2db-65c790d184a4" xsi:nil="true"/>
    <e3f09c3df709400db2417a7161762d62 xmlns="ebabad43-4953-4a57-9cf4-487d27ebaa75">
      <Terms xmlns="http://schemas.microsoft.com/office/infopath/2007/PartnerControls"/>
    </e3f09c3df709400db2417a7161762d62>
    <External_x0020_Contributor xmlns="4ffa91fb-a0ff-4ac5-b2db-65c790d184a4" xsi:nil="true"/>
    <Identifier xmlns="4ffa91fb-a0ff-4ac5-b2db-65c790d184a4" xsi:nil="true"/>
    <Creator xmlns="4ffa91fb-a0ff-4ac5-b2db-65c790d184a4">
      <UserInfo>
        <DisplayName/>
        <AccountId>Acrobat PDFMaker 22 for Word</AccountId>
        <AccountType/>
      </UserInfo>
    </Creator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lcf76f155ced4ddcb4097134ff3c332f xmlns="75c23bad-a434-4428-9fdf-cc5559cef7c3">
      <Terms xmlns="http://schemas.microsoft.com/office/infopath/2007/PartnerControls"/>
    </lcf76f155ced4ddcb4097134ff3c332f>
    <TaxCatchAll xmlns="4ffa91fb-a0ff-4ac5-b2db-65c790d184a4" xsi:nil="true"/>
  </documentManagement>
</p:properties>
</file>

<file path=customXml/itemProps1.xml><?xml version="1.0" encoding="utf-8"?>
<ds:datastoreItem xmlns:ds="http://schemas.openxmlformats.org/officeDocument/2006/customXml" ds:itemID="{883B0876-9F8E-41B3-96D6-6ABD619B59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90F63A-D459-4985-9F1C-5991D284D706}"/>
</file>

<file path=customXml/itemProps3.xml><?xml version="1.0" encoding="utf-8"?>
<ds:datastoreItem xmlns:ds="http://schemas.openxmlformats.org/officeDocument/2006/customXml" ds:itemID="{B902CF35-59AB-4A37-B15A-2786CBCFEF3E}"/>
</file>

<file path=customXml/itemProps4.xml><?xml version="1.0" encoding="utf-8"?>
<ds:datastoreItem xmlns:ds="http://schemas.openxmlformats.org/officeDocument/2006/customXml" ds:itemID="{CBE14BAC-C329-479F-9AAB-1FE16AD7E2EC}"/>
</file>

<file path=customXml/itemProps5.xml><?xml version="1.0" encoding="utf-8"?>
<ds:datastoreItem xmlns:ds="http://schemas.openxmlformats.org/officeDocument/2006/customXml" ds:itemID="{300F4EFC-0BD3-4B11-87EE-7D68EECEF7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</TotalTime>
  <Pages>2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Fligger, Karen</dc:creator>
  <cp:lastModifiedBy>Letnes, Amelia</cp:lastModifiedBy>
  <cp:revision>15</cp:revision>
  <dcterms:created xsi:type="dcterms:W3CDTF">2025-02-26T13:48:00Z</dcterms:created>
  <dcterms:modified xsi:type="dcterms:W3CDTF">2025-02-27T20:21:00Z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0x010100ADFC0221B8026C4897C3458C2531D2B6</vt:lpwstr>
  </property>
  <property fmtid="{D5CDD505-2E9C-101B-9397-08002B2CF9AE}" pid="3" name="Created">
    <vt:filetime>2022-06-10T00:00:00Z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2025-02-26T00:00:00Z</vt:filetime>
  </property>
  <property fmtid="{D5CDD505-2E9C-101B-9397-08002B2CF9AE}" pid="6" name="Producer">
    <vt:lpwstr>Adobe PDF Library 22.1.149</vt:lpwstr>
  </property>
  <property fmtid="{D5CDD505-2E9C-101B-9397-08002B2CF9AE}" pid="7" name="SourceModified">
    <vt:lpwstr>D:20220610181343</vt:lpwstr>
  </property>
  <property fmtid="{D5CDD505-2E9C-101B-9397-08002B2CF9AE}" pid="8" name="TaxKeyword">
    <vt:lpwstr/>
  </property>
  <property fmtid="{D5CDD505-2E9C-101B-9397-08002B2CF9AE}" pid="9" name="MediaServiceImageTags">
    <vt:lpwstr/>
  </property>
  <property fmtid="{D5CDD505-2E9C-101B-9397-08002B2CF9AE}" pid="10" name="EPA Subject">
    <vt:lpwstr/>
  </property>
  <property fmtid="{D5CDD505-2E9C-101B-9397-08002B2CF9AE}" pid="11" name="Document Type">
    <vt:lpwstr/>
  </property>
  <property fmtid="{D5CDD505-2E9C-101B-9397-08002B2CF9AE}" pid="12" name="Document_x0020_Type">
    <vt:lpwstr/>
  </property>
  <property fmtid="{D5CDD505-2E9C-101B-9397-08002B2CF9AE}" pid="13" name="EPA_x0020_Subject">
    <vt:lpwstr/>
  </property>
</Properties>
</file>