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4D6" w14:textId="0BE6C410" w:rsidR="00E91D09" w:rsidRPr="006B0CF6" w:rsidRDefault="006B0CF6" w:rsidP="006B0CF6">
      <w:pPr>
        <w:spacing w:after="0"/>
        <w:jc w:val="center"/>
        <w:rPr>
          <w:b/>
          <w:bCs/>
          <w:sz w:val="28"/>
          <w:szCs w:val="28"/>
        </w:rPr>
      </w:pPr>
      <w:r w:rsidRPr="006B0CF6">
        <w:rPr>
          <w:b/>
          <w:bCs/>
          <w:sz w:val="28"/>
          <w:szCs w:val="28"/>
        </w:rPr>
        <w:t>US EPA Region 4</w:t>
      </w:r>
    </w:p>
    <w:p w14:paraId="238C3AC2" w14:textId="6C74FCC9" w:rsidR="006B0CF6" w:rsidRPr="006B0CF6" w:rsidRDefault="00407237" w:rsidP="006B0CF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Non-EPA Organization </w:t>
      </w:r>
      <w:r w:rsidR="006B0CF6" w:rsidRPr="006B0CF6">
        <w:rPr>
          <w:b/>
          <w:bCs/>
          <w:sz w:val="28"/>
          <w:szCs w:val="28"/>
        </w:rPr>
        <w:t>QAPP Review Crosswalk</w:t>
      </w:r>
    </w:p>
    <w:p w14:paraId="0BC30190" w14:textId="3A882866" w:rsidR="006B0CF6" w:rsidRPr="006B0CF6" w:rsidRDefault="006B0CF6" w:rsidP="006B0CF6">
      <w:pPr>
        <w:spacing w:after="0"/>
        <w:jc w:val="center"/>
        <w:rPr>
          <w:b/>
          <w:bCs/>
          <w:sz w:val="28"/>
          <w:szCs w:val="28"/>
        </w:rPr>
      </w:pPr>
      <w:r w:rsidRPr="006B0CF6">
        <w:rPr>
          <w:b/>
          <w:bCs/>
          <w:sz w:val="28"/>
          <w:szCs w:val="28"/>
        </w:rPr>
        <w:t>EPA QAPP Standard (CIO 2105-S-02)</w:t>
      </w:r>
    </w:p>
    <w:p w14:paraId="47486018" w14:textId="77777777" w:rsidR="00AF038C" w:rsidRDefault="00AF038C" w:rsidP="006B0CF6"/>
    <w:p w14:paraId="326FDAAD" w14:textId="74EF6D9A" w:rsidR="00AF038C" w:rsidRDefault="00AF038C" w:rsidP="00E91D09">
      <w:r w:rsidRPr="00AF038C">
        <w:rPr>
          <w:b/>
          <w:bCs/>
          <w:u w:val="single"/>
        </w:rPr>
        <w:t>INSTRUCTIONS</w:t>
      </w:r>
      <w:r>
        <w:t>:</w:t>
      </w:r>
    </w:p>
    <w:p w14:paraId="72FBCF3F" w14:textId="528295F1" w:rsidR="00AF038C" w:rsidRDefault="00AF038C" w:rsidP="00E91D09">
      <w:r>
        <w:t>This crosswalk contains</w:t>
      </w:r>
      <w:r w:rsidRPr="00AF038C">
        <w:t xml:space="preserve"> the minimum requirements t</w:t>
      </w:r>
      <w:r w:rsidR="006A57D9">
        <w:t xml:space="preserve">o </w:t>
      </w:r>
      <w:r w:rsidRPr="00AF038C">
        <w:t xml:space="preserve">be </w:t>
      </w:r>
      <w:r w:rsidR="006A57D9">
        <w:t>addressed</w:t>
      </w:r>
      <w:r w:rsidRPr="00AF038C">
        <w:t xml:space="preserve"> in </w:t>
      </w:r>
      <w:r>
        <w:t>a non-EPA</w:t>
      </w:r>
      <w:r w:rsidRPr="00AF038C">
        <w:t xml:space="preserve"> organization's Q</w:t>
      </w:r>
      <w:r w:rsidR="00F74092">
        <w:t xml:space="preserve">uality </w:t>
      </w:r>
      <w:r w:rsidRPr="00AF038C">
        <w:t>A</w:t>
      </w:r>
      <w:r w:rsidR="00F74092">
        <w:t xml:space="preserve">ssurance </w:t>
      </w:r>
      <w:r w:rsidRPr="00AF038C">
        <w:t>P</w:t>
      </w:r>
      <w:r w:rsidR="00F74092">
        <w:t xml:space="preserve">roject </w:t>
      </w:r>
      <w:r w:rsidRPr="00AF038C">
        <w:t>P</w:t>
      </w:r>
      <w:r w:rsidR="00F74092">
        <w:t>lan (QAPP)</w:t>
      </w:r>
      <w:r>
        <w:t xml:space="preserve"> &amp;</w:t>
      </w:r>
      <w:r w:rsidRPr="00AF038C">
        <w:t xml:space="preserve"> serves as a tool to assist </w:t>
      </w:r>
      <w:r>
        <w:t xml:space="preserve">the non-EPA </w:t>
      </w:r>
      <w:r w:rsidRPr="00AF038C">
        <w:t xml:space="preserve">organization in </w:t>
      </w:r>
      <w:r w:rsidR="007D6E02">
        <w:t xml:space="preserve">QAPP </w:t>
      </w:r>
      <w:r w:rsidRPr="00AF038C">
        <w:t>development and revie</w:t>
      </w:r>
      <w:r w:rsidR="007D6E02">
        <w:t>w</w:t>
      </w:r>
      <w:r>
        <w:t>.  The EPA QAPP Standard (CIO 2105) is linked</w:t>
      </w:r>
      <w:r w:rsidR="006F5381">
        <w:t xml:space="preserve"> </w:t>
      </w:r>
      <w:hyperlink r:id="rId12" w:history="1">
        <w:r w:rsidR="006F5381" w:rsidRPr="006F5381">
          <w:rPr>
            <w:rStyle w:val="Hyperlink"/>
          </w:rPr>
          <w:t>here</w:t>
        </w:r>
      </w:hyperlink>
      <w:r>
        <w:t xml:space="preserve"> and </w:t>
      </w:r>
      <w:r w:rsidR="006A57D9">
        <w:t>should</w:t>
      </w:r>
      <w:r>
        <w:t xml:space="preserve"> be referenced for additional information. </w:t>
      </w:r>
      <w:r w:rsidR="00267530">
        <w:t xml:space="preserve"> All EPA Quality Directives, Standards, and guidances can be found on the Agency’s Quality website at this </w:t>
      </w:r>
      <w:hyperlink r:id="rId13" w:anchor="directives" w:history="1">
        <w:r w:rsidR="00267530" w:rsidRPr="00267530">
          <w:rPr>
            <w:rStyle w:val="Hyperlink"/>
          </w:rPr>
          <w:t>link</w:t>
        </w:r>
      </w:hyperlink>
      <w:r w:rsidR="00267530">
        <w:t xml:space="preserve">. </w:t>
      </w:r>
    </w:p>
    <w:p w14:paraId="4027A5A7" w14:textId="3B2EA92B" w:rsidR="00AF038C" w:rsidRDefault="00AF038C" w:rsidP="00E91D09">
      <w:r>
        <w:t xml:space="preserve">The QAPP Preparer will </w:t>
      </w:r>
      <w:r w:rsidR="00E90D86">
        <w:t xml:space="preserve">enter the QAPP title, document control information, and submittal date onto the crosswalk. The QAPP Preparer will </w:t>
      </w:r>
      <w:r>
        <w:t>review the</w:t>
      </w:r>
      <w:r w:rsidR="007D6E02">
        <w:t>ir</w:t>
      </w:r>
      <w:r>
        <w:t xml:space="preserve"> QAPP and </w:t>
      </w:r>
      <w:proofErr w:type="gramStart"/>
      <w:r>
        <w:t xml:space="preserve">enter </w:t>
      </w:r>
      <w:r w:rsidR="006A57D9">
        <w:t>into</w:t>
      </w:r>
      <w:proofErr w:type="gramEnd"/>
      <w:r w:rsidR="006A57D9">
        <w:t xml:space="preserve"> the table </w:t>
      </w:r>
      <w:r>
        <w:t xml:space="preserve">the </w:t>
      </w:r>
      <w:r w:rsidRPr="000643DF">
        <w:t xml:space="preserve">QAPP </w:t>
      </w:r>
      <w:r w:rsidR="00267530">
        <w:t>s</w:t>
      </w:r>
      <w:r w:rsidRPr="000643DF">
        <w:t xml:space="preserve">ection and </w:t>
      </w:r>
      <w:r w:rsidR="000C10CD">
        <w:t>p</w:t>
      </w:r>
      <w:r w:rsidRPr="000643DF">
        <w:t xml:space="preserve">age </w:t>
      </w:r>
      <w:r w:rsidR="000C10CD">
        <w:t>n</w:t>
      </w:r>
      <w:r w:rsidRPr="000643DF">
        <w:t>umber</w:t>
      </w:r>
      <w:r w:rsidRPr="008F2A5F">
        <w:t xml:space="preserve"> </w:t>
      </w:r>
      <w:r>
        <w:t>for each line item.</w:t>
      </w:r>
      <w:r w:rsidR="007D6E02">
        <w:t xml:space="preserve">  The QAPP Preparer must </w:t>
      </w:r>
      <w:r w:rsidR="006F5381">
        <w:t>provide</w:t>
      </w:r>
      <w:r w:rsidR="007D6E02">
        <w:t xml:space="preserve"> the completed crosswalk with the QAPP when submitted to EPA Region 4. </w:t>
      </w:r>
    </w:p>
    <w:p w14:paraId="6824C3EA" w14:textId="441116E9" w:rsidR="007D6E02" w:rsidRPr="0081461C" w:rsidRDefault="007D6E02" w:rsidP="00AF038C">
      <w:pPr>
        <w:rPr>
          <w:b/>
          <w:bCs/>
          <w:i/>
          <w:iCs/>
        </w:rPr>
      </w:pPr>
      <w:r w:rsidRPr="0081461C">
        <w:rPr>
          <w:b/>
          <w:bCs/>
          <w:i/>
          <w:iCs/>
        </w:rPr>
        <w:t xml:space="preserve">For </w:t>
      </w:r>
      <w:r w:rsidR="00AF038C" w:rsidRPr="0081461C">
        <w:rPr>
          <w:b/>
          <w:bCs/>
          <w:i/>
          <w:iCs/>
        </w:rPr>
        <w:t xml:space="preserve">EPA </w:t>
      </w:r>
      <w:r w:rsidR="00F74092">
        <w:rPr>
          <w:b/>
          <w:bCs/>
          <w:i/>
          <w:iCs/>
        </w:rPr>
        <w:t xml:space="preserve">Region 4 (R4) </w:t>
      </w:r>
      <w:r w:rsidRPr="0081461C">
        <w:rPr>
          <w:b/>
          <w:bCs/>
          <w:i/>
          <w:iCs/>
        </w:rPr>
        <w:t xml:space="preserve">Use </w:t>
      </w:r>
      <w:r w:rsidR="00AF038C" w:rsidRPr="0081461C">
        <w:rPr>
          <w:b/>
          <w:bCs/>
          <w:i/>
          <w:iCs/>
        </w:rPr>
        <w:t>Only:</w:t>
      </w:r>
    </w:p>
    <w:p w14:paraId="4A34C39D" w14:textId="31591C9A" w:rsidR="004017A7" w:rsidRDefault="004017A7" w:rsidP="00AF038C">
      <w:r w:rsidRPr="00267530">
        <w:t xml:space="preserve">The </w:t>
      </w:r>
      <w:proofErr w:type="gramStart"/>
      <w:r w:rsidRPr="00267530">
        <w:t>Operations</w:t>
      </w:r>
      <w:proofErr w:type="gramEnd"/>
      <w:r w:rsidRPr="00267530">
        <w:t xml:space="preserve"> (Technical) Reviewer or the Divisional QA Coordinator will enter document control (tracking) information into the bottom right footer (such as a Project ID #, grant #, </w:t>
      </w:r>
      <w:r w:rsidR="00D33A1A" w:rsidRPr="00267530">
        <w:t xml:space="preserve">QAPP title abbreviation, </w:t>
      </w:r>
      <w:r w:rsidRPr="00267530">
        <w:t>etc).</w:t>
      </w:r>
      <w:r>
        <w:t xml:space="preserve"> </w:t>
      </w:r>
    </w:p>
    <w:p w14:paraId="165B22FB" w14:textId="081CBAF4" w:rsidR="000D09A6" w:rsidRDefault="00267530" w:rsidP="00AF038C">
      <w:r>
        <w:t>The</w:t>
      </w:r>
      <w:r w:rsidR="007D6E02">
        <w:t xml:space="preserve"> </w:t>
      </w:r>
      <w:proofErr w:type="gramStart"/>
      <w:r w:rsidR="007D6E02">
        <w:t>Operations</w:t>
      </w:r>
      <w:proofErr w:type="gramEnd"/>
      <w:r w:rsidR="007D6E02">
        <w:t xml:space="preserve"> </w:t>
      </w:r>
      <w:r w:rsidR="004201A7">
        <w:t xml:space="preserve">(Technical) </w:t>
      </w:r>
      <w:r w:rsidR="007D6E02">
        <w:t>Reviewer and D</w:t>
      </w:r>
      <w:r w:rsidR="00F74092">
        <w:t>esignated Approving Official (D</w:t>
      </w:r>
      <w:r w:rsidR="007D6E02">
        <w:t>AO</w:t>
      </w:r>
      <w:r w:rsidR="00F74092">
        <w:t>, or QA Reviewer)</w:t>
      </w:r>
      <w:r w:rsidR="007D6E02">
        <w:t xml:space="preserve"> will </w:t>
      </w:r>
      <w:r w:rsidR="006F5381">
        <w:t xml:space="preserve">each </w:t>
      </w:r>
      <w:r w:rsidR="006A57D9">
        <w:t>review the QAPP</w:t>
      </w:r>
      <w:r w:rsidR="00E90D86">
        <w:t xml:space="preserve">, documenting the crosswalk to attest to their review. </w:t>
      </w:r>
      <w:r w:rsidR="006F5381">
        <w:t xml:space="preserve">  </w:t>
      </w:r>
    </w:p>
    <w:p w14:paraId="27B2CA0B" w14:textId="1BF4D9EB" w:rsidR="000D09A6" w:rsidRDefault="006F5381" w:rsidP="00F30813">
      <w:pPr>
        <w:pStyle w:val="ListParagraph"/>
        <w:numPr>
          <w:ilvl w:val="0"/>
          <w:numId w:val="12"/>
        </w:numPr>
      </w:pPr>
      <w:r>
        <w:t xml:space="preserve">The </w:t>
      </w:r>
      <w:proofErr w:type="gramStart"/>
      <w:r>
        <w:t>Operations</w:t>
      </w:r>
      <w:proofErr w:type="gramEnd"/>
      <w:r>
        <w:t xml:space="preserve"> </w:t>
      </w:r>
      <w:r w:rsidR="008F2A5F">
        <w:t xml:space="preserve">(Technical) </w:t>
      </w:r>
      <w:r>
        <w:t>Reviewer will evaluate Elements A4-A6, B1-B7, and D1-2</w:t>
      </w:r>
      <w:r w:rsidR="00F74092">
        <w:t xml:space="preserve"> (l</w:t>
      </w:r>
      <w:r w:rsidR="003D7F0B">
        <w:t>ightly shaded in table)</w:t>
      </w:r>
      <w:r w:rsidR="00F74092">
        <w:t>, at a minimum.</w:t>
      </w:r>
    </w:p>
    <w:p w14:paraId="5F1A6BFB" w14:textId="1207B071" w:rsidR="006F5381" w:rsidRDefault="006F5381" w:rsidP="00F30813">
      <w:pPr>
        <w:pStyle w:val="ListParagraph"/>
        <w:numPr>
          <w:ilvl w:val="0"/>
          <w:numId w:val="12"/>
        </w:numPr>
      </w:pPr>
      <w:r>
        <w:t xml:space="preserve">The DAO will </w:t>
      </w:r>
      <w:r w:rsidR="00E90D86">
        <w:t>evaluate</w:t>
      </w:r>
      <w:r>
        <w:t xml:space="preserve"> the entire QAPP. </w:t>
      </w:r>
    </w:p>
    <w:p w14:paraId="77C56FF7" w14:textId="38CDD426" w:rsidR="007D6E02" w:rsidRDefault="006A57D9" w:rsidP="00AF038C">
      <w:r>
        <w:t>Each reviewer will indicate in the table whether the element has been adequately addressed</w:t>
      </w:r>
      <w:r w:rsidR="007A53B7">
        <w:t xml:space="preserve"> </w:t>
      </w:r>
      <w:r>
        <w:t xml:space="preserve">using the following abbreviations: </w:t>
      </w:r>
      <w:r w:rsidR="00AF038C">
        <w:t xml:space="preserve"> </w:t>
      </w:r>
    </w:p>
    <w:p w14:paraId="3FACEC10" w14:textId="09220942" w:rsidR="00581B45" w:rsidRPr="00267530" w:rsidRDefault="00581B45" w:rsidP="000643DF">
      <w:pPr>
        <w:pStyle w:val="ListParagraph"/>
        <w:numPr>
          <w:ilvl w:val="0"/>
          <w:numId w:val="13"/>
        </w:numPr>
      </w:pPr>
      <w:r w:rsidRPr="00267530">
        <w:rPr>
          <w:b/>
          <w:bCs/>
        </w:rPr>
        <w:t>IA (Included and Acceptable)</w:t>
      </w:r>
      <w:r w:rsidRPr="00267530">
        <w:t xml:space="preserve"> – The information presented for this element of the QAPP is adequate. </w:t>
      </w:r>
    </w:p>
    <w:p w14:paraId="67E8FD86" w14:textId="77777777" w:rsidR="00581B45" w:rsidRPr="00267530" w:rsidRDefault="00581B45" w:rsidP="000643DF">
      <w:pPr>
        <w:pStyle w:val="ListParagraph"/>
        <w:numPr>
          <w:ilvl w:val="0"/>
          <w:numId w:val="13"/>
        </w:numPr>
      </w:pPr>
      <w:r w:rsidRPr="00267530">
        <w:rPr>
          <w:b/>
          <w:bCs/>
        </w:rPr>
        <w:t>IU (Included and Unacceptable)</w:t>
      </w:r>
      <w:r w:rsidRPr="00267530">
        <w:t xml:space="preserve"> – Some information has been provided within the QAPP, but it is either inadequate, unclear, or does not address all facets of the element / program.   </w:t>
      </w:r>
    </w:p>
    <w:p w14:paraId="7052E41B" w14:textId="77777777" w:rsidR="00581B45" w:rsidRPr="00267530" w:rsidRDefault="00581B45" w:rsidP="000643DF">
      <w:pPr>
        <w:pStyle w:val="ListParagraph"/>
        <w:numPr>
          <w:ilvl w:val="0"/>
          <w:numId w:val="13"/>
        </w:numPr>
      </w:pPr>
      <w:r w:rsidRPr="00267530">
        <w:rPr>
          <w:b/>
          <w:bCs/>
        </w:rPr>
        <w:t>NI (Not Included)</w:t>
      </w:r>
      <w:r w:rsidRPr="00267530">
        <w:t xml:space="preserve"> – Information is missing from the QAPP and should be added.  </w:t>
      </w:r>
    </w:p>
    <w:p w14:paraId="3705C543" w14:textId="6ACB251E" w:rsidR="00581B45" w:rsidRPr="00267530" w:rsidRDefault="00581B45" w:rsidP="000643DF">
      <w:pPr>
        <w:pStyle w:val="ListParagraph"/>
        <w:numPr>
          <w:ilvl w:val="0"/>
          <w:numId w:val="13"/>
        </w:numPr>
      </w:pPr>
      <w:r w:rsidRPr="00267530">
        <w:rPr>
          <w:b/>
          <w:bCs/>
        </w:rPr>
        <w:t>NA (Not Applicable)</w:t>
      </w:r>
      <w:r w:rsidRPr="00267530">
        <w:t xml:space="preserve"> – Information is not required or necessary for the specific</w:t>
      </w:r>
      <w:r w:rsidR="00E13559" w:rsidRPr="00267530">
        <w:t xml:space="preserve"> </w:t>
      </w:r>
      <w:r w:rsidRPr="00267530">
        <w:t>project.  </w:t>
      </w:r>
    </w:p>
    <w:p w14:paraId="7E79F2DD" w14:textId="2D2D560C" w:rsidR="000D09A6" w:rsidRDefault="0000280F" w:rsidP="000D09A6">
      <w:pPr>
        <w:rPr>
          <w:rFonts w:ascii="Calibri" w:eastAsia="Times New Roman" w:hAnsi="Calibri" w:cs="Calibri"/>
          <w:color w:val="000000"/>
        </w:rPr>
      </w:pPr>
      <w:r>
        <w:t>T</w:t>
      </w:r>
      <w:r w:rsidR="000D09A6">
        <w:t>he reviewer</w:t>
      </w:r>
      <w:r w:rsidR="00F30813">
        <w:t xml:space="preserve"> should</w:t>
      </w:r>
      <w:r w:rsidR="000D09A6">
        <w:t xml:space="preserve"> enter comments into the columns to explain the rationale for their rating.  If there are significant concerns, the QAPP reviewers may need to annotate the QAPP</w:t>
      </w:r>
      <w:r w:rsidR="00F30813">
        <w:t xml:space="preserve"> itself</w:t>
      </w:r>
      <w:r w:rsidR="000D09A6">
        <w:t xml:space="preserve"> </w:t>
      </w:r>
      <w:r>
        <w:t xml:space="preserve">with more detailed comments </w:t>
      </w:r>
      <w:r w:rsidR="000D09A6">
        <w:t xml:space="preserve">to </w:t>
      </w:r>
      <w:proofErr w:type="gramStart"/>
      <w:r w:rsidR="000D09A6">
        <w:t>provide assistance</w:t>
      </w:r>
      <w:proofErr w:type="gramEnd"/>
      <w:r w:rsidR="000D09A6">
        <w:t xml:space="preserve"> or clarity</w:t>
      </w:r>
      <w:r w:rsidR="00F74092">
        <w:t xml:space="preserve"> to the QAPP Preparer</w:t>
      </w:r>
      <w:r w:rsidR="000D09A6" w:rsidRPr="00267530">
        <w:t xml:space="preserve">.  </w:t>
      </w:r>
      <w:r w:rsidR="000C10CD" w:rsidRPr="00267530">
        <w:rPr>
          <w:rFonts w:ascii="Calibri" w:eastAsia="Times New Roman" w:hAnsi="Calibri" w:cs="Calibri"/>
          <w:color w:val="000000"/>
        </w:rPr>
        <w:t xml:space="preserve">In that case, the EPA reviewers should </w:t>
      </w:r>
      <w:r w:rsidR="00D33A1A" w:rsidRPr="00267530">
        <w:rPr>
          <w:rFonts w:ascii="Calibri" w:eastAsia="Times New Roman" w:hAnsi="Calibri" w:cs="Calibri"/>
          <w:color w:val="000000"/>
        </w:rPr>
        <w:t>indicate in</w:t>
      </w:r>
      <w:r w:rsidR="000C10CD" w:rsidRPr="00267530">
        <w:rPr>
          <w:rFonts w:ascii="Calibri" w:eastAsia="Times New Roman" w:hAnsi="Calibri" w:cs="Calibri"/>
          <w:color w:val="000000"/>
        </w:rPr>
        <w:t xml:space="preserve"> the crosswalk </w:t>
      </w:r>
      <w:r w:rsidR="00D33A1A" w:rsidRPr="00267530">
        <w:rPr>
          <w:rFonts w:ascii="Calibri" w:eastAsia="Times New Roman" w:hAnsi="Calibri" w:cs="Calibri"/>
          <w:color w:val="000000"/>
        </w:rPr>
        <w:t>that the</w:t>
      </w:r>
      <w:r w:rsidR="000C10CD" w:rsidRPr="00267530">
        <w:rPr>
          <w:rFonts w:ascii="Calibri" w:eastAsia="Times New Roman" w:hAnsi="Calibri" w:cs="Calibri"/>
          <w:color w:val="000000"/>
        </w:rPr>
        <w:t xml:space="preserve"> QAPP</w:t>
      </w:r>
      <w:r w:rsidR="00D33A1A" w:rsidRPr="00267530">
        <w:rPr>
          <w:rFonts w:ascii="Calibri" w:eastAsia="Times New Roman" w:hAnsi="Calibri" w:cs="Calibri"/>
          <w:color w:val="000000"/>
        </w:rPr>
        <w:t xml:space="preserve"> has been annotated</w:t>
      </w:r>
      <w:r w:rsidR="000C10CD" w:rsidRPr="00267530">
        <w:rPr>
          <w:rFonts w:ascii="Calibri" w:eastAsia="Times New Roman" w:hAnsi="Calibri" w:cs="Calibri"/>
          <w:color w:val="000000"/>
        </w:rPr>
        <w:t>.</w:t>
      </w:r>
      <w:r w:rsidR="000C10CD">
        <w:rPr>
          <w:rFonts w:ascii="Calibri" w:eastAsia="Times New Roman" w:hAnsi="Calibri" w:cs="Calibri"/>
          <w:color w:val="000000"/>
        </w:rPr>
        <w:t xml:space="preserve"> </w:t>
      </w:r>
    </w:p>
    <w:p w14:paraId="1ED69408" w14:textId="28F9BBFE" w:rsidR="00F30813" w:rsidRPr="00F30813" w:rsidRDefault="00F30813" w:rsidP="00E91D09">
      <w:pPr>
        <w:rPr>
          <w:i/>
          <w:iCs/>
        </w:rPr>
      </w:pPr>
      <w:r w:rsidRPr="00CF62D5">
        <w:rPr>
          <w:b/>
          <w:bCs/>
          <w:i/>
          <w:iCs/>
        </w:rPr>
        <w:t>Note</w:t>
      </w:r>
      <w:r w:rsidRPr="00F30813">
        <w:rPr>
          <w:i/>
          <w:iCs/>
        </w:rPr>
        <w:t>:</w:t>
      </w:r>
    </w:p>
    <w:p w14:paraId="0E599E9F" w14:textId="513CDE6F" w:rsidR="00AF038C" w:rsidRDefault="006A57D9" w:rsidP="00E91D09">
      <w:r>
        <w:t xml:space="preserve">For any </w:t>
      </w:r>
      <w:r w:rsidR="0000280F">
        <w:t>QAPP E</w:t>
      </w:r>
      <w:r>
        <w:t>lement</w:t>
      </w:r>
      <w:r w:rsidR="0000280F">
        <w:t xml:space="preserve"> (section)</w:t>
      </w:r>
      <w:r>
        <w:t xml:space="preserve"> identified as “Not Applicable”, </w:t>
      </w:r>
      <w:r w:rsidR="00E13559">
        <w:t xml:space="preserve">the QAPP </w:t>
      </w:r>
      <w:r w:rsidR="00CF62D5">
        <w:t>P</w:t>
      </w:r>
      <w:r w:rsidR="00E13559">
        <w:t xml:space="preserve">reparer must provide </w:t>
      </w:r>
      <w:r>
        <w:t>justi</w:t>
      </w:r>
      <w:r w:rsidR="007A53B7">
        <w:t xml:space="preserve">fication in the QAPP </w:t>
      </w:r>
      <w:r w:rsidR="0000280F">
        <w:t xml:space="preserve">to </w:t>
      </w:r>
      <w:r w:rsidR="007A53B7">
        <w:t xml:space="preserve">explain why the element is not applicable.  </w:t>
      </w:r>
      <w:r w:rsidR="007A53B7" w:rsidRPr="0081461C">
        <w:rPr>
          <w:b/>
          <w:bCs/>
        </w:rPr>
        <w:t>The graded approach is not a mechanism to waive QAPP requirements.</w:t>
      </w:r>
      <w:r w:rsidR="007A53B7">
        <w:t xml:space="preserve"> </w:t>
      </w:r>
    </w:p>
    <w:p w14:paraId="07853017" w14:textId="29F0C673" w:rsidR="006F5381" w:rsidRDefault="006F5381" w:rsidP="00E91D09">
      <w:r w:rsidRPr="007035C1">
        <w:rPr>
          <w:rFonts w:ascii="Calibri" w:eastAsia="Times New Roman" w:hAnsi="Calibri" w:cs="Calibri"/>
          <w:color w:val="000000"/>
        </w:rPr>
        <w:t xml:space="preserve">If the </w:t>
      </w:r>
      <w:r w:rsidR="0000280F">
        <w:rPr>
          <w:rFonts w:ascii="Calibri" w:eastAsia="Times New Roman" w:hAnsi="Calibri" w:cs="Calibri"/>
          <w:color w:val="000000"/>
        </w:rPr>
        <w:t xml:space="preserve">non-EPA organization </w:t>
      </w:r>
      <w:r w:rsidR="00F74092">
        <w:rPr>
          <w:rFonts w:ascii="Calibri" w:eastAsia="Times New Roman" w:hAnsi="Calibri" w:cs="Calibri"/>
          <w:color w:val="000000"/>
        </w:rPr>
        <w:t xml:space="preserve">is small &amp; </w:t>
      </w:r>
      <w:r w:rsidR="0000280F">
        <w:rPr>
          <w:rFonts w:ascii="Calibri" w:eastAsia="Times New Roman" w:hAnsi="Calibri" w:cs="Calibri"/>
          <w:color w:val="000000"/>
        </w:rPr>
        <w:t>proposes to combine the Project Operations Manager and QA Manager positions</w:t>
      </w:r>
      <w:r w:rsidRPr="007035C1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justification </w:t>
      </w:r>
      <w:r w:rsidR="000D09A6">
        <w:rPr>
          <w:rFonts w:ascii="Calibri" w:eastAsia="Times New Roman" w:hAnsi="Calibri" w:cs="Calibri"/>
          <w:color w:val="000000"/>
        </w:rPr>
        <w:t xml:space="preserve">for the proposal must be </w:t>
      </w:r>
      <w:r>
        <w:rPr>
          <w:rFonts w:ascii="Calibri" w:eastAsia="Times New Roman" w:hAnsi="Calibri" w:cs="Calibri"/>
          <w:color w:val="000000"/>
        </w:rPr>
        <w:t>provided</w:t>
      </w:r>
      <w:r w:rsidR="000D09A6">
        <w:rPr>
          <w:rFonts w:ascii="Calibri" w:eastAsia="Times New Roman" w:hAnsi="Calibri" w:cs="Calibri"/>
          <w:color w:val="000000"/>
        </w:rPr>
        <w:t xml:space="preserve"> in the QAPP</w:t>
      </w:r>
      <w:r>
        <w:rPr>
          <w:rFonts w:ascii="Calibri" w:eastAsia="Times New Roman" w:hAnsi="Calibri" w:cs="Calibri"/>
          <w:color w:val="000000"/>
        </w:rPr>
        <w:t xml:space="preserve">. </w:t>
      </w:r>
      <w:r w:rsidR="000D09A6">
        <w:rPr>
          <w:rFonts w:ascii="Calibri" w:eastAsia="Times New Roman" w:hAnsi="Calibri" w:cs="Calibri"/>
          <w:color w:val="000000"/>
        </w:rPr>
        <w:t xml:space="preserve"> </w:t>
      </w:r>
      <w:r w:rsidRPr="00112085">
        <w:rPr>
          <w:rFonts w:ascii="Calibri" w:eastAsia="Times New Roman" w:hAnsi="Calibri" w:cs="Calibri"/>
          <w:b/>
          <w:bCs/>
          <w:color w:val="FF0000"/>
        </w:rPr>
        <w:t xml:space="preserve">Approval by the </w:t>
      </w:r>
      <w:r w:rsidR="00F74092">
        <w:rPr>
          <w:rFonts w:ascii="Calibri" w:eastAsia="Times New Roman" w:hAnsi="Calibri" w:cs="Calibri"/>
          <w:b/>
          <w:bCs/>
          <w:color w:val="FF0000"/>
        </w:rPr>
        <w:t>Regional</w:t>
      </w:r>
      <w:r w:rsidRPr="00112085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1134B3">
        <w:rPr>
          <w:rFonts w:ascii="Calibri" w:eastAsia="Times New Roman" w:hAnsi="Calibri" w:cs="Calibri"/>
          <w:b/>
          <w:bCs/>
          <w:color w:val="FF0000"/>
        </w:rPr>
        <w:t xml:space="preserve">4 </w:t>
      </w:r>
      <w:r w:rsidRPr="00112085">
        <w:rPr>
          <w:rFonts w:ascii="Calibri" w:eastAsia="Times New Roman" w:hAnsi="Calibri" w:cs="Calibri"/>
          <w:b/>
          <w:bCs/>
          <w:color w:val="FF0000"/>
        </w:rPr>
        <w:t>Q</w:t>
      </w:r>
      <w:r w:rsidR="00F74092">
        <w:rPr>
          <w:rFonts w:ascii="Calibri" w:eastAsia="Times New Roman" w:hAnsi="Calibri" w:cs="Calibri"/>
          <w:b/>
          <w:bCs/>
          <w:color w:val="FF0000"/>
        </w:rPr>
        <w:t xml:space="preserve">uality </w:t>
      </w:r>
      <w:r w:rsidRPr="00112085">
        <w:rPr>
          <w:rFonts w:ascii="Calibri" w:eastAsia="Times New Roman" w:hAnsi="Calibri" w:cs="Calibri"/>
          <w:b/>
          <w:bCs/>
          <w:color w:val="FF0000"/>
        </w:rPr>
        <w:t>A</w:t>
      </w:r>
      <w:r w:rsidR="00F74092">
        <w:rPr>
          <w:rFonts w:ascii="Calibri" w:eastAsia="Times New Roman" w:hAnsi="Calibri" w:cs="Calibri"/>
          <w:b/>
          <w:bCs/>
          <w:color w:val="FF0000"/>
        </w:rPr>
        <w:t xml:space="preserve">ssurance </w:t>
      </w:r>
      <w:r w:rsidRPr="00112085">
        <w:rPr>
          <w:rFonts w:ascii="Calibri" w:eastAsia="Times New Roman" w:hAnsi="Calibri" w:cs="Calibri"/>
          <w:b/>
          <w:bCs/>
          <w:color w:val="FF0000"/>
        </w:rPr>
        <w:t>M</w:t>
      </w:r>
      <w:r w:rsidR="00F74092">
        <w:rPr>
          <w:rFonts w:ascii="Calibri" w:eastAsia="Times New Roman" w:hAnsi="Calibri" w:cs="Calibri"/>
          <w:b/>
          <w:bCs/>
          <w:color w:val="FF0000"/>
        </w:rPr>
        <w:t>anager (RQAM)</w:t>
      </w:r>
      <w:r w:rsidRPr="00112085">
        <w:rPr>
          <w:rFonts w:ascii="Calibri" w:eastAsia="Times New Roman" w:hAnsi="Calibri" w:cs="Calibri"/>
          <w:b/>
          <w:bCs/>
          <w:color w:val="FF0000"/>
        </w:rPr>
        <w:t xml:space="preserve"> is required.</w:t>
      </w:r>
    </w:p>
    <w:p w14:paraId="24C19564" w14:textId="3279E412" w:rsidR="00F30813" w:rsidRDefault="00F30813">
      <w:r>
        <w:br w:type="page"/>
      </w:r>
    </w:p>
    <w:p w14:paraId="092F543E" w14:textId="77777777" w:rsidR="007A53B7" w:rsidRDefault="007A53B7" w:rsidP="00E91D09"/>
    <w:p w14:paraId="30C74D8D" w14:textId="70C462CC" w:rsidR="000D09A6" w:rsidRPr="000643DF" w:rsidRDefault="000D09A6" w:rsidP="000D09A6">
      <w:pPr>
        <w:rPr>
          <w:b/>
          <w:bCs/>
        </w:rPr>
      </w:pPr>
      <w:r w:rsidRPr="000643DF">
        <w:rPr>
          <w:b/>
          <w:bCs/>
        </w:rPr>
        <w:t>QAPP Title:</w:t>
      </w:r>
    </w:p>
    <w:p w14:paraId="789CB1EE" w14:textId="77777777" w:rsidR="00A21CA7" w:rsidRPr="000643DF" w:rsidRDefault="00A21CA7" w:rsidP="000D09A6">
      <w:pPr>
        <w:rPr>
          <w:b/>
          <w:bCs/>
        </w:rPr>
      </w:pPr>
      <w:r w:rsidRPr="000643DF">
        <w:rPr>
          <w:b/>
          <w:bCs/>
        </w:rPr>
        <w:t xml:space="preserve">Version / Date:  </w:t>
      </w:r>
    </w:p>
    <w:p w14:paraId="68F6F3C3" w14:textId="1E7B3B3F" w:rsidR="000D09A6" w:rsidRPr="000643DF" w:rsidRDefault="000D09A6" w:rsidP="000D09A6">
      <w:pPr>
        <w:rPr>
          <w:b/>
          <w:bCs/>
        </w:rPr>
      </w:pPr>
      <w:r w:rsidRPr="000643DF">
        <w:rPr>
          <w:b/>
          <w:bCs/>
        </w:rPr>
        <w:t>QAPP Preparer (Originating Organization):</w:t>
      </w:r>
    </w:p>
    <w:p w14:paraId="0C7DEA16" w14:textId="510A6E6D" w:rsidR="00A21CA7" w:rsidRPr="000643DF" w:rsidRDefault="00A21CA7" w:rsidP="000D09A6">
      <w:pPr>
        <w:rPr>
          <w:b/>
          <w:bCs/>
        </w:rPr>
      </w:pPr>
      <w:r w:rsidRPr="000643DF">
        <w:rPr>
          <w:b/>
          <w:bCs/>
        </w:rPr>
        <w:t xml:space="preserve">Submittal Date: </w:t>
      </w:r>
    </w:p>
    <w:p w14:paraId="2DAB3F1A" w14:textId="77777777" w:rsidR="000D09A6" w:rsidRDefault="000D09A6" w:rsidP="000D09A6"/>
    <w:p w14:paraId="1DA0A249" w14:textId="534B5A50" w:rsidR="000D09A6" w:rsidRPr="000643DF" w:rsidRDefault="000D09A6" w:rsidP="000D09A6">
      <w:pPr>
        <w:rPr>
          <w:b/>
          <w:bCs/>
        </w:rPr>
      </w:pPr>
      <w:r w:rsidRPr="000643DF">
        <w:rPr>
          <w:b/>
          <w:bCs/>
        </w:rPr>
        <w:t>EPA Operations (Technical) Reviewer</w:t>
      </w:r>
      <w:r w:rsidR="009F4FEC" w:rsidRPr="000643DF">
        <w:rPr>
          <w:b/>
          <w:bCs/>
        </w:rPr>
        <w:t xml:space="preserve"> Name &amp; Review Date(s)</w:t>
      </w:r>
      <w:r w:rsidRPr="000643DF">
        <w:rPr>
          <w:b/>
          <w:bCs/>
        </w:rPr>
        <w:t>:</w:t>
      </w:r>
      <w:r w:rsidR="00762981" w:rsidRPr="000643DF">
        <w:rPr>
          <w:b/>
          <w:bCs/>
        </w:rPr>
        <w:t xml:space="preserve">                     </w:t>
      </w:r>
    </w:p>
    <w:p w14:paraId="7929EFF7" w14:textId="67FDF232" w:rsidR="00762981" w:rsidRPr="000643DF" w:rsidRDefault="000D09A6" w:rsidP="000D09A6">
      <w:pPr>
        <w:rPr>
          <w:b/>
          <w:bCs/>
        </w:rPr>
      </w:pPr>
      <w:r w:rsidRPr="000643DF">
        <w:rPr>
          <w:b/>
          <w:bCs/>
        </w:rPr>
        <w:t>EPA Designated Approving Official (DAO)</w:t>
      </w:r>
      <w:r w:rsidR="009F4FEC" w:rsidRPr="000643DF">
        <w:rPr>
          <w:b/>
          <w:bCs/>
        </w:rPr>
        <w:t xml:space="preserve"> &amp; Review Date(s)</w:t>
      </w:r>
      <w:r w:rsidRPr="000643DF">
        <w:rPr>
          <w:b/>
          <w:bCs/>
        </w:rPr>
        <w:t>:</w:t>
      </w:r>
    </w:p>
    <w:p w14:paraId="367E9C31" w14:textId="7ACDA2B4" w:rsidR="000D09A6" w:rsidRDefault="000D09A6" w:rsidP="000D09A6">
      <w:r>
        <w:t xml:space="preserve">                       </w:t>
      </w:r>
    </w:p>
    <w:tbl>
      <w:tblPr>
        <w:tblW w:w="21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1220"/>
        <w:gridCol w:w="1636"/>
        <w:gridCol w:w="4311"/>
        <w:gridCol w:w="4273"/>
        <w:gridCol w:w="3512"/>
        <w:gridCol w:w="1225"/>
        <w:tblGridChange w:id="0">
          <w:tblGrid>
            <w:gridCol w:w="4898"/>
            <w:gridCol w:w="1220"/>
            <w:gridCol w:w="1636"/>
            <w:gridCol w:w="4311"/>
            <w:gridCol w:w="4273"/>
            <w:gridCol w:w="3512"/>
            <w:gridCol w:w="1225"/>
          </w:tblGrid>
        </w:tblGridChange>
      </w:tblGrid>
      <w:tr w:rsidR="00267530" w:rsidRPr="007035C1" w14:paraId="3D040731" w14:textId="77777777" w:rsidTr="000643DF">
        <w:trPr>
          <w:trHeight w:val="323"/>
        </w:trPr>
        <w:tc>
          <w:tcPr>
            <w:tcW w:w="4580" w:type="dxa"/>
            <w:shd w:val="clear" w:color="auto" w:fill="8EAADB" w:themeFill="accent1" w:themeFillTint="99"/>
            <w:vAlign w:val="center"/>
            <w:hideMark/>
          </w:tcPr>
          <w:p w14:paraId="0090648C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A1. Title Page</w:t>
            </w:r>
          </w:p>
        </w:tc>
        <w:tc>
          <w:tcPr>
            <w:tcW w:w="1141" w:type="dxa"/>
            <w:shd w:val="clear" w:color="auto" w:fill="8EAADB" w:themeFill="accent1" w:themeFillTint="99"/>
            <w:vAlign w:val="center"/>
            <w:hideMark/>
          </w:tcPr>
          <w:p w14:paraId="3E6E10F2" w14:textId="17E1D9B7" w:rsidR="00350CC5" w:rsidRPr="007035C1" w:rsidRDefault="00350CC5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 w:rsidR="00F27846">
              <w:rPr>
                <w:rFonts w:ascii="Calibri" w:eastAsia="Times New Roman" w:hAnsi="Calibri" w:cs="Calibri"/>
                <w:b/>
                <w:bCs/>
              </w:rPr>
              <w:t>t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shd w:val="clear" w:color="auto" w:fill="8EAADB" w:themeFill="accent1" w:themeFillTint="99"/>
            <w:vAlign w:val="center"/>
            <w:hideMark/>
          </w:tcPr>
          <w:p w14:paraId="1F8CF5B3" w14:textId="17E067B4" w:rsidR="00350CC5" w:rsidRPr="007035C1" w:rsidRDefault="00350CC5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 w:rsidR="004201A7"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shd w:val="clear" w:color="auto" w:fill="8EAADB" w:themeFill="accent1" w:themeFillTint="99"/>
            <w:vAlign w:val="center"/>
            <w:hideMark/>
          </w:tcPr>
          <w:p w14:paraId="7DBA948A" w14:textId="53F260A4" w:rsidR="00350CC5" w:rsidRPr="007035C1" w:rsidRDefault="004201A7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shd w:val="clear" w:color="auto" w:fill="8EAADB" w:themeFill="accent1" w:themeFillTint="99"/>
            <w:vAlign w:val="center"/>
            <w:hideMark/>
          </w:tcPr>
          <w:p w14:paraId="556E2722" w14:textId="4FF0B954" w:rsidR="00350CC5" w:rsidRPr="007035C1" w:rsidRDefault="00350CC5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</w:t>
            </w:r>
            <w:r w:rsidR="004201A7">
              <w:rPr>
                <w:rFonts w:ascii="Calibri" w:eastAsia="Times New Roman" w:hAnsi="Calibri" w:cs="Calibri"/>
                <w:b/>
                <w:bCs/>
              </w:rPr>
              <w:t>PA QA Reviewer</w:t>
            </w:r>
            <w:r w:rsidR="004201A7"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4201A7"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="004201A7"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3284" w:type="dxa"/>
            <w:shd w:val="clear" w:color="auto" w:fill="8EAADB" w:themeFill="accent1" w:themeFillTint="99"/>
            <w:vAlign w:val="center"/>
            <w:hideMark/>
          </w:tcPr>
          <w:p w14:paraId="7DE02C79" w14:textId="37E561B6" w:rsidR="00350CC5" w:rsidRPr="007035C1" w:rsidRDefault="004201A7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="00350CC5"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shd w:val="clear" w:color="auto" w:fill="8EAADB" w:themeFill="accent1" w:themeFillTint="99"/>
            <w:vAlign w:val="center"/>
            <w:hideMark/>
          </w:tcPr>
          <w:p w14:paraId="49CE1D0E" w14:textId="77777777" w:rsidR="00350CC5" w:rsidRDefault="00350CC5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1C171818" w14:textId="04D07A50" w:rsidR="00350CC5" w:rsidRPr="007035C1" w:rsidRDefault="00350CC5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 w:rsidR="00D40B0E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? </w:t>
            </w:r>
          </w:p>
        </w:tc>
      </w:tr>
      <w:tr w:rsidR="009F4FEC" w:rsidRPr="007035C1" w14:paraId="7230DB79" w14:textId="77777777" w:rsidTr="00CF62D5">
        <w:trPr>
          <w:trHeight w:val="287"/>
        </w:trPr>
        <w:tc>
          <w:tcPr>
            <w:tcW w:w="4580" w:type="dxa"/>
            <w:shd w:val="clear" w:color="auto" w:fill="auto"/>
            <w:hideMark/>
          </w:tcPr>
          <w:p w14:paraId="5E94BEA9" w14:textId="1D2F7BDA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 xml:space="preserve">Name of the </w:t>
            </w:r>
            <w:r>
              <w:rPr>
                <w:rFonts w:ascii="Calibri" w:eastAsia="Times New Roman" w:hAnsi="Calibri" w:cs="Calibri"/>
              </w:rPr>
              <w:t>document includes “</w:t>
            </w:r>
            <w:r w:rsidRPr="007035C1">
              <w:rPr>
                <w:rFonts w:ascii="Calibri" w:eastAsia="Times New Roman" w:hAnsi="Calibri" w:cs="Calibri"/>
              </w:rPr>
              <w:t>Q</w:t>
            </w:r>
            <w:r>
              <w:rPr>
                <w:rFonts w:ascii="Calibri" w:eastAsia="Times New Roman" w:hAnsi="Calibri" w:cs="Calibri"/>
              </w:rPr>
              <w:t>APP”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B634DC3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BAAE8AF" w14:textId="24689EBA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66AD8047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25DAF72E" w14:textId="654BEA19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5C49625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64DCFFD" w14:textId="4A4A0245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7AE59B78" w14:textId="77777777" w:rsidTr="00CF62D5">
        <w:trPr>
          <w:trHeight w:val="290"/>
        </w:trPr>
        <w:tc>
          <w:tcPr>
            <w:tcW w:w="4580" w:type="dxa"/>
            <w:shd w:val="clear" w:color="auto" w:fill="auto"/>
            <w:hideMark/>
          </w:tcPr>
          <w:p w14:paraId="5760A47F" w14:textId="6E0FC82C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Date of QAPP preparation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1937993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1ABC34A" w14:textId="5C9E1A8A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356F9AE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5897AE83" w14:textId="6787F196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4E0EC941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84BB182" w14:textId="1445E4D7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17849EFD" w14:textId="77777777" w:rsidTr="00CF62D5">
        <w:trPr>
          <w:trHeight w:val="288"/>
        </w:trPr>
        <w:tc>
          <w:tcPr>
            <w:tcW w:w="4580" w:type="dxa"/>
            <w:shd w:val="clear" w:color="auto" w:fill="auto"/>
            <w:hideMark/>
          </w:tcPr>
          <w:p w14:paraId="558A433A" w14:textId="798DA44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Name of the organization conducting the</w:t>
            </w:r>
            <w:r>
              <w:rPr>
                <w:rFonts w:ascii="Calibri" w:eastAsia="Times New Roman" w:hAnsi="Calibri" w:cs="Calibri"/>
              </w:rPr>
              <w:t xml:space="preserve"> project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441F2FE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13DBD4" w14:textId="386CF93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51E540E3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3CE24D0D" w14:textId="4C334FC4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50B2CC61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6578B36" w14:textId="5868C26D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05D1093E" w14:textId="77777777" w:rsidTr="00CF62D5">
        <w:trPr>
          <w:trHeight w:val="576"/>
        </w:trPr>
        <w:tc>
          <w:tcPr>
            <w:tcW w:w="4580" w:type="dxa"/>
            <w:shd w:val="clear" w:color="auto" w:fill="auto"/>
            <w:hideMark/>
          </w:tcPr>
          <w:p w14:paraId="55D419DD" w14:textId="431C74E2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Name of organization that</w:t>
            </w:r>
            <w:r>
              <w:rPr>
                <w:rFonts w:ascii="Calibri" w:eastAsia="Times New Roman" w:hAnsi="Calibri" w:cs="Calibri"/>
              </w:rPr>
              <w:t xml:space="preserve"> wrote </w:t>
            </w:r>
            <w:r w:rsidRPr="007035C1">
              <w:rPr>
                <w:rFonts w:ascii="Calibri" w:eastAsia="Times New Roman" w:hAnsi="Calibri" w:cs="Calibri"/>
              </w:rPr>
              <w:t xml:space="preserve">the QAPP (if different from organization </w:t>
            </w:r>
            <w:r w:rsidR="0090427F">
              <w:rPr>
                <w:rFonts w:ascii="Calibri" w:eastAsia="Times New Roman" w:hAnsi="Calibri" w:cs="Calibri"/>
              </w:rPr>
              <w:t>performing</w:t>
            </w:r>
            <w:r w:rsidRPr="007035C1">
              <w:rPr>
                <w:rFonts w:ascii="Calibri" w:eastAsia="Times New Roman" w:hAnsi="Calibri" w:cs="Calibri"/>
              </w:rPr>
              <w:t xml:space="preserve"> the work)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44F117D7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02C63CD" w14:textId="47A1D86C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71FDA15C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4D4033AA" w14:textId="5CE4AFA6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330ADB1F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2851059" w14:textId="45F7C3E3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7F0D2FAE" w14:textId="77777777" w:rsidTr="00CF62D5">
        <w:trPr>
          <w:trHeight w:val="290"/>
        </w:trPr>
        <w:tc>
          <w:tcPr>
            <w:tcW w:w="4580" w:type="dxa"/>
            <w:shd w:val="clear" w:color="auto" w:fill="auto"/>
            <w:hideMark/>
          </w:tcPr>
          <w:p w14:paraId="3F5C3A02" w14:textId="3885419C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Period of performance</w:t>
            </w:r>
            <w:r>
              <w:rPr>
                <w:rFonts w:ascii="Calibri" w:eastAsia="Times New Roman" w:hAnsi="Calibri" w:cs="Calibri"/>
              </w:rPr>
              <w:t xml:space="preserve"> / applicability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02A3831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BA84FE" w14:textId="26F8837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548CF244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610A9F3B" w14:textId="26A9D888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6F8B80B5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5D59DA2" w14:textId="4D22B1B5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4B7CC7B9" w14:textId="77777777" w:rsidTr="00CF62D5">
        <w:trPr>
          <w:trHeight w:val="290"/>
        </w:trPr>
        <w:tc>
          <w:tcPr>
            <w:tcW w:w="4580" w:type="dxa"/>
            <w:shd w:val="clear" w:color="auto" w:fill="auto"/>
            <w:hideMark/>
          </w:tcPr>
          <w:p w14:paraId="37EB32A1" w14:textId="0C0BCBD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QAPP revision / version control information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5020D40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C32405" w14:textId="26D88370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3B49B081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7EAEA59F" w14:textId="42ADF55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0D14C797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139A506" w14:textId="47084937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30F38BC3" w14:textId="77777777" w:rsidTr="00CF62D5">
        <w:trPr>
          <w:trHeight w:val="870"/>
        </w:trPr>
        <w:tc>
          <w:tcPr>
            <w:tcW w:w="4580" w:type="dxa"/>
            <w:shd w:val="clear" w:color="auto" w:fill="auto"/>
            <w:hideMark/>
          </w:tcPr>
          <w:p w14:paraId="0D06D775" w14:textId="58033DD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Specification</w:t>
            </w:r>
            <w:r w:rsidR="007D6921">
              <w:rPr>
                <w:rFonts w:ascii="Calibri" w:eastAsia="Times New Roman" w:hAnsi="Calibri" w:cs="Calibri"/>
              </w:rPr>
              <w:t xml:space="preserve"> of source driving QAPP development (i.e.,</w:t>
            </w:r>
            <w:r>
              <w:rPr>
                <w:rFonts w:ascii="Calibri" w:eastAsia="Times New Roman" w:hAnsi="Calibri" w:cs="Calibri"/>
              </w:rPr>
              <w:t xml:space="preserve"> EPA</w:t>
            </w:r>
            <w:r w:rsidR="007D6921">
              <w:rPr>
                <w:rFonts w:ascii="Calibri" w:eastAsia="Times New Roman" w:hAnsi="Calibri" w:cs="Calibri"/>
              </w:rPr>
              <w:t xml:space="preserve"> funding, MOU, or legal requirement)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A844F69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E759EB" w14:textId="6E119F75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66715FFD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0CC9565A" w14:textId="4F3BC2D3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14:paraId="230269D4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EA2A729" w14:textId="23EDA25E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67530" w:rsidRPr="007035C1" w14:paraId="4E217401" w14:textId="77777777" w:rsidTr="000643DF">
        <w:trPr>
          <w:trHeight w:val="323"/>
        </w:trPr>
        <w:tc>
          <w:tcPr>
            <w:tcW w:w="4580" w:type="dxa"/>
            <w:shd w:val="clear" w:color="auto" w:fill="8EAADB" w:themeFill="accent1" w:themeFillTint="99"/>
            <w:vAlign w:val="center"/>
            <w:hideMark/>
          </w:tcPr>
          <w:p w14:paraId="36433314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A2. Approval Page</w:t>
            </w:r>
          </w:p>
        </w:tc>
        <w:tc>
          <w:tcPr>
            <w:tcW w:w="1141" w:type="dxa"/>
            <w:shd w:val="clear" w:color="auto" w:fill="8EAADB" w:themeFill="accent1" w:themeFillTint="99"/>
            <w:vAlign w:val="center"/>
            <w:hideMark/>
          </w:tcPr>
          <w:p w14:paraId="4B0B5DC8" w14:textId="33EAA94C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shd w:val="clear" w:color="auto" w:fill="8EAADB" w:themeFill="accent1" w:themeFillTint="99"/>
            <w:vAlign w:val="center"/>
            <w:hideMark/>
          </w:tcPr>
          <w:p w14:paraId="0E19A17E" w14:textId="688726DD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shd w:val="clear" w:color="auto" w:fill="8EAADB" w:themeFill="accent1" w:themeFillTint="99"/>
            <w:vAlign w:val="center"/>
            <w:hideMark/>
          </w:tcPr>
          <w:p w14:paraId="08551E77" w14:textId="64D32026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shd w:val="clear" w:color="auto" w:fill="8EAADB" w:themeFill="accent1" w:themeFillTint="99"/>
            <w:vAlign w:val="center"/>
            <w:hideMark/>
          </w:tcPr>
          <w:p w14:paraId="43AE8D4D" w14:textId="6A5EACC2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shd w:val="clear" w:color="auto" w:fill="8EAADB" w:themeFill="accent1" w:themeFillTint="99"/>
            <w:vAlign w:val="center"/>
            <w:hideMark/>
          </w:tcPr>
          <w:p w14:paraId="1A6FA7E7" w14:textId="04794C01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shd w:val="clear" w:color="auto" w:fill="8EAADB" w:themeFill="accent1" w:themeFillTint="99"/>
            <w:vAlign w:val="center"/>
          </w:tcPr>
          <w:p w14:paraId="5C30B4B5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48891618" w14:textId="26632EA9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9F4FEC" w:rsidRPr="007035C1" w14:paraId="001B4B9A" w14:textId="77777777" w:rsidTr="00CF62D5">
        <w:trPr>
          <w:trHeight w:val="288"/>
        </w:trPr>
        <w:tc>
          <w:tcPr>
            <w:tcW w:w="4580" w:type="dxa"/>
            <w:shd w:val="clear" w:color="auto" w:fill="auto"/>
            <w:hideMark/>
          </w:tcPr>
          <w:p w14:paraId="746C29AB" w14:textId="722E8CAE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Dated s</w:t>
            </w:r>
            <w:r w:rsidRPr="007035C1">
              <w:rPr>
                <w:rFonts w:ascii="Calibri" w:eastAsia="Times New Roman" w:hAnsi="Calibri" w:cs="Calibri"/>
              </w:rPr>
              <w:t xml:space="preserve">ignature </w:t>
            </w:r>
            <w:r>
              <w:rPr>
                <w:rFonts w:ascii="Calibri" w:eastAsia="Times New Roman" w:hAnsi="Calibri" w:cs="Calibri"/>
              </w:rPr>
              <w:t xml:space="preserve">of </w:t>
            </w:r>
            <w:r w:rsidRPr="007035C1">
              <w:rPr>
                <w:rFonts w:ascii="Calibri" w:eastAsia="Times New Roman" w:hAnsi="Calibri" w:cs="Calibri"/>
              </w:rPr>
              <w:t xml:space="preserve">Project Operations Manager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487871E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578FCC" w14:textId="617B23A2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50344F5D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76237768" w14:textId="49DBCA54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noWrap/>
            <w:vAlign w:val="center"/>
            <w:hideMark/>
          </w:tcPr>
          <w:p w14:paraId="49A8C42C" w14:textId="77777777" w:rsidR="00350CC5" w:rsidRPr="007035C1" w:rsidRDefault="00350CC5" w:rsidP="002054E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A7AB269" w14:textId="3D0C699D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7E8FCADC" w14:textId="77777777" w:rsidTr="00CF62D5">
        <w:trPr>
          <w:trHeight w:val="580"/>
        </w:trPr>
        <w:tc>
          <w:tcPr>
            <w:tcW w:w="4580" w:type="dxa"/>
            <w:shd w:val="clear" w:color="auto" w:fill="auto"/>
            <w:hideMark/>
          </w:tcPr>
          <w:p w14:paraId="3230042D" w14:textId="41AF2606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Dated signature of</w:t>
            </w:r>
            <w:r w:rsidRPr="007035C1">
              <w:rPr>
                <w:rFonts w:ascii="Calibri" w:eastAsia="Times New Roman" w:hAnsi="Calibri" w:cs="Calibri"/>
              </w:rPr>
              <w:t xml:space="preserve"> Project QA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035C1">
              <w:rPr>
                <w:rFonts w:ascii="Calibri" w:eastAsia="Times New Roman" w:hAnsi="Calibri" w:cs="Calibri"/>
              </w:rPr>
              <w:t>M</w:t>
            </w:r>
            <w:r>
              <w:rPr>
                <w:rFonts w:ascii="Calibri" w:eastAsia="Times New Roman" w:hAnsi="Calibri" w:cs="Calibri"/>
              </w:rPr>
              <w:t>anager</w:t>
            </w:r>
            <w:r w:rsidRPr="007035C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(QAM) </w:t>
            </w:r>
            <w:r w:rsidRPr="007035C1">
              <w:rPr>
                <w:rFonts w:ascii="Calibri" w:eastAsia="Times New Roman" w:hAnsi="Calibri" w:cs="Calibri"/>
              </w:rPr>
              <w:t xml:space="preserve">or individual with QAM responsibilities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771CF2C9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9AF957" w14:textId="4C12E76D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505C3CDF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4D77F09E" w14:textId="2529A64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noWrap/>
            <w:vAlign w:val="center"/>
            <w:hideMark/>
          </w:tcPr>
          <w:p w14:paraId="0D56BB49" w14:textId="77777777" w:rsidR="00350CC5" w:rsidRPr="007035C1" w:rsidRDefault="00350CC5" w:rsidP="002054E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35BA9D9" w14:textId="203C746B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4F83C74D" w14:textId="77777777" w:rsidTr="00CF62D5">
        <w:trPr>
          <w:trHeight w:val="630"/>
        </w:trPr>
        <w:tc>
          <w:tcPr>
            <w:tcW w:w="4580" w:type="dxa"/>
            <w:shd w:val="clear" w:color="auto" w:fill="auto"/>
            <w:hideMark/>
          </w:tcPr>
          <w:p w14:paraId="6D6662BD" w14:textId="12C52F28" w:rsidR="00350CC5" w:rsidRPr="007035C1" w:rsidRDefault="00216B0F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="00350CC5">
              <w:rPr>
                <w:rFonts w:ascii="Calibri" w:eastAsia="Times New Roman" w:hAnsi="Calibri" w:cs="Calibri"/>
              </w:rPr>
              <w:t xml:space="preserve">ignature </w:t>
            </w:r>
            <w:r>
              <w:rPr>
                <w:rFonts w:ascii="Calibri" w:eastAsia="Times New Roman" w:hAnsi="Calibri" w:cs="Calibri"/>
              </w:rPr>
              <w:t>block for</w:t>
            </w:r>
            <w:r w:rsidR="00350CC5">
              <w:rPr>
                <w:rFonts w:ascii="Calibri" w:eastAsia="Times New Roman" w:hAnsi="Calibri" w:cs="Calibri"/>
              </w:rPr>
              <w:t xml:space="preserve"> </w:t>
            </w:r>
            <w:r w:rsidR="00350CC5" w:rsidRPr="007035C1">
              <w:rPr>
                <w:rFonts w:ascii="Calibri" w:eastAsia="Times New Roman" w:hAnsi="Calibri" w:cs="Calibri"/>
              </w:rPr>
              <w:t xml:space="preserve">EPA </w:t>
            </w:r>
            <w:r w:rsidR="00350CC5">
              <w:rPr>
                <w:rFonts w:ascii="Calibri" w:eastAsia="Times New Roman" w:hAnsi="Calibri" w:cs="Calibri"/>
              </w:rPr>
              <w:t>O</w:t>
            </w:r>
            <w:r w:rsidR="00350CC5" w:rsidRPr="007035C1">
              <w:rPr>
                <w:rFonts w:ascii="Calibri" w:eastAsia="Times New Roman" w:hAnsi="Calibri" w:cs="Calibri"/>
              </w:rPr>
              <w:t xml:space="preserve">perations </w:t>
            </w:r>
            <w:r w:rsidR="00350CC5">
              <w:rPr>
                <w:rFonts w:ascii="Calibri" w:eastAsia="Times New Roman" w:hAnsi="Calibri" w:cs="Calibri"/>
              </w:rPr>
              <w:t xml:space="preserve">Manager </w:t>
            </w:r>
            <w:r w:rsidR="00350CC5" w:rsidRPr="007035C1">
              <w:rPr>
                <w:rFonts w:ascii="Calibri" w:eastAsia="Times New Roman" w:hAnsi="Calibri" w:cs="Calibri"/>
              </w:rPr>
              <w:t>(COR or PO</w:t>
            </w:r>
            <w:r w:rsidR="00350CC5">
              <w:rPr>
                <w:rFonts w:ascii="Calibri" w:eastAsia="Times New Roman" w:hAnsi="Calibri" w:cs="Calibri"/>
              </w:rPr>
              <w:t>, e.g.</w:t>
            </w:r>
            <w:r w:rsidR="00350CC5" w:rsidRPr="007035C1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BE6E094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42413E" w14:textId="0C4517D1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14:paraId="0FCDB933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shd w:val="clear" w:color="auto" w:fill="auto"/>
            <w:vAlign w:val="center"/>
            <w:hideMark/>
          </w:tcPr>
          <w:p w14:paraId="478AF1D0" w14:textId="50BE0744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shd w:val="clear" w:color="auto" w:fill="auto"/>
            <w:noWrap/>
            <w:vAlign w:val="center"/>
            <w:hideMark/>
          </w:tcPr>
          <w:p w14:paraId="386B8451" w14:textId="77777777" w:rsidR="00350CC5" w:rsidRPr="007035C1" w:rsidRDefault="00350CC5" w:rsidP="002054E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FBFE368" w14:textId="4A4AF22E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F4FEC" w:rsidRPr="007035C1" w14:paraId="0CA57998" w14:textId="77777777" w:rsidTr="00CF62D5">
        <w:trPr>
          <w:trHeight w:val="288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81A97F" w14:textId="3853AD6E" w:rsidR="00350CC5" w:rsidRPr="007035C1" w:rsidRDefault="00216B0F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="00350CC5">
              <w:rPr>
                <w:rFonts w:ascii="Calibri" w:eastAsia="Times New Roman" w:hAnsi="Calibri" w:cs="Calibri"/>
              </w:rPr>
              <w:t xml:space="preserve">ignature </w:t>
            </w:r>
            <w:r>
              <w:rPr>
                <w:rFonts w:ascii="Calibri" w:eastAsia="Times New Roman" w:hAnsi="Calibri" w:cs="Calibri"/>
              </w:rPr>
              <w:t xml:space="preserve">block for </w:t>
            </w:r>
            <w:r w:rsidR="00350CC5">
              <w:rPr>
                <w:rFonts w:ascii="Calibri" w:eastAsia="Times New Roman" w:hAnsi="Calibri" w:cs="Calibri"/>
              </w:rPr>
              <w:t>R4 Designated Approving Official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01C6B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FF4" w14:textId="51AF70E3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744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EFD36" w14:textId="34F9083E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4CF97" w14:textId="77777777" w:rsidR="00350CC5" w:rsidRPr="007035C1" w:rsidRDefault="00350CC5" w:rsidP="002054E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BEED" w14:textId="3839A93A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67530" w:rsidRPr="007035C1" w14:paraId="7F7BAC87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6451B9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A3. Table of Contents, Document Format, and Document Control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9FF76E" w14:textId="1EA12EC9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E40CE7" w14:textId="4CF10C21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5CFE0DF" w14:textId="566B2940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386D10" w14:textId="56C43240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2BCC1E1" w14:textId="0D461ACA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08F95E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3E668EA9" w14:textId="70546EE1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6FF4F1D8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ADA8" w14:textId="500E789A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</w:t>
            </w:r>
            <w:r w:rsidRPr="007035C1">
              <w:rPr>
                <w:rFonts w:ascii="Calibri" w:eastAsia="Times New Roman" w:hAnsi="Calibri" w:cs="Calibri"/>
              </w:rPr>
              <w:t>nclud</w:t>
            </w:r>
            <w:r>
              <w:rPr>
                <w:rFonts w:ascii="Calibri" w:eastAsia="Times New Roman" w:hAnsi="Calibri" w:cs="Calibri"/>
              </w:rPr>
              <w:t>es</w:t>
            </w:r>
            <w:r w:rsidRPr="007035C1">
              <w:rPr>
                <w:rFonts w:ascii="Calibri" w:eastAsia="Times New Roman" w:hAnsi="Calibri" w:cs="Calibri"/>
              </w:rPr>
              <w:t xml:space="preserve"> location of sections, tables, diagrams, charts, worksheets (if used), and other deliverables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E31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E34" w14:textId="2F621775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7C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1AC" w14:textId="70C0F16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C89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F092" w14:textId="31808277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43DF" w:rsidRPr="007035C1" w14:paraId="5DC4FB91" w14:textId="77777777" w:rsidTr="00CF62D5">
        <w:trPr>
          <w:trHeight w:val="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DF63" w14:textId="75348B7C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Header or footer includes </w:t>
            </w:r>
            <w:r w:rsidR="00E501F1">
              <w:rPr>
                <w:rFonts w:ascii="Calibri" w:eastAsia="Times New Roman" w:hAnsi="Calibri" w:cs="Calibri"/>
              </w:rPr>
              <w:t>QAPP title</w:t>
            </w:r>
            <w:r w:rsidR="00EE5407">
              <w:rPr>
                <w:rFonts w:ascii="Calibri" w:eastAsia="Times New Roman" w:hAnsi="Calibri" w:cs="Calibri"/>
              </w:rPr>
              <w:t xml:space="preserve"> or abbreviation, </w:t>
            </w:r>
            <w:r>
              <w:rPr>
                <w:rFonts w:ascii="Calibri" w:eastAsia="Times New Roman" w:hAnsi="Calibri" w:cs="Calibri"/>
              </w:rPr>
              <w:t>version/revision number, date, &amp; “Page X of Y” numbering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C71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CB9" w14:textId="612AC06A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E9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DF4" w14:textId="1B824C9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5B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F27" w14:textId="2A19D750" w:rsidR="00350CC5" w:rsidRPr="007035C1" w:rsidRDefault="00350CC5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643DF" w:rsidRPr="007035C1" w14:paraId="5791D671" w14:textId="77777777" w:rsidTr="00CF62D5">
        <w:trPr>
          <w:trHeight w:val="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EE26" w14:textId="3F27EECF" w:rsidR="00B03E6A" w:rsidRDefault="00B03E6A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Includes a Revision History</w:t>
            </w:r>
            <w:r w:rsidR="00EE5407" w:rsidDel="00EE5407">
              <w:rPr>
                <w:rFonts w:ascii="Calibri" w:eastAsia="Times New Roman" w:hAnsi="Calibri" w:cs="Calibri"/>
              </w:rPr>
              <w:t xml:space="preserve"> </w:t>
            </w:r>
            <w:r w:rsidR="00EE5407">
              <w:rPr>
                <w:rFonts w:ascii="Calibri" w:eastAsia="Times New Roman" w:hAnsi="Calibri" w:cs="Calibri"/>
              </w:rPr>
              <w:t>(f</w:t>
            </w:r>
            <w:r w:rsidR="00BE0415">
              <w:rPr>
                <w:rFonts w:ascii="Calibri" w:eastAsia="Times New Roman" w:hAnsi="Calibri" w:cs="Calibri"/>
              </w:rPr>
              <w:t>or revisions of existing QAPPs</w:t>
            </w:r>
            <w:r w:rsidR="00EE5407">
              <w:rPr>
                <w:rFonts w:ascii="Calibri" w:eastAsia="Times New Roman" w:hAnsi="Calibri" w:cs="Calibri"/>
              </w:rPr>
              <w:t>)</w:t>
            </w:r>
          </w:p>
          <w:p w14:paraId="56298086" w14:textId="0A113D8A" w:rsidR="00B03E6A" w:rsidRPr="00B03E6A" w:rsidRDefault="00B03E6A" w:rsidP="008E45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03E6A">
              <w:rPr>
                <w:rFonts w:ascii="Calibri" w:eastAsia="Times New Roman" w:hAnsi="Calibri" w:cs="Calibri"/>
                <w:i/>
                <w:iCs/>
              </w:rPr>
              <w:t xml:space="preserve">(Note: Revision History briefly summarizes changes, and can be included at the beginning of the QAPP or as an appendix)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88F9" w14:textId="0E030272" w:rsidR="00B03E6A" w:rsidRPr="007035C1" w:rsidRDefault="00B03E6A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73CD" w14:textId="77777777" w:rsidR="00B03E6A" w:rsidRPr="007035C1" w:rsidRDefault="00B03E6A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53EB" w14:textId="77777777" w:rsidR="00B03E6A" w:rsidRPr="007035C1" w:rsidRDefault="00B03E6A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2D0B" w14:textId="77777777" w:rsidR="00B03E6A" w:rsidRPr="007035C1" w:rsidRDefault="00B03E6A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F48E" w14:textId="77777777" w:rsidR="00B03E6A" w:rsidRPr="007035C1" w:rsidRDefault="00B03E6A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EB8F" w14:textId="77777777" w:rsidR="00B03E6A" w:rsidRPr="007035C1" w:rsidRDefault="00B03E6A" w:rsidP="002054E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67530" w:rsidRPr="007035C1" w14:paraId="50DB38D8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98386C9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A4. Project Purpose, Problem Definition, and Background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D6B8FE" w14:textId="3B13BAB6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983B84C" w14:textId="722EB355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D421527" w14:textId="04A2BEFD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40A39C" w14:textId="0E5DC1AC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D13E09" w14:textId="2BD3B1B2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09BAB4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1F45B91C" w14:textId="75793E3F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7035C1" w14:paraId="4EDE1B86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208FDD" w14:textId="6CDA90A4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Identifies o</w:t>
            </w:r>
            <w:r w:rsidRPr="007035C1">
              <w:rPr>
                <w:rFonts w:ascii="Calibri" w:eastAsia="Times New Roman" w:hAnsi="Calibri" w:cs="Calibri"/>
              </w:rPr>
              <w:t>ther QA planning documents that have relevant requirements</w:t>
            </w:r>
            <w:r>
              <w:rPr>
                <w:rFonts w:ascii="Calibri" w:eastAsia="Times New Roman" w:hAnsi="Calibri" w:cs="Calibri"/>
              </w:rPr>
              <w:t>,</w:t>
            </w:r>
            <w:r w:rsidRPr="007035C1">
              <w:rPr>
                <w:rFonts w:ascii="Calibri" w:eastAsia="Times New Roman" w:hAnsi="Calibri" w:cs="Calibri"/>
              </w:rPr>
              <w:t xml:space="preserve"> such as QMPs</w:t>
            </w:r>
            <w:r>
              <w:rPr>
                <w:rFonts w:ascii="Calibri" w:eastAsia="Times New Roman" w:hAnsi="Calibri" w:cs="Calibri"/>
              </w:rPr>
              <w:t>, and describes how they will be addressed. (</w:t>
            </w:r>
            <w:proofErr w:type="gramStart"/>
            <w:r w:rsidRPr="007A47F7">
              <w:rPr>
                <w:rFonts w:ascii="Calibri" w:eastAsia="Times New Roman" w:hAnsi="Calibri" w:cs="Calibri"/>
              </w:rPr>
              <w:t>OR</w:t>
            </w:r>
            <w:r>
              <w:rPr>
                <w:rFonts w:ascii="Calibri" w:eastAsia="Times New Roman" w:hAnsi="Calibri" w:cs="Calibri"/>
              </w:rPr>
              <w:t>,</w:t>
            </w:r>
            <w:proofErr w:type="gramEnd"/>
            <w:r w:rsidRPr="007A47F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provides </w:t>
            </w:r>
            <w:r w:rsidRPr="007A47F7">
              <w:rPr>
                <w:rFonts w:ascii="Calibri" w:eastAsia="Times New Roman" w:hAnsi="Calibri" w:cs="Calibri"/>
              </w:rPr>
              <w:t>a statement that conveys there are no other</w:t>
            </w:r>
            <w:r>
              <w:rPr>
                <w:rFonts w:ascii="Calibri" w:eastAsia="Times New Roman" w:hAnsi="Calibri" w:cs="Calibri"/>
              </w:rPr>
              <w:t xml:space="preserve"> relevant QA planning documents.)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3BB926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73AB290" w14:textId="67B18CDB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1E0E3EC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C800C6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D2AEE8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C8CC13D" w14:textId="5B4EFDE4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4F3C5D7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65A440" w14:textId="57199D3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Describes the purpose of the project, including the </w:t>
            </w:r>
            <w:r w:rsidRPr="007A47F7">
              <w:rPr>
                <w:rFonts w:ascii="Calibri" w:eastAsia="Times New Roman" w:hAnsi="Calibri" w:cs="Calibri"/>
              </w:rPr>
              <w:t>problem(s) to be addressed and</w:t>
            </w:r>
            <w:r>
              <w:rPr>
                <w:rFonts w:ascii="Calibri" w:eastAsia="Times New Roman" w:hAnsi="Calibri" w:cs="Calibri"/>
              </w:rPr>
              <w:t>/or</w:t>
            </w:r>
            <w:r w:rsidRPr="007A47F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the </w:t>
            </w:r>
            <w:r w:rsidRPr="007A47F7">
              <w:rPr>
                <w:rFonts w:ascii="Calibri" w:eastAsia="Times New Roman" w:hAnsi="Calibri" w:cs="Calibri"/>
              </w:rPr>
              <w:t xml:space="preserve">question(s) to be answered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5AF68E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B16E1D" w14:textId="21758A8C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5DA482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2F61C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C64557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75EE9CE" w14:textId="006EF95C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41487C35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02E4D5" w14:textId="0BAB4CEA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Describes t</w:t>
            </w:r>
            <w:r w:rsidRPr="007035C1">
              <w:rPr>
                <w:rFonts w:ascii="Calibri" w:eastAsia="Times New Roman" w:hAnsi="Calibri" w:cs="Calibri"/>
              </w:rPr>
              <w:t>he environmental decision(s) to be made</w:t>
            </w:r>
            <w:r>
              <w:rPr>
                <w:rFonts w:ascii="Calibri" w:eastAsia="Times New Roman" w:hAnsi="Calibri" w:cs="Calibri"/>
              </w:rPr>
              <w:t>,</w:t>
            </w:r>
            <w:r w:rsidRPr="007035C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 w:rsidRPr="007035C1">
              <w:rPr>
                <w:rFonts w:ascii="Calibri" w:eastAsia="Times New Roman" w:hAnsi="Calibri" w:cs="Calibri"/>
              </w:rPr>
              <w:t>the level of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7035C1">
              <w:rPr>
                <w:rFonts w:ascii="Calibri" w:eastAsia="Times New Roman" w:hAnsi="Calibri" w:cs="Calibri"/>
              </w:rPr>
              <w:t xml:space="preserve">quality needed to ensure those decisions are </w:t>
            </w:r>
            <w:r>
              <w:rPr>
                <w:rFonts w:ascii="Calibri" w:eastAsia="Times New Roman" w:hAnsi="Calibri" w:cs="Calibri"/>
              </w:rPr>
              <w:t>based on sound information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11A5E1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1159529" w14:textId="3550E04C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4081970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CC84D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10290E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03E3D7" w14:textId="3C60F69E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49C91A1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D1D393" w14:textId="45B269D9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Identifies t</w:t>
            </w:r>
            <w:r w:rsidRPr="007035C1">
              <w:rPr>
                <w:rFonts w:ascii="Calibri" w:eastAsia="Times New Roman" w:hAnsi="Calibri" w:cs="Calibri"/>
              </w:rPr>
              <w:t>he type, quantity, and quality of information needed for its intended use</w:t>
            </w:r>
            <w:r>
              <w:rPr>
                <w:rFonts w:ascii="Calibri" w:eastAsia="Times New Roman" w:hAnsi="Calibri" w:cs="Calibri"/>
              </w:rPr>
              <w:t>, and d</w:t>
            </w:r>
            <w:r w:rsidRPr="000D4196">
              <w:rPr>
                <w:rFonts w:ascii="Calibri" w:eastAsia="Times New Roman" w:hAnsi="Calibri" w:cs="Calibri"/>
              </w:rPr>
              <w:t>escribes the acceptance and performance criteria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AE6B78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5DB5DB" w14:textId="7AB9895D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C16758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1F6D9F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BD4254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CA67AFD" w14:textId="6EE1EE14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2F241489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0D657D" w14:textId="50151108" w:rsidR="00350CC5" w:rsidRPr="00172739" w:rsidRDefault="00350CC5" w:rsidP="001727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Includes a discussion that links </w:t>
            </w:r>
            <w:r w:rsidRPr="00172739">
              <w:rPr>
                <w:rFonts w:ascii="Calibri" w:eastAsia="Times New Roman" w:hAnsi="Calibri" w:cs="Calibri"/>
              </w:rPr>
              <w:t xml:space="preserve">the results of </w:t>
            </w:r>
            <w:r>
              <w:rPr>
                <w:rFonts w:ascii="Calibri" w:eastAsia="Times New Roman" w:hAnsi="Calibri" w:cs="Calibri"/>
              </w:rPr>
              <w:t>the project</w:t>
            </w:r>
            <w:r w:rsidRPr="00172739">
              <w:rPr>
                <w:rFonts w:ascii="Calibri" w:eastAsia="Times New Roman" w:hAnsi="Calibri" w:cs="Calibri"/>
              </w:rPr>
              <w:t xml:space="preserve"> to possible actions</w:t>
            </w:r>
            <w:r>
              <w:rPr>
                <w:rFonts w:ascii="Calibri" w:eastAsia="Times New Roman" w:hAnsi="Calibri" w:cs="Calibri"/>
              </w:rPr>
              <w:t>, if applicable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FB3A0A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EE5A5F" w14:textId="3AD7B91C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90DB82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4DF528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C2C990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0BB5E7A" w14:textId="6C776308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67530" w:rsidRPr="007035C1" w14:paraId="1370D2AA" w14:textId="77777777" w:rsidTr="00645E9A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631BEF" w14:textId="035AE819" w:rsidR="00350CC5" w:rsidRPr="00172739" w:rsidRDefault="00350CC5" w:rsidP="00F3641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Describes or cites</w:t>
            </w:r>
            <w:r w:rsidRPr="007035C1">
              <w:rPr>
                <w:rFonts w:ascii="Calibri" w:eastAsia="Times New Roman" w:hAnsi="Calibri" w:cs="Calibri"/>
              </w:rPr>
              <w:t xml:space="preserve"> historical, scientific, and regulatory </w:t>
            </w:r>
            <w:r>
              <w:rPr>
                <w:rFonts w:ascii="Calibri" w:eastAsia="Times New Roman" w:hAnsi="Calibri" w:cs="Calibri"/>
              </w:rPr>
              <w:t>background information for the project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337E3C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7E988A" w14:textId="00E538A0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AED0AF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E159FF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4660AE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9F7D345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3B4797AE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4E7A01" w14:textId="22A73575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</w:t>
            </w:r>
            <w:r w:rsidRPr="007035C1">
              <w:rPr>
                <w:rFonts w:ascii="Calibri" w:eastAsia="Times New Roman" w:hAnsi="Calibri" w:cs="Calibri"/>
              </w:rPr>
              <w:t>dentif</w:t>
            </w:r>
            <w:r>
              <w:rPr>
                <w:rFonts w:ascii="Calibri" w:eastAsia="Times New Roman" w:hAnsi="Calibri" w:cs="Calibri"/>
              </w:rPr>
              <w:t>ies</w:t>
            </w:r>
            <w:r w:rsidRPr="007035C1">
              <w:rPr>
                <w:rFonts w:ascii="Calibri" w:eastAsia="Times New Roman" w:hAnsi="Calibri" w:cs="Calibri"/>
              </w:rPr>
              <w:t xml:space="preserve"> sources </w:t>
            </w:r>
            <w:r>
              <w:rPr>
                <w:rFonts w:ascii="Calibri" w:eastAsia="Times New Roman" w:hAnsi="Calibri" w:cs="Calibri"/>
              </w:rPr>
              <w:t>for</w:t>
            </w:r>
            <w:r w:rsidRPr="007035C1">
              <w:rPr>
                <w:rFonts w:ascii="Calibri" w:eastAsia="Times New Roman" w:hAnsi="Calibri" w:cs="Calibri"/>
              </w:rPr>
              <w:t xml:space="preserve"> existing information for the project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AB65AF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D68C4F0" w14:textId="74B9F03E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7580746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201317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8932D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035C1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C6F777B" w14:textId="3B1F2E28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CF62D5" w:rsidRPr="007035C1" w14:paraId="0366802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AD51F5" w14:textId="01038E92" w:rsidR="00350CC5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Includes </w:t>
            </w:r>
            <w:r w:rsidR="0090427F">
              <w:rPr>
                <w:rFonts w:ascii="Calibri" w:eastAsia="Times New Roman" w:hAnsi="Calibri" w:cs="Calibri"/>
              </w:rPr>
              <w:t>c</w:t>
            </w:r>
            <w:r w:rsidRPr="00172739">
              <w:rPr>
                <w:rFonts w:ascii="Calibri" w:eastAsia="Times New Roman" w:hAnsi="Calibri" w:cs="Calibri"/>
              </w:rPr>
              <w:t>onceptual site model(s)</w:t>
            </w:r>
            <w:r>
              <w:rPr>
                <w:rFonts w:ascii="Calibri" w:eastAsia="Times New Roman" w:hAnsi="Calibri" w:cs="Calibri"/>
              </w:rPr>
              <w:t>, if applicable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2E06FD" w14:textId="3BC31122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9CEE05E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82426D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2D454E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C8BED8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F4E2176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67530" w:rsidRPr="007035C1" w14:paraId="65590FFE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92BA90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A5. Project Task Description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C0C03AC" w14:textId="7EEEA417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F5C3C4" w14:textId="5186C832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63E75C" w14:textId="3ABAFA16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17A9E2" w14:textId="7FAC9D4B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D05B6" w14:textId="5CFD4070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EBEF55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1A310352" w14:textId="633D6FD7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7035C1" w14:paraId="4D37A9AE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60151E" w14:textId="79C740D1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</w:rPr>
              <w:t>D</w:t>
            </w:r>
            <w:r w:rsidRPr="007035C1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the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work to be performed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</w:t>
            </w:r>
            <w:r w:rsidRPr="007035C1">
              <w:rPr>
                <w:rFonts w:ascii="Calibri" w:eastAsia="Times New Roman" w:hAnsi="Calibri" w:cs="Calibri"/>
              </w:rPr>
              <w:t xml:space="preserve"> the products to be produced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1705E1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1494463" w14:textId="1DE87036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2D12D8E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799251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EEF7E8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A947E3" w14:textId="08B3986F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3723AE52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75465C" w14:textId="6190AF6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Provides the schedule for accomplishing these tasks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192293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8500B4A" w14:textId="792578C4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1CDDDF7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58520A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6503229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DA1115B" w14:textId="6CEB8CE6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7A75D9F9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EE34698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A6. Information/Data Quality Objectives and Performance/Acceptance Criteria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0182803" w14:textId="241A0D9A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9C3B90E" w14:textId="46F86A44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9F303E" w14:textId="43118067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9FC8D1" w14:textId="3D8482B9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6E7F1BC" w14:textId="1E4BAF67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ADFA2B9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3B31A438" w14:textId="5FD018CC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7035C1" w14:paraId="4C7917BC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DBDE35B" w14:textId="14BC3AE3" w:rsidR="00350CC5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Describes t</w:t>
            </w:r>
            <w:r w:rsidRPr="007035C1">
              <w:rPr>
                <w:rFonts w:ascii="Calibri" w:eastAsia="Times New Roman" w:hAnsi="Calibri" w:cs="Calibri"/>
                <w:color w:val="000000"/>
              </w:rPr>
              <w:t>he project’s information/data quality objectives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(DQOs) (i.e., </w:t>
            </w:r>
            <w:r w:rsidR="009073E9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</w:rPr>
              <w:t>results of systematic planning process)</w:t>
            </w:r>
            <w:r w:rsidR="009073E9">
              <w:rPr>
                <w:rFonts w:ascii="Calibri" w:eastAsia="Times New Roman" w:hAnsi="Calibri" w:cs="Calibri"/>
                <w:color w:val="000000"/>
              </w:rPr>
              <w:t xml:space="preserve"> in detail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Pr="00E77944">
              <w:rPr>
                <w:rFonts w:ascii="Calibri" w:eastAsia="Times New Roman" w:hAnsi="Calibri" w:cs="Calibri"/>
                <w:b/>
                <w:bCs/>
                <w:color w:val="000000"/>
              </w:rPr>
              <w:t>(See EPA G-4 for more information on DQOs.)</w:t>
            </w:r>
          </w:p>
          <w:p w14:paraId="1638194D" w14:textId="03BA7B56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2F4B8F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72635A" w14:textId="060A8270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55A223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EEB9C0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58C083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DDE192F" w14:textId="1F57E90B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783616F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906448" w14:textId="0EE5C33D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Describes t</w:t>
            </w:r>
            <w:r w:rsidRPr="007035C1">
              <w:rPr>
                <w:rFonts w:ascii="Calibri" w:eastAsia="Times New Roman" w:hAnsi="Calibri" w:cs="Calibri"/>
              </w:rPr>
              <w:t xml:space="preserve">he project’s performance and/or acceptance criteria to achieve the </w:t>
            </w:r>
            <w:r>
              <w:rPr>
                <w:rFonts w:ascii="Calibri" w:eastAsia="Times New Roman" w:hAnsi="Calibri" w:cs="Calibri"/>
              </w:rPr>
              <w:t>information / DQOs</w:t>
            </w:r>
            <w:r w:rsidRPr="007035C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6407F5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9207C3" w14:textId="5C3AAC5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F40A1CD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EC907A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16F7B27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CD4510B" w14:textId="0A93FC4D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6D5905E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E1B16CF" w14:textId="36925D3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Describes t</w:t>
            </w:r>
            <w:r w:rsidRPr="007035C1">
              <w:rPr>
                <w:rFonts w:ascii="Calibri" w:eastAsia="Times New Roman" w:hAnsi="Calibri" w:cs="Calibri"/>
              </w:rPr>
              <w:t>he project's information</w:t>
            </w:r>
            <w:r>
              <w:rPr>
                <w:rFonts w:ascii="Calibri" w:eastAsia="Times New Roman" w:hAnsi="Calibri" w:cs="Calibri"/>
              </w:rPr>
              <w:t xml:space="preserve"> / data quality indic</w:t>
            </w:r>
            <w:r w:rsidR="00C71729">
              <w:rPr>
                <w:rFonts w:ascii="Calibri" w:eastAsia="Times New Roman" w:hAnsi="Calibri" w:cs="Calibri"/>
              </w:rPr>
              <w:t>a</w:t>
            </w:r>
            <w:r>
              <w:rPr>
                <w:rFonts w:ascii="Calibri" w:eastAsia="Times New Roman" w:hAnsi="Calibri" w:cs="Calibri"/>
              </w:rPr>
              <w:t xml:space="preserve">tors (DQIs)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46D566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875677F" w14:textId="51F2ABDF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B104AE2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6FE165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C26B1D0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3805567" w14:textId="6A42DD61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13BA7141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B44D660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A7. Distribution List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E0D7CC" w14:textId="1688A18B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C38C6B" w14:textId="4D542C44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EEC082" w14:textId="31330498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789526" w14:textId="08478DDB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FEAA06" w14:textId="4528B396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1DF9EE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70CD6C23" w14:textId="193B17CE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76E3D2BC" w14:textId="77777777" w:rsidTr="00CF62D5">
        <w:trPr>
          <w:trHeight w:val="116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FD33" w14:textId="7078CE01" w:rsidR="00350CC5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i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ndividuals and their organizations who shall receive copies of the approved QAPP </w:t>
            </w:r>
            <w:r w:rsidRPr="00B22BC0">
              <w:rPr>
                <w:rFonts w:ascii="Calibri" w:eastAsia="Times New Roman" w:hAnsi="Calibri" w:cs="Calibri"/>
                <w:color w:val="000000"/>
                <w:u w:val="single"/>
              </w:rPr>
              <w:t>and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any subsequent revisions</w:t>
            </w:r>
            <w:r>
              <w:rPr>
                <w:rFonts w:ascii="Calibri" w:eastAsia="Times New Roman" w:hAnsi="Calibri" w:cs="Calibri"/>
                <w:color w:val="000000"/>
              </w:rPr>
              <w:t>. Includes:</w:t>
            </w:r>
          </w:p>
          <w:p w14:paraId="45B0BB18" w14:textId="77777777" w:rsidR="00350CC5" w:rsidRPr="00E77944" w:rsidRDefault="00350CC5" w:rsidP="00E77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44">
              <w:rPr>
                <w:rFonts w:ascii="Calibri" w:eastAsia="Times New Roman" w:hAnsi="Calibri" w:cs="Calibri"/>
                <w:color w:val="000000"/>
              </w:rPr>
              <w:t>Project Operations Manager</w:t>
            </w:r>
          </w:p>
          <w:p w14:paraId="075FA007" w14:textId="6243ABDF" w:rsidR="00350CC5" w:rsidRPr="00E77944" w:rsidRDefault="00350CC5" w:rsidP="00E77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44">
              <w:rPr>
                <w:rFonts w:ascii="Calibri" w:eastAsia="Times New Roman" w:hAnsi="Calibri" w:cs="Calibri"/>
                <w:color w:val="000000"/>
              </w:rPr>
              <w:t>Project QAM (or designee)</w:t>
            </w:r>
          </w:p>
          <w:p w14:paraId="3A6DEC42" w14:textId="5259CE4E" w:rsidR="00350CC5" w:rsidRPr="00E77944" w:rsidRDefault="00350CC5" w:rsidP="00E77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ther operations &amp; quality personnel involved in the </w:t>
            </w:r>
            <w:proofErr w:type="gramStart"/>
            <w:r w:rsidRPr="00E77944">
              <w:rPr>
                <w:rFonts w:ascii="Calibri" w:eastAsia="Times New Roman" w:hAnsi="Calibri" w:cs="Calibri"/>
                <w:color w:val="000000"/>
              </w:rPr>
              <w:t>project</w:t>
            </w:r>
            <w:proofErr w:type="gramEnd"/>
          </w:p>
          <w:p w14:paraId="6CC56CBD" w14:textId="77777777" w:rsidR="00216B0F" w:rsidRDefault="00350CC5" w:rsidP="00E77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E77944">
              <w:rPr>
                <w:rFonts w:ascii="Calibri" w:eastAsia="Times New Roman" w:hAnsi="Calibri" w:cs="Calibri"/>
                <w:color w:val="000000"/>
              </w:rPr>
              <w:t>ontractors, subcontractors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sub-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grantees in key </w:t>
            </w:r>
            <w:r w:rsidR="00353D9D">
              <w:rPr>
                <w:rFonts w:ascii="Calibri" w:eastAsia="Times New Roman" w:hAnsi="Calibri" w:cs="Calibri"/>
                <w:color w:val="000000"/>
              </w:rPr>
              <w:t xml:space="preserve">operations </w:t>
            </w:r>
            <w:r w:rsidR="0057590B">
              <w:rPr>
                <w:rFonts w:ascii="Calibri" w:eastAsia="Times New Roman" w:hAnsi="Calibri" w:cs="Calibri"/>
                <w:color w:val="000000"/>
              </w:rPr>
              <w:t>&amp;</w:t>
            </w:r>
            <w:r w:rsidR="00353D9D">
              <w:rPr>
                <w:rFonts w:ascii="Calibri" w:eastAsia="Times New Roman" w:hAnsi="Calibri" w:cs="Calibri"/>
                <w:color w:val="000000"/>
              </w:rPr>
              <w:t xml:space="preserve"> quality </w:t>
            </w:r>
            <w:r w:rsidRPr="00E77944">
              <w:rPr>
                <w:rFonts w:ascii="Calibri" w:eastAsia="Times New Roman" w:hAnsi="Calibri" w:cs="Calibri"/>
                <w:color w:val="000000"/>
              </w:rPr>
              <w:t>roles</w:t>
            </w:r>
          </w:p>
          <w:p w14:paraId="72978BE0" w14:textId="64EC5DFA" w:rsidR="00350CC5" w:rsidRPr="00E77944" w:rsidRDefault="00216B0F" w:rsidP="00E779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EPA Contacts</w:t>
            </w:r>
            <w:r w:rsidR="00350CC5" w:rsidRPr="00E7794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23B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3F6" w14:textId="3F458B4D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F1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B3B" w14:textId="007B769E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76F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E5D" w14:textId="3395C14C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78E52F01" w14:textId="77777777" w:rsidTr="00645E9A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3A2D14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A8. Project Organization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E006CD" w14:textId="12AA07BF" w:rsidR="00350CC5" w:rsidRPr="007035C1" w:rsidRDefault="00F27846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971923D" w14:textId="0B0D0BD0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03D543" w14:textId="0E8AD31A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E7FFAA" w14:textId="3E17E0B0" w:rsidR="00350CC5" w:rsidRPr="007035C1" w:rsidRDefault="007A39A0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4481C4A" w14:textId="67BB1DD0" w:rsidR="00350CC5" w:rsidRPr="007035C1" w:rsidRDefault="00C37F73" w:rsidP="008E4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EA0BF8" w14:textId="13253EA7" w:rsidR="00D40B0E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Use Only:</w:t>
            </w:r>
          </w:p>
          <w:p w14:paraId="5D71FC34" w14:textId="3C89B2D3" w:rsidR="00350CC5" w:rsidRPr="007035C1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249535B7" w14:textId="77777777" w:rsidTr="00CF62D5">
        <w:trPr>
          <w:trHeight w:val="4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2A95" w14:textId="57D40A2D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a</w:t>
            </w:r>
            <w:r w:rsidRPr="007035C1">
              <w:rPr>
                <w:rFonts w:ascii="Calibri" w:eastAsia="Times New Roman" w:hAnsi="Calibri" w:cs="Calibri"/>
                <w:color w:val="000000"/>
              </w:rPr>
              <w:t>ll organizations participating in the projec</w:t>
            </w:r>
            <w:r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B4A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F275" w14:textId="5B656E6B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4C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4E52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9B6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4CFC" w14:textId="75DFDF78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61BEAD75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E500" w14:textId="77777777" w:rsidR="00350CC5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keys roles in the project, with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responsibilities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035C1">
              <w:rPr>
                <w:rFonts w:ascii="Calibri" w:eastAsia="Times New Roman" w:hAnsi="Calibri" w:cs="Calibri"/>
                <w:color w:val="000000"/>
              </w:rPr>
              <w:t>described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Must include: </w:t>
            </w:r>
          </w:p>
          <w:p w14:paraId="66F671DF" w14:textId="2A7AC651" w:rsidR="00350CC5" w:rsidRPr="00BA0230" w:rsidRDefault="00350CC5" w:rsidP="00BA02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230">
              <w:rPr>
                <w:rFonts w:ascii="Calibri" w:eastAsia="Times New Roman" w:hAnsi="Calibri" w:cs="Calibri"/>
                <w:color w:val="000000"/>
              </w:rPr>
              <w:t>Senior Manager</w:t>
            </w:r>
          </w:p>
          <w:p w14:paraId="7B83C55A" w14:textId="77777777" w:rsidR="00350CC5" w:rsidRPr="00BA0230" w:rsidRDefault="00350CC5" w:rsidP="00BA02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230">
              <w:rPr>
                <w:rFonts w:ascii="Calibri" w:eastAsia="Times New Roman" w:hAnsi="Calibri" w:cs="Calibri"/>
                <w:color w:val="000000"/>
              </w:rPr>
              <w:t>Project Operations Manager</w:t>
            </w:r>
          </w:p>
          <w:p w14:paraId="0B3A82FA" w14:textId="21399593" w:rsidR="00350CC5" w:rsidRPr="00BA0230" w:rsidRDefault="00350CC5" w:rsidP="00BA02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0230">
              <w:rPr>
                <w:rFonts w:ascii="Calibri" w:eastAsia="Times New Roman" w:hAnsi="Calibri" w:cs="Calibri"/>
                <w:color w:val="000000"/>
              </w:rPr>
              <w:t>Project QAM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DF6" w14:textId="099E0D24" w:rsidR="00350CC5" w:rsidRPr="007035C1" w:rsidRDefault="009025A6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898" w14:textId="5D49D543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470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B17" w14:textId="77777777" w:rsidR="00350CC5" w:rsidRPr="007035C1" w:rsidRDefault="00350CC5" w:rsidP="008E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A13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800" w14:textId="288CFC7A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10FA6BE0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3C1" w14:textId="7F224C1F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 i</w:t>
            </w:r>
            <w:r w:rsidRPr="00FD1C3E">
              <w:rPr>
                <w:rFonts w:ascii="Calibri" w:eastAsia="Times New Roman" w:hAnsi="Calibri" w:cs="Calibri"/>
                <w:color w:val="000000"/>
              </w:rPr>
              <w:t xml:space="preserve">ndividual with 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D1C3E">
              <w:rPr>
                <w:rFonts w:ascii="Calibri" w:eastAsia="Times New Roman" w:hAnsi="Calibri" w:cs="Calibri"/>
                <w:color w:val="000000"/>
              </w:rPr>
              <w:t xml:space="preserve">pproval 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FD1C3E">
              <w:rPr>
                <w:rFonts w:ascii="Calibri" w:eastAsia="Times New Roman" w:hAnsi="Calibri" w:cs="Calibri"/>
                <w:color w:val="000000"/>
              </w:rPr>
              <w:t>uthority for the QAPP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CF48" w14:textId="694A1600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D187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EFBF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7C8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03F1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2EE9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24B53172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9F4" w14:textId="30737FF8" w:rsidR="00350CC5" w:rsidRPr="00FD1C3E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the </w:t>
            </w:r>
            <w:r w:rsidRPr="00FD1C3E">
              <w:rPr>
                <w:rFonts w:ascii="Calibri" w:eastAsia="Times New Roman" w:hAnsi="Calibri" w:cs="Calibri"/>
                <w:color w:val="000000"/>
              </w:rPr>
              <w:t>Project QAM</w:t>
            </w:r>
            <w:r>
              <w:rPr>
                <w:rFonts w:ascii="Calibri" w:eastAsia="Times New Roman" w:hAnsi="Calibri" w:cs="Calibri"/>
                <w:color w:val="000000"/>
              </w:rPr>
              <w:t>’s oversight authority, including authority to access &amp; discuss quality-related issues with the senior manager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76D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5B9" w14:textId="748755BC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BB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C81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932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894" w14:textId="43BE8DCA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32057582" w14:textId="77777777" w:rsidTr="00CF62D5"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76C" w14:textId="3957689A" w:rsidR="00350CC5" w:rsidRPr="00FD1C3E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the </w:t>
            </w:r>
            <w:r w:rsidRPr="00FD1C3E">
              <w:rPr>
                <w:rFonts w:ascii="Calibri" w:eastAsia="Times New Roman" w:hAnsi="Calibri" w:cs="Calibri"/>
                <w:color w:val="000000"/>
              </w:rPr>
              <w:t xml:space="preserve">Project QAM’s responsibilities for planning, documenting, coordinating. and assessing effectiveness of the QAPP                                            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F3E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5B4D" w14:textId="06F10ACE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80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5131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FA9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E51D" w14:textId="00526470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7A37B672" w14:textId="77777777" w:rsidTr="00CF62D5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32E5" w14:textId="7E83942C" w:rsidR="00350CC5" w:rsidRPr="00FD1C3E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 individual responsible for maintaining the QAPP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B7A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A76" w14:textId="68383DE6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CAC1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4BF6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075E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634F" w14:textId="73E3DF4C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65C08E6D" w14:textId="77777777" w:rsidTr="00CF62D5"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676" w14:textId="1A5140E5" w:rsidR="00350CC5" w:rsidRPr="00FD1C3E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Identifies titles &amp; roles of other operations &amp; quality staff conducting or supporting the project</w:t>
            </w:r>
            <w:r w:rsidR="00A06038">
              <w:rPr>
                <w:rFonts w:ascii="Calibri" w:eastAsia="Times New Roman" w:hAnsi="Calibri" w:cs="Calibri"/>
                <w:color w:val="000000"/>
              </w:rPr>
              <w:t xml:space="preserve"> and their reporting relationships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AE9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2F68" w14:textId="50ABA22E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38E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D9E0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86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D1A" w14:textId="07FA52D0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7035C1" w14:paraId="41BD9062" w14:textId="77777777" w:rsidTr="00CF62D5">
        <w:trPr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5B47" w14:textId="7FF69A78" w:rsidR="00350CC5" w:rsidRPr="005E6ECA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6ECA">
              <w:rPr>
                <w:rFonts w:ascii="Calibri" w:eastAsia="Times New Roman" w:hAnsi="Calibri" w:cs="Calibri"/>
                <w:color w:val="000000"/>
              </w:rPr>
              <w:t>Identifi</w:t>
            </w: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Pr="005E6ECA">
              <w:rPr>
                <w:rFonts w:ascii="Calibri" w:eastAsia="Times New Roman" w:hAnsi="Calibri" w:cs="Calibri"/>
                <w:color w:val="000000"/>
              </w:rPr>
              <w:t xml:space="preserve"> all contractors, subcontractors, sub-grantees supporting </w:t>
            </w:r>
            <w:r>
              <w:rPr>
                <w:rFonts w:ascii="Calibri" w:eastAsia="Times New Roman" w:hAnsi="Calibri" w:cs="Calibri"/>
                <w:color w:val="000000"/>
              </w:rPr>
              <w:t>the project</w:t>
            </w:r>
            <w:r w:rsidRPr="005E6ECA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describes </w:t>
            </w:r>
            <w:r w:rsidRPr="005E6ECA">
              <w:rPr>
                <w:rFonts w:ascii="Calibri" w:eastAsia="Times New Roman" w:hAnsi="Calibri" w:cs="Calibri"/>
                <w:color w:val="000000"/>
              </w:rPr>
              <w:t>their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E6ECA">
              <w:rPr>
                <w:rFonts w:ascii="Calibri" w:eastAsia="Times New Roman" w:hAnsi="Calibri" w:cs="Calibri"/>
                <w:color w:val="000000"/>
              </w:rPr>
              <w:t>role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5E6ECA">
              <w:rPr>
                <w:rFonts w:ascii="Calibri" w:eastAsia="Times New Roman" w:hAnsi="Calibri" w:cs="Calibri"/>
                <w:color w:val="000000"/>
              </w:rPr>
              <w:t xml:space="preserve"> and responsibilities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A6E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3F3" w14:textId="6379A1B0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0EA3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DE4B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9CB8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E88" w14:textId="29479C2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1BC83079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C570" w14:textId="44E5C67E" w:rsidR="00350CC5" w:rsidRPr="005E6ECA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 project’s p</w:t>
            </w:r>
            <w:r w:rsidRPr="005E6ECA">
              <w:rPr>
                <w:rFonts w:ascii="Calibri" w:eastAsia="Times New Roman" w:hAnsi="Calibri" w:cs="Calibri"/>
                <w:color w:val="000000"/>
              </w:rPr>
              <w:t xml:space="preserve">rincipal information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r w:rsidRPr="005E6ECA">
              <w:rPr>
                <w:rFonts w:ascii="Calibri" w:eastAsia="Times New Roman" w:hAnsi="Calibri" w:cs="Calibri"/>
                <w:color w:val="000000"/>
              </w:rPr>
              <w:t>data users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internal &amp; external to the </w:t>
            </w:r>
            <w:r w:rsidRPr="005E6ECA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842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42CA" w14:textId="4C3CDB1E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CA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769A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AB0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8834" w14:textId="3B3E4C8D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5A96D5A9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F855EA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A9. Project Quality Assurance Manager Independence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04E88B" w14:textId="1FF7F159" w:rsidR="00350CC5" w:rsidRPr="007035C1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5A03FA" w14:textId="0F6AD24E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2573B74" w14:textId="1012C4F8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1CBAA13" w14:textId="17FF6567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D487246" w14:textId="65A6DA87" w:rsidR="00350CC5" w:rsidRPr="007035C1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3207A27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2F5492F7" w14:textId="07FAF14A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086B0547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9C9E" w14:textId="5D4A5649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how the Project QA Manager's independence from environmental information operations is ensured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CA4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F0FE" w14:textId="15B0FC54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9B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E096" w14:textId="6583EF44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9E8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CD4E" w14:textId="6E19A6BE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5093975D" w14:textId="77777777" w:rsidTr="00CF62D5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2367" w14:textId="4908197E" w:rsidR="00350CC5" w:rsidRPr="007411FE" w:rsidRDefault="00216B0F" w:rsidP="00741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Small </w:t>
            </w:r>
            <w:r w:rsidR="001134B3"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rganizations </w:t>
            </w:r>
            <w:r w:rsidR="001134B3"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>nly: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If </w:t>
            </w:r>
            <w:r w:rsidR="00350CC5" w:rsidRPr="007035C1">
              <w:rPr>
                <w:rFonts w:ascii="Calibri" w:eastAsia="Times New Roman" w:hAnsi="Calibri" w:cs="Calibri"/>
                <w:color w:val="000000"/>
              </w:rPr>
              <w:t>QAPP propos</w:t>
            </w:r>
            <w:r w:rsidR="00350CC5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350CC5" w:rsidRPr="007035C1">
              <w:rPr>
                <w:rFonts w:ascii="Calibri" w:eastAsia="Times New Roman" w:hAnsi="Calibri" w:cs="Calibri"/>
                <w:color w:val="000000"/>
              </w:rPr>
              <w:t xml:space="preserve"> to combine QA and operations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it must be clearly stated along with justification. </w:t>
            </w:r>
            <w:r w:rsidR="007411FE" w:rsidRPr="007411FE">
              <w:rPr>
                <w:rFonts w:ascii="Calibri" w:eastAsia="Times New Roman" w:hAnsi="Calibri" w:cs="Calibri"/>
                <w:b/>
                <w:bCs/>
                <w:i/>
                <w:iCs/>
              </w:rPr>
              <w:t>R</w:t>
            </w:r>
            <w:r w:rsidR="00350CC5" w:rsidRPr="007411FE">
              <w:rPr>
                <w:rFonts w:ascii="Calibri" w:eastAsia="Times New Roman" w:hAnsi="Calibri" w:cs="Calibri"/>
                <w:b/>
                <w:bCs/>
                <w:i/>
                <w:iCs/>
              </w:rPr>
              <w:t>QAM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approval required.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925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928" w14:textId="41CCDFF5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8FC4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C1D" w14:textId="117EDF58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CB0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1D9" w14:textId="691EBA0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2BE0B2C5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22BA34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A10. Project Organization Chart and Communications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4E3A8D" w14:textId="05F29756" w:rsidR="00350CC5" w:rsidRPr="007035C1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8290F02" w14:textId="56C6D302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31AD1F" w14:textId="2499E492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1F222E" w14:textId="11FAFD29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6F485A" w14:textId="691CBF5B" w:rsidR="00350CC5" w:rsidRPr="007035C1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DDCC86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6C379875" w14:textId="28155AD3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37C58AA1" w14:textId="77777777" w:rsidTr="00CF62D5">
        <w:trPr>
          <w:trHeight w:val="14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0366" w14:textId="52843DA5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ontains a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Project 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Organizational Chart </w:t>
            </w:r>
            <w:r>
              <w:rPr>
                <w:rFonts w:ascii="Calibri" w:eastAsia="Times New Roman" w:hAnsi="Calibri" w:cs="Calibri"/>
                <w:color w:val="000000"/>
              </w:rPr>
              <w:t>that illustrates:</w:t>
            </w:r>
          </w:p>
          <w:p w14:paraId="37169F47" w14:textId="0988A762" w:rsidR="00350CC5" w:rsidRPr="00E77944" w:rsidRDefault="00350CC5" w:rsidP="00E779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ines of authority </w:t>
            </w:r>
            <w:r>
              <w:rPr>
                <w:rFonts w:ascii="Calibri" w:eastAsia="Times New Roman" w:hAnsi="Calibri" w:cs="Calibri"/>
                <w:color w:val="000000"/>
              </w:rPr>
              <w:t>&amp;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 communication within the organization responsible for the project</w:t>
            </w:r>
          </w:p>
          <w:p w14:paraId="6637098E" w14:textId="4B5A9DE4" w:rsidR="00350CC5" w:rsidRPr="00E77944" w:rsidRDefault="00350CC5" w:rsidP="00E779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Lines of authority &amp; communication 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between the organization responsible for the project and </w:t>
            </w:r>
            <w:r w:rsidRPr="000643DF">
              <w:rPr>
                <w:rFonts w:ascii="Calibri" w:eastAsia="Times New Roman" w:hAnsi="Calibri" w:cs="Calibri"/>
                <w:b/>
                <w:bCs/>
                <w:color w:val="000000"/>
              </w:rPr>
              <w:t>all</w:t>
            </w:r>
            <w:r w:rsidRPr="00E77944">
              <w:rPr>
                <w:rFonts w:ascii="Calibri" w:eastAsia="Times New Roman" w:hAnsi="Calibri" w:cs="Calibri"/>
                <w:color w:val="000000"/>
              </w:rPr>
              <w:t xml:space="preserve"> organizations involved in the project</w:t>
            </w:r>
            <w:r w:rsidR="001134B3">
              <w:rPr>
                <w:rFonts w:ascii="Calibri" w:eastAsia="Times New Roman" w:hAnsi="Calibri" w:cs="Calibri"/>
                <w:color w:val="000000"/>
              </w:rPr>
              <w:t xml:space="preserve"> (including EPA)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6C31" w14:textId="320CE559" w:rsidR="00350CC5" w:rsidRPr="007035C1" w:rsidRDefault="00937CAC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</w:t>
            </w:r>
            <w:r w:rsidR="00350CC5"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B50" w14:textId="70F5C3CA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4B0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02C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396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CEAD" w14:textId="4138C6B8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7035C1" w14:paraId="17DE8B4C" w14:textId="77777777" w:rsidTr="00CF62D5"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C941" w14:textId="7FC22FBF" w:rsidR="00350CC5" w:rsidRPr="001A2766" w:rsidRDefault="00350CC5" w:rsidP="001A2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a</w:t>
            </w:r>
            <w:r w:rsidRPr="001A2766">
              <w:rPr>
                <w:rFonts w:ascii="Calibri" w:eastAsia="Times New Roman" w:hAnsi="Calibri" w:cs="Calibri"/>
                <w:color w:val="000000"/>
              </w:rPr>
              <w:t>ll contractors, subcontractors, and sub-grantees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1A2766">
              <w:rPr>
                <w:rFonts w:ascii="Calibri" w:eastAsia="Times New Roman" w:hAnsi="Calibri" w:cs="Calibri"/>
                <w:color w:val="000000"/>
              </w:rPr>
              <w:t xml:space="preserve"> and their reporting relationships to the organization responsible for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project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C58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B9D" w14:textId="1F650835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977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94CF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CEF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F73D" w14:textId="3A2C4AF3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5B9A470B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958F" w14:textId="3F5C056B" w:rsidR="00350CC5" w:rsidRPr="00FF4965" w:rsidRDefault="00350CC5" w:rsidP="00FF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project’s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 senior manager role in the chart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C92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CE9" w14:textId="01F89B6B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289D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1AE6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935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CF4" w14:textId="77777777" w:rsidR="00350CC5" w:rsidRPr="007035C1" w:rsidRDefault="00350CC5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43DF" w:rsidRPr="007035C1" w14:paraId="2783CC8B" w14:textId="77777777" w:rsidTr="00CF62D5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8FF" w14:textId="0CC10735" w:rsidR="00350CC5" w:rsidRPr="00FF4965" w:rsidRDefault="00350CC5" w:rsidP="00FF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Project Operations Manager role and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illustrates 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their reporting relationship to the senior manager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0CF8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A3C" w14:textId="396F1A42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181A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CA70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457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594" w14:textId="77777777" w:rsidR="00350CC5" w:rsidRPr="007035C1" w:rsidRDefault="00350CC5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43DF" w:rsidRPr="007035C1" w14:paraId="432ECABA" w14:textId="77777777" w:rsidTr="00CF62D5">
        <w:trPr>
          <w:trHeight w:val="8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CB5D" w14:textId="77777777" w:rsidR="00350CC5" w:rsidRDefault="00350CC5" w:rsidP="00FF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Project QAM role </w:t>
            </w:r>
            <w:r>
              <w:rPr>
                <w:rFonts w:ascii="Calibri" w:eastAsia="Times New Roman" w:hAnsi="Calibri" w:cs="Calibri"/>
                <w:color w:val="000000"/>
              </w:rPr>
              <w:t>and illustrates:</w:t>
            </w:r>
          </w:p>
          <w:p w14:paraId="1E427B3A" w14:textId="5BA914B6" w:rsidR="00350CC5" w:rsidRPr="002B057D" w:rsidRDefault="00350CC5" w:rsidP="002B05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2B057D">
              <w:rPr>
                <w:rFonts w:ascii="Calibri" w:eastAsia="Times New Roman" w:hAnsi="Calibri" w:cs="Calibri"/>
                <w:color w:val="000000"/>
              </w:rPr>
              <w:t xml:space="preserve">ndependence from operations </w:t>
            </w:r>
          </w:p>
          <w:p w14:paraId="064AB8CE" w14:textId="30093395" w:rsidR="00350CC5" w:rsidRPr="002B057D" w:rsidRDefault="00350CC5" w:rsidP="002B057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2B057D">
              <w:rPr>
                <w:rFonts w:ascii="Calibri" w:eastAsia="Times New Roman" w:hAnsi="Calibri" w:cs="Calibri"/>
                <w:color w:val="000000"/>
              </w:rPr>
              <w:t xml:space="preserve">eporting relationship to the senior manager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52C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1DFB" w14:textId="764F2D44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FE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068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56B4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7D3" w14:textId="0565008F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2287133B" w14:textId="77777777" w:rsidTr="00CF62D5">
        <w:trPr>
          <w:trHeight w:val="86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0993" w14:textId="34C07385" w:rsidR="00350CC5" w:rsidRPr="00FF4965" w:rsidRDefault="00350CC5" w:rsidP="00FF4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</w:t>
            </w:r>
            <w:r w:rsidRPr="00FF4965">
              <w:rPr>
                <w:rFonts w:ascii="Calibri" w:eastAsia="Times New Roman" w:hAnsi="Calibri" w:cs="Calibri"/>
                <w:color w:val="000000"/>
              </w:rPr>
              <w:t>itles</w:t>
            </w:r>
            <w:r>
              <w:rPr>
                <w:rFonts w:ascii="Calibri" w:eastAsia="Times New Roman" w:hAnsi="Calibri" w:cs="Calibri"/>
                <w:color w:val="000000"/>
              </w:rPr>
              <w:t>/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roles of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other </w:t>
            </w:r>
            <w:r w:rsidRPr="00FF4965">
              <w:rPr>
                <w:rFonts w:ascii="Calibri" w:eastAsia="Times New Roman" w:hAnsi="Calibri" w:cs="Calibri"/>
                <w:color w:val="000000"/>
              </w:rPr>
              <w:t>operations and quality</w:t>
            </w:r>
            <w:r w:rsidR="00494614">
              <w:rPr>
                <w:rFonts w:ascii="Calibri" w:eastAsia="Times New Roman" w:hAnsi="Calibri" w:cs="Calibri"/>
                <w:color w:val="000000"/>
              </w:rPr>
              <w:t xml:space="preserve"> staff</w:t>
            </w:r>
            <w:r w:rsidRPr="00FF4965">
              <w:rPr>
                <w:rFonts w:ascii="Calibri" w:eastAsia="Times New Roman" w:hAnsi="Calibri" w:cs="Calibri"/>
                <w:color w:val="000000"/>
              </w:rPr>
              <w:t xml:space="preserve"> conducting or supporting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the project, and illustrates </w:t>
            </w:r>
            <w:r w:rsidRPr="00FF4965">
              <w:rPr>
                <w:rFonts w:ascii="Calibri" w:eastAsia="Times New Roman" w:hAnsi="Calibri" w:cs="Calibri"/>
                <w:color w:val="000000"/>
              </w:rPr>
              <w:t>their reporting relationships in the chart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B9A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556" w14:textId="568891FF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C6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95A5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711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8EC6" w14:textId="0ED31F8E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2CEF8D6A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4FC" w14:textId="2DD39053" w:rsidR="00350CC5" w:rsidRPr="007035C1" w:rsidRDefault="008C3C4E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Describes communication procedures, including </w:t>
            </w:r>
            <w:r w:rsidR="00350CC5">
              <w:rPr>
                <w:rFonts w:ascii="Calibri" w:eastAsia="Times New Roman" w:hAnsi="Calibri" w:cs="Calibri"/>
                <w:color w:val="000000"/>
              </w:rPr>
              <w:t>l</w:t>
            </w:r>
            <w:r w:rsidR="00350CC5" w:rsidRPr="007035C1">
              <w:rPr>
                <w:rFonts w:ascii="Calibri" w:eastAsia="Times New Roman" w:hAnsi="Calibri" w:cs="Calibri"/>
                <w:color w:val="000000"/>
              </w:rPr>
              <w:t>ines of communication, communication pathways</w:t>
            </w:r>
            <w:r w:rsidR="00350CC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350CC5" w:rsidRPr="007035C1">
              <w:rPr>
                <w:rFonts w:ascii="Calibri" w:eastAsia="Times New Roman" w:hAnsi="Calibri" w:cs="Calibri"/>
                <w:color w:val="000000"/>
              </w:rPr>
              <w:t>mechanisms</w:t>
            </w:r>
            <w:r w:rsidR="00350CC5">
              <w:rPr>
                <w:rFonts w:ascii="Calibri" w:eastAsia="Times New Roman" w:hAnsi="Calibri" w:cs="Calibri"/>
                <w:color w:val="000000"/>
              </w:rPr>
              <w:t>, and timing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A404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755" w14:textId="5055CD0F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5578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3CE0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E55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E84" w14:textId="546E4780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306292AF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E830" w14:textId="06DECCF2" w:rsidR="00350CC5" w:rsidRPr="006137F9" w:rsidRDefault="00350CC5" w:rsidP="00613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4E009DF6">
              <w:rPr>
                <w:rFonts w:ascii="Calibri" w:eastAsia="Times New Roman" w:hAnsi="Calibri" w:cs="Calibri"/>
                <w:color w:val="000000" w:themeColor="text1"/>
              </w:rPr>
              <w:t xml:space="preserve">Describes communication procedures for elevating discrepancies and QAPP non-conformances </w:t>
            </w:r>
            <w:r w:rsidR="00B9162E">
              <w:rPr>
                <w:rFonts w:ascii="Calibri" w:eastAsia="Times New Roman" w:hAnsi="Calibri" w:cs="Calibri"/>
                <w:color w:val="000000" w:themeColor="text1"/>
              </w:rPr>
              <w:t xml:space="preserve">(both </w:t>
            </w:r>
            <w:r w:rsidR="00494614">
              <w:rPr>
                <w:rFonts w:ascii="Calibri" w:eastAsia="Times New Roman" w:hAnsi="Calibri" w:cs="Calibri"/>
                <w:color w:val="000000" w:themeColor="text1"/>
              </w:rPr>
              <w:t>internally</w:t>
            </w:r>
            <w:r w:rsidR="00B9162E">
              <w:rPr>
                <w:rFonts w:ascii="Calibri" w:eastAsia="Times New Roman" w:hAnsi="Calibri" w:cs="Calibri"/>
                <w:color w:val="000000" w:themeColor="text1"/>
              </w:rPr>
              <w:t xml:space="preserve"> and </w:t>
            </w:r>
            <w:r w:rsidRPr="4E009DF6">
              <w:rPr>
                <w:rFonts w:ascii="Calibri" w:eastAsia="Times New Roman" w:hAnsi="Calibri" w:cs="Calibri"/>
                <w:color w:val="000000" w:themeColor="text1"/>
              </w:rPr>
              <w:t>to EPA</w:t>
            </w:r>
            <w:r w:rsidR="00494614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C7F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3C9" w14:textId="06A8A81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BDC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1C7D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E2D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B3A" w14:textId="25B9ED31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19D55E78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EBC6904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A11. Personnel Training/Certification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15B5F7" w14:textId="46A473F7" w:rsidR="00350CC5" w:rsidRPr="007035C1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F293C7" w14:textId="564A28B1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1C2B55" w14:textId="7607F88C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354754" w14:textId="1584FB46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FE3CA1" w14:textId="3B8DF7CA" w:rsidR="00350CC5" w:rsidRPr="007035C1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CA6952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3C68C188" w14:textId="3B4B2CF5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9F4FEC" w:rsidRPr="007035C1" w14:paraId="3AEB34A9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B9D" w14:textId="36218590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individual responsible for ensuring project personnel are qualified, trained, and experienced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2A8" w14:textId="02736334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687C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3264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6AA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D9F2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D8C0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7035C1" w14:paraId="7514A47D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EF04" w14:textId="13DBE81D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individual responsible for documenting personnel training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3AD" w14:textId="7812903F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78AA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034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329A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1D68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E1FF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7035C1" w14:paraId="4F8CBB01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BDC3" w14:textId="337BC184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</w:t>
            </w:r>
            <w:r w:rsidR="00D651F4">
              <w:rPr>
                <w:rFonts w:ascii="Calibri" w:eastAsia="Times New Roman" w:hAnsi="Calibri" w:cs="Calibri"/>
                <w:color w:val="000000"/>
              </w:rPr>
              <w:t xml:space="preserve">and describes </w:t>
            </w:r>
            <w:r>
              <w:rPr>
                <w:rFonts w:ascii="Calibri" w:eastAsia="Times New Roman" w:hAnsi="Calibri" w:cs="Calibri"/>
                <w:color w:val="000000"/>
              </w:rPr>
              <w:t>any specialized training or certifications needed by project personnel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C3B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028" w14:textId="75490525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784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110" w14:textId="272E2038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AFD6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33D" w14:textId="30BC4BA1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543058DD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F6C5" w14:textId="4F6D95E4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how training is provided, including QA training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023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01E" w14:textId="0D57462B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7432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FAB9" w14:textId="2F96BA4B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6EF0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BDF5" w14:textId="42AE2925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6A501E0C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D6D9" w14:textId="47DC06A0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how proficiency is assured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1B52" w14:textId="07CF43A3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067B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99E3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A659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5F7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2235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6C2C8387" w14:textId="77777777" w:rsidTr="00CF62D5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CB5" w14:textId="29D610AE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the procedure or system for documenting training records and skill evaluation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9B1A" w14:textId="2042B432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C00" w14:textId="77777777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E086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022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4BE6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7E56" w14:textId="77777777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7035C1" w14:paraId="16BFC228" w14:textId="77777777" w:rsidTr="000643DF">
        <w:trPr>
          <w:trHeight w:val="32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E088F2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7035C1">
              <w:rPr>
                <w:rFonts w:ascii="Calibri" w:eastAsia="Times New Roman" w:hAnsi="Calibri" w:cs="Calibri"/>
                <w:b/>
                <w:bCs/>
                <w:color w:val="000000"/>
              </w:rPr>
              <w:t>12. Documents and Records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5F27258" w14:textId="2E01ADA3" w:rsidR="00350CC5" w:rsidRPr="007035C1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1199048" w14:textId="4E08856D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C0ECBA" w14:textId="37F378F2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B0A43B1" w14:textId="79E5B7BE" w:rsidR="00350CC5" w:rsidRPr="007035C1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3D3D3EA" w14:textId="7049FA1F" w:rsidR="00350CC5" w:rsidRPr="007035C1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10749B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60758016" w14:textId="59B6041E" w:rsidR="00350CC5" w:rsidRPr="007035C1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7035C1" w14:paraId="739BB162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3D2A" w14:textId="076FE6AF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d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ocuments and records that will be produced </w:t>
            </w:r>
            <w:r>
              <w:rPr>
                <w:rFonts w:ascii="Calibri" w:eastAsia="Times New Roman" w:hAnsi="Calibri" w:cs="Calibri"/>
                <w:color w:val="000000"/>
              </w:rPr>
              <w:t>during the project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CC8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4D69" w14:textId="3A58F701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613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46F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D7D0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16F6" w14:textId="27A47E25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313DC9B2" w14:textId="77777777" w:rsidTr="00CF62D5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EA86" w14:textId="0D458EE2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or references the m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anagement </w:t>
            </w:r>
            <w:r>
              <w:rPr>
                <w:rFonts w:ascii="Calibri" w:eastAsia="Times New Roman" w:hAnsi="Calibri" w:cs="Calibri"/>
                <w:color w:val="000000"/>
              </w:rPr>
              <w:t>process for the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project’s 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documents and records, including the QAPP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C23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132A" w14:textId="0208A960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409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9DB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F6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531" w14:textId="6C880DC2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7035C1" w14:paraId="77B29E75" w14:textId="77777777" w:rsidTr="00CF62D5"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18A" w14:textId="106871CE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or references the a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pplicable requirements for the final disposition of records and documents, including location and length of retention period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23D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8AD9" w14:textId="21566A58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905E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7F4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F662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F707" w14:textId="3A84C4C9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7035C1" w14:paraId="4F72D7E9" w14:textId="77777777" w:rsidTr="00CF62D5"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E352" w14:textId="72382DBD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the document control system / process, including the </w:t>
            </w:r>
            <w:r w:rsidRPr="007035C1">
              <w:rPr>
                <w:rFonts w:ascii="Calibri" w:eastAsia="Times New Roman" w:hAnsi="Calibri" w:cs="Calibri"/>
                <w:color w:val="000000"/>
              </w:rPr>
              <w:t xml:space="preserve">preparation, review, approval, issuance, revision, and archiving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 w:rsidRPr="007035C1">
              <w:rPr>
                <w:rFonts w:ascii="Calibri" w:eastAsia="Times New Roman" w:hAnsi="Calibri" w:cs="Calibri"/>
                <w:color w:val="000000"/>
              </w:rPr>
              <w:t>documents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B29" w14:textId="77777777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9A7A" w14:textId="0B3A7ABB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183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C29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935B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119" w14:textId="127E2FDC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8D511EC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9073AA8" w14:textId="328A277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  <w:r w:rsidR="00FF6E35">
              <w:rPr>
                <w:rFonts w:ascii="Calibri" w:eastAsia="Times New Roman" w:hAnsi="Calibri" w:cs="Calibri"/>
                <w:b/>
                <w:bCs/>
                <w:color w:val="000000"/>
              </w:rPr>
              <w:t>roup B Elements - G</w:t>
            </w: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eneral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620B02" w14:textId="116F1711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4D2C9B" w14:textId="36C8E10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B53132" w14:textId="536E3D49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90B27F" w14:textId="619CCA3D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1C65C2" w14:textId="55531F9F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A2DFF1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7478C972" w14:textId="2A1F4293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  <w:r w:rsidR="00350CC5"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CF62D5" w:rsidRPr="00CB27CF" w14:paraId="3F37777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205EE8" w14:textId="371B4AF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all guidance, tools, and templates used to develop the QAPP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E5C984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70A1A0" w14:textId="77777777" w:rsidR="00350CC5" w:rsidRPr="00CF62D5" w:rsidRDefault="00350CC5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F53458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6E7793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EE1AF7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F8D6A66" w14:textId="3684A4C6" w:rsidR="00350CC5" w:rsidRPr="00645E9A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8A95EE0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EFC53C" w14:textId="419F484A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B1. Identification of Project Environmental Information Operations</w:t>
            </w:r>
            <w:r w:rsidR="008C3C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(EIO)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6E6BF0" w14:textId="6DD49A46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2F8132" w14:textId="0C49D9AC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lastRenderedPageBreak/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67C3F0B" w14:textId="08304DE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88CD61" w14:textId="1DBE5F8E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3BE418" w14:textId="4C7DF85E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FBAEEE" w14:textId="19B21474" w:rsidR="00D40B0E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Use Only:</w:t>
            </w:r>
          </w:p>
          <w:p w14:paraId="68AA4F19" w14:textId="34691CAA" w:rsidR="00350CC5" w:rsidRPr="00CB27CF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lastRenderedPageBreak/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7E399B30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4A9ADB0" w14:textId="2423B4B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 detail the EIO to be conducted for the project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790B82" w14:textId="02413CD6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16</w:t>
            </w:r>
            <w:r w:rsidR="004C7928">
              <w:rPr>
                <w:rFonts w:ascii="Calibri" w:eastAsia="Times New Roman" w:hAnsi="Calibri" w:cs="Calibri"/>
                <w:color w:val="000000"/>
              </w:rPr>
              <w:t>-17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ABB5A83" w14:textId="11792888" w:rsidR="00350CC5" w:rsidRPr="0027703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8C16BA" w14:textId="77777777" w:rsidR="00350CC5" w:rsidRPr="0027703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29195F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BF2150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56DBEB3" w14:textId="4A2A47DD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BF9AAF7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036931" w14:textId="13B4415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State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the EIO will satisfy the project purpose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E72DE1" w14:textId="3F7D6BF7" w:rsidR="00350CC5" w:rsidRPr="00CB27CF" w:rsidRDefault="004C7928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3D7E99C" w14:textId="7014910A" w:rsidR="00350CC5" w:rsidRPr="0027703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D29BA20" w14:textId="77777777" w:rsidR="00350CC5" w:rsidRPr="0027703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355A4B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D59BFA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CDB084" w14:textId="5313B9D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B1FC66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420BEF7" w14:textId="467A9C7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State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the EIO will satisfy the information/data quality objectives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4ADFAC" w14:textId="49A3C423" w:rsidR="00350CC5" w:rsidRPr="00CB27CF" w:rsidRDefault="004C7928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E73B070" w14:textId="600D3035" w:rsidR="00350CC5" w:rsidRPr="0027703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7448230" w14:textId="77777777" w:rsidR="00350CC5" w:rsidRPr="0027703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9C17B5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46440A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DACD979" w14:textId="36CD0456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0C35E285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0A65C1" w14:textId="2F24158B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State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the EIO will satisfy the performance and acceptance criteria in the Group A4 and A6 Elements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EE9A3E" w14:textId="2AA851A7" w:rsidR="00350CC5" w:rsidRPr="00CB27CF" w:rsidRDefault="004C7928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6A0238C" w14:textId="74FF3997" w:rsidR="00350CC5" w:rsidRPr="0027703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880A8B2" w14:textId="77777777" w:rsidR="00350CC5" w:rsidRPr="0027703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E4771B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BA0C92" w14:textId="77777777" w:rsidR="00350CC5" w:rsidRPr="0027703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0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680F4A3" w14:textId="722C168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9A5D03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A3FAF8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B2. Methods for Environmental Information Acquisition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3CC1A1" w14:textId="102F6AFD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DD0831" w14:textId="16512C77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901D51" w14:textId="43239EEE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5BD0747" w14:textId="160125B9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CD35BC" w14:textId="33BEEC9E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E33916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2E9372BF" w14:textId="0A85C3FC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3E262D7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30DA98" w14:textId="46E1961D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and 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methods and procedures for how environmental information will be acquired throughout the project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CB27CF">
              <w:rPr>
                <w:rFonts w:ascii="Calibri" w:eastAsia="Times New Roman" w:hAnsi="Calibri" w:cs="Calibri"/>
                <w:color w:val="000000"/>
              </w:rPr>
              <w:t>nclud</w:t>
            </w: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any implementation requirements.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3EB730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B06683B" w14:textId="18189D8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FD97753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A32A0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19100FF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2E0338C" w14:textId="41521EA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614E61C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995CFD4" w14:textId="10B44E95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methods by number/identifier, version/revision date, and regulatory citation (if applicable). </w:t>
            </w:r>
            <w:r w:rsidRPr="00123A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Note: If a method allows a user to select from various options, method citations must identify specific option to be used.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52AE43" w14:textId="74EDD8AA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F42DA9" w14:textId="035FFB1F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38886D5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178D1B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E8D3C65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B52C4A2" w14:textId="066F0DEB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78FC59E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0AE57E" w14:textId="12B62C6B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all SOPs utilized, including version/revision date. </w:t>
            </w:r>
            <w:r w:rsidRPr="00123A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Note: If SOP provides more than one option/procedure for a specific task, the QAPP must note the specific option/procedure to follow.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12DB75" w14:textId="3EAB6CDB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679D253" w14:textId="143174C9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A86842F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39FE60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E074C6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5ECD035" w14:textId="6D759FA6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03D7A1A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117B77" w14:textId="15BFAE6D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individual responsible for updating and maintaining SOPs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BA2C9E" w14:textId="1680873A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4E7F91" w14:textId="4859F00D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080B32C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E919DB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A91C56A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54F720F" w14:textId="547A94BF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7035C1" w14:paraId="2DF0B909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60AB2F" w14:textId="7593394D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any planned SOP modifications expected during the project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93C9B1" w14:textId="653D4C13" w:rsidR="00350CC5" w:rsidRPr="007035C1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DAD7E2B" w14:textId="3D5B02EE" w:rsidR="00350CC5" w:rsidRPr="007035C1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3CE138E" w14:textId="77777777" w:rsidR="00350CC5" w:rsidRPr="007035C1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41F59C" w14:textId="77777777" w:rsidR="00350CC5" w:rsidRPr="007035C1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F784852" w14:textId="77777777" w:rsidR="00350CC5" w:rsidRPr="007035C1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35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7B6C26" w14:textId="7DA93D86" w:rsidR="00350CC5" w:rsidRPr="007035C1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ED66A0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706A4A3" w14:textId="13BD458C" w:rsidR="00350CC5" w:rsidRPr="00CB27CF" w:rsidRDefault="00830F1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0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For Field Operations</w:t>
            </w:r>
            <w:r w:rsidRPr="00830F1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 w:rsidR="00350CC5">
              <w:rPr>
                <w:rFonts w:ascii="Calibri" w:eastAsia="Times New Roman" w:hAnsi="Calibri" w:cs="Calibri"/>
                <w:color w:val="000000"/>
              </w:rPr>
              <w:t>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 w:rsidR="00350CC5">
              <w:rPr>
                <w:rFonts w:ascii="Calibri" w:eastAsia="Times New Roman" w:hAnsi="Calibri" w:cs="Calibri"/>
                <w:color w:val="000000"/>
              </w:rPr>
              <w:t>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detailed descriptions of procedures for all field activities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E6DBF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790F834" w14:textId="678C46FD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F8ED78F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3CBF6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48895BD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6E51EAC" w14:textId="60AA2B3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7F7373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AD60B6" w14:textId="6F679B2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maximum</w:t>
            </w:r>
            <w:r w:rsidR="00BB494C">
              <w:rPr>
                <w:rFonts w:ascii="Calibri" w:eastAsia="Times New Roman" w:hAnsi="Calibri" w:cs="Calibri"/>
                <w:color w:val="000000"/>
              </w:rPr>
              <w:t xml:space="preserve"> sample collection &amp;</w:t>
            </w:r>
            <w:r w:rsidR="0090744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holding times</w:t>
            </w:r>
            <w:r w:rsidR="0090744B">
              <w:rPr>
                <w:rFonts w:ascii="Calibri" w:eastAsia="Times New Roman" w:hAnsi="Calibri" w:cs="Calibri"/>
                <w:color w:val="000000"/>
              </w:rPr>
              <w:t>,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0744B">
              <w:rPr>
                <w:rFonts w:ascii="Calibri" w:eastAsia="Times New Roman" w:hAnsi="Calibri" w:cs="Calibri"/>
                <w:color w:val="000000"/>
              </w:rPr>
              <w:t>i</w:t>
            </w:r>
            <w:r w:rsidR="00BB494C">
              <w:rPr>
                <w:rFonts w:ascii="Calibri" w:eastAsia="Times New Roman" w:hAnsi="Calibri" w:cs="Calibri"/>
                <w:color w:val="000000"/>
              </w:rPr>
              <w:t>ncluding extraction and/or analysis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63F05E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094693" w14:textId="0B8C52A5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FE55C2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F1AFC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AF01AC3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83F85A8" w14:textId="7B49191F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08D654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0D9012" w14:textId="74B8D80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selection and preparation of sample containers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5CD5A2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D7C928D" w14:textId="214B4BA6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F0EF7E0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E389A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25B13A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0CCFD1" w14:textId="3E55BE4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4EEBAA6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736B9F" w14:textId="1A6F01F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sample volumes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4A540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747712" w14:textId="60A1F2A0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008B9E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C840B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16783FF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3FAD78" w14:textId="7A71D274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C339A5F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7B34EA" w14:textId="00E7290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preservation methods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A9E13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A316CD1" w14:textId="3FE5BD5D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5288178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BD9A4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D3D7FB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4117148" w14:textId="7BA3A778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7C5CAC14" w14:textId="77777777" w:rsidTr="00645E9A">
        <w:trPr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54A731" w14:textId="70009823" w:rsidR="00350CC5" w:rsidRPr="00CB27CF" w:rsidRDefault="00830F1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0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For Laboratory Operations</w:t>
            </w:r>
            <w:r w:rsidRPr="00830F1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 w:rsidR="00350CC5">
              <w:rPr>
                <w:rFonts w:ascii="Calibri" w:eastAsia="Times New Roman" w:hAnsi="Calibri" w:cs="Calibri"/>
                <w:color w:val="000000"/>
              </w:rPr>
              <w:t>ies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the analytical methods </w:t>
            </w:r>
            <w:r w:rsidR="00350CC5">
              <w:rPr>
                <w:rFonts w:ascii="Calibri" w:eastAsia="Times New Roman" w:hAnsi="Calibri" w:cs="Calibri"/>
                <w:color w:val="000000"/>
              </w:rPr>
              <w:t xml:space="preserve">utilized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by number/identifier, version/revision date</w:t>
            </w:r>
            <w:r w:rsidR="00350CC5">
              <w:rPr>
                <w:rFonts w:ascii="Calibri" w:eastAsia="Times New Roman" w:hAnsi="Calibri" w:cs="Calibri"/>
                <w:color w:val="000000"/>
              </w:rPr>
              <w:t>,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and regulatory citation</w:t>
            </w:r>
            <w:r w:rsidR="00350CC5">
              <w:rPr>
                <w:rFonts w:ascii="Calibri" w:eastAsia="Times New Roman" w:hAnsi="Calibri" w:cs="Calibri"/>
                <w:color w:val="000000"/>
              </w:rPr>
              <w:t>, i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f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lastRenderedPageBreak/>
              <w:t>applicable</w:t>
            </w:r>
            <w:r w:rsidR="00350CC5">
              <w:rPr>
                <w:rFonts w:ascii="Calibri" w:eastAsia="Times New Roman" w:hAnsi="Calibri" w:cs="Calibri"/>
                <w:color w:val="000000"/>
              </w:rPr>
              <w:t xml:space="preserve">.  </w:t>
            </w:r>
            <w:r w:rsidR="00350CC5" w:rsidRPr="00EE5D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Note: If a laboratory method allows the user to select from various options, then method citations should state the specific option(s) to be used.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9EC6FC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C4496A1" w14:textId="6B9E7F6F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E53533D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B94AF4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07D20E0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62E79F" w14:textId="505CA632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3DEF777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410BA18" w14:textId="2EE85890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 SOPs that address procedures to be </w:t>
            </w:r>
            <w:r>
              <w:rPr>
                <w:rFonts w:ascii="Calibri" w:eastAsia="Times New Roman" w:hAnsi="Calibri" w:cs="Calibri"/>
                <w:color w:val="000000"/>
              </w:rPr>
              <w:t>followed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when a non-compliance or failure in the analytical system occurs</w:t>
            </w:r>
            <w:r>
              <w:rPr>
                <w:rFonts w:ascii="Calibri" w:eastAsia="Times New Roman" w:hAnsi="Calibri" w:cs="Calibri"/>
                <w:color w:val="000000"/>
              </w:rPr>
              <w:t>. Also:</w:t>
            </w:r>
          </w:p>
          <w:p w14:paraId="4D511194" w14:textId="77777777" w:rsidR="00350CC5" w:rsidRPr="00EE5DA8" w:rsidRDefault="00350CC5" w:rsidP="00EE5D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5DA8">
              <w:rPr>
                <w:rFonts w:ascii="Calibri" w:eastAsia="Times New Roman" w:hAnsi="Calibri" w:cs="Calibri"/>
                <w:color w:val="000000"/>
              </w:rPr>
              <w:t xml:space="preserve">Identifies who is responsible for corrective </w:t>
            </w:r>
            <w:proofErr w:type="gramStart"/>
            <w:r w:rsidRPr="00EE5DA8">
              <w:rPr>
                <w:rFonts w:ascii="Calibri" w:eastAsia="Times New Roman" w:hAnsi="Calibri" w:cs="Calibri"/>
                <w:color w:val="000000"/>
              </w:rPr>
              <w:t>action</w:t>
            </w:r>
            <w:proofErr w:type="gramEnd"/>
          </w:p>
          <w:p w14:paraId="0A428776" w14:textId="02BB634E" w:rsidR="00350CC5" w:rsidRPr="00EE5DA8" w:rsidRDefault="00350CC5" w:rsidP="00EE5DA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5DA8">
              <w:rPr>
                <w:rFonts w:ascii="Calibri" w:eastAsia="Times New Roman" w:hAnsi="Calibri" w:cs="Calibri"/>
                <w:color w:val="000000"/>
              </w:rPr>
              <w:t>Describes how the effectiveness of the corrective action is determined &amp; documented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5367A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BC2478" w14:textId="3A8BBFAF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CFEF4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AF0B7F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B58F296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5F2A1B" w14:textId="0D60B2E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23E57F7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C89022" w14:textId="779C64F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Specif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laboratory data package turnaround time needed, if important to the project schedule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4E449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DAA1F56" w14:textId="1E4567E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280EEDA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94FB8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181955F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34C53F9" w14:textId="51BBAFC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AA4335B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0F94C7D" w14:textId="73EC8957" w:rsidR="00350CC5" w:rsidRPr="0066120E" w:rsidRDefault="0066120E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20E">
              <w:rPr>
                <w:rFonts w:ascii="Calibri" w:eastAsia="Times New Roman" w:hAnsi="Calibri" w:cs="Calibri"/>
                <w:color w:val="000000"/>
              </w:rPr>
              <w:t xml:space="preserve">Provides validation information for non-standard methods. </w:t>
            </w:r>
            <w:proofErr w:type="gramStart"/>
            <w:r w:rsidRPr="0066120E">
              <w:rPr>
                <w:rFonts w:ascii="Calibri" w:eastAsia="Times New Roman" w:hAnsi="Calibri" w:cs="Calibri"/>
                <w:color w:val="000000"/>
              </w:rPr>
              <w:t>Or,</w:t>
            </w:r>
            <w:proofErr w:type="gramEnd"/>
            <w:r w:rsidRPr="0066120E">
              <w:rPr>
                <w:rFonts w:ascii="Calibri" w:eastAsia="Times New Roman" w:hAnsi="Calibri" w:cs="Calibri"/>
                <w:color w:val="000000"/>
              </w:rPr>
              <w:t xml:space="preserve"> describes how non-standard methods will be evaluated during the project, with </w:t>
            </w:r>
            <w:r w:rsidR="0055129E" w:rsidRPr="0066120E">
              <w:rPr>
                <w:rFonts w:ascii="Calibri" w:eastAsia="Times New Roman" w:hAnsi="Calibri" w:cs="Calibri"/>
                <w:color w:val="000000"/>
              </w:rPr>
              <w:t>result</w:t>
            </w:r>
            <w:r w:rsidR="0055129E">
              <w:rPr>
                <w:rFonts w:ascii="Calibri" w:eastAsia="Times New Roman" w:hAnsi="Calibri" w:cs="Calibri"/>
                <w:color w:val="000000"/>
              </w:rPr>
              <w:t>s</w:t>
            </w:r>
            <w:r w:rsidRPr="0066120E">
              <w:rPr>
                <w:rFonts w:ascii="Calibri" w:eastAsia="Times New Roman" w:hAnsi="Calibri" w:cs="Calibri"/>
                <w:color w:val="000000"/>
              </w:rPr>
              <w:t xml:space="preserve"> provided.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F849E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E37EB61" w14:textId="67AEEB44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24D8E28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7A0C5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A388979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5FECA51" w14:textId="2853C5DB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015545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E2CA11B" w14:textId="0C94ABA8" w:rsidR="00350CC5" w:rsidRPr="00CB27CF" w:rsidRDefault="00830F1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0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For Projects Using Existing Information</w:t>
            </w:r>
            <w:r w:rsidRPr="00830F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 w:rsidR="00350CC5">
              <w:rPr>
                <w:rFonts w:ascii="Calibri" w:eastAsia="Times New Roman" w:hAnsi="Calibri" w:cs="Calibri"/>
                <w:color w:val="000000"/>
              </w:rPr>
              <w:t>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the existing information to be obtained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2D72FC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7A0EFDC" w14:textId="3C848950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41E9B3F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1658D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95C01CE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9BE2EC6" w14:textId="30DA247F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90291C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519BD1" w14:textId="60F61F52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information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collection process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D397D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674D0C5" w14:textId="43949455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7A0236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F3201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C22CB86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DE6C438" w14:textId="3BB6EFFB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D61D3F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4C5301" w14:textId="694F1B2A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intended use of the existing information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1907B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4A7DE1" w14:textId="360B6BA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1CBFEA0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41E52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501AB71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C1ADB75" w14:textId="742153D6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A15609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61ABA7" w14:textId="7FD74A4E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how the existing information is deemed suitable for inclusion in the current project. Identifies any limitations.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02E79C" w14:textId="08DAF7B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97BF928" w14:textId="7777777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41230D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67D731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7B77926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4AF7482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CBABC2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0DC156" w14:textId="729C17EF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how compatibility is ensured if existing information is to be combined with new information collected during the project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BEDDD4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C50E2D5" w14:textId="6F2DB94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61AF6E6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6CDD4A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07257D8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DA0CBE3" w14:textId="3D9A28E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EB6F45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18BB8E" w14:textId="717A889C" w:rsidR="00350CC5" w:rsidRPr="00CB27CF" w:rsidRDefault="00830F1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504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For Environmental Technology</w:t>
            </w:r>
            <w:r w:rsidRPr="00830F1B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 w:rsidR="00350CC5">
              <w:rPr>
                <w:rFonts w:ascii="Calibri" w:eastAsia="Times New Roman" w:hAnsi="Calibri" w:cs="Calibri"/>
                <w:color w:val="000000"/>
              </w:rPr>
              <w:t>ies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whether the technology is primarily for pollution prevention, contamination containment, storage, or remediation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E0099A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DD630A" w14:textId="482A1AA2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92D477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176E01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EE3BDA1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EEBC34" w14:textId="4E954E9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4FC28516" w14:textId="77777777" w:rsidTr="00645E9A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C80166" w14:textId="31B9B33F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physical parameters or processes using environmental technologies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EA7974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4210FB" w14:textId="124C8F1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992761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C5FA3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1D0A7D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6283694" w14:textId="50F4997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7DA5330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78751B" w14:textId="33A08FC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specific systems, devices, and their components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317E0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1BC97B4" w14:textId="1E1A682F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14A0F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08B18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C9046DD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5FB618E" w14:textId="52B08DA6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E745897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B620A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B3. Integrity of Environmental Information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101DDB" w14:textId="0628339F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8563D51" w14:textId="7245484E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7B0F56" w14:textId="66F3D397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95739B8" w14:textId="04F90651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4E3CE3" w14:textId="5D9C6736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345FC2C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0E82794E" w14:textId="5E52066F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4A6D60BF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776CA1" w14:textId="2288F4B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cite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procedures for ensuring the integrity of the environmental information operations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8F12D0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BD1837E" w14:textId="15524CD5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FAE28A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CCB06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970F1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B2BCD3D" w14:textId="10DC7768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0F9F796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59E023" w14:textId="32AA37ED" w:rsidR="00350CC5" w:rsidRDefault="00167C3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For field sampling, 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bes </w:t>
            </w:r>
            <w:r w:rsidR="00350CC5">
              <w:rPr>
                <w:rFonts w:ascii="Calibri" w:eastAsia="Times New Roman" w:hAnsi="Calibri" w:cs="Calibri"/>
                <w:color w:val="000000"/>
              </w:rPr>
              <w:t>or cites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 procedures and requirements </w:t>
            </w:r>
            <w:r w:rsidR="00350CC5"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 xml:space="preserve">sample handling and </w:t>
            </w:r>
            <w:r w:rsidR="007A504B">
              <w:rPr>
                <w:rFonts w:ascii="Calibri" w:eastAsia="Times New Roman" w:hAnsi="Calibri" w:cs="Calibri"/>
                <w:color w:val="000000"/>
              </w:rPr>
              <w:t>chain-of-</w:t>
            </w:r>
            <w:r w:rsidR="00350CC5" w:rsidRPr="00CB27CF">
              <w:rPr>
                <w:rFonts w:ascii="Calibri" w:eastAsia="Times New Roman" w:hAnsi="Calibri" w:cs="Calibri"/>
                <w:color w:val="000000"/>
              </w:rPr>
              <w:t>custody</w:t>
            </w:r>
            <w:r w:rsidR="00350CC5">
              <w:rPr>
                <w:rFonts w:ascii="Calibri" w:eastAsia="Times New Roman" w:hAnsi="Calibri" w:cs="Calibri"/>
                <w:color w:val="000000"/>
              </w:rPr>
              <w:t>, including:</w:t>
            </w:r>
          </w:p>
          <w:p w14:paraId="5028159B" w14:textId="5A47B970" w:rsidR="00350CC5" w:rsidRPr="00214C46" w:rsidRDefault="00350CC5" w:rsidP="00214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214C46">
              <w:rPr>
                <w:rFonts w:ascii="Calibri" w:eastAsia="Times New Roman" w:hAnsi="Calibri" w:cs="Calibri"/>
                <w:color w:val="000000"/>
              </w:rPr>
              <w:t xml:space="preserve">ield logs </w:t>
            </w:r>
          </w:p>
          <w:p w14:paraId="0302B149" w14:textId="37324F16" w:rsidR="00350CC5" w:rsidRPr="00214C46" w:rsidRDefault="00350CC5" w:rsidP="00214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214C46">
              <w:rPr>
                <w:rFonts w:ascii="Calibri" w:eastAsia="Times New Roman" w:hAnsi="Calibri" w:cs="Calibri"/>
                <w:color w:val="000000"/>
              </w:rPr>
              <w:t xml:space="preserve">ackaging </w:t>
            </w:r>
          </w:p>
          <w:p w14:paraId="547F1262" w14:textId="41FF0DAE" w:rsidR="00350CC5" w:rsidRPr="00214C46" w:rsidRDefault="00350CC5" w:rsidP="00214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214C46">
              <w:rPr>
                <w:rFonts w:ascii="Calibri" w:eastAsia="Times New Roman" w:hAnsi="Calibri" w:cs="Calibri"/>
                <w:color w:val="000000"/>
              </w:rPr>
              <w:t xml:space="preserve">ransport and/or shipment from the field site </w:t>
            </w:r>
          </w:p>
          <w:p w14:paraId="23D68172" w14:textId="2DBE7BDD" w:rsidR="00350CC5" w:rsidRPr="00214C46" w:rsidRDefault="00350CC5" w:rsidP="00214C4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Receipt / s</w:t>
            </w:r>
            <w:r w:rsidRPr="00214C46">
              <w:rPr>
                <w:rFonts w:ascii="Calibri" w:eastAsia="Times New Roman" w:hAnsi="Calibri" w:cs="Calibri"/>
                <w:color w:val="000000"/>
              </w:rPr>
              <w:t>torage at the laboratory</w:t>
            </w:r>
          </w:p>
          <w:p w14:paraId="61255314" w14:textId="41C72357" w:rsidR="00350CC5" w:rsidRPr="00214C46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F12258" w14:textId="203FE8DA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18</w:t>
            </w:r>
            <w:r w:rsidR="00167C35">
              <w:rPr>
                <w:rFonts w:ascii="Calibri" w:eastAsia="Times New Roman" w:hAnsi="Calibri" w:cs="Calibri"/>
                <w:color w:val="000000"/>
              </w:rPr>
              <w:t>-19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0BF8262" w14:textId="115A3610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DF9992F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67234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C0A27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B24D8D7" w14:textId="74DD7F0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1B4591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6D3003" w14:textId="0FA38B3D" w:rsidR="007A504B" w:rsidRDefault="007A504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Contains e</w:t>
            </w:r>
            <w:r w:rsidRPr="00CB27CF">
              <w:rPr>
                <w:rFonts w:ascii="Calibri" w:eastAsia="Times New Roman" w:hAnsi="Calibri" w:cs="Calibri"/>
                <w:color w:val="000000"/>
              </w:rPr>
              <w:t>xamples of sample labels and chain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CB27CF">
              <w:rPr>
                <w:rFonts w:ascii="Calibri" w:eastAsia="Times New Roman" w:hAnsi="Calibri" w:cs="Calibri"/>
                <w:color w:val="000000"/>
              </w:rPr>
              <w:t>of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CB27CF">
              <w:rPr>
                <w:rFonts w:ascii="Calibri" w:eastAsia="Times New Roman" w:hAnsi="Calibri" w:cs="Calibri"/>
                <w:color w:val="000000"/>
              </w:rPr>
              <w:t>custody forms/sample custody logs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D7EA43" w14:textId="0BCDB1F6" w:rsidR="007A504B" w:rsidRPr="00CB27CF" w:rsidRDefault="00167C3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B42D9E3" w14:textId="77777777" w:rsidR="007A504B" w:rsidRPr="00CB27CF" w:rsidRDefault="007A504B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EADD997" w14:textId="77777777" w:rsidR="007A504B" w:rsidRPr="00CB27CF" w:rsidRDefault="007A504B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816712" w14:textId="77777777" w:rsidR="007A504B" w:rsidRPr="00CB27CF" w:rsidRDefault="007A504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5C08FC" w14:textId="77777777" w:rsidR="007A504B" w:rsidRPr="00CB27CF" w:rsidRDefault="007A504B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D197AA" w14:textId="77777777" w:rsidR="007A504B" w:rsidRPr="00CB27CF" w:rsidRDefault="007A504B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654898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00972A" w14:textId="38BEF4CE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e</w:t>
            </w:r>
            <w:r w:rsidRPr="00CB27CF">
              <w:rPr>
                <w:rFonts w:ascii="Calibri" w:eastAsia="Times New Roman" w:hAnsi="Calibri" w:cs="Calibri"/>
                <w:color w:val="000000"/>
              </w:rPr>
              <w:t>ach laboratory to be used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during the project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B41C0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9A4C083" w14:textId="4CD8BD82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07A5EB8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51FE7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9CB80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4CF4B5" w14:textId="705E89B4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7C42FC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12A539" w14:textId="0F4DDA5E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 back-up laboratory (if required)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593AA5" w14:textId="34508DBF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82BBBF6" w14:textId="7777777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D6950D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A0748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A32FA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6877AF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0B2562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DDC873" w14:textId="0CE59974" w:rsidR="00350CC5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processes for ensuring the laboratory maintains current accreditation and/or certification for applicable analytes and matrices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5FD451" w14:textId="5CAB4CD0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9612109" w14:textId="7777777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E3D289E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C6A1C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39B7F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529888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CDD6B35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13E42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B4. Quality Control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248E8C" w14:textId="4F5107B8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97D7DA8" w14:textId="6D30D17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4A65FA" w14:textId="04E12E7C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F06C8B" w14:textId="7E16EE0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8107EE" w14:textId="1D54102C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99D6DB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731A23D4" w14:textId="55D3E6E0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03BF6A52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66BF5F" w14:textId="01E633F2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and 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QC activities needed to meet project</w:t>
            </w:r>
            <w:r>
              <w:rPr>
                <w:rFonts w:ascii="Calibri" w:eastAsia="Times New Roman" w:hAnsi="Calibri" w:cs="Calibri"/>
                <w:color w:val="000000"/>
              </w:rPr>
              <w:t>’s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information/data quality objectives and performance/acceptance criteria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C887AA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5094AAA" w14:textId="4F192145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08247A9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1346A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68A5BF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4F69BB0" w14:textId="2D59AF21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0DAD76AC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5E9089" w14:textId="1400193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cite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frequency of each type of QC activity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associated corrective actions</w:t>
            </w:r>
            <w:r w:rsidR="00861980">
              <w:rPr>
                <w:rFonts w:ascii="Calibri" w:eastAsia="Times New Roman" w:hAnsi="Calibri" w:cs="Calibri"/>
                <w:color w:val="000000"/>
              </w:rPr>
              <w:t>. (</w:t>
            </w:r>
            <w:r>
              <w:rPr>
                <w:rFonts w:ascii="Calibri" w:eastAsia="Times New Roman" w:hAnsi="Calibri" w:cs="Calibri"/>
                <w:color w:val="000000"/>
              </w:rPr>
              <w:t>See QAPP Standard for examples.)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DBB792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1E051A" w14:textId="121E4403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DB67E9A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3F1CFF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48252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FC6EE35" w14:textId="64A0569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C50973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FD3A69" w14:textId="3880E69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how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effectiveness of corrective action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determined and documented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B6C608" w14:textId="6D241B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D7EC5D" w14:textId="7777777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4935BE4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7B326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4956C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932DCA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0B4F9131" w14:textId="77777777" w:rsidTr="00645E9A"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2AE4B12" w14:textId="5332445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 w:rsidR="00C068C9"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procedures to be used to calculate applicable statistics</w:t>
            </w:r>
            <w:r w:rsidR="005B5FEC">
              <w:rPr>
                <w:rFonts w:ascii="Calibri" w:eastAsia="Times New Roman" w:hAnsi="Calibri" w:cs="Calibri"/>
                <w:color w:val="000000"/>
              </w:rPr>
              <w:t xml:space="preserve"> (e.g., precision and bias)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82E049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E315D4" w14:textId="2E23E8CE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C9408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DB17E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31449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2089B4" w14:textId="76268AE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1F516F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D4D75A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B5. Instruments/Equipment Calibration, Testing, Inspection, and Maintenance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A76B05" w14:textId="72A1F715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4C1997A" w14:textId="3D4CF132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299E23" w14:textId="4BCDF27D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877995" w14:textId="46D08BF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5033AD" w14:textId="3C4719EF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E8217F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68DB5913" w14:textId="2D1B5126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12A47B70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7E5B70" w14:textId="66E446A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instruments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equipment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used during the project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86DED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5206B78" w14:textId="780A536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7C7DAC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7ED2F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712B5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98BD57" w14:textId="4119910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05A486B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204071" w14:textId="15E1B28F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all procedures and documentation activities that will be performed to ensure that the instruments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equipment are available and in working order when needed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551734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E67EBCC" w14:textId="3F2EDE2D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3CDDD0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D4FC51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E08B3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5498404" w14:textId="0CDDF338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27057EF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18EE24" w14:textId="55BC521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calibration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will be </w:t>
            </w:r>
            <w:r>
              <w:rPr>
                <w:rFonts w:ascii="Calibri" w:eastAsia="Times New Roman" w:hAnsi="Calibri" w:cs="Calibri"/>
                <w:color w:val="000000"/>
              </w:rPr>
              <w:t>perform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ed, documented, and be traceable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74BE9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DC03C5C" w14:textId="040E4815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2D87449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58D5E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12A84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CE8FD3" w14:textId="39C862D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AA8291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AEA5433" w14:textId="250647EA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lastRenderedPageBreak/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procedures and documentation activities on how instruments and equipment will be tested, inspected, and maintained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AD0357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A660023" w14:textId="32EFF80A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202F41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71FF3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5993D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B88656E" w14:textId="5785A8F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7C1594B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3E3CFD" w14:textId="0E8BD39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Discuss</w:t>
            </w: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availability of critical spare parts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B68E9F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C8A6C5D" w14:textId="3B0B6A2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56BF65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0FB5C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BE6E5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F9CA70C" w14:textId="3DB05FD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468619DC" w14:textId="77777777" w:rsidTr="000643DF"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8B553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B6. Inspection/Acceptance of Supplies and Services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51A11C" w14:textId="4A90C748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99E7F93" w14:textId="0C04DBA6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090DA0F" w14:textId="316B35A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39C71C" w14:textId="2428C05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985ECD" w14:textId="17210CD7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33500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7279D24F" w14:textId="292D64E8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3846AEC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9ADBD3" w14:textId="38D9B28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CB27CF">
              <w:rPr>
                <w:rFonts w:ascii="Calibri" w:eastAsia="Times New Roman" w:hAnsi="Calibri" w:cs="Calibri"/>
                <w:color w:val="000000"/>
              </w:rPr>
              <w:t>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individual(s) responsible for inspection and acceptance o</w:t>
            </w: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supplies and services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EFEB6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264EF2" w14:textId="140C4111" w:rsidR="00350CC5" w:rsidRPr="00CF62D5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AF57CD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72A344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EE4A9B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B11386" w14:textId="41546D21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5171D6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EFA90D" w14:textId="6D779E40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procedures for how supplies and services are inspected</w:t>
            </w:r>
            <w:r w:rsidR="00861980"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accepted, </w:t>
            </w:r>
            <w:r w:rsidR="00861980">
              <w:rPr>
                <w:rFonts w:ascii="Calibri" w:eastAsia="Times New Roman" w:hAnsi="Calibri" w:cs="Calibri"/>
                <w:color w:val="000000"/>
              </w:rPr>
              <w:t xml:space="preserve">and results </w:t>
            </w:r>
            <w:r>
              <w:rPr>
                <w:rFonts w:ascii="Calibri" w:eastAsia="Times New Roman" w:hAnsi="Calibri" w:cs="Calibri"/>
                <w:color w:val="000000"/>
              </w:rPr>
              <w:t>documented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3556E0" w14:textId="5A02646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52B294" w14:textId="77777777" w:rsidR="00350CC5" w:rsidRPr="00CF62D5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99C47E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95AB06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CEBEB9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77AC3B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A0E9CD5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AC03DA" w14:textId="136C995F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b/>
                <w:bCs/>
              </w:rPr>
              <w:t>upplies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provided by vendors to be inspected and accepted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(see QAPP Standard for examples)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1C89D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E0565E" w14:textId="3528D4B6" w:rsidR="00350CC5" w:rsidRPr="00CF62D5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5E3183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6AE262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7B8312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9602F98" w14:textId="5EEB55FD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336F68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DA35D36" w14:textId="1BDC851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Identif</w:t>
            </w:r>
            <w:r>
              <w:rPr>
                <w:rFonts w:ascii="Calibri" w:eastAsia="Times New Roman" w:hAnsi="Calibri" w:cs="Calibri"/>
                <w:color w:val="000000"/>
              </w:rPr>
              <w:t>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services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provided by vendors to be inspected and accepted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(see QAPP Standard for examples)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3BC58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16590A" w14:textId="7A75120C" w:rsidR="00350CC5" w:rsidRPr="00CF62D5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628B8E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391DD4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3A2D8D" w14:textId="77777777" w:rsidR="00350CC5" w:rsidRPr="00CF62D5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2F24467" w14:textId="054EC44C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F48D54B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465A22" w14:textId="27FE99CF" w:rsidR="00350CC5" w:rsidRPr="00D11750" w:rsidRDefault="00350CC5" w:rsidP="00D11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Specifies the elements of the QAPP Standard for which the vendor is responsible, if applicable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FCBDBE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E07F15F" w14:textId="78423E95" w:rsidR="00350CC5" w:rsidRPr="009B517B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1C3B10F" w14:textId="77777777" w:rsidR="00350CC5" w:rsidRPr="009B517B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51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84F29C" w14:textId="77777777" w:rsidR="00350CC5" w:rsidRPr="00645E9A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5E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D5BF16A" w14:textId="77777777" w:rsidR="00350CC5" w:rsidRPr="00645E9A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5E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B491F76" w14:textId="39CD54F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6304FC6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82B9FF2" w14:textId="2FF61815" w:rsidR="00350CC5" w:rsidRPr="00D11750" w:rsidRDefault="00350CC5" w:rsidP="00D11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Specifies </w:t>
            </w:r>
            <w:r w:rsidRPr="00D11750">
              <w:rPr>
                <w:rFonts w:ascii="Calibri" w:eastAsia="Times New Roman" w:hAnsi="Calibri" w:cs="Calibri"/>
                <w:color w:val="000000"/>
              </w:rPr>
              <w:t>how the vendor’s adherence to the QAPP requirements will be verified</w:t>
            </w:r>
            <w:r>
              <w:rPr>
                <w:rFonts w:ascii="Calibri" w:eastAsia="Times New Roman" w:hAnsi="Calibri" w:cs="Calibri"/>
                <w:color w:val="000000"/>
              </w:rPr>
              <w:t>, if applicable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A3F0F1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85F01D9" w14:textId="741CC51A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FD6D9C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E22AF8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497377A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837F7F6" w14:textId="04D32B66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36CD398D" w14:textId="77777777" w:rsidTr="00645E9A">
        <w:trPr>
          <w:trHeight w:val="77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733914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B7. Environmental Information Management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5A1D66" w14:textId="2F39E94D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C26B782" w14:textId="4D84CFCD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5ACDD1" w14:textId="7B24DC29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22D0E80" w14:textId="53F3B16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922DDA" w14:textId="1AA39672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372027" w14:textId="34348CD8" w:rsidR="00D40B0E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Use Only:</w:t>
            </w:r>
          </w:p>
          <w:p w14:paraId="73F5C681" w14:textId="7FA51388" w:rsidR="00350CC5" w:rsidRPr="00CB27CF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73C43BE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A25A545" w14:textId="58FA1D6A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cite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information</w:t>
            </w:r>
            <w:r>
              <w:rPr>
                <w:rFonts w:ascii="Calibri" w:eastAsia="Times New Roman" w:hAnsi="Calibri" w:cs="Calibri"/>
                <w:color w:val="000000"/>
              </w:rPr>
              <w:t>/data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management process for the project, tracing the path of the environmental information from its generation to its final use or storage (e.g., the field, the laboratory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office, the database).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1423A1C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4BC0955" w14:textId="08211D6C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CBECE7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7EB1B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273D24E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057CF9A" w14:textId="59970E5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7530" w:rsidRPr="00CB27CF" w14:paraId="00F865A5" w14:textId="77777777" w:rsidTr="00645E9A"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A3B21F3" w14:textId="7701161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standard record-keeping procedures, the document control system, and the approach used for information storage and retrieval on electronic media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924C0E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C7C9AB0" w14:textId="79727573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3473777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695E1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C4A6E1E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E6F5ABA" w14:textId="130D6D42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904DFDC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6016C6" w14:textId="1F0690C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control mechanism for detecting and correcting errors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568DBD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884880" w14:textId="3710A5FA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524338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45F8A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F601878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97A796" w14:textId="05252E0F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5AD85B7E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5B6CAC1" w14:textId="59ED36F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the mechanism for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preventing loss of information during data entry, reduction, and reporting, and data entry to databases, forms, and reports, and databases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8D1945" w14:textId="7CB9FCDB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00F26AA" w14:textId="7777777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4AFCE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003494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6EDE83D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FF310CC" w14:textId="7777777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90CA187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0CE7DD" w14:textId="6ACF0BDB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Provide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examples of forms or checklists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to be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used in these processes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280D89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9C0B2C" w14:textId="14BC4290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D657EFD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2F16E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A8D7E0C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12950C7" w14:textId="7E64A7F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65841BC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49DC3EE" w14:textId="6C80B42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lastRenderedPageBreak/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all procedures to process, compile, and analyze information</w:t>
            </w:r>
            <w:r>
              <w:rPr>
                <w:rFonts w:ascii="Calibri" w:eastAsia="Times New Roman" w:hAnsi="Calibri" w:cs="Calibri"/>
                <w:color w:val="000000"/>
              </w:rPr>
              <w:t>/data</w:t>
            </w:r>
            <w:r w:rsidR="005C053C">
              <w:rPr>
                <w:rFonts w:ascii="Calibri" w:eastAsia="Times New Roman" w:hAnsi="Calibri" w:cs="Calibri"/>
                <w:color w:val="000000"/>
              </w:rPr>
              <w:t xml:space="preserve"> (both generated as part of the project as well as from other sources)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728675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B9D203A" w14:textId="15524084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5EA363A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BDB84F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15468C4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E441EA3" w14:textId="768BFF7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2FF17B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2DEA011" w14:textId="2BFEC752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any required computer hardware/software and address</w:t>
            </w:r>
            <w:r>
              <w:rPr>
                <w:rFonts w:ascii="Calibri" w:eastAsia="Times New Roman" w:hAnsi="Calibri" w:cs="Calibri"/>
                <w:color w:val="000000"/>
              </w:rPr>
              <w:t>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any specific performance requirements for the hardware/software configuration used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AF6CB0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1E984D6" w14:textId="0F81D642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699EAF9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AFF93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F9A054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188AA6F" w14:textId="73D3C77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B81DF4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F3E0546" w14:textId="29BFA58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Describe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or reference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procedures to demonstrate acceptability of the hardware/software configuration required and for assuring that applicable information resource management requirements are satisfied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5D2BF1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66B8A67" w14:textId="03054E5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6A960B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7F2B1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1A5B74E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D75CE8D" w14:textId="1E977D8B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62917D5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5F3A0B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C1. Assessments and Response Actions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694244" w14:textId="5BB80823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202BA8" w14:textId="7AEB556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3796BD" w14:textId="3138E461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CCDE0E" w14:textId="469CCCF9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96F67FF" w14:textId="556B2D1C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EAC26B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21F58239" w14:textId="3D462BAD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CB27CF" w14:paraId="59E8E63E" w14:textId="77777777" w:rsidTr="00CF62D5">
        <w:trPr>
          <w:trHeight w:val="49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7EA84" w14:textId="779F763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Describes the activities for ensuring planned project activities are implemented as approved, including QA/QC activities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988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D5C" w14:textId="7074D014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BC13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C1A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51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EB3" w14:textId="2E1118F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2C4DBA32" w14:textId="77777777" w:rsidTr="00CF62D5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C1B9" w14:textId="64CA85C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types of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assessments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planned </w:t>
            </w:r>
            <w:r w:rsidR="00D1227C">
              <w:rPr>
                <w:rFonts w:ascii="Calibri" w:eastAsia="Times New Roman" w:hAnsi="Calibri" w:cs="Calibri"/>
                <w:color w:val="000000"/>
              </w:rPr>
              <w:t>(see QAPP standard for example</w:t>
            </w:r>
            <w:r w:rsidR="001E0654">
              <w:rPr>
                <w:rFonts w:ascii="Calibri" w:eastAsia="Times New Roman" w:hAnsi="Calibri" w:cs="Calibri"/>
                <w:color w:val="000000"/>
              </w:rPr>
              <w:t>s</w:t>
            </w:r>
            <w:r w:rsidR="00D1227C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0F2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C7A" w14:textId="4C5F95B0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8F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4DF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CC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0DE" w14:textId="60F8A70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6E6FD73D" w14:textId="77777777" w:rsidTr="00CF62D5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DBA" w14:textId="185B6BB6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States t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he number of assessments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planned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and frequency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B38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FCF" w14:textId="09FE55AF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139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C9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CF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33F" w14:textId="3E2DBBAC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42A45791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3792" w14:textId="7588BA4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individual(s)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responsible for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performing the assessment</w:t>
            </w:r>
            <w:r>
              <w:rPr>
                <w:rFonts w:ascii="Calibri" w:eastAsia="Times New Roman" w:hAnsi="Calibri" w:cs="Calibri"/>
                <w:color w:val="000000"/>
              </w:rPr>
              <w:t>(s)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1F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122" w14:textId="7D29DEC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55F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6F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BA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21CC" w14:textId="7B858B6C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31D66467" w14:textId="77777777" w:rsidTr="00CF62D5">
        <w:trPr>
          <w:trHeight w:val="5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21F4" w14:textId="5444156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how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assessment findings, non-conformances, and corrective actions will be documented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409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14D" w14:textId="4A539D8E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47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40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A1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C5A" w14:textId="4D42BB8C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4EF63075" w14:textId="77777777" w:rsidTr="00CF62D5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98FD" w14:textId="0BF80A90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States t</w:t>
            </w:r>
            <w:r w:rsidRPr="00CB27CF">
              <w:rPr>
                <w:rFonts w:ascii="Calibri" w:eastAsia="Times New Roman" w:hAnsi="Calibri" w:cs="Calibri"/>
              </w:rPr>
              <w:t>he timeframe for response actions to assessments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60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2BED" w14:textId="04D02BC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025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D71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AE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134" w14:textId="1421D9E1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36F48DFC" w14:textId="77777777" w:rsidTr="00CF62D5"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F8CE" w14:textId="2D654C9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response actions associated with assessment findings, non-conformances, and corrective actions will be developed, documented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and tracked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818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1B7" w14:textId="412C26F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0E2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07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0E8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86F" w14:textId="71B0556B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CB27CF" w14:paraId="3962AB9D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D735" w14:textId="36148BEE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the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individual(s) responsible for response actions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43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466" w14:textId="55DEC77D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5C4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E280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3A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E9F" w14:textId="14C9CB0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29976443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8F" w14:textId="4974367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Describes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how the response actions will be reported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467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9E2" w14:textId="5E97DB6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478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4A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DD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084" w14:textId="1C7FA231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70B5975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5562FAC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C2. Oversight and Reports to Management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6FCE60" w14:textId="3E1D0666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A4CFA24" w14:textId="480656B3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24F292" w14:textId="3638FC7A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5BCEAC" w14:textId="3A300F7C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144611" w14:textId="7BB113A7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B8AD2C7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6CD0F31C" w14:textId="1F98BC4D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0643DF" w:rsidRPr="00CB27CF" w14:paraId="1DD08C07" w14:textId="77777777" w:rsidTr="00CF62D5">
        <w:trPr>
          <w:trHeight w:val="5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A0B6" w14:textId="4CA7795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</w:t>
            </w:r>
            <w:r w:rsidRPr="00CB27CF">
              <w:rPr>
                <w:rFonts w:ascii="Calibri" w:eastAsia="Times New Roman" w:hAnsi="Calibri" w:cs="Calibri"/>
                <w:color w:val="000000"/>
              </w:rPr>
              <w:t>he individual(s) responsible for oversight activities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3B2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DFE" w14:textId="485E061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F31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3C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A111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ABD" w14:textId="2637569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CB27CF" w14:paraId="71BA8D7C" w14:textId="77777777" w:rsidTr="00CF62D5"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BA70" w14:textId="23CCE26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oversight activities that ensure that response actions and reporting mechanisms are in place to capture the project status and any QA issues that arise during implementation and through assessments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48FB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D68" w14:textId="5A1CBE6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206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DA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372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C399" w14:textId="3402B98D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FEC" w:rsidRPr="00CB27CF" w14:paraId="07E74BF9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C423" w14:textId="50D5FC54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all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reports to management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061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E5E3" w14:textId="1BC06C2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77A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DE3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7A6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80A" w14:textId="67951B01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3281BCBB" w14:textId="77777777" w:rsidTr="00CF62D5"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CBF" w14:textId="50F2786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 content of management report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B8E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BD34" w14:textId="4001D0A3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CD4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D2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58F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CB8" w14:textId="5E39EBD3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573F8BCC" w14:textId="77777777" w:rsidTr="00CF62D5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1C43" w14:textId="7468FCDF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individual(s) responsible for transmitting the report(s)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75F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9F8" w14:textId="20ADC71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EC7F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C9A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E9C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B91" w14:textId="6F18DE28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54894AF1" w14:textId="77777777" w:rsidTr="00CF62D5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DF2" w14:textId="78CD101B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the report</w:t>
            </w:r>
            <w:r>
              <w:rPr>
                <w:rFonts w:ascii="Calibri" w:eastAsia="Times New Roman" w:hAnsi="Calibri" w:cs="Calibri"/>
                <w:color w:val="000000"/>
              </w:rPr>
              <w:t>(s)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will be transmitted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8C8" w14:textId="417C906B" w:rsidR="00350CC5" w:rsidRPr="00CB27CF" w:rsidRDefault="00AD0CCF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84C" w14:textId="45BBC14E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327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03B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704E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501" w14:textId="280FA2F0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43DF" w:rsidRPr="00CB27CF" w14:paraId="71B3E0DE" w14:textId="77777777" w:rsidTr="00CF62D5">
        <w:trPr>
          <w:trHeight w:val="28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E8C0" w14:textId="79FA008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to whom the report</w:t>
            </w:r>
            <w:r w:rsidR="00AD0CCF">
              <w:rPr>
                <w:rFonts w:ascii="Calibri" w:eastAsia="Times New Roman" w:hAnsi="Calibri" w:cs="Calibri"/>
                <w:color w:val="000000"/>
              </w:rPr>
              <w:t>(s)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643DF">
              <w:rPr>
                <w:rFonts w:ascii="Calibri" w:eastAsia="Times New Roman" w:hAnsi="Calibri" w:cs="Calibri"/>
                <w:color w:val="000000"/>
              </w:rPr>
              <w:t xml:space="preserve">is </w:t>
            </w:r>
            <w:r w:rsidRPr="00CB27CF">
              <w:rPr>
                <w:rFonts w:ascii="Calibri" w:eastAsia="Times New Roman" w:hAnsi="Calibri" w:cs="Calibri"/>
                <w:color w:val="000000"/>
              </w:rPr>
              <w:t>transmitted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87D" w14:textId="62BD266C" w:rsidR="00350CC5" w:rsidRPr="00CB27CF" w:rsidRDefault="00AD0CCF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DBFA" w14:textId="4EF3A227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D41E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A6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2AD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7D8" w14:textId="7AEA952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299CAF1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08EB72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D1. Environmental Information Review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33D4497" w14:textId="7A8B4F2B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7D15F7" w14:textId="0D77D700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9C09F04" w14:textId="497FE5B4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E34A77" w14:textId="5EE7F6C4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AC68AF" w14:textId="10C3C2B1" w:rsidR="00350CC5" w:rsidRPr="00CB27CF" w:rsidRDefault="00C37F73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Preparer’s Response to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1E8253D" w14:textId="77777777" w:rsidR="00D40B0E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EPA Use Only: </w:t>
            </w:r>
          </w:p>
          <w:p w14:paraId="2F38D6EB" w14:textId="3994020B" w:rsidR="00350CC5" w:rsidRPr="00CB27CF" w:rsidRDefault="00D40B0E" w:rsidP="00D40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10220AF3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10B43A9" w14:textId="39E9E495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or cites the p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rocedures for information/data verification and information/data validation activities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F8881" w14:textId="55C62A6D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23</w:t>
            </w:r>
            <w:r w:rsidR="00F30601">
              <w:rPr>
                <w:rFonts w:ascii="Calibri" w:eastAsia="Times New Roman" w:hAnsi="Calibri" w:cs="Calibri"/>
                <w:color w:val="000000"/>
              </w:rPr>
              <w:t>-24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2949C1A" w14:textId="74DEB9E3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A353FC0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A35BB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02563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EB27AE9" w14:textId="1CB9617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E2C55B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50ACFA4" w14:textId="5D8BCC90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or cites the d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ata quality assessment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(DQA)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activities that will occur after the </w:t>
            </w:r>
            <w:r>
              <w:rPr>
                <w:rFonts w:ascii="Calibri" w:eastAsia="Times New Roman" w:hAnsi="Calibri" w:cs="Calibri"/>
                <w:color w:val="000000"/>
              </w:rPr>
              <w:t>implementation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phase of the project is completed </w:t>
            </w:r>
            <w:r w:rsidRPr="00915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(Note: DQAs are performed after data </w:t>
            </w:r>
            <w:r w:rsidR="00F30601" w:rsidRPr="00915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verification and </w:t>
            </w:r>
            <w:r w:rsidRPr="00915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validation </w:t>
            </w:r>
            <w:r w:rsidR="00F30601" w:rsidRPr="00915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are</w:t>
            </w:r>
            <w:r w:rsidRPr="0091595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completed.)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CC855F" w14:textId="7E1F2992" w:rsidR="00350CC5" w:rsidRPr="00CB27CF" w:rsidRDefault="00F30601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325493A" w14:textId="1F8E357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8772D5C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FE9ED9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20B2F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77F6AAE" w14:textId="0EDD17D5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18A7D326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E1831B" w14:textId="322B4AC0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or cites h</w:t>
            </w:r>
            <w:r w:rsidRPr="00CB27CF">
              <w:rPr>
                <w:rFonts w:ascii="Calibri" w:eastAsia="Times New Roman" w:hAnsi="Calibri" w:cs="Calibri"/>
                <w:color w:val="000000"/>
              </w:rPr>
              <w:t>ow performance</w:t>
            </w:r>
            <w:r>
              <w:rPr>
                <w:rFonts w:ascii="Calibri" w:eastAsia="Times New Roman" w:hAnsi="Calibri" w:cs="Calibri"/>
                <w:color w:val="000000"/>
              </w:rPr>
              <w:t>/acceptance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criteria and/o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r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information/data quality indicators identified in A6 will be incorporated in information/data review process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6F8809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CC2AA53" w14:textId="2DA62E1D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30CD8BE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4C9017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409CDF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6CEDAAD" w14:textId="52E7F4AF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A34186F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95C2A66" w14:textId="1181BF4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Identifies the 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individual(s) conducting these activities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D383D6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75A173" w14:textId="5B43C921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BBFAA8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1D440D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C8795E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0E4F266" w14:textId="27A2C128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7A0099B4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B9A2AF3" w14:textId="574474E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how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the</w:t>
            </w:r>
            <w:r>
              <w:rPr>
                <w:rFonts w:ascii="Calibri" w:eastAsia="Times New Roman" w:hAnsi="Calibri" w:cs="Calibri"/>
                <w:color w:val="000000"/>
              </w:rPr>
              <w:t>se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activities will be documented and communicated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6E70D6" w14:textId="77777777" w:rsidR="00350CC5" w:rsidRPr="00CB27CF" w:rsidRDefault="00350CC5" w:rsidP="39001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3900168C">
              <w:rPr>
                <w:rFonts w:ascii="Calibri" w:eastAsia="Times New Roman" w:hAnsi="Calibri" w:cs="Calibri"/>
                <w:color w:val="000000" w:themeColor="text1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BEBA34D" w14:textId="5287D27A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9E4877C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D6F265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1DED5A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227554F" w14:textId="29D8DE5E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4F83E92B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4157EB6" w14:textId="77777777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27CF">
              <w:rPr>
                <w:rFonts w:ascii="Calibri" w:eastAsia="Times New Roman" w:hAnsi="Calibri" w:cs="Calibri"/>
                <w:b/>
                <w:bCs/>
                <w:color w:val="000000"/>
              </w:rPr>
              <w:t>D2. Usability Determination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AACA62" w14:textId="4D6915D6" w:rsidR="00350CC5" w:rsidRPr="00CB27CF" w:rsidRDefault="00F27846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QAPP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</w:rPr>
              <w:t>tandar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Reference Page#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22E944" w14:textId="0C8AD47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Organization's QAPP Section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&amp; Page #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5BC37A" w14:textId="450631B3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Operations (Technical) Reviewer Comments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4CE6CD" w14:textId="2DC77B3B" w:rsidR="00350CC5" w:rsidRPr="00CB27CF" w:rsidRDefault="007A39A0" w:rsidP="0090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QA Reviewer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(DAO) </w:t>
            </w:r>
            <w:r w:rsidRPr="007035C1">
              <w:rPr>
                <w:rFonts w:ascii="Calibri" w:eastAsia="Times New Roman" w:hAnsi="Calibri" w:cs="Calibri"/>
                <w:b/>
                <w:bCs/>
              </w:rPr>
              <w:t>Comments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3F0125" w14:textId="221583FF" w:rsidR="00350CC5" w:rsidRPr="00CF62D5" w:rsidRDefault="00C37F73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62D5">
              <w:rPr>
                <w:rFonts w:ascii="Calibri" w:eastAsia="Times New Roman" w:hAnsi="Calibri" w:cs="Calibri"/>
              </w:rPr>
              <w:t>Preparer’s Response to 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D048482" w14:textId="405CF106" w:rsidR="00D40B0E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EPA Use Only:</w:t>
            </w:r>
          </w:p>
          <w:p w14:paraId="501BA489" w14:textId="7236AA08" w:rsidR="00350CC5" w:rsidRPr="00CB27CF" w:rsidRDefault="00D40B0E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5C1">
              <w:rPr>
                <w:rFonts w:ascii="Calibri" w:eastAsia="Times New Roman" w:hAnsi="Calibri" w:cs="Calibri"/>
                <w:b/>
                <w:bCs/>
              </w:rPr>
              <w:t>Comment Resolve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d? </w:t>
            </w:r>
          </w:p>
        </w:tc>
      </w:tr>
      <w:tr w:rsidR="00CF62D5" w:rsidRPr="00CB27CF" w14:paraId="1F3ADB0A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9508D1" w14:textId="67B7E326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Describes or cites t</w:t>
            </w:r>
            <w:r w:rsidRPr="00CB27CF">
              <w:rPr>
                <w:rFonts w:ascii="Calibri" w:eastAsia="Times New Roman" w:hAnsi="Calibri" w:cs="Calibri"/>
                <w:color w:val="000000"/>
              </w:rPr>
              <w:t>he process that will be used to determine whether the environmental information is useable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7FE681" w14:textId="3625FBEE" w:rsidR="00350CC5" w:rsidRPr="00CB27CF" w:rsidRDefault="00C656CB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7BAE5FE" w14:textId="2B308E3B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15EFF3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68FEC6" w14:textId="6A3E993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D02B631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C143B7C" w14:textId="633792AA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46977A2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F1E40D" w14:textId="2898BFD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CB27CF">
              <w:rPr>
                <w:rFonts w:ascii="Calibri" w:eastAsia="Times New Roman" w:hAnsi="Calibri" w:cs="Calibri"/>
                <w:color w:val="000000"/>
              </w:rPr>
              <w:t>escri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this determination will be documented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C6A342" w14:textId="7E890FA5" w:rsidR="00350CC5" w:rsidRPr="00CB27CF" w:rsidRDefault="00C656CB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8720153" w14:textId="00CD4029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8A9D226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455132" w14:textId="6B2A3B61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48CD3F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F6BACF" w14:textId="660273D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3C49808D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1F52EC" w14:textId="7C88E4A3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Identifies t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he individual(s) responsible for the activities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BD161B" w14:textId="4E34DD9E" w:rsidR="00350CC5" w:rsidRPr="00CB27CF" w:rsidRDefault="00C656CB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205D2B7" w14:textId="5D230663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4718635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979004" w14:textId="5D26C718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7CD1D4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68A8CD3" w14:textId="072341D9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62D5" w:rsidRPr="00CB27CF" w14:paraId="216453B8" w14:textId="77777777" w:rsidTr="00CF6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D56B79" w14:textId="56FABC79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</w:t>
            </w:r>
            <w:r w:rsidRPr="00CB27CF">
              <w:rPr>
                <w:rFonts w:ascii="Calibri" w:eastAsia="Times New Roman" w:hAnsi="Calibri" w:cs="Calibri"/>
                <w:color w:val="000000"/>
              </w:rPr>
              <w:t>scri</w:t>
            </w:r>
            <w:r>
              <w:rPr>
                <w:rFonts w:ascii="Calibri" w:eastAsia="Times New Roman" w:hAnsi="Calibri" w:cs="Calibri"/>
                <w:color w:val="000000"/>
              </w:rPr>
              <w:t>bes</w:t>
            </w:r>
            <w:r w:rsidRPr="00CB27CF">
              <w:rPr>
                <w:rFonts w:ascii="Calibri" w:eastAsia="Times New Roman" w:hAnsi="Calibri" w:cs="Calibri"/>
                <w:color w:val="000000"/>
              </w:rPr>
              <w:t xml:space="preserve"> how any known or anticipated limitations on the use of the environmental information will be communicated and to whom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890163" w14:textId="77777777" w:rsidR="00350CC5" w:rsidRPr="00CB27CF" w:rsidRDefault="00350CC5" w:rsidP="00F27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B06F354" w14:textId="23B8E53A" w:rsidR="00350CC5" w:rsidRPr="00CB27CF" w:rsidRDefault="00350CC5" w:rsidP="00C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4B1B87B" w14:textId="77777777" w:rsidR="00350CC5" w:rsidRPr="00CB27CF" w:rsidRDefault="00350CC5" w:rsidP="00C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C0E6AE" w14:textId="33B0D59C" w:rsidR="00350CC5" w:rsidRPr="00CB27CF" w:rsidRDefault="00350CC5" w:rsidP="0090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A5E9B6B" w14:textId="77777777" w:rsidR="00350CC5" w:rsidRPr="00CB27CF" w:rsidRDefault="00350CC5" w:rsidP="00645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27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A7D3B9A" w14:textId="6EA1D887" w:rsidR="00350CC5" w:rsidRPr="00CB27CF" w:rsidRDefault="00350CC5" w:rsidP="00645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CDB69B8" w14:textId="77777777" w:rsidR="00A24661" w:rsidRDefault="00A24661"/>
    <w:p w14:paraId="30A3F2E1" w14:textId="77777777" w:rsidR="009F4FEC" w:rsidRDefault="009F4FEC" w:rsidP="009F4FEC">
      <w:r>
        <w:lastRenderedPageBreak/>
        <w:t>Final QAPP Disposition (Completed by DAO):</w:t>
      </w:r>
    </w:p>
    <w:p w14:paraId="1CA96A92" w14:textId="77777777" w:rsidR="009F4FEC" w:rsidRDefault="009F4FEC" w:rsidP="009F4FEC">
      <w:r>
        <w:t>_______ Approved, No Comments</w:t>
      </w:r>
    </w:p>
    <w:p w14:paraId="2A6A2BCC" w14:textId="4FC12AF8" w:rsidR="009F4FEC" w:rsidRDefault="009F4FEC" w:rsidP="009F4FEC">
      <w:r>
        <w:t xml:space="preserve">_______ Not Approved:  Comments must be addressed.  The revised QAPP should be resubmitted to EPA. </w:t>
      </w:r>
    </w:p>
    <w:p w14:paraId="071BDB3D" w14:textId="3E75C4A5" w:rsidR="00B03E6A" w:rsidRDefault="00495DA0">
      <w:r>
        <w:pict w14:anchorId="5DFC5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5pt;height:96pt">
            <v:imagedata r:id="rId14" o:title=""/>
            <o:lock v:ext="edit" ungrouping="t" rotation="t" cropping="t" verticies="t" text="t" grouping="t"/>
            <o:signatureline v:ext="edit" id="{E24D90A0-64D5-4266-B291-E54DA77FDD42}" provid="{00000000-0000-0000-0000-000000000000}" o:suggestedsigner2="EPA Operations (Technical) Reviewer" issignatureline="t"/>
          </v:shape>
        </w:pict>
      </w:r>
      <w:r w:rsidR="00D8780C">
        <w:tab/>
      </w:r>
      <w:r>
        <w:pict w14:anchorId="6E3A66BE">
          <v:shape id="_x0000_i1026" type="#_x0000_t75" alt="Microsoft Office Signature Line..." style="width:191.45pt;height:96pt">
            <v:imagedata r:id="rId15" o:title=""/>
            <o:lock v:ext="edit" ungrouping="t" rotation="t" cropping="t" verticies="t" text="t" grouping="t"/>
            <o:signatureline v:ext="edit" id="{030B1544-BCAA-455D-9F18-F1F17DC09B34}" provid="{00000000-0000-0000-0000-000000000000}" o:suggestedsigner2="EPA QA Reviewer - DAO" issignatureline="t"/>
          </v:shape>
        </w:pict>
      </w:r>
    </w:p>
    <w:p w14:paraId="18A027BC" w14:textId="77777777" w:rsidR="00C44695" w:rsidRDefault="00C44695"/>
    <w:sectPr w:rsidR="00C44695" w:rsidSect="000643DF">
      <w:headerReference w:type="default" r:id="rId16"/>
      <w:footerReference w:type="default" r:id="rId17"/>
      <w:pgSz w:w="24480" w:h="15840" w:code="4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6623" w14:textId="77777777" w:rsidR="007C4A6B" w:rsidRDefault="007C4A6B" w:rsidP="00A978ED">
      <w:pPr>
        <w:spacing w:after="0" w:line="240" w:lineRule="auto"/>
      </w:pPr>
      <w:r>
        <w:separator/>
      </w:r>
    </w:p>
  </w:endnote>
  <w:endnote w:type="continuationSeparator" w:id="0">
    <w:p w14:paraId="22B4088E" w14:textId="77777777" w:rsidR="007C4A6B" w:rsidRDefault="007C4A6B" w:rsidP="00A978ED">
      <w:pPr>
        <w:spacing w:after="0" w:line="240" w:lineRule="auto"/>
      </w:pPr>
      <w:r>
        <w:continuationSeparator/>
      </w:r>
    </w:p>
  </w:endnote>
  <w:endnote w:type="continuationNotice" w:id="1">
    <w:p w14:paraId="2663E686" w14:textId="77777777" w:rsidR="007C4A6B" w:rsidRDefault="007C4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D2B4" w14:textId="77777777" w:rsidR="004017A7" w:rsidRDefault="004017A7">
    <w:pPr>
      <w:pStyle w:val="Footer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>EPA R4 QAPP Review Crosswalk</w:t>
    </w:r>
  </w:p>
  <w:p w14:paraId="43C88C17" w14:textId="7D62B8CD" w:rsidR="004017A7" w:rsidRPr="000643DF" w:rsidRDefault="004017A7">
    <w:pPr>
      <w:pStyle w:val="Footer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>Version 0, May 2024</w:t>
    </w:r>
    <w:r w:rsidRPr="004017A7">
      <w:rPr>
        <w:color w:val="4472C4" w:themeColor="accent1"/>
        <w:sz w:val="18"/>
        <w:szCs w:val="18"/>
      </w:rPr>
      <w:ptab w:relativeTo="margin" w:alignment="center" w:leader="none"/>
    </w:r>
    <w:r w:rsidRPr="004017A7">
      <w:rPr>
        <w:color w:val="4472C4" w:themeColor="accent1"/>
        <w:sz w:val="18"/>
        <w:szCs w:val="18"/>
      </w:rPr>
      <w:t xml:space="preserve">Page </w:t>
    </w:r>
    <w:r w:rsidRPr="004017A7">
      <w:rPr>
        <w:b/>
        <w:bCs/>
        <w:color w:val="4472C4" w:themeColor="accent1"/>
        <w:sz w:val="18"/>
        <w:szCs w:val="18"/>
      </w:rPr>
      <w:fldChar w:fldCharType="begin"/>
    </w:r>
    <w:r w:rsidRPr="004017A7">
      <w:rPr>
        <w:b/>
        <w:bCs/>
        <w:color w:val="4472C4" w:themeColor="accent1"/>
        <w:sz w:val="18"/>
        <w:szCs w:val="18"/>
      </w:rPr>
      <w:instrText xml:space="preserve"> PAGE  \* Arabic  \* MERGEFORMAT </w:instrText>
    </w:r>
    <w:r w:rsidRPr="004017A7">
      <w:rPr>
        <w:b/>
        <w:bCs/>
        <w:color w:val="4472C4" w:themeColor="accent1"/>
        <w:sz w:val="18"/>
        <w:szCs w:val="18"/>
      </w:rPr>
      <w:fldChar w:fldCharType="separate"/>
    </w:r>
    <w:r w:rsidRPr="004017A7">
      <w:rPr>
        <w:b/>
        <w:bCs/>
        <w:noProof/>
        <w:color w:val="4472C4" w:themeColor="accent1"/>
        <w:sz w:val="18"/>
        <w:szCs w:val="18"/>
      </w:rPr>
      <w:t>1</w:t>
    </w:r>
    <w:r w:rsidRPr="004017A7">
      <w:rPr>
        <w:b/>
        <w:bCs/>
        <w:color w:val="4472C4" w:themeColor="accent1"/>
        <w:sz w:val="18"/>
        <w:szCs w:val="18"/>
      </w:rPr>
      <w:fldChar w:fldCharType="end"/>
    </w:r>
    <w:r w:rsidRPr="004017A7">
      <w:rPr>
        <w:color w:val="4472C4" w:themeColor="accent1"/>
        <w:sz w:val="18"/>
        <w:szCs w:val="18"/>
      </w:rPr>
      <w:t xml:space="preserve"> of </w:t>
    </w:r>
    <w:r w:rsidRPr="004017A7">
      <w:rPr>
        <w:b/>
        <w:bCs/>
        <w:color w:val="4472C4" w:themeColor="accent1"/>
        <w:sz w:val="18"/>
        <w:szCs w:val="18"/>
      </w:rPr>
      <w:fldChar w:fldCharType="begin"/>
    </w:r>
    <w:r w:rsidRPr="004017A7">
      <w:rPr>
        <w:b/>
        <w:bCs/>
        <w:color w:val="4472C4" w:themeColor="accent1"/>
        <w:sz w:val="18"/>
        <w:szCs w:val="18"/>
      </w:rPr>
      <w:instrText xml:space="preserve"> NUMPAGES  \* Arabic  \* MERGEFORMAT </w:instrText>
    </w:r>
    <w:r w:rsidRPr="004017A7">
      <w:rPr>
        <w:b/>
        <w:bCs/>
        <w:color w:val="4472C4" w:themeColor="accent1"/>
        <w:sz w:val="18"/>
        <w:szCs w:val="18"/>
      </w:rPr>
      <w:fldChar w:fldCharType="separate"/>
    </w:r>
    <w:r w:rsidRPr="004017A7">
      <w:rPr>
        <w:b/>
        <w:bCs/>
        <w:noProof/>
        <w:color w:val="4472C4" w:themeColor="accent1"/>
        <w:sz w:val="18"/>
        <w:szCs w:val="18"/>
      </w:rPr>
      <w:t>2</w:t>
    </w:r>
    <w:r w:rsidRPr="004017A7">
      <w:rPr>
        <w:b/>
        <w:bCs/>
        <w:color w:val="4472C4" w:themeColor="accent1"/>
        <w:sz w:val="18"/>
        <w:szCs w:val="18"/>
      </w:rPr>
      <w:fldChar w:fldCharType="end"/>
    </w:r>
    <w:r w:rsidRPr="004017A7">
      <w:rPr>
        <w:color w:val="4472C4" w:themeColor="accent1"/>
        <w:sz w:val="18"/>
        <w:szCs w:val="18"/>
      </w:rPr>
      <w:ptab w:relativeTo="margin" w:alignment="right" w:leader="none"/>
    </w:r>
    <w:r>
      <w:rPr>
        <w:color w:val="4472C4" w:themeColor="accent1"/>
        <w:sz w:val="18"/>
        <w:szCs w:val="18"/>
      </w:rPr>
      <w:t>Insert: QAPP Tracking / Control 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E81B" w14:textId="77777777" w:rsidR="007C4A6B" w:rsidRDefault="007C4A6B" w:rsidP="00A978ED">
      <w:pPr>
        <w:spacing w:after="0" w:line="240" w:lineRule="auto"/>
      </w:pPr>
      <w:r>
        <w:separator/>
      </w:r>
    </w:p>
  </w:footnote>
  <w:footnote w:type="continuationSeparator" w:id="0">
    <w:p w14:paraId="2DEE2A04" w14:textId="77777777" w:rsidR="007C4A6B" w:rsidRDefault="007C4A6B" w:rsidP="00A978ED">
      <w:pPr>
        <w:spacing w:after="0" w:line="240" w:lineRule="auto"/>
      </w:pPr>
      <w:r>
        <w:continuationSeparator/>
      </w:r>
    </w:p>
  </w:footnote>
  <w:footnote w:type="continuationNotice" w:id="1">
    <w:p w14:paraId="27BA9F2E" w14:textId="77777777" w:rsidR="007C4A6B" w:rsidRDefault="007C4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4560" w14:textId="0F3E44E4" w:rsidR="00003126" w:rsidRDefault="0000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67"/>
    <w:multiLevelType w:val="hybridMultilevel"/>
    <w:tmpl w:val="F2540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03629"/>
    <w:multiLevelType w:val="hybridMultilevel"/>
    <w:tmpl w:val="0F36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74A"/>
    <w:multiLevelType w:val="multilevel"/>
    <w:tmpl w:val="BF4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C6F1A"/>
    <w:multiLevelType w:val="hybridMultilevel"/>
    <w:tmpl w:val="2014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62CA"/>
    <w:multiLevelType w:val="hybridMultilevel"/>
    <w:tmpl w:val="3EF0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70D"/>
    <w:multiLevelType w:val="hybridMultilevel"/>
    <w:tmpl w:val="5F70D336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59A0A96"/>
    <w:multiLevelType w:val="hybridMultilevel"/>
    <w:tmpl w:val="DCC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02244"/>
    <w:multiLevelType w:val="hybridMultilevel"/>
    <w:tmpl w:val="8C1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53DD"/>
    <w:multiLevelType w:val="hybridMultilevel"/>
    <w:tmpl w:val="320E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520B"/>
    <w:multiLevelType w:val="hybridMultilevel"/>
    <w:tmpl w:val="5C8A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C4FBA"/>
    <w:multiLevelType w:val="hybridMultilevel"/>
    <w:tmpl w:val="C8167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B319B"/>
    <w:multiLevelType w:val="hybridMultilevel"/>
    <w:tmpl w:val="7302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754E"/>
    <w:multiLevelType w:val="hybridMultilevel"/>
    <w:tmpl w:val="0E8E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55B3"/>
    <w:multiLevelType w:val="hybridMultilevel"/>
    <w:tmpl w:val="19F0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13B9"/>
    <w:multiLevelType w:val="hybridMultilevel"/>
    <w:tmpl w:val="65BEC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9311">
    <w:abstractNumId w:val="6"/>
  </w:num>
  <w:num w:numId="2" w16cid:durableId="2020616232">
    <w:abstractNumId w:val="14"/>
  </w:num>
  <w:num w:numId="3" w16cid:durableId="1402144145">
    <w:abstractNumId w:val="7"/>
  </w:num>
  <w:num w:numId="4" w16cid:durableId="91440648">
    <w:abstractNumId w:val="3"/>
  </w:num>
  <w:num w:numId="5" w16cid:durableId="1474328031">
    <w:abstractNumId w:val="5"/>
  </w:num>
  <w:num w:numId="6" w16cid:durableId="1245528741">
    <w:abstractNumId w:val="13"/>
  </w:num>
  <w:num w:numId="7" w16cid:durableId="58721091">
    <w:abstractNumId w:val="9"/>
  </w:num>
  <w:num w:numId="8" w16cid:durableId="57557146">
    <w:abstractNumId w:val="1"/>
  </w:num>
  <w:num w:numId="9" w16cid:durableId="11299854">
    <w:abstractNumId w:val="4"/>
  </w:num>
  <w:num w:numId="10" w16cid:durableId="757017311">
    <w:abstractNumId w:val="11"/>
  </w:num>
  <w:num w:numId="11" w16cid:durableId="101196710">
    <w:abstractNumId w:val="8"/>
  </w:num>
  <w:num w:numId="12" w16cid:durableId="1058019374">
    <w:abstractNumId w:val="10"/>
  </w:num>
  <w:num w:numId="13" w16cid:durableId="966618282">
    <w:abstractNumId w:val="0"/>
  </w:num>
  <w:num w:numId="14" w16cid:durableId="121847544">
    <w:abstractNumId w:val="12"/>
  </w:num>
  <w:num w:numId="15" w16cid:durableId="168778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92"/>
    <w:rsid w:val="000016CB"/>
    <w:rsid w:val="0000280F"/>
    <w:rsid w:val="00003126"/>
    <w:rsid w:val="00024A55"/>
    <w:rsid w:val="0004211B"/>
    <w:rsid w:val="00056DDD"/>
    <w:rsid w:val="000643DF"/>
    <w:rsid w:val="000A62A2"/>
    <w:rsid w:val="000C10CD"/>
    <w:rsid w:val="000D09A6"/>
    <w:rsid w:val="000D4196"/>
    <w:rsid w:val="000D7B32"/>
    <w:rsid w:val="000E1022"/>
    <w:rsid w:val="000E771B"/>
    <w:rsid w:val="000E7A74"/>
    <w:rsid w:val="000F0E5B"/>
    <w:rsid w:val="000F538F"/>
    <w:rsid w:val="00112085"/>
    <w:rsid w:val="001134B3"/>
    <w:rsid w:val="00120DA6"/>
    <w:rsid w:val="00123ABA"/>
    <w:rsid w:val="00125208"/>
    <w:rsid w:val="00126B97"/>
    <w:rsid w:val="0013764A"/>
    <w:rsid w:val="00152799"/>
    <w:rsid w:val="00165D25"/>
    <w:rsid w:val="00167C35"/>
    <w:rsid w:val="00170394"/>
    <w:rsid w:val="00172739"/>
    <w:rsid w:val="00181BE5"/>
    <w:rsid w:val="00182D98"/>
    <w:rsid w:val="001A2766"/>
    <w:rsid w:val="001D0CF7"/>
    <w:rsid w:val="001D487C"/>
    <w:rsid w:val="001D7105"/>
    <w:rsid w:val="001E0654"/>
    <w:rsid w:val="002054E9"/>
    <w:rsid w:val="00210451"/>
    <w:rsid w:val="002105F0"/>
    <w:rsid w:val="00214170"/>
    <w:rsid w:val="00214C46"/>
    <w:rsid w:val="00216B0F"/>
    <w:rsid w:val="00260592"/>
    <w:rsid w:val="00267530"/>
    <w:rsid w:val="00293765"/>
    <w:rsid w:val="002B057D"/>
    <w:rsid w:val="002B1A74"/>
    <w:rsid w:val="002B1FD0"/>
    <w:rsid w:val="00305964"/>
    <w:rsid w:val="00310868"/>
    <w:rsid w:val="003169A9"/>
    <w:rsid w:val="00323BE1"/>
    <w:rsid w:val="00324283"/>
    <w:rsid w:val="00324908"/>
    <w:rsid w:val="003409A1"/>
    <w:rsid w:val="00350CC5"/>
    <w:rsid w:val="00353D9D"/>
    <w:rsid w:val="003641B9"/>
    <w:rsid w:val="003728B9"/>
    <w:rsid w:val="00374777"/>
    <w:rsid w:val="00381381"/>
    <w:rsid w:val="00397221"/>
    <w:rsid w:val="003C1FCF"/>
    <w:rsid w:val="003D2E19"/>
    <w:rsid w:val="003D5894"/>
    <w:rsid w:val="003D7F0B"/>
    <w:rsid w:val="003E12F7"/>
    <w:rsid w:val="003F2BD0"/>
    <w:rsid w:val="004017A7"/>
    <w:rsid w:val="0040201A"/>
    <w:rsid w:val="004024FA"/>
    <w:rsid w:val="00406AD0"/>
    <w:rsid w:val="00407237"/>
    <w:rsid w:val="004201A7"/>
    <w:rsid w:val="00452D56"/>
    <w:rsid w:val="004602B7"/>
    <w:rsid w:val="00464F19"/>
    <w:rsid w:val="004661EB"/>
    <w:rsid w:val="004833DD"/>
    <w:rsid w:val="00494614"/>
    <w:rsid w:val="00494F2C"/>
    <w:rsid w:val="00495DA0"/>
    <w:rsid w:val="00495EF6"/>
    <w:rsid w:val="004A045E"/>
    <w:rsid w:val="004C7328"/>
    <w:rsid w:val="004C7928"/>
    <w:rsid w:val="004D4218"/>
    <w:rsid w:val="0050020B"/>
    <w:rsid w:val="00501D73"/>
    <w:rsid w:val="005103F1"/>
    <w:rsid w:val="00550AF4"/>
    <w:rsid w:val="0055129E"/>
    <w:rsid w:val="0055220B"/>
    <w:rsid w:val="00555AF4"/>
    <w:rsid w:val="0057590B"/>
    <w:rsid w:val="00580A03"/>
    <w:rsid w:val="00581B45"/>
    <w:rsid w:val="00582EB7"/>
    <w:rsid w:val="00597250"/>
    <w:rsid w:val="005B5FEC"/>
    <w:rsid w:val="005C053C"/>
    <w:rsid w:val="005E349B"/>
    <w:rsid w:val="005E6ECA"/>
    <w:rsid w:val="005F0001"/>
    <w:rsid w:val="006137F9"/>
    <w:rsid w:val="00617020"/>
    <w:rsid w:val="00645E9A"/>
    <w:rsid w:val="006575D1"/>
    <w:rsid w:val="0066120E"/>
    <w:rsid w:val="00695F87"/>
    <w:rsid w:val="00696B46"/>
    <w:rsid w:val="006973F4"/>
    <w:rsid w:val="006A57D9"/>
    <w:rsid w:val="006B0CF6"/>
    <w:rsid w:val="006B0D98"/>
    <w:rsid w:val="006C0C0E"/>
    <w:rsid w:val="006C2008"/>
    <w:rsid w:val="006C24DB"/>
    <w:rsid w:val="006F19A1"/>
    <w:rsid w:val="006F5381"/>
    <w:rsid w:val="00723887"/>
    <w:rsid w:val="00725037"/>
    <w:rsid w:val="007411FE"/>
    <w:rsid w:val="007470EA"/>
    <w:rsid w:val="0075352E"/>
    <w:rsid w:val="00762981"/>
    <w:rsid w:val="007909CD"/>
    <w:rsid w:val="007978D4"/>
    <w:rsid w:val="007A39A0"/>
    <w:rsid w:val="007A47F7"/>
    <w:rsid w:val="007A504B"/>
    <w:rsid w:val="007A53B7"/>
    <w:rsid w:val="007C0E57"/>
    <w:rsid w:val="007C4A6B"/>
    <w:rsid w:val="007D6921"/>
    <w:rsid w:val="007D6E02"/>
    <w:rsid w:val="007E7BA5"/>
    <w:rsid w:val="007E7C61"/>
    <w:rsid w:val="007E7FD8"/>
    <w:rsid w:val="007F180B"/>
    <w:rsid w:val="0081461C"/>
    <w:rsid w:val="00830F1B"/>
    <w:rsid w:val="008343A6"/>
    <w:rsid w:val="00836EFD"/>
    <w:rsid w:val="00851183"/>
    <w:rsid w:val="00861980"/>
    <w:rsid w:val="0089708F"/>
    <w:rsid w:val="008975EC"/>
    <w:rsid w:val="008A7347"/>
    <w:rsid w:val="008B009B"/>
    <w:rsid w:val="008C3C4E"/>
    <w:rsid w:val="008E35FF"/>
    <w:rsid w:val="008E451E"/>
    <w:rsid w:val="008F2A5F"/>
    <w:rsid w:val="008F7E36"/>
    <w:rsid w:val="0090112D"/>
    <w:rsid w:val="009025A6"/>
    <w:rsid w:val="0090427F"/>
    <w:rsid w:val="009073E9"/>
    <w:rsid w:val="0090744B"/>
    <w:rsid w:val="00915954"/>
    <w:rsid w:val="0091759B"/>
    <w:rsid w:val="009273EB"/>
    <w:rsid w:val="0093254F"/>
    <w:rsid w:val="00934E33"/>
    <w:rsid w:val="00937CAC"/>
    <w:rsid w:val="00945D83"/>
    <w:rsid w:val="00946C87"/>
    <w:rsid w:val="00954BDA"/>
    <w:rsid w:val="00955D98"/>
    <w:rsid w:val="009564AB"/>
    <w:rsid w:val="00960C4B"/>
    <w:rsid w:val="00987872"/>
    <w:rsid w:val="009B517B"/>
    <w:rsid w:val="009F153B"/>
    <w:rsid w:val="009F4FEC"/>
    <w:rsid w:val="00A06038"/>
    <w:rsid w:val="00A21CA7"/>
    <w:rsid w:val="00A24661"/>
    <w:rsid w:val="00A67C48"/>
    <w:rsid w:val="00A9263D"/>
    <w:rsid w:val="00A96432"/>
    <w:rsid w:val="00A978ED"/>
    <w:rsid w:val="00AA139E"/>
    <w:rsid w:val="00AC2543"/>
    <w:rsid w:val="00AC6592"/>
    <w:rsid w:val="00AD0CCF"/>
    <w:rsid w:val="00AF038C"/>
    <w:rsid w:val="00B00A3C"/>
    <w:rsid w:val="00B03E6A"/>
    <w:rsid w:val="00B22BC0"/>
    <w:rsid w:val="00B4178A"/>
    <w:rsid w:val="00B64192"/>
    <w:rsid w:val="00B72995"/>
    <w:rsid w:val="00B85F7C"/>
    <w:rsid w:val="00B9162E"/>
    <w:rsid w:val="00B92BF2"/>
    <w:rsid w:val="00BA0230"/>
    <w:rsid w:val="00BA256F"/>
    <w:rsid w:val="00BB1609"/>
    <w:rsid w:val="00BB494C"/>
    <w:rsid w:val="00BD331C"/>
    <w:rsid w:val="00BE0415"/>
    <w:rsid w:val="00BE0660"/>
    <w:rsid w:val="00BE5E15"/>
    <w:rsid w:val="00C068C9"/>
    <w:rsid w:val="00C17CC8"/>
    <w:rsid w:val="00C209D1"/>
    <w:rsid w:val="00C26F4D"/>
    <w:rsid w:val="00C35E7B"/>
    <w:rsid w:val="00C37F73"/>
    <w:rsid w:val="00C44695"/>
    <w:rsid w:val="00C656CB"/>
    <w:rsid w:val="00C71729"/>
    <w:rsid w:val="00C8442A"/>
    <w:rsid w:val="00C96B7E"/>
    <w:rsid w:val="00CA590F"/>
    <w:rsid w:val="00CA6B0A"/>
    <w:rsid w:val="00CB78FA"/>
    <w:rsid w:val="00CD1FBA"/>
    <w:rsid w:val="00CD25BA"/>
    <w:rsid w:val="00CD4A42"/>
    <w:rsid w:val="00CE5388"/>
    <w:rsid w:val="00CF62D5"/>
    <w:rsid w:val="00D01052"/>
    <w:rsid w:val="00D0774A"/>
    <w:rsid w:val="00D11750"/>
    <w:rsid w:val="00D1227C"/>
    <w:rsid w:val="00D17A74"/>
    <w:rsid w:val="00D33A1A"/>
    <w:rsid w:val="00D3526F"/>
    <w:rsid w:val="00D40B0E"/>
    <w:rsid w:val="00D63A8C"/>
    <w:rsid w:val="00D651F4"/>
    <w:rsid w:val="00D81159"/>
    <w:rsid w:val="00D8780C"/>
    <w:rsid w:val="00D91F7C"/>
    <w:rsid w:val="00DA01F4"/>
    <w:rsid w:val="00DA51D9"/>
    <w:rsid w:val="00DF33B6"/>
    <w:rsid w:val="00E0172F"/>
    <w:rsid w:val="00E13559"/>
    <w:rsid w:val="00E21255"/>
    <w:rsid w:val="00E331E3"/>
    <w:rsid w:val="00E403CF"/>
    <w:rsid w:val="00E416E5"/>
    <w:rsid w:val="00E440C7"/>
    <w:rsid w:val="00E501F1"/>
    <w:rsid w:val="00E77944"/>
    <w:rsid w:val="00E90D86"/>
    <w:rsid w:val="00E91D09"/>
    <w:rsid w:val="00E93B56"/>
    <w:rsid w:val="00EA2575"/>
    <w:rsid w:val="00EA4DC9"/>
    <w:rsid w:val="00EA7C5F"/>
    <w:rsid w:val="00EB0C29"/>
    <w:rsid w:val="00EB75EF"/>
    <w:rsid w:val="00EE5407"/>
    <w:rsid w:val="00EE5DA8"/>
    <w:rsid w:val="00EF096F"/>
    <w:rsid w:val="00EF5D97"/>
    <w:rsid w:val="00F01806"/>
    <w:rsid w:val="00F06161"/>
    <w:rsid w:val="00F25631"/>
    <w:rsid w:val="00F27846"/>
    <w:rsid w:val="00F30601"/>
    <w:rsid w:val="00F30813"/>
    <w:rsid w:val="00F33E76"/>
    <w:rsid w:val="00F3641A"/>
    <w:rsid w:val="00F45DEE"/>
    <w:rsid w:val="00F46E55"/>
    <w:rsid w:val="00F5526A"/>
    <w:rsid w:val="00F6115A"/>
    <w:rsid w:val="00F617AD"/>
    <w:rsid w:val="00F74092"/>
    <w:rsid w:val="00F77141"/>
    <w:rsid w:val="00F85F9A"/>
    <w:rsid w:val="00F86D21"/>
    <w:rsid w:val="00F931CF"/>
    <w:rsid w:val="00F9744C"/>
    <w:rsid w:val="00FD1C3E"/>
    <w:rsid w:val="00FD4F72"/>
    <w:rsid w:val="00FF4965"/>
    <w:rsid w:val="00FF6E35"/>
    <w:rsid w:val="01A253E5"/>
    <w:rsid w:val="0405648B"/>
    <w:rsid w:val="06AE8A47"/>
    <w:rsid w:val="09A96605"/>
    <w:rsid w:val="2050542B"/>
    <w:rsid w:val="2783F11B"/>
    <w:rsid w:val="2833C90D"/>
    <w:rsid w:val="38E5974E"/>
    <w:rsid w:val="3900168C"/>
    <w:rsid w:val="4E009DF6"/>
    <w:rsid w:val="52B574C6"/>
    <w:rsid w:val="59538376"/>
    <w:rsid w:val="7817FC13"/>
    <w:rsid w:val="7E47C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463BB5A"/>
  <w15:chartTrackingRefBased/>
  <w15:docId w15:val="{14FA0B73-B3CA-4FBE-8B57-F74CF8B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1B9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64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E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F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3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1CA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E6A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B1F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641A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al"/>
    <w:rsid w:val="0058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1B45"/>
  </w:style>
  <w:style w:type="character" w:customStyle="1" w:styleId="eop">
    <w:name w:val="eop"/>
    <w:basedOn w:val="DefaultParagraphFont"/>
    <w:rsid w:val="0058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gov/quality/quality-program-directiv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pa.gov/system/files/documents/2024-04/quality_assurance_project_plan_standard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lcf76f155ced4ddcb4097134ff3c332f xmlns="bbd168c2-0881-4627-91e9-18855ee9e438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2024-02-01T15:03:20+00:00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Category xmlns="bbd168c2-0881-4627-91e9-18855ee9e438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BAC6C749EEB478CB15DC479743823" ma:contentTypeVersion="17" ma:contentTypeDescription="Create a new document." ma:contentTypeScope="" ma:versionID="7e97e00f409f46fd17a6940a1a7f8157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bbd168c2-0881-4627-91e9-18855ee9e438" xmlns:ns6="c5fa1ce4-c2b5-46eb-b320-ccefa84c7da4" targetNamespace="http://schemas.microsoft.com/office/2006/metadata/properties" ma:root="true" ma:fieldsID="bd4bc34f8bf3726581fa67d21bb93c2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bd168c2-0881-4627-91e9-18855ee9e438"/>
    <xsd:import namespace="c5fa1ce4-c2b5-46eb-b320-ccefa84c7da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Category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60e2c1d-bbae-4d11-ae10-ae7bbe432d9d}" ma:internalName="TaxCatchAllLabel" ma:readOnly="true" ma:showField="CatchAllDataLabel" ma:web="c5fa1ce4-c2b5-46eb-b320-ccefa84c7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60e2c1d-bbae-4d11-ae10-ae7bbe432d9d}" ma:internalName="TaxCatchAll" ma:showField="CatchAllData" ma:web="c5fa1ce4-c2b5-46eb-b320-ccefa84c7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168c2-0881-4627-91e9-18855ee9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38" nillable="true" ma:displayName="Category" ma:format="Dropdown" ma:internalName="Category">
      <xsd:simpleType>
        <xsd:restriction base="dms:Choice">
          <xsd:enumeration value="Video"/>
          <xsd:enumeration value="Instruction"/>
          <xsd:enumeration value="Templates"/>
          <xsd:enumeration value="Graphics"/>
          <xsd:enumeration value="SOPs/Memos"/>
          <xsd:enumeration value="Tracking"/>
        </xsd:restriction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a1ce4-c2b5-46eb-b320-ccefa84c7da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BB6E6-9214-4B1F-9649-A7CC14A0A4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DE7762-CF38-45E9-AEA0-C650CB74732B}">
  <ds:schemaRefs>
    <ds:schemaRef ds:uri="http://schemas.microsoft.com/sharepoint/v3"/>
    <ds:schemaRef ds:uri="bbd168c2-0881-4627-91e9-18855ee9e43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c5fa1ce4-c2b5-46eb-b320-ccefa84c7da4"/>
    <ds:schemaRef ds:uri="http://www.w3.org/XML/1998/namespace"/>
    <ds:schemaRef ds:uri="http://schemas.microsoft.com/sharepoint/v3/fields"/>
    <ds:schemaRef ds:uri="http://schemas.microsoft.com/sharepoint.v3"/>
    <ds:schemaRef ds:uri="4ffa91fb-a0ff-4ac5-b2db-65c790d184a4"/>
  </ds:schemaRefs>
</ds:datastoreItem>
</file>

<file path=customXml/itemProps3.xml><?xml version="1.0" encoding="utf-8"?>
<ds:datastoreItem xmlns:ds="http://schemas.openxmlformats.org/officeDocument/2006/customXml" ds:itemID="{DAF4D531-9231-4F8C-A07F-2D70A7C17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4D112-2CC2-4547-8ABF-61E1A89F3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bd168c2-0881-4627-91e9-18855ee9e438"/>
    <ds:schemaRef ds:uri="c5fa1ce4-c2b5-46eb-b320-ccefa84c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1B5675-988E-4BF1-A77D-E0E9EDD8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https://www.epa.gov/system/files/documents/2024-04/quality_assurance_project_plan_standard.pdf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McCarthy.Stephanie@epa.gov</dc:creator>
  <cp:keywords/>
  <dc:description/>
  <cp:lastModifiedBy>McCarthy, Stephanie</cp:lastModifiedBy>
  <cp:revision>4</cp:revision>
  <dcterms:created xsi:type="dcterms:W3CDTF">2024-05-16T23:44:00Z</dcterms:created>
  <dcterms:modified xsi:type="dcterms:W3CDTF">2024-05-17T00:10:00Z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0x01010099ABAC6C749EEB478CB15DC479743823</vt:lpwstr>
  </property>
</Properties>
</file>