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F93C2" w14:textId="77777777" w:rsidR="00F06C08" w:rsidRPr="002B746B" w:rsidRDefault="00F06C08" w:rsidP="0056631E">
      <w:pPr>
        <w:pStyle w:val="NoticeSubheads"/>
        <w:jc w:val="center"/>
        <w:rPr>
          <w:sz w:val="18"/>
          <w:szCs w:val="18"/>
        </w:rPr>
      </w:pPr>
      <w:r w:rsidRPr="002B746B">
        <w:rPr>
          <w:sz w:val="18"/>
          <w:szCs w:val="18"/>
          <w:lang w:val="en-CA"/>
        </w:rPr>
        <w:fldChar w:fldCharType="begin"/>
      </w:r>
      <w:r w:rsidRPr="002B746B">
        <w:rPr>
          <w:sz w:val="18"/>
          <w:szCs w:val="18"/>
          <w:lang w:val="en-CA"/>
        </w:rPr>
        <w:instrText xml:space="preserve"> SEQ CHAPTER \h \r 1</w:instrText>
      </w:r>
      <w:r w:rsidRPr="002B746B">
        <w:rPr>
          <w:sz w:val="18"/>
          <w:szCs w:val="18"/>
          <w:lang w:val="en-CA"/>
        </w:rPr>
        <w:fldChar w:fldCharType="end"/>
      </w:r>
      <w:r w:rsidRPr="002B746B">
        <w:rPr>
          <w:sz w:val="18"/>
          <w:szCs w:val="18"/>
        </w:rPr>
        <w:t>Template on Reverse</w:t>
      </w:r>
    </w:p>
    <w:p w14:paraId="34143A84" w14:textId="77777777" w:rsidR="00F06C08" w:rsidRPr="002B746B" w:rsidRDefault="00F06C08" w:rsidP="00F06C08">
      <w:pPr>
        <w:rPr>
          <w:rFonts w:ascii="Arial" w:hAnsi="Arial" w:cs="Arial"/>
          <w:sz w:val="18"/>
          <w:szCs w:val="18"/>
        </w:rPr>
      </w:pPr>
      <w:r w:rsidRPr="002B746B">
        <w:rPr>
          <w:rFonts w:ascii="Arial" w:hAnsi="Arial" w:cs="Arial"/>
          <w:sz w:val="18"/>
          <w:szCs w:val="18"/>
          <w:lang w:val="en-CA"/>
        </w:rPr>
        <w:fldChar w:fldCharType="begin"/>
      </w:r>
      <w:r w:rsidRPr="002B746B">
        <w:rPr>
          <w:rFonts w:ascii="Arial" w:hAnsi="Arial" w:cs="Arial"/>
          <w:sz w:val="18"/>
          <w:szCs w:val="18"/>
          <w:lang w:val="en-CA"/>
        </w:rPr>
        <w:instrText xml:space="preserve"> SEQ CHAPTER \h \r 1</w:instrText>
      </w:r>
      <w:r w:rsidRPr="002B746B">
        <w:rPr>
          <w:rFonts w:ascii="Arial" w:hAnsi="Arial" w:cs="Arial"/>
          <w:sz w:val="18"/>
          <w:szCs w:val="18"/>
          <w:lang w:val="en-CA"/>
        </w:rPr>
        <w:fldChar w:fldCharType="end"/>
      </w:r>
      <w:r w:rsidRPr="002B746B">
        <w:rPr>
          <w:rFonts w:ascii="Arial" w:hAnsi="Arial" w:cs="Arial"/>
          <w:sz w:val="18"/>
          <w:szCs w:val="18"/>
          <w:lang w:val="en-CA"/>
        </w:rPr>
        <w:t xml:space="preserve">Since exceeding the nitrate maximum contaminant level is a Tier 1 violation, you must provide public notice to persons served as soon as practical but </w:t>
      </w:r>
      <w:r w:rsidRPr="002B746B">
        <w:rPr>
          <w:rFonts w:ascii="Arial" w:hAnsi="Arial" w:cs="Arial"/>
          <w:sz w:val="18"/>
          <w:szCs w:val="18"/>
        </w:rPr>
        <w:t>no more than</w:t>
      </w:r>
      <w:r w:rsidRPr="002B746B">
        <w:rPr>
          <w:rFonts w:ascii="Arial" w:hAnsi="Arial" w:cs="Arial"/>
          <w:sz w:val="18"/>
          <w:szCs w:val="18"/>
          <w:lang w:val="en-CA"/>
        </w:rPr>
        <w:t xml:space="preserve"> 24 hours </w:t>
      </w:r>
      <w:r w:rsidRPr="002B746B">
        <w:rPr>
          <w:rFonts w:ascii="Arial" w:hAnsi="Arial" w:cs="Arial"/>
          <w:sz w:val="18"/>
          <w:szCs w:val="18"/>
        </w:rPr>
        <w:t>from learning</w:t>
      </w:r>
      <w:r w:rsidRPr="002B746B">
        <w:rPr>
          <w:rFonts w:ascii="Arial" w:hAnsi="Arial" w:cs="Arial"/>
          <w:sz w:val="18"/>
          <w:szCs w:val="18"/>
          <w:lang w:val="en-CA"/>
        </w:rPr>
        <w:t xml:space="preserve"> of the violation </w:t>
      </w:r>
      <w:r w:rsidRPr="002B746B">
        <w:rPr>
          <w:rFonts w:ascii="Arial" w:hAnsi="Arial" w:cs="Arial"/>
          <w:sz w:val="18"/>
          <w:szCs w:val="18"/>
        </w:rPr>
        <w:t>[40 CFR 141.202(b)].</w:t>
      </w:r>
      <w:r w:rsidRPr="002B746B">
        <w:rPr>
          <w:rFonts w:ascii="Arial" w:hAnsi="Arial" w:cs="Arial"/>
          <w:sz w:val="18"/>
          <w:szCs w:val="18"/>
          <w:lang w:val="en-CA"/>
        </w:rPr>
        <w:t xml:space="preserve"> During this </w:t>
      </w:r>
      <w:proofErr w:type="gramStart"/>
      <w:r w:rsidRPr="002B746B">
        <w:rPr>
          <w:rFonts w:ascii="Arial" w:hAnsi="Arial" w:cs="Arial"/>
          <w:sz w:val="18"/>
          <w:szCs w:val="18"/>
          <w:lang w:val="en-CA"/>
        </w:rPr>
        <w:t>time period</w:t>
      </w:r>
      <w:proofErr w:type="gramEnd"/>
      <w:r w:rsidRPr="002B746B">
        <w:rPr>
          <w:rFonts w:ascii="Arial" w:hAnsi="Arial" w:cs="Arial"/>
          <w:sz w:val="18"/>
          <w:szCs w:val="18"/>
          <w:lang w:val="en-CA"/>
        </w:rPr>
        <w:t xml:space="preserve"> you must also contact your primacy agency. You should also coordinate with your local health department. This template is also applicable to nitrite and total nitrate and nitrite violations. You must use one or more of the following methods to deliver the notice to consumers </w:t>
      </w:r>
      <w:r w:rsidRPr="002B746B">
        <w:rPr>
          <w:rFonts w:ascii="Arial" w:hAnsi="Arial" w:cs="Arial"/>
          <w:sz w:val="18"/>
          <w:szCs w:val="18"/>
        </w:rPr>
        <w:t>[40 CFR 141.202(c)]:</w:t>
      </w:r>
    </w:p>
    <w:p w14:paraId="0715A6E9" w14:textId="77777777" w:rsidR="009361B6" w:rsidRPr="002B746B" w:rsidRDefault="009361B6" w:rsidP="00F06C08">
      <w:pPr>
        <w:rPr>
          <w:rFonts w:ascii="Arial" w:hAnsi="Arial" w:cs="Arial"/>
          <w:sz w:val="18"/>
          <w:szCs w:val="18"/>
          <w:lang w:val="en-CA"/>
        </w:rPr>
      </w:pPr>
    </w:p>
    <w:p w14:paraId="64B0DAA9" w14:textId="77777777" w:rsidR="00F06C08" w:rsidRPr="002B746B" w:rsidRDefault="00F06C08" w:rsidP="009361B6">
      <w:pPr>
        <w:numPr>
          <w:ilvl w:val="0"/>
          <w:numId w:val="34"/>
        </w:numPr>
        <w:autoSpaceDE/>
        <w:autoSpaceDN/>
        <w:adjustRightInd/>
        <w:ind w:firstLine="0"/>
        <w:rPr>
          <w:rFonts w:ascii="Arial" w:hAnsi="Arial" w:cs="Arial"/>
          <w:sz w:val="18"/>
          <w:szCs w:val="18"/>
          <w:lang w:val="en-CA"/>
        </w:rPr>
      </w:pPr>
      <w:r w:rsidRPr="002B746B">
        <w:rPr>
          <w:rFonts w:ascii="Arial" w:hAnsi="Arial" w:cs="Arial"/>
          <w:sz w:val="18"/>
          <w:szCs w:val="18"/>
          <w:lang w:val="en-CA"/>
        </w:rPr>
        <w:t>Radio</w:t>
      </w:r>
    </w:p>
    <w:p w14:paraId="6FC17110" w14:textId="77777777" w:rsidR="00F06C08" w:rsidRPr="002B746B" w:rsidRDefault="00F06C08" w:rsidP="009361B6">
      <w:pPr>
        <w:numPr>
          <w:ilvl w:val="0"/>
          <w:numId w:val="34"/>
        </w:numPr>
        <w:autoSpaceDE/>
        <w:autoSpaceDN/>
        <w:adjustRightInd/>
        <w:ind w:firstLine="0"/>
        <w:rPr>
          <w:rFonts w:ascii="Arial" w:hAnsi="Arial" w:cs="Arial"/>
          <w:sz w:val="18"/>
          <w:szCs w:val="18"/>
          <w:lang w:val="en-CA"/>
        </w:rPr>
      </w:pPr>
      <w:r w:rsidRPr="002B746B">
        <w:rPr>
          <w:rFonts w:ascii="Arial" w:hAnsi="Arial" w:cs="Arial"/>
          <w:sz w:val="18"/>
          <w:szCs w:val="18"/>
          <w:lang w:val="en-CA"/>
        </w:rPr>
        <w:t>Television</w:t>
      </w:r>
    </w:p>
    <w:p w14:paraId="6B1B73B0" w14:textId="77777777" w:rsidR="00F06C08" w:rsidRPr="002B746B" w:rsidRDefault="00F06C08" w:rsidP="009361B6">
      <w:pPr>
        <w:numPr>
          <w:ilvl w:val="0"/>
          <w:numId w:val="34"/>
        </w:numPr>
        <w:autoSpaceDE/>
        <w:autoSpaceDN/>
        <w:adjustRightInd/>
        <w:ind w:firstLine="0"/>
        <w:rPr>
          <w:rFonts w:ascii="Arial" w:hAnsi="Arial" w:cs="Arial"/>
          <w:sz w:val="18"/>
          <w:szCs w:val="18"/>
          <w:lang w:val="en-CA"/>
        </w:rPr>
      </w:pPr>
      <w:r w:rsidRPr="002B746B">
        <w:rPr>
          <w:rFonts w:ascii="Arial" w:hAnsi="Arial" w:cs="Arial"/>
          <w:sz w:val="18"/>
          <w:szCs w:val="18"/>
          <w:lang w:val="en-CA"/>
        </w:rPr>
        <w:t>Hand or direct delivery</w:t>
      </w:r>
    </w:p>
    <w:p w14:paraId="173210F7" w14:textId="77777777" w:rsidR="00F06C08" w:rsidRPr="002B746B" w:rsidRDefault="00F06C08" w:rsidP="009361B6">
      <w:pPr>
        <w:numPr>
          <w:ilvl w:val="0"/>
          <w:numId w:val="34"/>
        </w:numPr>
        <w:autoSpaceDE/>
        <w:autoSpaceDN/>
        <w:adjustRightInd/>
        <w:ind w:firstLine="0"/>
        <w:rPr>
          <w:rFonts w:ascii="Arial" w:hAnsi="Arial" w:cs="Arial"/>
          <w:sz w:val="18"/>
          <w:szCs w:val="18"/>
          <w:lang w:val="en-CA"/>
        </w:rPr>
      </w:pPr>
      <w:r w:rsidRPr="002B746B">
        <w:rPr>
          <w:rFonts w:ascii="Arial" w:hAnsi="Arial" w:cs="Arial"/>
          <w:sz w:val="18"/>
          <w:szCs w:val="18"/>
          <w:lang w:val="en-CA"/>
        </w:rPr>
        <w:t>Posting in conspicuous locations</w:t>
      </w:r>
      <w:r w:rsidRPr="002B746B">
        <w:rPr>
          <w:rFonts w:ascii="Arial" w:hAnsi="Arial" w:cs="Arial"/>
          <w:sz w:val="18"/>
          <w:szCs w:val="18"/>
        </w:rPr>
        <w:t xml:space="preserve"> </w:t>
      </w:r>
    </w:p>
    <w:p w14:paraId="76C1881A" w14:textId="77777777" w:rsidR="00F06C08" w:rsidRPr="002B746B" w:rsidRDefault="00F06C08" w:rsidP="00F06C08">
      <w:pPr>
        <w:rPr>
          <w:rFonts w:ascii="Arial" w:hAnsi="Arial" w:cs="Arial"/>
          <w:sz w:val="18"/>
          <w:szCs w:val="18"/>
          <w:lang w:val="en-CA"/>
        </w:rPr>
      </w:pPr>
    </w:p>
    <w:p w14:paraId="798F4C5F" w14:textId="77777777" w:rsidR="00605594" w:rsidRPr="002B746B" w:rsidRDefault="00F06C08" w:rsidP="00F06C08">
      <w:pPr>
        <w:rPr>
          <w:rFonts w:ascii="Arial" w:hAnsi="Arial" w:cs="Arial"/>
          <w:sz w:val="18"/>
          <w:szCs w:val="18"/>
          <w:lang w:val="en-CA"/>
        </w:rPr>
      </w:pPr>
      <w:r w:rsidRPr="002B746B">
        <w:rPr>
          <w:rFonts w:ascii="Arial" w:hAnsi="Arial" w:cs="Arial"/>
          <w:sz w:val="18"/>
          <w:szCs w:val="18"/>
          <w:lang w:val="en-CA"/>
        </w:rPr>
        <w:t>You may need to u</w:t>
      </w:r>
      <w:r w:rsidR="00AF35A4" w:rsidRPr="002B746B">
        <w:rPr>
          <w:rFonts w:ascii="Arial" w:hAnsi="Arial" w:cs="Arial"/>
          <w:sz w:val="18"/>
          <w:szCs w:val="18"/>
          <w:lang w:val="en-CA"/>
        </w:rPr>
        <w:t>se additional methods (e.g. newspaper, delivery of multiple copies to hospitals, clinics, or apartment buildings), since notice must be provided in a manner reasonably calculated to reach all persons served. If you post or hand deliver, print your notice on your system’s letterhead, if available.</w:t>
      </w:r>
    </w:p>
    <w:tbl>
      <w:tblPr>
        <w:tblpPr w:leftFromText="180" w:rightFromText="180" w:horzAnchor="margin" w:tblpY="-580"/>
        <w:tblW w:w="9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1"/>
      </w:tblGrid>
      <w:tr w:rsidR="00605594" w:rsidRPr="002B746B" w14:paraId="6DDEC9E2" w14:textId="77777777" w:rsidTr="000E4073">
        <w:trPr>
          <w:trHeight w:val="675"/>
        </w:trPr>
        <w:tc>
          <w:tcPr>
            <w:tcW w:w="9591" w:type="dxa"/>
            <w:shd w:val="clear" w:color="auto" w:fill="000000"/>
            <w:vAlign w:val="center"/>
          </w:tcPr>
          <w:p w14:paraId="0971CD54" w14:textId="77777777" w:rsidR="00605594" w:rsidRPr="002B746B" w:rsidRDefault="00605594" w:rsidP="000E4073">
            <w:pPr>
              <w:pStyle w:val="Heading1"/>
              <w:jc w:val="center"/>
              <w:rPr>
                <w:color w:val="FFFFFF"/>
              </w:rPr>
            </w:pPr>
            <w:r w:rsidRPr="002B746B">
              <w:rPr>
                <w:color w:val="FFFFFF"/>
              </w:rPr>
              <w:t>Instructions for Nitrate MCL Exceedance Notice</w:t>
            </w:r>
          </w:p>
        </w:tc>
      </w:tr>
    </w:tbl>
    <w:p w14:paraId="16F3D00D" w14:textId="77777777" w:rsidR="00F06C08" w:rsidRPr="002B746B" w:rsidRDefault="00F06C08" w:rsidP="00F06C08">
      <w:pPr>
        <w:rPr>
          <w:rFonts w:ascii="Arial" w:hAnsi="Arial" w:cs="Arial"/>
          <w:sz w:val="18"/>
          <w:szCs w:val="18"/>
          <w:lang w:val="en-CA"/>
        </w:rPr>
      </w:pPr>
    </w:p>
    <w:p w14:paraId="22813A66" w14:textId="77777777" w:rsidR="00F06C08" w:rsidRPr="002B746B" w:rsidRDefault="00F06C08" w:rsidP="00F06C08">
      <w:pPr>
        <w:pStyle w:val="NoticeBodyText"/>
      </w:pPr>
      <w:r w:rsidRPr="002B746B">
        <w:rPr>
          <w:lang w:val="en-CA"/>
        </w:rPr>
        <w:t xml:space="preserve">The notice on the reverse </w:t>
      </w:r>
      <w:r w:rsidRPr="002B746B">
        <w:t xml:space="preserve">provides suggested public notice content and format and </w:t>
      </w:r>
      <w:r w:rsidRPr="002B746B">
        <w:rPr>
          <w:lang w:val="en-CA"/>
        </w:rPr>
        <w:t xml:space="preserve">is appropriate for hand delivery or </w:t>
      </w:r>
      <w:r w:rsidRPr="002B746B">
        <w:t xml:space="preserve">for publication in </w:t>
      </w:r>
      <w:r w:rsidRPr="002B746B">
        <w:rPr>
          <w:lang w:val="en-CA"/>
        </w:rPr>
        <w:t>a newspaper</w:t>
      </w:r>
      <w:r w:rsidRPr="002B746B">
        <w:t>.</w:t>
      </w:r>
      <w:r w:rsidRPr="002B746B">
        <w:rPr>
          <w:lang w:val="en-CA"/>
        </w:rPr>
        <w:t xml:space="preserve"> However, you may wish to modify it before using it for a radio or TV </w:t>
      </w:r>
      <w:r w:rsidRPr="002B746B">
        <w:t>broadcast.</w:t>
      </w:r>
      <w:r w:rsidRPr="002B746B">
        <w:rPr>
          <w:lang w:val="en-CA"/>
        </w:rPr>
        <w:t xml:space="preserve"> If you do</w:t>
      </w:r>
      <w:r w:rsidRPr="002B746B">
        <w:t xml:space="preserve"> modify the notice on the reverse</w:t>
      </w:r>
      <w:r w:rsidRPr="002B746B">
        <w:rPr>
          <w:lang w:val="en-CA"/>
        </w:rPr>
        <w:t xml:space="preserve">, you must still include all required </w:t>
      </w:r>
      <w:r w:rsidRPr="002B746B">
        <w:t xml:space="preserve">PN </w:t>
      </w:r>
      <w:r w:rsidRPr="002B746B">
        <w:rPr>
          <w:lang w:val="en-CA"/>
        </w:rPr>
        <w:t xml:space="preserve">elements </w:t>
      </w:r>
      <w:r w:rsidRPr="002B746B">
        <w:t xml:space="preserve">from 40 CFR 141.205(a) </w:t>
      </w:r>
      <w:r w:rsidRPr="002B746B">
        <w:rPr>
          <w:lang w:val="en-CA"/>
        </w:rPr>
        <w:t xml:space="preserve">and leave the </w:t>
      </w:r>
      <w:r w:rsidRPr="002B746B">
        <w:t xml:space="preserve">mandatory </w:t>
      </w:r>
      <w:r w:rsidRPr="002B746B">
        <w:rPr>
          <w:lang w:val="en-CA"/>
        </w:rPr>
        <w:t>language unchanged</w:t>
      </w:r>
      <w:r w:rsidRPr="002B746B">
        <w:t xml:space="preserve"> (see below).  </w:t>
      </w:r>
    </w:p>
    <w:p w14:paraId="52AA0CF5" w14:textId="77777777" w:rsidR="00F06C08" w:rsidRPr="002B746B" w:rsidRDefault="00F06C08" w:rsidP="009361B6">
      <w:pPr>
        <w:pStyle w:val="NoticeSubheads"/>
        <w:rPr>
          <w:b w:val="0"/>
          <w:sz w:val="18"/>
          <w:szCs w:val="18"/>
        </w:rPr>
      </w:pPr>
      <w:r w:rsidRPr="002B746B">
        <w:rPr>
          <w:sz w:val="18"/>
          <w:szCs w:val="18"/>
        </w:rPr>
        <w:t>Mandatory Language</w:t>
      </w:r>
      <w:r w:rsidR="009361B6" w:rsidRPr="002B746B">
        <w:rPr>
          <w:sz w:val="18"/>
          <w:szCs w:val="18"/>
        </w:rPr>
        <w:br/>
      </w:r>
      <w:r w:rsidRPr="002B746B">
        <w:rPr>
          <w:b w:val="0"/>
          <w:sz w:val="18"/>
          <w:szCs w:val="18"/>
        </w:rPr>
        <w:t>Mandatory language on health effects (from Appendix B to Subpart Q) must be included as written (with blanks filled in) and is presented in this notice in italics and with an asterisk on either end.</w:t>
      </w:r>
    </w:p>
    <w:p w14:paraId="60BFEBCB" w14:textId="77777777" w:rsidR="00F06C08" w:rsidRPr="002B746B" w:rsidRDefault="00F06C08" w:rsidP="00F06C08">
      <w:pPr>
        <w:rPr>
          <w:rFonts w:ascii="Arial" w:hAnsi="Arial" w:cs="Arial"/>
          <w:sz w:val="18"/>
          <w:szCs w:val="18"/>
          <w:lang w:val="en-CA"/>
        </w:rPr>
      </w:pPr>
      <w:r w:rsidRPr="002B746B">
        <w:rPr>
          <w:rFonts w:ascii="Arial" w:hAnsi="Arial" w:cs="Arial"/>
          <w:sz w:val="18"/>
          <w:szCs w:val="18"/>
        </w:rPr>
        <w:t xml:space="preserve">You must also include standard language to encourage the distribution of the public notice to all </w:t>
      </w:r>
      <w:proofErr w:type="gramStart"/>
      <w:r w:rsidRPr="002B746B">
        <w:rPr>
          <w:rFonts w:ascii="Arial" w:hAnsi="Arial" w:cs="Arial"/>
          <w:sz w:val="18"/>
          <w:szCs w:val="18"/>
        </w:rPr>
        <w:t>persons</w:t>
      </w:r>
      <w:proofErr w:type="gramEnd"/>
      <w:r w:rsidRPr="002B746B">
        <w:rPr>
          <w:rFonts w:ascii="Arial" w:hAnsi="Arial" w:cs="Arial"/>
          <w:sz w:val="18"/>
          <w:szCs w:val="18"/>
        </w:rPr>
        <w:t xml:space="preserve"> served, where applicable [40 CFR 141.205(d)].</w:t>
      </w:r>
      <w:r w:rsidR="0056631E" w:rsidRPr="002B746B">
        <w:rPr>
          <w:rFonts w:ascii="Arial" w:hAnsi="Arial" w:cs="Arial"/>
          <w:sz w:val="18"/>
          <w:szCs w:val="18"/>
        </w:rPr>
        <w:t xml:space="preserve"> </w:t>
      </w:r>
      <w:r w:rsidRPr="002B746B">
        <w:rPr>
          <w:rFonts w:ascii="Arial" w:hAnsi="Arial" w:cs="Arial"/>
          <w:sz w:val="18"/>
          <w:szCs w:val="18"/>
          <w:lang w:val="en-CA"/>
        </w:rPr>
        <w:t xml:space="preserve">This language is </w:t>
      </w:r>
      <w:r w:rsidRPr="002B746B">
        <w:rPr>
          <w:rFonts w:ascii="Arial" w:hAnsi="Arial" w:cs="Arial"/>
          <w:sz w:val="18"/>
          <w:szCs w:val="18"/>
        </w:rPr>
        <w:t>also presented in this notice in italics and with an asterisk on either end.</w:t>
      </w:r>
    </w:p>
    <w:p w14:paraId="3DC5ADF4" w14:textId="77777777" w:rsidR="0056631E" w:rsidRPr="002B746B" w:rsidRDefault="0056631E" w:rsidP="00F06C08">
      <w:pPr>
        <w:rPr>
          <w:rFonts w:ascii="Arial" w:hAnsi="Arial" w:cs="Arial"/>
          <w:b/>
          <w:sz w:val="18"/>
          <w:szCs w:val="18"/>
          <w:lang w:val="en-CA"/>
        </w:rPr>
      </w:pPr>
    </w:p>
    <w:p w14:paraId="63AF2FFF" w14:textId="77777777" w:rsidR="00F06C08" w:rsidRPr="002B746B" w:rsidRDefault="00F06C08" w:rsidP="00F06C08">
      <w:pPr>
        <w:rPr>
          <w:rFonts w:ascii="Arial" w:hAnsi="Arial" w:cs="Arial"/>
          <w:b/>
          <w:sz w:val="18"/>
          <w:szCs w:val="18"/>
          <w:lang w:val="en-CA"/>
        </w:rPr>
      </w:pPr>
      <w:r w:rsidRPr="002B746B">
        <w:rPr>
          <w:rFonts w:ascii="Arial" w:hAnsi="Arial" w:cs="Arial"/>
          <w:b/>
          <w:sz w:val="18"/>
          <w:szCs w:val="18"/>
          <w:lang w:val="en-CA"/>
        </w:rPr>
        <w:t>Alternative Sources of Water</w:t>
      </w:r>
      <w:r w:rsidRPr="002B746B">
        <w:rPr>
          <w:rFonts w:ascii="Arial" w:hAnsi="Arial" w:cs="Arial"/>
          <w:sz w:val="18"/>
          <w:szCs w:val="18"/>
        </w:rPr>
        <w:t xml:space="preserve"> </w:t>
      </w:r>
    </w:p>
    <w:p w14:paraId="52D138FB" w14:textId="77777777" w:rsidR="00F06C08" w:rsidRPr="002B746B" w:rsidRDefault="00F06C08" w:rsidP="00F06C08">
      <w:pPr>
        <w:rPr>
          <w:rFonts w:ascii="Arial" w:hAnsi="Arial" w:cs="Arial"/>
          <w:sz w:val="18"/>
          <w:szCs w:val="18"/>
        </w:rPr>
      </w:pPr>
      <w:r w:rsidRPr="002B746B">
        <w:rPr>
          <w:rFonts w:ascii="Arial" w:hAnsi="Arial" w:cs="Arial"/>
          <w:sz w:val="18"/>
          <w:szCs w:val="18"/>
          <w:lang w:val="en-CA"/>
        </w:rPr>
        <w:t xml:space="preserve">If you are </w:t>
      </w:r>
      <w:r w:rsidRPr="002B746B">
        <w:rPr>
          <w:rFonts w:ascii="Arial" w:hAnsi="Arial" w:cs="Arial"/>
          <w:sz w:val="18"/>
          <w:szCs w:val="18"/>
        </w:rPr>
        <w:t xml:space="preserve">selling or </w:t>
      </w:r>
      <w:r w:rsidRPr="002B746B">
        <w:rPr>
          <w:rFonts w:ascii="Arial" w:hAnsi="Arial" w:cs="Arial"/>
          <w:sz w:val="18"/>
          <w:szCs w:val="18"/>
          <w:lang w:val="en-CA"/>
        </w:rPr>
        <w:t xml:space="preserve">providing </w:t>
      </w:r>
      <w:r w:rsidRPr="002B746B">
        <w:rPr>
          <w:rFonts w:ascii="Arial" w:hAnsi="Arial" w:cs="Arial"/>
          <w:sz w:val="18"/>
          <w:szCs w:val="18"/>
        </w:rPr>
        <w:t xml:space="preserve">bottled </w:t>
      </w:r>
      <w:r w:rsidRPr="002B746B">
        <w:rPr>
          <w:rFonts w:ascii="Arial" w:hAnsi="Arial" w:cs="Arial"/>
          <w:sz w:val="18"/>
          <w:szCs w:val="18"/>
          <w:lang w:val="en-CA"/>
        </w:rPr>
        <w:t xml:space="preserve">water, your notice should say where it can be obtained. Remember that bottled water can also be contaminated. If you are providing bottled water, make sure it meets </w:t>
      </w:r>
      <w:r w:rsidRPr="002B746B">
        <w:rPr>
          <w:rFonts w:ascii="Arial" w:hAnsi="Arial" w:cs="Arial"/>
          <w:sz w:val="18"/>
          <w:szCs w:val="18"/>
        </w:rPr>
        <w:t xml:space="preserve">US Food and Drug Administration (FDA) and/or state bottled water safety standards. </w:t>
      </w:r>
    </w:p>
    <w:p w14:paraId="3F83CBE0" w14:textId="77777777" w:rsidR="0056631E" w:rsidRPr="002B746B" w:rsidRDefault="0056631E" w:rsidP="00F06C08">
      <w:pPr>
        <w:rPr>
          <w:rFonts w:ascii="Arial" w:hAnsi="Arial" w:cs="Arial"/>
          <w:sz w:val="18"/>
          <w:szCs w:val="18"/>
          <w:lang w:val="en-CA"/>
        </w:rPr>
      </w:pPr>
    </w:p>
    <w:p w14:paraId="3E313049" w14:textId="77777777" w:rsidR="00F06C08" w:rsidRPr="002B746B" w:rsidRDefault="00F06C08" w:rsidP="00F06C08">
      <w:pPr>
        <w:rPr>
          <w:rFonts w:ascii="Arial" w:hAnsi="Arial" w:cs="Arial"/>
          <w:b/>
          <w:sz w:val="18"/>
          <w:szCs w:val="18"/>
          <w:lang w:val="en-CA"/>
        </w:rPr>
      </w:pPr>
      <w:r w:rsidRPr="002B746B">
        <w:rPr>
          <w:rFonts w:ascii="Arial" w:hAnsi="Arial" w:cs="Arial"/>
          <w:b/>
          <w:sz w:val="18"/>
          <w:szCs w:val="18"/>
          <w:lang w:val="en-CA"/>
        </w:rPr>
        <w:t>Repeat Notices</w:t>
      </w:r>
      <w:r w:rsidRPr="002B746B">
        <w:rPr>
          <w:rFonts w:ascii="Arial" w:hAnsi="Arial" w:cs="Arial"/>
          <w:sz w:val="18"/>
          <w:szCs w:val="18"/>
        </w:rPr>
        <w:t xml:space="preserve"> </w:t>
      </w:r>
    </w:p>
    <w:p w14:paraId="0016272E" w14:textId="77777777" w:rsidR="00F06C08" w:rsidRPr="002B746B" w:rsidRDefault="00F06C08" w:rsidP="00F06C08">
      <w:pPr>
        <w:rPr>
          <w:rFonts w:ascii="Arial" w:hAnsi="Arial" w:cs="Arial"/>
          <w:sz w:val="18"/>
          <w:szCs w:val="18"/>
          <w:lang w:val="en-CA"/>
        </w:rPr>
      </w:pPr>
      <w:r w:rsidRPr="002B746B">
        <w:rPr>
          <w:rFonts w:ascii="Arial" w:hAnsi="Arial" w:cs="Arial"/>
          <w:sz w:val="18"/>
          <w:szCs w:val="18"/>
          <w:lang w:val="en-CA"/>
        </w:rPr>
        <w:t xml:space="preserve">If this is a repeat notice (as required by your primacy agency), or if your system’s nitrate levels fluctuate around the MCL, you may wish to include an explanation </w:t>
      </w:r>
      <w:proofErr w:type="gramStart"/>
      <w:r w:rsidRPr="002B746B">
        <w:rPr>
          <w:rFonts w:ascii="Arial" w:hAnsi="Arial" w:cs="Arial"/>
          <w:sz w:val="18"/>
          <w:szCs w:val="18"/>
          <w:lang w:val="en-CA"/>
        </w:rPr>
        <w:t>similar to</w:t>
      </w:r>
      <w:proofErr w:type="gramEnd"/>
      <w:r w:rsidRPr="002B746B">
        <w:rPr>
          <w:rFonts w:ascii="Arial" w:hAnsi="Arial" w:cs="Arial"/>
          <w:sz w:val="18"/>
          <w:szCs w:val="18"/>
          <w:lang w:val="en-CA"/>
        </w:rPr>
        <w:t xml:space="preserve"> the following:</w:t>
      </w:r>
      <w:r w:rsidRPr="002B746B">
        <w:rPr>
          <w:rFonts w:ascii="Arial" w:hAnsi="Arial" w:cs="Arial"/>
          <w:sz w:val="18"/>
          <w:szCs w:val="18"/>
        </w:rPr>
        <w:t xml:space="preserve"> </w:t>
      </w:r>
    </w:p>
    <w:p w14:paraId="6CE9CE33" w14:textId="77777777" w:rsidR="00F06C08" w:rsidRPr="002B746B" w:rsidRDefault="00F06C08" w:rsidP="00F06C08">
      <w:pPr>
        <w:rPr>
          <w:rFonts w:ascii="Arial" w:hAnsi="Arial" w:cs="Arial"/>
          <w:sz w:val="18"/>
          <w:szCs w:val="18"/>
          <w:lang w:val="en-CA"/>
        </w:rPr>
      </w:pPr>
    </w:p>
    <w:p w14:paraId="60986719" w14:textId="77777777" w:rsidR="00F06C08" w:rsidRPr="002B746B" w:rsidRDefault="00F06C08" w:rsidP="00F06C08">
      <w:pPr>
        <w:rPr>
          <w:rFonts w:ascii="Arial" w:hAnsi="Arial" w:cs="Arial"/>
          <w:sz w:val="18"/>
          <w:szCs w:val="18"/>
          <w:lang w:val="en-CA"/>
        </w:rPr>
      </w:pPr>
      <w:r w:rsidRPr="002B746B">
        <w:rPr>
          <w:rFonts w:ascii="Arial" w:hAnsi="Arial" w:cs="Arial"/>
          <w:sz w:val="18"/>
          <w:szCs w:val="18"/>
          <w:lang w:val="en-CA"/>
        </w:rPr>
        <w:t xml:space="preserve">You were initially notified of high nitrate levels on [give date]. Since that </w:t>
      </w:r>
      <w:proofErr w:type="gramStart"/>
      <w:r w:rsidRPr="002B746B">
        <w:rPr>
          <w:rFonts w:ascii="Arial" w:hAnsi="Arial" w:cs="Arial"/>
          <w:sz w:val="18"/>
          <w:szCs w:val="18"/>
          <w:lang w:val="en-CA"/>
        </w:rPr>
        <w:t>time</w:t>
      </w:r>
      <w:proofErr w:type="gramEnd"/>
      <w:r w:rsidRPr="002B746B">
        <w:rPr>
          <w:rFonts w:ascii="Arial" w:hAnsi="Arial" w:cs="Arial"/>
          <w:sz w:val="18"/>
          <w:szCs w:val="18"/>
          <w:lang w:val="en-CA"/>
        </w:rPr>
        <w:t xml:space="preserve"> we have been monitoring the nitrate concentration every three months. Seasonal fluctuations in nitrate concentrations have been observed, due to nitrates contained in fertilizer. It appears that high nitrates occur during the later summer and fall. Note that prior to [</w:t>
      </w:r>
      <w:r w:rsidRPr="002B746B">
        <w:rPr>
          <w:rFonts w:ascii="Arial" w:hAnsi="Arial" w:cs="Arial"/>
          <w:sz w:val="18"/>
          <w:szCs w:val="18"/>
        </w:rPr>
        <w:t xml:space="preserve">give </w:t>
      </w:r>
      <w:r w:rsidRPr="002B746B">
        <w:rPr>
          <w:rFonts w:ascii="Arial" w:hAnsi="Arial" w:cs="Arial"/>
          <w:sz w:val="18"/>
          <w:szCs w:val="18"/>
          <w:lang w:val="en-CA"/>
        </w:rPr>
        <w:t>year] we were meeting drinking water standards for nitrate.</w:t>
      </w:r>
      <w:r w:rsidRPr="002B746B">
        <w:rPr>
          <w:rFonts w:ascii="Arial" w:hAnsi="Arial" w:cs="Arial"/>
          <w:sz w:val="18"/>
          <w:szCs w:val="18"/>
        </w:rPr>
        <w:t xml:space="preserve"> </w:t>
      </w:r>
    </w:p>
    <w:p w14:paraId="51B81933" w14:textId="77777777" w:rsidR="00F06C08" w:rsidRPr="002B746B" w:rsidRDefault="00F06C08" w:rsidP="00F06C08">
      <w:pPr>
        <w:rPr>
          <w:rFonts w:ascii="Arial" w:hAnsi="Arial" w:cs="Arial"/>
          <w:sz w:val="18"/>
          <w:szCs w:val="18"/>
          <w:lang w:val="en-CA"/>
        </w:rPr>
      </w:pPr>
    </w:p>
    <w:p w14:paraId="1EABA1AE" w14:textId="77777777" w:rsidR="00F06C08" w:rsidRPr="002B746B" w:rsidRDefault="00F06C08" w:rsidP="00F06C08">
      <w:pPr>
        <w:rPr>
          <w:rFonts w:ascii="Arial" w:hAnsi="Arial" w:cs="Arial"/>
          <w:b/>
          <w:sz w:val="18"/>
          <w:szCs w:val="18"/>
          <w:lang w:val="en-CA"/>
        </w:rPr>
      </w:pPr>
      <w:r w:rsidRPr="002B746B">
        <w:rPr>
          <w:rFonts w:ascii="Arial" w:hAnsi="Arial" w:cs="Arial"/>
          <w:b/>
          <w:sz w:val="18"/>
          <w:szCs w:val="18"/>
          <w:lang w:val="en-CA"/>
        </w:rPr>
        <w:t>Corrective Action</w:t>
      </w:r>
      <w:r w:rsidRPr="002B746B">
        <w:rPr>
          <w:rFonts w:ascii="Arial" w:hAnsi="Arial" w:cs="Arial"/>
          <w:sz w:val="18"/>
          <w:szCs w:val="18"/>
        </w:rPr>
        <w:t xml:space="preserve"> </w:t>
      </w:r>
    </w:p>
    <w:p w14:paraId="3966561F" w14:textId="77777777" w:rsidR="00F06C08" w:rsidRPr="002B746B" w:rsidRDefault="00F06C08" w:rsidP="00F06C08">
      <w:pPr>
        <w:rPr>
          <w:rFonts w:ascii="Arial" w:hAnsi="Arial" w:cs="Arial"/>
          <w:sz w:val="18"/>
          <w:szCs w:val="18"/>
          <w:lang w:val="en-CA"/>
        </w:rPr>
      </w:pPr>
      <w:r w:rsidRPr="002B746B">
        <w:rPr>
          <w:rFonts w:ascii="Arial" w:hAnsi="Arial" w:cs="Arial"/>
          <w:sz w:val="18"/>
          <w:szCs w:val="18"/>
          <w:lang w:val="en-CA"/>
        </w:rPr>
        <w:t>In your notice, describe corrective actions you are taking. The bullet below describes one action commonly taken by water systems with nitrate/nitrite violations. You can use the following language, if appropriate, or develop your own:</w:t>
      </w:r>
    </w:p>
    <w:p w14:paraId="2602A8CC" w14:textId="77777777" w:rsidR="00F06C08" w:rsidRPr="002B746B" w:rsidRDefault="00F06C08" w:rsidP="00F06C08">
      <w:pPr>
        <w:rPr>
          <w:rFonts w:ascii="Arial" w:hAnsi="Arial" w:cs="Arial"/>
          <w:sz w:val="18"/>
          <w:szCs w:val="18"/>
          <w:lang w:val="en-CA"/>
        </w:rPr>
      </w:pPr>
    </w:p>
    <w:p w14:paraId="4F12632A" w14:textId="77777777" w:rsidR="00F06C08" w:rsidRPr="002B746B" w:rsidRDefault="00F06C08" w:rsidP="00C20E11">
      <w:pPr>
        <w:numPr>
          <w:ilvl w:val="0"/>
          <w:numId w:val="42"/>
        </w:numPr>
        <w:autoSpaceDE/>
        <w:autoSpaceDN/>
        <w:adjustRightInd/>
        <w:rPr>
          <w:rFonts w:ascii="Arial" w:hAnsi="Arial" w:cs="Arial"/>
          <w:sz w:val="18"/>
          <w:szCs w:val="18"/>
          <w:lang w:val="en-CA"/>
        </w:rPr>
      </w:pPr>
      <w:r w:rsidRPr="002B746B">
        <w:rPr>
          <w:rFonts w:ascii="Arial" w:hAnsi="Arial" w:cs="Arial"/>
          <w:sz w:val="18"/>
          <w:szCs w:val="18"/>
          <w:lang w:val="en-CA"/>
        </w:rPr>
        <w:t>We are investigating water treatment and other options. These may include drilling a new well, mixing the water with low-nitrate water from another source, or buying water from another water system.</w:t>
      </w:r>
      <w:r w:rsidRPr="002B746B">
        <w:rPr>
          <w:rFonts w:ascii="Arial" w:hAnsi="Arial" w:cs="Arial"/>
          <w:sz w:val="18"/>
          <w:szCs w:val="18"/>
        </w:rPr>
        <w:t xml:space="preserve"> </w:t>
      </w:r>
    </w:p>
    <w:p w14:paraId="0F731FEC" w14:textId="77777777" w:rsidR="00F06C08" w:rsidRPr="002B746B" w:rsidRDefault="00F06C08" w:rsidP="00F06C08">
      <w:pPr>
        <w:autoSpaceDE/>
        <w:autoSpaceDN/>
        <w:adjustRightInd/>
        <w:rPr>
          <w:rFonts w:ascii="Arial" w:hAnsi="Arial" w:cs="Arial"/>
          <w:sz w:val="18"/>
          <w:szCs w:val="18"/>
          <w:lang w:val="en-CA"/>
        </w:rPr>
      </w:pPr>
    </w:p>
    <w:p w14:paraId="4E9C5628" w14:textId="77777777" w:rsidR="00F06C08" w:rsidRPr="002B746B" w:rsidRDefault="00F06C08" w:rsidP="00F06C08">
      <w:pPr>
        <w:rPr>
          <w:rFonts w:ascii="Arial" w:hAnsi="Arial" w:cs="Arial"/>
          <w:sz w:val="18"/>
          <w:szCs w:val="18"/>
        </w:rPr>
      </w:pPr>
      <w:r w:rsidRPr="002B746B">
        <w:rPr>
          <w:rFonts w:ascii="Arial" w:hAnsi="Arial" w:cs="Arial"/>
          <w:b/>
          <w:sz w:val="18"/>
          <w:szCs w:val="18"/>
          <w:lang w:val="en-CA"/>
        </w:rPr>
        <w:t>After Issuing the Notice</w:t>
      </w:r>
      <w:r w:rsidRPr="002B746B">
        <w:rPr>
          <w:rFonts w:ascii="Arial" w:hAnsi="Arial" w:cs="Arial"/>
          <w:sz w:val="18"/>
          <w:szCs w:val="18"/>
        </w:rPr>
        <w:t xml:space="preserve"> </w:t>
      </w:r>
    </w:p>
    <w:p w14:paraId="5EA229ED" w14:textId="77777777" w:rsidR="00F874B9" w:rsidRPr="002B746B" w:rsidRDefault="00F874B9" w:rsidP="00F874B9">
      <w:pPr>
        <w:rPr>
          <w:rFonts w:ascii="Arial" w:hAnsi="Arial" w:cs="Arial"/>
          <w:color w:val="000000"/>
          <w:sz w:val="18"/>
          <w:szCs w:val="18"/>
        </w:rPr>
      </w:pPr>
      <w:r w:rsidRPr="002B746B">
        <w:rPr>
          <w:rFonts w:ascii="Arial" w:hAnsi="Arial" w:cs="Arial"/>
          <w:color w:val="000000"/>
          <w:sz w:val="18"/>
          <w:szCs w:val="18"/>
        </w:rPr>
        <w:t xml:space="preserve">Please send </w:t>
      </w:r>
      <w:proofErr w:type="gramStart"/>
      <w:r w:rsidRPr="002B746B">
        <w:rPr>
          <w:rFonts w:ascii="Arial" w:hAnsi="Arial" w:cs="Arial"/>
          <w:color w:val="000000"/>
          <w:sz w:val="18"/>
          <w:szCs w:val="18"/>
        </w:rPr>
        <w:t>the</w:t>
      </w:r>
      <w:proofErr w:type="gramEnd"/>
      <w:r w:rsidRPr="002B746B">
        <w:rPr>
          <w:rFonts w:ascii="Arial" w:hAnsi="Arial" w:cs="Arial"/>
          <w:color w:val="000000"/>
          <w:sz w:val="18"/>
          <w:szCs w:val="18"/>
        </w:rPr>
        <w:t xml:space="preserve"> copy of your public notice and certification using one of the following methods:</w:t>
      </w:r>
    </w:p>
    <w:p w14:paraId="0E2F4A6F" w14:textId="77777777" w:rsidR="00F874B9" w:rsidRPr="002B746B" w:rsidRDefault="00F874B9" w:rsidP="00F874B9">
      <w:pPr>
        <w:tabs>
          <w:tab w:val="left" w:pos="1440"/>
        </w:tabs>
        <w:ind w:left="720"/>
        <w:rPr>
          <w:rFonts w:ascii="Arial" w:hAnsi="Arial" w:cs="Arial"/>
          <w:sz w:val="18"/>
          <w:szCs w:val="18"/>
        </w:rPr>
      </w:pPr>
      <w:r w:rsidRPr="002B746B">
        <w:rPr>
          <w:rFonts w:ascii="Arial" w:hAnsi="Arial" w:cs="Arial"/>
          <w:sz w:val="18"/>
          <w:szCs w:val="18"/>
        </w:rPr>
        <w:t>Email:</w:t>
      </w:r>
      <w:r w:rsidRPr="002B746B">
        <w:rPr>
          <w:rFonts w:ascii="Arial" w:hAnsi="Arial" w:cs="Arial"/>
          <w:sz w:val="18"/>
          <w:szCs w:val="18"/>
        </w:rPr>
        <w:tab/>
        <w:t>R8DWU@epa.gov</w:t>
      </w:r>
    </w:p>
    <w:p w14:paraId="474735ED" w14:textId="661D81AB" w:rsidR="00F874B9" w:rsidRPr="002B746B" w:rsidRDefault="00F874B9" w:rsidP="00F874B9">
      <w:pPr>
        <w:tabs>
          <w:tab w:val="left" w:pos="1440"/>
        </w:tabs>
        <w:ind w:left="720"/>
        <w:rPr>
          <w:rFonts w:ascii="Arial" w:hAnsi="Arial" w:cs="Arial"/>
          <w:sz w:val="18"/>
          <w:szCs w:val="18"/>
        </w:rPr>
      </w:pPr>
      <w:r w:rsidRPr="002B746B">
        <w:rPr>
          <w:rFonts w:ascii="Arial" w:hAnsi="Arial" w:cs="Arial"/>
          <w:sz w:val="18"/>
          <w:szCs w:val="18"/>
        </w:rPr>
        <w:t>Fax:</w:t>
      </w:r>
      <w:r w:rsidRPr="002B746B">
        <w:rPr>
          <w:rFonts w:ascii="Arial" w:hAnsi="Arial" w:cs="Arial"/>
          <w:sz w:val="18"/>
          <w:szCs w:val="18"/>
        </w:rPr>
        <w:tab/>
        <w:t>1(</w:t>
      </w:r>
      <w:r w:rsidR="008C046F">
        <w:rPr>
          <w:rFonts w:ascii="Arial" w:hAnsi="Arial" w:cs="Arial"/>
          <w:sz w:val="18"/>
          <w:szCs w:val="18"/>
        </w:rPr>
        <w:t>303</w:t>
      </w:r>
      <w:r w:rsidRPr="002B746B">
        <w:rPr>
          <w:rFonts w:ascii="Arial" w:hAnsi="Arial" w:cs="Arial"/>
          <w:sz w:val="18"/>
          <w:szCs w:val="18"/>
        </w:rPr>
        <w:t>) </w:t>
      </w:r>
      <w:r w:rsidR="008C046F">
        <w:rPr>
          <w:rFonts w:ascii="Arial" w:hAnsi="Arial" w:cs="Arial"/>
          <w:sz w:val="18"/>
          <w:szCs w:val="18"/>
        </w:rPr>
        <w:t>312</w:t>
      </w:r>
      <w:r w:rsidRPr="002B746B">
        <w:rPr>
          <w:rFonts w:ascii="Arial" w:hAnsi="Arial" w:cs="Arial"/>
          <w:sz w:val="18"/>
          <w:szCs w:val="18"/>
        </w:rPr>
        <w:noBreakHyphen/>
      </w:r>
      <w:r w:rsidR="008C046F">
        <w:rPr>
          <w:rFonts w:ascii="Arial" w:hAnsi="Arial" w:cs="Arial"/>
          <w:sz w:val="18"/>
          <w:szCs w:val="18"/>
        </w:rPr>
        <w:t>7517</w:t>
      </w:r>
    </w:p>
    <w:p w14:paraId="11ECA861" w14:textId="79D3EB26" w:rsidR="00F874B9" w:rsidRPr="002B746B" w:rsidRDefault="00F874B9" w:rsidP="00F874B9">
      <w:pPr>
        <w:ind w:left="720"/>
        <w:rPr>
          <w:rFonts w:ascii="Arial" w:hAnsi="Arial" w:cs="Arial"/>
          <w:sz w:val="18"/>
          <w:szCs w:val="18"/>
        </w:rPr>
      </w:pPr>
      <w:r w:rsidRPr="002B746B">
        <w:rPr>
          <w:rFonts w:ascii="Arial" w:hAnsi="Arial" w:cs="Arial"/>
          <w:sz w:val="18"/>
          <w:szCs w:val="18"/>
        </w:rPr>
        <w:t>Mail:</w:t>
      </w:r>
      <w:r w:rsidRPr="002B746B">
        <w:rPr>
          <w:rFonts w:ascii="Arial" w:hAnsi="Arial" w:cs="Arial"/>
          <w:sz w:val="18"/>
          <w:szCs w:val="18"/>
        </w:rPr>
        <w:tab/>
        <w:t>Nitrate Rule Manager</w:t>
      </w:r>
    </w:p>
    <w:p w14:paraId="3F045E91" w14:textId="19756382" w:rsidR="00F874B9" w:rsidRPr="002B746B" w:rsidRDefault="00F874B9" w:rsidP="00F874B9">
      <w:pPr>
        <w:ind w:left="720" w:firstLine="720"/>
        <w:rPr>
          <w:rFonts w:ascii="Arial" w:hAnsi="Arial" w:cs="Arial"/>
          <w:color w:val="000000"/>
          <w:sz w:val="18"/>
          <w:szCs w:val="18"/>
        </w:rPr>
      </w:pPr>
      <w:r w:rsidRPr="002B746B">
        <w:rPr>
          <w:rFonts w:ascii="Arial" w:hAnsi="Arial" w:cs="Arial"/>
          <w:color w:val="000000"/>
          <w:sz w:val="18"/>
          <w:szCs w:val="18"/>
        </w:rPr>
        <w:t>US EPA R</w:t>
      </w:r>
      <w:r w:rsidR="008F70DD">
        <w:rPr>
          <w:rFonts w:ascii="Arial" w:hAnsi="Arial" w:cs="Arial"/>
          <w:color w:val="000000"/>
          <w:sz w:val="18"/>
          <w:szCs w:val="18"/>
        </w:rPr>
        <w:t>egion</w:t>
      </w:r>
      <w:r w:rsidRPr="002B746B">
        <w:rPr>
          <w:rFonts w:ascii="Arial" w:hAnsi="Arial" w:cs="Arial"/>
          <w:color w:val="000000"/>
          <w:sz w:val="18"/>
          <w:szCs w:val="18"/>
        </w:rPr>
        <w:t xml:space="preserve"> 8, Drinking Water Program (8WD-SD</w:t>
      </w:r>
      <w:r w:rsidR="008C046F">
        <w:rPr>
          <w:rFonts w:ascii="Arial" w:hAnsi="Arial" w:cs="Arial"/>
          <w:color w:val="000000"/>
          <w:sz w:val="18"/>
          <w:szCs w:val="18"/>
        </w:rPr>
        <w:t>R</w:t>
      </w:r>
      <w:r w:rsidRPr="002B746B">
        <w:rPr>
          <w:rFonts w:ascii="Arial" w:hAnsi="Arial" w:cs="Arial"/>
          <w:color w:val="000000"/>
          <w:sz w:val="18"/>
          <w:szCs w:val="18"/>
        </w:rPr>
        <w:t>)</w:t>
      </w:r>
    </w:p>
    <w:p w14:paraId="25ACA589" w14:textId="77777777" w:rsidR="00F874B9" w:rsidRPr="00F874B9" w:rsidRDefault="00F874B9" w:rsidP="00F874B9">
      <w:pPr>
        <w:ind w:left="1440"/>
        <w:rPr>
          <w:rFonts w:ascii="Arial" w:hAnsi="Arial" w:cs="Arial"/>
          <w:color w:val="000000"/>
          <w:sz w:val="18"/>
          <w:szCs w:val="18"/>
        </w:rPr>
      </w:pPr>
      <w:r w:rsidRPr="002B746B">
        <w:rPr>
          <w:rFonts w:ascii="Arial" w:hAnsi="Arial" w:cs="Arial"/>
          <w:color w:val="000000"/>
          <w:sz w:val="18"/>
          <w:szCs w:val="18"/>
        </w:rPr>
        <w:t>1595 Wynkoo</w:t>
      </w:r>
      <w:r w:rsidRPr="00F874B9">
        <w:rPr>
          <w:rFonts w:ascii="Arial" w:hAnsi="Arial" w:cs="Arial"/>
          <w:color w:val="000000"/>
          <w:sz w:val="18"/>
          <w:szCs w:val="18"/>
        </w:rPr>
        <w:t>p Street</w:t>
      </w:r>
    </w:p>
    <w:p w14:paraId="6B574FD5" w14:textId="77777777" w:rsidR="00F874B9" w:rsidRPr="00F874B9" w:rsidRDefault="00F874B9" w:rsidP="00F874B9">
      <w:pPr>
        <w:ind w:left="720" w:firstLine="720"/>
        <w:rPr>
          <w:rFonts w:ascii="Arial" w:hAnsi="Arial" w:cs="Arial"/>
          <w:color w:val="000000"/>
          <w:sz w:val="18"/>
          <w:szCs w:val="18"/>
        </w:rPr>
      </w:pPr>
      <w:r w:rsidRPr="00F874B9">
        <w:rPr>
          <w:rFonts w:ascii="Arial" w:hAnsi="Arial" w:cs="Arial"/>
          <w:color w:val="000000"/>
          <w:sz w:val="18"/>
          <w:szCs w:val="18"/>
        </w:rPr>
        <w:t>Denver, CO 80202-1129</w:t>
      </w:r>
      <w:r w:rsidRPr="00F874B9">
        <w:rPr>
          <w:rFonts w:ascii="Arial" w:hAnsi="Arial" w:cs="Arial"/>
          <w:sz w:val="18"/>
          <w:szCs w:val="18"/>
        </w:rPr>
        <w:t>.</w:t>
      </w:r>
    </w:p>
    <w:p w14:paraId="0F9EA122" w14:textId="77777777" w:rsidR="00F874B9" w:rsidRPr="00F874B9" w:rsidRDefault="00F874B9" w:rsidP="00F874B9">
      <w:pPr>
        <w:rPr>
          <w:rFonts w:ascii="Arial" w:hAnsi="Arial" w:cs="Arial"/>
          <w:color w:val="000000"/>
          <w:sz w:val="24"/>
          <w:szCs w:val="28"/>
        </w:rPr>
      </w:pPr>
    </w:p>
    <w:p w14:paraId="5398477A" w14:textId="77777777" w:rsidR="00F874B9" w:rsidRDefault="00F874B9" w:rsidP="00F874B9">
      <w:pPr>
        <w:rPr>
          <w:rFonts w:ascii="Arial" w:hAnsi="Arial" w:cs="Arial"/>
          <w:color w:val="000000"/>
          <w:sz w:val="18"/>
          <w:szCs w:val="18"/>
        </w:rPr>
      </w:pPr>
      <w:r w:rsidRPr="00F874B9">
        <w:rPr>
          <w:rFonts w:ascii="Arial" w:hAnsi="Arial" w:cs="Arial"/>
          <w:color w:val="000000"/>
          <w:sz w:val="18"/>
          <w:szCs w:val="18"/>
        </w:rPr>
        <w:t xml:space="preserve">It is recommended that you notify health professionals </w:t>
      </w:r>
      <w:proofErr w:type="gramStart"/>
      <w:r w:rsidRPr="00F874B9">
        <w:rPr>
          <w:rFonts w:ascii="Arial" w:hAnsi="Arial" w:cs="Arial"/>
          <w:color w:val="000000"/>
          <w:sz w:val="18"/>
          <w:szCs w:val="18"/>
        </w:rPr>
        <w:t>in the area of</w:t>
      </w:r>
      <w:proofErr w:type="gramEnd"/>
      <w:r w:rsidRPr="00F874B9">
        <w:rPr>
          <w:rFonts w:ascii="Arial" w:hAnsi="Arial" w:cs="Arial"/>
          <w:color w:val="000000"/>
          <w:sz w:val="18"/>
          <w:szCs w:val="18"/>
        </w:rPr>
        <w:t xml:space="preserve"> the violation. People may call their doctors with questions about how the violation may affect their health, and the doctors should have the information they need to respond appropriately.</w:t>
      </w:r>
    </w:p>
    <w:p w14:paraId="13FB0105" w14:textId="77777777" w:rsidR="002B746B" w:rsidRDefault="002B746B" w:rsidP="00F874B9">
      <w:pPr>
        <w:rPr>
          <w:rFonts w:ascii="Arial" w:hAnsi="Arial" w:cs="Arial"/>
          <w:color w:val="000000"/>
          <w:sz w:val="18"/>
          <w:szCs w:val="18"/>
        </w:rPr>
      </w:pPr>
    </w:p>
    <w:p w14:paraId="1F62CD4C" w14:textId="77777777" w:rsidR="002B746B" w:rsidRPr="00F874B9" w:rsidRDefault="002B746B" w:rsidP="008F70DD">
      <w:pPr>
        <w:jc w:val="center"/>
        <w:rPr>
          <w:rFonts w:ascii="Arial" w:hAnsi="Arial" w:cs="Arial"/>
          <w:color w:val="000000"/>
          <w:sz w:val="18"/>
          <w:szCs w:val="18"/>
        </w:rPr>
      </w:pPr>
    </w:p>
    <w:p w14:paraId="2C6AA418" w14:textId="77777777" w:rsidR="00C20E11" w:rsidRPr="00322F56" w:rsidRDefault="00C20E11" w:rsidP="00F874B9">
      <w:pPr>
        <w:tabs>
          <w:tab w:val="left" w:pos="4950"/>
        </w:tabs>
        <w:rPr>
          <w:rFonts w:ascii="Arial" w:hAnsi="Arial" w:cs="Arial"/>
          <w:b/>
          <w:sz w:val="32"/>
        </w:rPr>
      </w:pPr>
    </w:p>
    <w:tbl>
      <w:tblPr>
        <w:tblpPr w:leftFromText="180" w:rightFromText="180" w:horzAnchor="margin" w:tblpY="-580"/>
        <w:tblW w:w="9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1"/>
      </w:tblGrid>
      <w:tr w:rsidR="009361B6" w:rsidRPr="00322F56" w14:paraId="53BA5CF4" w14:textId="77777777" w:rsidTr="00A276F5">
        <w:trPr>
          <w:trHeight w:val="675"/>
        </w:trPr>
        <w:tc>
          <w:tcPr>
            <w:tcW w:w="9591" w:type="dxa"/>
            <w:shd w:val="clear" w:color="auto" w:fill="000000"/>
            <w:vAlign w:val="center"/>
          </w:tcPr>
          <w:p w14:paraId="1225EB23" w14:textId="77777777" w:rsidR="009361B6" w:rsidRPr="00322F56" w:rsidRDefault="009361B6" w:rsidP="0010107F">
            <w:pPr>
              <w:pStyle w:val="Heading1"/>
              <w:jc w:val="center"/>
              <w:rPr>
                <w:color w:val="FFFFFF"/>
              </w:rPr>
            </w:pPr>
            <w:r w:rsidRPr="00322F56">
              <w:rPr>
                <w:color w:val="FFFFFF"/>
              </w:rPr>
              <w:t>Nitrate MCL Exceedance Notice</w:t>
            </w:r>
          </w:p>
        </w:tc>
      </w:tr>
    </w:tbl>
    <w:p w14:paraId="2F8CE22B" w14:textId="77777777" w:rsidR="00F06C08" w:rsidRPr="00322F56" w:rsidRDefault="00F06C08" w:rsidP="00F06C08">
      <w:pPr>
        <w:tabs>
          <w:tab w:val="left" w:pos="4950"/>
        </w:tabs>
        <w:jc w:val="center"/>
        <w:rPr>
          <w:rFonts w:ascii="Arial" w:hAnsi="Arial" w:cs="Arial"/>
        </w:rPr>
      </w:pPr>
      <w:r w:rsidRPr="00322F56">
        <w:rPr>
          <w:rFonts w:ascii="Arial" w:hAnsi="Arial" w:cs="Arial"/>
          <w:b/>
          <w:sz w:val="32"/>
        </w:rPr>
        <w:t>DRINKING WATER WARNING</w:t>
      </w:r>
    </w:p>
    <w:p w14:paraId="4ACD6A2E" w14:textId="77777777" w:rsidR="00F06C08" w:rsidRPr="00322F56" w:rsidRDefault="00F06C08" w:rsidP="00F06C08">
      <w:pPr>
        <w:tabs>
          <w:tab w:val="left" w:pos="4950"/>
        </w:tabs>
        <w:jc w:val="center"/>
        <w:rPr>
          <w:rFonts w:ascii="Arial" w:hAnsi="Arial" w:cs="Arial"/>
        </w:rPr>
      </w:pPr>
    </w:p>
    <w:p w14:paraId="456F4964" w14:textId="77777777" w:rsidR="00F06C08" w:rsidRPr="00322F56" w:rsidRDefault="00F06C08" w:rsidP="00F06C08">
      <w:pPr>
        <w:tabs>
          <w:tab w:val="left" w:pos="4950"/>
        </w:tabs>
        <w:jc w:val="center"/>
        <w:rPr>
          <w:rFonts w:ascii="Arial" w:hAnsi="Arial" w:cs="Arial"/>
        </w:rPr>
      </w:pPr>
      <w:r w:rsidRPr="00322F56">
        <w:rPr>
          <w:rFonts w:ascii="Arial" w:hAnsi="Arial" w:cs="Arial"/>
          <w:sz w:val="32"/>
        </w:rPr>
        <w:t xml:space="preserve">[System] water has high levels of nitrate </w:t>
      </w:r>
      <w:r w:rsidRPr="00322F56">
        <w:rPr>
          <w:rFonts w:ascii="Arial" w:hAnsi="Arial" w:cs="Arial"/>
          <w:b/>
          <w:bCs/>
          <w:sz w:val="32"/>
          <w:szCs w:val="32"/>
        </w:rPr>
        <w:t>-</w:t>
      </w:r>
    </w:p>
    <w:p w14:paraId="595F63A2" w14:textId="77777777" w:rsidR="00F06C08" w:rsidRPr="00322F56" w:rsidRDefault="00F06C08" w:rsidP="00F06C08">
      <w:pPr>
        <w:numPr>
          <w:ilvl w:val="12"/>
          <w:numId w:val="0"/>
        </w:numPr>
        <w:jc w:val="center"/>
        <w:rPr>
          <w:rFonts w:ascii="Arial" w:hAnsi="Arial" w:cs="Arial"/>
          <w:sz w:val="32"/>
          <w:szCs w:val="32"/>
        </w:rPr>
      </w:pPr>
    </w:p>
    <w:p w14:paraId="3B7E23AE" w14:textId="77777777" w:rsidR="00F06C08" w:rsidRPr="00322F56" w:rsidRDefault="00F06C08" w:rsidP="00F06C08">
      <w:pPr>
        <w:numPr>
          <w:ilvl w:val="12"/>
          <w:numId w:val="0"/>
        </w:numPr>
        <w:jc w:val="center"/>
        <w:rPr>
          <w:rFonts w:ascii="Arial" w:hAnsi="Arial" w:cs="Arial"/>
          <w:sz w:val="30"/>
        </w:rPr>
      </w:pPr>
      <w:r w:rsidRPr="00322F56">
        <w:rPr>
          <w:rFonts w:ascii="Arial" w:hAnsi="Arial" w:cs="Arial"/>
          <w:sz w:val="30"/>
        </w:rPr>
        <w:t>DO NOT GIVE THE WATER TO INFANTS UNDER 6 MONTHS OLD OR USE IT TO MAKE INFANT FORMULA</w:t>
      </w:r>
    </w:p>
    <w:p w14:paraId="712B9E47" w14:textId="77777777" w:rsidR="0056631E" w:rsidRPr="00322F56" w:rsidRDefault="0056631E" w:rsidP="00F06C08">
      <w:pPr>
        <w:numPr>
          <w:ilvl w:val="12"/>
          <w:numId w:val="0"/>
        </w:numPr>
        <w:jc w:val="center"/>
        <w:rPr>
          <w:rFonts w:ascii="Arial" w:hAnsi="Arial" w:cs="Arial"/>
          <w:sz w:val="30"/>
        </w:rPr>
      </w:pPr>
    </w:p>
    <w:p w14:paraId="3164025B" w14:textId="77777777" w:rsidR="00F06C08" w:rsidRPr="00322F56" w:rsidRDefault="00F06C08" w:rsidP="00F06C08">
      <w:pPr>
        <w:numPr>
          <w:ilvl w:val="12"/>
          <w:numId w:val="0"/>
        </w:numPr>
        <w:rPr>
          <w:rFonts w:ascii="Arial" w:hAnsi="Arial" w:cs="Arial"/>
          <w:sz w:val="22"/>
        </w:rPr>
      </w:pPr>
      <w:r w:rsidRPr="00322F56">
        <w:rPr>
          <w:rFonts w:ascii="Arial" w:hAnsi="Arial" w:cs="Arial"/>
          <w:sz w:val="22"/>
          <w:szCs w:val="22"/>
        </w:rPr>
        <w:t>On [give date], we</w:t>
      </w:r>
      <w:r w:rsidRPr="00322F56">
        <w:rPr>
          <w:rFonts w:ascii="Arial" w:hAnsi="Arial" w:cs="Arial"/>
          <w:sz w:val="22"/>
        </w:rPr>
        <w:t xml:space="preserve"> received </w:t>
      </w:r>
      <w:r w:rsidRPr="00322F56">
        <w:rPr>
          <w:rFonts w:ascii="Arial" w:hAnsi="Arial" w:cs="Arial"/>
          <w:sz w:val="22"/>
          <w:szCs w:val="22"/>
        </w:rPr>
        <w:t xml:space="preserve">notice that the sample collected on </w:t>
      </w:r>
      <w:r w:rsidRPr="00322F56">
        <w:rPr>
          <w:rFonts w:ascii="Arial" w:hAnsi="Arial" w:cs="Arial"/>
          <w:sz w:val="22"/>
        </w:rPr>
        <w:t xml:space="preserve">[give date] showed nitrate levels of [level and units]. This is above the nitrate standard, or maximum contaminant level (MCL), of [state/federal MCL]. Nitrate in drinking water is a serious health concern for infants less than six months old. </w:t>
      </w:r>
    </w:p>
    <w:p w14:paraId="64BB1A93" w14:textId="77777777" w:rsidR="00F06C08" w:rsidRPr="00322F56" w:rsidRDefault="00F06C08" w:rsidP="00F06C08">
      <w:pPr>
        <w:numPr>
          <w:ilvl w:val="12"/>
          <w:numId w:val="0"/>
        </w:numPr>
        <w:rPr>
          <w:rFonts w:ascii="Arial" w:hAnsi="Arial" w:cs="Arial"/>
          <w:sz w:val="22"/>
          <w:szCs w:val="22"/>
        </w:rPr>
      </w:pPr>
    </w:p>
    <w:p w14:paraId="78F7581C" w14:textId="77777777" w:rsidR="00F06C08" w:rsidRPr="00322F56" w:rsidRDefault="00F06C08" w:rsidP="00F06C08">
      <w:pPr>
        <w:numPr>
          <w:ilvl w:val="12"/>
          <w:numId w:val="0"/>
        </w:numPr>
        <w:rPr>
          <w:rFonts w:ascii="Arial" w:hAnsi="Arial" w:cs="Arial"/>
          <w:sz w:val="22"/>
        </w:rPr>
      </w:pPr>
      <w:r w:rsidRPr="00322F56">
        <w:rPr>
          <w:rFonts w:ascii="Arial" w:hAnsi="Arial" w:cs="Arial"/>
          <w:sz w:val="22"/>
        </w:rPr>
        <w:t xml:space="preserve">Nitrate in drinking water can come from natural, industrial, or agricultural sources (including septic systems and run-off). Levels of nitrate in drinking water can vary throughout the year. </w:t>
      </w:r>
    </w:p>
    <w:p w14:paraId="43FC1ACA" w14:textId="77777777" w:rsidR="00F06C08" w:rsidRPr="00322F56" w:rsidRDefault="00F06C08" w:rsidP="00F06C08">
      <w:pPr>
        <w:numPr>
          <w:ilvl w:val="12"/>
          <w:numId w:val="0"/>
        </w:numPr>
        <w:rPr>
          <w:rFonts w:ascii="Arial" w:hAnsi="Arial" w:cs="Arial"/>
          <w:sz w:val="22"/>
          <w:szCs w:val="22"/>
        </w:rPr>
      </w:pPr>
    </w:p>
    <w:p w14:paraId="399C9186" w14:textId="77777777" w:rsidR="00F06C08" w:rsidRPr="00322F56" w:rsidRDefault="00F06C08" w:rsidP="00F06C08">
      <w:pPr>
        <w:numPr>
          <w:ilvl w:val="12"/>
          <w:numId w:val="0"/>
        </w:numPr>
        <w:rPr>
          <w:rFonts w:ascii="Arial" w:hAnsi="Arial" w:cs="Arial"/>
          <w:b/>
          <w:sz w:val="24"/>
          <w:szCs w:val="24"/>
        </w:rPr>
      </w:pPr>
      <w:r w:rsidRPr="00322F56">
        <w:rPr>
          <w:rFonts w:ascii="Arial" w:hAnsi="Arial" w:cs="Arial"/>
          <w:b/>
          <w:sz w:val="24"/>
        </w:rPr>
        <w:t>What should I do? What does this mean?</w:t>
      </w:r>
      <w:r w:rsidRPr="00322F56">
        <w:rPr>
          <w:rFonts w:ascii="Arial" w:hAnsi="Arial" w:cs="Arial"/>
          <w:sz w:val="24"/>
          <w:szCs w:val="24"/>
        </w:rPr>
        <w:t xml:space="preserve"> </w:t>
      </w:r>
    </w:p>
    <w:p w14:paraId="468788DD" w14:textId="77777777" w:rsidR="00F06C08" w:rsidRPr="00322F56" w:rsidRDefault="00F06C08" w:rsidP="00F06C08">
      <w:pPr>
        <w:numPr>
          <w:ilvl w:val="12"/>
          <w:numId w:val="0"/>
        </w:numPr>
        <w:rPr>
          <w:rFonts w:ascii="Arial" w:hAnsi="Arial" w:cs="Arial"/>
          <w:sz w:val="22"/>
        </w:rPr>
      </w:pPr>
    </w:p>
    <w:p w14:paraId="589A4F30" w14:textId="77777777" w:rsidR="00F06C08" w:rsidRPr="00322F56" w:rsidRDefault="00F06C08" w:rsidP="00E85A01">
      <w:pPr>
        <w:numPr>
          <w:ilvl w:val="0"/>
          <w:numId w:val="2"/>
        </w:numPr>
        <w:autoSpaceDE/>
        <w:autoSpaceDN/>
        <w:adjustRightInd/>
        <w:rPr>
          <w:rFonts w:ascii="Arial" w:hAnsi="Arial" w:cs="Arial"/>
          <w:sz w:val="22"/>
          <w:szCs w:val="22"/>
        </w:rPr>
      </w:pPr>
      <w:r w:rsidRPr="00322F56">
        <w:rPr>
          <w:rFonts w:ascii="Arial" w:hAnsi="Arial" w:cs="Arial"/>
          <w:b/>
          <w:sz w:val="22"/>
        </w:rPr>
        <w:t>DO NOT GIVE THE WATER TO INFANTS.</w:t>
      </w:r>
      <w:r w:rsidRPr="00322F56">
        <w:rPr>
          <w:rFonts w:ascii="Arial" w:hAnsi="Arial" w:cs="Arial"/>
          <w:sz w:val="22"/>
        </w:rPr>
        <w:t xml:space="preserve"> </w:t>
      </w:r>
      <w:r w:rsidRPr="00322F56">
        <w:rPr>
          <w:rFonts w:ascii="Arial" w:hAnsi="Arial" w:cs="Arial"/>
          <w:b/>
          <w:bCs/>
          <w:i/>
          <w:iCs/>
          <w:sz w:val="22"/>
          <w:szCs w:val="22"/>
        </w:rPr>
        <w:t>*</w:t>
      </w:r>
      <w:r w:rsidRPr="00322F56">
        <w:rPr>
          <w:rFonts w:ascii="Arial" w:hAnsi="Arial" w:cs="Arial"/>
          <w:b/>
          <w:i/>
          <w:sz w:val="22"/>
        </w:rPr>
        <w:t xml:space="preserve">Infants below the age of six months who drink water containing nitrate </w:t>
      </w:r>
      <w:proofErr w:type="gramStart"/>
      <w:r w:rsidRPr="00322F56">
        <w:rPr>
          <w:rFonts w:ascii="Arial" w:hAnsi="Arial" w:cs="Arial"/>
          <w:b/>
          <w:i/>
          <w:sz w:val="22"/>
        </w:rPr>
        <w:t>in excess of</w:t>
      </w:r>
      <w:proofErr w:type="gramEnd"/>
      <w:r w:rsidRPr="00322F56">
        <w:rPr>
          <w:rFonts w:ascii="Arial" w:hAnsi="Arial" w:cs="Arial"/>
          <w:b/>
          <w:i/>
          <w:sz w:val="22"/>
        </w:rPr>
        <w:t xml:space="preserve"> </w:t>
      </w:r>
      <w:proofErr w:type="gramStart"/>
      <w:r w:rsidRPr="00322F56">
        <w:rPr>
          <w:rFonts w:ascii="Arial" w:hAnsi="Arial" w:cs="Arial"/>
          <w:b/>
          <w:i/>
          <w:sz w:val="22"/>
        </w:rPr>
        <w:t>the MCL</w:t>
      </w:r>
      <w:proofErr w:type="gramEnd"/>
      <w:r w:rsidRPr="00322F56">
        <w:rPr>
          <w:rFonts w:ascii="Arial" w:hAnsi="Arial" w:cs="Arial"/>
          <w:b/>
          <w:i/>
          <w:sz w:val="22"/>
        </w:rPr>
        <w:t xml:space="preserve"> could become seriously ill and, if untreated, may die. Symptoms include shortness of breath and blue baby </w:t>
      </w:r>
      <w:proofErr w:type="gramStart"/>
      <w:r w:rsidRPr="00322F56">
        <w:rPr>
          <w:rFonts w:ascii="Arial" w:hAnsi="Arial" w:cs="Arial"/>
          <w:b/>
          <w:i/>
          <w:sz w:val="22"/>
        </w:rPr>
        <w:t>syndrome.</w:t>
      </w:r>
      <w:r w:rsidRPr="00322F56">
        <w:rPr>
          <w:rFonts w:ascii="Arial" w:hAnsi="Arial" w:cs="Arial"/>
          <w:b/>
          <w:bCs/>
          <w:i/>
          <w:iCs/>
          <w:sz w:val="22"/>
          <w:szCs w:val="22"/>
        </w:rPr>
        <w:t>*</w:t>
      </w:r>
      <w:proofErr w:type="gramEnd"/>
      <w:r w:rsidRPr="00322F56">
        <w:rPr>
          <w:rFonts w:ascii="Arial" w:hAnsi="Arial" w:cs="Arial"/>
          <w:sz w:val="22"/>
        </w:rPr>
        <w:t xml:space="preserve"> Blue baby syndrome is indicated by blueness of the skin. Symptoms in infants can develop rapidly, with health deteriorating over a period of days. If symptoms occur, seek medical attention immediately.</w:t>
      </w:r>
      <w:r w:rsidRPr="00322F56">
        <w:rPr>
          <w:rFonts w:ascii="Arial" w:hAnsi="Arial" w:cs="Arial"/>
          <w:sz w:val="22"/>
          <w:szCs w:val="22"/>
        </w:rPr>
        <w:t xml:space="preserve"> </w:t>
      </w:r>
    </w:p>
    <w:p w14:paraId="32DCDA87" w14:textId="77777777" w:rsidR="00F06C08" w:rsidRPr="00322F56" w:rsidRDefault="00F06C08" w:rsidP="00E85A01">
      <w:pPr>
        <w:numPr>
          <w:ilvl w:val="12"/>
          <w:numId w:val="0"/>
        </w:numPr>
        <w:tabs>
          <w:tab w:val="num" w:pos="720"/>
        </w:tabs>
        <w:ind w:left="720" w:hanging="360"/>
        <w:rPr>
          <w:rFonts w:ascii="Arial" w:hAnsi="Arial" w:cs="Arial"/>
          <w:sz w:val="22"/>
        </w:rPr>
      </w:pPr>
    </w:p>
    <w:p w14:paraId="5DB82AB5" w14:textId="77777777" w:rsidR="00F06C08" w:rsidRPr="00322F56" w:rsidRDefault="00F06C08" w:rsidP="00E85A01">
      <w:pPr>
        <w:numPr>
          <w:ilvl w:val="0"/>
          <w:numId w:val="2"/>
        </w:numPr>
        <w:autoSpaceDE/>
        <w:autoSpaceDN/>
        <w:adjustRightInd/>
        <w:rPr>
          <w:rFonts w:ascii="Arial" w:hAnsi="Arial" w:cs="Arial"/>
          <w:sz w:val="22"/>
        </w:rPr>
      </w:pPr>
      <w:r w:rsidRPr="00322F56">
        <w:rPr>
          <w:rFonts w:ascii="Arial" w:hAnsi="Arial" w:cs="Arial"/>
          <w:sz w:val="22"/>
        </w:rPr>
        <w:t>Water, juice, and formula for children under six months of age should not be prepared with tap water. Bottled water or other water low in nitrates should be used for infants until further notice.</w:t>
      </w:r>
      <w:r w:rsidRPr="00322F56">
        <w:rPr>
          <w:rFonts w:ascii="Arial" w:hAnsi="Arial" w:cs="Arial"/>
          <w:sz w:val="22"/>
          <w:szCs w:val="22"/>
        </w:rPr>
        <w:t xml:space="preserve"> </w:t>
      </w:r>
    </w:p>
    <w:p w14:paraId="7D4B4E66" w14:textId="77777777" w:rsidR="00F06C08" w:rsidRPr="00322F56" w:rsidRDefault="00F06C08" w:rsidP="00E85A01">
      <w:pPr>
        <w:numPr>
          <w:ilvl w:val="12"/>
          <w:numId w:val="0"/>
        </w:numPr>
        <w:tabs>
          <w:tab w:val="num" w:pos="720"/>
        </w:tabs>
        <w:ind w:left="720" w:hanging="360"/>
        <w:rPr>
          <w:rFonts w:ascii="Arial" w:hAnsi="Arial" w:cs="Arial"/>
          <w:sz w:val="22"/>
          <w:szCs w:val="22"/>
        </w:rPr>
      </w:pPr>
    </w:p>
    <w:p w14:paraId="4D0B876E" w14:textId="77777777" w:rsidR="00F06C08" w:rsidRPr="00322F56" w:rsidRDefault="00F06C08" w:rsidP="00E85A01">
      <w:pPr>
        <w:numPr>
          <w:ilvl w:val="0"/>
          <w:numId w:val="2"/>
        </w:numPr>
        <w:autoSpaceDE/>
        <w:autoSpaceDN/>
        <w:adjustRightInd/>
        <w:rPr>
          <w:rFonts w:ascii="Arial" w:hAnsi="Arial" w:cs="Arial"/>
          <w:sz w:val="22"/>
        </w:rPr>
      </w:pPr>
      <w:r w:rsidRPr="00322F56">
        <w:rPr>
          <w:rFonts w:ascii="Arial" w:hAnsi="Arial" w:cs="Arial"/>
          <w:b/>
          <w:sz w:val="22"/>
        </w:rPr>
        <w:t xml:space="preserve">DO NOT BOIL THE WATER. </w:t>
      </w:r>
      <w:r w:rsidRPr="00322F56">
        <w:rPr>
          <w:rFonts w:ascii="Arial" w:hAnsi="Arial" w:cs="Arial"/>
          <w:sz w:val="22"/>
        </w:rPr>
        <w:t xml:space="preserve">Boiling, freezing, filtering, or letting water stand does not reduce the nitrate level. Excessive boiling can make the nitrates more concentrated, because nitrates remain behind when the water evaporates. </w:t>
      </w:r>
    </w:p>
    <w:p w14:paraId="4E5761D9" w14:textId="77777777" w:rsidR="00F06C08" w:rsidRPr="00322F56" w:rsidRDefault="00F06C08" w:rsidP="00E85A01">
      <w:pPr>
        <w:numPr>
          <w:ilvl w:val="12"/>
          <w:numId w:val="0"/>
        </w:numPr>
        <w:tabs>
          <w:tab w:val="num" w:pos="720"/>
        </w:tabs>
        <w:ind w:left="720" w:hanging="360"/>
        <w:rPr>
          <w:rFonts w:ascii="Arial" w:hAnsi="Arial" w:cs="Arial"/>
          <w:sz w:val="22"/>
          <w:szCs w:val="22"/>
        </w:rPr>
      </w:pPr>
    </w:p>
    <w:p w14:paraId="0951A856" w14:textId="77777777" w:rsidR="00F06C08" w:rsidRPr="00322F56" w:rsidRDefault="00F06C08" w:rsidP="00E85A01">
      <w:pPr>
        <w:numPr>
          <w:ilvl w:val="0"/>
          <w:numId w:val="2"/>
        </w:numPr>
        <w:autoSpaceDE/>
        <w:autoSpaceDN/>
        <w:adjustRightInd/>
        <w:rPr>
          <w:rFonts w:ascii="Arial" w:hAnsi="Arial" w:cs="Arial"/>
          <w:sz w:val="22"/>
          <w:szCs w:val="22"/>
        </w:rPr>
      </w:pPr>
      <w:r w:rsidRPr="00322F56">
        <w:rPr>
          <w:rFonts w:ascii="Arial" w:hAnsi="Arial" w:cs="Arial"/>
          <w:sz w:val="22"/>
        </w:rPr>
        <w:t xml:space="preserve">Adults and children older than six months can drink </w:t>
      </w:r>
      <w:proofErr w:type="gramStart"/>
      <w:r w:rsidRPr="00322F56">
        <w:rPr>
          <w:rFonts w:ascii="Arial" w:hAnsi="Arial" w:cs="Arial"/>
          <w:sz w:val="22"/>
        </w:rPr>
        <w:t>the tap</w:t>
      </w:r>
      <w:proofErr w:type="gramEnd"/>
      <w:r w:rsidRPr="00322F56">
        <w:rPr>
          <w:rFonts w:ascii="Arial" w:hAnsi="Arial" w:cs="Arial"/>
          <w:sz w:val="22"/>
        </w:rPr>
        <w:t xml:space="preserve"> water (nitrate is a concern for infants because they can’t process nitrates in the same way adults can). However, if you are pregnant or have specific health concerns, you may wish to consult your doctor.</w:t>
      </w:r>
      <w:r w:rsidRPr="00322F56">
        <w:rPr>
          <w:rFonts w:ascii="Arial" w:hAnsi="Arial" w:cs="Arial"/>
          <w:sz w:val="22"/>
          <w:szCs w:val="22"/>
        </w:rPr>
        <w:t xml:space="preserve"> </w:t>
      </w:r>
    </w:p>
    <w:p w14:paraId="1CB3B14D" w14:textId="77777777" w:rsidR="00F06C08" w:rsidRPr="00322F56" w:rsidRDefault="00F06C08" w:rsidP="00F06C08">
      <w:pPr>
        <w:numPr>
          <w:ilvl w:val="12"/>
          <w:numId w:val="0"/>
        </w:numPr>
        <w:rPr>
          <w:rFonts w:ascii="Arial" w:hAnsi="Arial" w:cs="Arial"/>
          <w:sz w:val="22"/>
        </w:rPr>
      </w:pPr>
    </w:p>
    <w:p w14:paraId="34A5AA72" w14:textId="77777777" w:rsidR="00F06C08" w:rsidRPr="00322F56" w:rsidRDefault="00F06C08" w:rsidP="00F06C08">
      <w:pPr>
        <w:numPr>
          <w:ilvl w:val="12"/>
          <w:numId w:val="0"/>
        </w:numPr>
        <w:rPr>
          <w:rFonts w:ascii="Arial" w:hAnsi="Arial" w:cs="Arial"/>
          <w:b/>
          <w:sz w:val="24"/>
          <w:szCs w:val="24"/>
        </w:rPr>
      </w:pPr>
      <w:r w:rsidRPr="00322F56">
        <w:rPr>
          <w:rFonts w:ascii="Arial" w:hAnsi="Arial" w:cs="Arial"/>
          <w:b/>
          <w:sz w:val="24"/>
        </w:rPr>
        <w:t>What is being done?</w:t>
      </w:r>
      <w:r w:rsidRPr="00322F56">
        <w:rPr>
          <w:rFonts w:ascii="Arial" w:hAnsi="Arial" w:cs="Arial"/>
          <w:sz w:val="24"/>
          <w:szCs w:val="24"/>
        </w:rPr>
        <w:t xml:space="preserve"> </w:t>
      </w:r>
    </w:p>
    <w:p w14:paraId="5288983A" w14:textId="77777777" w:rsidR="00F06C08" w:rsidRPr="00322F56" w:rsidRDefault="00F06C08" w:rsidP="00F06C08">
      <w:pPr>
        <w:numPr>
          <w:ilvl w:val="12"/>
          <w:numId w:val="0"/>
        </w:numPr>
        <w:rPr>
          <w:rFonts w:ascii="Arial" w:hAnsi="Arial" w:cs="Arial"/>
          <w:sz w:val="22"/>
        </w:rPr>
      </w:pPr>
    </w:p>
    <w:p w14:paraId="5D44C77A" w14:textId="77777777" w:rsidR="00F06C08" w:rsidRPr="00322F56" w:rsidRDefault="00F06C08" w:rsidP="00F06C08">
      <w:pPr>
        <w:numPr>
          <w:ilvl w:val="12"/>
          <w:numId w:val="0"/>
        </w:numPr>
        <w:rPr>
          <w:rFonts w:ascii="Arial" w:hAnsi="Arial" w:cs="Arial"/>
          <w:sz w:val="22"/>
          <w:szCs w:val="22"/>
        </w:rPr>
      </w:pPr>
      <w:r w:rsidRPr="00322F56">
        <w:rPr>
          <w:rFonts w:ascii="Arial" w:hAnsi="Arial" w:cs="Arial"/>
          <w:sz w:val="22"/>
        </w:rPr>
        <w:t>[Describe corrective action and when system expects to return to compliance.]</w:t>
      </w:r>
      <w:r w:rsidRPr="00322F56">
        <w:rPr>
          <w:rFonts w:ascii="Arial" w:hAnsi="Arial" w:cs="Arial"/>
          <w:sz w:val="22"/>
          <w:szCs w:val="22"/>
        </w:rPr>
        <w:t xml:space="preserve"> </w:t>
      </w:r>
    </w:p>
    <w:p w14:paraId="32A58E6E" w14:textId="77777777" w:rsidR="00F06C08" w:rsidRPr="00322F56" w:rsidRDefault="00F06C08" w:rsidP="00F06C08">
      <w:pPr>
        <w:numPr>
          <w:ilvl w:val="12"/>
          <w:numId w:val="0"/>
        </w:numPr>
        <w:rPr>
          <w:rFonts w:ascii="Arial" w:hAnsi="Arial" w:cs="Arial"/>
          <w:sz w:val="22"/>
        </w:rPr>
      </w:pPr>
    </w:p>
    <w:p w14:paraId="1455D626" w14:textId="77777777" w:rsidR="00F06C08" w:rsidRPr="00322F56" w:rsidRDefault="00F06C08" w:rsidP="00F06C08">
      <w:pPr>
        <w:numPr>
          <w:ilvl w:val="12"/>
          <w:numId w:val="0"/>
        </w:numPr>
        <w:rPr>
          <w:rFonts w:ascii="Arial" w:hAnsi="Arial" w:cs="Arial"/>
          <w:sz w:val="22"/>
        </w:rPr>
      </w:pPr>
      <w:r w:rsidRPr="00322F56">
        <w:rPr>
          <w:rFonts w:ascii="Arial" w:hAnsi="Arial" w:cs="Arial"/>
          <w:sz w:val="22"/>
        </w:rPr>
        <w:t>For more information, please contact [name of contact] at [phone number] or [mailing address].</w:t>
      </w:r>
      <w:r w:rsidRPr="00322F56">
        <w:rPr>
          <w:rFonts w:ascii="Arial" w:hAnsi="Arial" w:cs="Arial"/>
          <w:sz w:val="22"/>
          <w:szCs w:val="22"/>
        </w:rPr>
        <w:t xml:space="preserve"> </w:t>
      </w:r>
    </w:p>
    <w:p w14:paraId="3C052E85" w14:textId="77777777" w:rsidR="00F06C08" w:rsidRPr="00322F56" w:rsidRDefault="00F06C08" w:rsidP="00F06C08">
      <w:pPr>
        <w:numPr>
          <w:ilvl w:val="12"/>
          <w:numId w:val="0"/>
        </w:numPr>
        <w:rPr>
          <w:rFonts w:ascii="Arial" w:hAnsi="Arial" w:cs="Arial"/>
          <w:i/>
          <w:iCs/>
          <w:sz w:val="22"/>
          <w:szCs w:val="22"/>
        </w:rPr>
      </w:pPr>
    </w:p>
    <w:p w14:paraId="2DD67F6E" w14:textId="77777777" w:rsidR="00F06C08" w:rsidRPr="00322F56" w:rsidRDefault="00F06C08" w:rsidP="00E85A01">
      <w:pPr>
        <w:numPr>
          <w:ilvl w:val="12"/>
          <w:numId w:val="0"/>
        </w:numPr>
        <w:ind w:left="360"/>
        <w:rPr>
          <w:rFonts w:ascii="Arial" w:hAnsi="Arial" w:cs="Arial"/>
          <w:sz w:val="22"/>
          <w:szCs w:val="22"/>
        </w:rPr>
      </w:pPr>
      <w:r w:rsidRPr="00322F56">
        <w:rPr>
          <w:rFonts w:ascii="Arial" w:hAnsi="Arial" w:cs="Arial"/>
          <w:i/>
          <w:iCs/>
          <w:sz w:val="22"/>
          <w:szCs w:val="22"/>
        </w:rPr>
        <w:t>*</w:t>
      </w:r>
      <w:r w:rsidRPr="00322F56">
        <w:rPr>
          <w:rFonts w:ascii="Arial" w:hAnsi="Arial" w:cs="Arial"/>
          <w:i/>
          <w:sz w:val="22"/>
        </w:rP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w:t>
      </w:r>
      <w:proofErr w:type="gramStart"/>
      <w:r w:rsidRPr="00322F56">
        <w:rPr>
          <w:rFonts w:ascii="Arial" w:hAnsi="Arial" w:cs="Arial"/>
          <w:i/>
          <w:sz w:val="22"/>
        </w:rPr>
        <w:t>mail.</w:t>
      </w:r>
      <w:r w:rsidRPr="00322F56">
        <w:rPr>
          <w:rFonts w:ascii="Arial" w:hAnsi="Arial" w:cs="Arial"/>
          <w:i/>
          <w:iCs/>
          <w:sz w:val="22"/>
          <w:szCs w:val="22"/>
        </w:rPr>
        <w:t>*</w:t>
      </w:r>
      <w:proofErr w:type="gramEnd"/>
      <w:r w:rsidRPr="00322F56">
        <w:rPr>
          <w:rFonts w:ascii="Arial" w:hAnsi="Arial" w:cs="Arial"/>
          <w:i/>
          <w:iCs/>
          <w:sz w:val="22"/>
          <w:szCs w:val="22"/>
        </w:rPr>
        <w:t xml:space="preserve"> </w:t>
      </w:r>
    </w:p>
    <w:p w14:paraId="18E37402" w14:textId="77777777" w:rsidR="00F06C08" w:rsidRPr="00322F56" w:rsidRDefault="00F06C08" w:rsidP="00F06C08">
      <w:pPr>
        <w:numPr>
          <w:ilvl w:val="12"/>
          <w:numId w:val="0"/>
        </w:numPr>
        <w:rPr>
          <w:rFonts w:ascii="Arial" w:hAnsi="Arial" w:cs="Arial"/>
          <w:sz w:val="22"/>
        </w:rPr>
      </w:pPr>
    </w:p>
    <w:p w14:paraId="68E62A6B" w14:textId="77777777" w:rsidR="00F06C08" w:rsidRPr="00322F56" w:rsidRDefault="00F06C08" w:rsidP="00F06C08">
      <w:pPr>
        <w:rPr>
          <w:rFonts w:ascii="Arial" w:hAnsi="Arial" w:cs="Arial"/>
          <w:sz w:val="22"/>
        </w:rPr>
      </w:pPr>
      <w:r w:rsidRPr="00322F56">
        <w:rPr>
          <w:rFonts w:ascii="Arial" w:hAnsi="Arial" w:cs="Arial"/>
          <w:sz w:val="22"/>
        </w:rPr>
        <w:t xml:space="preserve">This notice is being sent to you by [system]. State Water System </w:t>
      </w:r>
      <w:proofErr w:type="gramStart"/>
      <w:r w:rsidRPr="00322F56">
        <w:rPr>
          <w:rFonts w:ascii="Arial" w:hAnsi="Arial" w:cs="Arial"/>
          <w:sz w:val="22"/>
        </w:rPr>
        <w:t>ID#:</w:t>
      </w:r>
      <w:proofErr w:type="gramEnd"/>
      <w:r w:rsidRPr="00322F56">
        <w:rPr>
          <w:rFonts w:ascii="Arial" w:hAnsi="Arial" w:cs="Arial"/>
          <w:sz w:val="22"/>
        </w:rPr>
        <w:t xml:space="preserve"> ___________.</w:t>
      </w:r>
      <w:r w:rsidRPr="00322F56">
        <w:rPr>
          <w:rFonts w:ascii="Arial" w:hAnsi="Arial" w:cs="Arial"/>
          <w:sz w:val="22"/>
          <w:szCs w:val="22"/>
        </w:rPr>
        <w:t xml:space="preserve"> </w:t>
      </w:r>
      <w:r w:rsidRPr="00322F56">
        <w:rPr>
          <w:rFonts w:ascii="Arial" w:hAnsi="Arial" w:cs="Arial"/>
          <w:sz w:val="22"/>
        </w:rPr>
        <w:t xml:space="preserve"> </w:t>
      </w:r>
    </w:p>
    <w:p w14:paraId="60F645D4" w14:textId="77777777" w:rsidR="00F874B9" w:rsidRDefault="00F06C08" w:rsidP="00F06C08">
      <w:pPr>
        <w:rPr>
          <w:rFonts w:ascii="Arial" w:hAnsi="Arial" w:cs="Arial"/>
          <w:sz w:val="22"/>
          <w:szCs w:val="22"/>
          <w:u w:val="single"/>
        </w:rPr>
      </w:pPr>
      <w:r w:rsidRPr="00322F56">
        <w:rPr>
          <w:rFonts w:ascii="Arial" w:hAnsi="Arial" w:cs="Arial"/>
          <w:sz w:val="22"/>
        </w:rPr>
        <w:t xml:space="preserve">Date </w:t>
      </w:r>
      <w:proofErr w:type="gramStart"/>
      <w:r w:rsidRPr="00322F56">
        <w:rPr>
          <w:rFonts w:ascii="Arial" w:hAnsi="Arial" w:cs="Arial"/>
          <w:sz w:val="22"/>
        </w:rPr>
        <w:t>distributed:_</w:t>
      </w:r>
      <w:proofErr w:type="gramEnd"/>
      <w:r w:rsidRPr="00322F56">
        <w:rPr>
          <w:rFonts w:ascii="Arial" w:hAnsi="Arial" w:cs="Arial"/>
          <w:sz w:val="22"/>
        </w:rPr>
        <w:t>_____.</w:t>
      </w:r>
      <w:r w:rsidRPr="00322F56">
        <w:rPr>
          <w:rFonts w:ascii="Arial" w:hAnsi="Arial" w:cs="Arial"/>
          <w:sz w:val="22"/>
          <w:szCs w:val="22"/>
        </w:rPr>
        <w:t xml:space="preserve"> </w:t>
      </w:r>
      <w:r w:rsidRPr="00322F56">
        <w:rPr>
          <w:rFonts w:ascii="Arial" w:hAnsi="Arial" w:cs="Arial"/>
          <w:sz w:val="22"/>
          <w:szCs w:val="22"/>
          <w:u w:val="single"/>
        </w:rPr>
        <w:t xml:space="preserve">       </w:t>
      </w:r>
    </w:p>
    <w:p w14:paraId="62E1B2A0" w14:textId="77777777" w:rsidR="00605594" w:rsidRPr="00322F56" w:rsidRDefault="00F874B9" w:rsidP="00605594">
      <w:pPr>
        <w:tabs>
          <w:tab w:val="left" w:pos="4950"/>
        </w:tabs>
        <w:rPr>
          <w:rFonts w:ascii="Arial" w:hAnsi="Arial" w:cs="Arial"/>
          <w:b/>
          <w:sz w:val="32"/>
        </w:rPr>
      </w:pPr>
      <w:r>
        <w:rPr>
          <w:rFonts w:ascii="Arial" w:hAnsi="Arial" w:cs="Arial"/>
          <w:sz w:val="22"/>
          <w:szCs w:val="22"/>
          <w:u w:val="single"/>
        </w:rPr>
        <w:br w:type="page"/>
      </w:r>
    </w:p>
    <w:tbl>
      <w:tblPr>
        <w:tblpPr w:leftFromText="180" w:rightFromText="180" w:horzAnchor="margin" w:tblpY="-580"/>
        <w:tblW w:w="9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1"/>
      </w:tblGrid>
      <w:tr w:rsidR="00605594" w:rsidRPr="00322F56" w14:paraId="036E9CC8" w14:textId="77777777" w:rsidTr="000E4073">
        <w:trPr>
          <w:trHeight w:val="675"/>
        </w:trPr>
        <w:tc>
          <w:tcPr>
            <w:tcW w:w="9591" w:type="dxa"/>
            <w:shd w:val="clear" w:color="auto" w:fill="000000"/>
            <w:vAlign w:val="center"/>
          </w:tcPr>
          <w:p w14:paraId="078E9173" w14:textId="77777777" w:rsidR="00605594" w:rsidRPr="00322F56" w:rsidRDefault="00605594" w:rsidP="000E4073">
            <w:pPr>
              <w:pStyle w:val="Heading1"/>
              <w:jc w:val="center"/>
              <w:rPr>
                <w:color w:val="FFFFFF"/>
              </w:rPr>
            </w:pPr>
            <w:r>
              <w:rPr>
                <w:color w:val="FFFFFF"/>
              </w:rPr>
              <w:t>Certification of Public Notification</w:t>
            </w:r>
          </w:p>
        </w:tc>
      </w:tr>
    </w:tbl>
    <w:p w14:paraId="45815A61" w14:textId="77777777" w:rsidR="00605594" w:rsidRDefault="00605594" w:rsidP="00F874B9">
      <w:pPr>
        <w:ind w:left="360" w:right="270"/>
        <w:rPr>
          <w:rFonts w:ascii="Arial" w:hAnsi="Arial" w:cs="Arial"/>
          <w:color w:val="000000"/>
        </w:rPr>
      </w:pPr>
    </w:p>
    <w:p w14:paraId="0E751E26" w14:textId="77777777" w:rsidR="00F874B9" w:rsidRPr="00F874B9" w:rsidRDefault="00F874B9" w:rsidP="00F874B9">
      <w:pPr>
        <w:ind w:left="360" w:right="270"/>
        <w:rPr>
          <w:rFonts w:ascii="Arial" w:hAnsi="Arial" w:cs="Arial"/>
          <w:color w:val="000000"/>
        </w:rPr>
      </w:pPr>
      <w:r w:rsidRPr="00F874B9">
        <w:rPr>
          <w:rFonts w:ascii="Arial" w:hAnsi="Arial" w:cs="Arial"/>
          <w:color w:val="000000"/>
        </w:rPr>
        <w:t>I _____________________________ certify that the attached public notice was issued from</w:t>
      </w:r>
    </w:p>
    <w:p w14:paraId="3E12424A" w14:textId="77777777" w:rsidR="00F874B9" w:rsidRDefault="00F874B9" w:rsidP="00F874B9">
      <w:pPr>
        <w:ind w:right="270" w:firstLine="360"/>
        <w:rPr>
          <w:rFonts w:ascii="Arial" w:hAnsi="Arial" w:cs="Arial"/>
          <w:color w:val="000000"/>
        </w:rPr>
      </w:pPr>
      <w:r>
        <w:rPr>
          <w:rFonts w:ascii="Arial" w:hAnsi="Arial" w:cs="Arial"/>
          <w:color w:val="000000"/>
        </w:rPr>
        <w:t xml:space="preserve">  </w:t>
      </w:r>
      <w:r w:rsidRPr="00F874B9">
        <w:rPr>
          <w:rFonts w:ascii="Arial" w:hAnsi="Arial" w:cs="Arial"/>
          <w:color w:val="000000"/>
        </w:rPr>
        <w:t>(P</w:t>
      </w:r>
      <w:r>
        <w:rPr>
          <w:rFonts w:ascii="Arial" w:hAnsi="Arial" w:cs="Arial"/>
          <w:color w:val="000000"/>
        </w:rPr>
        <w:t xml:space="preserve">ublic </w:t>
      </w:r>
      <w:r w:rsidRPr="00F874B9">
        <w:rPr>
          <w:rFonts w:ascii="Arial" w:hAnsi="Arial" w:cs="Arial"/>
          <w:color w:val="000000"/>
        </w:rPr>
        <w:t>W</w:t>
      </w:r>
      <w:r>
        <w:rPr>
          <w:rFonts w:ascii="Arial" w:hAnsi="Arial" w:cs="Arial"/>
          <w:color w:val="000000"/>
        </w:rPr>
        <w:t xml:space="preserve">ater </w:t>
      </w:r>
      <w:r w:rsidRPr="00F874B9">
        <w:rPr>
          <w:rFonts w:ascii="Arial" w:hAnsi="Arial" w:cs="Arial"/>
          <w:color w:val="000000"/>
        </w:rPr>
        <w:t>S</w:t>
      </w:r>
      <w:r>
        <w:rPr>
          <w:rFonts w:ascii="Arial" w:hAnsi="Arial" w:cs="Arial"/>
          <w:color w:val="000000"/>
        </w:rPr>
        <w:t>ystem [PWS]</w:t>
      </w:r>
      <w:r w:rsidRPr="00F874B9">
        <w:rPr>
          <w:rFonts w:ascii="Arial" w:hAnsi="Arial" w:cs="Arial"/>
          <w:color w:val="000000"/>
        </w:rPr>
        <w:t xml:space="preserve"> Operator/Responsible Party)</w:t>
      </w:r>
    </w:p>
    <w:p w14:paraId="5D85EA59" w14:textId="77777777" w:rsidR="00F874B9" w:rsidRPr="00F874B9" w:rsidRDefault="00F874B9" w:rsidP="00F874B9">
      <w:pPr>
        <w:ind w:right="270" w:firstLine="360"/>
        <w:rPr>
          <w:rFonts w:ascii="Arial" w:hAnsi="Arial" w:cs="Arial"/>
          <w:color w:val="000000"/>
        </w:rPr>
      </w:pPr>
    </w:p>
    <w:p w14:paraId="757C2D86" w14:textId="77777777" w:rsidR="00F874B9" w:rsidRPr="00F874B9" w:rsidRDefault="00F874B9" w:rsidP="00F874B9">
      <w:pPr>
        <w:ind w:left="360" w:right="270"/>
        <w:rPr>
          <w:rFonts w:ascii="Arial" w:hAnsi="Arial" w:cs="Arial"/>
          <w:color w:val="000000"/>
        </w:rPr>
      </w:pPr>
      <w:r w:rsidRPr="00F874B9">
        <w:rPr>
          <w:rFonts w:ascii="Arial" w:hAnsi="Arial" w:cs="Arial"/>
          <w:color w:val="000000"/>
        </w:rPr>
        <w:t>________________________ to ___________________. The notice attached was issued by</w:t>
      </w:r>
    </w:p>
    <w:p w14:paraId="37EB5BAD" w14:textId="77777777" w:rsidR="00F874B9" w:rsidRDefault="00F874B9" w:rsidP="00F874B9">
      <w:pPr>
        <w:ind w:left="1080" w:right="270" w:firstLine="360"/>
        <w:rPr>
          <w:rFonts w:ascii="Arial" w:hAnsi="Arial" w:cs="Arial"/>
          <w:color w:val="000000"/>
        </w:rPr>
      </w:pPr>
      <w:r w:rsidRPr="00F874B9">
        <w:rPr>
          <w:rFonts w:ascii="Arial" w:hAnsi="Arial" w:cs="Arial"/>
          <w:color w:val="000000"/>
        </w:rPr>
        <w:t xml:space="preserve">(Date) </w:t>
      </w:r>
      <w:r w:rsidRPr="00F874B9">
        <w:rPr>
          <w:rFonts w:ascii="Arial" w:hAnsi="Arial" w:cs="Arial"/>
          <w:color w:val="000000"/>
        </w:rPr>
        <w:tab/>
      </w:r>
      <w:r w:rsidRPr="00F874B9">
        <w:rPr>
          <w:rFonts w:ascii="Arial" w:hAnsi="Arial" w:cs="Arial"/>
          <w:color w:val="000000"/>
        </w:rPr>
        <w:tab/>
      </w:r>
      <w:r w:rsidRPr="00F874B9">
        <w:rPr>
          <w:rFonts w:ascii="Arial" w:hAnsi="Arial" w:cs="Arial"/>
          <w:color w:val="000000"/>
        </w:rPr>
        <w:tab/>
      </w:r>
      <w:r w:rsidRPr="00F874B9">
        <w:rPr>
          <w:rFonts w:ascii="Arial" w:hAnsi="Arial" w:cs="Arial"/>
          <w:color w:val="000000"/>
        </w:rPr>
        <w:tab/>
        <w:t>(Date)</w:t>
      </w:r>
    </w:p>
    <w:p w14:paraId="5B28C833" w14:textId="77777777" w:rsidR="00F874B9" w:rsidRPr="00F874B9" w:rsidRDefault="00F874B9" w:rsidP="00F874B9">
      <w:pPr>
        <w:ind w:left="1080" w:right="270" w:firstLine="360"/>
        <w:rPr>
          <w:rFonts w:ascii="Arial" w:hAnsi="Arial" w:cs="Arial"/>
          <w:color w:val="000000"/>
        </w:rPr>
      </w:pPr>
    </w:p>
    <w:p w14:paraId="469529E3" w14:textId="77777777" w:rsidR="00F874B9" w:rsidRDefault="00F874B9" w:rsidP="00F874B9">
      <w:pPr>
        <w:ind w:left="360" w:right="270"/>
        <w:rPr>
          <w:rFonts w:ascii="Arial" w:hAnsi="Arial" w:cs="Arial"/>
          <w:color w:val="000000"/>
        </w:rPr>
      </w:pPr>
      <w:r w:rsidRPr="00F874B9">
        <w:rPr>
          <w:rFonts w:ascii="Arial" w:hAnsi="Arial" w:cs="Arial"/>
          <w:color w:val="000000"/>
        </w:rPr>
        <w:t xml:space="preserve">___________________________________ for the Nitrate Rule Violation that occurred on </w:t>
      </w:r>
    </w:p>
    <w:p w14:paraId="6374CFBD" w14:textId="77777777" w:rsidR="00F874B9" w:rsidRDefault="00F874B9" w:rsidP="00F874B9">
      <w:pPr>
        <w:ind w:left="360" w:right="270"/>
        <w:rPr>
          <w:rFonts w:ascii="Arial" w:hAnsi="Arial" w:cs="Arial"/>
          <w:color w:val="000000"/>
        </w:rPr>
      </w:pPr>
      <w:r w:rsidRPr="00F874B9">
        <w:rPr>
          <w:rFonts w:ascii="Arial" w:hAnsi="Arial" w:cs="Arial"/>
          <w:color w:val="000000"/>
        </w:rPr>
        <w:t>(Method of delivery – by hand, mail, etc</w:t>
      </w:r>
      <w:r w:rsidR="00384408">
        <w:rPr>
          <w:rFonts w:ascii="Arial" w:hAnsi="Arial" w:cs="Arial"/>
          <w:color w:val="000000"/>
        </w:rPr>
        <w:t>.</w:t>
      </w:r>
      <w:r w:rsidRPr="00F874B9">
        <w:rPr>
          <w:rFonts w:ascii="Arial" w:hAnsi="Arial" w:cs="Arial"/>
          <w:color w:val="000000"/>
        </w:rPr>
        <w:t>)</w:t>
      </w:r>
    </w:p>
    <w:p w14:paraId="1352838B" w14:textId="77777777" w:rsidR="00F874B9" w:rsidRDefault="00F874B9" w:rsidP="00F874B9">
      <w:pPr>
        <w:ind w:left="360" w:right="270"/>
        <w:rPr>
          <w:rFonts w:ascii="Arial" w:hAnsi="Arial" w:cs="Arial"/>
          <w:color w:val="000000"/>
        </w:rPr>
      </w:pPr>
      <w:r w:rsidRPr="00F874B9">
        <w:rPr>
          <w:rFonts w:ascii="Arial" w:hAnsi="Arial" w:cs="Arial"/>
          <w:color w:val="000000"/>
        </w:rPr>
        <w:tab/>
      </w:r>
    </w:p>
    <w:p w14:paraId="5F8D24F7" w14:textId="77777777" w:rsidR="00F874B9" w:rsidRPr="00F874B9" w:rsidRDefault="00F874B9" w:rsidP="00F874B9">
      <w:pPr>
        <w:ind w:left="360" w:right="270"/>
        <w:rPr>
          <w:rFonts w:ascii="Arial" w:hAnsi="Arial" w:cs="Arial"/>
          <w:color w:val="000000"/>
        </w:rPr>
      </w:pPr>
      <w:r w:rsidRPr="00F874B9">
        <w:rPr>
          <w:rFonts w:ascii="Arial" w:hAnsi="Arial" w:cs="Arial"/>
          <w:color w:val="000000"/>
        </w:rPr>
        <w:t>______________.</w:t>
      </w:r>
    </w:p>
    <w:p w14:paraId="44CFFDC8" w14:textId="77777777" w:rsidR="00F874B9" w:rsidRPr="00F874B9" w:rsidRDefault="00F874B9" w:rsidP="00F874B9">
      <w:pPr>
        <w:ind w:right="270" w:firstLine="360"/>
        <w:rPr>
          <w:rFonts w:ascii="Arial" w:hAnsi="Arial" w:cs="Arial"/>
          <w:color w:val="000000"/>
        </w:rPr>
      </w:pPr>
      <w:r w:rsidRPr="00F874B9">
        <w:rPr>
          <w:rFonts w:ascii="Arial" w:hAnsi="Arial" w:cs="Arial"/>
          <w:color w:val="000000"/>
        </w:rPr>
        <w:t>(Date)</w:t>
      </w:r>
    </w:p>
    <w:p w14:paraId="7A47CAA1" w14:textId="77777777" w:rsidR="00F874B9" w:rsidRDefault="00F874B9" w:rsidP="00F874B9">
      <w:pPr>
        <w:ind w:left="360" w:right="270"/>
        <w:rPr>
          <w:rFonts w:ascii="Arial" w:hAnsi="Arial" w:cs="Arial"/>
          <w:color w:val="000000"/>
        </w:rPr>
      </w:pPr>
    </w:p>
    <w:p w14:paraId="2F356EB0" w14:textId="77777777" w:rsidR="00F874B9" w:rsidRPr="00F874B9" w:rsidRDefault="00F874B9" w:rsidP="00F874B9">
      <w:pPr>
        <w:ind w:left="360" w:right="270"/>
        <w:rPr>
          <w:rFonts w:ascii="Arial" w:hAnsi="Arial" w:cs="Arial"/>
          <w:color w:val="000000"/>
        </w:rPr>
      </w:pPr>
    </w:p>
    <w:p w14:paraId="2FE41481" w14:textId="77777777" w:rsidR="00F874B9" w:rsidRPr="00F874B9" w:rsidRDefault="00F874B9" w:rsidP="00F874B9">
      <w:pPr>
        <w:ind w:left="360" w:right="270"/>
        <w:rPr>
          <w:rFonts w:ascii="Arial" w:hAnsi="Arial" w:cs="Arial"/>
          <w:color w:val="000000"/>
        </w:rPr>
      </w:pPr>
      <w:r w:rsidRPr="00F874B9">
        <w:rPr>
          <w:rFonts w:ascii="Arial" w:hAnsi="Arial" w:cs="Arial"/>
          <w:color w:val="000000"/>
        </w:rPr>
        <w:t>Signature</w:t>
      </w:r>
      <w:r>
        <w:rPr>
          <w:rFonts w:ascii="Arial" w:hAnsi="Arial" w:cs="Arial"/>
          <w:color w:val="000000"/>
        </w:rPr>
        <w:t>:</w:t>
      </w:r>
      <w:r w:rsidRPr="00F874B9">
        <w:rPr>
          <w:rFonts w:ascii="Arial" w:hAnsi="Arial" w:cs="Arial"/>
          <w:color w:val="000000"/>
        </w:rPr>
        <w:t xml:space="preserve"> _____________________________________Date</w:t>
      </w:r>
      <w:r>
        <w:rPr>
          <w:rFonts w:ascii="Arial" w:hAnsi="Arial" w:cs="Arial"/>
          <w:color w:val="000000"/>
        </w:rPr>
        <w:t xml:space="preserve">: </w:t>
      </w:r>
      <w:r w:rsidRPr="00F874B9">
        <w:rPr>
          <w:rFonts w:ascii="Arial" w:hAnsi="Arial" w:cs="Arial"/>
          <w:color w:val="000000"/>
        </w:rPr>
        <w:t>_________________________</w:t>
      </w:r>
      <w:r>
        <w:rPr>
          <w:rFonts w:ascii="Arial" w:hAnsi="Arial" w:cs="Arial"/>
          <w:color w:val="000000"/>
        </w:rPr>
        <w:t>_</w:t>
      </w:r>
    </w:p>
    <w:p w14:paraId="5BF3660A" w14:textId="77777777" w:rsidR="00F874B9" w:rsidRDefault="00F874B9" w:rsidP="00F874B9">
      <w:pPr>
        <w:ind w:left="360" w:right="270"/>
        <w:rPr>
          <w:rFonts w:ascii="Arial" w:hAnsi="Arial" w:cs="Arial"/>
          <w:color w:val="000000"/>
        </w:rPr>
      </w:pPr>
    </w:p>
    <w:p w14:paraId="239E6AEC" w14:textId="77777777" w:rsidR="00F874B9" w:rsidRPr="00F874B9" w:rsidRDefault="00F874B9" w:rsidP="00F874B9">
      <w:pPr>
        <w:ind w:left="360" w:right="270"/>
        <w:rPr>
          <w:rFonts w:ascii="Arial" w:hAnsi="Arial" w:cs="Arial"/>
          <w:color w:val="000000"/>
        </w:rPr>
      </w:pPr>
    </w:p>
    <w:p w14:paraId="0F7898AF" w14:textId="77777777" w:rsidR="00F874B9" w:rsidRPr="00F874B9" w:rsidRDefault="00F874B9" w:rsidP="00F874B9">
      <w:pPr>
        <w:ind w:left="360" w:right="270"/>
        <w:rPr>
          <w:rFonts w:ascii="Arial" w:hAnsi="Arial" w:cs="Arial"/>
          <w:color w:val="000000"/>
        </w:rPr>
      </w:pPr>
      <w:r>
        <w:rPr>
          <w:rFonts w:ascii="Arial" w:hAnsi="Arial" w:cs="Arial"/>
          <w:color w:val="000000"/>
        </w:rPr>
        <w:t>PWS</w:t>
      </w:r>
      <w:r w:rsidRPr="00F874B9">
        <w:rPr>
          <w:rFonts w:ascii="Arial" w:hAnsi="Arial" w:cs="Arial"/>
          <w:color w:val="000000"/>
        </w:rPr>
        <w:t xml:space="preserve"> Name: _________________</w:t>
      </w:r>
      <w:r>
        <w:rPr>
          <w:rFonts w:ascii="Arial" w:hAnsi="Arial" w:cs="Arial"/>
          <w:color w:val="000000"/>
        </w:rPr>
        <w:t>____</w:t>
      </w:r>
      <w:r w:rsidRPr="00F874B9">
        <w:rPr>
          <w:rFonts w:ascii="Arial" w:hAnsi="Arial" w:cs="Arial"/>
          <w:color w:val="000000"/>
        </w:rPr>
        <w:t>_____ PWS I</w:t>
      </w:r>
      <w:r>
        <w:rPr>
          <w:rFonts w:ascii="Arial" w:hAnsi="Arial" w:cs="Arial"/>
          <w:color w:val="000000"/>
        </w:rPr>
        <w:t>dentification</w:t>
      </w:r>
      <w:r w:rsidRPr="00F874B9">
        <w:rPr>
          <w:rFonts w:ascii="Arial" w:hAnsi="Arial" w:cs="Arial"/>
          <w:color w:val="000000"/>
        </w:rPr>
        <w:t xml:space="preserve"> </w:t>
      </w:r>
      <w:proofErr w:type="gramStart"/>
      <w:r w:rsidRPr="00F874B9">
        <w:rPr>
          <w:rFonts w:ascii="Arial" w:hAnsi="Arial" w:cs="Arial"/>
          <w:color w:val="000000"/>
        </w:rPr>
        <w:t>Number: _</w:t>
      </w:r>
      <w:proofErr w:type="gramEnd"/>
      <w:r w:rsidRPr="00F874B9">
        <w:rPr>
          <w:rFonts w:ascii="Arial" w:hAnsi="Arial" w:cs="Arial"/>
          <w:color w:val="000000"/>
        </w:rPr>
        <w:t>________________</w:t>
      </w:r>
    </w:p>
    <w:p w14:paraId="208626DA" w14:textId="77777777" w:rsidR="00F06C08" w:rsidRPr="00F874B9" w:rsidRDefault="00F06C08" w:rsidP="00F06C08">
      <w:pPr>
        <w:rPr>
          <w:rFonts w:ascii="Arial" w:hAnsi="Arial" w:cs="Arial"/>
          <w:u w:val="single"/>
        </w:rPr>
      </w:pPr>
      <w:r w:rsidRPr="00F874B9">
        <w:rPr>
          <w:rFonts w:ascii="Arial" w:hAnsi="Arial" w:cs="Arial"/>
          <w:u w:val="single"/>
        </w:rPr>
        <w:t xml:space="preserve">       </w:t>
      </w:r>
    </w:p>
    <w:sectPr w:rsidR="00F06C08" w:rsidRPr="00F874B9" w:rsidSect="00BE0AC7">
      <w:footerReference w:type="default" r:id="rId11"/>
      <w:footerReference w:type="first" r:id="rId12"/>
      <w:pgSz w:w="12240" w:h="15840" w:code="1"/>
      <w:pgMar w:top="1008" w:right="1440" w:bottom="864" w:left="1440" w:header="576" w:footer="57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75D78" w14:textId="77777777" w:rsidR="00843137" w:rsidRDefault="00843137">
      <w:r>
        <w:separator/>
      </w:r>
    </w:p>
  </w:endnote>
  <w:endnote w:type="continuationSeparator" w:id="0">
    <w:p w14:paraId="0C9EAFA8" w14:textId="77777777" w:rsidR="00843137" w:rsidRDefault="00843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dobe Garamond Bold Italic">
    <w:altName w:val="Cambria"/>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egular">
    <w:altName w:val="Times New Roman"/>
    <w:panose1 w:val="00000000000000000000"/>
    <w:charset w:val="00"/>
    <w:family w:val="auto"/>
    <w:notTrueType/>
    <w:pitch w:val="default"/>
    <w:sig w:usb0="00000003" w:usb1="00000000" w:usb2="00000000" w:usb3="00000000" w:csb0="00000001" w:csb1="00000000"/>
  </w:font>
  <w:font w:name="Adobe Garamond">
    <w:panose1 w:val="00000000000000000000"/>
    <w:charset w:val="00"/>
    <w:family w:val="auto"/>
    <w:notTrueType/>
    <w:pitch w:val="default"/>
    <w:sig w:usb0="00000003" w:usb1="00000000" w:usb2="00000000" w:usb3="00000000" w:csb0="00000001" w:csb1="00000000"/>
  </w:font>
  <w:font w:name="Humnst777 Blk BT Black">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C2C52" w14:textId="77777777" w:rsidR="006A1411" w:rsidRDefault="006A1411" w:rsidP="00F06C08">
    <w:pPr>
      <w:pStyle w:val="Footer"/>
      <w:tabs>
        <w:tab w:val="clear" w:pos="4320"/>
        <w:tab w:val="clear" w:pos="8640"/>
        <w:tab w:val="center" w:pos="4680"/>
        <w:tab w:val="right" w:pos="9360"/>
      </w:tabs>
      <w:rPr>
        <w:rFonts w:ascii="Arial" w:hAnsi="Arial" w:cs="Arial"/>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9DF02" w14:textId="77777777" w:rsidR="006A1411" w:rsidRPr="006E27CA" w:rsidRDefault="006A1411" w:rsidP="00F06C08">
    <w:pPr>
      <w:pStyle w:val="Footer"/>
      <w:tabs>
        <w:tab w:val="clear" w:pos="4320"/>
        <w:tab w:val="clear" w:pos="8640"/>
        <w:tab w:val="center" w:pos="4680"/>
        <w:tab w:val="right" w:pos="9360"/>
        <w:tab w:val="right" w:pos="14400"/>
      </w:tabs>
      <w:rPr>
        <w:rFonts w:ascii="Arial" w:hAnsi="Arial"/>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16E18" w14:textId="77777777" w:rsidR="00843137" w:rsidRDefault="00843137">
      <w:r>
        <w:separator/>
      </w:r>
    </w:p>
  </w:footnote>
  <w:footnote w:type="continuationSeparator" w:id="0">
    <w:p w14:paraId="48249DEC" w14:textId="77777777" w:rsidR="00843137" w:rsidRDefault="008431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407A1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F7415F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0B2998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442BD6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5183E5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F16D2F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7703B9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0B29A4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67CB1E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50A97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99271D"/>
    <w:multiLevelType w:val="hybridMultilevel"/>
    <w:tmpl w:val="4F8AF700"/>
    <w:lvl w:ilvl="0" w:tplc="FE86DE4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Adobe Garamond Bold Itali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dobe Garamond Bold Itali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dobe Garamond Bold Itali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495087"/>
    <w:multiLevelType w:val="hybridMultilevel"/>
    <w:tmpl w:val="4A16BB14"/>
    <w:lvl w:ilvl="0" w:tplc="FE86DE4A">
      <w:start w:val="1"/>
      <w:numFmt w:val="bullet"/>
      <w:lvlText w:val="•"/>
      <w:lvlJc w:val="left"/>
      <w:pPr>
        <w:tabs>
          <w:tab w:val="num" w:pos="720"/>
        </w:tabs>
        <w:ind w:left="720" w:hanging="360"/>
      </w:pPr>
      <w:rPr>
        <w:rFonts w:ascii="Times New Roman" w:hAnsi="Times New Roman" w:cs="Times New Roman" w:hint="default"/>
      </w:rPr>
    </w:lvl>
    <w:lvl w:ilvl="1" w:tplc="395ABC3E">
      <w:numFmt w:val="bullet"/>
      <w:lvlText w:val=""/>
      <w:lvlJc w:val="left"/>
      <w:pPr>
        <w:tabs>
          <w:tab w:val="num" w:pos="1440"/>
        </w:tabs>
        <w:ind w:left="1440" w:hanging="360"/>
      </w:pPr>
      <w:rPr>
        <w:rFonts w:ascii="Symbol" w:eastAsia="MS Mincho" w:hAnsi="Symbol" w:cs="MS Mincho"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dobe Garamond Bold Itali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dobe Garamond Bold Itali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843A0E"/>
    <w:multiLevelType w:val="hybridMultilevel"/>
    <w:tmpl w:val="59C89EC4"/>
    <w:lvl w:ilvl="0" w:tplc="FE86DE4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Adobe Garamond Bold Itali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dobe Garamond Bold Itali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dobe Garamond Bold Itali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03B549E"/>
    <w:multiLevelType w:val="hybridMultilevel"/>
    <w:tmpl w:val="06C05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574D29"/>
    <w:multiLevelType w:val="hybridMultilevel"/>
    <w:tmpl w:val="A25E8FF0"/>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5" w15:restartNumberingAfterBreak="0">
    <w:nsid w:val="1AEE621C"/>
    <w:multiLevelType w:val="hybridMultilevel"/>
    <w:tmpl w:val="889413EC"/>
    <w:lvl w:ilvl="0" w:tplc="FE86DE4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Adobe Garamond Bold Itali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dobe Garamond Bold Itali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dobe Garamond Bold Itali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EBB19D3"/>
    <w:multiLevelType w:val="hybridMultilevel"/>
    <w:tmpl w:val="C9B0E900"/>
    <w:lvl w:ilvl="0" w:tplc="E9CE1BD6">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Adobe Garamond Bold Itali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dobe Garamond Bold Itali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dobe Garamond Bold Itali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ED4578C"/>
    <w:multiLevelType w:val="hybridMultilevel"/>
    <w:tmpl w:val="9B766310"/>
    <w:lvl w:ilvl="0" w:tplc="FE86DE4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Adobe Garamond Bold Itali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dobe Garamond Bold Itali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dobe Garamond Bold Itali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1920A50"/>
    <w:multiLevelType w:val="hybridMultilevel"/>
    <w:tmpl w:val="55589BF4"/>
    <w:lvl w:ilvl="0" w:tplc="FE86DE4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Adobe Garamond Bold Itali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dobe Garamond Bold Itali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dobe Garamond Bold Itali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3801CB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0" w15:restartNumberingAfterBreak="0">
    <w:nsid w:val="2A8F633D"/>
    <w:multiLevelType w:val="multilevel"/>
    <w:tmpl w:val="04090023"/>
    <w:styleLink w:val="ArticleSection"/>
    <w:lvl w:ilvl="0">
      <w:start w:val="1"/>
      <w:numFmt w:val="upperRoman"/>
      <w:lvlText w:val="Article %1."/>
      <w:lvlJc w:val="left"/>
      <w:pPr>
        <w:tabs>
          <w:tab w:val="num" w:pos="2880"/>
        </w:tabs>
        <w:ind w:left="144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21" w15:restartNumberingAfterBreak="0">
    <w:nsid w:val="2F0F1C5A"/>
    <w:multiLevelType w:val="hybridMultilevel"/>
    <w:tmpl w:val="C7CE9F7A"/>
    <w:lvl w:ilvl="0" w:tplc="FE86DE4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Adobe Garamond Bold Itali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dobe Garamond Bold Itali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dobe Garamond Bold Itali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07818B3"/>
    <w:multiLevelType w:val="hybridMultilevel"/>
    <w:tmpl w:val="D054E272"/>
    <w:lvl w:ilvl="0" w:tplc="FE86DE4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Adobe Garamond Bold Itali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dobe Garamond Bold Itali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dobe Garamond Bold Itali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3120613"/>
    <w:multiLevelType w:val="hybridMultilevel"/>
    <w:tmpl w:val="92AA1492"/>
    <w:lvl w:ilvl="0" w:tplc="FE86DE4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Adobe Garamond Bold Itali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dobe Garamond Bold Itali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dobe Garamond Bold Itali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3366692"/>
    <w:multiLevelType w:val="hybridMultilevel"/>
    <w:tmpl w:val="7D26B56C"/>
    <w:lvl w:ilvl="0" w:tplc="FE86DE4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Adobe Garamond Bold Itali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dobe Garamond Bold Itali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dobe Garamond Bold Itali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2057BD"/>
    <w:multiLevelType w:val="hybridMultilevel"/>
    <w:tmpl w:val="53542254"/>
    <w:lvl w:ilvl="0" w:tplc="FE86DE4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5E7D60"/>
    <w:multiLevelType w:val="hybridMultilevel"/>
    <w:tmpl w:val="2C6EE9E6"/>
    <w:lvl w:ilvl="0" w:tplc="FE86DE4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A9B048C"/>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3F1E1B90"/>
    <w:multiLevelType w:val="hybridMultilevel"/>
    <w:tmpl w:val="2E641804"/>
    <w:lvl w:ilvl="0" w:tplc="FE86DE4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Adobe Garamond Bold Itali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dobe Garamond Bold Itali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dobe Garamond Bold Itali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6FD22D2"/>
    <w:multiLevelType w:val="hybridMultilevel"/>
    <w:tmpl w:val="0D02559C"/>
    <w:lvl w:ilvl="0" w:tplc="FE86DE4A">
      <w:start w:val="1"/>
      <w:numFmt w:val="bullet"/>
      <w:lvlText w:val="•"/>
      <w:lvlJc w:val="left"/>
      <w:pPr>
        <w:tabs>
          <w:tab w:val="num" w:pos="1060"/>
        </w:tabs>
        <w:ind w:left="1060" w:hanging="360"/>
      </w:pPr>
      <w:rPr>
        <w:rFonts w:ascii="Times New Roman" w:hAnsi="Times New Roman" w:cs="Times New Roman"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30" w15:restartNumberingAfterBreak="0">
    <w:nsid w:val="47FA7F20"/>
    <w:multiLevelType w:val="hybridMultilevel"/>
    <w:tmpl w:val="AA5AAB80"/>
    <w:lvl w:ilvl="0" w:tplc="FE86DE4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Adobe Garamond Bold Itali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dobe Garamond Bold Itali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dobe Garamond Bold Itali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8510207"/>
    <w:multiLevelType w:val="hybridMultilevel"/>
    <w:tmpl w:val="0EB20996"/>
    <w:lvl w:ilvl="0" w:tplc="E9CE1BD6">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Adobe Garamond Bold Itali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dobe Garamond Bold Itali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dobe Garamond Bold Itali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AF02C8E"/>
    <w:multiLevelType w:val="hybridMultilevel"/>
    <w:tmpl w:val="DB92F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E8477D"/>
    <w:multiLevelType w:val="hybridMultilevel"/>
    <w:tmpl w:val="995AA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0522E20"/>
    <w:multiLevelType w:val="hybridMultilevel"/>
    <w:tmpl w:val="2A323540"/>
    <w:lvl w:ilvl="0" w:tplc="FE86DE4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Adobe Garamond Bold Itali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dobe Garamond Bold Itali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dobe Garamond Bold Itali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4337E7D"/>
    <w:multiLevelType w:val="hybridMultilevel"/>
    <w:tmpl w:val="889C51FE"/>
    <w:lvl w:ilvl="0" w:tplc="FE86DE4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9979AB"/>
    <w:multiLevelType w:val="hybridMultilevel"/>
    <w:tmpl w:val="FBF22CDE"/>
    <w:lvl w:ilvl="0" w:tplc="723CF28E">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Adobe Garamond Bold Itali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dobe Garamond Bold Itali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dobe Garamond Bold Itali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80E495F"/>
    <w:multiLevelType w:val="hybridMultilevel"/>
    <w:tmpl w:val="453ED7D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Adobe Garamond Bold Italic"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dobe Garamond Bold Itali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dobe Garamond Bold Itali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95306DC"/>
    <w:multiLevelType w:val="hybridMultilevel"/>
    <w:tmpl w:val="C8FCE02C"/>
    <w:lvl w:ilvl="0" w:tplc="FE86DE4A">
      <w:start w:val="1"/>
      <w:numFmt w:val="bullet"/>
      <w:lvlText w:val="•"/>
      <w:lvlJc w:val="left"/>
      <w:pPr>
        <w:tabs>
          <w:tab w:val="num" w:pos="1060"/>
        </w:tabs>
        <w:ind w:left="1060" w:hanging="360"/>
      </w:pPr>
      <w:rPr>
        <w:rFonts w:ascii="Times New Roman" w:hAnsi="Times New Roman" w:cs="Times New Roman"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39" w15:restartNumberingAfterBreak="0">
    <w:nsid w:val="5CAD35E6"/>
    <w:multiLevelType w:val="hybridMultilevel"/>
    <w:tmpl w:val="E5C07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CB97F07"/>
    <w:multiLevelType w:val="hybridMultilevel"/>
    <w:tmpl w:val="1AC67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11F40A2"/>
    <w:multiLevelType w:val="hybridMultilevel"/>
    <w:tmpl w:val="99BC2E34"/>
    <w:lvl w:ilvl="0" w:tplc="FE86DE4A">
      <w:start w:val="1"/>
      <w:numFmt w:val="bullet"/>
      <w:lvlText w:val="•"/>
      <w:lvlJc w:val="left"/>
      <w:pPr>
        <w:tabs>
          <w:tab w:val="num" w:pos="720"/>
        </w:tabs>
        <w:ind w:left="720" w:hanging="360"/>
      </w:pPr>
      <w:rPr>
        <w:rFonts w:ascii="Times New Roman" w:hAnsi="Times New Roman" w:cs="Times New Roman" w:hint="default"/>
      </w:rPr>
    </w:lvl>
    <w:lvl w:ilvl="1" w:tplc="FE86DE4A">
      <w:start w:val="1"/>
      <w:numFmt w:val="bullet"/>
      <w:lvlText w:val="•"/>
      <w:lvlJc w:val="left"/>
      <w:pPr>
        <w:tabs>
          <w:tab w:val="num" w:pos="720"/>
        </w:tabs>
        <w:ind w:left="720" w:hanging="360"/>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dobe Garamond Bold Itali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dobe Garamond Bold Itali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81541C6"/>
    <w:multiLevelType w:val="hybridMultilevel"/>
    <w:tmpl w:val="0248BC6E"/>
    <w:lvl w:ilvl="0" w:tplc="13642672">
      <w:start w:val="1"/>
      <w:numFmt w:val="bullet"/>
      <w:lvlText w:val="•"/>
      <w:lvlJc w:val="left"/>
      <w:pPr>
        <w:tabs>
          <w:tab w:val="num" w:pos="504"/>
        </w:tabs>
        <w:ind w:left="504" w:hanging="504"/>
      </w:pPr>
      <w:rPr>
        <w:rFonts w:ascii="Times New Roman" w:hAnsi="Times New Roman" w:cs="Times New Roman" w:hint="default"/>
      </w:rPr>
    </w:lvl>
    <w:lvl w:ilvl="1" w:tplc="395ABC3E">
      <w:numFmt w:val="bullet"/>
      <w:lvlText w:val=""/>
      <w:lvlJc w:val="left"/>
      <w:pPr>
        <w:tabs>
          <w:tab w:val="num" w:pos="1440"/>
        </w:tabs>
        <w:ind w:left="1440" w:hanging="360"/>
      </w:pPr>
      <w:rPr>
        <w:rFonts w:ascii="Symbol" w:eastAsia="MS Mincho" w:hAnsi="Symbol" w:cs="MS Mincho"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dobe Garamond Bold Itali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dobe Garamond Bold Itali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C4C7B6A"/>
    <w:multiLevelType w:val="hybridMultilevel"/>
    <w:tmpl w:val="0B089794"/>
    <w:lvl w:ilvl="0" w:tplc="FE86DE4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620CFF"/>
    <w:multiLevelType w:val="hybridMultilevel"/>
    <w:tmpl w:val="14242658"/>
    <w:lvl w:ilvl="0" w:tplc="FE86DE4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24919A2"/>
    <w:multiLevelType w:val="hybridMultilevel"/>
    <w:tmpl w:val="2AEE76E4"/>
    <w:lvl w:ilvl="0" w:tplc="FE86DE4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Adobe Garamond Bold Itali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dobe Garamond Bold Itali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dobe Garamond Bold Itali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4F23ACE"/>
    <w:multiLevelType w:val="hybridMultilevel"/>
    <w:tmpl w:val="4A54C812"/>
    <w:lvl w:ilvl="0" w:tplc="FE86DE4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Adobe Garamond Bold Itali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dobe Garamond Bold Itali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dobe Garamond Bold Itali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6D820A8"/>
    <w:multiLevelType w:val="hybridMultilevel"/>
    <w:tmpl w:val="BA84F4BA"/>
    <w:lvl w:ilvl="0" w:tplc="FE86DE4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Adobe Garamond Bold Itali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dobe Garamond Bold Itali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dobe Garamond Bold Itali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F327704"/>
    <w:multiLevelType w:val="hybridMultilevel"/>
    <w:tmpl w:val="41D4C6C0"/>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num w:numId="1" w16cid:durableId="1073504099">
    <w:abstractNumId w:val="37"/>
  </w:num>
  <w:num w:numId="2" w16cid:durableId="797797327">
    <w:abstractNumId w:val="11"/>
  </w:num>
  <w:num w:numId="3" w16cid:durableId="830025404">
    <w:abstractNumId w:val="17"/>
  </w:num>
  <w:num w:numId="4" w16cid:durableId="254287846">
    <w:abstractNumId w:val="47"/>
  </w:num>
  <w:num w:numId="5" w16cid:durableId="2115854257">
    <w:abstractNumId w:val="23"/>
  </w:num>
  <w:num w:numId="6" w16cid:durableId="1383366396">
    <w:abstractNumId w:val="30"/>
  </w:num>
  <w:num w:numId="7" w16cid:durableId="1518732554">
    <w:abstractNumId w:val="18"/>
  </w:num>
  <w:num w:numId="8" w16cid:durableId="244265735">
    <w:abstractNumId w:val="12"/>
  </w:num>
  <w:num w:numId="9" w16cid:durableId="1039477441">
    <w:abstractNumId w:val="21"/>
  </w:num>
  <w:num w:numId="10" w16cid:durableId="2033263666">
    <w:abstractNumId w:val="10"/>
  </w:num>
  <w:num w:numId="11" w16cid:durableId="1183593904">
    <w:abstractNumId w:val="22"/>
  </w:num>
  <w:num w:numId="12" w16cid:durableId="1517187007">
    <w:abstractNumId w:val="28"/>
  </w:num>
  <w:num w:numId="13" w16cid:durableId="1151214637">
    <w:abstractNumId w:val="41"/>
  </w:num>
  <w:num w:numId="14" w16cid:durableId="2103060473">
    <w:abstractNumId w:val="34"/>
  </w:num>
  <w:num w:numId="15" w16cid:durableId="1026366572">
    <w:abstractNumId w:val="15"/>
  </w:num>
  <w:num w:numId="16" w16cid:durableId="200244091">
    <w:abstractNumId w:val="45"/>
  </w:num>
  <w:num w:numId="17" w16cid:durableId="26875319">
    <w:abstractNumId w:val="46"/>
  </w:num>
  <w:num w:numId="18" w16cid:durableId="1136410479">
    <w:abstractNumId w:val="24"/>
  </w:num>
  <w:num w:numId="19" w16cid:durableId="1001856376">
    <w:abstractNumId w:val="19"/>
  </w:num>
  <w:num w:numId="20" w16cid:durableId="688415160">
    <w:abstractNumId w:val="27"/>
  </w:num>
  <w:num w:numId="21" w16cid:durableId="493572442">
    <w:abstractNumId w:val="20"/>
  </w:num>
  <w:num w:numId="22" w16cid:durableId="771701006">
    <w:abstractNumId w:val="9"/>
  </w:num>
  <w:num w:numId="23" w16cid:durableId="472874118">
    <w:abstractNumId w:val="7"/>
  </w:num>
  <w:num w:numId="24" w16cid:durableId="1660696484">
    <w:abstractNumId w:val="6"/>
  </w:num>
  <w:num w:numId="25" w16cid:durableId="1100298773">
    <w:abstractNumId w:val="5"/>
  </w:num>
  <w:num w:numId="26" w16cid:durableId="1946571504">
    <w:abstractNumId w:val="4"/>
  </w:num>
  <w:num w:numId="27" w16cid:durableId="259411377">
    <w:abstractNumId w:val="8"/>
  </w:num>
  <w:num w:numId="28" w16cid:durableId="1331175855">
    <w:abstractNumId w:val="3"/>
  </w:num>
  <w:num w:numId="29" w16cid:durableId="1630552351">
    <w:abstractNumId w:val="2"/>
  </w:num>
  <w:num w:numId="30" w16cid:durableId="2044594081">
    <w:abstractNumId w:val="1"/>
  </w:num>
  <w:num w:numId="31" w16cid:durableId="1856309896">
    <w:abstractNumId w:val="0"/>
  </w:num>
  <w:num w:numId="32" w16cid:durableId="807165929">
    <w:abstractNumId w:val="36"/>
  </w:num>
  <w:num w:numId="33" w16cid:durableId="969170166">
    <w:abstractNumId w:val="42"/>
  </w:num>
  <w:num w:numId="34" w16cid:durableId="408117547">
    <w:abstractNumId w:val="16"/>
  </w:num>
  <w:num w:numId="35" w16cid:durableId="207571867">
    <w:abstractNumId w:val="31"/>
  </w:num>
  <w:num w:numId="36" w16cid:durableId="1249584960">
    <w:abstractNumId w:val="25"/>
  </w:num>
  <w:num w:numId="37" w16cid:durableId="235169914">
    <w:abstractNumId w:val="43"/>
  </w:num>
  <w:num w:numId="38" w16cid:durableId="1452674142">
    <w:abstractNumId w:val="29"/>
  </w:num>
  <w:num w:numId="39" w16cid:durableId="781344626">
    <w:abstractNumId w:val="44"/>
  </w:num>
  <w:num w:numId="40" w16cid:durableId="1921519967">
    <w:abstractNumId w:val="38"/>
  </w:num>
  <w:num w:numId="41" w16cid:durableId="390423705">
    <w:abstractNumId w:val="26"/>
  </w:num>
  <w:num w:numId="42" w16cid:durableId="220601539">
    <w:abstractNumId w:val="35"/>
  </w:num>
  <w:num w:numId="43" w16cid:durableId="622688947">
    <w:abstractNumId w:val="40"/>
  </w:num>
  <w:num w:numId="44" w16cid:durableId="2110156147">
    <w:abstractNumId w:val="39"/>
  </w:num>
  <w:num w:numId="45" w16cid:durableId="518661264">
    <w:abstractNumId w:val="48"/>
  </w:num>
  <w:num w:numId="46" w16cid:durableId="1376660149">
    <w:abstractNumId w:val="14"/>
  </w:num>
  <w:num w:numId="47" w16cid:durableId="599030687">
    <w:abstractNumId w:val="32"/>
  </w:num>
  <w:num w:numId="48" w16cid:durableId="1535460575">
    <w:abstractNumId w:val="13"/>
  </w:num>
  <w:num w:numId="49" w16cid:durableId="189916800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578A2"/>
    <w:rsid w:val="0000440C"/>
    <w:rsid w:val="00073EBA"/>
    <w:rsid w:val="000E00BF"/>
    <w:rsid w:val="000E4073"/>
    <w:rsid w:val="0010107F"/>
    <w:rsid w:val="001177C2"/>
    <w:rsid w:val="00150F2B"/>
    <w:rsid w:val="00196BAB"/>
    <w:rsid w:val="001B53E6"/>
    <w:rsid w:val="001F5988"/>
    <w:rsid w:val="00246F66"/>
    <w:rsid w:val="002B503B"/>
    <w:rsid w:val="002B746B"/>
    <w:rsid w:val="00322F56"/>
    <w:rsid w:val="003624B2"/>
    <w:rsid w:val="00384408"/>
    <w:rsid w:val="00407EE3"/>
    <w:rsid w:val="00491ABB"/>
    <w:rsid w:val="004D022E"/>
    <w:rsid w:val="004D35FF"/>
    <w:rsid w:val="0056631E"/>
    <w:rsid w:val="005C79FA"/>
    <w:rsid w:val="005E5753"/>
    <w:rsid w:val="00605594"/>
    <w:rsid w:val="006A1411"/>
    <w:rsid w:val="006A417A"/>
    <w:rsid w:val="00720C26"/>
    <w:rsid w:val="00724EEB"/>
    <w:rsid w:val="007578A2"/>
    <w:rsid w:val="007762DC"/>
    <w:rsid w:val="00826021"/>
    <w:rsid w:val="008373F5"/>
    <w:rsid w:val="00843137"/>
    <w:rsid w:val="00852B38"/>
    <w:rsid w:val="008A20BA"/>
    <w:rsid w:val="008A4810"/>
    <w:rsid w:val="008C046F"/>
    <w:rsid w:val="008E7421"/>
    <w:rsid w:val="008F70DD"/>
    <w:rsid w:val="00925088"/>
    <w:rsid w:val="00932FE0"/>
    <w:rsid w:val="009361B6"/>
    <w:rsid w:val="009C3DC1"/>
    <w:rsid w:val="00A2450E"/>
    <w:rsid w:val="00A276F5"/>
    <w:rsid w:val="00AF35A4"/>
    <w:rsid w:val="00BD2CF4"/>
    <w:rsid w:val="00BE0AC7"/>
    <w:rsid w:val="00C20E11"/>
    <w:rsid w:val="00C40ABB"/>
    <w:rsid w:val="00C53183"/>
    <w:rsid w:val="00C91273"/>
    <w:rsid w:val="00CA0E24"/>
    <w:rsid w:val="00D36FF9"/>
    <w:rsid w:val="00D37F57"/>
    <w:rsid w:val="00D8147A"/>
    <w:rsid w:val="00DD1930"/>
    <w:rsid w:val="00E7713C"/>
    <w:rsid w:val="00E85A01"/>
    <w:rsid w:val="00EF2838"/>
    <w:rsid w:val="00F06C08"/>
    <w:rsid w:val="00F129EC"/>
    <w:rsid w:val="00F20C98"/>
    <w:rsid w:val="00F874B9"/>
    <w:rsid w:val="00FC0697"/>
    <w:rsid w:val="00FF7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6BB4B0"/>
  <w15:chartTrackingRefBased/>
  <w15:docId w15:val="{024B0A00-AD87-47A1-8581-73D511A19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99"/>
    <w:qFormat/>
    <w:rsid w:val="00F47BCA"/>
    <w:pPr>
      <w:autoSpaceDE w:val="0"/>
      <w:autoSpaceDN w:val="0"/>
      <w:adjustRightInd w:val="0"/>
    </w:pPr>
  </w:style>
  <w:style w:type="paragraph" w:styleId="Heading1">
    <w:name w:val="heading 1"/>
    <w:basedOn w:val="Normal"/>
    <w:next w:val="Normal"/>
    <w:link w:val="Heading1Char"/>
    <w:qFormat/>
    <w:rsid w:val="00673D04"/>
    <w:pPr>
      <w:keepNext/>
      <w:autoSpaceDE/>
      <w:autoSpaceDN/>
      <w:adjustRightInd/>
      <w:outlineLvl w:val="0"/>
    </w:pPr>
    <w:rPr>
      <w:rFonts w:ascii="Arial" w:hAnsi="Arial" w:cs="Arial"/>
      <w:b/>
      <w:bCs/>
      <w:sz w:val="24"/>
      <w:szCs w:val="24"/>
    </w:rPr>
  </w:style>
  <w:style w:type="paragraph" w:styleId="Heading2">
    <w:name w:val="heading 2"/>
    <w:basedOn w:val="Normal"/>
    <w:next w:val="Normal"/>
    <w:qFormat/>
    <w:rsid w:val="00A43AE6"/>
    <w:pPr>
      <w:keepNext/>
      <w:numPr>
        <w:ilvl w:val="1"/>
        <w:numId w:val="21"/>
      </w:numPr>
      <w:spacing w:before="240" w:after="60"/>
      <w:outlineLvl w:val="1"/>
    </w:pPr>
    <w:rPr>
      <w:rFonts w:ascii="Arial" w:hAnsi="Arial" w:cs="Arial"/>
      <w:b/>
      <w:bCs/>
      <w:i/>
      <w:iCs/>
      <w:sz w:val="28"/>
      <w:szCs w:val="28"/>
    </w:rPr>
  </w:style>
  <w:style w:type="paragraph" w:styleId="Heading3">
    <w:name w:val="heading 3"/>
    <w:basedOn w:val="Normal"/>
    <w:next w:val="Normal"/>
    <w:qFormat/>
    <w:rsid w:val="00A43AE6"/>
    <w:pPr>
      <w:keepNext/>
      <w:numPr>
        <w:ilvl w:val="2"/>
        <w:numId w:val="21"/>
      </w:numPr>
      <w:spacing w:before="240" w:after="60"/>
      <w:outlineLvl w:val="2"/>
    </w:pPr>
    <w:rPr>
      <w:rFonts w:ascii="Arial" w:hAnsi="Arial" w:cs="Arial"/>
      <w:b/>
      <w:bCs/>
      <w:sz w:val="26"/>
      <w:szCs w:val="26"/>
    </w:rPr>
  </w:style>
  <w:style w:type="paragraph" w:styleId="Heading4">
    <w:name w:val="heading 4"/>
    <w:basedOn w:val="Normal"/>
    <w:next w:val="Normal"/>
    <w:qFormat/>
    <w:rsid w:val="00A43AE6"/>
    <w:pPr>
      <w:keepNext/>
      <w:numPr>
        <w:ilvl w:val="3"/>
        <w:numId w:val="21"/>
      </w:numPr>
      <w:spacing w:before="240" w:after="60"/>
      <w:outlineLvl w:val="3"/>
    </w:pPr>
    <w:rPr>
      <w:b/>
      <w:bCs/>
      <w:sz w:val="28"/>
      <w:szCs w:val="28"/>
    </w:rPr>
  </w:style>
  <w:style w:type="paragraph" w:styleId="Heading5">
    <w:name w:val="heading 5"/>
    <w:basedOn w:val="Normal"/>
    <w:next w:val="Normal"/>
    <w:qFormat/>
    <w:rsid w:val="00A43AE6"/>
    <w:pPr>
      <w:numPr>
        <w:ilvl w:val="4"/>
        <w:numId w:val="21"/>
      </w:numPr>
      <w:spacing w:before="240" w:after="60"/>
      <w:outlineLvl w:val="4"/>
    </w:pPr>
    <w:rPr>
      <w:b/>
      <w:bCs/>
      <w:i/>
      <w:iCs/>
      <w:sz w:val="26"/>
      <w:szCs w:val="26"/>
    </w:rPr>
  </w:style>
  <w:style w:type="paragraph" w:styleId="Heading6">
    <w:name w:val="heading 6"/>
    <w:basedOn w:val="Normal"/>
    <w:next w:val="Normal"/>
    <w:qFormat/>
    <w:rsid w:val="00A43AE6"/>
    <w:pPr>
      <w:numPr>
        <w:ilvl w:val="5"/>
        <w:numId w:val="21"/>
      </w:numPr>
      <w:spacing w:before="240" w:after="60"/>
      <w:outlineLvl w:val="5"/>
    </w:pPr>
    <w:rPr>
      <w:b/>
      <w:bCs/>
      <w:sz w:val="22"/>
      <w:szCs w:val="22"/>
    </w:rPr>
  </w:style>
  <w:style w:type="paragraph" w:styleId="Heading7">
    <w:name w:val="heading 7"/>
    <w:basedOn w:val="Normal"/>
    <w:next w:val="Normal"/>
    <w:qFormat/>
    <w:rsid w:val="00A43AE6"/>
    <w:pPr>
      <w:numPr>
        <w:ilvl w:val="6"/>
        <w:numId w:val="21"/>
      </w:numPr>
      <w:spacing w:before="240" w:after="60"/>
      <w:outlineLvl w:val="6"/>
    </w:pPr>
    <w:rPr>
      <w:sz w:val="24"/>
      <w:szCs w:val="24"/>
    </w:rPr>
  </w:style>
  <w:style w:type="paragraph" w:styleId="Heading8">
    <w:name w:val="heading 8"/>
    <w:basedOn w:val="Normal"/>
    <w:next w:val="Normal"/>
    <w:qFormat/>
    <w:rsid w:val="00A43AE6"/>
    <w:pPr>
      <w:numPr>
        <w:ilvl w:val="7"/>
        <w:numId w:val="21"/>
      </w:numPr>
      <w:spacing w:before="240" w:after="60"/>
      <w:outlineLvl w:val="7"/>
    </w:pPr>
    <w:rPr>
      <w:i/>
      <w:iCs/>
      <w:sz w:val="24"/>
      <w:szCs w:val="24"/>
    </w:rPr>
  </w:style>
  <w:style w:type="paragraph" w:styleId="Heading9">
    <w:name w:val="heading 9"/>
    <w:basedOn w:val="Normal"/>
    <w:next w:val="Normal"/>
    <w:qFormat/>
    <w:rsid w:val="00A43AE6"/>
    <w:pPr>
      <w:numPr>
        <w:ilvl w:val="8"/>
        <w:numId w:val="2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26789"/>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77081"/>
    <w:rPr>
      <w:color w:val="0000FF"/>
      <w:u w:val="single"/>
    </w:rPr>
  </w:style>
  <w:style w:type="character" w:styleId="FollowedHyperlink">
    <w:name w:val="FollowedHyperlink"/>
    <w:rsid w:val="00236D1D"/>
    <w:rPr>
      <w:color w:val="800080"/>
      <w:u w:val="single"/>
    </w:rPr>
  </w:style>
  <w:style w:type="paragraph" w:styleId="BalloonText">
    <w:name w:val="Balloon Text"/>
    <w:basedOn w:val="Normal"/>
    <w:rsid w:val="007E0606"/>
    <w:rPr>
      <w:rFonts w:ascii="Tahoma" w:hAnsi="Tahoma" w:cs="Tahoma"/>
      <w:sz w:val="16"/>
      <w:szCs w:val="16"/>
    </w:rPr>
  </w:style>
  <w:style w:type="paragraph" w:styleId="Header">
    <w:name w:val="header"/>
    <w:basedOn w:val="Normal"/>
    <w:rsid w:val="00F57C98"/>
    <w:pPr>
      <w:tabs>
        <w:tab w:val="center" w:pos="4320"/>
        <w:tab w:val="right" w:pos="8640"/>
      </w:tabs>
    </w:pPr>
  </w:style>
  <w:style w:type="paragraph" w:styleId="Footer">
    <w:name w:val="footer"/>
    <w:basedOn w:val="Normal"/>
    <w:rsid w:val="00F57C98"/>
    <w:pPr>
      <w:tabs>
        <w:tab w:val="center" w:pos="4320"/>
        <w:tab w:val="right" w:pos="8640"/>
      </w:tabs>
    </w:pPr>
  </w:style>
  <w:style w:type="character" w:styleId="PageNumber">
    <w:name w:val="page number"/>
    <w:basedOn w:val="DefaultParagraphFont"/>
    <w:rsid w:val="00DA26F9"/>
  </w:style>
  <w:style w:type="paragraph" w:customStyle="1" w:styleId="Level1">
    <w:name w:val="Level 1"/>
    <w:rsid w:val="001D4697"/>
    <w:pPr>
      <w:autoSpaceDE w:val="0"/>
      <w:autoSpaceDN w:val="0"/>
      <w:adjustRightInd w:val="0"/>
      <w:ind w:left="720"/>
    </w:pPr>
    <w:rPr>
      <w:rFonts w:ascii="Arial" w:hAnsi="Arial"/>
      <w:sz w:val="24"/>
      <w:szCs w:val="24"/>
    </w:rPr>
  </w:style>
  <w:style w:type="paragraph" w:customStyle="1" w:styleId="a">
    <w:name w:val=""/>
    <w:rsid w:val="001D4697"/>
    <w:pPr>
      <w:autoSpaceDE w:val="0"/>
      <w:autoSpaceDN w:val="0"/>
      <w:adjustRightInd w:val="0"/>
      <w:ind w:left="-1440"/>
    </w:pPr>
    <w:rPr>
      <w:rFonts w:ascii="Arial" w:hAnsi="Arial"/>
      <w:sz w:val="24"/>
      <w:szCs w:val="24"/>
    </w:rPr>
  </w:style>
  <w:style w:type="paragraph" w:styleId="BodyText2">
    <w:name w:val="Body Text 2"/>
    <w:basedOn w:val="Normal"/>
    <w:rsid w:val="00CA4650"/>
    <w:pPr>
      <w:numPr>
        <w:ilvl w:val="12"/>
      </w:numPr>
      <w:autoSpaceDE/>
      <w:autoSpaceDN/>
      <w:adjustRightInd/>
    </w:pPr>
    <w:rPr>
      <w:rFonts w:ascii="Arial" w:hAnsi="Arial" w:cs="Arial"/>
      <w:i/>
      <w:iCs/>
      <w:sz w:val="22"/>
      <w:szCs w:val="24"/>
    </w:rPr>
  </w:style>
  <w:style w:type="paragraph" w:styleId="FootnoteText">
    <w:name w:val="footnote text"/>
    <w:basedOn w:val="Normal"/>
    <w:rsid w:val="00BE20F6"/>
    <w:pPr>
      <w:autoSpaceDE/>
      <w:autoSpaceDN/>
      <w:adjustRightInd/>
    </w:pPr>
  </w:style>
  <w:style w:type="character" w:styleId="FootnoteReference">
    <w:name w:val="footnote reference"/>
    <w:rsid w:val="00BE20F6"/>
    <w:rPr>
      <w:vertAlign w:val="superscript"/>
    </w:rPr>
  </w:style>
  <w:style w:type="paragraph" w:styleId="TOC2">
    <w:name w:val="toc 2"/>
    <w:next w:val="Normal"/>
    <w:autoRedefine/>
    <w:rsid w:val="00A43AE6"/>
    <w:pPr>
      <w:tabs>
        <w:tab w:val="right" w:leader="dot" w:pos="9350"/>
      </w:tabs>
      <w:spacing w:before="120" w:after="120"/>
      <w:ind w:left="720"/>
    </w:pPr>
    <w:rPr>
      <w:rFonts w:ascii="Arial" w:hAnsi="Arial"/>
      <w:bCs/>
      <w:sz w:val="22"/>
      <w:szCs w:val="22"/>
    </w:rPr>
  </w:style>
  <w:style w:type="paragraph" w:styleId="TOC1">
    <w:name w:val="toc 1"/>
    <w:basedOn w:val="Normal"/>
    <w:next w:val="BodyText"/>
    <w:autoRedefine/>
    <w:rsid w:val="00A43AE6"/>
    <w:pPr>
      <w:spacing w:before="480"/>
    </w:pPr>
    <w:rPr>
      <w:rFonts w:ascii="Arial" w:hAnsi="Arial"/>
      <w:b/>
      <w:bCs/>
      <w:iCs/>
      <w:sz w:val="22"/>
      <w:szCs w:val="24"/>
    </w:rPr>
  </w:style>
  <w:style w:type="paragraph" w:styleId="NormalWeb">
    <w:name w:val="Normal (Web)"/>
    <w:basedOn w:val="Normal"/>
    <w:rsid w:val="0041148D"/>
    <w:pPr>
      <w:autoSpaceDE/>
      <w:autoSpaceDN/>
      <w:adjustRightInd/>
      <w:spacing w:before="100" w:beforeAutospacing="1" w:after="100" w:afterAutospacing="1"/>
    </w:pPr>
    <w:rPr>
      <w:sz w:val="24"/>
      <w:szCs w:val="24"/>
    </w:rPr>
  </w:style>
  <w:style w:type="character" w:customStyle="1" w:styleId="epapubno1">
    <w:name w:val="epapubno1"/>
    <w:rsid w:val="00987377"/>
    <w:rPr>
      <w:rFonts w:ascii="Arial" w:hAnsi="Arial" w:cs="Arial" w:hint="default"/>
      <w:sz w:val="18"/>
      <w:szCs w:val="18"/>
    </w:rPr>
  </w:style>
  <w:style w:type="paragraph" w:customStyle="1" w:styleId="PNCCRTable">
    <w:name w:val="PN/CCR Table"/>
    <w:basedOn w:val="Normal"/>
    <w:rsid w:val="003A4959"/>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100"/>
      <w:ind w:left="360"/>
    </w:pPr>
  </w:style>
  <w:style w:type="paragraph" w:customStyle="1" w:styleId="example">
    <w:name w:val="example"/>
    <w:basedOn w:val="Normal"/>
    <w:rsid w:val="00917B66"/>
    <w:pPr>
      <w:widowControl w:val="0"/>
    </w:pPr>
    <w:rPr>
      <w:sz w:val="24"/>
      <w:szCs w:val="24"/>
    </w:rPr>
  </w:style>
  <w:style w:type="paragraph" w:customStyle="1" w:styleId="StyleexampleCentered">
    <w:name w:val="Style example + Centered"/>
    <w:basedOn w:val="Normal"/>
    <w:rsid w:val="00C13ECC"/>
    <w:pPr>
      <w:jc w:val="center"/>
    </w:pPr>
    <w:rPr>
      <w:b/>
      <w:bCs/>
      <w:sz w:val="24"/>
    </w:rPr>
  </w:style>
  <w:style w:type="paragraph" w:customStyle="1" w:styleId="a0">
    <w:name w:val="آ"/>
    <w:basedOn w:val="Normal"/>
    <w:rsid w:val="00FC04C8"/>
    <w:pPr>
      <w:widowControl w:val="0"/>
      <w:autoSpaceDE/>
      <w:autoSpaceDN/>
      <w:adjustRightInd/>
    </w:pPr>
    <w:rPr>
      <w:sz w:val="24"/>
    </w:rPr>
  </w:style>
  <w:style w:type="paragraph" w:styleId="HTMLPreformatted">
    <w:name w:val="HTML Preformatted"/>
    <w:basedOn w:val="Normal"/>
    <w:rsid w:val="00175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paragraph" w:styleId="TOC3">
    <w:name w:val="toc 3"/>
    <w:basedOn w:val="Normal"/>
    <w:next w:val="Normal"/>
    <w:autoRedefine/>
    <w:rsid w:val="00A43AE6"/>
    <w:pPr>
      <w:tabs>
        <w:tab w:val="right" w:leader="dot" w:pos="9350"/>
      </w:tabs>
      <w:spacing w:before="120"/>
      <w:ind w:left="1440"/>
    </w:pPr>
    <w:rPr>
      <w:rFonts w:ascii="Arial" w:hAnsi="Arial"/>
      <w:sz w:val="22"/>
    </w:rPr>
  </w:style>
  <w:style w:type="paragraph" w:styleId="TOC4">
    <w:name w:val="toc 4"/>
    <w:basedOn w:val="Normal"/>
    <w:next w:val="Normal"/>
    <w:autoRedefine/>
    <w:rsid w:val="00A43AE6"/>
    <w:pPr>
      <w:tabs>
        <w:tab w:val="right" w:leader="dot" w:pos="9350"/>
      </w:tabs>
      <w:spacing w:before="360"/>
      <w:ind w:left="2160"/>
    </w:pPr>
    <w:rPr>
      <w:rFonts w:ascii="Arial" w:hAnsi="Arial"/>
      <w:caps/>
      <w:sz w:val="22"/>
      <w:szCs w:val="24"/>
    </w:rPr>
  </w:style>
  <w:style w:type="paragraph" w:styleId="TOC5">
    <w:name w:val="toc 5"/>
    <w:basedOn w:val="Normal"/>
    <w:next w:val="Normal"/>
    <w:autoRedefine/>
    <w:rsid w:val="009A2F26"/>
    <w:pPr>
      <w:spacing w:before="120"/>
      <w:ind w:left="2160" w:right="360"/>
    </w:pPr>
    <w:rPr>
      <w:rFonts w:ascii="Arial" w:hAnsi="Arial"/>
      <w:sz w:val="22"/>
    </w:rPr>
  </w:style>
  <w:style w:type="paragraph" w:styleId="TOC6">
    <w:name w:val="toc 6"/>
    <w:basedOn w:val="Normal"/>
    <w:next w:val="Normal"/>
    <w:autoRedefine/>
    <w:rsid w:val="00D738C0"/>
    <w:pPr>
      <w:ind w:left="1000"/>
    </w:pPr>
  </w:style>
  <w:style w:type="paragraph" w:styleId="TOC7">
    <w:name w:val="toc 7"/>
    <w:basedOn w:val="Normal"/>
    <w:next w:val="Normal"/>
    <w:autoRedefine/>
    <w:rsid w:val="00D738C0"/>
    <w:pPr>
      <w:ind w:left="1200"/>
    </w:pPr>
  </w:style>
  <w:style w:type="paragraph" w:styleId="TOC8">
    <w:name w:val="toc 8"/>
    <w:basedOn w:val="Normal"/>
    <w:next w:val="Normal"/>
    <w:autoRedefine/>
    <w:rsid w:val="00D738C0"/>
    <w:pPr>
      <w:ind w:left="1400"/>
    </w:pPr>
  </w:style>
  <w:style w:type="paragraph" w:styleId="TOC9">
    <w:name w:val="toc 9"/>
    <w:basedOn w:val="Normal"/>
    <w:next w:val="Normal"/>
    <w:autoRedefine/>
    <w:rsid w:val="00D738C0"/>
    <w:pPr>
      <w:ind w:left="1600"/>
    </w:pPr>
  </w:style>
  <w:style w:type="paragraph" w:styleId="DocumentMap">
    <w:name w:val="Document Map"/>
    <w:basedOn w:val="Normal"/>
    <w:rsid w:val="005A6DFE"/>
    <w:pPr>
      <w:shd w:val="clear" w:color="auto" w:fill="000080"/>
    </w:pPr>
    <w:rPr>
      <w:rFonts w:ascii="Tahoma" w:hAnsi="Tahoma" w:cs="Tahoma"/>
    </w:rPr>
  </w:style>
  <w:style w:type="paragraph" w:customStyle="1" w:styleId="Section">
    <w:name w:val="Section"/>
    <w:uiPriority w:val="99"/>
    <w:rsid w:val="00F47BCA"/>
    <w:pPr>
      <w:outlineLvl w:val="1"/>
    </w:pPr>
    <w:rPr>
      <w:rFonts w:ascii="Arial" w:hAnsi="Arial" w:cs="Arial"/>
      <w:b/>
      <w:sz w:val="22"/>
      <w:szCs w:val="22"/>
    </w:rPr>
  </w:style>
  <w:style w:type="paragraph" w:customStyle="1" w:styleId="Section2">
    <w:name w:val="Section 2"/>
    <w:basedOn w:val="Normal"/>
    <w:rsid w:val="003A068F"/>
    <w:pPr>
      <w:outlineLvl w:val="2"/>
    </w:pPr>
    <w:rPr>
      <w:rFonts w:ascii="Arial" w:hAnsi="Arial" w:cs="Arial"/>
      <w:b/>
      <w:sz w:val="22"/>
      <w:szCs w:val="22"/>
    </w:rPr>
  </w:style>
  <w:style w:type="paragraph" w:styleId="BodyText">
    <w:name w:val="Body Text"/>
    <w:basedOn w:val="Normal"/>
    <w:link w:val="BodyTextChar"/>
    <w:uiPriority w:val="99"/>
    <w:rsid w:val="00F47BCA"/>
    <w:pPr>
      <w:spacing w:after="120"/>
    </w:pPr>
  </w:style>
  <w:style w:type="paragraph" w:customStyle="1" w:styleId="TierFont">
    <w:name w:val="TierFont"/>
    <w:basedOn w:val="Normal"/>
    <w:link w:val="TierFontChar"/>
    <w:rsid w:val="00861CE2"/>
    <w:pPr>
      <w:jc w:val="center"/>
      <w:outlineLvl w:val="3"/>
    </w:pPr>
    <w:rPr>
      <w:rFonts w:ascii="Arial" w:hAnsi="Arial" w:cs="Arial"/>
      <w:b/>
      <w:sz w:val="32"/>
      <w:szCs w:val="32"/>
    </w:rPr>
  </w:style>
  <w:style w:type="paragraph" w:customStyle="1" w:styleId="TierFont2">
    <w:name w:val="TierFont2"/>
    <w:basedOn w:val="Normal"/>
    <w:rsid w:val="00406B54"/>
    <w:pPr>
      <w:ind w:left="720"/>
      <w:outlineLvl w:val="3"/>
    </w:pPr>
    <w:rPr>
      <w:rFonts w:ascii="Arial" w:hAnsi="Arial" w:cs="Arial"/>
    </w:rPr>
  </w:style>
  <w:style w:type="character" w:customStyle="1" w:styleId="TierFontChar">
    <w:name w:val="TierFont Char"/>
    <w:link w:val="TierFont"/>
    <w:rsid w:val="00861CE2"/>
    <w:rPr>
      <w:rFonts w:ascii="Arial" w:hAnsi="Arial" w:cs="Arial"/>
      <w:b/>
      <w:sz w:val="32"/>
      <w:szCs w:val="32"/>
      <w:lang w:val="en-US" w:eastAsia="en-US" w:bidi="ar-SA"/>
    </w:rPr>
  </w:style>
  <w:style w:type="paragraph" w:customStyle="1" w:styleId="Chapter">
    <w:name w:val="Chapter"/>
    <w:basedOn w:val="Normal"/>
    <w:rsid w:val="00401F40"/>
    <w:pPr>
      <w:outlineLvl w:val="0"/>
    </w:pPr>
    <w:rPr>
      <w:rFonts w:ascii="Arial" w:hAnsi="Arial" w:cs="Arial"/>
      <w:b/>
      <w:bCs/>
      <w:sz w:val="32"/>
      <w:szCs w:val="32"/>
    </w:rPr>
  </w:style>
  <w:style w:type="paragraph" w:customStyle="1" w:styleId="Appendix">
    <w:name w:val="Appendix"/>
    <w:basedOn w:val="Normal"/>
    <w:link w:val="AppendixChar"/>
    <w:rsid w:val="00406B54"/>
    <w:pPr>
      <w:widowControl w:val="0"/>
      <w:jc w:val="center"/>
      <w:outlineLvl w:val="0"/>
    </w:pPr>
    <w:rPr>
      <w:rFonts w:ascii="Arial" w:hAnsi="Arial"/>
      <w:b/>
      <w:sz w:val="24"/>
      <w:szCs w:val="24"/>
    </w:rPr>
  </w:style>
  <w:style w:type="character" w:customStyle="1" w:styleId="AppendixChar">
    <w:name w:val="Appendix Char"/>
    <w:link w:val="Appendix"/>
    <w:rsid w:val="00406B54"/>
    <w:rPr>
      <w:rFonts w:ascii="Arial" w:hAnsi="Arial"/>
      <w:b/>
      <w:sz w:val="24"/>
      <w:szCs w:val="24"/>
      <w:lang w:val="en-US" w:eastAsia="en-US" w:bidi="ar-SA"/>
    </w:rPr>
  </w:style>
  <w:style w:type="numbering" w:styleId="111111">
    <w:name w:val="Outline List 2"/>
    <w:basedOn w:val="NoList"/>
    <w:rsid w:val="00A43AE6"/>
    <w:pPr>
      <w:numPr>
        <w:numId w:val="19"/>
      </w:numPr>
    </w:pPr>
  </w:style>
  <w:style w:type="numbering" w:styleId="1ai">
    <w:name w:val="Outline List 1"/>
    <w:basedOn w:val="NoList"/>
    <w:rsid w:val="00A43AE6"/>
    <w:pPr>
      <w:numPr>
        <w:numId w:val="20"/>
      </w:numPr>
    </w:pPr>
  </w:style>
  <w:style w:type="numbering" w:styleId="ArticleSection">
    <w:name w:val="Outline List 3"/>
    <w:basedOn w:val="NoList"/>
    <w:rsid w:val="00A43AE6"/>
    <w:pPr>
      <w:numPr>
        <w:numId w:val="21"/>
      </w:numPr>
    </w:pPr>
  </w:style>
  <w:style w:type="paragraph" w:styleId="BlockText">
    <w:name w:val="Block Text"/>
    <w:basedOn w:val="Normal"/>
    <w:rsid w:val="00A43AE6"/>
    <w:pPr>
      <w:spacing w:after="120"/>
      <w:ind w:left="1440" w:right="1440"/>
    </w:pPr>
  </w:style>
  <w:style w:type="paragraph" w:styleId="BodyText3">
    <w:name w:val="Body Text 3"/>
    <w:basedOn w:val="Normal"/>
    <w:rsid w:val="00A43AE6"/>
    <w:pPr>
      <w:spacing w:after="120"/>
    </w:pPr>
    <w:rPr>
      <w:sz w:val="16"/>
      <w:szCs w:val="16"/>
    </w:rPr>
  </w:style>
  <w:style w:type="paragraph" w:styleId="BodyTextFirstIndent">
    <w:name w:val="Body Text First Indent"/>
    <w:basedOn w:val="BodyText"/>
    <w:rsid w:val="00A43AE6"/>
    <w:pPr>
      <w:ind w:firstLine="210"/>
    </w:pPr>
  </w:style>
  <w:style w:type="paragraph" w:styleId="BodyTextIndent">
    <w:name w:val="Body Text Indent"/>
    <w:basedOn w:val="Normal"/>
    <w:rsid w:val="00A43AE6"/>
    <w:pPr>
      <w:spacing w:after="120"/>
      <w:ind w:left="360"/>
    </w:pPr>
  </w:style>
  <w:style w:type="paragraph" w:styleId="BodyTextFirstIndent2">
    <w:name w:val="Body Text First Indent 2"/>
    <w:basedOn w:val="BodyTextIndent"/>
    <w:rsid w:val="00A43AE6"/>
    <w:pPr>
      <w:ind w:firstLine="210"/>
    </w:pPr>
  </w:style>
  <w:style w:type="paragraph" w:styleId="BodyTextIndent2">
    <w:name w:val="Body Text Indent 2"/>
    <w:basedOn w:val="Normal"/>
    <w:rsid w:val="00A43AE6"/>
    <w:pPr>
      <w:spacing w:after="120" w:line="480" w:lineRule="auto"/>
      <w:ind w:left="360"/>
    </w:pPr>
  </w:style>
  <w:style w:type="paragraph" w:styleId="BodyTextIndent3">
    <w:name w:val="Body Text Indent 3"/>
    <w:basedOn w:val="Normal"/>
    <w:rsid w:val="00A43AE6"/>
    <w:pPr>
      <w:spacing w:after="120"/>
      <w:ind w:left="360"/>
    </w:pPr>
    <w:rPr>
      <w:sz w:val="16"/>
      <w:szCs w:val="16"/>
    </w:rPr>
  </w:style>
  <w:style w:type="paragraph" w:styleId="Closing">
    <w:name w:val="Closing"/>
    <w:basedOn w:val="Normal"/>
    <w:rsid w:val="00A43AE6"/>
    <w:pPr>
      <w:ind w:left="4320"/>
    </w:pPr>
  </w:style>
  <w:style w:type="paragraph" w:styleId="Date">
    <w:name w:val="Date"/>
    <w:basedOn w:val="Normal"/>
    <w:next w:val="Normal"/>
    <w:rsid w:val="00A43AE6"/>
  </w:style>
  <w:style w:type="paragraph" w:styleId="E-mailSignature">
    <w:name w:val="E-mail Signature"/>
    <w:basedOn w:val="Normal"/>
    <w:rsid w:val="00A43AE6"/>
  </w:style>
  <w:style w:type="character" w:styleId="Emphasis">
    <w:name w:val="Emphasis"/>
    <w:qFormat/>
    <w:rsid w:val="00A43AE6"/>
    <w:rPr>
      <w:i/>
      <w:iCs/>
    </w:rPr>
  </w:style>
  <w:style w:type="paragraph" w:styleId="EnvelopeAddress">
    <w:name w:val="envelope address"/>
    <w:basedOn w:val="Normal"/>
    <w:rsid w:val="00A43AE6"/>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A43AE6"/>
    <w:rPr>
      <w:rFonts w:ascii="Arial" w:hAnsi="Arial" w:cs="Arial"/>
    </w:rPr>
  </w:style>
  <w:style w:type="character" w:styleId="HTMLAcronym">
    <w:name w:val="HTML Acronym"/>
    <w:basedOn w:val="DefaultParagraphFont"/>
    <w:rsid w:val="00A43AE6"/>
  </w:style>
  <w:style w:type="paragraph" w:styleId="HTMLAddress">
    <w:name w:val="HTML Address"/>
    <w:basedOn w:val="Normal"/>
    <w:rsid w:val="00A43AE6"/>
    <w:rPr>
      <w:i/>
      <w:iCs/>
    </w:rPr>
  </w:style>
  <w:style w:type="character" w:styleId="HTMLCite">
    <w:name w:val="HTML Cite"/>
    <w:rsid w:val="00A43AE6"/>
    <w:rPr>
      <w:i/>
      <w:iCs/>
    </w:rPr>
  </w:style>
  <w:style w:type="character" w:styleId="HTMLCode">
    <w:name w:val="HTML Code"/>
    <w:rsid w:val="00A43AE6"/>
    <w:rPr>
      <w:rFonts w:ascii="Courier New" w:hAnsi="Courier New" w:cs="Courier New"/>
      <w:sz w:val="20"/>
      <w:szCs w:val="20"/>
    </w:rPr>
  </w:style>
  <w:style w:type="character" w:styleId="HTMLDefinition">
    <w:name w:val="HTML Definition"/>
    <w:rsid w:val="00A43AE6"/>
    <w:rPr>
      <w:i/>
      <w:iCs/>
    </w:rPr>
  </w:style>
  <w:style w:type="character" w:styleId="HTMLKeyboard">
    <w:name w:val="HTML Keyboard"/>
    <w:rsid w:val="00A43AE6"/>
    <w:rPr>
      <w:rFonts w:ascii="Courier New" w:hAnsi="Courier New" w:cs="Courier New"/>
      <w:sz w:val="20"/>
      <w:szCs w:val="20"/>
    </w:rPr>
  </w:style>
  <w:style w:type="character" w:styleId="HTMLSample">
    <w:name w:val="HTML Sample"/>
    <w:rsid w:val="00A43AE6"/>
    <w:rPr>
      <w:rFonts w:ascii="Courier New" w:hAnsi="Courier New" w:cs="Courier New"/>
    </w:rPr>
  </w:style>
  <w:style w:type="character" w:styleId="HTMLTypewriter">
    <w:name w:val="HTML Typewriter"/>
    <w:rsid w:val="00A43AE6"/>
    <w:rPr>
      <w:rFonts w:ascii="Courier New" w:hAnsi="Courier New" w:cs="Courier New"/>
      <w:sz w:val="20"/>
      <w:szCs w:val="20"/>
    </w:rPr>
  </w:style>
  <w:style w:type="character" w:styleId="HTMLVariable">
    <w:name w:val="HTML Variable"/>
    <w:rsid w:val="00A43AE6"/>
    <w:rPr>
      <w:i/>
      <w:iCs/>
    </w:rPr>
  </w:style>
  <w:style w:type="character" w:styleId="LineNumber">
    <w:name w:val="line number"/>
    <w:basedOn w:val="DefaultParagraphFont"/>
    <w:rsid w:val="00A43AE6"/>
  </w:style>
  <w:style w:type="paragraph" w:styleId="List">
    <w:name w:val="List"/>
    <w:basedOn w:val="Normal"/>
    <w:rsid w:val="00A43AE6"/>
    <w:pPr>
      <w:ind w:left="360" w:hanging="360"/>
    </w:pPr>
  </w:style>
  <w:style w:type="paragraph" w:styleId="List2">
    <w:name w:val="List 2"/>
    <w:basedOn w:val="Normal"/>
    <w:rsid w:val="00A43AE6"/>
    <w:pPr>
      <w:ind w:left="720" w:hanging="360"/>
    </w:pPr>
  </w:style>
  <w:style w:type="paragraph" w:styleId="List3">
    <w:name w:val="List 3"/>
    <w:basedOn w:val="Normal"/>
    <w:rsid w:val="00A43AE6"/>
    <w:pPr>
      <w:ind w:left="1080" w:hanging="360"/>
    </w:pPr>
  </w:style>
  <w:style w:type="paragraph" w:styleId="List4">
    <w:name w:val="List 4"/>
    <w:basedOn w:val="Normal"/>
    <w:rsid w:val="00A43AE6"/>
    <w:pPr>
      <w:ind w:left="1440" w:hanging="360"/>
    </w:pPr>
  </w:style>
  <w:style w:type="paragraph" w:styleId="List5">
    <w:name w:val="List 5"/>
    <w:basedOn w:val="Normal"/>
    <w:rsid w:val="00A43AE6"/>
    <w:pPr>
      <w:ind w:left="1800" w:hanging="360"/>
    </w:pPr>
  </w:style>
  <w:style w:type="paragraph" w:styleId="ListBullet">
    <w:name w:val="List Bullet"/>
    <w:basedOn w:val="Normal"/>
    <w:autoRedefine/>
    <w:rsid w:val="00A43AE6"/>
    <w:pPr>
      <w:numPr>
        <w:numId w:val="22"/>
      </w:numPr>
    </w:pPr>
  </w:style>
  <w:style w:type="paragraph" w:styleId="ListBullet2">
    <w:name w:val="List Bullet 2"/>
    <w:basedOn w:val="Normal"/>
    <w:autoRedefine/>
    <w:rsid w:val="00A43AE6"/>
    <w:pPr>
      <w:numPr>
        <w:numId w:val="23"/>
      </w:numPr>
    </w:pPr>
  </w:style>
  <w:style w:type="paragraph" w:styleId="ListBullet3">
    <w:name w:val="List Bullet 3"/>
    <w:basedOn w:val="Normal"/>
    <w:autoRedefine/>
    <w:rsid w:val="00A43AE6"/>
    <w:pPr>
      <w:numPr>
        <w:numId w:val="24"/>
      </w:numPr>
    </w:pPr>
  </w:style>
  <w:style w:type="paragraph" w:styleId="ListBullet4">
    <w:name w:val="List Bullet 4"/>
    <w:basedOn w:val="Normal"/>
    <w:autoRedefine/>
    <w:rsid w:val="00A43AE6"/>
    <w:pPr>
      <w:numPr>
        <w:numId w:val="25"/>
      </w:numPr>
    </w:pPr>
  </w:style>
  <w:style w:type="paragraph" w:styleId="ListBullet5">
    <w:name w:val="List Bullet 5"/>
    <w:basedOn w:val="Normal"/>
    <w:autoRedefine/>
    <w:rsid w:val="00A43AE6"/>
    <w:pPr>
      <w:numPr>
        <w:numId w:val="26"/>
      </w:numPr>
    </w:pPr>
  </w:style>
  <w:style w:type="paragraph" w:styleId="ListContinue">
    <w:name w:val="List Continue"/>
    <w:basedOn w:val="Normal"/>
    <w:rsid w:val="00A43AE6"/>
    <w:pPr>
      <w:spacing w:after="120"/>
      <w:ind w:left="360"/>
    </w:pPr>
  </w:style>
  <w:style w:type="paragraph" w:styleId="ListContinue2">
    <w:name w:val="List Continue 2"/>
    <w:basedOn w:val="Normal"/>
    <w:rsid w:val="00A43AE6"/>
    <w:pPr>
      <w:spacing w:after="120"/>
      <w:ind w:left="720"/>
    </w:pPr>
  </w:style>
  <w:style w:type="paragraph" w:styleId="ListContinue3">
    <w:name w:val="List Continue 3"/>
    <w:basedOn w:val="Normal"/>
    <w:rsid w:val="00A43AE6"/>
    <w:pPr>
      <w:spacing w:after="120"/>
      <w:ind w:left="1080"/>
    </w:pPr>
  </w:style>
  <w:style w:type="paragraph" w:styleId="ListContinue4">
    <w:name w:val="List Continue 4"/>
    <w:basedOn w:val="Normal"/>
    <w:rsid w:val="00A43AE6"/>
    <w:pPr>
      <w:spacing w:after="120"/>
      <w:ind w:left="1440"/>
    </w:pPr>
  </w:style>
  <w:style w:type="paragraph" w:styleId="ListContinue5">
    <w:name w:val="List Continue 5"/>
    <w:basedOn w:val="Normal"/>
    <w:rsid w:val="00A43AE6"/>
    <w:pPr>
      <w:spacing w:after="120"/>
      <w:ind w:left="1800"/>
    </w:pPr>
  </w:style>
  <w:style w:type="paragraph" w:styleId="ListNumber">
    <w:name w:val="List Number"/>
    <w:basedOn w:val="Normal"/>
    <w:rsid w:val="00A43AE6"/>
    <w:pPr>
      <w:numPr>
        <w:numId w:val="27"/>
      </w:numPr>
    </w:pPr>
  </w:style>
  <w:style w:type="paragraph" w:styleId="ListNumber2">
    <w:name w:val="List Number 2"/>
    <w:basedOn w:val="Normal"/>
    <w:rsid w:val="00A43AE6"/>
    <w:pPr>
      <w:numPr>
        <w:numId w:val="28"/>
      </w:numPr>
    </w:pPr>
  </w:style>
  <w:style w:type="paragraph" w:styleId="ListNumber3">
    <w:name w:val="List Number 3"/>
    <w:basedOn w:val="Normal"/>
    <w:rsid w:val="00A43AE6"/>
    <w:pPr>
      <w:numPr>
        <w:numId w:val="29"/>
      </w:numPr>
    </w:pPr>
  </w:style>
  <w:style w:type="paragraph" w:styleId="ListNumber4">
    <w:name w:val="List Number 4"/>
    <w:basedOn w:val="Normal"/>
    <w:rsid w:val="00A43AE6"/>
    <w:pPr>
      <w:numPr>
        <w:numId w:val="30"/>
      </w:numPr>
    </w:pPr>
  </w:style>
  <w:style w:type="paragraph" w:styleId="ListNumber5">
    <w:name w:val="List Number 5"/>
    <w:basedOn w:val="Normal"/>
    <w:rsid w:val="00A43AE6"/>
    <w:pPr>
      <w:numPr>
        <w:numId w:val="31"/>
      </w:numPr>
    </w:pPr>
  </w:style>
  <w:style w:type="paragraph" w:styleId="MessageHeader">
    <w:name w:val="Message Header"/>
    <w:basedOn w:val="Normal"/>
    <w:rsid w:val="00A43AE6"/>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rsid w:val="00A43AE6"/>
    <w:pPr>
      <w:ind w:left="720"/>
    </w:pPr>
  </w:style>
  <w:style w:type="paragraph" w:styleId="NoteHeading">
    <w:name w:val="Note Heading"/>
    <w:basedOn w:val="Normal"/>
    <w:next w:val="Normal"/>
    <w:rsid w:val="00A43AE6"/>
  </w:style>
  <w:style w:type="paragraph" w:styleId="PlainText">
    <w:name w:val="Plain Text"/>
    <w:basedOn w:val="Normal"/>
    <w:rsid w:val="00A43AE6"/>
    <w:rPr>
      <w:rFonts w:ascii="Courier New" w:hAnsi="Courier New" w:cs="Courier New"/>
    </w:rPr>
  </w:style>
  <w:style w:type="paragraph" w:styleId="Salutation">
    <w:name w:val="Salutation"/>
    <w:basedOn w:val="Normal"/>
    <w:next w:val="Normal"/>
    <w:rsid w:val="00A43AE6"/>
  </w:style>
  <w:style w:type="paragraph" w:styleId="Signature">
    <w:name w:val="Signature"/>
    <w:basedOn w:val="Normal"/>
    <w:rsid w:val="00A43AE6"/>
    <w:pPr>
      <w:ind w:left="4320"/>
    </w:pPr>
  </w:style>
  <w:style w:type="character" w:styleId="Strong">
    <w:name w:val="Strong"/>
    <w:qFormat/>
    <w:rsid w:val="00A43AE6"/>
    <w:rPr>
      <w:b/>
      <w:bCs/>
    </w:rPr>
  </w:style>
  <w:style w:type="paragraph" w:styleId="Subtitle">
    <w:name w:val="Subtitle"/>
    <w:basedOn w:val="Normal"/>
    <w:qFormat/>
    <w:rsid w:val="00A43AE6"/>
    <w:pPr>
      <w:spacing w:after="60"/>
      <w:jc w:val="center"/>
      <w:outlineLvl w:val="1"/>
    </w:pPr>
    <w:rPr>
      <w:rFonts w:ascii="Arial" w:hAnsi="Arial" w:cs="Arial"/>
      <w:sz w:val="24"/>
      <w:szCs w:val="24"/>
    </w:rPr>
  </w:style>
  <w:style w:type="table" w:styleId="Table3Deffects1">
    <w:name w:val="Table 3D effects 1"/>
    <w:basedOn w:val="TableNormal"/>
    <w:rsid w:val="00A43AE6"/>
    <w:pPr>
      <w:autoSpaceDE w:val="0"/>
      <w:autoSpaceDN w:val="0"/>
      <w:adjustRightInd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A43AE6"/>
    <w:pPr>
      <w:autoSpaceDE w:val="0"/>
      <w:autoSpaceDN w:val="0"/>
      <w:adjustRightInd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A43AE6"/>
    <w:pPr>
      <w:autoSpaceDE w:val="0"/>
      <w:autoSpaceDN w:val="0"/>
      <w:adjustRightInd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A43AE6"/>
    <w:pPr>
      <w:autoSpaceDE w:val="0"/>
      <w:autoSpaceDN w:val="0"/>
      <w:adjustRightIn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A43AE6"/>
    <w:pPr>
      <w:autoSpaceDE w:val="0"/>
      <w:autoSpaceDN w:val="0"/>
      <w:adjustRightInd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A43AE6"/>
    <w:pPr>
      <w:autoSpaceDE w:val="0"/>
      <w:autoSpaceDN w:val="0"/>
      <w:adjustRightInd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A43AE6"/>
    <w:pPr>
      <w:autoSpaceDE w:val="0"/>
      <w:autoSpaceDN w:val="0"/>
      <w:adjustRightInd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A43AE6"/>
    <w:pPr>
      <w:autoSpaceDE w:val="0"/>
      <w:autoSpaceDN w:val="0"/>
      <w:adjustRightInd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A43AE6"/>
    <w:pPr>
      <w:autoSpaceDE w:val="0"/>
      <w:autoSpaceDN w:val="0"/>
      <w:adjustRightInd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A43AE6"/>
    <w:pPr>
      <w:autoSpaceDE w:val="0"/>
      <w:autoSpaceDN w:val="0"/>
      <w:adjustRightInd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A43AE6"/>
    <w:pPr>
      <w:autoSpaceDE w:val="0"/>
      <w:autoSpaceDN w:val="0"/>
      <w:adjustRightIn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A43AE6"/>
    <w:pPr>
      <w:autoSpaceDE w:val="0"/>
      <w:autoSpaceDN w:val="0"/>
      <w:adjustRightInd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A43AE6"/>
    <w:pPr>
      <w:autoSpaceDE w:val="0"/>
      <w:autoSpaceDN w:val="0"/>
      <w:adjustRightInd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A43AE6"/>
    <w:pPr>
      <w:autoSpaceDE w:val="0"/>
      <w:autoSpaceDN w:val="0"/>
      <w:adjustRightInd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A43AE6"/>
    <w:pPr>
      <w:autoSpaceDE w:val="0"/>
      <w:autoSpaceDN w:val="0"/>
      <w:adjustRightInd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A43AE6"/>
    <w:pPr>
      <w:autoSpaceDE w:val="0"/>
      <w:autoSpaceDN w:val="0"/>
      <w:adjustRightIn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A43AE6"/>
    <w:pPr>
      <w:autoSpaceDE w:val="0"/>
      <w:autoSpaceDN w:val="0"/>
      <w:adjustRightIn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A43AE6"/>
    <w:pPr>
      <w:autoSpaceDE w:val="0"/>
      <w:autoSpaceDN w:val="0"/>
      <w:adjustRightIn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A43AE6"/>
    <w:pPr>
      <w:autoSpaceDE w:val="0"/>
      <w:autoSpaceDN w:val="0"/>
      <w:adjustRightInd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A43AE6"/>
    <w:pPr>
      <w:autoSpaceDE w:val="0"/>
      <w:autoSpaceDN w:val="0"/>
      <w:adjustRightInd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A43AE6"/>
    <w:pPr>
      <w:autoSpaceDE w:val="0"/>
      <w:autoSpaceDN w:val="0"/>
      <w:adjustRightInd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A43AE6"/>
    <w:pPr>
      <w:autoSpaceDE w:val="0"/>
      <w:autoSpaceDN w:val="0"/>
      <w:adjustRightInd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A43AE6"/>
    <w:pPr>
      <w:autoSpaceDE w:val="0"/>
      <w:autoSpaceDN w:val="0"/>
      <w:adjustRightInd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A43AE6"/>
    <w:pPr>
      <w:autoSpaceDE w:val="0"/>
      <w:autoSpaceDN w:val="0"/>
      <w:adjustRightInd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A43AE6"/>
    <w:pPr>
      <w:autoSpaceDE w:val="0"/>
      <w:autoSpaceDN w:val="0"/>
      <w:adjustRightIn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A43AE6"/>
    <w:pPr>
      <w:autoSpaceDE w:val="0"/>
      <w:autoSpaceDN w:val="0"/>
      <w:adjustRightInd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A43AE6"/>
    <w:pPr>
      <w:autoSpaceDE w:val="0"/>
      <w:autoSpaceDN w:val="0"/>
      <w:adjustRightInd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A43AE6"/>
    <w:pPr>
      <w:autoSpaceDE w:val="0"/>
      <w:autoSpaceDN w:val="0"/>
      <w:adjustRightInd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A43AE6"/>
    <w:pPr>
      <w:autoSpaceDE w:val="0"/>
      <w:autoSpaceDN w:val="0"/>
      <w:adjustRightInd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A43AE6"/>
    <w:pPr>
      <w:autoSpaceDE w:val="0"/>
      <w:autoSpaceDN w:val="0"/>
      <w:adjustRightInd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A43AE6"/>
    <w:pPr>
      <w:autoSpaceDE w:val="0"/>
      <w:autoSpaceDN w:val="0"/>
      <w:adjustRightInd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A43AE6"/>
    <w:pPr>
      <w:autoSpaceDE w:val="0"/>
      <w:autoSpaceDN w:val="0"/>
      <w:adjustRightInd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A43AE6"/>
    <w:pPr>
      <w:autoSpaceDE w:val="0"/>
      <w:autoSpaceDN w:val="0"/>
      <w:adjustRightInd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A43AE6"/>
    <w:pPr>
      <w:autoSpaceDE w:val="0"/>
      <w:autoSpaceDN w:val="0"/>
      <w:adjustRightIn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A43AE6"/>
    <w:pPr>
      <w:autoSpaceDE w:val="0"/>
      <w:autoSpaceDN w:val="0"/>
      <w:adjustRightInd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A43AE6"/>
    <w:pPr>
      <w:autoSpaceDE w:val="0"/>
      <w:autoSpaceDN w:val="0"/>
      <w:adjustRightInd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A43AE6"/>
    <w:pPr>
      <w:autoSpaceDE w:val="0"/>
      <w:autoSpaceDN w:val="0"/>
      <w:adjustRightInd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A43AE6"/>
    <w:pPr>
      <w:autoSpaceDE w:val="0"/>
      <w:autoSpaceDN w:val="0"/>
      <w:adjustRightInd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A43AE6"/>
    <w:pPr>
      <w:autoSpaceDE w:val="0"/>
      <w:autoSpaceDN w:val="0"/>
      <w:adjustRightInd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A43AE6"/>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A43AE6"/>
    <w:pPr>
      <w:autoSpaceDE w:val="0"/>
      <w:autoSpaceDN w:val="0"/>
      <w:adjustRightIn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A43AE6"/>
    <w:pPr>
      <w:autoSpaceDE w:val="0"/>
      <w:autoSpaceDN w:val="0"/>
      <w:adjustRightInd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A43AE6"/>
    <w:pPr>
      <w:autoSpaceDE w:val="0"/>
      <w:autoSpaceDN w:val="0"/>
      <w:adjustRightInd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A43AE6"/>
    <w:pPr>
      <w:spacing w:before="240" w:after="60"/>
      <w:jc w:val="center"/>
      <w:outlineLvl w:val="0"/>
    </w:pPr>
    <w:rPr>
      <w:rFonts w:ascii="Arial" w:hAnsi="Arial" w:cs="Arial"/>
      <w:b/>
      <w:bCs/>
      <w:kern w:val="28"/>
      <w:sz w:val="32"/>
      <w:szCs w:val="32"/>
    </w:rPr>
  </w:style>
  <w:style w:type="paragraph" w:customStyle="1" w:styleId="NoParagraphStyle">
    <w:name w:val="[No Paragraph Style]"/>
    <w:rsid w:val="00F47BCA"/>
    <w:pPr>
      <w:widowControl w:val="0"/>
      <w:autoSpaceDE w:val="0"/>
      <w:autoSpaceDN w:val="0"/>
      <w:adjustRightInd w:val="0"/>
      <w:spacing w:line="288" w:lineRule="auto"/>
      <w:textAlignment w:val="center"/>
    </w:pPr>
    <w:rPr>
      <w:rFonts w:ascii="Times Regular" w:hAnsi="Times Regular" w:cs="Times Regular"/>
      <w:color w:val="000000"/>
      <w:sz w:val="24"/>
      <w:szCs w:val="24"/>
    </w:rPr>
  </w:style>
  <w:style w:type="character" w:customStyle="1" w:styleId="BodyTextChar">
    <w:name w:val="Body Text Char"/>
    <w:basedOn w:val="DefaultParagraphFont"/>
    <w:link w:val="BodyText"/>
    <w:uiPriority w:val="99"/>
    <w:rsid w:val="00F47BCA"/>
  </w:style>
  <w:style w:type="paragraph" w:customStyle="1" w:styleId="Bullet1">
    <w:name w:val="Bullet1"/>
    <w:basedOn w:val="NoParagraphStyle"/>
    <w:uiPriority w:val="99"/>
    <w:rsid w:val="00F47BCA"/>
    <w:pPr>
      <w:tabs>
        <w:tab w:val="left" w:pos="-1080"/>
        <w:tab w:val="left" w:pos="-720"/>
        <w:tab w:val="left" w:pos="28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before="72"/>
      <w:ind w:left="288" w:hanging="288"/>
    </w:pPr>
    <w:rPr>
      <w:rFonts w:ascii="Adobe Garamond" w:hAnsi="Adobe Garamond" w:cs="Adobe Garamond"/>
    </w:rPr>
  </w:style>
  <w:style w:type="paragraph" w:customStyle="1" w:styleId="Subhead2">
    <w:name w:val="Subhead 2"/>
    <w:basedOn w:val="NoParagraphStyle"/>
    <w:uiPriority w:val="99"/>
    <w:rsid w:val="00F47BCA"/>
    <w:pPr>
      <w:tabs>
        <w:tab w:val="left" w:pos="461"/>
      </w:tabs>
      <w:suppressAutoHyphens/>
    </w:pPr>
    <w:rPr>
      <w:rFonts w:ascii="Humnst777 Blk BT Black" w:hAnsi="Humnst777 Blk BT Black" w:cs="Humnst777 Blk BT Black"/>
    </w:rPr>
  </w:style>
  <w:style w:type="paragraph" w:customStyle="1" w:styleId="indentedtext">
    <w:name w:val="indented text"/>
    <w:basedOn w:val="BodyText"/>
    <w:uiPriority w:val="99"/>
    <w:rsid w:val="00F47BCA"/>
    <w:pPr>
      <w:widowControl w:val="0"/>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line="288" w:lineRule="auto"/>
      <w:ind w:left="360" w:right="360"/>
      <w:textAlignment w:val="center"/>
    </w:pPr>
    <w:rPr>
      <w:rFonts w:ascii="Adobe Garamond" w:hAnsi="Adobe Garamond" w:cs="Adobe Garamond"/>
      <w:color w:val="000000"/>
      <w:sz w:val="24"/>
      <w:szCs w:val="24"/>
    </w:rPr>
  </w:style>
  <w:style w:type="character" w:customStyle="1" w:styleId="BulletsandNumbers1BulletsandNumbers">
    <w:name w:val="Bullets and Numbers1 (Bullets and Numbers)"/>
    <w:uiPriority w:val="99"/>
    <w:rsid w:val="00F47BCA"/>
    <w:rPr>
      <w:color w:val="000000"/>
      <w:sz w:val="18"/>
      <w:szCs w:val="18"/>
    </w:rPr>
  </w:style>
  <w:style w:type="paragraph" w:customStyle="1" w:styleId="NoticeSubheads">
    <w:name w:val="Notice Subheads"/>
    <w:basedOn w:val="NoParagraphStyle"/>
    <w:uiPriority w:val="99"/>
    <w:rsid w:val="00F47BCA"/>
    <w:pPr>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144"/>
    </w:pPr>
    <w:rPr>
      <w:rFonts w:ascii="Arial" w:hAnsi="Arial" w:cs="Arial"/>
      <w:b/>
      <w:bCs/>
      <w:sz w:val="20"/>
      <w:szCs w:val="20"/>
    </w:rPr>
  </w:style>
  <w:style w:type="paragraph" w:customStyle="1" w:styleId="NoticeBodyText">
    <w:name w:val="Notice Body Text"/>
    <w:basedOn w:val="NoParagraphStyle"/>
    <w:uiPriority w:val="99"/>
    <w:rsid w:val="00F47BCA"/>
    <w:pPr>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144"/>
    </w:pPr>
    <w:rPr>
      <w:rFonts w:ascii="Arial" w:hAnsi="Arial" w:cs="Arial"/>
      <w:sz w:val="18"/>
      <w:szCs w:val="18"/>
    </w:rPr>
  </w:style>
  <w:style w:type="paragraph" w:customStyle="1" w:styleId="Bullets">
    <w:name w:val="Bullets"/>
    <w:basedOn w:val="NoParagraphStyle"/>
    <w:uiPriority w:val="99"/>
    <w:rsid w:val="00F47BCA"/>
    <w:pPr>
      <w:tabs>
        <w:tab w:val="left" w:pos="340"/>
      </w:tabs>
      <w:suppressAutoHyphens/>
      <w:spacing w:after="216"/>
      <w:ind w:left="700" w:hanging="360"/>
    </w:pPr>
    <w:rPr>
      <w:rFonts w:ascii="Arial" w:hAnsi="Arial" w:cs="Arial"/>
      <w:sz w:val="18"/>
      <w:szCs w:val="18"/>
    </w:rPr>
  </w:style>
  <w:style w:type="paragraph" w:customStyle="1" w:styleId="NoticeHeadings">
    <w:name w:val="Notice Headings"/>
    <w:basedOn w:val="NoParagraphStyle"/>
    <w:uiPriority w:val="99"/>
    <w:rsid w:val="00F47BCA"/>
    <w:pPr>
      <w:pBdr>
        <w:bottom w:val="single" w:sz="2" w:space="4" w:color="000000"/>
      </w:pBdr>
      <w:suppressAutoHyphens/>
      <w:spacing w:after="144"/>
      <w:jc w:val="center"/>
    </w:pPr>
    <w:rPr>
      <w:rFonts w:ascii="Arial" w:hAnsi="Arial" w:cs="Arial"/>
      <w:b/>
      <w:bCs/>
      <w:color w:val="FFFFFF"/>
      <w:sz w:val="26"/>
      <w:szCs w:val="26"/>
    </w:rPr>
  </w:style>
  <w:style w:type="character" w:customStyle="1" w:styleId="Heading1Char">
    <w:name w:val="Heading 1 Char"/>
    <w:link w:val="Heading1"/>
    <w:rsid w:val="0056631E"/>
    <w:rPr>
      <w:rFonts w:ascii="Arial" w:hAnsi="Arial" w:cs="Arial"/>
      <w:b/>
      <w:bCs/>
      <w:sz w:val="24"/>
      <w:szCs w:val="24"/>
    </w:rPr>
  </w:style>
  <w:style w:type="paragraph" w:styleId="ListParagraph">
    <w:name w:val="List Paragraph"/>
    <w:basedOn w:val="Normal"/>
    <w:qFormat/>
    <w:rsid w:val="00852B38"/>
    <w:pPr>
      <w:ind w:left="720"/>
    </w:pPr>
  </w:style>
  <w:style w:type="character" w:styleId="UnresolvedMention">
    <w:name w:val="Unresolved Mention"/>
    <w:uiPriority w:val="99"/>
    <w:semiHidden/>
    <w:unhideWhenUsed/>
    <w:rsid w:val="00F874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176477">
      <w:bodyDiv w:val="1"/>
      <w:marLeft w:val="0"/>
      <w:marRight w:val="0"/>
      <w:marTop w:val="0"/>
      <w:marBottom w:val="0"/>
      <w:divBdr>
        <w:top w:val="none" w:sz="0" w:space="0" w:color="auto"/>
        <w:left w:val="none" w:sz="0" w:space="0" w:color="auto"/>
        <w:bottom w:val="none" w:sz="0" w:space="0" w:color="auto"/>
        <w:right w:val="none" w:sz="0" w:space="0" w:color="auto"/>
      </w:divBdr>
      <w:divsChild>
        <w:div w:id="973023189">
          <w:marLeft w:val="0"/>
          <w:marRight w:val="0"/>
          <w:marTop w:val="0"/>
          <w:marBottom w:val="0"/>
          <w:divBdr>
            <w:top w:val="none" w:sz="0" w:space="0" w:color="auto"/>
            <w:left w:val="none" w:sz="0" w:space="0" w:color="auto"/>
            <w:bottom w:val="none" w:sz="0" w:space="0" w:color="auto"/>
            <w:right w:val="none" w:sz="0" w:space="0" w:color="auto"/>
          </w:divBdr>
        </w:div>
      </w:divsChild>
    </w:div>
    <w:div w:id="1056852613">
      <w:bodyDiv w:val="1"/>
      <w:marLeft w:val="0"/>
      <w:marRight w:val="0"/>
      <w:marTop w:val="0"/>
      <w:marBottom w:val="0"/>
      <w:divBdr>
        <w:top w:val="none" w:sz="0" w:space="0" w:color="auto"/>
        <w:left w:val="none" w:sz="0" w:space="0" w:color="auto"/>
        <w:bottom w:val="none" w:sz="0" w:space="0" w:color="auto"/>
        <w:right w:val="none" w:sz="0" w:space="0" w:color="auto"/>
      </w:divBdr>
    </w:div>
    <w:div w:id="1094787389">
      <w:bodyDiv w:val="1"/>
      <w:marLeft w:val="0"/>
      <w:marRight w:val="0"/>
      <w:marTop w:val="0"/>
      <w:marBottom w:val="0"/>
      <w:divBdr>
        <w:top w:val="none" w:sz="0" w:space="0" w:color="auto"/>
        <w:left w:val="none" w:sz="0" w:space="0" w:color="auto"/>
        <w:bottom w:val="none" w:sz="0" w:space="0" w:color="auto"/>
        <w:right w:val="none" w:sz="0" w:space="0" w:color="auto"/>
      </w:divBdr>
      <w:divsChild>
        <w:div w:id="340351998">
          <w:marLeft w:val="0"/>
          <w:marRight w:val="0"/>
          <w:marTop w:val="0"/>
          <w:marBottom w:val="0"/>
          <w:divBdr>
            <w:top w:val="none" w:sz="0" w:space="0" w:color="auto"/>
            <w:left w:val="none" w:sz="0" w:space="0" w:color="auto"/>
            <w:bottom w:val="none" w:sz="0" w:space="0" w:color="auto"/>
            <w:right w:val="none" w:sz="0" w:space="0" w:color="auto"/>
          </w:divBdr>
        </w:div>
      </w:divsChild>
    </w:div>
    <w:div w:id="1365591209">
      <w:bodyDiv w:val="1"/>
      <w:marLeft w:val="0"/>
      <w:marRight w:val="0"/>
      <w:marTop w:val="0"/>
      <w:marBottom w:val="0"/>
      <w:divBdr>
        <w:top w:val="none" w:sz="0" w:space="0" w:color="auto"/>
        <w:left w:val="none" w:sz="0" w:space="0" w:color="auto"/>
        <w:bottom w:val="none" w:sz="0" w:space="0" w:color="auto"/>
        <w:right w:val="none" w:sz="0" w:space="0" w:color="auto"/>
      </w:divBdr>
      <w:divsChild>
        <w:div w:id="2044749086">
          <w:marLeft w:val="0"/>
          <w:marRight w:val="0"/>
          <w:marTop w:val="0"/>
          <w:marBottom w:val="0"/>
          <w:divBdr>
            <w:top w:val="none" w:sz="0" w:space="0" w:color="auto"/>
            <w:left w:val="none" w:sz="0" w:space="0" w:color="auto"/>
            <w:bottom w:val="none" w:sz="0" w:space="0" w:color="auto"/>
            <w:right w:val="none" w:sz="0" w:space="0" w:color="auto"/>
          </w:divBdr>
          <w:divsChild>
            <w:div w:id="207882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68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29f62856-1543-49d4-a736-4569d363f533" ContentTypeId="0x0101" PreviousValue="false" LastSyncTimeStamp="2016-08-25T00:16:07.24Z"/>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_ip_UnifiedCompliancePolicyUIAction xmlns="http://schemas.microsoft.com/sharepoint/v3" xsi:nil="true"/>
    <j747ac98061d40f0aa7bd47e1db5675d xmlns="4ffa91fb-a0ff-4ac5-b2db-65c790d184a4">
      <Terms xmlns="http://schemas.microsoft.com/office/infopath/2007/PartnerControls"/>
    </j747ac98061d40f0aa7bd47e1db5675d>
    <CheckedBy xmlns="5a498c76-8b3f-4260-a564-2b3c7ef12414">
      <UserInfo>
        <DisplayName/>
        <AccountId xsi:nil="true"/>
        <AccountType/>
      </UserInfo>
    </CheckedBy>
    <ReviewStatus xmlns="5a498c76-8b3f-4260-a564-2b3c7ef12414" xsi:nil="true"/>
    <External_x0020_Contributor xmlns="4ffa91fb-a0ff-4ac5-b2db-65c790d184a4" xsi:nil="true"/>
    <TaxKeywordTaxHTField xmlns="4ffa91fb-a0ff-4ac5-b2db-65c790d184a4">
      <Terms xmlns="http://schemas.microsoft.com/office/infopath/2007/PartnerControls">
        <TermInfo xmlns="http://schemas.microsoft.com/office/infopath/2007/PartnerControls">
          <TermName xmlns="http://schemas.microsoft.com/office/infopath/2007/PartnerControls">＂CWS＂</TermName>
          <TermId xmlns="http://schemas.microsoft.com/office/infopath/2007/PartnerControls">0fd590a5-28ec-4a36-b3ba-e3a2fd6fcd30</TermId>
        </TermInfo>
        <TermInfo xmlns="http://schemas.microsoft.com/office/infopath/2007/PartnerControls">
          <TermName xmlns="http://schemas.microsoft.com/office/infopath/2007/PartnerControls">＂Tier 1＂</TermName>
          <TermId xmlns="http://schemas.microsoft.com/office/infopath/2007/PartnerControls">dda41990-2bca-4270-b170-ef8589a56b1f</TermId>
        </TermInfo>
        <TermInfo xmlns="http://schemas.microsoft.com/office/infopath/2007/PartnerControls">
          <TermName xmlns="http://schemas.microsoft.com/office/infopath/2007/PartnerControls">＂PN Templates＂</TermName>
          <TermId xmlns="http://schemas.microsoft.com/office/infopath/2007/PartnerControls">5cc7d96e-3abd-4442-8a06-87e0a6e1e5f6</TermId>
        </TermInfo>
        <TermInfo xmlns="http://schemas.microsoft.com/office/infopath/2007/PartnerControls">
          <TermName xmlns="http://schemas.microsoft.com/office/infopath/2007/PartnerControls">Drinking Water</TermName>
          <TermId xmlns="http://schemas.microsoft.com/office/infopath/2007/PartnerControls">7af88eaa-146b-4bb3-aeea-1ddeec16743e</TermId>
        </TermInfo>
        <TermInfo xmlns="http://schemas.microsoft.com/office/infopath/2007/PartnerControls">
          <TermName xmlns="http://schemas.microsoft.com/office/infopath/2007/PartnerControls">＂PN Rule＂</TermName>
          <TermId xmlns="http://schemas.microsoft.com/office/infopath/2007/PartnerControls">76ec4186-72d1-494d-b299-55de645da2a4</TermId>
        </TermInfo>
        <TermInfo xmlns="http://schemas.microsoft.com/office/infopath/2007/PartnerControls">
          <TermName xmlns="http://schemas.microsoft.com/office/infopath/2007/PartnerControls">Public Notification Rule</TermName>
          <TermId xmlns="http://schemas.microsoft.com/office/infopath/2007/PartnerControls">99216d19-9fc6-4e2a-b9c5-d6327f2b8405</TermId>
        </TermInfo>
        <TermInfo xmlns="http://schemas.microsoft.com/office/infopath/2007/PartnerControls">
          <TermName xmlns="http://schemas.microsoft.com/office/infopath/2007/PartnerControls">＂NTTNCWS＂</TermName>
          <TermId xmlns="http://schemas.microsoft.com/office/infopath/2007/PartnerControls">1e21e0ae-d8c0-4523-b811-207f3e8dd813</TermId>
        </TermInfo>
      </Terms>
    </TaxKeywordTaxHTField>
    <Record xmlns="4ffa91fb-a0ff-4ac5-b2db-65c790d184a4">Shared</Record>
    <_ip_UnifiedCompliancePolicyProperties xmlns="http://schemas.microsoft.com/sharepoint/v3" xsi:nil="true"/>
    <Rights xmlns="4ffa91fb-a0ff-4ac5-b2db-65c790d184a4" xsi:nil="true"/>
    <Document_x0020_Creation_x0020_Date xmlns="4ffa91fb-a0ff-4ac5-b2db-65c790d184a4">2026-08-25T21:12:59+00:00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e3f09c3df709400db2417a7161762d62 xmlns="c44e581b-2b1c-4e8e-8b6a-6ee5358573d8">
      <Terms xmlns="http://schemas.microsoft.com/office/infopath/2007/PartnerControls"/>
    </e3f09c3df709400db2417a7161762d62>
    <Creator xmlns="4ffa91fb-a0ff-4ac5-b2db-65c790d184a4">
      <UserInfo>
        <DisplayName/>
        <AccountId xsi:nil="true"/>
        <AccountType/>
      </UserInfo>
    </Creator>
    <EPA_x0020_Related_x0020_Documents xmlns="4ffa91fb-a0ff-4ac5-b2db-65c790d184a4" xsi:nil="true"/>
    <Notes xmlns="5a498c76-8b3f-4260-a564-2b3c7ef12414" xsi:nil="true"/>
    <EPA_x0020_Contributor xmlns="4ffa91fb-a0ff-4ac5-b2db-65c790d184a4">
      <UserInfo>
        <DisplayName/>
        <AccountId xsi:nil="true"/>
        <AccountType/>
      </UserInfo>
    </EPA_x0020_Contributor>
    <TaxCatchAll xmlns="4ffa91fb-a0ff-4ac5-b2db-65c790d184a4">
      <Value>67</Value>
      <Value>66</Value>
      <Value>65</Value>
      <Value>64</Value>
      <Value>131</Value>
      <Value>130</Value>
      <Value>60</Value>
      <Value>59</Value>
      <Value>58</Value>
      <Value>57</Value>
      <Value>63</Value>
      <Value>62</Value>
    </TaxCatchAll>
    <lcf76f155ced4ddcb4097134ff3c332f xmlns="5a498c76-8b3f-4260-a564-2b3c7ef12414">
      <Terms xmlns="http://schemas.microsoft.com/office/infopath/2007/PartnerControls"/>
    </lcf76f155ced4ddcb4097134ff3c332f>
    <QAQCStatus xmlns="5a498c76-8b3f-4260-a564-2b3c7ef12414">No QAQC</QAQCStatu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6B42D8F15AD26428595C030749CB3B3" ma:contentTypeVersion="29" ma:contentTypeDescription="Create a new document." ma:contentTypeScope="" ma:versionID="685c89bcd1def974cb49a2047ba29a57">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c44e581b-2b1c-4e8e-8b6a-6ee5358573d8" xmlns:ns6="5a498c76-8b3f-4260-a564-2b3c7ef12414" targetNamespace="http://schemas.microsoft.com/office/2006/metadata/properties" ma:root="true" ma:fieldsID="7ae7413b4e94ad6a1e4b7c54dffff692" ns1:_="" ns2:_="" ns3:_="" ns4:_="" ns5:_="" ns6:_="">
    <xsd:import namespace="http://schemas.microsoft.com/sharepoint/v3"/>
    <xsd:import namespace="4ffa91fb-a0ff-4ac5-b2db-65c790d184a4"/>
    <xsd:import namespace="http://schemas.microsoft.com/sharepoint.v3"/>
    <xsd:import namespace="http://schemas.microsoft.com/sharepoint/v3/fields"/>
    <xsd:import namespace="c44e581b-2b1c-4e8e-8b6a-6ee5358573d8"/>
    <xsd:import namespace="5a498c76-8b3f-4260-a564-2b3c7ef12414"/>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e3f09c3df709400db2417a7161762d62" minOccurs="0"/>
                <xsd:element ref="ns6:MediaServiceMetadata" minOccurs="0"/>
                <xsd:element ref="ns6:MediaServiceFastMetadata" minOccurs="0"/>
                <xsd:element ref="ns6:MediaServiceObjectDetectorVersions" minOccurs="0"/>
                <xsd:element ref="ns6:MediaServiceSearchProperties" minOccurs="0"/>
                <xsd:element ref="ns5:SharedWithUsers" minOccurs="0"/>
                <xsd:element ref="ns5:SharedWithDetails" minOccurs="0"/>
                <xsd:element ref="ns6:lcf76f155ced4ddcb4097134ff3c332f" minOccurs="0"/>
                <xsd:element ref="ns6:MediaServiceDateTaken" minOccurs="0"/>
                <xsd:element ref="ns6:MediaServiceOCR" minOccurs="0"/>
                <xsd:element ref="ns6:MediaServiceGenerationTime" minOccurs="0"/>
                <xsd:element ref="ns6:MediaServiceEventHashCode" minOccurs="0"/>
                <xsd:element ref="ns6:ReviewStatus" minOccurs="0"/>
                <xsd:element ref="ns6:MediaServiceLocation" minOccurs="0"/>
                <xsd:element ref="ns6:QAQCStatus" minOccurs="0"/>
                <xsd:element ref="ns6:CheckedBy" minOccurs="0"/>
                <xsd:element ref="ns6:MediaLengthInSeconds" minOccurs="0"/>
                <xsd:element ref="ns1:_ip_UnifiedCompliancePolicyProperties" minOccurs="0"/>
                <xsd:element ref="ns1:_ip_UnifiedCompliancePolicyUIAction" minOccurs="0"/>
                <xsd:element ref="ns6: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23"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_ip_UnifiedCompliancePolicyProperties" ma:index="46" nillable="true" ma:displayName="Unified Compliance Policy Properties" ma:hidden="true" ma:internalName="_ip_UnifiedCompliancePolicyProperties">
      <xsd:simpleType>
        <xsd:restriction base="dms:Note"/>
      </xsd:simpleType>
    </xsd:element>
    <xsd:element name="_ip_UnifiedCompliancePolicyUIAction" ma:index="4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8"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9"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10"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11" nillable="true" ma:displayName="Record" ma:default="Shared" ma:description="For documents that provide evidence of EPA decisions and actions, select &quot;Shared&quot; (open access) or &quot;Private&quot; (restricted access)." ma:format="Dropdown" ma:internalName="Record" ma:readOnly="false">
      <xsd:simpleType>
        <xsd:restriction base="dms:Choice">
          <xsd:enumeration value="None"/>
          <xsd:enumeration value="Shared"/>
          <xsd:enumeration value="Private"/>
        </xsd:restriction>
      </xsd:simpleType>
    </xsd:element>
    <xsd:element name="Identifier" ma:index="15"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7"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8"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20"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22"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24"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5"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6" nillable="true" ma:displayName="Taxonomy Catch All Column1" ma:hidden="true" ma:list="{a31857b8-5eac-443d-832c-b2dd14d0a263}" ma:internalName="TaxCatchAllLabel" ma:readOnly="true" ma:showField="CatchAllDataLabel" ma:web="c44e581b-2b1c-4e8e-8b6a-6ee5358573d8">
      <xsd:complexType>
        <xsd:complexContent>
          <xsd:extension base="dms:MultiChoiceLookup">
            <xsd:sequence>
              <xsd:element name="Value" type="dms:Lookup" maxOccurs="unbounded" minOccurs="0" nillable="true"/>
            </xsd:sequence>
          </xsd:extension>
        </xsd:complexContent>
      </xsd:complexType>
    </xsd:element>
    <xsd:element name="TaxCatchAll" ma:index="27" nillable="true" ma:displayName="Taxonomy Catch All Column" ma:hidden="true" ma:list="{a31857b8-5eac-443d-832c-b2dd14d0a263}" ma:internalName="TaxCatchAll" ma:showField="CatchAllData" ma:web="c44e581b-2b1c-4e8e-8b6a-6ee5358573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2"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9"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21"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4e581b-2b1c-4e8e-8b6a-6ee5358573d8" elementFormDefault="qualified">
    <xsd:import namespace="http://schemas.microsoft.com/office/2006/documentManagement/types"/>
    <xsd:import namespace="http://schemas.microsoft.com/office/infopath/2007/PartnerControls"/>
    <xsd:element name="e3f09c3df709400db2417a7161762d62" ma:index="28" nillable="true" ma:taxonomy="true" ma:internalName="e3f09c3df709400db2417a7161762d62" ma:taxonomyFieldName="EPA_x0020_Subject" ma:displayName="EPA Subject" ma:readOnly="false" ma:default="" ma:fieldId="{e3f09c3d-f709-400d-b241-7a7161762d62}" ma:taxonomyMulti="true" ma:sspId="29f62856-1543-49d4-a736-4569d363f533" ma:termSetId="7a3d4ae0-7e62-45a2-a406-c6a8a6a8eee3" ma:anchorId="00000000-0000-0000-0000-000000000000" ma:open="false" ma:isKeyword="false">
      <xsd:complexType>
        <xsd:sequence>
          <xsd:element ref="pc:Terms" minOccurs="0" maxOccurs="1"/>
        </xsd:sequence>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498c76-8b3f-4260-a564-2b3c7ef12414" elementFormDefault="qualified">
    <xsd:import namespace="http://schemas.microsoft.com/office/2006/documentManagement/types"/>
    <xsd:import namespace="http://schemas.microsoft.com/office/infopath/2007/PartnerControls"/>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29f62856-1543-49d4-a736-4569d363f533" ma:termSetId="09814cd3-568e-fe90-9814-8d621ff8fb84" ma:anchorId="fba54fb3-c3e1-fe81-a776-ca4b69148c4d" ma:open="true" ma:isKeyword="false">
      <xsd:complexType>
        <xsd:sequence>
          <xsd:element ref="pc:Terms" minOccurs="0" maxOccurs="1"/>
        </xsd:sequence>
      </xsd:complexType>
    </xsd:element>
    <xsd:element name="MediaServiceDateTaken" ma:index="37" nillable="true" ma:displayName="MediaServiceDateTaken" ma:hidden="true" ma:indexed="true" ma:internalName="MediaServiceDateTaken" ma:readOnly="true">
      <xsd:simpleType>
        <xsd:restriction base="dms:Text"/>
      </xsd:simpleType>
    </xsd:element>
    <xsd:element name="MediaServiceOCR" ma:index="38" nillable="true" ma:displayName="Extracted Text" ma:internalName="MediaServiceOCR" ma:readOnly="true">
      <xsd:simpleType>
        <xsd:restriction base="dms:Note">
          <xsd:maxLength value="255"/>
        </xsd:restriction>
      </xsd:simpleType>
    </xsd:element>
    <xsd:element name="MediaServiceGenerationTime" ma:index="39" nillable="true" ma:displayName="MediaServiceGenerationTime" ma:hidden="true" ma:internalName="MediaServiceGenerationTime" ma:readOnly="true">
      <xsd:simpleType>
        <xsd:restriction base="dms:Text"/>
      </xsd:simpleType>
    </xsd:element>
    <xsd:element name="MediaServiceEventHashCode" ma:index="40" nillable="true" ma:displayName="MediaServiceEventHashCode" ma:hidden="true" ma:internalName="MediaServiceEventHashCode" ma:readOnly="true">
      <xsd:simpleType>
        <xsd:restriction base="dms:Text"/>
      </xsd:simpleType>
    </xsd:element>
    <xsd:element name="ReviewStatus" ma:index="41" nillable="true" ma:displayName="Review Status" ma:format="Dropdown" ma:internalName="ReviewStatus">
      <xsd:simpleType>
        <xsd:restriction base="dms:Choice">
          <xsd:enumeration value="In Progress"/>
          <xsd:enumeration value="ORC Review"/>
          <xsd:enumeration value="Manager Review"/>
          <xsd:enumeration value="Returned for Edits"/>
        </xsd:restriction>
      </xsd:simpleType>
    </xsd:element>
    <xsd:element name="MediaServiceLocation" ma:index="42" nillable="true" ma:displayName="Location" ma:indexed="true" ma:internalName="MediaServiceLocation" ma:readOnly="true">
      <xsd:simpleType>
        <xsd:restriction base="dms:Text"/>
      </xsd:simpleType>
    </xsd:element>
    <xsd:element name="QAQCStatus" ma:index="43" nillable="true" ma:displayName="QAQC Status" ma:default="No QAQC" ma:description="If you would like the file to be checked for quality assurance (correct naming convention, and file content), Select Request QAQC, otherwise, default to no QAQC." ma:format="Dropdown" ma:internalName="QAQCStatus">
      <xsd:simpleType>
        <xsd:restriction base="dms:Choice">
          <xsd:enumeration value="No QAQC"/>
          <xsd:enumeration value="Request QAQC"/>
          <xsd:enumeration value="QAQC-Pass"/>
          <xsd:enumeration value="QAQC-Fail"/>
        </xsd:restriction>
      </xsd:simpleType>
    </xsd:element>
    <xsd:element name="CheckedBy" ma:index="44" nillable="true" ma:displayName="Checked By" ma:format="Dropdown" ma:list="UserInfo" ma:SharePointGroup="0" ma:internalName="Check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45" nillable="true" ma:displayName="MediaLengthInSeconds" ma:hidden="true" ma:internalName="MediaLengthInSeconds" ma:readOnly="true">
      <xsd:simpleType>
        <xsd:restriction base="dms:Unknown"/>
      </xsd:simpleType>
    </xsd:element>
    <xsd:element name="Notes" ma:index="48" nillable="true" ma:displayName="Notes" ma:description="problem files" ma:format="Dropdown" ma:internalName="Note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2AC2E7-7D25-4D71-A1F0-D8461E4CB427}">
  <ds:schemaRefs>
    <ds:schemaRef ds:uri="Microsoft.SharePoint.Taxonomy.ContentTypeSync"/>
  </ds:schemaRefs>
</ds:datastoreItem>
</file>

<file path=customXml/itemProps2.xml><?xml version="1.0" encoding="utf-8"?>
<ds:datastoreItem xmlns:ds="http://schemas.openxmlformats.org/officeDocument/2006/customXml" ds:itemID="{ECBAD763-22A9-4B43-B51C-5B36DE50346D}">
  <ds:schemaRefs>
    <ds:schemaRef ds:uri="http://schemas.microsoft.com/sharepoint/v3/contenttype/forms"/>
  </ds:schemaRefs>
</ds:datastoreItem>
</file>

<file path=customXml/itemProps3.xml><?xml version="1.0" encoding="utf-8"?>
<ds:datastoreItem xmlns:ds="http://schemas.openxmlformats.org/officeDocument/2006/customXml" ds:itemID="{CE1A5A09-715B-4EAE-96B0-633F578C5955}">
  <ds:schemaRefs>
    <ds:schemaRef ds:uri="http://schemas.microsoft.com/office/2006/metadata/properties"/>
    <ds:schemaRef ds:uri="http://schemas.microsoft.com/office/infopath/2007/PartnerControls"/>
    <ds:schemaRef ds:uri="http://schemas.microsoft.com/sharepoint/v3/fields"/>
    <ds:schemaRef ds:uri="http://schemas.microsoft.com/sharepoint/v3"/>
    <ds:schemaRef ds:uri="4ffa91fb-a0ff-4ac5-b2db-65c790d184a4"/>
    <ds:schemaRef ds:uri="5a498c76-8b3f-4260-a564-2b3c7ef12414"/>
    <ds:schemaRef ds:uri="http://schemas.microsoft.com/sharepoint.v3"/>
    <ds:schemaRef ds:uri="c44e581b-2b1c-4e8e-8b6a-6ee5358573d8"/>
  </ds:schemaRefs>
</ds:datastoreItem>
</file>

<file path=customXml/itemProps4.xml><?xml version="1.0" encoding="utf-8"?>
<ds:datastoreItem xmlns:ds="http://schemas.openxmlformats.org/officeDocument/2006/customXml" ds:itemID="{08E3835D-7798-41EA-898B-7CB25F9189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c44e581b-2b1c-4e8e-8b6a-6ee5358573d8"/>
    <ds:schemaRef ds:uri="5a498c76-8b3f-4260-a564-2b3c7ef124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1044</Words>
  <Characters>5955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Tier 1 PN Templates for Community and Nontransient Noncommunity Water Systems</vt:lpstr>
    </vt:vector>
  </TitlesOfParts>
  <Manager>Michelle L. Young</Manager>
  <Company>The Cadmus Group, Inc.</Company>
  <LinksUpToDate>false</LinksUpToDate>
  <CharactersWithSpaces>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Tier 1 PN Templates for Community and Nontransient Noncommunity Water Systems</dc:title>
  <dc:subject>Tier 1 PN Templates for Community and Nontransient Noncommunity Water Systems</dc:subject>
  <dc:creator>U.S. EPA; OW; OGWDW; DWPD</dc:creator>
  <cp:keywords>Public Notification Rule; "PN Rule"; "Drinking Water"; "CWS"; "NTTNCWS"; "PN Templates"; "Tier 1"</cp:keywords>
  <dc:description/>
  <cp:lastModifiedBy>Sharma, Pragati</cp:lastModifiedBy>
  <cp:revision>4</cp:revision>
  <cp:lastPrinted>2007-03-19T22:24:00Z</cp:lastPrinted>
  <dcterms:created xsi:type="dcterms:W3CDTF">2026-08-25T21:12:00Z</dcterms:created>
  <dcterms:modified xsi:type="dcterms:W3CDTF">2026-08-25T21:18:00Z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0x01010076B42D8F15AD26428595C030749CB3B3</vt:lpwstr>
  </property>
  <property fmtid="{D5CDD505-2E9C-101B-9397-08002B2CF9AE}" pid="3" name="TaxKeyword">
    <vt:lpwstr>63;#＂CWS＂|0fd590a5-28ec-4a36-b3ba-e3a2fd6fcd30;#130;#＂Tier 1＂|dda41990-2bca-4270-b170-ef8589a56b1f;#60;#＂PN Templates＂|5cc7d96e-3abd-4442-8a06-87e0a6e1e5f6;#59;#Drinking Water|7af88eaa-146b-4bb3-aeea-1ddeec16743e;#58;#＂PN Rule＂|76ec4186-72d1-494d-b299-55de645da2a4;#57;#Public Notification Rule|99216d19-9fc6-4e2a-b9c5-d6327f2b8405;#62;#＂NTTNCWS＂|1e21e0ae-d8c0-4523-b811-207f3e8dd813</vt:lpwstr>
  </property>
  <property fmtid="{D5CDD505-2E9C-101B-9397-08002B2CF9AE}" pid="4" name="Document_x0020_Type">
    <vt:lpwstr/>
  </property>
  <property fmtid="{D5CDD505-2E9C-101B-9397-08002B2CF9AE}" pid="5" name="MediaServiceImageTags">
    <vt:lpwstr/>
  </property>
  <property fmtid="{D5CDD505-2E9C-101B-9397-08002B2CF9AE}" pid="6" name="EPA Subject">
    <vt:lpwstr/>
  </property>
  <property fmtid="{D5CDD505-2E9C-101B-9397-08002B2CF9AE}" pid="7" name="EPA_x0020_Subject">
    <vt:lpwstr/>
  </property>
  <property fmtid="{D5CDD505-2E9C-101B-9397-08002B2CF9AE}" pid="8" name="Document Type">
    <vt:lpwstr/>
  </property>
</Properties>
</file>