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ECA9F" w14:textId="1FD28471" w:rsidR="00167D5F" w:rsidRDefault="00167D5F" w:rsidP="0075711C">
      <w:r w:rsidRPr="00167D5F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3033693" wp14:editId="33451028">
                <wp:simplePos x="0" y="0"/>
                <wp:positionH relativeFrom="margin">
                  <wp:posOffset>1285875</wp:posOffset>
                </wp:positionH>
                <wp:positionV relativeFrom="paragraph">
                  <wp:posOffset>-218440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CE5B9" id="Rectangle 3" o:spid="_x0000_s1026" alt="&quot;&quot;" style="position:absolute;margin-left:101.25pt;margin-top:-17.2pt;width:341.25pt;height:3.6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" fillcolor="#ffa600" strokecolor="#ffa600" strokeweight="1pt">
                <w10:wrap anchorx="margin"/>
              </v:rect>
            </w:pict>
          </mc:Fallback>
        </mc:AlternateContent>
      </w:r>
      <w:r w:rsidRPr="00167D5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20232C" wp14:editId="764ABFC1">
                <wp:simplePos x="0" y="0"/>
                <wp:positionH relativeFrom="page">
                  <wp:posOffset>0</wp:posOffset>
                </wp:positionH>
                <wp:positionV relativeFrom="paragraph">
                  <wp:posOffset>-892810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F2610E" w14:textId="116FAC15" w:rsidR="00167D5F" w:rsidRPr="000F43F8" w:rsidRDefault="00167D5F" w:rsidP="00167D5F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Feedback Form</w:t>
                            </w:r>
                          </w:p>
                          <w:p w14:paraId="31821ED8" w14:textId="77777777" w:rsidR="00167D5F" w:rsidRPr="000F43F8" w:rsidRDefault="00167D5F" w:rsidP="00167D5F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67E60641" w14:textId="77777777" w:rsidR="00167D5F" w:rsidRDefault="00167D5F" w:rsidP="00167D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0232C" id="Rectangle 1" o:spid="_x0000_s1026" style="position:absolute;margin-left:0;margin-top:-70.3pt;width:612pt;height:105.3pt;z-index:-25165619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" fillcolor="#33658a" stroked="f" strokeweight="1pt">
                <v:textbox>
                  <w:txbxContent>
                    <w:p w14:paraId="14F2610E" w14:textId="116FAC15" w:rsidR="00167D5F" w:rsidRPr="000F43F8" w:rsidRDefault="00167D5F" w:rsidP="00167D5F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Feedback Form</w:t>
                      </w:r>
                    </w:p>
                    <w:p w14:paraId="31821ED8" w14:textId="77777777" w:rsidR="00167D5F" w:rsidRPr="000F43F8" w:rsidRDefault="00167D5F" w:rsidP="00167D5F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67E60641" w14:textId="77777777" w:rsidR="00167D5F" w:rsidRDefault="00167D5F" w:rsidP="00167D5F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167D5F">
        <w:rPr>
          <w:noProof/>
        </w:rPr>
        <w:drawing>
          <wp:anchor distT="0" distB="0" distL="114300" distR="114300" simplePos="0" relativeHeight="251659264" behindDoc="0" locked="0" layoutInCell="1" allowOverlap="1" wp14:anchorId="31C5FA0E" wp14:editId="44EB08F5">
            <wp:simplePos x="0" y="0"/>
            <wp:positionH relativeFrom="margin">
              <wp:posOffset>-337820</wp:posOffset>
            </wp:positionH>
            <wp:positionV relativeFrom="paragraph">
              <wp:posOffset>-809521</wp:posOffset>
            </wp:positionV>
            <wp:extent cx="1156335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335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401140" w14:textId="045F54B4" w:rsidR="00167D5F" w:rsidRDefault="00167D5F" w:rsidP="0075711C"/>
    <w:p w14:paraId="4849AF73" w14:textId="245AB7CD" w:rsidR="002010D9" w:rsidRDefault="00167D5F" w:rsidP="0075711C">
      <w:r>
        <w:t>T</w:t>
      </w:r>
      <w:r w:rsidR="00A030B4">
        <w:t xml:space="preserve">hank you for participating in </w:t>
      </w:r>
      <w:r w:rsidR="00D256A6">
        <w:t>th</w:t>
      </w:r>
      <w:r w:rsidR="00C64DBE">
        <w:t xml:space="preserve">e </w:t>
      </w:r>
      <w:r w:rsidR="00A030B4">
        <w:t>workshop</w:t>
      </w:r>
      <w:r w:rsidR="00426821">
        <w:t>!</w:t>
      </w:r>
      <w:r w:rsidR="00A030B4">
        <w:t xml:space="preserve"> </w:t>
      </w:r>
      <w:r w:rsidR="0075711C" w:rsidRPr="001537C8">
        <w:t xml:space="preserve">To help the </w:t>
      </w:r>
      <w:r w:rsidR="00A71027">
        <w:t>workshop</w:t>
      </w:r>
      <w:r w:rsidR="0075711C" w:rsidRPr="001537C8">
        <w:t xml:space="preserve"> </w:t>
      </w:r>
      <w:r w:rsidR="0075711C">
        <w:t>p</w:t>
      </w:r>
      <w:r w:rsidR="0075711C" w:rsidRPr="001537C8">
        <w:t xml:space="preserve">lanning </w:t>
      </w:r>
      <w:r w:rsidR="0075711C">
        <w:t>t</w:t>
      </w:r>
      <w:r w:rsidR="0075711C" w:rsidRPr="001537C8">
        <w:t>eam</w:t>
      </w:r>
      <w:r w:rsidR="00F903D0">
        <w:t xml:space="preserve"> and the facilitator</w:t>
      </w:r>
      <w:r w:rsidR="0075711C" w:rsidRPr="001537C8">
        <w:t xml:space="preserve">, please take a few minutes to answer the following questions. We appreciate your assistance and want to assure you that this information will be kept </w:t>
      </w:r>
      <w:r w:rsidR="0075711C" w:rsidRPr="00200237">
        <w:t>strictly confidential.</w:t>
      </w:r>
      <w:r w:rsidR="00F903D0">
        <w:br/>
      </w:r>
    </w:p>
    <w:p w14:paraId="30B730C8" w14:textId="528EAAE0" w:rsidR="002C1F97" w:rsidRPr="007170BA" w:rsidRDefault="00D21DA9" w:rsidP="00D74E6B">
      <w:pPr>
        <w:pStyle w:val="Heading3"/>
      </w:pPr>
      <w:r>
        <w:t>General</w:t>
      </w:r>
      <w:r w:rsidR="002C1F97" w:rsidRPr="007170BA">
        <w:t xml:space="preserve"> </w:t>
      </w:r>
      <w:r w:rsidR="002C1F97" w:rsidRPr="00D74E6B">
        <w:t>Information</w:t>
      </w:r>
    </w:p>
    <w:p w14:paraId="2499F89C" w14:textId="7546BFF2" w:rsidR="002C1F97" w:rsidRDefault="00A83E4F" w:rsidP="00073128">
      <w:pPr>
        <w:pStyle w:val="ListParagraph"/>
        <w:numPr>
          <w:ilvl w:val="0"/>
          <w:numId w:val="12"/>
        </w:numPr>
        <w:ind w:left="360"/>
      </w:pPr>
      <w:r>
        <w:t>Please select the option that best identifies the group you represent.</w:t>
      </w:r>
    </w:p>
    <w:p w14:paraId="65FD98A0" w14:textId="51569B9C" w:rsidR="002D189E" w:rsidRDefault="00962084" w:rsidP="00E93A6D">
      <w:pPr>
        <w:pStyle w:val="ListParagraph"/>
        <w:numPr>
          <w:ilvl w:val="1"/>
          <w:numId w:val="12"/>
        </w:numPr>
      </w:pPr>
      <w:r>
        <w:t>Drinking water system</w:t>
      </w:r>
    </w:p>
    <w:p w14:paraId="013E19CA" w14:textId="297D91FF" w:rsidR="00962084" w:rsidRDefault="00962084" w:rsidP="00E93A6D">
      <w:pPr>
        <w:pStyle w:val="ListParagraph"/>
        <w:numPr>
          <w:ilvl w:val="1"/>
          <w:numId w:val="12"/>
        </w:numPr>
      </w:pPr>
      <w:r>
        <w:t>Wastewater system</w:t>
      </w:r>
    </w:p>
    <w:p w14:paraId="3534F845" w14:textId="455FF3F3" w:rsidR="0031455A" w:rsidRDefault="00053E54" w:rsidP="00E93A6D">
      <w:pPr>
        <w:pStyle w:val="ListParagraph"/>
        <w:numPr>
          <w:ilvl w:val="1"/>
          <w:numId w:val="12"/>
        </w:numPr>
      </w:pPr>
      <w:r>
        <w:t>Association</w:t>
      </w:r>
    </w:p>
    <w:p w14:paraId="0D1E8A5F" w14:textId="775614B9" w:rsidR="00053E54" w:rsidRDefault="00053E54" w:rsidP="00E93A6D">
      <w:pPr>
        <w:pStyle w:val="ListParagraph"/>
        <w:numPr>
          <w:ilvl w:val="1"/>
          <w:numId w:val="12"/>
        </w:numPr>
      </w:pPr>
      <w:r>
        <w:t>Contractor or consultant</w:t>
      </w:r>
    </w:p>
    <w:p w14:paraId="3ED96864" w14:textId="0A82715F" w:rsidR="00E857A0" w:rsidRDefault="00E857A0" w:rsidP="00E93A6D">
      <w:pPr>
        <w:pStyle w:val="ListParagraph"/>
        <w:numPr>
          <w:ilvl w:val="1"/>
          <w:numId w:val="12"/>
        </w:numPr>
      </w:pPr>
      <w:r w:rsidRPr="00E857A0">
        <w:t>Tribal Government/Nation/Community</w:t>
      </w:r>
    </w:p>
    <w:p w14:paraId="3C65EB21" w14:textId="3CEBD865" w:rsidR="00053E54" w:rsidRDefault="00053E54" w:rsidP="00E93A6D">
      <w:pPr>
        <w:pStyle w:val="ListParagraph"/>
        <w:numPr>
          <w:ilvl w:val="1"/>
          <w:numId w:val="12"/>
        </w:numPr>
      </w:pPr>
      <w:r>
        <w:t>Local government</w:t>
      </w:r>
    </w:p>
    <w:p w14:paraId="22B00C36" w14:textId="02C52BDA" w:rsidR="00053E54" w:rsidRDefault="00053E54" w:rsidP="00E93A6D">
      <w:pPr>
        <w:pStyle w:val="ListParagraph"/>
        <w:numPr>
          <w:ilvl w:val="1"/>
          <w:numId w:val="12"/>
        </w:numPr>
      </w:pPr>
      <w:r>
        <w:t>State government</w:t>
      </w:r>
    </w:p>
    <w:p w14:paraId="61300AC8" w14:textId="19A4FAA4" w:rsidR="00053E54" w:rsidRDefault="00053E54" w:rsidP="00E93A6D">
      <w:pPr>
        <w:pStyle w:val="ListParagraph"/>
        <w:numPr>
          <w:ilvl w:val="1"/>
          <w:numId w:val="12"/>
        </w:numPr>
      </w:pPr>
      <w:r>
        <w:t>Federal government</w:t>
      </w:r>
    </w:p>
    <w:p w14:paraId="693027BD" w14:textId="79EE6148" w:rsidR="00E857A0" w:rsidRDefault="00E857A0" w:rsidP="00E93A6D">
      <w:pPr>
        <w:pStyle w:val="ListParagraph"/>
        <w:numPr>
          <w:ilvl w:val="1"/>
          <w:numId w:val="12"/>
        </w:numPr>
      </w:pPr>
      <w:r w:rsidRPr="00E857A0">
        <w:t xml:space="preserve">Technical </w:t>
      </w:r>
      <w:r w:rsidR="003A21D8">
        <w:t>a</w:t>
      </w:r>
      <w:r w:rsidRPr="00E857A0">
        <w:t xml:space="preserve">ssistance </w:t>
      </w:r>
      <w:r w:rsidR="003A21D8">
        <w:t>p</w:t>
      </w:r>
      <w:r w:rsidRPr="00E857A0">
        <w:t>rovider</w:t>
      </w:r>
    </w:p>
    <w:p w14:paraId="58BCBD4A" w14:textId="4FEF1B57" w:rsidR="00053E54" w:rsidRDefault="00053E54" w:rsidP="00E93A6D">
      <w:pPr>
        <w:pStyle w:val="ListParagraph"/>
        <w:numPr>
          <w:ilvl w:val="1"/>
          <w:numId w:val="12"/>
        </w:numPr>
        <w:contextualSpacing w:val="0"/>
      </w:pPr>
      <w:r>
        <w:t>Other</w:t>
      </w:r>
      <w:r w:rsidR="00A83E4F">
        <w:t xml:space="preserve"> ______________________________________________</w:t>
      </w:r>
    </w:p>
    <w:p w14:paraId="22F8AC61" w14:textId="77777777" w:rsidR="006B5929" w:rsidRDefault="006B5929" w:rsidP="001F4DE9">
      <w:pPr>
        <w:pStyle w:val="NoSpacing"/>
      </w:pPr>
    </w:p>
    <w:p w14:paraId="49137A22" w14:textId="77777777" w:rsidR="00D21DA9" w:rsidRDefault="00D21DA9" w:rsidP="00C71F97">
      <w:pPr>
        <w:pStyle w:val="ListParagraph"/>
        <w:keepNext/>
        <w:numPr>
          <w:ilvl w:val="0"/>
          <w:numId w:val="12"/>
        </w:numPr>
        <w:ind w:left="360"/>
      </w:pPr>
      <w:r>
        <w:t>How would you rate the workshop overall?</w:t>
      </w:r>
    </w:p>
    <w:p w14:paraId="0B41520E" w14:textId="77777777" w:rsidR="00D21DA9" w:rsidRDefault="00D21DA9" w:rsidP="00E93A6D">
      <w:pPr>
        <w:pStyle w:val="ListParagraph"/>
        <w:numPr>
          <w:ilvl w:val="1"/>
          <w:numId w:val="12"/>
        </w:numPr>
      </w:pPr>
      <w:r>
        <w:t>Excellent</w:t>
      </w:r>
    </w:p>
    <w:p w14:paraId="63F5A58C" w14:textId="77777777" w:rsidR="00D21DA9" w:rsidRDefault="00D21DA9" w:rsidP="00E93A6D">
      <w:pPr>
        <w:pStyle w:val="ListParagraph"/>
        <w:numPr>
          <w:ilvl w:val="1"/>
          <w:numId w:val="12"/>
        </w:numPr>
      </w:pPr>
      <w:r>
        <w:t>Very Good</w:t>
      </w:r>
    </w:p>
    <w:p w14:paraId="61DCCA1E" w14:textId="77777777" w:rsidR="00D21DA9" w:rsidRDefault="00D21DA9" w:rsidP="00E93A6D">
      <w:pPr>
        <w:pStyle w:val="ListParagraph"/>
        <w:numPr>
          <w:ilvl w:val="1"/>
          <w:numId w:val="12"/>
        </w:numPr>
      </w:pPr>
      <w:r>
        <w:t>Good</w:t>
      </w:r>
    </w:p>
    <w:p w14:paraId="6E42CE11" w14:textId="77777777" w:rsidR="00D21DA9" w:rsidRDefault="00D21DA9" w:rsidP="00E93A6D">
      <w:pPr>
        <w:pStyle w:val="ListParagraph"/>
        <w:numPr>
          <w:ilvl w:val="1"/>
          <w:numId w:val="12"/>
        </w:numPr>
      </w:pPr>
      <w:r>
        <w:t xml:space="preserve">Fair </w:t>
      </w:r>
    </w:p>
    <w:p w14:paraId="13E854F8" w14:textId="77777777" w:rsidR="00D21DA9" w:rsidRDefault="00D21DA9" w:rsidP="00E93A6D">
      <w:pPr>
        <w:pStyle w:val="ListParagraph"/>
        <w:numPr>
          <w:ilvl w:val="1"/>
          <w:numId w:val="12"/>
        </w:numPr>
      </w:pPr>
      <w:r>
        <w:t>Poor</w:t>
      </w:r>
    </w:p>
    <w:p w14:paraId="53106C0F" w14:textId="77777777" w:rsidR="00D21DA9" w:rsidRDefault="00D21DA9" w:rsidP="001F4DE9">
      <w:pPr>
        <w:pStyle w:val="NoSpacing"/>
      </w:pPr>
    </w:p>
    <w:p w14:paraId="744E43A4" w14:textId="272D69AF" w:rsidR="003A5BD7" w:rsidRDefault="00D21DA9" w:rsidP="00D21DA9">
      <w:pPr>
        <w:pStyle w:val="ListParagraph"/>
        <w:numPr>
          <w:ilvl w:val="0"/>
          <w:numId w:val="12"/>
        </w:numPr>
        <w:ind w:left="360"/>
      </w:pPr>
      <w:r>
        <w:t>Would you recommend this workshop to your peers?</w:t>
      </w:r>
    </w:p>
    <w:p w14:paraId="1FE91F49" w14:textId="6EBAD42B" w:rsidR="003A5BD7" w:rsidRDefault="00D21DA9" w:rsidP="003A5BD7">
      <w:pPr>
        <w:pStyle w:val="ListParagraph"/>
        <w:numPr>
          <w:ilvl w:val="1"/>
          <w:numId w:val="12"/>
        </w:numPr>
      </w:pPr>
      <w:r>
        <w:t>Yes</w:t>
      </w:r>
    </w:p>
    <w:p w14:paraId="380E5D9B" w14:textId="7985DFD6" w:rsidR="00D21DA9" w:rsidRDefault="00D21DA9" w:rsidP="003A5BD7">
      <w:pPr>
        <w:pStyle w:val="ListParagraph"/>
        <w:numPr>
          <w:ilvl w:val="1"/>
          <w:numId w:val="12"/>
        </w:numPr>
      </w:pPr>
      <w:r>
        <w:t>No</w:t>
      </w:r>
    </w:p>
    <w:p w14:paraId="69CEEF31" w14:textId="13318CA3" w:rsidR="00902D74" w:rsidRDefault="00902D74" w:rsidP="001F4DE9">
      <w:pPr>
        <w:pStyle w:val="NoSpacing"/>
      </w:pPr>
    </w:p>
    <w:p w14:paraId="7161381F" w14:textId="1B82E429" w:rsidR="00902D74" w:rsidRDefault="00902D74" w:rsidP="00902D74">
      <w:pPr>
        <w:pStyle w:val="ListParagraph"/>
        <w:numPr>
          <w:ilvl w:val="0"/>
          <w:numId w:val="12"/>
        </w:numPr>
        <w:ind w:left="360"/>
      </w:pPr>
      <w:r>
        <w:t>How effective was the workshop facilitator?</w:t>
      </w:r>
    </w:p>
    <w:p w14:paraId="6EECF98B" w14:textId="225D059E" w:rsidR="00902D74" w:rsidRDefault="00902D74" w:rsidP="00902D74">
      <w:pPr>
        <w:pStyle w:val="ListParagraph"/>
        <w:numPr>
          <w:ilvl w:val="1"/>
          <w:numId w:val="12"/>
        </w:numPr>
      </w:pPr>
      <w:r>
        <w:t>Very Effective</w:t>
      </w:r>
    </w:p>
    <w:p w14:paraId="65AD504B" w14:textId="20C72530" w:rsidR="00902D74" w:rsidRDefault="00902D74" w:rsidP="00902D74">
      <w:pPr>
        <w:pStyle w:val="ListParagraph"/>
        <w:numPr>
          <w:ilvl w:val="1"/>
          <w:numId w:val="12"/>
        </w:numPr>
      </w:pPr>
      <w:r>
        <w:t>Somewhat Effective</w:t>
      </w:r>
    </w:p>
    <w:p w14:paraId="12EA6FC4" w14:textId="64369202" w:rsidR="00902D74" w:rsidRDefault="00902D74" w:rsidP="00902D74">
      <w:pPr>
        <w:pStyle w:val="ListParagraph"/>
        <w:numPr>
          <w:ilvl w:val="1"/>
          <w:numId w:val="12"/>
        </w:numPr>
      </w:pPr>
      <w:r>
        <w:t>Not Effective</w:t>
      </w:r>
    </w:p>
    <w:p w14:paraId="163963D5" w14:textId="77777777" w:rsidR="001C3607" w:rsidRDefault="001C3607" w:rsidP="006F1676"/>
    <w:p w14:paraId="72EFC07D" w14:textId="162EA33F" w:rsidR="003A5BD7" w:rsidRPr="003A5BD7" w:rsidRDefault="003A5BD7" w:rsidP="001F4DE9">
      <w:pPr>
        <w:pStyle w:val="NoSpacing"/>
        <w:sectPr w:rsidR="003A5BD7" w:rsidRPr="003A5BD7" w:rsidSect="009441A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10" w:right="720" w:bottom="1440" w:left="720" w:header="0" w:footer="576" w:gutter="0"/>
          <w:cols w:space="720"/>
          <w:docGrid w:linePitch="360"/>
        </w:sectPr>
      </w:pPr>
    </w:p>
    <w:p w14:paraId="1A036F3D" w14:textId="44A116AD" w:rsidR="00F623A8" w:rsidRDefault="00A71027" w:rsidP="008F7024">
      <w:pPr>
        <w:pStyle w:val="Heading3"/>
        <w:keepNext/>
      </w:pPr>
      <w:r>
        <w:lastRenderedPageBreak/>
        <w:t>Workshop</w:t>
      </w:r>
      <w:r w:rsidR="00DE6974">
        <w:t xml:space="preserve"> Content and Relevance</w:t>
      </w:r>
    </w:p>
    <w:p w14:paraId="6991FFBC" w14:textId="1DDE8F23" w:rsidR="00A83E4F" w:rsidRDefault="00A83E4F" w:rsidP="00A83E4F">
      <w:pPr>
        <w:pStyle w:val="ListParagraph"/>
        <w:keepNext/>
        <w:numPr>
          <w:ilvl w:val="0"/>
          <w:numId w:val="12"/>
        </w:numPr>
        <w:ind w:left="360"/>
      </w:pPr>
      <w:r>
        <w:t xml:space="preserve">Which modules did you find </w:t>
      </w:r>
      <w:r w:rsidRPr="00F26D0F">
        <w:rPr>
          <w:i/>
        </w:rPr>
        <w:t>most</w:t>
      </w:r>
      <w:r>
        <w:t xml:space="preserve"> helpful?</w:t>
      </w:r>
      <w:r w:rsidR="00AC12F4">
        <w:t xml:space="preserve"> (</w:t>
      </w:r>
      <w:r w:rsidR="008700AB">
        <w:t xml:space="preserve">Please select all that apply) </w:t>
      </w:r>
      <w:r w:rsidR="00DD51C8">
        <w:br/>
      </w:r>
      <w:r w:rsidR="008700AB">
        <w:t>(</w:t>
      </w:r>
      <w:r w:rsidR="00997967" w:rsidRPr="008700AB">
        <w:rPr>
          <w:i/>
        </w:rPr>
        <w:t>Note: some</w:t>
      </w:r>
      <w:r w:rsidR="00AC12F4" w:rsidRPr="008700AB">
        <w:rPr>
          <w:i/>
        </w:rPr>
        <w:t xml:space="preserve"> modules may not have been presented during your workshop</w:t>
      </w:r>
      <w:r w:rsidR="00AC12F4">
        <w:t>)</w:t>
      </w:r>
    </w:p>
    <w:p w14:paraId="44A7F6B8" w14:textId="075BFBD5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1: Capacity Development</w:t>
      </w:r>
    </w:p>
    <w:p w14:paraId="6ED8D69E" w14:textId="00D0538F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2: Partnerships Overview</w:t>
      </w:r>
    </w:p>
    <w:p w14:paraId="53224102" w14:textId="06D32CD2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3: Current Partnership</w:t>
      </w:r>
      <w:r w:rsidR="00AD71CD">
        <w:t>s</w:t>
      </w:r>
      <w:r w:rsidRPr="00AA5B4A">
        <w:t xml:space="preserve"> </w:t>
      </w:r>
      <w:r w:rsidR="008F513C">
        <w:t xml:space="preserve">Activities </w:t>
      </w:r>
      <w:r w:rsidRPr="00AA5B4A">
        <w:t>Exercise</w:t>
      </w:r>
    </w:p>
    <w:p w14:paraId="6174DCF1" w14:textId="4FBBF29A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 xml:space="preserve">Module 4: Identifying </w:t>
      </w:r>
      <w:r w:rsidR="00375497">
        <w:t xml:space="preserve">Strengths and </w:t>
      </w:r>
      <w:r w:rsidRPr="00AA5B4A">
        <w:t>Challenges</w:t>
      </w:r>
    </w:p>
    <w:p w14:paraId="7FC5041D" w14:textId="6AD1AF21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5: Identifying and Assessing Partnership</w:t>
      </w:r>
      <w:r w:rsidR="00395820">
        <w:t>s</w:t>
      </w:r>
      <w:r w:rsidRPr="00AA5B4A">
        <w:t xml:space="preserve"> Opportunities</w:t>
      </w:r>
    </w:p>
    <w:p w14:paraId="423299E1" w14:textId="31C2E48E" w:rsidR="005A181B" w:rsidRPr="00AA5B4A" w:rsidRDefault="005A181B" w:rsidP="005A181B">
      <w:pPr>
        <w:pStyle w:val="ListParagraph"/>
        <w:keepNext/>
        <w:numPr>
          <w:ilvl w:val="1"/>
          <w:numId w:val="12"/>
        </w:numPr>
      </w:pPr>
      <w:r w:rsidRPr="00AA5B4A">
        <w:t>Module 6: Expanding Partnership</w:t>
      </w:r>
      <w:r w:rsidR="00AD71CD">
        <w:t>s</w:t>
      </w:r>
      <w:r w:rsidRPr="00AA5B4A">
        <w:t xml:space="preserve"> </w:t>
      </w:r>
      <w:r w:rsidR="008F513C">
        <w:t xml:space="preserve">Activities </w:t>
      </w:r>
      <w:r w:rsidRPr="00AA5B4A">
        <w:t>Exercise</w:t>
      </w:r>
    </w:p>
    <w:p w14:paraId="309C2080" w14:textId="5297C9CD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7: Implementing Possible Partnership</w:t>
      </w:r>
      <w:r w:rsidR="00F35C38">
        <w:t>s</w:t>
      </w:r>
      <w:r w:rsidRPr="00AA5B4A">
        <w:t xml:space="preserve"> Solutions</w:t>
      </w:r>
    </w:p>
    <w:p w14:paraId="6FCBFFEA" w14:textId="47A70932" w:rsidR="005A181B" w:rsidRPr="00AA5B4A" w:rsidRDefault="005A181B" w:rsidP="005A181B">
      <w:pPr>
        <w:pStyle w:val="ListParagraph"/>
        <w:keepNext/>
        <w:numPr>
          <w:ilvl w:val="1"/>
          <w:numId w:val="12"/>
        </w:numPr>
      </w:pPr>
      <w:r w:rsidRPr="00AA5B4A">
        <w:t xml:space="preserve">Module 8: </w:t>
      </w:r>
      <w:r w:rsidR="00AD71CD">
        <w:t xml:space="preserve">Partnerships </w:t>
      </w:r>
      <w:r w:rsidRPr="00AA5B4A">
        <w:t>Action Plan Exercise</w:t>
      </w:r>
    </w:p>
    <w:p w14:paraId="76BDB299" w14:textId="77777777" w:rsidR="001A52B4" w:rsidRDefault="001A52B4" w:rsidP="001F4DE9">
      <w:pPr>
        <w:pStyle w:val="NoSpacing"/>
      </w:pPr>
    </w:p>
    <w:p w14:paraId="49F50356" w14:textId="1E9FD603" w:rsidR="00A83E4F" w:rsidRDefault="00A83E4F" w:rsidP="00073128">
      <w:pPr>
        <w:pStyle w:val="ListParagraph"/>
        <w:keepNext/>
        <w:numPr>
          <w:ilvl w:val="0"/>
          <w:numId w:val="12"/>
        </w:numPr>
        <w:ind w:left="360"/>
      </w:pPr>
      <w:r>
        <w:t xml:space="preserve">Which modules did you find </w:t>
      </w:r>
      <w:r w:rsidRPr="00A83E4F">
        <w:rPr>
          <w:i/>
        </w:rPr>
        <w:t>least</w:t>
      </w:r>
      <w:r>
        <w:t xml:space="preserve"> helpful?</w:t>
      </w:r>
      <w:r w:rsidR="00AC12F4">
        <w:t xml:space="preserve"> </w:t>
      </w:r>
      <w:r w:rsidR="008700AB">
        <w:t xml:space="preserve">(Please select </w:t>
      </w:r>
      <w:r w:rsidR="00E25486">
        <w:t xml:space="preserve">all that apply) </w:t>
      </w:r>
      <w:r w:rsidR="00DD51C8">
        <w:br/>
      </w:r>
      <w:r w:rsidR="00AC12F4">
        <w:t>(</w:t>
      </w:r>
      <w:r w:rsidR="00997967" w:rsidRPr="00E25486">
        <w:rPr>
          <w:i/>
        </w:rPr>
        <w:t>Note: some</w:t>
      </w:r>
      <w:r w:rsidR="00AC12F4" w:rsidRPr="00E25486">
        <w:rPr>
          <w:i/>
        </w:rPr>
        <w:t xml:space="preserve"> modules may not have been presented during your workshop</w:t>
      </w:r>
      <w:r w:rsidR="00AC12F4">
        <w:t>)</w:t>
      </w:r>
    </w:p>
    <w:p w14:paraId="0473D77C" w14:textId="77777777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1: Capacity Development</w:t>
      </w:r>
    </w:p>
    <w:p w14:paraId="6B1E731B" w14:textId="77777777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2: Partnerships Overview</w:t>
      </w:r>
    </w:p>
    <w:p w14:paraId="0A32C275" w14:textId="1A6E6F9D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3: Current Partnership</w:t>
      </w:r>
      <w:r w:rsidR="00AD71CD">
        <w:t>s</w:t>
      </w:r>
      <w:r w:rsidRPr="00AA5B4A">
        <w:t xml:space="preserve"> Activities Exercise</w:t>
      </w:r>
    </w:p>
    <w:p w14:paraId="585AA87E" w14:textId="50D7C975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 xml:space="preserve">Module 4: Identifying </w:t>
      </w:r>
      <w:r w:rsidR="00375497">
        <w:t xml:space="preserve">Strengths and </w:t>
      </w:r>
      <w:r w:rsidRPr="00AA5B4A">
        <w:t>Challenges</w:t>
      </w:r>
    </w:p>
    <w:p w14:paraId="28FEC723" w14:textId="724C0E68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5: Identifying and Assessing Partnership</w:t>
      </w:r>
      <w:r w:rsidR="00395820">
        <w:t>s</w:t>
      </w:r>
      <w:r w:rsidRPr="00AA5B4A">
        <w:t xml:space="preserve"> Opportunities</w:t>
      </w:r>
    </w:p>
    <w:p w14:paraId="512A49A1" w14:textId="2D11AEDF" w:rsidR="005A181B" w:rsidRPr="00AA5B4A" w:rsidRDefault="005A181B" w:rsidP="005A181B">
      <w:pPr>
        <w:pStyle w:val="ListParagraph"/>
        <w:keepNext/>
        <w:numPr>
          <w:ilvl w:val="1"/>
          <w:numId w:val="12"/>
        </w:numPr>
      </w:pPr>
      <w:r w:rsidRPr="00AA5B4A">
        <w:t>Module 6: Expanding Partnership</w:t>
      </w:r>
      <w:r w:rsidR="00AD71CD">
        <w:t>s</w:t>
      </w:r>
      <w:r w:rsidRPr="00AA5B4A">
        <w:t xml:space="preserve"> Activities Exercise</w:t>
      </w:r>
    </w:p>
    <w:p w14:paraId="5E577D01" w14:textId="24259702" w:rsidR="005A181B" w:rsidRPr="00AA5B4A" w:rsidRDefault="0072799B" w:rsidP="005A181B">
      <w:pPr>
        <w:pStyle w:val="ListParagraph"/>
        <w:keepNext/>
        <w:numPr>
          <w:ilvl w:val="1"/>
          <w:numId w:val="12"/>
        </w:numPr>
      </w:pPr>
      <w:r w:rsidRPr="00AA5B4A">
        <w:t>Module 7: Implementing Possible Partnership</w:t>
      </w:r>
      <w:r w:rsidR="00F35C38">
        <w:t>s</w:t>
      </w:r>
      <w:r w:rsidRPr="00AA5B4A">
        <w:t xml:space="preserve"> Solutions</w:t>
      </w:r>
    </w:p>
    <w:p w14:paraId="5D636F32" w14:textId="79AE4172" w:rsidR="005A181B" w:rsidRPr="00AA5B4A" w:rsidRDefault="005A181B" w:rsidP="005A181B">
      <w:pPr>
        <w:pStyle w:val="ListParagraph"/>
        <w:keepNext/>
        <w:numPr>
          <w:ilvl w:val="1"/>
          <w:numId w:val="12"/>
        </w:numPr>
      </w:pPr>
      <w:r w:rsidRPr="00AA5B4A">
        <w:t xml:space="preserve">Module 8: </w:t>
      </w:r>
      <w:r w:rsidR="00AD71CD">
        <w:t xml:space="preserve">Partnerships </w:t>
      </w:r>
      <w:r w:rsidRPr="00AA5B4A">
        <w:t>Action Plan Exercise</w:t>
      </w:r>
    </w:p>
    <w:p w14:paraId="7C8300B0" w14:textId="77777777" w:rsidR="001A52B4" w:rsidRDefault="001A52B4" w:rsidP="001F4DE9">
      <w:pPr>
        <w:pStyle w:val="NoSpacing"/>
      </w:pPr>
    </w:p>
    <w:p w14:paraId="61CD46F7" w14:textId="126EBE3E" w:rsidR="005A181B" w:rsidRDefault="00C5653A" w:rsidP="00C71F97">
      <w:pPr>
        <w:pStyle w:val="ListParagraph"/>
        <w:keepNext/>
        <w:numPr>
          <w:ilvl w:val="0"/>
          <w:numId w:val="12"/>
        </w:numPr>
        <w:ind w:left="360"/>
      </w:pPr>
      <w:r>
        <w:t xml:space="preserve">Which case study was the </w:t>
      </w:r>
      <w:r w:rsidRPr="008F7024">
        <w:rPr>
          <w:i/>
          <w:iCs/>
        </w:rPr>
        <w:t>most</w:t>
      </w:r>
      <w:r>
        <w:t xml:space="preserve"> relevant </w:t>
      </w:r>
      <w:r w:rsidR="00EA4460">
        <w:t>for you?</w:t>
      </w:r>
    </w:p>
    <w:p w14:paraId="3C7D6909" w14:textId="123B57BB" w:rsidR="00EA4460" w:rsidRDefault="00EA4460" w:rsidP="00EA4460">
      <w:pPr>
        <w:pStyle w:val="ListParagraph"/>
        <w:keepNext/>
        <w:numPr>
          <w:ilvl w:val="1"/>
          <w:numId w:val="12"/>
        </w:numPr>
      </w:pPr>
      <w:r>
        <w:t>Birmingham Water Works</w:t>
      </w:r>
      <w:r w:rsidR="00872D91">
        <w:t xml:space="preserve"> </w:t>
      </w:r>
      <w:r w:rsidR="00595B94">
        <w:t>– implemented an internal regional training system</w:t>
      </w:r>
    </w:p>
    <w:p w14:paraId="2B56F591" w14:textId="63D392C7" w:rsidR="00EA4460" w:rsidRDefault="00EA4460" w:rsidP="00EA4460">
      <w:pPr>
        <w:pStyle w:val="ListParagraph"/>
        <w:keepNext/>
        <w:numPr>
          <w:ilvl w:val="1"/>
          <w:numId w:val="12"/>
        </w:numPr>
      </w:pPr>
      <w:r>
        <w:t>Beckham County Rural Water</w:t>
      </w:r>
      <w:r w:rsidR="00305100">
        <w:t xml:space="preserve"> – hired contractor to </w:t>
      </w:r>
      <w:r w:rsidR="001D09F9">
        <w:t>take over the majority of operations</w:t>
      </w:r>
    </w:p>
    <w:p w14:paraId="5C91810F" w14:textId="0DB0AED3" w:rsidR="00EA4460" w:rsidRDefault="00EA4460" w:rsidP="00EA4460">
      <w:pPr>
        <w:pStyle w:val="ListParagraph"/>
        <w:keepNext/>
        <w:numPr>
          <w:ilvl w:val="1"/>
          <w:numId w:val="12"/>
        </w:numPr>
      </w:pPr>
      <w:r>
        <w:t>Lower Rio Grande Public Water Works Authority</w:t>
      </w:r>
      <w:r w:rsidR="001D09F9">
        <w:t xml:space="preserve"> – a formal merger</w:t>
      </w:r>
      <w:r w:rsidR="008E4871">
        <w:t xml:space="preserve"> of five associations</w:t>
      </w:r>
    </w:p>
    <w:p w14:paraId="23C4098E" w14:textId="700CF00E" w:rsidR="00EA4460" w:rsidRDefault="00EA4460" w:rsidP="008F7024">
      <w:pPr>
        <w:pStyle w:val="ListParagraph"/>
        <w:keepNext/>
        <w:numPr>
          <w:ilvl w:val="1"/>
          <w:numId w:val="12"/>
        </w:numPr>
        <w:spacing w:after="0"/>
      </w:pPr>
      <w:r>
        <w:t>Vinton and Jackson County Case Study</w:t>
      </w:r>
      <w:r w:rsidR="0067414E">
        <w:t xml:space="preserve"> – hired another </w:t>
      </w:r>
      <w:r w:rsidR="008E1987">
        <w:t>water system</w:t>
      </w:r>
      <w:r w:rsidR="0067414E">
        <w:t xml:space="preserve"> </w:t>
      </w:r>
      <w:r w:rsidR="00655EF8">
        <w:t>to operate</w:t>
      </w:r>
      <w:r w:rsidR="0067414E">
        <w:t xml:space="preserve"> </w:t>
      </w:r>
      <w:r w:rsidR="00A9618E">
        <w:t>the water system</w:t>
      </w:r>
      <w:r w:rsidR="00655EF8">
        <w:t>; they</w:t>
      </w:r>
      <w:r w:rsidR="0067414E">
        <w:t xml:space="preserve"> eventually </w:t>
      </w:r>
      <w:r w:rsidR="00A9618E">
        <w:t>took ownership of the water</w:t>
      </w:r>
      <w:r w:rsidR="0067414E">
        <w:t xml:space="preserve"> system</w:t>
      </w:r>
    </w:p>
    <w:p w14:paraId="0746D491" w14:textId="0062FE64" w:rsidR="00B071EB" w:rsidRDefault="00B071EB" w:rsidP="008F7024">
      <w:pPr>
        <w:pStyle w:val="ListParagraph"/>
        <w:keepNext/>
        <w:numPr>
          <w:ilvl w:val="1"/>
          <w:numId w:val="12"/>
        </w:numPr>
        <w:spacing w:after="0"/>
      </w:pPr>
      <w:r>
        <w:t>Other – _______________________________________________________________________</w:t>
      </w:r>
    </w:p>
    <w:p w14:paraId="37F9DEAA" w14:textId="77777777" w:rsidR="00F26D0F" w:rsidRDefault="00F26D0F" w:rsidP="008F7024">
      <w:pPr>
        <w:keepNext/>
        <w:spacing w:after="0"/>
      </w:pPr>
    </w:p>
    <w:p w14:paraId="4A72BF50" w14:textId="030FCD9F" w:rsidR="00A16805" w:rsidRDefault="00C35143" w:rsidP="008F7024">
      <w:pPr>
        <w:pStyle w:val="ListParagraph"/>
        <w:numPr>
          <w:ilvl w:val="0"/>
          <w:numId w:val="12"/>
        </w:numPr>
        <w:ind w:left="360"/>
      </w:pPr>
      <w:r>
        <w:t xml:space="preserve">What, if any, additional topics would you recommend be included in future </w:t>
      </w:r>
      <w:r w:rsidR="00A71027">
        <w:t>workshop</w:t>
      </w:r>
      <w:r>
        <w:t>s?</w:t>
      </w:r>
      <w:r w:rsidR="00E901E8">
        <w:br/>
      </w:r>
    </w:p>
    <w:p w14:paraId="6CFA5BC7" w14:textId="77777777" w:rsidR="0058656A" w:rsidRDefault="0058656A" w:rsidP="00A16805"/>
    <w:p w14:paraId="4563BE2C" w14:textId="661A3BFC" w:rsidR="00E95C26" w:rsidRPr="00725E2A" w:rsidRDefault="00F7320E">
      <w:pPr>
        <w:pStyle w:val="ListParagraph"/>
        <w:numPr>
          <w:ilvl w:val="0"/>
          <w:numId w:val="12"/>
        </w:numPr>
        <w:ind w:left="360"/>
      </w:pPr>
      <w:r>
        <w:t xml:space="preserve">Do you have any other recommendations to improve this </w:t>
      </w:r>
      <w:r w:rsidR="00A71027">
        <w:t>workshop</w:t>
      </w:r>
      <w:r>
        <w:t xml:space="preserve"> in the future?</w:t>
      </w:r>
    </w:p>
    <w:sectPr w:rsidR="00E95C26" w:rsidRPr="00725E2A" w:rsidSect="00167D5F">
      <w:pgSz w:w="12240" w:h="15840" w:code="1"/>
      <w:pgMar w:top="1440" w:right="720" w:bottom="144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22BFF" w14:textId="77777777" w:rsidR="005116AE" w:rsidRDefault="005116AE" w:rsidP="00857ED5">
      <w:pPr>
        <w:spacing w:after="0" w:line="240" w:lineRule="auto"/>
      </w:pPr>
      <w:r>
        <w:separator/>
      </w:r>
    </w:p>
    <w:p w14:paraId="01EE7C4E" w14:textId="77777777" w:rsidR="005116AE" w:rsidRDefault="005116AE"/>
  </w:endnote>
  <w:endnote w:type="continuationSeparator" w:id="0">
    <w:p w14:paraId="29F2E258" w14:textId="77777777" w:rsidR="005116AE" w:rsidRDefault="005116AE" w:rsidP="00857ED5">
      <w:pPr>
        <w:spacing w:after="0" w:line="240" w:lineRule="auto"/>
      </w:pPr>
      <w:r>
        <w:continuationSeparator/>
      </w:r>
    </w:p>
    <w:p w14:paraId="65E2157F" w14:textId="77777777" w:rsidR="005116AE" w:rsidRDefault="005116AE"/>
  </w:endnote>
  <w:endnote w:type="continuationNotice" w:id="1">
    <w:p w14:paraId="44BA7C49" w14:textId="77777777" w:rsidR="005116AE" w:rsidRDefault="005116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3DB2" w14:textId="77777777" w:rsidR="00D74E6B" w:rsidRDefault="00D74E6B" w:rsidP="0058656A">
    <w:pPr>
      <w:pStyle w:val="Footer"/>
    </w:pPr>
  </w:p>
  <w:p w14:paraId="1CF0A0A7" w14:textId="77777777" w:rsidR="00150C2D" w:rsidRDefault="00150C2D" w:rsidP="00D74E6B">
    <w:pPr>
      <w:tabs>
        <w:tab w:val="left" w:pos="477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C306" w14:textId="2F3443F8" w:rsidR="00865614" w:rsidRPr="00167D5F" w:rsidRDefault="00D74E6B" w:rsidP="00073128">
    <w:pPr>
      <w:pStyle w:val="Footer"/>
      <w:rPr>
        <w:b w:val="0"/>
        <w:color w:val="FFFFFF" w:themeColor="accent6"/>
      </w:rPr>
    </w:pPr>
    <w:r w:rsidRPr="00D74E6B">
      <w:rPr>
        <w:rStyle w:val="Fill-InText"/>
        <w:noProof/>
      </w:rPr>
      <w:drawing>
        <wp:anchor distT="0" distB="0" distL="114300" distR="114300" simplePos="0" relativeHeight="251658241" behindDoc="1" locked="0" layoutInCell="1" allowOverlap="1" wp14:anchorId="75FFC41D" wp14:editId="7B89A299">
          <wp:simplePos x="0" y="0"/>
          <wp:positionH relativeFrom="page">
            <wp:posOffset>9525</wp:posOffset>
          </wp:positionH>
          <wp:positionV relativeFrom="page">
            <wp:posOffset>9098280</wp:posOffset>
          </wp:positionV>
          <wp:extent cx="7749810" cy="960158"/>
          <wp:effectExtent l="0" t="0" r="3810" b="0"/>
          <wp:wrapNone/>
          <wp:docPr id="42" name="Picture 4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Picture 4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1"/>
                  <a:stretch/>
                </pic:blipFill>
                <pic:spPr bwMode="auto">
                  <a:xfrm>
                    <a:off x="0" y="0"/>
                    <a:ext cx="7749810" cy="9601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20E" w:rsidRPr="00857ED5">
      <w:rPr>
        <w:color w:val="FFFFFF" w:themeColor="accent6"/>
      </w:rPr>
      <w:tab/>
    </w:r>
    <w:r w:rsidR="00F7320E" w:rsidRPr="00167D5F">
      <w:rPr>
        <w:rStyle w:val="PageNumber"/>
        <w:b w:val="0"/>
      </w:rPr>
      <w:fldChar w:fldCharType="begin"/>
    </w:r>
    <w:r w:rsidR="00F7320E" w:rsidRPr="00167D5F">
      <w:rPr>
        <w:rStyle w:val="PageNumber"/>
        <w:b w:val="0"/>
      </w:rPr>
      <w:instrText xml:space="preserve"> PAGE </w:instrText>
    </w:r>
    <w:r w:rsidR="00F7320E" w:rsidRPr="00167D5F">
      <w:rPr>
        <w:rStyle w:val="PageNumber"/>
        <w:b w:val="0"/>
      </w:rPr>
      <w:fldChar w:fldCharType="separate"/>
    </w:r>
    <w:r w:rsidR="00F7320E" w:rsidRPr="00167D5F">
      <w:rPr>
        <w:rStyle w:val="PageNumber"/>
        <w:b w:val="0"/>
        <w:noProof/>
      </w:rPr>
      <w:t>3</w:t>
    </w:r>
    <w:r w:rsidR="00F7320E" w:rsidRPr="00167D5F">
      <w:rPr>
        <w:rStyle w:val="PageNumber"/>
        <w:b w:val="0"/>
      </w:rPr>
      <w:fldChar w:fldCharType="end"/>
    </w:r>
    <w:r w:rsidR="0058656A" w:rsidRPr="00167D5F">
      <w:rPr>
        <w:rStyle w:val="PageNumber"/>
        <w:b w:val="0"/>
      </w:rPr>
      <w:tab/>
    </w:r>
  </w:p>
  <w:p w14:paraId="35C4F1D7" w14:textId="77777777" w:rsidR="00150C2D" w:rsidRDefault="00150C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417525"/>
      <w:docPartObj>
        <w:docPartGallery w:val="Page Numbers (Bottom of Page)"/>
        <w:docPartUnique/>
      </w:docPartObj>
    </w:sdtPr>
    <w:sdtEndPr>
      <w:rPr>
        <w:b w:val="0"/>
        <w:noProof/>
        <w:color w:val="auto"/>
      </w:rPr>
    </w:sdtEndPr>
    <w:sdtContent>
      <w:p w14:paraId="5665533B" w14:textId="77777777" w:rsidR="00167D5F" w:rsidRDefault="00167D5F">
        <w:pPr>
          <w:pStyle w:val="Footer"/>
          <w:jc w:val="center"/>
          <w:rPr>
            <w:b w:val="0"/>
            <w:noProof/>
            <w:color w:val="auto"/>
          </w:rPr>
        </w:pPr>
        <w:r w:rsidRPr="00D74E6B">
          <w:rPr>
            <w:rStyle w:val="Fill-InText"/>
            <w:noProof/>
          </w:rPr>
          <w:drawing>
            <wp:anchor distT="0" distB="0" distL="114300" distR="114300" simplePos="0" relativeHeight="251660291" behindDoc="1" locked="0" layoutInCell="1" allowOverlap="1" wp14:anchorId="3823918D" wp14:editId="6A2FC024">
              <wp:simplePos x="0" y="0"/>
              <wp:positionH relativeFrom="page">
                <wp:posOffset>8255</wp:posOffset>
              </wp:positionH>
              <wp:positionV relativeFrom="page">
                <wp:posOffset>9090499</wp:posOffset>
              </wp:positionV>
              <wp:extent cx="7749810" cy="960158"/>
              <wp:effectExtent l="0" t="0" r="3810" b="0"/>
              <wp:wrapNone/>
              <wp:docPr id="5" name="Pictur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0211"/>
                      <a:stretch/>
                    </pic:blipFill>
                    <pic:spPr bwMode="auto">
                      <a:xfrm>
                        <a:off x="0" y="0"/>
                        <a:ext cx="7749810" cy="9601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67D5F">
          <w:rPr>
            <w:b w:val="0"/>
            <w:color w:val="auto"/>
          </w:rPr>
          <w:fldChar w:fldCharType="begin"/>
        </w:r>
        <w:r w:rsidRPr="00167D5F">
          <w:rPr>
            <w:b w:val="0"/>
            <w:color w:val="auto"/>
          </w:rPr>
          <w:instrText xml:space="preserve"> PAGE   \* MERGEFORMAT </w:instrText>
        </w:r>
        <w:r w:rsidRPr="00167D5F">
          <w:rPr>
            <w:b w:val="0"/>
            <w:color w:val="auto"/>
          </w:rPr>
          <w:fldChar w:fldCharType="separate"/>
        </w:r>
        <w:r w:rsidRPr="00167D5F">
          <w:rPr>
            <w:b w:val="0"/>
            <w:noProof/>
            <w:color w:val="auto"/>
          </w:rPr>
          <w:t>2</w:t>
        </w:r>
        <w:r w:rsidRPr="00167D5F">
          <w:rPr>
            <w:b w:val="0"/>
            <w:noProof/>
            <w:color w:val="auto"/>
          </w:rPr>
          <w:fldChar w:fldCharType="end"/>
        </w:r>
      </w:p>
      <w:p w14:paraId="0CB4B98D" w14:textId="3577F7AC" w:rsidR="00167D5F" w:rsidRPr="00167D5F" w:rsidRDefault="007F5A8F">
        <w:pPr>
          <w:pStyle w:val="Footer"/>
          <w:jc w:val="center"/>
          <w:rPr>
            <w:b w:val="0"/>
            <w:color w:val="auto"/>
          </w:rPr>
        </w:pPr>
      </w:p>
    </w:sdtContent>
  </w:sdt>
  <w:p w14:paraId="3230E028" w14:textId="59E37785" w:rsidR="00167D5F" w:rsidRDefault="00167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1CE0" w14:textId="77777777" w:rsidR="005116AE" w:rsidRDefault="005116AE" w:rsidP="00857ED5">
      <w:pPr>
        <w:spacing w:after="0" w:line="240" w:lineRule="auto"/>
      </w:pPr>
      <w:r>
        <w:separator/>
      </w:r>
    </w:p>
    <w:p w14:paraId="6C3687B4" w14:textId="77777777" w:rsidR="005116AE" w:rsidRDefault="005116AE"/>
  </w:footnote>
  <w:footnote w:type="continuationSeparator" w:id="0">
    <w:p w14:paraId="546E42C4" w14:textId="77777777" w:rsidR="005116AE" w:rsidRDefault="005116AE" w:rsidP="00857ED5">
      <w:pPr>
        <w:spacing w:after="0" w:line="240" w:lineRule="auto"/>
      </w:pPr>
      <w:r>
        <w:continuationSeparator/>
      </w:r>
    </w:p>
    <w:p w14:paraId="25042D94" w14:textId="77777777" w:rsidR="005116AE" w:rsidRDefault="005116AE"/>
  </w:footnote>
  <w:footnote w:type="continuationNotice" w:id="1">
    <w:p w14:paraId="5D6305CA" w14:textId="77777777" w:rsidR="005116AE" w:rsidRDefault="005116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2497" w14:textId="77777777" w:rsidR="00D74E6B" w:rsidRDefault="00D74E6B">
    <w:pPr>
      <w:pStyle w:val="Header"/>
    </w:pPr>
  </w:p>
  <w:p w14:paraId="10ACBD86" w14:textId="77777777" w:rsidR="00150C2D" w:rsidRDefault="00150C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F33D6" w14:textId="77777777" w:rsidR="00167D5F" w:rsidRDefault="00167D5F" w:rsidP="00167D5F">
    <w:pPr>
      <w:pStyle w:val="Header"/>
      <w:jc w:val="right"/>
      <w:rPr>
        <w:i/>
        <w:color w:val="33658A"/>
        <w:szCs w:val="44"/>
      </w:rPr>
    </w:pPr>
    <w:r w:rsidRPr="005470DC">
      <w:rPr>
        <w:i/>
        <w:color w:val="33658A"/>
        <w:sz w:val="22"/>
        <w:szCs w:val="44"/>
      </w:rPr>
      <w:t xml:space="preserve">Water System Partnerships Workshop – </w:t>
    </w:r>
  </w:p>
  <w:p w14:paraId="76D7E9BF" w14:textId="74EDC5A6" w:rsidR="00167D5F" w:rsidRPr="00167D5F" w:rsidRDefault="00167D5F" w:rsidP="00167D5F">
    <w:pPr>
      <w:pStyle w:val="Header"/>
      <w:jc w:val="right"/>
      <w:rPr>
        <w:i/>
        <w:color w:val="33658A"/>
        <w:sz w:val="22"/>
        <w:szCs w:val="44"/>
      </w:rPr>
    </w:pPr>
    <w:r w:rsidRPr="00167D5F">
      <w:rPr>
        <w:i/>
        <w:color w:val="33658A"/>
        <w:sz w:val="22"/>
        <w:szCs w:val="44"/>
      </w:rPr>
      <w:t>Feedback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1802" w14:textId="77777777" w:rsidR="00167D5F" w:rsidRDefault="00167D5F" w:rsidP="00167D5F">
    <w:pPr>
      <w:pStyle w:val="Header"/>
      <w:jc w:val="right"/>
      <w:rPr>
        <w:i/>
        <w:color w:val="33658A"/>
        <w:szCs w:val="44"/>
      </w:rPr>
    </w:pPr>
    <w:r w:rsidRPr="005470DC">
      <w:rPr>
        <w:i/>
        <w:color w:val="33658A"/>
        <w:sz w:val="22"/>
        <w:szCs w:val="44"/>
      </w:rPr>
      <w:t xml:space="preserve">Water System Partnerships Workshop – </w:t>
    </w:r>
  </w:p>
  <w:p w14:paraId="2DC4DA26" w14:textId="3D3D9B88" w:rsidR="00167D5F" w:rsidRPr="00167D5F" w:rsidRDefault="00167D5F" w:rsidP="00167D5F">
    <w:pPr>
      <w:pStyle w:val="Header"/>
      <w:jc w:val="right"/>
      <w:rPr>
        <w:i/>
        <w:color w:val="33658A"/>
        <w:sz w:val="22"/>
        <w:szCs w:val="44"/>
      </w:rPr>
    </w:pPr>
    <w:r w:rsidRPr="00167D5F">
      <w:rPr>
        <w:i/>
        <w:color w:val="33658A"/>
        <w:sz w:val="22"/>
        <w:szCs w:val="44"/>
      </w:rPr>
      <w:t>Feedback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3709"/>
    <w:multiLevelType w:val="hybridMultilevel"/>
    <w:tmpl w:val="0166E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74653"/>
    <w:multiLevelType w:val="hybridMultilevel"/>
    <w:tmpl w:val="2E9CA5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F7742"/>
    <w:multiLevelType w:val="hybridMultilevel"/>
    <w:tmpl w:val="C28C1F48"/>
    <w:lvl w:ilvl="0" w:tplc="8056D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5E30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42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0C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2C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2F4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3C0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0A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7E0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30687A"/>
    <w:multiLevelType w:val="hybridMultilevel"/>
    <w:tmpl w:val="A15CD0F8"/>
    <w:lvl w:ilvl="0" w:tplc="4EB49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707F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EA9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46C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0AB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4F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A8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5E5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123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31A1178"/>
    <w:multiLevelType w:val="hybridMultilevel"/>
    <w:tmpl w:val="B4CC972E"/>
    <w:lvl w:ilvl="0" w:tplc="451E0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15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868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6F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127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623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CC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E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50E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6A25AA"/>
    <w:multiLevelType w:val="hybridMultilevel"/>
    <w:tmpl w:val="4B44E35C"/>
    <w:lvl w:ilvl="0" w:tplc="002CE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44B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D23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88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062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982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2B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D02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E8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DB4280"/>
    <w:multiLevelType w:val="hybridMultilevel"/>
    <w:tmpl w:val="D7F8F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F6752"/>
    <w:multiLevelType w:val="multilevel"/>
    <w:tmpl w:val="1D5C9CF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A20DB"/>
    <w:multiLevelType w:val="hybridMultilevel"/>
    <w:tmpl w:val="7280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A7132"/>
    <w:multiLevelType w:val="hybridMultilevel"/>
    <w:tmpl w:val="B50C3142"/>
    <w:lvl w:ilvl="0" w:tplc="14566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017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24E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C9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D20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0B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F29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C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FCB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C4A1B53"/>
    <w:multiLevelType w:val="hybridMultilevel"/>
    <w:tmpl w:val="62B882CE"/>
    <w:lvl w:ilvl="0" w:tplc="83944CEE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F90AE6"/>
    <w:multiLevelType w:val="hybridMultilevel"/>
    <w:tmpl w:val="82D0ED8A"/>
    <w:lvl w:ilvl="0" w:tplc="61AEB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247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E9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C6C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98C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CAB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81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E67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18E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AAB437A"/>
    <w:multiLevelType w:val="hybridMultilevel"/>
    <w:tmpl w:val="55284946"/>
    <w:lvl w:ilvl="0" w:tplc="71E493C8">
      <w:start w:val="1"/>
      <w:numFmt w:val="decimal"/>
      <w:lvlText w:val="%1."/>
      <w:lvlJc w:val="left"/>
      <w:pPr>
        <w:ind w:left="45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260F1"/>
    <w:multiLevelType w:val="hybridMultilevel"/>
    <w:tmpl w:val="882C831E"/>
    <w:lvl w:ilvl="0" w:tplc="A9FA8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E258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6D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9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46B7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4E7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A20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881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2E57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870DA"/>
    <w:multiLevelType w:val="hybridMultilevel"/>
    <w:tmpl w:val="DFCAD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F2A32"/>
    <w:multiLevelType w:val="hybridMultilevel"/>
    <w:tmpl w:val="E0ACAF3C"/>
    <w:lvl w:ilvl="0" w:tplc="040A2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189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EA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8CC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0CB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EAA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364B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EC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61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18"/>
  </w:num>
  <w:num w:numId="5">
    <w:abstractNumId w:val="15"/>
  </w:num>
  <w:num w:numId="6">
    <w:abstractNumId w:val="12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8"/>
  </w:num>
  <w:num w:numId="12">
    <w:abstractNumId w:val="19"/>
  </w:num>
  <w:num w:numId="13">
    <w:abstractNumId w:val="7"/>
  </w:num>
  <w:num w:numId="14">
    <w:abstractNumId w:val="11"/>
  </w:num>
  <w:num w:numId="15">
    <w:abstractNumId w:val="20"/>
  </w:num>
  <w:num w:numId="16">
    <w:abstractNumId w:val="14"/>
  </w:num>
  <w:num w:numId="17">
    <w:abstractNumId w:val="2"/>
  </w:num>
  <w:num w:numId="18">
    <w:abstractNumId w:val="9"/>
  </w:num>
  <w:num w:numId="19">
    <w:abstractNumId w:val="3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C"/>
    <w:rsid w:val="00000EB3"/>
    <w:rsid w:val="000020A6"/>
    <w:rsid w:val="00011437"/>
    <w:rsid w:val="00023D79"/>
    <w:rsid w:val="00025B1A"/>
    <w:rsid w:val="00053E54"/>
    <w:rsid w:val="00065A44"/>
    <w:rsid w:val="000711AA"/>
    <w:rsid w:val="00073128"/>
    <w:rsid w:val="000837BC"/>
    <w:rsid w:val="000B46E5"/>
    <w:rsid w:val="000D5EB0"/>
    <w:rsid w:val="000F0ECA"/>
    <w:rsid w:val="001006BB"/>
    <w:rsid w:val="0011402D"/>
    <w:rsid w:val="00127569"/>
    <w:rsid w:val="0014300E"/>
    <w:rsid w:val="00150C2D"/>
    <w:rsid w:val="00161267"/>
    <w:rsid w:val="00167D5F"/>
    <w:rsid w:val="001859F7"/>
    <w:rsid w:val="00192F97"/>
    <w:rsid w:val="001A52B4"/>
    <w:rsid w:val="001C3607"/>
    <w:rsid w:val="001C4A61"/>
    <w:rsid w:val="001D09F9"/>
    <w:rsid w:val="001D47AA"/>
    <w:rsid w:val="001F2ED3"/>
    <w:rsid w:val="001F4DE9"/>
    <w:rsid w:val="002010D9"/>
    <w:rsid w:val="00201A82"/>
    <w:rsid w:val="002068AA"/>
    <w:rsid w:val="002164DB"/>
    <w:rsid w:val="002238F2"/>
    <w:rsid w:val="002247B0"/>
    <w:rsid w:val="002266BE"/>
    <w:rsid w:val="0024775E"/>
    <w:rsid w:val="00254ECA"/>
    <w:rsid w:val="00266DA3"/>
    <w:rsid w:val="00276A94"/>
    <w:rsid w:val="00290B39"/>
    <w:rsid w:val="002A2A11"/>
    <w:rsid w:val="002C1F97"/>
    <w:rsid w:val="002D189E"/>
    <w:rsid w:val="002D2F7E"/>
    <w:rsid w:val="002E0E5A"/>
    <w:rsid w:val="002E2E58"/>
    <w:rsid w:val="002F26BE"/>
    <w:rsid w:val="002F5B76"/>
    <w:rsid w:val="002F5E88"/>
    <w:rsid w:val="002F7012"/>
    <w:rsid w:val="00305100"/>
    <w:rsid w:val="0031455A"/>
    <w:rsid w:val="00375497"/>
    <w:rsid w:val="003823CB"/>
    <w:rsid w:val="00395820"/>
    <w:rsid w:val="003A21D8"/>
    <w:rsid w:val="003A2696"/>
    <w:rsid w:val="003A3CCC"/>
    <w:rsid w:val="003A5BD7"/>
    <w:rsid w:val="003B6099"/>
    <w:rsid w:val="003C2059"/>
    <w:rsid w:val="003D1126"/>
    <w:rsid w:val="003D618A"/>
    <w:rsid w:val="003E7E06"/>
    <w:rsid w:val="00422132"/>
    <w:rsid w:val="00426821"/>
    <w:rsid w:val="00456718"/>
    <w:rsid w:val="004610B1"/>
    <w:rsid w:val="00463CA3"/>
    <w:rsid w:val="00466552"/>
    <w:rsid w:val="00475DBA"/>
    <w:rsid w:val="004767C3"/>
    <w:rsid w:val="004965A0"/>
    <w:rsid w:val="004B32C1"/>
    <w:rsid w:val="004B4C16"/>
    <w:rsid w:val="004B5C86"/>
    <w:rsid w:val="004B6E82"/>
    <w:rsid w:val="004D0E0D"/>
    <w:rsid w:val="004D73E6"/>
    <w:rsid w:val="004E6FE1"/>
    <w:rsid w:val="00501C4A"/>
    <w:rsid w:val="005024CF"/>
    <w:rsid w:val="005116AE"/>
    <w:rsid w:val="00522C9E"/>
    <w:rsid w:val="00537C71"/>
    <w:rsid w:val="00556890"/>
    <w:rsid w:val="0058656A"/>
    <w:rsid w:val="00595B94"/>
    <w:rsid w:val="005A181B"/>
    <w:rsid w:val="005B27FE"/>
    <w:rsid w:val="005B76AE"/>
    <w:rsid w:val="005C2529"/>
    <w:rsid w:val="005E4CB1"/>
    <w:rsid w:val="005E55CA"/>
    <w:rsid w:val="005F282C"/>
    <w:rsid w:val="006002BB"/>
    <w:rsid w:val="00616A1E"/>
    <w:rsid w:val="00624079"/>
    <w:rsid w:val="00625A79"/>
    <w:rsid w:val="006277FF"/>
    <w:rsid w:val="006404B1"/>
    <w:rsid w:val="00655EF8"/>
    <w:rsid w:val="006730CB"/>
    <w:rsid w:val="0067414E"/>
    <w:rsid w:val="0068400B"/>
    <w:rsid w:val="0069433A"/>
    <w:rsid w:val="006A5D36"/>
    <w:rsid w:val="006B5929"/>
    <w:rsid w:val="006B6BCA"/>
    <w:rsid w:val="006B6EF0"/>
    <w:rsid w:val="006C630C"/>
    <w:rsid w:val="006D5307"/>
    <w:rsid w:val="006E3735"/>
    <w:rsid w:val="006E774F"/>
    <w:rsid w:val="006F1676"/>
    <w:rsid w:val="006F6B27"/>
    <w:rsid w:val="006F77CB"/>
    <w:rsid w:val="007163B8"/>
    <w:rsid w:val="007170BA"/>
    <w:rsid w:val="007209DA"/>
    <w:rsid w:val="007210BC"/>
    <w:rsid w:val="00721D94"/>
    <w:rsid w:val="007243E6"/>
    <w:rsid w:val="00725E2A"/>
    <w:rsid w:val="0072799B"/>
    <w:rsid w:val="00733E47"/>
    <w:rsid w:val="0075711C"/>
    <w:rsid w:val="00757480"/>
    <w:rsid w:val="00785F84"/>
    <w:rsid w:val="00787D25"/>
    <w:rsid w:val="007A0252"/>
    <w:rsid w:val="007A7046"/>
    <w:rsid w:val="007C02AE"/>
    <w:rsid w:val="007C2EFA"/>
    <w:rsid w:val="008076A2"/>
    <w:rsid w:val="00815147"/>
    <w:rsid w:val="008164DD"/>
    <w:rsid w:val="008232FF"/>
    <w:rsid w:val="00823AF2"/>
    <w:rsid w:val="008503B3"/>
    <w:rsid w:val="00857711"/>
    <w:rsid w:val="00857ED5"/>
    <w:rsid w:val="008633CB"/>
    <w:rsid w:val="00865614"/>
    <w:rsid w:val="008700AB"/>
    <w:rsid w:val="00872D91"/>
    <w:rsid w:val="00893BC7"/>
    <w:rsid w:val="008A208E"/>
    <w:rsid w:val="008C7A56"/>
    <w:rsid w:val="008E1987"/>
    <w:rsid w:val="008E4871"/>
    <w:rsid w:val="008F513C"/>
    <w:rsid w:val="008F5CCA"/>
    <w:rsid w:val="008F7024"/>
    <w:rsid w:val="00902D74"/>
    <w:rsid w:val="00907900"/>
    <w:rsid w:val="00922454"/>
    <w:rsid w:val="00922E3F"/>
    <w:rsid w:val="009361A6"/>
    <w:rsid w:val="009441AC"/>
    <w:rsid w:val="00956846"/>
    <w:rsid w:val="00957D25"/>
    <w:rsid w:val="00962084"/>
    <w:rsid w:val="00963BDE"/>
    <w:rsid w:val="009911CC"/>
    <w:rsid w:val="00995997"/>
    <w:rsid w:val="00997967"/>
    <w:rsid w:val="009A364E"/>
    <w:rsid w:val="009B2703"/>
    <w:rsid w:val="009B47E5"/>
    <w:rsid w:val="009C1B5F"/>
    <w:rsid w:val="009E6DED"/>
    <w:rsid w:val="009F2D0A"/>
    <w:rsid w:val="00A030B4"/>
    <w:rsid w:val="00A034B7"/>
    <w:rsid w:val="00A058FC"/>
    <w:rsid w:val="00A10F1D"/>
    <w:rsid w:val="00A16805"/>
    <w:rsid w:val="00A2520C"/>
    <w:rsid w:val="00A3026C"/>
    <w:rsid w:val="00A660BF"/>
    <w:rsid w:val="00A71027"/>
    <w:rsid w:val="00A82E59"/>
    <w:rsid w:val="00A83E4F"/>
    <w:rsid w:val="00A87618"/>
    <w:rsid w:val="00A9618E"/>
    <w:rsid w:val="00AA43EB"/>
    <w:rsid w:val="00AA5B4A"/>
    <w:rsid w:val="00AC12F4"/>
    <w:rsid w:val="00AD71CD"/>
    <w:rsid w:val="00AE32BF"/>
    <w:rsid w:val="00B071EB"/>
    <w:rsid w:val="00B10D4D"/>
    <w:rsid w:val="00B14CB3"/>
    <w:rsid w:val="00B60D2B"/>
    <w:rsid w:val="00B6302F"/>
    <w:rsid w:val="00B6508B"/>
    <w:rsid w:val="00B87583"/>
    <w:rsid w:val="00B9293C"/>
    <w:rsid w:val="00B961E5"/>
    <w:rsid w:val="00BC5CE6"/>
    <w:rsid w:val="00BD2233"/>
    <w:rsid w:val="00BD4B68"/>
    <w:rsid w:val="00BE2AA6"/>
    <w:rsid w:val="00BE3E1C"/>
    <w:rsid w:val="00BE7341"/>
    <w:rsid w:val="00BF0BD3"/>
    <w:rsid w:val="00BF4CE9"/>
    <w:rsid w:val="00C10C6A"/>
    <w:rsid w:val="00C12063"/>
    <w:rsid w:val="00C15AA5"/>
    <w:rsid w:val="00C24B50"/>
    <w:rsid w:val="00C33DC4"/>
    <w:rsid w:val="00C35143"/>
    <w:rsid w:val="00C51DB3"/>
    <w:rsid w:val="00C5653A"/>
    <w:rsid w:val="00C56DC5"/>
    <w:rsid w:val="00C64DBE"/>
    <w:rsid w:val="00C66A58"/>
    <w:rsid w:val="00C70DB2"/>
    <w:rsid w:val="00C71F97"/>
    <w:rsid w:val="00C8356F"/>
    <w:rsid w:val="00C93ACF"/>
    <w:rsid w:val="00C96DFF"/>
    <w:rsid w:val="00C97A03"/>
    <w:rsid w:val="00CA4D00"/>
    <w:rsid w:val="00CC4B09"/>
    <w:rsid w:val="00CE6A70"/>
    <w:rsid w:val="00D00450"/>
    <w:rsid w:val="00D13B13"/>
    <w:rsid w:val="00D21DA9"/>
    <w:rsid w:val="00D22843"/>
    <w:rsid w:val="00D2353D"/>
    <w:rsid w:val="00D256A6"/>
    <w:rsid w:val="00D2707F"/>
    <w:rsid w:val="00D33CA7"/>
    <w:rsid w:val="00D34ACD"/>
    <w:rsid w:val="00D44AA9"/>
    <w:rsid w:val="00D45D6B"/>
    <w:rsid w:val="00D640D6"/>
    <w:rsid w:val="00D714B1"/>
    <w:rsid w:val="00D74E6B"/>
    <w:rsid w:val="00D77B8D"/>
    <w:rsid w:val="00D82E51"/>
    <w:rsid w:val="00D83C31"/>
    <w:rsid w:val="00D90CC8"/>
    <w:rsid w:val="00D9701E"/>
    <w:rsid w:val="00DA7C52"/>
    <w:rsid w:val="00DD51C8"/>
    <w:rsid w:val="00DE5634"/>
    <w:rsid w:val="00DE6004"/>
    <w:rsid w:val="00DE6974"/>
    <w:rsid w:val="00DF2989"/>
    <w:rsid w:val="00DF77B3"/>
    <w:rsid w:val="00E03FB3"/>
    <w:rsid w:val="00E10BE6"/>
    <w:rsid w:val="00E23A90"/>
    <w:rsid w:val="00E25486"/>
    <w:rsid w:val="00E31D2F"/>
    <w:rsid w:val="00E6211D"/>
    <w:rsid w:val="00E63360"/>
    <w:rsid w:val="00E72E63"/>
    <w:rsid w:val="00E7313A"/>
    <w:rsid w:val="00E77BD1"/>
    <w:rsid w:val="00E857A0"/>
    <w:rsid w:val="00E87FB7"/>
    <w:rsid w:val="00E901E8"/>
    <w:rsid w:val="00E9301F"/>
    <w:rsid w:val="00E932D2"/>
    <w:rsid w:val="00E93A6D"/>
    <w:rsid w:val="00E95C26"/>
    <w:rsid w:val="00EA26E0"/>
    <w:rsid w:val="00EA4460"/>
    <w:rsid w:val="00EA46E1"/>
    <w:rsid w:val="00EB386E"/>
    <w:rsid w:val="00EB440E"/>
    <w:rsid w:val="00F02836"/>
    <w:rsid w:val="00F02893"/>
    <w:rsid w:val="00F036CF"/>
    <w:rsid w:val="00F03A45"/>
    <w:rsid w:val="00F166C0"/>
    <w:rsid w:val="00F26D0F"/>
    <w:rsid w:val="00F35C38"/>
    <w:rsid w:val="00F442CC"/>
    <w:rsid w:val="00F5458B"/>
    <w:rsid w:val="00F56EB0"/>
    <w:rsid w:val="00F61165"/>
    <w:rsid w:val="00F623A8"/>
    <w:rsid w:val="00F70DD3"/>
    <w:rsid w:val="00F7320E"/>
    <w:rsid w:val="00F76FDE"/>
    <w:rsid w:val="00F903D0"/>
    <w:rsid w:val="00F96E48"/>
    <w:rsid w:val="00F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C0FE97"/>
  <w15:chartTrackingRefBased/>
  <w15:docId w15:val="{6DB3CCDE-D075-4E76-96B4-D6CA0B39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73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0B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128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3B8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50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64B67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E3735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735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73128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170BA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7163B8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163B8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69433A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BE2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A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A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AA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6302F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B6508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6508B"/>
    <w:rPr>
      <w:rFonts w:eastAsiaTheme="minorEastAsia"/>
      <w:color w:val="5A5A5A" w:themeColor="text1" w:themeTint="A5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B6508B"/>
    <w:rPr>
      <w:rFonts w:asciiTheme="majorHAnsi" w:eastAsiaTheme="majorEastAsia" w:hAnsiTheme="majorHAnsi" w:cstheme="majorBidi"/>
      <w:i/>
      <w:iCs/>
      <w:color w:val="264B67" w:themeColor="accent1" w:themeShade="BF"/>
    </w:rPr>
  </w:style>
  <w:style w:type="character" w:customStyle="1" w:styleId="Fill-InText">
    <w:name w:val="Fill-In Text"/>
    <w:basedOn w:val="DefaultParagraphFont"/>
    <w:uiPriority w:val="1"/>
    <w:qFormat/>
    <w:rsid w:val="00D74E6B"/>
    <w:rPr>
      <w:color w:val="FFA600" w:themeColor="accent2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7163B8"/>
    <w:pPr>
      <w:spacing w:before="120" w:after="120"/>
      <w:jc w:val="center"/>
    </w:pPr>
    <w:rPr>
      <w:b/>
      <w:i/>
      <w:color w:val="72A5CB" w:themeColor="accent1" w:themeTint="99"/>
      <w:sz w:val="28"/>
    </w:rPr>
  </w:style>
  <w:style w:type="paragraph" w:customStyle="1" w:styleId="TableEvaluations">
    <w:name w:val="Table Evaluations"/>
    <w:basedOn w:val="Normal"/>
    <w:rsid w:val="00073128"/>
    <w:pPr>
      <w:spacing w:line="240" w:lineRule="auto"/>
      <w:jc w:val="center"/>
    </w:pPr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58656A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NotestobeDeletedChar">
    <w:name w:val="Notes to be Deleted Char"/>
    <w:basedOn w:val="Heading1Char"/>
    <w:link w:val="NotestobeDeleted"/>
    <w:rsid w:val="007163B8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58656A"/>
    <w:rPr>
      <w:rFonts w:eastAsiaTheme="minorEastAsia"/>
      <w:b/>
      <w:color w:val="4F6367"/>
      <w:sz w:val="20"/>
      <w:szCs w:val="20"/>
    </w:rPr>
  </w:style>
  <w:style w:type="character" w:styleId="PageNumber">
    <w:name w:val="page number"/>
    <w:basedOn w:val="DefaultParagraphFont"/>
    <w:rsid w:val="00857ED5"/>
  </w:style>
  <w:style w:type="paragraph" w:styleId="Header">
    <w:name w:val="header"/>
    <w:basedOn w:val="Normal"/>
    <w:link w:val="HeaderChar"/>
    <w:uiPriority w:val="99"/>
    <w:unhideWhenUsed/>
    <w:rsid w:val="00857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ED5"/>
  </w:style>
  <w:style w:type="table" w:styleId="TableGrid">
    <w:name w:val="Table Grid"/>
    <w:basedOn w:val="TableNormal"/>
    <w:uiPriority w:val="39"/>
    <w:rsid w:val="00F2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26D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6D5307"/>
    <w:pPr>
      <w:spacing w:after="0" w:line="240" w:lineRule="auto"/>
    </w:pPr>
    <w:rPr>
      <w:sz w:val="24"/>
    </w:rPr>
  </w:style>
  <w:style w:type="character" w:customStyle="1" w:styleId="normaltextrun1">
    <w:name w:val="normaltextrun1"/>
    <w:basedOn w:val="DefaultParagraphFont"/>
    <w:rsid w:val="00FE20C4"/>
  </w:style>
  <w:style w:type="character" w:customStyle="1" w:styleId="eop">
    <w:name w:val="eop"/>
    <w:basedOn w:val="DefaultParagraphFont"/>
    <w:rsid w:val="00FE2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412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0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69793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566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8914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805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400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3123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5184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E80BEB-99F6-415F-9010-96B18B1AFDB9}"/>
</file>

<file path=customXml/itemProps2.xml><?xml version="1.0" encoding="utf-8"?>
<ds:datastoreItem xmlns:ds="http://schemas.openxmlformats.org/officeDocument/2006/customXml" ds:itemID="{2E1E1F8D-DDBD-41C3-BD31-0449690B4F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F8321-510F-4C13-B637-DFF02559A88C}">
  <ds:schemaRefs>
    <ds:schemaRef ds:uri="b9da4e5f-ef9a-45fb-8bf0-58e592fc3d5a"/>
    <ds:schemaRef ds:uri="http://purl.org/dc/dcmitype/"/>
    <ds:schemaRef ds:uri="b64e4304-0f80-43e4-a970-2bb2c6ebfb93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Feedback Form</dc:title>
  <dc:subject/>
  <dc:creator>U.S. EPA;OW;Office of Ground Water and Drinking Water</dc:creator>
  <cp:keywords>module; workshop; recommend; rate; experience; case study</cp:keywords>
  <dc:description/>
  <cp:lastModifiedBy>Erin Ress</cp:lastModifiedBy>
  <cp:revision>6</cp:revision>
  <dcterms:created xsi:type="dcterms:W3CDTF">2022-05-26T13:15:00Z</dcterms:created>
  <dcterms:modified xsi:type="dcterms:W3CDTF">2022-05-31T12:50:00Z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