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032A0" w14:textId="490E639B" w:rsidR="003C19C8" w:rsidRDefault="007C68F6">
      <w:r>
        <w:t>Congressional Districts</w:t>
      </w:r>
    </w:p>
    <w:p w14:paraId="292F91FF" w14:textId="3175DE45" w:rsidR="007C68F6" w:rsidRDefault="007C68F6">
      <w:r>
        <w:t>The project will initially concentrate on Congressional Districts 1, 2, 5 and 7. Additionally districts may be considered in time.</w:t>
      </w:r>
    </w:p>
    <w:sectPr w:rsidR="007C6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8F6"/>
    <w:rsid w:val="00015837"/>
    <w:rsid w:val="00092C95"/>
    <w:rsid w:val="003C19C8"/>
    <w:rsid w:val="005F255B"/>
    <w:rsid w:val="006632B4"/>
    <w:rsid w:val="007C68F6"/>
    <w:rsid w:val="00B0036D"/>
    <w:rsid w:val="00BD0E8D"/>
    <w:rsid w:val="00E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BB4C"/>
  <w15:chartTrackingRefBased/>
  <w15:docId w15:val="{6D02A066-2306-4022-AA3C-E48CD45D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Henderson, Ashley</dc:creator>
  <cp:keywords/>
  <dc:description/>
  <cp:lastModifiedBy>Henderson, Ashley</cp:lastModifiedBy>
  <cp:revision>1</cp:revision>
  <dcterms:created xsi:type="dcterms:W3CDTF">2024-03-29T13:11:00Z</dcterms:created>
  <dcterms:modified xsi:type="dcterms:W3CDTF">2024-03-29T13:13:00Z</dcterms:modified>
</cp:coreProperties>
</file>