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26949" w14:textId="2F8DD5DE" w:rsidR="00737440" w:rsidRPr="00222388" w:rsidRDefault="00737440" w:rsidP="003F2DAB">
      <w:pPr>
        <w:jc w:val="center"/>
        <w:rPr>
          <w:rFonts w:ascii="Calibri" w:hAnsi="Calibri" w:cs="Calibri"/>
          <w:b/>
          <w:bCs/>
          <w:sz w:val="22"/>
          <w:szCs w:val="22"/>
        </w:rPr>
      </w:pPr>
      <w:bookmarkStart w:id="0" w:name="OLE_LINK2"/>
      <w:r w:rsidRPr="00222388">
        <w:rPr>
          <w:rFonts w:ascii="Calibri" w:hAnsi="Calibri" w:cs="Calibri"/>
          <w:b/>
          <w:bCs/>
          <w:sz w:val="22"/>
          <w:szCs w:val="22"/>
        </w:rPr>
        <w:t>Kenneth J. Polasko</w:t>
      </w:r>
    </w:p>
    <w:p w14:paraId="565DEBD6" w14:textId="77777777" w:rsidR="00737440" w:rsidRPr="00222388" w:rsidRDefault="003715BD" w:rsidP="003F2DAB">
      <w:pPr>
        <w:tabs>
          <w:tab w:val="center" w:pos="4680"/>
          <w:tab w:val="left" w:pos="7740"/>
        </w:tabs>
        <w:rPr>
          <w:rFonts w:ascii="Calibri" w:hAnsi="Calibri" w:cs="Calibri"/>
          <w:bCs/>
          <w:sz w:val="22"/>
          <w:szCs w:val="22"/>
        </w:rPr>
      </w:pPr>
      <w:r w:rsidRPr="00222388">
        <w:rPr>
          <w:rFonts w:ascii="Calibri" w:hAnsi="Calibri" w:cs="Calibri"/>
          <w:bCs/>
          <w:sz w:val="22"/>
          <w:szCs w:val="22"/>
        </w:rPr>
        <w:tab/>
      </w:r>
      <w:r w:rsidR="005562F0" w:rsidRPr="00222388">
        <w:rPr>
          <w:rFonts w:ascii="Calibri" w:hAnsi="Calibri" w:cs="Calibri"/>
          <w:bCs/>
          <w:sz w:val="22"/>
          <w:szCs w:val="22"/>
        </w:rPr>
        <w:t>Arizona Board of Regents</w:t>
      </w:r>
      <w:r w:rsidR="007871B1" w:rsidRPr="00222388">
        <w:rPr>
          <w:rFonts w:ascii="Calibri" w:hAnsi="Calibri" w:cs="Calibri"/>
          <w:bCs/>
          <w:sz w:val="22"/>
          <w:szCs w:val="22"/>
        </w:rPr>
        <w:t xml:space="preserve"> | </w:t>
      </w:r>
      <w:hyperlink r:id="rId8" w:history="1">
        <w:r w:rsidR="007871B1" w:rsidRPr="00222388">
          <w:rPr>
            <w:rStyle w:val="Hyperlink"/>
            <w:rFonts w:ascii="Calibri" w:hAnsi="Calibri" w:cs="Calibri"/>
            <w:sz w:val="22"/>
            <w:szCs w:val="22"/>
          </w:rPr>
          <w:t>kenpolasko@mail.com</w:t>
        </w:r>
      </w:hyperlink>
      <w:r w:rsidR="007871B1" w:rsidRPr="00222388">
        <w:rPr>
          <w:rFonts w:ascii="Calibri" w:hAnsi="Calibri" w:cs="Calibri"/>
          <w:bCs/>
          <w:sz w:val="22"/>
          <w:szCs w:val="22"/>
        </w:rPr>
        <w:t xml:space="preserve"> | </w:t>
      </w:r>
      <w:r w:rsidR="00737440" w:rsidRPr="00222388">
        <w:rPr>
          <w:rFonts w:ascii="Calibri" w:hAnsi="Calibri" w:cs="Calibri"/>
          <w:sz w:val="22"/>
          <w:szCs w:val="22"/>
        </w:rPr>
        <w:t>(</w:t>
      </w:r>
      <w:r w:rsidR="00A07FF8" w:rsidRPr="00222388">
        <w:rPr>
          <w:rFonts w:ascii="Calibri" w:hAnsi="Calibri" w:cs="Calibri"/>
          <w:sz w:val="22"/>
          <w:szCs w:val="22"/>
        </w:rPr>
        <w:t>310</w:t>
      </w:r>
      <w:r w:rsidR="00AD1059" w:rsidRPr="00222388">
        <w:rPr>
          <w:rFonts w:ascii="Calibri" w:hAnsi="Calibri" w:cs="Calibri"/>
          <w:sz w:val="22"/>
          <w:szCs w:val="22"/>
        </w:rPr>
        <w:t xml:space="preserve">) </w:t>
      </w:r>
      <w:r w:rsidR="00A07FF8" w:rsidRPr="00222388">
        <w:rPr>
          <w:rFonts w:ascii="Calibri" w:hAnsi="Calibri" w:cs="Calibri"/>
          <w:sz w:val="22"/>
          <w:szCs w:val="22"/>
        </w:rPr>
        <w:t>923</w:t>
      </w:r>
      <w:r w:rsidR="00AD1059" w:rsidRPr="00222388">
        <w:rPr>
          <w:rFonts w:ascii="Calibri" w:hAnsi="Calibri" w:cs="Calibri"/>
          <w:sz w:val="22"/>
          <w:szCs w:val="22"/>
        </w:rPr>
        <w:t>-</w:t>
      </w:r>
      <w:r w:rsidR="00A07FF8" w:rsidRPr="00222388">
        <w:rPr>
          <w:rFonts w:ascii="Calibri" w:hAnsi="Calibri" w:cs="Calibri"/>
          <w:sz w:val="22"/>
          <w:szCs w:val="22"/>
        </w:rPr>
        <w:t>5502</w:t>
      </w:r>
    </w:p>
    <w:p w14:paraId="6C2D542B" w14:textId="77777777" w:rsidR="004A110E" w:rsidRPr="00222388" w:rsidRDefault="004A110E" w:rsidP="003F2DAB">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alibri" w:hAnsi="Calibri" w:cs="Calibri"/>
          <w:bCs/>
          <w:sz w:val="22"/>
          <w:szCs w:val="22"/>
        </w:rPr>
      </w:pPr>
      <w:r w:rsidRPr="00222388">
        <w:rPr>
          <w:rFonts w:ascii="Calibri" w:hAnsi="Calibri" w:cs="Calibri"/>
          <w:bCs/>
          <w:sz w:val="22"/>
          <w:szCs w:val="22"/>
        </w:rPr>
        <w:t>__________________________________________________</w:t>
      </w:r>
    </w:p>
    <w:p w14:paraId="2202F740" w14:textId="77777777" w:rsidR="003B4D6F" w:rsidRPr="00222388" w:rsidRDefault="003B4D6F" w:rsidP="003F2DAB">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2"/>
          <w:szCs w:val="22"/>
        </w:rPr>
      </w:pPr>
    </w:p>
    <w:p w14:paraId="66D40F04" w14:textId="1258E8B1" w:rsidR="00737440" w:rsidRPr="00222388" w:rsidRDefault="00737440" w:rsidP="00870A39">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90"/>
        <w:jc w:val="both"/>
        <w:rPr>
          <w:rFonts w:ascii="Calibri" w:hAnsi="Calibri" w:cs="Calibri"/>
          <w:sz w:val="22"/>
          <w:szCs w:val="22"/>
        </w:rPr>
      </w:pPr>
      <w:r w:rsidRPr="00222388">
        <w:rPr>
          <w:rFonts w:ascii="Calibri" w:hAnsi="Calibri" w:cs="Calibri"/>
          <w:sz w:val="22"/>
          <w:szCs w:val="22"/>
        </w:rPr>
        <w:t>Passionate</w:t>
      </w:r>
      <w:r w:rsidR="0055637A" w:rsidRPr="00222388">
        <w:rPr>
          <w:rFonts w:ascii="Calibri" w:hAnsi="Calibri" w:cs="Calibri"/>
          <w:sz w:val="22"/>
          <w:szCs w:val="22"/>
        </w:rPr>
        <w:t xml:space="preserve"> </w:t>
      </w:r>
      <w:r w:rsidRPr="00222388">
        <w:rPr>
          <w:rFonts w:ascii="Calibri" w:hAnsi="Calibri" w:cs="Calibri"/>
          <w:sz w:val="22"/>
          <w:szCs w:val="22"/>
        </w:rPr>
        <w:t xml:space="preserve">professional with a </w:t>
      </w:r>
      <w:r w:rsidR="00E21BEA" w:rsidRPr="00222388">
        <w:rPr>
          <w:rFonts w:ascii="Calibri" w:hAnsi="Calibri" w:cs="Calibri"/>
          <w:sz w:val="22"/>
          <w:szCs w:val="22"/>
        </w:rPr>
        <w:t xml:space="preserve">proven </w:t>
      </w:r>
      <w:r w:rsidRPr="00222388">
        <w:rPr>
          <w:rFonts w:ascii="Calibri" w:hAnsi="Calibri" w:cs="Calibri"/>
          <w:sz w:val="22"/>
          <w:szCs w:val="22"/>
        </w:rPr>
        <w:t xml:space="preserve">track record of success in </w:t>
      </w:r>
      <w:r w:rsidR="00217F5C" w:rsidRPr="00222388">
        <w:rPr>
          <w:rFonts w:ascii="Calibri" w:hAnsi="Calibri" w:cs="Calibri"/>
          <w:sz w:val="22"/>
          <w:szCs w:val="22"/>
        </w:rPr>
        <w:t xml:space="preserve">translating research into </w:t>
      </w:r>
      <w:r w:rsidR="005F416D" w:rsidRPr="00222388">
        <w:rPr>
          <w:rFonts w:ascii="Calibri" w:hAnsi="Calibri" w:cs="Calibri"/>
          <w:sz w:val="22"/>
          <w:szCs w:val="22"/>
        </w:rPr>
        <w:t>commercial results</w:t>
      </w:r>
      <w:r w:rsidR="00C0121E" w:rsidRPr="00222388">
        <w:rPr>
          <w:rFonts w:ascii="Calibri" w:hAnsi="Calibri" w:cs="Calibri"/>
          <w:sz w:val="22"/>
          <w:szCs w:val="22"/>
        </w:rPr>
        <w:t>.</w:t>
      </w:r>
      <w:r w:rsidR="005562F0" w:rsidRPr="00222388">
        <w:rPr>
          <w:rFonts w:ascii="Calibri" w:hAnsi="Calibri" w:cs="Calibri"/>
          <w:sz w:val="22"/>
          <w:szCs w:val="22"/>
        </w:rPr>
        <w:t xml:space="preserve">  Develop</w:t>
      </w:r>
      <w:r w:rsidR="00B430DF" w:rsidRPr="00222388">
        <w:rPr>
          <w:rFonts w:ascii="Calibri" w:hAnsi="Calibri" w:cs="Calibri"/>
          <w:sz w:val="22"/>
          <w:szCs w:val="22"/>
        </w:rPr>
        <w:t>ed</w:t>
      </w:r>
      <w:r w:rsidR="005562F0" w:rsidRPr="00222388">
        <w:rPr>
          <w:rFonts w:ascii="Calibri" w:hAnsi="Calibri" w:cs="Calibri"/>
          <w:sz w:val="22"/>
          <w:szCs w:val="22"/>
        </w:rPr>
        <w:t xml:space="preserve"> and implemented </w:t>
      </w:r>
      <w:r w:rsidR="003F2DAB" w:rsidRPr="00222388">
        <w:rPr>
          <w:rFonts w:ascii="Calibri" w:hAnsi="Calibri" w:cs="Calibri"/>
          <w:sz w:val="22"/>
          <w:szCs w:val="22"/>
        </w:rPr>
        <w:t xml:space="preserve">one of </w:t>
      </w:r>
      <w:r w:rsidR="005562F0" w:rsidRPr="00222388">
        <w:rPr>
          <w:rFonts w:ascii="Calibri" w:hAnsi="Calibri" w:cs="Calibri"/>
          <w:sz w:val="22"/>
          <w:szCs w:val="22"/>
        </w:rPr>
        <w:t xml:space="preserve">the </w:t>
      </w:r>
      <w:r w:rsidR="005562F0" w:rsidRPr="00222388">
        <w:rPr>
          <w:rFonts w:ascii="Calibri" w:hAnsi="Calibri" w:cs="Calibri"/>
          <w:b/>
          <w:bCs/>
          <w:sz w:val="22"/>
          <w:szCs w:val="22"/>
        </w:rPr>
        <w:t xml:space="preserve">first corporate entrepreneurial </w:t>
      </w:r>
      <w:proofErr w:type="gramStart"/>
      <w:r w:rsidR="005562F0" w:rsidRPr="00222388">
        <w:rPr>
          <w:rFonts w:ascii="Calibri" w:hAnsi="Calibri" w:cs="Calibri"/>
          <w:b/>
          <w:bCs/>
          <w:sz w:val="22"/>
          <w:szCs w:val="22"/>
        </w:rPr>
        <w:t>program</w:t>
      </w:r>
      <w:proofErr w:type="gramEnd"/>
      <w:r w:rsidR="005562F0" w:rsidRPr="00222388">
        <w:rPr>
          <w:rFonts w:ascii="Calibri" w:hAnsi="Calibri" w:cs="Calibri"/>
          <w:b/>
          <w:bCs/>
          <w:sz w:val="22"/>
          <w:szCs w:val="22"/>
        </w:rPr>
        <w:t>, Eureka,</w:t>
      </w:r>
      <w:r w:rsidR="005562F0" w:rsidRPr="00222388">
        <w:rPr>
          <w:rFonts w:ascii="Calibri" w:hAnsi="Calibri" w:cs="Calibri"/>
          <w:sz w:val="22"/>
          <w:szCs w:val="22"/>
        </w:rPr>
        <w:t xml:space="preserve"> at Motorola result</w:t>
      </w:r>
      <w:r w:rsidR="005F416D" w:rsidRPr="00222388">
        <w:rPr>
          <w:rFonts w:ascii="Calibri" w:hAnsi="Calibri" w:cs="Calibri"/>
          <w:sz w:val="22"/>
          <w:szCs w:val="22"/>
        </w:rPr>
        <w:t>ing</w:t>
      </w:r>
      <w:r w:rsidR="005562F0" w:rsidRPr="00222388">
        <w:rPr>
          <w:rFonts w:ascii="Calibri" w:hAnsi="Calibri" w:cs="Calibri"/>
          <w:sz w:val="22"/>
          <w:szCs w:val="22"/>
        </w:rPr>
        <w:t xml:space="preserve"> in numerous successes including a new $500M business</w:t>
      </w:r>
      <w:r w:rsidR="00C477EF" w:rsidRPr="00222388">
        <w:rPr>
          <w:rFonts w:ascii="Calibri" w:hAnsi="Calibri" w:cs="Calibri"/>
          <w:sz w:val="22"/>
          <w:szCs w:val="22"/>
        </w:rPr>
        <w:t>, integrated microwave passives,</w:t>
      </w:r>
      <w:r w:rsidR="005F416D" w:rsidRPr="00222388">
        <w:rPr>
          <w:rFonts w:ascii="Calibri" w:hAnsi="Calibri" w:cs="Calibri"/>
          <w:sz w:val="22"/>
          <w:szCs w:val="22"/>
        </w:rPr>
        <w:t xml:space="preserve"> and a more cost</w:t>
      </w:r>
      <w:r w:rsidR="001704FC" w:rsidRPr="00222388">
        <w:rPr>
          <w:rFonts w:ascii="Calibri" w:hAnsi="Calibri" w:cs="Calibri"/>
          <w:sz w:val="22"/>
          <w:szCs w:val="22"/>
        </w:rPr>
        <w:t>-</w:t>
      </w:r>
      <w:r w:rsidR="005F416D" w:rsidRPr="00222388">
        <w:rPr>
          <w:rFonts w:ascii="Calibri" w:hAnsi="Calibri" w:cs="Calibri"/>
          <w:sz w:val="22"/>
          <w:szCs w:val="22"/>
        </w:rPr>
        <w:t>efficient semiconductor shrink wrap machine</w:t>
      </w:r>
      <w:r w:rsidR="005562F0" w:rsidRPr="00222388">
        <w:rPr>
          <w:rFonts w:ascii="Calibri" w:hAnsi="Calibri" w:cs="Calibri"/>
          <w:sz w:val="22"/>
          <w:szCs w:val="22"/>
        </w:rPr>
        <w:t>.  Served as the CTO of a Stanford University startup</w:t>
      </w:r>
      <w:r w:rsidR="005F416D" w:rsidRPr="00222388">
        <w:rPr>
          <w:rFonts w:ascii="Calibri" w:hAnsi="Calibri" w:cs="Calibri"/>
          <w:sz w:val="22"/>
          <w:szCs w:val="22"/>
        </w:rPr>
        <w:t>, which</w:t>
      </w:r>
      <w:r w:rsidR="005562F0" w:rsidRPr="00222388">
        <w:rPr>
          <w:rFonts w:ascii="Calibri" w:hAnsi="Calibri" w:cs="Calibri"/>
          <w:sz w:val="22"/>
          <w:szCs w:val="22"/>
        </w:rPr>
        <w:t xml:space="preserve"> target</w:t>
      </w:r>
      <w:r w:rsidR="005F416D" w:rsidRPr="00222388">
        <w:rPr>
          <w:rFonts w:ascii="Calibri" w:hAnsi="Calibri" w:cs="Calibri"/>
          <w:sz w:val="22"/>
          <w:szCs w:val="22"/>
        </w:rPr>
        <w:t>ed</w:t>
      </w:r>
      <w:r w:rsidR="005562F0" w:rsidRPr="00222388">
        <w:rPr>
          <w:rFonts w:ascii="Calibri" w:hAnsi="Calibri" w:cs="Calibri"/>
          <w:sz w:val="22"/>
          <w:szCs w:val="22"/>
        </w:rPr>
        <w:t xml:space="preserve"> improving athletic performance.  Developed a broad range of technical </w:t>
      </w:r>
      <w:r w:rsidR="005F416D" w:rsidRPr="00222388">
        <w:rPr>
          <w:rFonts w:ascii="Calibri" w:hAnsi="Calibri" w:cs="Calibri"/>
          <w:sz w:val="22"/>
          <w:szCs w:val="22"/>
        </w:rPr>
        <w:t>innovation and commercialization</w:t>
      </w:r>
      <w:r w:rsidR="005562F0" w:rsidRPr="00222388">
        <w:rPr>
          <w:rFonts w:ascii="Calibri" w:hAnsi="Calibri" w:cs="Calibri"/>
          <w:sz w:val="22"/>
          <w:szCs w:val="22"/>
        </w:rPr>
        <w:t xml:space="preserve"> expertise</w:t>
      </w:r>
      <w:r w:rsidR="005F416D" w:rsidRPr="00222388">
        <w:rPr>
          <w:rFonts w:ascii="Calibri" w:hAnsi="Calibri" w:cs="Calibri"/>
          <w:sz w:val="22"/>
          <w:szCs w:val="22"/>
        </w:rPr>
        <w:t xml:space="preserve"> </w:t>
      </w:r>
      <w:proofErr w:type="gramStart"/>
      <w:r w:rsidR="005F416D" w:rsidRPr="00222388">
        <w:rPr>
          <w:rFonts w:ascii="Calibri" w:hAnsi="Calibri" w:cs="Calibri"/>
          <w:sz w:val="22"/>
          <w:szCs w:val="22"/>
        </w:rPr>
        <w:t>including</w:t>
      </w:r>
      <w:r w:rsidR="005562F0" w:rsidRPr="00222388">
        <w:rPr>
          <w:rFonts w:ascii="Calibri" w:hAnsi="Calibri" w:cs="Calibri"/>
          <w:sz w:val="22"/>
          <w:szCs w:val="22"/>
        </w:rPr>
        <w:t>:</w:t>
      </w:r>
      <w:proofErr w:type="gramEnd"/>
      <w:r w:rsidR="005562F0" w:rsidRPr="00222388">
        <w:rPr>
          <w:rFonts w:ascii="Calibri" w:hAnsi="Calibri" w:cs="Calibri"/>
          <w:sz w:val="22"/>
          <w:szCs w:val="22"/>
        </w:rPr>
        <w:t xml:space="preserve"> semiconductor memory, artificial intelligence methods, </w:t>
      </w:r>
      <w:r w:rsidR="005F416D" w:rsidRPr="00222388">
        <w:rPr>
          <w:rFonts w:ascii="Calibri" w:hAnsi="Calibri" w:cs="Calibri"/>
          <w:sz w:val="22"/>
          <w:szCs w:val="22"/>
        </w:rPr>
        <w:t xml:space="preserve">novel materials, cryptosecurity technologies, </w:t>
      </w:r>
      <w:r w:rsidR="005562F0" w:rsidRPr="00222388">
        <w:rPr>
          <w:rFonts w:ascii="Calibri" w:hAnsi="Calibri" w:cs="Calibri"/>
          <w:sz w:val="22"/>
          <w:szCs w:val="22"/>
        </w:rPr>
        <w:t>medical devices, drug delivery systems</w:t>
      </w:r>
      <w:r w:rsidR="005F416D" w:rsidRPr="00222388">
        <w:rPr>
          <w:rFonts w:ascii="Calibri" w:hAnsi="Calibri" w:cs="Calibri"/>
          <w:sz w:val="22"/>
          <w:szCs w:val="22"/>
        </w:rPr>
        <w:t xml:space="preserve"> </w:t>
      </w:r>
      <w:r w:rsidR="005562F0" w:rsidRPr="00222388">
        <w:rPr>
          <w:rFonts w:ascii="Calibri" w:hAnsi="Calibri" w:cs="Calibri"/>
          <w:sz w:val="22"/>
          <w:szCs w:val="22"/>
        </w:rPr>
        <w:t xml:space="preserve">and agricultural seed germination and growth technologies. Implemented a competitive grant program to solicit new ideas from the three Arizona public universities to </w:t>
      </w:r>
      <w:r w:rsidR="00E21BEA" w:rsidRPr="00222388">
        <w:rPr>
          <w:rFonts w:ascii="Calibri" w:hAnsi="Calibri" w:cs="Calibri"/>
          <w:sz w:val="22"/>
          <w:szCs w:val="22"/>
        </w:rPr>
        <w:t xml:space="preserve">develop innovative solutions to Arizona specific needs and </w:t>
      </w:r>
      <w:r w:rsidR="005562F0" w:rsidRPr="00222388">
        <w:rPr>
          <w:rFonts w:ascii="Calibri" w:hAnsi="Calibri" w:cs="Calibri"/>
          <w:sz w:val="22"/>
          <w:szCs w:val="22"/>
        </w:rPr>
        <w:t>improve work force development efforts.</w:t>
      </w:r>
    </w:p>
    <w:p w14:paraId="7050F234" w14:textId="77777777" w:rsidR="00737440" w:rsidRPr="00222388" w:rsidRDefault="00737440" w:rsidP="003F2DAB">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alibri" w:hAnsi="Calibri" w:cs="Calibri"/>
          <w:bCs/>
          <w:sz w:val="22"/>
          <w:szCs w:val="22"/>
        </w:rPr>
      </w:pPr>
      <w:r w:rsidRPr="00222388">
        <w:rPr>
          <w:rFonts w:ascii="Calibri" w:hAnsi="Calibri" w:cs="Calibri"/>
          <w:bCs/>
          <w:sz w:val="22"/>
          <w:szCs w:val="22"/>
        </w:rPr>
        <w:t>_________________________________________________</w:t>
      </w:r>
    </w:p>
    <w:p w14:paraId="6C68A85A" w14:textId="77777777" w:rsidR="00737440" w:rsidRPr="00222388" w:rsidRDefault="00737440" w:rsidP="003F2DAB">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alibri" w:hAnsi="Calibri" w:cs="Calibri"/>
          <w:b/>
          <w:bCs/>
          <w:sz w:val="22"/>
          <w:szCs w:val="22"/>
        </w:rPr>
      </w:pPr>
    </w:p>
    <w:p w14:paraId="060F8174" w14:textId="77777777" w:rsidR="00737440" w:rsidRPr="00222388" w:rsidRDefault="00737440" w:rsidP="003F2DAB">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Calibri" w:hAnsi="Calibri" w:cs="Calibri"/>
          <w:sz w:val="22"/>
          <w:szCs w:val="22"/>
        </w:rPr>
      </w:pPr>
      <w:r w:rsidRPr="00222388">
        <w:rPr>
          <w:rFonts w:ascii="Calibri" w:hAnsi="Calibri" w:cs="Calibri"/>
          <w:b/>
          <w:bCs/>
          <w:sz w:val="22"/>
          <w:szCs w:val="22"/>
        </w:rPr>
        <w:t>Education</w:t>
      </w:r>
    </w:p>
    <w:p w14:paraId="1BE60341" w14:textId="77777777" w:rsidR="00737440" w:rsidRPr="00222388" w:rsidRDefault="00737440" w:rsidP="003F2DAB">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ab/>
      </w:r>
    </w:p>
    <w:p w14:paraId="62178C5C"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b/>
          <w:bCs/>
          <w:sz w:val="22"/>
          <w:szCs w:val="22"/>
        </w:rPr>
        <w:t>Stanford Graduate School of Business</w:t>
      </w:r>
      <w:r w:rsidRPr="00222388">
        <w:rPr>
          <w:rFonts w:ascii="Calibri" w:hAnsi="Calibri" w:cs="Calibri"/>
          <w:sz w:val="22"/>
          <w:szCs w:val="22"/>
        </w:rPr>
        <w:t>, Stanford, CA</w:t>
      </w:r>
    </w:p>
    <w:p w14:paraId="3C7084A8"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r w:rsidRPr="00222388">
        <w:rPr>
          <w:rFonts w:ascii="Calibri" w:hAnsi="Calibri" w:cs="Calibri"/>
          <w:b/>
          <w:sz w:val="22"/>
          <w:szCs w:val="22"/>
        </w:rPr>
        <w:t xml:space="preserve">MBA </w:t>
      </w:r>
    </w:p>
    <w:p w14:paraId="439DF5B3" w14:textId="77777777" w:rsidR="00737440" w:rsidRPr="00222388" w:rsidRDefault="00737440" w:rsidP="00D27B49">
      <w:pPr>
        <w:pStyle w:val="ListParagraph"/>
        <w:numPr>
          <w:ilvl w:val="2"/>
          <w:numId w:val="1"/>
        </w:num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Institutional Venture Partners Fellowship</w:t>
      </w:r>
    </w:p>
    <w:p w14:paraId="1DE7B79C" w14:textId="77777777" w:rsidR="00737440" w:rsidRPr="00222388" w:rsidRDefault="00737440" w:rsidP="00D27B49">
      <w:pPr>
        <w:pStyle w:val="ListParagraph"/>
        <w:numPr>
          <w:ilvl w:val="2"/>
          <w:numId w:val="1"/>
        </w:num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Boise Cascade Corporation Fellowship</w:t>
      </w:r>
    </w:p>
    <w:p w14:paraId="5D7B9E82"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p>
    <w:p w14:paraId="6A7CBBF6"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b/>
          <w:bCs/>
          <w:sz w:val="22"/>
          <w:szCs w:val="22"/>
        </w:rPr>
        <w:t>Stanford University</w:t>
      </w:r>
      <w:r w:rsidRPr="00222388">
        <w:rPr>
          <w:rFonts w:ascii="Calibri" w:hAnsi="Calibri" w:cs="Calibri"/>
          <w:sz w:val="22"/>
          <w:szCs w:val="22"/>
        </w:rPr>
        <w:t>,</w:t>
      </w:r>
      <w:r w:rsidRPr="00222388">
        <w:rPr>
          <w:rFonts w:ascii="Calibri" w:hAnsi="Calibri" w:cs="Calibri"/>
          <w:b/>
          <w:bCs/>
          <w:sz w:val="22"/>
          <w:szCs w:val="22"/>
        </w:rPr>
        <w:t xml:space="preserve"> </w:t>
      </w:r>
      <w:r w:rsidRPr="00222388">
        <w:rPr>
          <w:rFonts w:ascii="Calibri" w:hAnsi="Calibri" w:cs="Calibri"/>
          <w:sz w:val="22"/>
          <w:szCs w:val="22"/>
        </w:rPr>
        <w:t>Stanford, CA</w:t>
      </w:r>
    </w:p>
    <w:p w14:paraId="4E43CB4C" w14:textId="77777777" w:rsidR="008B6E9E"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r w:rsidRPr="00222388">
        <w:rPr>
          <w:rFonts w:ascii="Calibri" w:hAnsi="Calibri" w:cs="Calibri"/>
          <w:b/>
          <w:sz w:val="22"/>
          <w:szCs w:val="22"/>
        </w:rPr>
        <w:t xml:space="preserve">Ph.D. Electrical Engineering </w:t>
      </w:r>
    </w:p>
    <w:p w14:paraId="19DAF0E9"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r w:rsidRPr="00222388">
        <w:rPr>
          <w:rFonts w:ascii="Calibri" w:hAnsi="Calibri" w:cs="Calibri"/>
          <w:b/>
          <w:sz w:val="22"/>
          <w:szCs w:val="22"/>
        </w:rPr>
        <w:t>M.S. Materials Science</w:t>
      </w:r>
    </w:p>
    <w:p w14:paraId="7F58ED5D" w14:textId="77777777" w:rsidR="009A2936" w:rsidRPr="00222388" w:rsidRDefault="00737440" w:rsidP="00D27B49">
      <w:pPr>
        <w:pStyle w:val="ListParagraph"/>
        <w:numPr>
          <w:ilvl w:val="2"/>
          <w:numId w:val="2"/>
        </w:num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 xml:space="preserve">Twice selected as the recipient of </w:t>
      </w:r>
      <w:r w:rsidR="00233657" w:rsidRPr="00222388">
        <w:rPr>
          <w:rFonts w:ascii="Calibri" w:hAnsi="Calibri" w:cs="Calibri"/>
          <w:sz w:val="22"/>
          <w:szCs w:val="22"/>
        </w:rPr>
        <w:t>an</w:t>
      </w:r>
      <w:r w:rsidRPr="00222388">
        <w:rPr>
          <w:rFonts w:ascii="Calibri" w:hAnsi="Calibri" w:cs="Calibri"/>
          <w:sz w:val="22"/>
          <w:szCs w:val="22"/>
        </w:rPr>
        <w:t xml:space="preserve"> IBM Predoctoral Fellowship</w:t>
      </w:r>
    </w:p>
    <w:p w14:paraId="1196F702" w14:textId="77777777" w:rsidR="00913304" w:rsidRPr="00222388" w:rsidRDefault="00737440" w:rsidP="00D27B49">
      <w:pPr>
        <w:pStyle w:val="ListParagraph"/>
        <w:numPr>
          <w:ilvl w:val="2"/>
          <w:numId w:val="2"/>
        </w:numPr>
        <w:tabs>
          <w:tab w:val="left" w:pos="1700"/>
          <w:tab w:val="left" w:pos="1880"/>
          <w:tab w:val="left" w:pos="2060"/>
          <w:tab w:val="left" w:pos="2240"/>
          <w:tab w:val="left" w:pos="2420"/>
          <w:tab w:val="left" w:pos="7480"/>
          <w:tab w:val="left" w:pos="7920"/>
          <w:tab w:val="left" w:pos="8640"/>
          <w:tab w:val="left" w:pos="954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 xml:space="preserve">Initiated the project and developed substrate materials that resulted in the </w:t>
      </w:r>
      <w:proofErr w:type="gramStart"/>
      <w:r w:rsidRPr="00222388">
        <w:rPr>
          <w:rFonts w:ascii="Calibri" w:hAnsi="Calibri" w:cs="Calibri"/>
          <w:sz w:val="22"/>
          <w:szCs w:val="22"/>
        </w:rPr>
        <w:t>second</w:t>
      </w:r>
      <w:proofErr w:type="gramEnd"/>
    </w:p>
    <w:p w14:paraId="678EC2B1" w14:textId="0026F42D" w:rsidR="009A2936" w:rsidRPr="00222388" w:rsidRDefault="00913304" w:rsidP="003F2DAB">
      <w:pPr>
        <w:tabs>
          <w:tab w:val="left" w:pos="1700"/>
          <w:tab w:val="left" w:pos="1880"/>
          <w:tab w:val="left" w:pos="2060"/>
          <w:tab w:val="left" w:pos="2240"/>
          <w:tab w:val="left" w:pos="2420"/>
          <w:tab w:val="left" w:pos="7480"/>
          <w:tab w:val="left" w:pos="7920"/>
          <w:tab w:val="left" w:pos="8640"/>
          <w:tab w:val="left" w:pos="954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Calibri" w:hAnsi="Calibri" w:cs="Calibri"/>
          <w:sz w:val="22"/>
          <w:szCs w:val="22"/>
        </w:rPr>
      </w:pPr>
      <w:r w:rsidRPr="00222388">
        <w:rPr>
          <w:rFonts w:ascii="Calibri" w:hAnsi="Calibri" w:cs="Calibri"/>
          <w:b/>
          <w:sz w:val="22"/>
          <w:szCs w:val="22"/>
        </w:rPr>
        <w:t xml:space="preserve">     </w:t>
      </w:r>
      <w:r w:rsidR="00D6478C">
        <w:rPr>
          <w:rFonts w:ascii="Calibri" w:hAnsi="Calibri" w:cs="Calibri"/>
          <w:b/>
          <w:sz w:val="22"/>
          <w:szCs w:val="22"/>
        </w:rPr>
        <w:t xml:space="preserve"> </w:t>
      </w:r>
      <w:r w:rsidRPr="00222388">
        <w:rPr>
          <w:rFonts w:ascii="Calibri" w:hAnsi="Calibri" w:cs="Calibri"/>
          <w:b/>
          <w:sz w:val="22"/>
          <w:szCs w:val="22"/>
        </w:rPr>
        <w:t xml:space="preserve"> </w:t>
      </w:r>
      <w:r w:rsidR="00737440" w:rsidRPr="00222388">
        <w:rPr>
          <w:rFonts w:ascii="Calibri" w:hAnsi="Calibri" w:cs="Calibri"/>
          <w:b/>
          <w:sz w:val="22"/>
          <w:szCs w:val="22"/>
        </w:rPr>
        <w:t>Feynman Prize</w:t>
      </w:r>
      <w:r w:rsidR="00737440" w:rsidRPr="00222388">
        <w:rPr>
          <w:rFonts w:ascii="Calibri" w:hAnsi="Calibri" w:cs="Calibri"/>
          <w:sz w:val="22"/>
          <w:szCs w:val="22"/>
        </w:rPr>
        <w:t xml:space="preserve"> in nanotechnology being awarded.  </w:t>
      </w:r>
    </w:p>
    <w:p w14:paraId="6ACFFEA1" w14:textId="77777777" w:rsidR="00737440" w:rsidRPr="00222388" w:rsidRDefault="00737440" w:rsidP="00D27B49">
      <w:pPr>
        <w:pStyle w:val="ListParagraph"/>
        <w:numPr>
          <w:ilvl w:val="2"/>
          <w:numId w:val="2"/>
        </w:numPr>
        <w:tabs>
          <w:tab w:val="left" w:pos="1700"/>
          <w:tab w:val="left" w:pos="1880"/>
          <w:tab w:val="left" w:pos="2060"/>
          <w:tab w:val="left" w:pos="2240"/>
          <w:tab w:val="left" w:pos="2420"/>
          <w:tab w:val="left" w:pos="7480"/>
          <w:tab w:val="left" w:pos="7920"/>
          <w:tab w:val="left" w:pos="8640"/>
          <w:tab w:val="left" w:pos="954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 xml:space="preserve">Director of R&amp;D for a Stanford related start-up </w:t>
      </w:r>
      <w:proofErr w:type="spellStart"/>
      <w:r w:rsidRPr="00222388">
        <w:rPr>
          <w:rFonts w:ascii="Calibri" w:hAnsi="Calibri" w:cs="Calibri"/>
          <w:sz w:val="22"/>
          <w:szCs w:val="22"/>
        </w:rPr>
        <w:t>Psycon</w:t>
      </w:r>
      <w:proofErr w:type="spellEnd"/>
      <w:r w:rsidRPr="00222388">
        <w:rPr>
          <w:rFonts w:ascii="Calibri" w:hAnsi="Calibri" w:cs="Calibri"/>
          <w:sz w:val="22"/>
          <w:szCs w:val="22"/>
        </w:rPr>
        <w:t xml:space="preserve"> Performance Systems.</w:t>
      </w:r>
    </w:p>
    <w:p w14:paraId="486849C5"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p>
    <w:p w14:paraId="63E2D7F7"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b/>
          <w:bCs/>
          <w:sz w:val="22"/>
          <w:szCs w:val="22"/>
        </w:rPr>
        <w:t>University of California</w:t>
      </w:r>
      <w:r w:rsidRPr="00222388">
        <w:rPr>
          <w:rFonts w:ascii="Calibri" w:hAnsi="Calibri" w:cs="Calibri"/>
          <w:sz w:val="22"/>
          <w:szCs w:val="22"/>
        </w:rPr>
        <w:t>,</w:t>
      </w:r>
      <w:r w:rsidRPr="00222388">
        <w:rPr>
          <w:rFonts w:ascii="Calibri" w:hAnsi="Calibri" w:cs="Calibri"/>
          <w:b/>
          <w:bCs/>
          <w:sz w:val="22"/>
          <w:szCs w:val="22"/>
        </w:rPr>
        <w:t xml:space="preserve"> </w:t>
      </w:r>
      <w:r w:rsidRPr="00222388">
        <w:rPr>
          <w:rFonts w:ascii="Calibri" w:hAnsi="Calibri" w:cs="Calibri"/>
          <w:sz w:val="22"/>
          <w:szCs w:val="22"/>
        </w:rPr>
        <w:t>Santa Barbara, CA</w:t>
      </w:r>
    </w:p>
    <w:p w14:paraId="108410ED"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r w:rsidRPr="00222388">
        <w:rPr>
          <w:rFonts w:ascii="Calibri" w:hAnsi="Calibri" w:cs="Calibri"/>
          <w:b/>
          <w:sz w:val="22"/>
          <w:szCs w:val="22"/>
        </w:rPr>
        <w:t>M.S.</w:t>
      </w:r>
      <w:r w:rsidRPr="00222388">
        <w:rPr>
          <w:rFonts w:ascii="Calibri" w:hAnsi="Calibri" w:cs="Calibri"/>
          <w:b/>
          <w:bCs/>
          <w:sz w:val="22"/>
          <w:szCs w:val="22"/>
        </w:rPr>
        <w:t xml:space="preserve"> </w:t>
      </w:r>
      <w:r w:rsidRPr="00222388">
        <w:rPr>
          <w:rFonts w:ascii="Calibri" w:hAnsi="Calibri" w:cs="Calibri"/>
          <w:b/>
          <w:sz w:val="22"/>
          <w:szCs w:val="22"/>
        </w:rPr>
        <w:t>Electrical Engineering</w:t>
      </w:r>
    </w:p>
    <w:p w14:paraId="358A00AE" w14:textId="77777777" w:rsidR="00737440" w:rsidRPr="00222388" w:rsidRDefault="00737440" w:rsidP="00D27B49">
      <w:pPr>
        <w:pStyle w:val="ListParagraph"/>
        <w:numPr>
          <w:ilvl w:val="0"/>
          <w:numId w:val="3"/>
        </w:num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r w:rsidRPr="00222388">
        <w:rPr>
          <w:rFonts w:ascii="Calibri" w:hAnsi="Calibri" w:cs="Calibri"/>
          <w:sz w:val="22"/>
          <w:szCs w:val="22"/>
        </w:rPr>
        <w:t>Professor Herbert Kroemer (2000 Nobel Laureate in Physics), Advisor</w:t>
      </w:r>
    </w:p>
    <w:p w14:paraId="0A48EFFA" w14:textId="77777777" w:rsidR="007871B1" w:rsidRPr="00222388" w:rsidRDefault="00F70ED4" w:rsidP="00D27B49">
      <w:pPr>
        <w:pStyle w:val="ListParagraph"/>
        <w:numPr>
          <w:ilvl w:val="0"/>
          <w:numId w:val="3"/>
        </w:num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r w:rsidRPr="00222388">
        <w:rPr>
          <w:rFonts w:ascii="Calibri" w:hAnsi="Calibri" w:cs="Calibri"/>
          <w:sz w:val="22"/>
          <w:szCs w:val="22"/>
        </w:rPr>
        <w:t>Assembled one of the first molecular beam epitaxy systems</w:t>
      </w:r>
      <w:r w:rsidR="00821DD8" w:rsidRPr="00222388">
        <w:rPr>
          <w:rFonts w:ascii="Calibri" w:hAnsi="Calibri" w:cs="Calibri"/>
          <w:sz w:val="22"/>
          <w:szCs w:val="22"/>
        </w:rPr>
        <w:t>.</w:t>
      </w:r>
    </w:p>
    <w:p w14:paraId="2B2AF85A" w14:textId="77777777" w:rsidR="00821DD8" w:rsidRPr="00222388" w:rsidRDefault="00821DD8" w:rsidP="003F2DAB">
      <w:pPr>
        <w:pStyle w:val="ListParagraph"/>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2"/>
          <w:szCs w:val="22"/>
        </w:rPr>
      </w:pPr>
    </w:p>
    <w:p w14:paraId="2A8666D1" w14:textId="77777777" w:rsidR="00737440" w:rsidRPr="00222388" w:rsidRDefault="00737440" w:rsidP="003F2DAB">
      <w:pPr>
        <w:tabs>
          <w:tab w:val="left" w:pos="171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2"/>
          <w:szCs w:val="22"/>
        </w:rPr>
      </w:pPr>
      <w:r w:rsidRPr="00222388">
        <w:rPr>
          <w:rFonts w:ascii="Calibri" w:hAnsi="Calibri" w:cs="Calibri"/>
          <w:b/>
          <w:bCs/>
          <w:sz w:val="22"/>
          <w:szCs w:val="22"/>
        </w:rPr>
        <w:t>University of Pittsburgh</w:t>
      </w:r>
      <w:r w:rsidRPr="00222388">
        <w:rPr>
          <w:rFonts w:ascii="Calibri" w:hAnsi="Calibri" w:cs="Calibri"/>
          <w:sz w:val="22"/>
          <w:szCs w:val="22"/>
        </w:rPr>
        <w:t>,</w:t>
      </w:r>
      <w:r w:rsidRPr="00222388">
        <w:rPr>
          <w:rFonts w:ascii="Calibri" w:hAnsi="Calibri" w:cs="Calibri"/>
          <w:b/>
          <w:bCs/>
          <w:sz w:val="22"/>
          <w:szCs w:val="22"/>
        </w:rPr>
        <w:t xml:space="preserve"> </w:t>
      </w:r>
      <w:r w:rsidRPr="00222388">
        <w:rPr>
          <w:rFonts w:ascii="Calibri" w:hAnsi="Calibri" w:cs="Calibri"/>
          <w:sz w:val="22"/>
          <w:szCs w:val="22"/>
        </w:rPr>
        <w:t>Pittsburgh, PA</w:t>
      </w:r>
    </w:p>
    <w:p w14:paraId="01233CC4"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b/>
          <w:sz w:val="22"/>
          <w:szCs w:val="22"/>
        </w:rPr>
        <w:t>B.S. Electrical Engineering</w:t>
      </w:r>
      <w:r w:rsidRPr="00222388">
        <w:rPr>
          <w:rFonts w:ascii="Calibri" w:hAnsi="Calibri" w:cs="Calibri"/>
          <w:sz w:val="22"/>
          <w:szCs w:val="22"/>
        </w:rPr>
        <w:t xml:space="preserve"> with a minor in Physics and Mathematics</w:t>
      </w:r>
    </w:p>
    <w:p w14:paraId="3FDEE0B4" w14:textId="77777777" w:rsidR="00FF37CF" w:rsidRPr="00222388" w:rsidRDefault="00737440" w:rsidP="00D27B49">
      <w:pPr>
        <w:pStyle w:val="ListParagraph"/>
        <w:numPr>
          <w:ilvl w:val="0"/>
          <w:numId w:val="4"/>
        </w:numPr>
        <w:tabs>
          <w:tab w:val="left" w:pos="1440"/>
          <w:tab w:val="left" w:pos="1710"/>
        </w:tabs>
        <w:ind w:left="720"/>
        <w:rPr>
          <w:rFonts w:ascii="Calibri" w:hAnsi="Calibri" w:cs="Calibri"/>
          <w:sz w:val="22"/>
          <w:szCs w:val="22"/>
        </w:rPr>
      </w:pPr>
      <w:r w:rsidRPr="00222388">
        <w:rPr>
          <w:rFonts w:ascii="Calibri" w:hAnsi="Calibri" w:cs="Calibri"/>
          <w:sz w:val="22"/>
          <w:szCs w:val="22"/>
        </w:rPr>
        <w:t>Summa Cum Laude</w:t>
      </w:r>
    </w:p>
    <w:p w14:paraId="645F2764" w14:textId="77777777" w:rsidR="00737440" w:rsidRPr="00222388" w:rsidRDefault="00737440" w:rsidP="00D27B49">
      <w:pPr>
        <w:pStyle w:val="ListParagraph"/>
        <w:numPr>
          <w:ilvl w:val="0"/>
          <w:numId w:val="4"/>
        </w:numPr>
        <w:tabs>
          <w:tab w:val="left" w:pos="1440"/>
          <w:tab w:val="left" w:pos="1710"/>
        </w:tabs>
        <w:ind w:left="720"/>
        <w:rPr>
          <w:rFonts w:ascii="Calibri" w:hAnsi="Calibri" w:cs="Calibri"/>
          <w:sz w:val="22"/>
          <w:szCs w:val="22"/>
        </w:rPr>
      </w:pPr>
      <w:r w:rsidRPr="00222388">
        <w:rPr>
          <w:rFonts w:ascii="Calibri" w:hAnsi="Calibri" w:cs="Calibri"/>
          <w:sz w:val="22"/>
          <w:szCs w:val="22"/>
        </w:rPr>
        <w:t>University Scholar (top 2%)</w:t>
      </w:r>
    </w:p>
    <w:p w14:paraId="31771001" w14:textId="77777777" w:rsidR="00737440" w:rsidRPr="00222388" w:rsidRDefault="00737440" w:rsidP="003F2DAB">
      <w:pPr>
        <w:rPr>
          <w:rFonts w:ascii="Calibri" w:hAnsi="Calibri" w:cs="Calibri"/>
          <w:sz w:val="22"/>
          <w:szCs w:val="22"/>
        </w:rPr>
      </w:pPr>
      <w:r w:rsidRPr="00222388">
        <w:rPr>
          <w:rFonts w:ascii="Calibri" w:hAnsi="Calibri" w:cs="Calibri"/>
          <w:sz w:val="22"/>
          <w:szCs w:val="22"/>
        </w:rPr>
        <w:t>__________________________________________________</w:t>
      </w:r>
    </w:p>
    <w:p w14:paraId="3FADC6B0" w14:textId="77777777" w:rsidR="00737440" w:rsidRPr="00222388" w:rsidRDefault="00737440" w:rsidP="003F2DAB">
      <w:pPr>
        <w:rPr>
          <w:rFonts w:ascii="Calibri" w:hAnsi="Calibri" w:cs="Calibri"/>
          <w:b/>
          <w:bCs/>
          <w:sz w:val="22"/>
          <w:szCs w:val="22"/>
        </w:rPr>
      </w:pPr>
    </w:p>
    <w:p w14:paraId="08AC1CFE" w14:textId="77777777" w:rsidR="00821DD8" w:rsidRDefault="00821DD8" w:rsidP="003F2DAB">
      <w:pPr>
        <w:rPr>
          <w:rFonts w:ascii="Calibri" w:hAnsi="Calibri" w:cs="Calibri"/>
          <w:b/>
          <w:bCs/>
          <w:sz w:val="22"/>
          <w:szCs w:val="22"/>
        </w:rPr>
      </w:pPr>
    </w:p>
    <w:p w14:paraId="1AEEBE9D" w14:textId="77777777" w:rsidR="008925FC" w:rsidRDefault="008925FC" w:rsidP="003F2DAB">
      <w:pPr>
        <w:rPr>
          <w:rFonts w:ascii="Calibri" w:hAnsi="Calibri" w:cs="Calibri"/>
          <w:b/>
          <w:bCs/>
          <w:sz w:val="22"/>
          <w:szCs w:val="22"/>
        </w:rPr>
      </w:pPr>
    </w:p>
    <w:p w14:paraId="32D34435" w14:textId="77777777" w:rsidR="008925FC" w:rsidRPr="00222388" w:rsidRDefault="008925FC" w:rsidP="003F2DAB">
      <w:pPr>
        <w:rPr>
          <w:rFonts w:ascii="Calibri" w:hAnsi="Calibri" w:cs="Calibri"/>
          <w:b/>
          <w:bCs/>
          <w:sz w:val="22"/>
          <w:szCs w:val="22"/>
        </w:rPr>
      </w:pPr>
    </w:p>
    <w:p w14:paraId="4DE0E196" w14:textId="77777777" w:rsidR="00821DD8" w:rsidRPr="00222388" w:rsidRDefault="00821DD8" w:rsidP="003F2DAB">
      <w:pPr>
        <w:rPr>
          <w:rFonts w:ascii="Calibri" w:hAnsi="Calibri" w:cs="Calibri"/>
          <w:b/>
          <w:bCs/>
          <w:sz w:val="22"/>
          <w:szCs w:val="22"/>
        </w:rPr>
      </w:pPr>
    </w:p>
    <w:p w14:paraId="473B22DD" w14:textId="77777777" w:rsidR="002711F9" w:rsidRPr="00222388" w:rsidRDefault="002711F9" w:rsidP="003F2DAB">
      <w:pPr>
        <w:rPr>
          <w:rFonts w:ascii="Calibri" w:hAnsi="Calibri" w:cs="Calibri"/>
          <w:b/>
          <w:bCs/>
          <w:sz w:val="22"/>
          <w:szCs w:val="22"/>
        </w:rPr>
      </w:pPr>
    </w:p>
    <w:p w14:paraId="42B55D4A"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rFonts w:ascii="Calibri" w:hAnsi="Calibri" w:cs="Calibri"/>
          <w:b/>
          <w:bCs/>
          <w:sz w:val="22"/>
          <w:szCs w:val="22"/>
        </w:rPr>
      </w:pPr>
      <w:r w:rsidRPr="00222388">
        <w:rPr>
          <w:rFonts w:ascii="Calibri" w:hAnsi="Calibri" w:cs="Calibri"/>
          <w:b/>
          <w:bCs/>
          <w:sz w:val="22"/>
          <w:szCs w:val="22"/>
        </w:rPr>
        <w:lastRenderedPageBreak/>
        <w:t>Professional Experience</w:t>
      </w:r>
    </w:p>
    <w:p w14:paraId="42C8B407"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rFonts w:ascii="Calibri" w:hAnsi="Calibri" w:cs="Calibri"/>
          <w:b/>
          <w:bCs/>
          <w:sz w:val="22"/>
          <w:szCs w:val="22"/>
        </w:rPr>
      </w:pPr>
    </w:p>
    <w:p w14:paraId="28AF49B6" w14:textId="0591D278" w:rsidR="006F0795" w:rsidRPr="00222388" w:rsidRDefault="00391CF0" w:rsidP="006F0795">
      <w:pPr>
        <w:tabs>
          <w:tab w:val="left" w:pos="162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bCs/>
          <w:sz w:val="22"/>
          <w:szCs w:val="22"/>
        </w:rPr>
      </w:pPr>
      <w:r w:rsidRPr="00222388">
        <w:rPr>
          <w:rFonts w:ascii="Calibri" w:hAnsi="Calibri" w:cs="Calibri"/>
          <w:sz w:val="22"/>
          <w:szCs w:val="22"/>
        </w:rPr>
        <w:t>202</w:t>
      </w:r>
      <w:r w:rsidR="00ED4CB4" w:rsidRPr="00222388">
        <w:rPr>
          <w:rFonts w:ascii="Calibri" w:hAnsi="Calibri" w:cs="Calibri"/>
          <w:sz w:val="22"/>
          <w:szCs w:val="22"/>
        </w:rPr>
        <w:t>1</w:t>
      </w:r>
      <w:r w:rsidRPr="00222388">
        <w:rPr>
          <w:rFonts w:ascii="Calibri" w:hAnsi="Calibri" w:cs="Calibri"/>
          <w:sz w:val="22"/>
          <w:szCs w:val="22"/>
        </w:rPr>
        <w:t xml:space="preserve"> – present</w:t>
      </w:r>
      <w:r w:rsidRPr="00222388">
        <w:rPr>
          <w:rFonts w:ascii="Calibri" w:hAnsi="Calibri" w:cs="Calibri"/>
          <w:sz w:val="22"/>
          <w:szCs w:val="22"/>
        </w:rPr>
        <w:tab/>
      </w:r>
      <w:r w:rsidR="001744D1" w:rsidRPr="00222388">
        <w:rPr>
          <w:rFonts w:ascii="Calibri" w:hAnsi="Calibri" w:cs="Calibri"/>
          <w:b/>
          <w:bCs/>
          <w:sz w:val="22"/>
          <w:szCs w:val="22"/>
        </w:rPr>
        <w:t>Chief</w:t>
      </w:r>
      <w:r w:rsidR="0051691B" w:rsidRPr="00222388">
        <w:rPr>
          <w:rFonts w:ascii="Calibri" w:hAnsi="Calibri" w:cs="Calibri"/>
          <w:b/>
          <w:bCs/>
          <w:sz w:val="22"/>
          <w:szCs w:val="22"/>
        </w:rPr>
        <w:t xml:space="preserve"> of </w:t>
      </w:r>
      <w:r w:rsidR="009D7D11" w:rsidRPr="00222388">
        <w:rPr>
          <w:rFonts w:ascii="Calibri" w:hAnsi="Calibri" w:cs="Calibri"/>
          <w:b/>
          <w:bCs/>
          <w:sz w:val="22"/>
          <w:szCs w:val="22"/>
        </w:rPr>
        <w:t>Research and Technology Commercialization,</w:t>
      </w:r>
      <w:r w:rsidR="008B6E9E" w:rsidRPr="00222388">
        <w:rPr>
          <w:rFonts w:ascii="Calibri" w:hAnsi="Calibri" w:cs="Calibri"/>
          <w:b/>
          <w:bCs/>
          <w:sz w:val="22"/>
          <w:szCs w:val="22"/>
        </w:rPr>
        <w:t xml:space="preserve"> </w:t>
      </w:r>
    </w:p>
    <w:p w14:paraId="67AB846F" w14:textId="77777777" w:rsidR="009D7D11" w:rsidRPr="00222388" w:rsidRDefault="006F0795" w:rsidP="006F0795">
      <w:pPr>
        <w:tabs>
          <w:tab w:val="left" w:pos="162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710"/>
        <w:rPr>
          <w:rFonts w:ascii="Calibri" w:hAnsi="Calibri" w:cs="Calibri"/>
          <w:b/>
          <w:bCs/>
          <w:sz w:val="22"/>
          <w:szCs w:val="22"/>
        </w:rPr>
      </w:pPr>
      <w:r w:rsidRPr="00222388">
        <w:rPr>
          <w:rFonts w:ascii="Calibri" w:hAnsi="Calibri" w:cs="Calibri"/>
          <w:b/>
          <w:bCs/>
          <w:sz w:val="22"/>
          <w:szCs w:val="22"/>
        </w:rPr>
        <w:tab/>
      </w:r>
      <w:r w:rsidR="0051691B" w:rsidRPr="00222388">
        <w:rPr>
          <w:rFonts w:ascii="Calibri" w:hAnsi="Calibri" w:cs="Calibri"/>
          <w:b/>
          <w:bCs/>
          <w:sz w:val="22"/>
          <w:szCs w:val="22"/>
        </w:rPr>
        <w:t xml:space="preserve">Arizona Board of Regents, </w:t>
      </w:r>
      <w:r w:rsidR="009D7D11" w:rsidRPr="00222388">
        <w:rPr>
          <w:rFonts w:ascii="Calibri" w:hAnsi="Calibri" w:cs="Calibri"/>
          <w:sz w:val="22"/>
          <w:szCs w:val="22"/>
        </w:rPr>
        <w:t>Phoenix, AZ</w:t>
      </w:r>
    </w:p>
    <w:p w14:paraId="3A0494CE" w14:textId="77777777" w:rsidR="00391CF0" w:rsidRPr="00222388" w:rsidRDefault="00391CF0" w:rsidP="003F2DAB">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p>
    <w:p w14:paraId="5CCD6DB0" w14:textId="5E4A2694" w:rsidR="00391CF0" w:rsidRPr="00222388" w:rsidRDefault="00391CF0" w:rsidP="006F0795">
      <w:pPr>
        <w:tabs>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9D7D11" w:rsidRPr="00222388">
        <w:rPr>
          <w:rFonts w:ascii="Calibri" w:hAnsi="Calibri" w:cs="Calibri"/>
          <w:sz w:val="22"/>
          <w:szCs w:val="22"/>
        </w:rPr>
        <w:t xml:space="preserve">Designed and implemented </w:t>
      </w:r>
      <w:r w:rsidR="00ED4CB4" w:rsidRPr="00222388">
        <w:rPr>
          <w:rFonts w:ascii="Calibri" w:hAnsi="Calibri" w:cs="Calibri"/>
          <w:sz w:val="22"/>
          <w:szCs w:val="22"/>
        </w:rPr>
        <w:t>a</w:t>
      </w:r>
      <w:r w:rsidR="009D7D11" w:rsidRPr="00222388">
        <w:rPr>
          <w:rFonts w:ascii="Calibri" w:hAnsi="Calibri" w:cs="Calibri"/>
          <w:sz w:val="22"/>
          <w:szCs w:val="22"/>
        </w:rPr>
        <w:t xml:space="preserve"> </w:t>
      </w:r>
      <w:r w:rsidR="00ED4CB4" w:rsidRPr="00222388">
        <w:rPr>
          <w:rFonts w:ascii="Calibri" w:hAnsi="Calibri" w:cs="Calibri"/>
          <w:sz w:val="22"/>
          <w:szCs w:val="22"/>
        </w:rPr>
        <w:t>competitive research grant program for</w:t>
      </w:r>
      <w:r w:rsidR="003F2DAB" w:rsidRPr="00222388">
        <w:rPr>
          <w:rFonts w:ascii="Calibri" w:hAnsi="Calibri" w:cs="Calibri"/>
          <w:sz w:val="22"/>
          <w:szCs w:val="22"/>
        </w:rPr>
        <w:t xml:space="preserve"> </w:t>
      </w:r>
      <w:r w:rsidR="009D7D11" w:rsidRPr="00222388">
        <w:rPr>
          <w:rFonts w:ascii="Calibri" w:hAnsi="Calibri" w:cs="Calibri"/>
          <w:sz w:val="22"/>
          <w:szCs w:val="22"/>
        </w:rPr>
        <w:t>Arizona</w:t>
      </w:r>
      <w:r w:rsidR="003F2DAB" w:rsidRPr="00222388">
        <w:rPr>
          <w:rFonts w:ascii="Calibri" w:hAnsi="Calibri" w:cs="Calibri"/>
          <w:sz w:val="22"/>
          <w:szCs w:val="22"/>
        </w:rPr>
        <w:t xml:space="preserve"> </w:t>
      </w:r>
      <w:r w:rsidR="009D7D11" w:rsidRPr="00222388">
        <w:rPr>
          <w:rFonts w:ascii="Calibri" w:hAnsi="Calibri" w:cs="Calibri"/>
          <w:sz w:val="22"/>
          <w:szCs w:val="22"/>
        </w:rPr>
        <w:t>State’s thr</w:t>
      </w:r>
      <w:r w:rsidR="004A01B1" w:rsidRPr="00222388">
        <w:rPr>
          <w:rFonts w:ascii="Calibri" w:hAnsi="Calibri" w:cs="Calibri"/>
          <w:sz w:val="22"/>
          <w:szCs w:val="22"/>
        </w:rPr>
        <w:t>e</w:t>
      </w:r>
      <w:r w:rsidR="009D7D11" w:rsidRPr="00222388">
        <w:rPr>
          <w:rFonts w:ascii="Calibri" w:hAnsi="Calibri" w:cs="Calibri"/>
          <w:sz w:val="22"/>
          <w:szCs w:val="22"/>
        </w:rPr>
        <w:t>e public universities</w:t>
      </w:r>
      <w:r w:rsidR="00ED4CB4" w:rsidRPr="00222388">
        <w:rPr>
          <w:rFonts w:ascii="Calibri" w:hAnsi="Calibri" w:cs="Calibri"/>
          <w:sz w:val="22"/>
          <w:szCs w:val="22"/>
        </w:rPr>
        <w:t xml:space="preserve"> f</w:t>
      </w:r>
      <w:r w:rsidR="009D7D11" w:rsidRPr="00222388">
        <w:rPr>
          <w:rFonts w:ascii="Calibri" w:hAnsi="Calibri" w:cs="Calibri"/>
          <w:sz w:val="22"/>
          <w:szCs w:val="22"/>
        </w:rPr>
        <w:t xml:space="preserve">ocused on </w:t>
      </w:r>
      <w:r w:rsidR="00E21BEA" w:rsidRPr="00222388">
        <w:rPr>
          <w:rFonts w:ascii="Calibri" w:hAnsi="Calibri" w:cs="Calibri"/>
          <w:sz w:val="22"/>
          <w:szCs w:val="22"/>
        </w:rPr>
        <w:t xml:space="preserve">solving specific </w:t>
      </w:r>
      <w:r w:rsidR="00ED4CB4" w:rsidRPr="00222388">
        <w:rPr>
          <w:rFonts w:ascii="Calibri" w:hAnsi="Calibri" w:cs="Calibri"/>
          <w:sz w:val="22"/>
          <w:szCs w:val="22"/>
        </w:rPr>
        <w:t>state</w:t>
      </w:r>
      <w:r w:rsidR="009D7D11" w:rsidRPr="00222388">
        <w:rPr>
          <w:rFonts w:ascii="Calibri" w:hAnsi="Calibri" w:cs="Calibri"/>
          <w:sz w:val="22"/>
          <w:szCs w:val="22"/>
        </w:rPr>
        <w:t xml:space="preserve"> </w:t>
      </w:r>
      <w:r w:rsidR="00E21BEA" w:rsidRPr="00222388">
        <w:rPr>
          <w:rFonts w:ascii="Calibri" w:hAnsi="Calibri" w:cs="Calibri"/>
          <w:sz w:val="22"/>
          <w:szCs w:val="22"/>
        </w:rPr>
        <w:t>issues</w:t>
      </w:r>
      <w:r w:rsidR="009D7D11" w:rsidRPr="00222388">
        <w:rPr>
          <w:rFonts w:ascii="Calibri" w:hAnsi="Calibri" w:cs="Calibri"/>
          <w:sz w:val="22"/>
          <w:szCs w:val="22"/>
        </w:rPr>
        <w:t>.</w:t>
      </w:r>
      <w:r w:rsidR="00592731" w:rsidRPr="00222388">
        <w:rPr>
          <w:rFonts w:ascii="Calibri" w:hAnsi="Calibri" w:cs="Calibri"/>
          <w:sz w:val="22"/>
          <w:szCs w:val="22"/>
        </w:rPr>
        <w:t xml:space="preserve"> </w:t>
      </w:r>
      <w:r w:rsidR="0092512B" w:rsidRPr="00222388">
        <w:rPr>
          <w:rFonts w:ascii="Calibri" w:hAnsi="Calibri" w:cs="Calibri"/>
          <w:sz w:val="22"/>
          <w:szCs w:val="22"/>
        </w:rPr>
        <w:t>Project f</w:t>
      </w:r>
      <w:r w:rsidR="00592731" w:rsidRPr="00222388">
        <w:rPr>
          <w:rFonts w:ascii="Calibri" w:hAnsi="Calibri" w:cs="Calibri"/>
          <w:sz w:val="22"/>
          <w:szCs w:val="22"/>
        </w:rPr>
        <w:t>unded over $</w:t>
      </w:r>
      <w:r w:rsidR="0092512B" w:rsidRPr="00222388">
        <w:rPr>
          <w:rFonts w:ascii="Calibri" w:hAnsi="Calibri" w:cs="Calibri"/>
          <w:sz w:val="22"/>
          <w:szCs w:val="22"/>
        </w:rPr>
        <w:t>3</w:t>
      </w:r>
      <w:r w:rsidR="00F52381" w:rsidRPr="00222388">
        <w:rPr>
          <w:rFonts w:ascii="Calibri" w:hAnsi="Calibri" w:cs="Calibri"/>
          <w:sz w:val="22"/>
          <w:szCs w:val="22"/>
        </w:rPr>
        <w:t>4</w:t>
      </w:r>
      <w:r w:rsidR="0092512B" w:rsidRPr="00222388">
        <w:rPr>
          <w:rFonts w:ascii="Calibri" w:hAnsi="Calibri" w:cs="Calibri"/>
          <w:sz w:val="22"/>
          <w:szCs w:val="22"/>
        </w:rPr>
        <w:t xml:space="preserve">M of </w:t>
      </w:r>
      <w:r w:rsidR="007A0435" w:rsidRPr="00222388">
        <w:rPr>
          <w:rFonts w:ascii="Calibri" w:hAnsi="Calibri" w:cs="Calibri"/>
          <w:sz w:val="22"/>
          <w:szCs w:val="22"/>
        </w:rPr>
        <w:t>Arizona State and community focused research.</w:t>
      </w:r>
    </w:p>
    <w:p w14:paraId="4FF5E462" w14:textId="77777777" w:rsidR="002711F9" w:rsidRPr="00222388" w:rsidRDefault="002711F9" w:rsidP="006F0795">
      <w:pPr>
        <w:pStyle w:val="ListParagraph"/>
        <w:tabs>
          <w:tab w:val="left" w:pos="171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6F0795" w:rsidRPr="00222388">
        <w:rPr>
          <w:rFonts w:ascii="Calibri" w:hAnsi="Calibri" w:cs="Calibri"/>
          <w:sz w:val="22"/>
          <w:szCs w:val="22"/>
        </w:rPr>
        <w:tab/>
      </w:r>
      <w:r w:rsidRPr="00222388">
        <w:rPr>
          <w:rFonts w:ascii="Calibri" w:hAnsi="Calibri" w:cs="Calibri"/>
          <w:sz w:val="22"/>
          <w:szCs w:val="22"/>
        </w:rPr>
        <w:t>Zimin Institute Executive Board Member.</w:t>
      </w:r>
    </w:p>
    <w:p w14:paraId="27476F93" w14:textId="77777777" w:rsidR="00391CF0" w:rsidRPr="00222388" w:rsidRDefault="00391CF0" w:rsidP="008B3DBA">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p>
    <w:p w14:paraId="7A902A6C" w14:textId="77777777" w:rsidR="009D7D11" w:rsidRPr="00222388" w:rsidRDefault="00217F5C" w:rsidP="00EB4F40">
      <w:pPr>
        <w:tabs>
          <w:tab w:val="left" w:pos="2060"/>
          <w:tab w:val="left" w:pos="2240"/>
          <w:tab w:val="left" w:pos="2340"/>
          <w:tab w:val="left" w:pos="2420"/>
          <w:tab w:val="left" w:pos="270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800"/>
        <w:rPr>
          <w:rFonts w:ascii="Calibri" w:hAnsi="Calibri" w:cs="Calibri"/>
          <w:b/>
          <w:bCs/>
          <w:sz w:val="22"/>
          <w:szCs w:val="22"/>
        </w:rPr>
      </w:pPr>
      <w:r w:rsidRPr="00222388">
        <w:rPr>
          <w:rFonts w:ascii="Calibri" w:hAnsi="Calibri" w:cs="Calibri"/>
          <w:sz w:val="22"/>
          <w:szCs w:val="22"/>
        </w:rPr>
        <w:t>2020 – present</w:t>
      </w:r>
      <w:r w:rsidR="000275BF" w:rsidRPr="00222388">
        <w:rPr>
          <w:rFonts w:ascii="Calibri" w:hAnsi="Calibri" w:cs="Calibri"/>
          <w:sz w:val="22"/>
          <w:szCs w:val="22"/>
        </w:rPr>
        <w:tab/>
      </w:r>
      <w:r w:rsidRPr="00222388">
        <w:rPr>
          <w:rFonts w:ascii="Calibri" w:hAnsi="Calibri" w:cs="Calibri"/>
          <w:b/>
          <w:bCs/>
          <w:sz w:val="22"/>
          <w:szCs w:val="22"/>
        </w:rPr>
        <w:t>Stanford Graduate School of Business</w:t>
      </w:r>
      <w:r w:rsidR="009D7D11" w:rsidRPr="00222388">
        <w:rPr>
          <w:rFonts w:ascii="Calibri" w:hAnsi="Calibri" w:cs="Calibri"/>
          <w:b/>
          <w:bCs/>
          <w:sz w:val="22"/>
          <w:szCs w:val="22"/>
        </w:rPr>
        <w:t>,</w:t>
      </w:r>
    </w:p>
    <w:p w14:paraId="07B87124" w14:textId="77777777" w:rsidR="00217F5C" w:rsidRPr="00222388" w:rsidRDefault="00217F5C"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b/>
          <w:bCs/>
          <w:sz w:val="22"/>
          <w:szCs w:val="22"/>
          <w:lang w:val="it-IT"/>
        </w:rPr>
      </w:pPr>
      <w:r w:rsidRPr="00222388">
        <w:rPr>
          <w:rFonts w:ascii="Calibri" w:hAnsi="Calibri" w:cs="Calibri"/>
          <w:b/>
          <w:bCs/>
          <w:sz w:val="22"/>
          <w:szCs w:val="22"/>
          <w:lang w:val="it-IT"/>
        </w:rPr>
        <w:t>Consultant (pro bono)</w:t>
      </w:r>
      <w:r w:rsidR="0051691B" w:rsidRPr="00222388">
        <w:rPr>
          <w:rFonts w:ascii="Calibri" w:hAnsi="Calibri" w:cs="Calibri"/>
          <w:b/>
          <w:bCs/>
          <w:sz w:val="22"/>
          <w:szCs w:val="22"/>
          <w:lang w:val="it-IT"/>
        </w:rPr>
        <w:t>,</w:t>
      </w:r>
      <w:r w:rsidRPr="00222388">
        <w:rPr>
          <w:rFonts w:ascii="Calibri" w:hAnsi="Calibri" w:cs="Calibri"/>
          <w:b/>
          <w:bCs/>
          <w:sz w:val="22"/>
          <w:szCs w:val="22"/>
          <w:lang w:val="it-IT"/>
        </w:rPr>
        <w:t xml:space="preserve"> </w:t>
      </w:r>
      <w:r w:rsidR="0051691B" w:rsidRPr="00222388">
        <w:rPr>
          <w:rFonts w:ascii="Calibri" w:hAnsi="Calibri" w:cs="Calibri"/>
          <w:sz w:val="22"/>
          <w:szCs w:val="22"/>
          <w:lang w:val="it-IT"/>
        </w:rPr>
        <w:t>Palo Alto, CA</w:t>
      </w:r>
    </w:p>
    <w:p w14:paraId="49D927F4" w14:textId="77777777" w:rsidR="00217F5C" w:rsidRPr="00222388" w:rsidRDefault="00217F5C"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lang w:val="it-IT"/>
        </w:rPr>
      </w:pPr>
      <w:r w:rsidRPr="00222388">
        <w:rPr>
          <w:rFonts w:ascii="Calibri" w:hAnsi="Calibri" w:cs="Calibri"/>
          <w:b/>
          <w:bCs/>
          <w:sz w:val="22"/>
          <w:szCs w:val="22"/>
          <w:lang w:val="it-IT"/>
        </w:rPr>
        <w:tab/>
      </w:r>
    </w:p>
    <w:p w14:paraId="2ADE861F" w14:textId="77777777" w:rsidR="00217F5C" w:rsidRPr="00222388" w:rsidRDefault="00217F5C"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B96ABC" w:rsidRPr="00222388">
        <w:rPr>
          <w:rFonts w:ascii="Calibri" w:hAnsi="Calibri" w:cs="Calibri"/>
          <w:sz w:val="22"/>
          <w:szCs w:val="22"/>
        </w:rPr>
        <w:t xml:space="preserve">Served as a strategic advisor to bring Silicon Valley like innovation, </w:t>
      </w:r>
      <w:proofErr w:type="gramStart"/>
      <w:r w:rsidR="00B96ABC" w:rsidRPr="00222388">
        <w:rPr>
          <w:rFonts w:ascii="Calibri" w:hAnsi="Calibri" w:cs="Calibri"/>
          <w:sz w:val="22"/>
          <w:szCs w:val="22"/>
        </w:rPr>
        <w:t>growth</w:t>
      </w:r>
      <w:proofErr w:type="gramEnd"/>
      <w:r w:rsidR="00B96ABC" w:rsidRPr="00222388">
        <w:rPr>
          <w:rFonts w:ascii="Calibri" w:hAnsi="Calibri" w:cs="Calibri"/>
          <w:sz w:val="22"/>
          <w:szCs w:val="22"/>
        </w:rPr>
        <w:t xml:space="preserve"> and</w:t>
      </w:r>
      <w:r w:rsidR="006F0795" w:rsidRPr="00222388">
        <w:rPr>
          <w:rFonts w:ascii="Calibri" w:hAnsi="Calibri" w:cs="Calibri"/>
          <w:sz w:val="22"/>
          <w:szCs w:val="22"/>
        </w:rPr>
        <w:t xml:space="preserve"> </w:t>
      </w:r>
      <w:r w:rsidR="00B96ABC" w:rsidRPr="00222388">
        <w:rPr>
          <w:rFonts w:ascii="Calibri" w:hAnsi="Calibri" w:cs="Calibri"/>
          <w:sz w:val="22"/>
          <w:szCs w:val="22"/>
        </w:rPr>
        <w:t xml:space="preserve">entrepreneurship to African </w:t>
      </w:r>
      <w:r w:rsidR="00ED4CB4" w:rsidRPr="00222388">
        <w:rPr>
          <w:rFonts w:ascii="Calibri" w:hAnsi="Calibri" w:cs="Calibri"/>
          <w:sz w:val="22"/>
          <w:szCs w:val="22"/>
        </w:rPr>
        <w:t xml:space="preserve">based </w:t>
      </w:r>
      <w:r w:rsidR="00B96ABC" w:rsidRPr="00222388">
        <w:rPr>
          <w:rFonts w:ascii="Calibri" w:hAnsi="Calibri" w:cs="Calibri"/>
          <w:sz w:val="22"/>
          <w:szCs w:val="22"/>
        </w:rPr>
        <w:t>companies.</w:t>
      </w:r>
    </w:p>
    <w:p w14:paraId="35CC1BDE" w14:textId="77777777" w:rsidR="00217F5C" w:rsidRPr="00222388" w:rsidRDefault="00217F5C"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Projects include</w:t>
      </w:r>
      <w:r w:rsidR="0051691B" w:rsidRPr="00222388">
        <w:rPr>
          <w:rFonts w:ascii="Calibri" w:hAnsi="Calibri" w:cs="Calibri"/>
          <w:sz w:val="22"/>
          <w:szCs w:val="22"/>
        </w:rPr>
        <w:t>d</w:t>
      </w:r>
      <w:r w:rsidRPr="00222388">
        <w:rPr>
          <w:rFonts w:ascii="Calibri" w:hAnsi="Calibri" w:cs="Calibri"/>
          <w:sz w:val="22"/>
          <w:szCs w:val="22"/>
        </w:rPr>
        <w:t xml:space="preserve">: business plan generation, </w:t>
      </w:r>
      <w:r w:rsidR="00B96ABC" w:rsidRPr="00222388">
        <w:rPr>
          <w:rFonts w:ascii="Calibri" w:hAnsi="Calibri" w:cs="Calibri"/>
          <w:sz w:val="22"/>
          <w:szCs w:val="22"/>
        </w:rPr>
        <w:t>market opportunity analysis and</w:t>
      </w:r>
      <w:r w:rsidRPr="00222388">
        <w:rPr>
          <w:rFonts w:ascii="Calibri" w:hAnsi="Calibri" w:cs="Calibri"/>
          <w:sz w:val="22"/>
          <w:szCs w:val="22"/>
        </w:rPr>
        <w:t xml:space="preserve"> </w:t>
      </w:r>
      <w:r w:rsidR="00B96ABC" w:rsidRPr="00222388">
        <w:rPr>
          <w:rFonts w:ascii="Calibri" w:hAnsi="Calibri" w:cs="Calibri"/>
          <w:sz w:val="22"/>
          <w:szCs w:val="22"/>
        </w:rPr>
        <w:t>system</w:t>
      </w:r>
      <w:r w:rsidR="006F0795" w:rsidRPr="00222388">
        <w:rPr>
          <w:rFonts w:ascii="Calibri" w:hAnsi="Calibri" w:cs="Calibri"/>
          <w:sz w:val="22"/>
          <w:szCs w:val="22"/>
        </w:rPr>
        <w:t xml:space="preserve"> </w:t>
      </w:r>
      <w:r w:rsidR="00B96ABC" w:rsidRPr="00222388">
        <w:rPr>
          <w:rFonts w:ascii="Calibri" w:hAnsi="Calibri" w:cs="Calibri"/>
          <w:sz w:val="22"/>
          <w:szCs w:val="22"/>
        </w:rPr>
        <w:t xml:space="preserve">design </w:t>
      </w:r>
      <w:r w:rsidR="00ED4CB4" w:rsidRPr="00222388">
        <w:rPr>
          <w:rFonts w:ascii="Calibri" w:hAnsi="Calibri" w:cs="Calibri"/>
          <w:sz w:val="22"/>
          <w:szCs w:val="22"/>
        </w:rPr>
        <w:t>to solicit</w:t>
      </w:r>
      <w:r w:rsidR="00B96ABC" w:rsidRPr="00222388">
        <w:rPr>
          <w:rFonts w:ascii="Calibri" w:hAnsi="Calibri" w:cs="Calibri"/>
          <w:sz w:val="22"/>
          <w:szCs w:val="22"/>
        </w:rPr>
        <w:t xml:space="preserve"> employ</w:t>
      </w:r>
      <w:r w:rsidR="00E21BEA" w:rsidRPr="00222388">
        <w:rPr>
          <w:rFonts w:ascii="Calibri" w:hAnsi="Calibri" w:cs="Calibri"/>
          <w:sz w:val="22"/>
          <w:szCs w:val="22"/>
        </w:rPr>
        <w:t>ee</w:t>
      </w:r>
      <w:r w:rsidR="00B96ABC" w:rsidRPr="00222388">
        <w:rPr>
          <w:rFonts w:ascii="Calibri" w:hAnsi="Calibri" w:cs="Calibri"/>
          <w:sz w:val="22"/>
          <w:szCs w:val="22"/>
        </w:rPr>
        <w:t xml:space="preserve"> generated innovation.</w:t>
      </w:r>
    </w:p>
    <w:p w14:paraId="7255EDDC" w14:textId="77777777" w:rsidR="00217F5C" w:rsidRPr="00222388" w:rsidRDefault="00217F5C"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6593056F" w14:textId="77777777" w:rsidR="00737253" w:rsidRPr="00222388" w:rsidRDefault="00737253" w:rsidP="000275BF">
      <w:pPr>
        <w:tabs>
          <w:tab w:val="left" w:pos="162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0"/>
        <w:rPr>
          <w:rFonts w:ascii="Calibri" w:hAnsi="Calibri" w:cs="Calibri"/>
          <w:b/>
          <w:bCs/>
          <w:sz w:val="22"/>
          <w:szCs w:val="22"/>
        </w:rPr>
      </w:pPr>
      <w:r w:rsidRPr="00222388">
        <w:rPr>
          <w:rFonts w:ascii="Calibri" w:hAnsi="Calibri" w:cs="Calibri"/>
          <w:sz w:val="22"/>
          <w:szCs w:val="22"/>
        </w:rPr>
        <w:t>2020 – present</w:t>
      </w:r>
      <w:r w:rsidR="000275BF" w:rsidRPr="00222388">
        <w:rPr>
          <w:rFonts w:ascii="Calibri" w:hAnsi="Calibri" w:cs="Calibri"/>
          <w:sz w:val="22"/>
          <w:szCs w:val="22"/>
        </w:rPr>
        <w:tab/>
      </w:r>
      <w:r w:rsidR="00233657" w:rsidRPr="00222388">
        <w:rPr>
          <w:rFonts w:ascii="Calibri" w:hAnsi="Calibri" w:cs="Calibri"/>
          <w:b/>
          <w:bCs/>
          <w:sz w:val="22"/>
          <w:szCs w:val="22"/>
        </w:rPr>
        <w:t xml:space="preserve">Founder and </w:t>
      </w:r>
      <w:r w:rsidRPr="00222388">
        <w:rPr>
          <w:rFonts w:ascii="Calibri" w:hAnsi="Calibri" w:cs="Calibri"/>
          <w:b/>
          <w:bCs/>
          <w:sz w:val="22"/>
          <w:szCs w:val="22"/>
        </w:rPr>
        <w:t>CEO</w:t>
      </w:r>
      <w:r w:rsidR="0051691B" w:rsidRPr="00222388">
        <w:rPr>
          <w:rFonts w:ascii="Calibri" w:hAnsi="Calibri" w:cs="Calibri"/>
          <w:b/>
          <w:bCs/>
          <w:sz w:val="22"/>
          <w:szCs w:val="22"/>
        </w:rPr>
        <w:t>,</w:t>
      </w:r>
    </w:p>
    <w:p w14:paraId="54445E8C" w14:textId="77777777" w:rsidR="00737253" w:rsidRPr="00222388" w:rsidRDefault="00737253"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b/>
          <w:bCs/>
          <w:sz w:val="22"/>
          <w:szCs w:val="22"/>
        </w:rPr>
        <w:t xml:space="preserve">IGF Consulting, </w:t>
      </w:r>
      <w:r w:rsidRPr="00222388">
        <w:rPr>
          <w:rFonts w:ascii="Calibri" w:hAnsi="Calibri" w:cs="Calibri"/>
          <w:sz w:val="22"/>
          <w:szCs w:val="22"/>
        </w:rPr>
        <w:t>Scottsdale, AZ</w:t>
      </w:r>
    </w:p>
    <w:p w14:paraId="5DEBF7ED" w14:textId="77777777" w:rsidR="00737819" w:rsidRPr="00222388" w:rsidRDefault="00737819"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40931B7C" w14:textId="77777777" w:rsidR="004E0BBF" w:rsidRPr="00222388" w:rsidRDefault="004E0BBF"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E21BEA" w:rsidRPr="00222388">
        <w:rPr>
          <w:rFonts w:ascii="Calibri" w:hAnsi="Calibri" w:cs="Calibri"/>
          <w:sz w:val="22"/>
          <w:szCs w:val="22"/>
        </w:rPr>
        <w:t>Developed b</w:t>
      </w:r>
      <w:r w:rsidRPr="00222388">
        <w:rPr>
          <w:rFonts w:ascii="Calibri" w:hAnsi="Calibri" w:cs="Calibri"/>
          <w:sz w:val="22"/>
          <w:szCs w:val="22"/>
        </w:rPr>
        <w:t xml:space="preserve">usiness plan for </w:t>
      </w:r>
      <w:r w:rsidR="009D7D11" w:rsidRPr="00222388">
        <w:rPr>
          <w:rFonts w:ascii="Calibri" w:hAnsi="Calibri" w:cs="Calibri"/>
          <w:sz w:val="22"/>
          <w:szCs w:val="22"/>
        </w:rPr>
        <w:t>three</w:t>
      </w:r>
      <w:r w:rsidRPr="00222388">
        <w:rPr>
          <w:rFonts w:ascii="Calibri" w:hAnsi="Calibri" w:cs="Calibri"/>
          <w:sz w:val="22"/>
          <w:szCs w:val="22"/>
        </w:rPr>
        <w:t xml:space="preserve"> </w:t>
      </w:r>
      <w:r w:rsidR="00E21BEA" w:rsidRPr="00222388">
        <w:rPr>
          <w:rFonts w:ascii="Calibri" w:hAnsi="Calibri" w:cs="Calibri"/>
          <w:sz w:val="22"/>
          <w:szCs w:val="22"/>
        </w:rPr>
        <w:t xml:space="preserve">startup </w:t>
      </w:r>
      <w:r w:rsidRPr="00222388">
        <w:rPr>
          <w:rFonts w:ascii="Calibri" w:hAnsi="Calibri" w:cs="Calibri"/>
          <w:sz w:val="22"/>
          <w:szCs w:val="22"/>
        </w:rPr>
        <w:t>companies developing</w:t>
      </w:r>
      <w:r w:rsidR="00E21BEA" w:rsidRPr="00222388">
        <w:rPr>
          <w:rFonts w:ascii="Calibri" w:hAnsi="Calibri" w:cs="Calibri"/>
          <w:sz w:val="22"/>
          <w:szCs w:val="22"/>
        </w:rPr>
        <w:t>:</w:t>
      </w:r>
      <w:r w:rsidRPr="00222388">
        <w:rPr>
          <w:rFonts w:ascii="Calibri" w:hAnsi="Calibri" w:cs="Calibri"/>
          <w:sz w:val="22"/>
          <w:szCs w:val="22"/>
        </w:rPr>
        <w:t xml:space="preserve"> UV-C sanitation </w:t>
      </w:r>
      <w:r w:rsidR="009D7D11" w:rsidRPr="00222388">
        <w:rPr>
          <w:rFonts w:ascii="Calibri" w:hAnsi="Calibri" w:cs="Calibri"/>
          <w:sz w:val="22"/>
          <w:szCs w:val="22"/>
        </w:rPr>
        <w:t>t</w:t>
      </w:r>
      <w:r w:rsidRPr="00222388">
        <w:rPr>
          <w:rFonts w:ascii="Calibri" w:hAnsi="Calibri" w:cs="Calibri"/>
          <w:sz w:val="22"/>
          <w:szCs w:val="22"/>
        </w:rPr>
        <w:t>echnology</w:t>
      </w:r>
      <w:r w:rsidR="0002124B" w:rsidRPr="00222388">
        <w:rPr>
          <w:rFonts w:ascii="Calibri" w:hAnsi="Calibri" w:cs="Calibri"/>
          <w:sz w:val="22"/>
          <w:szCs w:val="22"/>
        </w:rPr>
        <w:t xml:space="preserve"> (in the process of being sold to a Fortune 500 company)</w:t>
      </w:r>
      <w:r w:rsidR="009D7D11" w:rsidRPr="00222388">
        <w:rPr>
          <w:rFonts w:ascii="Calibri" w:hAnsi="Calibri" w:cs="Calibri"/>
          <w:sz w:val="22"/>
          <w:szCs w:val="22"/>
        </w:rPr>
        <w:t>, enhanced growth</w:t>
      </w:r>
      <w:r w:rsidR="006F0795" w:rsidRPr="00222388">
        <w:rPr>
          <w:rFonts w:ascii="Calibri" w:hAnsi="Calibri" w:cs="Calibri"/>
          <w:sz w:val="22"/>
          <w:szCs w:val="22"/>
        </w:rPr>
        <w:t xml:space="preserve"> </w:t>
      </w:r>
      <w:r w:rsidR="00721B63" w:rsidRPr="00222388">
        <w:rPr>
          <w:rFonts w:ascii="Calibri" w:hAnsi="Calibri" w:cs="Calibri"/>
          <w:sz w:val="22"/>
          <w:szCs w:val="22"/>
        </w:rPr>
        <w:t xml:space="preserve">and seed germination </w:t>
      </w:r>
      <w:r w:rsidR="00E21BEA" w:rsidRPr="00222388">
        <w:rPr>
          <w:rFonts w:ascii="Calibri" w:hAnsi="Calibri" w:cs="Calibri"/>
          <w:sz w:val="22"/>
          <w:szCs w:val="22"/>
        </w:rPr>
        <w:t xml:space="preserve">technology </w:t>
      </w:r>
      <w:r w:rsidR="00721B63" w:rsidRPr="00222388">
        <w:rPr>
          <w:rFonts w:ascii="Calibri" w:hAnsi="Calibri" w:cs="Calibri"/>
          <w:sz w:val="22"/>
          <w:szCs w:val="22"/>
        </w:rPr>
        <w:t xml:space="preserve">for agricultural markets </w:t>
      </w:r>
      <w:r w:rsidR="009D7D11" w:rsidRPr="00222388">
        <w:rPr>
          <w:rFonts w:ascii="Calibri" w:hAnsi="Calibri" w:cs="Calibri"/>
          <w:sz w:val="22"/>
          <w:szCs w:val="22"/>
        </w:rPr>
        <w:t xml:space="preserve">and </w:t>
      </w:r>
      <w:r w:rsidR="00721B63" w:rsidRPr="00222388">
        <w:rPr>
          <w:rFonts w:ascii="Calibri" w:hAnsi="Calibri" w:cs="Calibri"/>
          <w:sz w:val="22"/>
          <w:szCs w:val="22"/>
        </w:rPr>
        <w:t>a</w:t>
      </w:r>
      <w:r w:rsidR="006F0795" w:rsidRPr="00222388">
        <w:rPr>
          <w:rFonts w:ascii="Calibri" w:hAnsi="Calibri" w:cs="Calibri"/>
          <w:sz w:val="22"/>
          <w:szCs w:val="22"/>
        </w:rPr>
        <w:t xml:space="preserve"> </w:t>
      </w:r>
      <w:r w:rsidR="00721B63" w:rsidRPr="00222388">
        <w:rPr>
          <w:rFonts w:ascii="Calibri" w:hAnsi="Calibri" w:cs="Calibri"/>
          <w:sz w:val="22"/>
          <w:szCs w:val="22"/>
        </w:rPr>
        <w:t>novel drug delivery device to treat sinusitis</w:t>
      </w:r>
      <w:r w:rsidRPr="00222388">
        <w:rPr>
          <w:rFonts w:ascii="Calibri" w:hAnsi="Calibri" w:cs="Calibri"/>
          <w:sz w:val="22"/>
          <w:szCs w:val="22"/>
        </w:rPr>
        <w:t>.</w:t>
      </w:r>
    </w:p>
    <w:p w14:paraId="66923C76" w14:textId="77777777" w:rsidR="00737253" w:rsidRPr="00222388" w:rsidRDefault="00737253" w:rsidP="006F0795">
      <w:pPr>
        <w:tabs>
          <w:tab w:val="left" w:pos="1880"/>
          <w:tab w:val="left" w:pos="198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Conceived</w:t>
      </w:r>
      <w:r w:rsidR="00496EDB" w:rsidRPr="00222388">
        <w:rPr>
          <w:rFonts w:ascii="Calibri" w:hAnsi="Calibri" w:cs="Calibri"/>
          <w:sz w:val="22"/>
          <w:szCs w:val="22"/>
        </w:rPr>
        <w:t xml:space="preserve">, </w:t>
      </w:r>
      <w:r w:rsidRPr="00222388">
        <w:rPr>
          <w:rFonts w:ascii="Calibri" w:hAnsi="Calibri" w:cs="Calibri"/>
          <w:sz w:val="22"/>
          <w:szCs w:val="22"/>
        </w:rPr>
        <w:t>designed</w:t>
      </w:r>
      <w:r w:rsidR="00FF16B6" w:rsidRPr="00222388">
        <w:rPr>
          <w:rFonts w:ascii="Calibri" w:hAnsi="Calibri" w:cs="Calibri"/>
          <w:sz w:val="22"/>
          <w:szCs w:val="22"/>
        </w:rPr>
        <w:t xml:space="preserve">, </w:t>
      </w:r>
      <w:proofErr w:type="gramStart"/>
      <w:r w:rsidR="00FF16B6" w:rsidRPr="00222388">
        <w:rPr>
          <w:rFonts w:ascii="Calibri" w:hAnsi="Calibri" w:cs="Calibri"/>
          <w:sz w:val="22"/>
          <w:szCs w:val="22"/>
        </w:rPr>
        <w:t>implemented</w:t>
      </w:r>
      <w:proofErr w:type="gramEnd"/>
      <w:r w:rsidRPr="00222388">
        <w:rPr>
          <w:rFonts w:ascii="Calibri" w:hAnsi="Calibri" w:cs="Calibri"/>
          <w:sz w:val="22"/>
          <w:szCs w:val="22"/>
        </w:rPr>
        <w:t xml:space="preserve"> </w:t>
      </w:r>
      <w:r w:rsidR="00496EDB" w:rsidRPr="00222388">
        <w:rPr>
          <w:rFonts w:ascii="Calibri" w:hAnsi="Calibri" w:cs="Calibri"/>
          <w:sz w:val="22"/>
          <w:szCs w:val="22"/>
        </w:rPr>
        <w:t xml:space="preserve">and published </w:t>
      </w:r>
      <w:r w:rsidRPr="00222388">
        <w:rPr>
          <w:rFonts w:ascii="Calibri" w:hAnsi="Calibri" w:cs="Calibri"/>
          <w:sz w:val="22"/>
          <w:szCs w:val="22"/>
        </w:rPr>
        <w:t>a</w:t>
      </w:r>
      <w:r w:rsidR="00ED4CB4" w:rsidRPr="00222388">
        <w:rPr>
          <w:rFonts w:ascii="Calibri" w:hAnsi="Calibri" w:cs="Calibri"/>
          <w:sz w:val="22"/>
          <w:szCs w:val="22"/>
        </w:rPr>
        <w:t>n innovative</w:t>
      </w:r>
      <w:r w:rsidRPr="00222388">
        <w:rPr>
          <w:rFonts w:ascii="Calibri" w:hAnsi="Calibri" w:cs="Calibri"/>
          <w:sz w:val="22"/>
          <w:szCs w:val="22"/>
        </w:rPr>
        <w:t xml:space="preserve">, licensing revenue modeling tool to estimate </w:t>
      </w:r>
      <w:r w:rsidR="00B635F6" w:rsidRPr="00222388">
        <w:rPr>
          <w:rFonts w:ascii="Calibri" w:hAnsi="Calibri" w:cs="Calibri"/>
          <w:sz w:val="22"/>
          <w:szCs w:val="22"/>
        </w:rPr>
        <w:t>high-risk/reward</w:t>
      </w:r>
      <w:r w:rsidRPr="00222388">
        <w:rPr>
          <w:rFonts w:ascii="Calibri" w:hAnsi="Calibri" w:cs="Calibri"/>
          <w:sz w:val="22"/>
          <w:szCs w:val="22"/>
        </w:rPr>
        <w:t xml:space="preserve"> portfolio income and expand scenario</w:t>
      </w:r>
      <w:r w:rsidR="00B635F6" w:rsidRPr="00222388">
        <w:rPr>
          <w:rFonts w:ascii="Calibri" w:hAnsi="Calibri" w:cs="Calibri"/>
          <w:sz w:val="22"/>
          <w:szCs w:val="22"/>
        </w:rPr>
        <w:t xml:space="preserve"> </w:t>
      </w:r>
      <w:r w:rsidRPr="00222388">
        <w:rPr>
          <w:rFonts w:ascii="Calibri" w:hAnsi="Calibri" w:cs="Calibri"/>
          <w:sz w:val="22"/>
          <w:szCs w:val="22"/>
        </w:rPr>
        <w:t>planning capabilities</w:t>
      </w:r>
      <w:r w:rsidR="00496EDB" w:rsidRPr="00222388">
        <w:rPr>
          <w:rFonts w:ascii="Calibri" w:hAnsi="Calibri" w:cs="Calibri"/>
          <w:sz w:val="22"/>
          <w:szCs w:val="22"/>
        </w:rPr>
        <w:t xml:space="preserve"> for </w:t>
      </w:r>
      <w:r w:rsidR="00ED4CB4" w:rsidRPr="00222388">
        <w:rPr>
          <w:rFonts w:ascii="Calibri" w:hAnsi="Calibri" w:cs="Calibri"/>
          <w:sz w:val="22"/>
          <w:szCs w:val="22"/>
        </w:rPr>
        <w:t>early</w:t>
      </w:r>
      <w:r w:rsidR="0013791D" w:rsidRPr="00222388">
        <w:rPr>
          <w:rFonts w:ascii="Calibri" w:hAnsi="Calibri" w:cs="Calibri"/>
          <w:sz w:val="22"/>
          <w:szCs w:val="22"/>
        </w:rPr>
        <w:t>-</w:t>
      </w:r>
      <w:r w:rsidR="00ED4CB4" w:rsidRPr="00222388">
        <w:rPr>
          <w:rFonts w:ascii="Calibri" w:hAnsi="Calibri" w:cs="Calibri"/>
          <w:sz w:val="22"/>
          <w:szCs w:val="22"/>
        </w:rPr>
        <w:t>stage investors</w:t>
      </w:r>
      <w:r w:rsidR="00B635F6" w:rsidRPr="00222388">
        <w:rPr>
          <w:rFonts w:ascii="Calibri" w:hAnsi="Calibri" w:cs="Calibri"/>
          <w:sz w:val="22"/>
          <w:szCs w:val="22"/>
        </w:rPr>
        <w:t xml:space="preserve"> and academic technology transfer offices.</w:t>
      </w:r>
    </w:p>
    <w:p w14:paraId="13266199" w14:textId="77777777" w:rsidR="00737253" w:rsidRPr="00222388" w:rsidRDefault="00737253"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427ADF2F" w14:textId="77777777" w:rsidR="00252661" w:rsidRPr="00222388" w:rsidRDefault="00252661" w:rsidP="00EB4F40">
      <w:pPr>
        <w:tabs>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bCs/>
          <w:sz w:val="22"/>
          <w:szCs w:val="22"/>
        </w:rPr>
      </w:pPr>
      <w:r w:rsidRPr="00222388">
        <w:rPr>
          <w:rFonts w:ascii="Calibri" w:hAnsi="Calibri" w:cs="Calibri"/>
          <w:sz w:val="22"/>
          <w:szCs w:val="22"/>
        </w:rPr>
        <w:t xml:space="preserve">2012 – </w:t>
      </w:r>
      <w:r w:rsidR="00996B80" w:rsidRPr="00222388">
        <w:rPr>
          <w:rFonts w:ascii="Calibri" w:hAnsi="Calibri" w:cs="Calibri"/>
          <w:sz w:val="22"/>
          <w:szCs w:val="22"/>
        </w:rPr>
        <w:t>2020</w:t>
      </w:r>
      <w:r w:rsidRPr="00222388">
        <w:rPr>
          <w:rFonts w:ascii="Calibri" w:hAnsi="Calibri" w:cs="Calibri"/>
          <w:sz w:val="22"/>
          <w:szCs w:val="22"/>
        </w:rPr>
        <w:tab/>
      </w:r>
      <w:r w:rsidRPr="00222388">
        <w:rPr>
          <w:rFonts w:ascii="Calibri" w:hAnsi="Calibri" w:cs="Calibri"/>
          <w:b/>
          <w:sz w:val="22"/>
          <w:szCs w:val="22"/>
        </w:rPr>
        <w:t xml:space="preserve">Executive Director and </w:t>
      </w:r>
      <w:r w:rsidRPr="00222388">
        <w:rPr>
          <w:rFonts w:ascii="Calibri" w:hAnsi="Calibri" w:cs="Calibri"/>
          <w:b/>
          <w:bCs/>
          <w:sz w:val="22"/>
          <w:szCs w:val="22"/>
        </w:rPr>
        <w:t xml:space="preserve">Vice President of Business </w:t>
      </w:r>
      <w:r w:rsidR="0051691B" w:rsidRPr="00222388">
        <w:rPr>
          <w:rFonts w:ascii="Calibri" w:hAnsi="Calibri" w:cs="Calibri"/>
          <w:b/>
          <w:bCs/>
          <w:sz w:val="22"/>
          <w:szCs w:val="22"/>
        </w:rPr>
        <w:t>Development</w:t>
      </w:r>
      <w:r w:rsidR="00B635F6" w:rsidRPr="00222388">
        <w:rPr>
          <w:rFonts w:ascii="Calibri" w:hAnsi="Calibri" w:cs="Calibri"/>
          <w:b/>
          <w:bCs/>
          <w:sz w:val="22"/>
          <w:szCs w:val="22"/>
        </w:rPr>
        <w:t>,</w:t>
      </w:r>
    </w:p>
    <w:p w14:paraId="7ED0D52D" w14:textId="77777777" w:rsidR="00252661" w:rsidRPr="00222388" w:rsidRDefault="00252661"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b/>
          <w:bCs/>
          <w:sz w:val="22"/>
          <w:szCs w:val="22"/>
        </w:rPr>
        <w:t xml:space="preserve">Arizona Technology Enterprises, </w:t>
      </w:r>
      <w:r w:rsidRPr="00222388">
        <w:rPr>
          <w:rFonts w:ascii="Calibri" w:hAnsi="Calibri" w:cs="Calibri"/>
          <w:sz w:val="22"/>
          <w:szCs w:val="22"/>
        </w:rPr>
        <w:t>Scottsdale, AZ</w:t>
      </w:r>
    </w:p>
    <w:p w14:paraId="2C8F2E03" w14:textId="77777777" w:rsidR="00983B8E" w:rsidRPr="00222388" w:rsidRDefault="00983B8E"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r>
    </w:p>
    <w:p w14:paraId="4E07123C" w14:textId="021969E7" w:rsidR="00DD2017" w:rsidRPr="00222388" w:rsidRDefault="0088666B" w:rsidP="0088666B">
      <w:pPr>
        <w:ind w:left="1619"/>
        <w:rPr>
          <w:rFonts w:ascii="Calibri" w:hAnsi="Calibri" w:cs="Calibri"/>
          <w:sz w:val="22"/>
          <w:szCs w:val="22"/>
        </w:rPr>
      </w:pPr>
      <w:r w:rsidRPr="00222388">
        <w:rPr>
          <w:rFonts w:ascii="Calibri" w:hAnsi="Calibri" w:cs="Calibri"/>
          <w:sz w:val="22"/>
          <w:szCs w:val="22"/>
        </w:rPr>
        <w:t xml:space="preserve">•  </w:t>
      </w:r>
      <w:r w:rsidR="00DD2017" w:rsidRPr="00222388">
        <w:rPr>
          <w:rFonts w:ascii="Calibri" w:hAnsi="Calibri" w:cs="Calibri"/>
          <w:sz w:val="22"/>
          <w:szCs w:val="22"/>
        </w:rPr>
        <w:t>Licensed digital</w:t>
      </w:r>
      <w:r w:rsidR="00B36B6C" w:rsidRPr="00222388">
        <w:rPr>
          <w:rFonts w:ascii="Calibri" w:hAnsi="Calibri" w:cs="Calibri"/>
          <w:sz w:val="22"/>
          <w:szCs w:val="22"/>
        </w:rPr>
        <w:t>-</w:t>
      </w:r>
      <w:r w:rsidR="00DD2017" w:rsidRPr="00222388">
        <w:rPr>
          <w:rFonts w:ascii="Calibri" w:hAnsi="Calibri" w:cs="Calibri"/>
          <w:sz w:val="22"/>
          <w:szCs w:val="22"/>
        </w:rPr>
        <w:t xml:space="preserve">drop PCR technology to startup company, </w:t>
      </w:r>
      <w:proofErr w:type="spellStart"/>
      <w:r w:rsidR="00DD2017" w:rsidRPr="00222388">
        <w:rPr>
          <w:rFonts w:ascii="Calibri" w:hAnsi="Calibri" w:cs="Calibri"/>
          <w:sz w:val="22"/>
          <w:szCs w:val="22"/>
        </w:rPr>
        <w:t>Drop</w:t>
      </w:r>
      <w:r w:rsidR="00B36B6C" w:rsidRPr="00222388">
        <w:rPr>
          <w:rFonts w:ascii="Calibri" w:hAnsi="Calibri" w:cs="Calibri"/>
          <w:sz w:val="22"/>
          <w:szCs w:val="22"/>
        </w:rPr>
        <w:t>w</w:t>
      </w:r>
      <w:r w:rsidR="00DD2017" w:rsidRPr="00222388">
        <w:rPr>
          <w:rFonts w:ascii="Calibri" w:hAnsi="Calibri" w:cs="Calibri"/>
          <w:sz w:val="22"/>
          <w:szCs w:val="22"/>
        </w:rPr>
        <w:t>orks</w:t>
      </w:r>
      <w:proofErr w:type="spellEnd"/>
      <w:r w:rsidR="00DD2017" w:rsidRPr="00222388">
        <w:rPr>
          <w:rFonts w:ascii="Calibri" w:hAnsi="Calibri" w:cs="Calibri"/>
          <w:sz w:val="22"/>
          <w:szCs w:val="22"/>
        </w:rPr>
        <w:t>,</w:t>
      </w:r>
    </w:p>
    <w:p w14:paraId="69F297F1" w14:textId="6C92C449" w:rsidR="00DD2017" w:rsidRPr="00222388" w:rsidRDefault="0088666B" w:rsidP="0088666B">
      <w:pPr>
        <w:ind w:left="1620"/>
        <w:rPr>
          <w:rFonts w:ascii="Calibri" w:hAnsi="Calibri" w:cs="Calibri"/>
          <w:sz w:val="22"/>
          <w:szCs w:val="22"/>
        </w:rPr>
      </w:pPr>
      <w:r w:rsidRPr="00222388">
        <w:rPr>
          <w:rFonts w:ascii="Calibri" w:hAnsi="Calibri" w:cs="Calibri"/>
          <w:sz w:val="22"/>
          <w:szCs w:val="22"/>
        </w:rPr>
        <w:t xml:space="preserve">   </w:t>
      </w:r>
      <w:r w:rsidR="00DD2017" w:rsidRPr="00222388">
        <w:rPr>
          <w:rFonts w:ascii="Calibri" w:hAnsi="Calibri" w:cs="Calibri"/>
          <w:sz w:val="22"/>
          <w:szCs w:val="22"/>
        </w:rPr>
        <w:t>acquired 4-years later by Bio</w:t>
      </w:r>
      <w:r w:rsidR="00B36B6C" w:rsidRPr="00222388">
        <w:rPr>
          <w:rFonts w:ascii="Calibri" w:hAnsi="Calibri" w:cs="Calibri"/>
          <w:sz w:val="22"/>
          <w:szCs w:val="22"/>
        </w:rPr>
        <w:t>-</w:t>
      </w:r>
      <w:r w:rsidR="00DD2017" w:rsidRPr="00222388">
        <w:rPr>
          <w:rFonts w:ascii="Calibri" w:hAnsi="Calibri" w:cs="Calibri"/>
          <w:sz w:val="22"/>
          <w:szCs w:val="22"/>
        </w:rPr>
        <w:t xml:space="preserve">Rad </w:t>
      </w:r>
      <w:r w:rsidR="00B36B6C" w:rsidRPr="00222388">
        <w:rPr>
          <w:rFonts w:ascii="Calibri" w:hAnsi="Calibri" w:cs="Calibri"/>
          <w:sz w:val="22"/>
          <w:szCs w:val="22"/>
        </w:rPr>
        <w:t xml:space="preserve">Laboratory </w:t>
      </w:r>
      <w:r w:rsidR="00DD2017" w:rsidRPr="00222388">
        <w:rPr>
          <w:rFonts w:ascii="Calibri" w:hAnsi="Calibri" w:cs="Calibri"/>
          <w:sz w:val="22"/>
          <w:szCs w:val="22"/>
        </w:rPr>
        <w:t xml:space="preserve">for $120M. </w:t>
      </w:r>
    </w:p>
    <w:p w14:paraId="58F03BB1" w14:textId="46DFD537" w:rsidR="00DD2017" w:rsidRPr="00222388" w:rsidRDefault="0088666B" w:rsidP="0088666B">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6"/>
        <w:rPr>
          <w:rFonts w:ascii="Calibri" w:hAnsi="Calibri" w:cs="Calibri"/>
          <w:sz w:val="22"/>
          <w:szCs w:val="22"/>
        </w:rPr>
      </w:pPr>
      <w:r w:rsidRPr="00222388">
        <w:rPr>
          <w:rFonts w:ascii="Calibri" w:hAnsi="Calibri" w:cs="Calibri"/>
          <w:sz w:val="22"/>
          <w:szCs w:val="22"/>
        </w:rPr>
        <w:t xml:space="preserve">•  </w:t>
      </w:r>
      <w:r w:rsidR="00DD2017" w:rsidRPr="00222388">
        <w:rPr>
          <w:rFonts w:ascii="Calibri" w:hAnsi="Calibri" w:cs="Calibri"/>
          <w:sz w:val="22"/>
          <w:szCs w:val="22"/>
        </w:rPr>
        <w:t>Licensed a large patent portfolio of nonvolatile semiconductor memory</w:t>
      </w:r>
    </w:p>
    <w:p w14:paraId="56270C00" w14:textId="2D9ECB1C" w:rsidR="00DD2017" w:rsidRPr="00222388" w:rsidRDefault="00DD2017" w:rsidP="00DD2017">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700"/>
        <w:rPr>
          <w:rFonts w:ascii="Calibri" w:hAnsi="Calibri" w:cs="Calibri"/>
          <w:sz w:val="22"/>
          <w:szCs w:val="22"/>
        </w:rPr>
      </w:pPr>
      <w:r w:rsidRPr="00222388">
        <w:rPr>
          <w:rFonts w:ascii="Calibri" w:hAnsi="Calibri" w:cs="Calibri"/>
          <w:sz w:val="22"/>
          <w:szCs w:val="22"/>
        </w:rPr>
        <w:t xml:space="preserve">  technologies to BRIDG, one of the most recent US based foundries.</w:t>
      </w:r>
    </w:p>
    <w:p w14:paraId="6AC8407A" w14:textId="33045084" w:rsidR="00043872" w:rsidRPr="00222388" w:rsidRDefault="00043872" w:rsidP="00DD2017">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Increased faculty engagement</w:t>
      </w:r>
      <w:r w:rsidR="00EE437E" w:rsidRPr="00222388">
        <w:rPr>
          <w:rFonts w:ascii="Calibri" w:hAnsi="Calibri" w:cs="Calibri"/>
          <w:sz w:val="22"/>
          <w:szCs w:val="22"/>
        </w:rPr>
        <w:t xml:space="preserve">: </w:t>
      </w:r>
      <w:r w:rsidRPr="00222388">
        <w:rPr>
          <w:rFonts w:ascii="Calibri" w:hAnsi="Calibri" w:cs="Calibri"/>
          <w:sz w:val="22"/>
          <w:szCs w:val="22"/>
        </w:rPr>
        <w:t>56% of engineering faculty submitted</w:t>
      </w:r>
      <w:r w:rsidR="006F0795" w:rsidRPr="00222388">
        <w:rPr>
          <w:rFonts w:ascii="Calibri" w:hAnsi="Calibri" w:cs="Calibri"/>
          <w:sz w:val="22"/>
          <w:szCs w:val="22"/>
        </w:rPr>
        <w:t xml:space="preserve"> </w:t>
      </w:r>
      <w:r w:rsidRPr="00222388">
        <w:rPr>
          <w:rFonts w:ascii="Calibri" w:hAnsi="Calibri" w:cs="Calibri"/>
          <w:sz w:val="22"/>
          <w:szCs w:val="22"/>
        </w:rPr>
        <w:t xml:space="preserve">an invention disclosure and </w:t>
      </w:r>
      <w:r w:rsidRPr="00222388">
        <w:rPr>
          <w:rFonts w:ascii="Calibri" w:hAnsi="Calibri" w:cs="Calibri"/>
          <w:bCs/>
          <w:sz w:val="22"/>
          <w:szCs w:val="22"/>
        </w:rPr>
        <w:t>42% submitted multiple invention</w:t>
      </w:r>
      <w:r w:rsidR="006F0795" w:rsidRPr="00222388">
        <w:rPr>
          <w:rFonts w:ascii="Calibri" w:hAnsi="Calibri" w:cs="Calibri"/>
          <w:bCs/>
          <w:sz w:val="22"/>
          <w:szCs w:val="22"/>
        </w:rPr>
        <w:t xml:space="preserve"> </w:t>
      </w:r>
      <w:r w:rsidRPr="00222388">
        <w:rPr>
          <w:rFonts w:ascii="Calibri" w:hAnsi="Calibri" w:cs="Calibri"/>
          <w:bCs/>
          <w:sz w:val="22"/>
          <w:szCs w:val="22"/>
        </w:rPr>
        <w:t>disclosures.</w:t>
      </w:r>
    </w:p>
    <w:p w14:paraId="1F5E787E" w14:textId="77777777" w:rsidR="007F5FEC" w:rsidRPr="00222388" w:rsidRDefault="00A076FB"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Conceived and designed a novel</w:t>
      </w:r>
      <w:r w:rsidR="00A317BD" w:rsidRPr="00222388">
        <w:rPr>
          <w:rFonts w:ascii="Calibri" w:hAnsi="Calibri" w:cs="Calibri"/>
          <w:sz w:val="22"/>
          <w:szCs w:val="22"/>
        </w:rPr>
        <w:t>,</w:t>
      </w:r>
      <w:r w:rsidRPr="00222388">
        <w:rPr>
          <w:rFonts w:ascii="Calibri" w:hAnsi="Calibri" w:cs="Calibri"/>
          <w:sz w:val="22"/>
          <w:szCs w:val="22"/>
        </w:rPr>
        <w:t xml:space="preserve"> patent pr</w:t>
      </w:r>
      <w:r w:rsidR="00F92A6A" w:rsidRPr="00222388">
        <w:rPr>
          <w:rFonts w:ascii="Calibri" w:hAnsi="Calibri" w:cs="Calibri"/>
          <w:sz w:val="22"/>
          <w:szCs w:val="22"/>
        </w:rPr>
        <w:t>osecution expense modeling too</w:t>
      </w:r>
      <w:r w:rsidR="006F0795" w:rsidRPr="00222388">
        <w:rPr>
          <w:rFonts w:ascii="Calibri" w:hAnsi="Calibri" w:cs="Calibri"/>
          <w:sz w:val="22"/>
          <w:szCs w:val="22"/>
        </w:rPr>
        <w:t xml:space="preserve">l </w:t>
      </w:r>
      <w:r w:rsidR="00F92A6A" w:rsidRPr="00222388">
        <w:rPr>
          <w:rFonts w:ascii="Calibri" w:hAnsi="Calibri" w:cs="Calibri"/>
          <w:sz w:val="22"/>
          <w:szCs w:val="22"/>
        </w:rPr>
        <w:t xml:space="preserve">to </w:t>
      </w:r>
      <w:r w:rsidR="006D5F4A" w:rsidRPr="00222388">
        <w:rPr>
          <w:rFonts w:ascii="Calibri" w:hAnsi="Calibri" w:cs="Calibri"/>
          <w:sz w:val="22"/>
          <w:szCs w:val="22"/>
        </w:rPr>
        <w:t>p</w:t>
      </w:r>
      <w:r w:rsidR="00F92A6A" w:rsidRPr="00222388">
        <w:rPr>
          <w:rFonts w:ascii="Calibri" w:hAnsi="Calibri" w:cs="Calibri"/>
          <w:sz w:val="22"/>
          <w:szCs w:val="22"/>
        </w:rPr>
        <w:t>redict</w:t>
      </w:r>
      <w:r w:rsidR="0042324F" w:rsidRPr="00222388">
        <w:rPr>
          <w:rFonts w:ascii="Calibri" w:hAnsi="Calibri" w:cs="Calibri"/>
          <w:sz w:val="22"/>
          <w:szCs w:val="22"/>
        </w:rPr>
        <w:t xml:space="preserve"> </w:t>
      </w:r>
      <w:r w:rsidR="00F92A6A" w:rsidRPr="00222388">
        <w:rPr>
          <w:rFonts w:ascii="Calibri" w:hAnsi="Calibri" w:cs="Calibri"/>
          <w:sz w:val="22"/>
          <w:szCs w:val="22"/>
        </w:rPr>
        <w:t>future portfolio expenses and expand scenario plannin</w:t>
      </w:r>
      <w:r w:rsidR="006F0795" w:rsidRPr="00222388">
        <w:rPr>
          <w:rFonts w:ascii="Calibri" w:hAnsi="Calibri" w:cs="Calibri"/>
          <w:sz w:val="22"/>
          <w:szCs w:val="22"/>
        </w:rPr>
        <w:t xml:space="preserve">g </w:t>
      </w:r>
      <w:r w:rsidR="00F92A6A" w:rsidRPr="00222388">
        <w:rPr>
          <w:rFonts w:ascii="Calibri" w:hAnsi="Calibri" w:cs="Calibri"/>
          <w:sz w:val="22"/>
          <w:szCs w:val="22"/>
        </w:rPr>
        <w:t>capabilities.</w:t>
      </w:r>
      <w:r w:rsidR="007F5FEC" w:rsidRPr="00222388">
        <w:rPr>
          <w:rFonts w:ascii="Calibri" w:hAnsi="Calibri" w:cs="Calibri"/>
          <w:sz w:val="22"/>
          <w:szCs w:val="22"/>
        </w:rPr>
        <w:t xml:space="preserve">  </w:t>
      </w:r>
    </w:p>
    <w:p w14:paraId="06412A1B" w14:textId="77777777" w:rsidR="00DD42D9" w:rsidRPr="00222388" w:rsidRDefault="0040135A"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Arizona State University ranked No. 10 worldwide for U.S patents awarded</w:t>
      </w:r>
      <w:r w:rsidR="00ED4CB4" w:rsidRPr="00222388">
        <w:rPr>
          <w:rFonts w:ascii="Calibri" w:hAnsi="Calibri" w:cs="Calibri"/>
          <w:sz w:val="22"/>
          <w:szCs w:val="22"/>
        </w:rPr>
        <w:t>.</w:t>
      </w:r>
    </w:p>
    <w:p w14:paraId="0CF9075B" w14:textId="77777777" w:rsidR="00ED4CB4" w:rsidRPr="00222388" w:rsidRDefault="00ED4CB4" w:rsidP="00FB38DA">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Key witness for a $40M license dispute. Worked closely with outside counsel for </w:t>
      </w:r>
      <w:r w:rsidR="00242E8A" w:rsidRPr="00222388">
        <w:rPr>
          <w:rFonts w:ascii="Calibri" w:hAnsi="Calibri" w:cs="Calibri"/>
          <w:sz w:val="22"/>
          <w:szCs w:val="22"/>
        </w:rPr>
        <w:t xml:space="preserve">two </w:t>
      </w:r>
      <w:r w:rsidRPr="00222388">
        <w:rPr>
          <w:rFonts w:ascii="Calibri" w:hAnsi="Calibri" w:cs="Calibri"/>
          <w:sz w:val="22"/>
          <w:szCs w:val="22"/>
        </w:rPr>
        <w:t xml:space="preserve">years. Resulting in zero </w:t>
      </w:r>
      <w:r w:rsidR="002711F9" w:rsidRPr="00222388">
        <w:rPr>
          <w:rFonts w:ascii="Calibri" w:hAnsi="Calibri" w:cs="Calibri"/>
          <w:sz w:val="22"/>
          <w:szCs w:val="22"/>
        </w:rPr>
        <w:t>liability.</w:t>
      </w:r>
    </w:p>
    <w:p w14:paraId="489BF4B7" w14:textId="77777777" w:rsidR="002711F9" w:rsidRPr="00222388" w:rsidRDefault="002711F9" w:rsidP="00FB38DA">
      <w:pPr>
        <w:pStyle w:val="ListParagraph"/>
        <w:tabs>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665D40" w:rsidRPr="00222388">
        <w:rPr>
          <w:rFonts w:ascii="Calibri" w:hAnsi="Calibri" w:cs="Calibri"/>
          <w:sz w:val="22"/>
          <w:szCs w:val="22"/>
        </w:rPr>
        <w:t xml:space="preserve">Advisory Board </w:t>
      </w:r>
      <w:r w:rsidRPr="00222388">
        <w:rPr>
          <w:rFonts w:ascii="Calibri" w:hAnsi="Calibri" w:cs="Calibri"/>
          <w:sz w:val="22"/>
          <w:szCs w:val="22"/>
        </w:rPr>
        <w:t xml:space="preserve">Member </w:t>
      </w:r>
      <w:r w:rsidR="00665D40" w:rsidRPr="00222388">
        <w:rPr>
          <w:rFonts w:ascii="Calibri" w:hAnsi="Calibri" w:cs="Calibri"/>
          <w:sz w:val="22"/>
          <w:szCs w:val="22"/>
        </w:rPr>
        <w:t>for</w:t>
      </w:r>
      <w:r w:rsidRPr="00222388">
        <w:rPr>
          <w:rFonts w:ascii="Calibri" w:hAnsi="Calibri" w:cs="Calibri"/>
          <w:sz w:val="22"/>
          <w:szCs w:val="22"/>
        </w:rPr>
        <w:t xml:space="preserve"> </w:t>
      </w:r>
      <w:proofErr w:type="spellStart"/>
      <w:r w:rsidRPr="00222388">
        <w:rPr>
          <w:rFonts w:ascii="Calibri" w:hAnsi="Calibri" w:cs="Calibri"/>
          <w:sz w:val="22"/>
          <w:szCs w:val="22"/>
        </w:rPr>
        <w:t>SciHub</w:t>
      </w:r>
      <w:proofErr w:type="spellEnd"/>
      <w:r w:rsidRPr="00222388">
        <w:rPr>
          <w:rFonts w:ascii="Calibri" w:hAnsi="Calibri" w:cs="Calibri"/>
          <w:sz w:val="22"/>
          <w:szCs w:val="22"/>
        </w:rPr>
        <w:t>, a unique, technology development,</w:t>
      </w:r>
      <w:r w:rsidR="00FB38DA" w:rsidRPr="00222388">
        <w:rPr>
          <w:rFonts w:ascii="Calibri" w:hAnsi="Calibri" w:cs="Calibri"/>
          <w:sz w:val="22"/>
          <w:szCs w:val="22"/>
        </w:rPr>
        <w:t xml:space="preserve"> </w:t>
      </w:r>
      <w:r w:rsidRPr="00222388">
        <w:rPr>
          <w:rFonts w:ascii="Calibri" w:hAnsi="Calibri" w:cs="Calibri"/>
          <w:sz w:val="22"/>
          <w:szCs w:val="22"/>
        </w:rPr>
        <w:t>generator lab focused on developing commercial products, led by</w:t>
      </w:r>
    </w:p>
    <w:p w14:paraId="2207F556" w14:textId="77777777" w:rsidR="002711F9" w:rsidRPr="00222388" w:rsidRDefault="002711F9" w:rsidP="00FB38DA">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r>
      <w:r w:rsidRPr="00222388">
        <w:rPr>
          <w:rFonts w:ascii="Calibri" w:hAnsi="Calibri" w:cs="Calibri"/>
          <w:sz w:val="22"/>
          <w:szCs w:val="22"/>
        </w:rPr>
        <w:tab/>
        <w:t>Professor Frank Wilczek (2004 Nobel Laureate in Physics).</w:t>
      </w:r>
    </w:p>
    <w:p w14:paraId="265BAA74" w14:textId="77777777" w:rsidR="002711F9" w:rsidRPr="00222388" w:rsidRDefault="002711F9" w:rsidP="00FB38DA">
      <w:pPr>
        <w:tabs>
          <w:tab w:val="left" w:pos="1890"/>
          <w:tab w:val="left" w:pos="2240"/>
          <w:tab w:val="left" w:pos="2420"/>
          <w:tab w:val="left" w:pos="3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Provided strateg</w:t>
      </w:r>
      <w:r w:rsidR="00665D40" w:rsidRPr="00222388">
        <w:rPr>
          <w:rFonts w:ascii="Calibri" w:hAnsi="Calibri" w:cs="Calibri"/>
          <w:sz w:val="22"/>
          <w:szCs w:val="22"/>
        </w:rPr>
        <w:t>y</w:t>
      </w:r>
      <w:r w:rsidRPr="00222388">
        <w:rPr>
          <w:rFonts w:ascii="Calibri" w:hAnsi="Calibri" w:cs="Calibri"/>
          <w:sz w:val="22"/>
          <w:szCs w:val="22"/>
        </w:rPr>
        <w:t xml:space="preserve"> consulting services for</w:t>
      </w:r>
      <w:r w:rsidR="00665D40" w:rsidRPr="00222388">
        <w:rPr>
          <w:rFonts w:ascii="Calibri" w:hAnsi="Calibri" w:cs="Calibri"/>
          <w:sz w:val="22"/>
          <w:szCs w:val="22"/>
        </w:rPr>
        <w:t xml:space="preserve">: </w:t>
      </w:r>
      <w:r w:rsidRPr="00222388">
        <w:rPr>
          <w:rFonts w:ascii="Calibri" w:hAnsi="Calibri" w:cs="Calibri"/>
          <w:sz w:val="22"/>
          <w:szCs w:val="22"/>
        </w:rPr>
        <w:t>the University of Connecticut,</w:t>
      </w:r>
    </w:p>
    <w:p w14:paraId="25A6DF30" w14:textId="77777777" w:rsidR="002711F9" w:rsidRPr="00222388" w:rsidRDefault="002711F9" w:rsidP="00FB38DA">
      <w:pPr>
        <w:tabs>
          <w:tab w:val="left" w:pos="2240"/>
          <w:tab w:val="left" w:pos="2340"/>
          <w:tab w:val="left" w:pos="2420"/>
          <w:tab w:val="left" w:pos="3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lastRenderedPageBreak/>
        <w:tab/>
        <w:t>Virginia Tech’s Innovation Campus, University of Hawaii, University of</w:t>
      </w:r>
    </w:p>
    <w:p w14:paraId="0DCCED03" w14:textId="77777777" w:rsidR="002711F9" w:rsidRPr="00222388" w:rsidRDefault="002711F9" w:rsidP="00FB38DA">
      <w:pPr>
        <w:tabs>
          <w:tab w:val="left" w:pos="2240"/>
          <w:tab w:val="left" w:pos="2340"/>
          <w:tab w:val="left" w:pos="2420"/>
          <w:tab w:val="left" w:pos="3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t>Tulsa and Northern Arizona University.</w:t>
      </w:r>
    </w:p>
    <w:p w14:paraId="09AD44E4" w14:textId="77777777" w:rsidR="005D5621" w:rsidRPr="00222388" w:rsidRDefault="002711F9" w:rsidP="00FB38DA">
      <w:pPr>
        <w:pStyle w:val="ListParagraph"/>
        <w:tabs>
          <w:tab w:val="left" w:pos="2240"/>
          <w:tab w:val="left" w:pos="2420"/>
          <w:tab w:val="left" w:pos="2880"/>
          <w:tab w:val="left" w:pos="324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FB38DA" w:rsidRPr="00222388">
        <w:rPr>
          <w:rFonts w:ascii="Calibri" w:hAnsi="Calibri" w:cs="Calibri"/>
          <w:sz w:val="22"/>
          <w:szCs w:val="22"/>
        </w:rPr>
        <w:t xml:space="preserve"> </w:t>
      </w:r>
      <w:r w:rsidR="00665D40" w:rsidRPr="00222388">
        <w:rPr>
          <w:rFonts w:ascii="Calibri" w:hAnsi="Calibri" w:cs="Calibri"/>
          <w:sz w:val="22"/>
          <w:szCs w:val="22"/>
        </w:rPr>
        <w:t xml:space="preserve">Reviewed and made recommendations for </w:t>
      </w:r>
      <w:r w:rsidR="005D5621" w:rsidRPr="00222388">
        <w:rPr>
          <w:rFonts w:ascii="Calibri" w:hAnsi="Calibri" w:cs="Calibri"/>
          <w:sz w:val="22"/>
          <w:szCs w:val="22"/>
        </w:rPr>
        <w:t xml:space="preserve">commercialization </w:t>
      </w:r>
      <w:r w:rsidR="00665D40" w:rsidRPr="00222388">
        <w:rPr>
          <w:rFonts w:ascii="Calibri" w:hAnsi="Calibri" w:cs="Calibri"/>
          <w:sz w:val="22"/>
          <w:szCs w:val="22"/>
        </w:rPr>
        <w:t xml:space="preserve">plans </w:t>
      </w:r>
      <w:r w:rsidR="005D5621" w:rsidRPr="00222388">
        <w:rPr>
          <w:rFonts w:ascii="Calibri" w:hAnsi="Calibri" w:cs="Calibri"/>
          <w:sz w:val="22"/>
          <w:szCs w:val="22"/>
        </w:rPr>
        <w:t>for the 2015</w:t>
      </w:r>
      <w:r w:rsidR="00FB38DA" w:rsidRPr="00222388">
        <w:rPr>
          <w:rFonts w:ascii="Calibri" w:hAnsi="Calibri" w:cs="Calibri"/>
          <w:sz w:val="22"/>
          <w:szCs w:val="22"/>
        </w:rPr>
        <w:t xml:space="preserve"> </w:t>
      </w:r>
      <w:r w:rsidR="005D5621" w:rsidRPr="00222388">
        <w:rPr>
          <w:rFonts w:ascii="Calibri" w:hAnsi="Calibri" w:cs="Calibri"/>
          <w:bCs/>
          <w:sz w:val="22"/>
          <w:szCs w:val="22"/>
        </w:rPr>
        <w:t>Joint Warfighter Medical Research Program</w:t>
      </w:r>
      <w:r w:rsidR="005D5621" w:rsidRPr="00222388">
        <w:rPr>
          <w:rFonts w:ascii="Calibri" w:hAnsi="Calibri" w:cs="Calibri"/>
          <w:sz w:val="22"/>
          <w:szCs w:val="22"/>
        </w:rPr>
        <w:t>.</w:t>
      </w:r>
    </w:p>
    <w:p w14:paraId="5738862A" w14:textId="77777777" w:rsidR="002711F9" w:rsidRPr="00222388" w:rsidRDefault="002711F9" w:rsidP="000275BF">
      <w:pPr>
        <w:pStyle w:val="ListParagraph"/>
        <w:tabs>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0275BF" w:rsidRPr="00222388">
        <w:rPr>
          <w:rFonts w:ascii="Calibri" w:hAnsi="Calibri" w:cs="Calibri"/>
          <w:sz w:val="22"/>
          <w:szCs w:val="22"/>
        </w:rPr>
        <w:t xml:space="preserve"> </w:t>
      </w:r>
      <w:r w:rsidRPr="00222388">
        <w:rPr>
          <w:rFonts w:ascii="Calibri" w:hAnsi="Calibri" w:cs="Calibri"/>
          <w:sz w:val="22"/>
          <w:szCs w:val="22"/>
        </w:rPr>
        <w:t>Fulton Engineering Entrepreneurial Professor Selection and</w:t>
      </w:r>
      <w:r w:rsidR="00FB38DA" w:rsidRPr="00222388">
        <w:rPr>
          <w:rFonts w:ascii="Calibri" w:hAnsi="Calibri" w:cs="Calibri"/>
          <w:sz w:val="22"/>
          <w:szCs w:val="22"/>
        </w:rPr>
        <w:t xml:space="preserve"> </w:t>
      </w:r>
      <w:r w:rsidRPr="00222388">
        <w:rPr>
          <w:rFonts w:ascii="Calibri" w:hAnsi="Calibri" w:cs="Calibri"/>
          <w:sz w:val="22"/>
          <w:szCs w:val="22"/>
        </w:rPr>
        <w:t>Judging Committee Member.</w:t>
      </w:r>
    </w:p>
    <w:p w14:paraId="2E7FE0F6" w14:textId="77777777" w:rsidR="002711F9" w:rsidRPr="00222388" w:rsidRDefault="002711F9" w:rsidP="000275BF">
      <w:pPr>
        <w:pStyle w:val="ListParagraph"/>
        <w:tabs>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0275BF" w:rsidRPr="00222388">
        <w:rPr>
          <w:rFonts w:ascii="Calibri" w:hAnsi="Calibri" w:cs="Calibri"/>
          <w:sz w:val="22"/>
          <w:szCs w:val="22"/>
        </w:rPr>
        <w:t xml:space="preserve"> </w:t>
      </w:r>
      <w:r w:rsidRPr="00222388">
        <w:rPr>
          <w:rFonts w:ascii="Calibri" w:hAnsi="Calibri" w:cs="Calibri"/>
          <w:sz w:val="22"/>
          <w:szCs w:val="22"/>
        </w:rPr>
        <w:t>ERC Innovation Ecosystem Advisory Council Member for</w:t>
      </w:r>
      <w:r w:rsidR="00FB38DA" w:rsidRPr="00222388">
        <w:rPr>
          <w:rFonts w:ascii="Calibri" w:hAnsi="Calibri" w:cs="Calibri"/>
          <w:sz w:val="22"/>
          <w:szCs w:val="22"/>
        </w:rPr>
        <w:t xml:space="preserve"> </w:t>
      </w:r>
      <w:r w:rsidRPr="00222388">
        <w:rPr>
          <w:rFonts w:ascii="Calibri" w:hAnsi="Calibri" w:cs="Calibri"/>
          <w:sz w:val="22"/>
          <w:szCs w:val="22"/>
        </w:rPr>
        <w:t>Nanotechnology-Enabled Water Treatment.</w:t>
      </w:r>
    </w:p>
    <w:p w14:paraId="7AE5FFD3" w14:textId="77777777" w:rsidR="00ED4CB4" w:rsidRPr="00222388" w:rsidRDefault="002711F9" w:rsidP="000275BF">
      <w:pPr>
        <w:tabs>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0275BF" w:rsidRPr="00222388">
        <w:rPr>
          <w:rFonts w:ascii="Calibri" w:hAnsi="Calibri" w:cs="Calibri"/>
          <w:sz w:val="22"/>
          <w:szCs w:val="22"/>
        </w:rPr>
        <w:t xml:space="preserve"> </w:t>
      </w:r>
      <w:r w:rsidR="00572854" w:rsidRPr="00222388">
        <w:rPr>
          <w:rFonts w:ascii="Calibri" w:hAnsi="Calibri" w:cs="Calibri"/>
          <w:sz w:val="22"/>
          <w:szCs w:val="22"/>
        </w:rPr>
        <w:t>Fulton Engineering Industrial Engagement Catalyst Member</w:t>
      </w:r>
      <w:r w:rsidR="00ED4CB4" w:rsidRPr="00222388">
        <w:rPr>
          <w:rFonts w:ascii="Calibri" w:hAnsi="Calibri" w:cs="Calibri"/>
          <w:sz w:val="22"/>
          <w:szCs w:val="22"/>
        </w:rPr>
        <w:t>.</w:t>
      </w:r>
    </w:p>
    <w:p w14:paraId="64944646" w14:textId="77777777" w:rsidR="00252661" w:rsidRPr="00222388" w:rsidRDefault="00252661"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2758D8C0" w14:textId="77777777" w:rsidR="00391CF0" w:rsidRPr="00222388" w:rsidRDefault="00A11B22" w:rsidP="00252E15">
      <w:pPr>
        <w:tabs>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sz w:val="22"/>
          <w:szCs w:val="22"/>
        </w:rPr>
      </w:pPr>
      <w:r w:rsidRPr="00222388">
        <w:rPr>
          <w:rFonts w:ascii="Calibri" w:hAnsi="Calibri" w:cs="Calibri"/>
          <w:sz w:val="22"/>
          <w:szCs w:val="22"/>
        </w:rPr>
        <w:t>20</w:t>
      </w:r>
      <w:r w:rsidR="000C1B02" w:rsidRPr="00222388">
        <w:rPr>
          <w:rFonts w:ascii="Calibri" w:hAnsi="Calibri" w:cs="Calibri"/>
          <w:sz w:val="22"/>
          <w:szCs w:val="22"/>
        </w:rPr>
        <w:t>09</w:t>
      </w:r>
      <w:r w:rsidRPr="00222388">
        <w:rPr>
          <w:rFonts w:ascii="Calibri" w:hAnsi="Calibri" w:cs="Calibri"/>
          <w:sz w:val="22"/>
          <w:szCs w:val="22"/>
        </w:rPr>
        <w:t xml:space="preserve"> – </w:t>
      </w:r>
      <w:r w:rsidR="00E25B5D" w:rsidRPr="00222388">
        <w:rPr>
          <w:rFonts w:ascii="Calibri" w:hAnsi="Calibri" w:cs="Calibri"/>
          <w:sz w:val="22"/>
          <w:szCs w:val="22"/>
        </w:rPr>
        <w:t>2020</w:t>
      </w:r>
      <w:r w:rsidRPr="00222388">
        <w:rPr>
          <w:rFonts w:ascii="Calibri" w:hAnsi="Calibri" w:cs="Calibri"/>
          <w:sz w:val="22"/>
          <w:szCs w:val="22"/>
        </w:rPr>
        <w:tab/>
      </w:r>
      <w:r w:rsidR="00391CF0" w:rsidRPr="00222388">
        <w:rPr>
          <w:rFonts w:ascii="Calibri" w:hAnsi="Calibri" w:cs="Calibri"/>
          <w:b/>
          <w:bCs/>
          <w:sz w:val="22"/>
          <w:szCs w:val="22"/>
        </w:rPr>
        <w:t>Graduate</w:t>
      </w:r>
      <w:r w:rsidR="00391CF0" w:rsidRPr="00222388">
        <w:rPr>
          <w:rFonts w:ascii="Calibri" w:hAnsi="Calibri" w:cs="Calibri"/>
          <w:sz w:val="22"/>
          <w:szCs w:val="22"/>
        </w:rPr>
        <w:t xml:space="preserve"> </w:t>
      </w:r>
      <w:r w:rsidRPr="00222388">
        <w:rPr>
          <w:rFonts w:ascii="Calibri" w:hAnsi="Calibri" w:cs="Calibri"/>
          <w:b/>
          <w:sz w:val="22"/>
          <w:szCs w:val="22"/>
        </w:rPr>
        <w:t>Faculty</w:t>
      </w:r>
      <w:r w:rsidR="00E13852" w:rsidRPr="00222388">
        <w:rPr>
          <w:rFonts w:ascii="Calibri" w:hAnsi="Calibri" w:cs="Calibri"/>
          <w:b/>
          <w:sz w:val="22"/>
          <w:szCs w:val="22"/>
        </w:rPr>
        <w:t>,</w:t>
      </w:r>
      <w:r w:rsidRPr="00222388">
        <w:rPr>
          <w:rFonts w:ascii="Calibri" w:hAnsi="Calibri" w:cs="Calibri"/>
          <w:b/>
          <w:sz w:val="22"/>
          <w:szCs w:val="22"/>
        </w:rPr>
        <w:t xml:space="preserve"> </w:t>
      </w:r>
    </w:p>
    <w:p w14:paraId="1680181E" w14:textId="77777777" w:rsidR="00737819" w:rsidRPr="00222388" w:rsidRDefault="00391CF0" w:rsidP="00252E15">
      <w:pPr>
        <w:tabs>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sz w:val="22"/>
          <w:szCs w:val="22"/>
        </w:rPr>
      </w:pPr>
      <w:r w:rsidRPr="00222388">
        <w:rPr>
          <w:rFonts w:ascii="Calibri" w:hAnsi="Calibri" w:cs="Calibri"/>
          <w:b/>
          <w:sz w:val="22"/>
          <w:szCs w:val="22"/>
        </w:rPr>
        <w:tab/>
      </w:r>
      <w:r w:rsidR="00E13852" w:rsidRPr="00222388">
        <w:rPr>
          <w:rFonts w:ascii="Calibri" w:hAnsi="Calibri" w:cs="Calibri"/>
          <w:b/>
          <w:sz w:val="22"/>
          <w:szCs w:val="22"/>
        </w:rPr>
        <w:t>P</w:t>
      </w:r>
      <w:r w:rsidR="00A11B22" w:rsidRPr="00222388">
        <w:rPr>
          <w:rFonts w:ascii="Calibri" w:hAnsi="Calibri" w:cs="Calibri"/>
          <w:b/>
          <w:sz w:val="22"/>
          <w:szCs w:val="22"/>
        </w:rPr>
        <w:t>hysics Department,</w:t>
      </w:r>
      <w:r w:rsidR="00FB38DA" w:rsidRPr="00222388">
        <w:rPr>
          <w:rFonts w:ascii="Calibri" w:hAnsi="Calibri" w:cs="Calibri"/>
          <w:b/>
          <w:sz w:val="22"/>
          <w:szCs w:val="22"/>
        </w:rPr>
        <w:t xml:space="preserve"> </w:t>
      </w:r>
      <w:r w:rsidR="00A11B22" w:rsidRPr="00222388">
        <w:rPr>
          <w:rFonts w:ascii="Calibri" w:hAnsi="Calibri" w:cs="Calibri"/>
          <w:b/>
          <w:sz w:val="22"/>
          <w:szCs w:val="22"/>
        </w:rPr>
        <w:t xml:space="preserve">Arizona State University, </w:t>
      </w:r>
      <w:r w:rsidR="00A11B22" w:rsidRPr="00222388">
        <w:rPr>
          <w:rFonts w:ascii="Calibri" w:hAnsi="Calibri" w:cs="Calibri"/>
          <w:bCs/>
          <w:sz w:val="22"/>
          <w:szCs w:val="22"/>
        </w:rPr>
        <w:t>Tempe, AZ</w:t>
      </w:r>
    </w:p>
    <w:p w14:paraId="4B29EC9F" w14:textId="77777777" w:rsidR="006B13B2" w:rsidRPr="00222388" w:rsidRDefault="006B13B2"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color w:val="333333"/>
          <w:sz w:val="22"/>
          <w:szCs w:val="22"/>
          <w:lang w:val="en"/>
        </w:rPr>
      </w:pPr>
    </w:p>
    <w:p w14:paraId="226772AB" w14:textId="77777777" w:rsidR="000275BF" w:rsidRPr="00222388" w:rsidRDefault="006B13B2" w:rsidP="000275BF">
      <w:pPr>
        <w:tabs>
          <w:tab w:val="left" w:pos="1890"/>
          <w:tab w:val="left" w:pos="2240"/>
          <w:tab w:val="left" w:pos="2420"/>
          <w:tab w:val="left" w:pos="387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441ACC" w:rsidRPr="00222388">
        <w:rPr>
          <w:rFonts w:ascii="Calibri" w:hAnsi="Calibri" w:cs="Calibri"/>
          <w:sz w:val="22"/>
          <w:szCs w:val="22"/>
        </w:rPr>
        <w:t xml:space="preserve"> </w:t>
      </w:r>
      <w:r w:rsidR="007F5FEC" w:rsidRPr="00222388">
        <w:rPr>
          <w:rFonts w:ascii="Calibri" w:hAnsi="Calibri" w:cs="Calibri"/>
          <w:sz w:val="22"/>
          <w:szCs w:val="22"/>
        </w:rPr>
        <w:t>I</w:t>
      </w:r>
      <w:r w:rsidRPr="00222388">
        <w:rPr>
          <w:rFonts w:ascii="Calibri" w:hAnsi="Calibri" w:cs="Calibri"/>
          <w:sz w:val="22"/>
          <w:szCs w:val="22"/>
        </w:rPr>
        <w:t xml:space="preserve">nvestigator for an $800,000 ARPA-E Award </w:t>
      </w:r>
      <w:r w:rsidR="006D5F4A" w:rsidRPr="00222388">
        <w:rPr>
          <w:rFonts w:ascii="Calibri" w:hAnsi="Calibri" w:cs="Calibri"/>
          <w:sz w:val="22"/>
          <w:szCs w:val="22"/>
        </w:rPr>
        <w:t>to develop</w:t>
      </w:r>
      <w:r w:rsidRPr="00222388">
        <w:rPr>
          <w:rFonts w:ascii="Calibri" w:hAnsi="Calibri" w:cs="Calibri"/>
          <w:sz w:val="22"/>
          <w:szCs w:val="22"/>
        </w:rPr>
        <w:t xml:space="preserve"> diamond</w:t>
      </w:r>
      <w:r w:rsidR="000275BF" w:rsidRPr="00222388">
        <w:rPr>
          <w:rFonts w:ascii="Calibri" w:hAnsi="Calibri" w:cs="Calibri"/>
          <w:sz w:val="22"/>
          <w:szCs w:val="22"/>
        </w:rPr>
        <w:t xml:space="preserve"> </w:t>
      </w:r>
      <w:r w:rsidR="009C5D9D" w:rsidRPr="00222388">
        <w:rPr>
          <w:rFonts w:ascii="Calibri" w:hAnsi="Calibri" w:cs="Calibri"/>
          <w:sz w:val="22"/>
          <w:szCs w:val="22"/>
        </w:rPr>
        <w:t xml:space="preserve">electronic </w:t>
      </w:r>
      <w:r w:rsidRPr="00222388">
        <w:rPr>
          <w:rFonts w:ascii="Calibri" w:hAnsi="Calibri" w:cs="Calibri"/>
          <w:sz w:val="22"/>
          <w:szCs w:val="22"/>
        </w:rPr>
        <w:t>devices.</w:t>
      </w:r>
    </w:p>
    <w:p w14:paraId="75A6DAF7" w14:textId="77777777" w:rsidR="00DA3B49" w:rsidRPr="00222388" w:rsidRDefault="00ED4CB4" w:rsidP="00D27B49">
      <w:pPr>
        <w:pStyle w:val="ListParagraph"/>
        <w:numPr>
          <w:ilvl w:val="0"/>
          <w:numId w:val="5"/>
        </w:numPr>
        <w:tabs>
          <w:tab w:val="left" w:pos="2240"/>
          <w:tab w:val="left" w:pos="2340"/>
          <w:tab w:val="left" w:pos="387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Advisory Board Chair for ASU’s Professional Science Master’s in</w:t>
      </w:r>
      <w:r w:rsidR="000275BF" w:rsidRPr="00222388">
        <w:rPr>
          <w:rFonts w:ascii="Calibri" w:hAnsi="Calibri" w:cs="Calibri"/>
          <w:sz w:val="22"/>
          <w:szCs w:val="22"/>
        </w:rPr>
        <w:t xml:space="preserve"> </w:t>
      </w:r>
      <w:r w:rsidRPr="00222388">
        <w:rPr>
          <w:rFonts w:ascii="Calibri" w:hAnsi="Calibri" w:cs="Calibri"/>
          <w:sz w:val="22"/>
          <w:szCs w:val="22"/>
        </w:rPr>
        <w:t>Nanoscience.</w:t>
      </w:r>
    </w:p>
    <w:p w14:paraId="1D2B3590" w14:textId="77777777" w:rsidR="006B13B2" w:rsidRPr="00222388" w:rsidRDefault="00DA3B49"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color w:val="333333"/>
          <w:sz w:val="22"/>
          <w:szCs w:val="22"/>
          <w:lang w:val="en"/>
        </w:rPr>
      </w:pPr>
      <w:r w:rsidRPr="00222388">
        <w:rPr>
          <w:rFonts w:ascii="Calibri" w:hAnsi="Calibri" w:cs="Calibri"/>
          <w:sz w:val="22"/>
          <w:szCs w:val="22"/>
        </w:rPr>
        <w:t xml:space="preserve">•  </w:t>
      </w:r>
      <w:r w:rsidR="00DC3D77" w:rsidRPr="00222388">
        <w:rPr>
          <w:rFonts w:ascii="Calibri" w:hAnsi="Calibri" w:cs="Calibri"/>
          <w:sz w:val="22"/>
          <w:szCs w:val="22"/>
        </w:rPr>
        <w:t>Faculty advisor</w:t>
      </w:r>
      <w:r w:rsidRPr="00222388">
        <w:rPr>
          <w:rFonts w:ascii="Calibri" w:hAnsi="Calibri" w:cs="Calibri"/>
          <w:sz w:val="22"/>
          <w:szCs w:val="22"/>
        </w:rPr>
        <w:t xml:space="preserve"> for </w:t>
      </w:r>
      <w:r w:rsidR="002711F9" w:rsidRPr="00222388">
        <w:rPr>
          <w:rFonts w:ascii="Calibri" w:hAnsi="Calibri" w:cs="Calibri"/>
          <w:sz w:val="22"/>
          <w:szCs w:val="22"/>
        </w:rPr>
        <w:t>more than</w:t>
      </w:r>
      <w:r w:rsidR="00217F5C" w:rsidRPr="00222388">
        <w:rPr>
          <w:rFonts w:ascii="Calibri" w:hAnsi="Calibri" w:cs="Calibri"/>
          <w:sz w:val="22"/>
          <w:szCs w:val="22"/>
        </w:rPr>
        <w:t xml:space="preserve"> 20</w:t>
      </w:r>
      <w:r w:rsidR="00242E8A" w:rsidRPr="00222388">
        <w:rPr>
          <w:rFonts w:ascii="Calibri" w:hAnsi="Calibri" w:cs="Calibri"/>
          <w:sz w:val="22"/>
          <w:szCs w:val="22"/>
        </w:rPr>
        <w:t>-</w:t>
      </w:r>
      <w:r w:rsidR="00665D40" w:rsidRPr="00222388">
        <w:rPr>
          <w:rFonts w:ascii="Calibri" w:hAnsi="Calibri" w:cs="Calibri"/>
          <w:sz w:val="22"/>
          <w:szCs w:val="22"/>
        </w:rPr>
        <w:t>graduate students</w:t>
      </w:r>
      <w:r w:rsidRPr="00222388">
        <w:rPr>
          <w:rFonts w:ascii="Calibri" w:hAnsi="Calibri" w:cs="Calibri"/>
          <w:sz w:val="22"/>
          <w:szCs w:val="22"/>
        </w:rPr>
        <w:t>.</w:t>
      </w:r>
    </w:p>
    <w:p w14:paraId="1DB2844C" w14:textId="77777777" w:rsidR="00A11B22" w:rsidRPr="00222388" w:rsidRDefault="00ED4CB4"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color w:val="333333"/>
          <w:sz w:val="22"/>
          <w:szCs w:val="22"/>
          <w:lang w:val="en"/>
        </w:rPr>
      </w:pPr>
      <w:r w:rsidRPr="00222388">
        <w:rPr>
          <w:rFonts w:ascii="Calibri" w:hAnsi="Calibri" w:cs="Calibri"/>
          <w:sz w:val="22"/>
          <w:szCs w:val="22"/>
        </w:rPr>
        <w:t xml:space="preserve">•  Taught a graduate level course in </w:t>
      </w:r>
      <w:r w:rsidRPr="00222388">
        <w:rPr>
          <w:rFonts w:ascii="Calibri" w:hAnsi="Calibri" w:cs="Calibri"/>
          <w:color w:val="333333"/>
          <w:sz w:val="22"/>
          <w:szCs w:val="22"/>
          <w:lang w:val="en"/>
        </w:rPr>
        <w:t>Intellectual Property Management.</w:t>
      </w:r>
    </w:p>
    <w:p w14:paraId="648A06D0" w14:textId="77777777" w:rsidR="00ED4CB4" w:rsidRPr="00222388" w:rsidRDefault="00ED4CB4"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b/>
          <w:sz w:val="22"/>
          <w:szCs w:val="22"/>
        </w:rPr>
      </w:pPr>
    </w:p>
    <w:p w14:paraId="1E34440A" w14:textId="77777777" w:rsidR="00541CF3" w:rsidRPr="00222388" w:rsidRDefault="00541CF3" w:rsidP="00252E15">
      <w:pPr>
        <w:tabs>
          <w:tab w:val="left" w:pos="2060"/>
          <w:tab w:val="left" w:pos="2240"/>
          <w:tab w:val="left" w:pos="2420"/>
          <w:tab w:val="left" w:pos="315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bCs/>
          <w:sz w:val="22"/>
          <w:szCs w:val="22"/>
        </w:rPr>
      </w:pPr>
      <w:r w:rsidRPr="00222388">
        <w:rPr>
          <w:rFonts w:ascii="Calibri" w:hAnsi="Calibri" w:cs="Calibri"/>
          <w:sz w:val="22"/>
          <w:szCs w:val="22"/>
        </w:rPr>
        <w:t xml:space="preserve">2009 – </w:t>
      </w:r>
      <w:r w:rsidR="007311C6" w:rsidRPr="00222388">
        <w:rPr>
          <w:rFonts w:ascii="Calibri" w:hAnsi="Calibri" w:cs="Calibri"/>
          <w:sz w:val="22"/>
          <w:szCs w:val="22"/>
        </w:rPr>
        <w:t>2012</w:t>
      </w:r>
      <w:r w:rsidRPr="00222388">
        <w:rPr>
          <w:rFonts w:ascii="Calibri" w:hAnsi="Calibri" w:cs="Calibri"/>
          <w:sz w:val="22"/>
          <w:szCs w:val="22"/>
        </w:rPr>
        <w:tab/>
      </w:r>
      <w:r w:rsidR="00913684" w:rsidRPr="00222388">
        <w:rPr>
          <w:rFonts w:ascii="Calibri" w:hAnsi="Calibri" w:cs="Calibri"/>
          <w:b/>
          <w:sz w:val="22"/>
          <w:szCs w:val="22"/>
        </w:rPr>
        <w:t>Senior</w:t>
      </w:r>
      <w:r w:rsidRPr="00222388">
        <w:rPr>
          <w:rFonts w:ascii="Calibri" w:hAnsi="Calibri" w:cs="Calibri"/>
          <w:sz w:val="22"/>
          <w:szCs w:val="22"/>
        </w:rPr>
        <w:t xml:space="preserve"> </w:t>
      </w:r>
      <w:r w:rsidRPr="00222388">
        <w:rPr>
          <w:rFonts w:ascii="Calibri" w:hAnsi="Calibri" w:cs="Calibri"/>
          <w:b/>
          <w:bCs/>
          <w:sz w:val="22"/>
          <w:szCs w:val="22"/>
        </w:rPr>
        <w:t xml:space="preserve">Vice President of Business </w:t>
      </w:r>
      <w:r w:rsidR="00665D40" w:rsidRPr="00222388">
        <w:rPr>
          <w:rFonts w:ascii="Calibri" w:hAnsi="Calibri" w:cs="Calibri"/>
          <w:b/>
          <w:bCs/>
          <w:sz w:val="22"/>
          <w:szCs w:val="22"/>
        </w:rPr>
        <w:t>Development,</w:t>
      </w:r>
    </w:p>
    <w:p w14:paraId="5622EB61" w14:textId="77777777" w:rsidR="00541CF3" w:rsidRPr="00222388" w:rsidRDefault="00541CF3" w:rsidP="00252E15">
      <w:pPr>
        <w:tabs>
          <w:tab w:val="left" w:pos="2060"/>
          <w:tab w:val="left" w:pos="2240"/>
          <w:tab w:val="left" w:pos="2420"/>
          <w:tab w:val="left" w:pos="315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sz w:val="22"/>
          <w:szCs w:val="22"/>
        </w:rPr>
      </w:pPr>
      <w:r w:rsidRPr="00222388">
        <w:rPr>
          <w:rFonts w:ascii="Calibri" w:hAnsi="Calibri" w:cs="Calibri"/>
          <w:b/>
          <w:bCs/>
          <w:sz w:val="22"/>
          <w:szCs w:val="22"/>
        </w:rPr>
        <w:tab/>
        <w:t xml:space="preserve">Arizona Technology Enterprises, </w:t>
      </w:r>
      <w:r w:rsidRPr="00222388">
        <w:rPr>
          <w:rFonts w:ascii="Calibri" w:hAnsi="Calibri" w:cs="Calibri"/>
          <w:sz w:val="22"/>
          <w:szCs w:val="22"/>
        </w:rPr>
        <w:t>Scottsdale, AZ</w:t>
      </w:r>
    </w:p>
    <w:p w14:paraId="14ACC77A" w14:textId="77777777" w:rsidR="00090808" w:rsidRPr="00222388" w:rsidRDefault="00090808"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436D41A0" w14:textId="77777777" w:rsidR="00347F37" w:rsidRPr="00222388" w:rsidRDefault="00347F37"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b/>
          <w:sz w:val="22"/>
          <w:szCs w:val="22"/>
        </w:rPr>
      </w:pPr>
      <w:r w:rsidRPr="00222388">
        <w:rPr>
          <w:rFonts w:ascii="Calibri" w:hAnsi="Calibri" w:cs="Calibri"/>
          <w:sz w:val="22"/>
          <w:szCs w:val="22"/>
        </w:rPr>
        <w:t xml:space="preserve">• </w:t>
      </w:r>
      <w:r w:rsidRPr="00222388">
        <w:rPr>
          <w:rFonts w:ascii="Calibri" w:hAnsi="Calibri" w:cs="Calibri"/>
          <w:bCs/>
          <w:sz w:val="22"/>
          <w:szCs w:val="22"/>
        </w:rPr>
        <w:t xml:space="preserve"> </w:t>
      </w:r>
      <w:r w:rsidR="00913304" w:rsidRPr="00222388">
        <w:rPr>
          <w:rFonts w:ascii="Calibri" w:hAnsi="Calibri" w:cs="Calibri"/>
          <w:bCs/>
          <w:sz w:val="22"/>
          <w:szCs w:val="22"/>
        </w:rPr>
        <w:t>Doubled deal flow.</w:t>
      </w:r>
    </w:p>
    <w:p w14:paraId="517B7AB4" w14:textId="77777777" w:rsidR="00EB70C0" w:rsidRPr="00222388" w:rsidRDefault="00EB70C0" w:rsidP="006F079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Facilitated</w:t>
      </w:r>
      <w:r w:rsidR="000D7743" w:rsidRPr="00222388">
        <w:rPr>
          <w:rFonts w:ascii="Calibri" w:hAnsi="Calibri" w:cs="Calibri"/>
          <w:sz w:val="22"/>
          <w:szCs w:val="22"/>
        </w:rPr>
        <w:t xml:space="preserve"> over $8</w:t>
      </w:r>
      <w:r w:rsidRPr="00222388">
        <w:rPr>
          <w:rFonts w:ascii="Calibri" w:hAnsi="Calibri" w:cs="Calibri"/>
          <w:sz w:val="22"/>
          <w:szCs w:val="22"/>
        </w:rPr>
        <w:t>M in sponsored research funding.</w:t>
      </w:r>
    </w:p>
    <w:p w14:paraId="091F3498" w14:textId="77777777" w:rsidR="00EB70C0" w:rsidRPr="00222388" w:rsidRDefault="00EB70C0" w:rsidP="000275BF">
      <w:pPr>
        <w:tabs>
          <w:tab w:val="left" w:pos="1890"/>
          <w:tab w:val="left" w:pos="2240"/>
          <w:tab w:val="left" w:pos="2420"/>
          <w:tab w:val="left" w:pos="306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Built and utilized a financial model to predict and manage patentin</w:t>
      </w:r>
      <w:r w:rsidR="000275BF" w:rsidRPr="00222388">
        <w:rPr>
          <w:rFonts w:ascii="Calibri" w:hAnsi="Calibri" w:cs="Calibri"/>
          <w:sz w:val="22"/>
          <w:szCs w:val="22"/>
        </w:rPr>
        <w:t xml:space="preserve">g </w:t>
      </w:r>
      <w:r w:rsidR="00913304" w:rsidRPr="00222388">
        <w:rPr>
          <w:rFonts w:ascii="Calibri" w:hAnsi="Calibri" w:cs="Calibri"/>
          <w:sz w:val="22"/>
          <w:szCs w:val="22"/>
        </w:rPr>
        <w:t>expenses</w:t>
      </w:r>
      <w:r w:rsidRPr="00222388">
        <w:rPr>
          <w:rFonts w:ascii="Calibri" w:hAnsi="Calibri" w:cs="Calibri"/>
          <w:sz w:val="22"/>
          <w:szCs w:val="22"/>
        </w:rPr>
        <w:t>.</w:t>
      </w:r>
    </w:p>
    <w:p w14:paraId="0D315F99" w14:textId="77777777" w:rsidR="00541CF3" w:rsidRPr="00222388" w:rsidRDefault="00541CF3"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3A2D22C9" w14:textId="77777777" w:rsidR="00541CF3" w:rsidRPr="00222388" w:rsidRDefault="00541CF3" w:rsidP="00252E15">
      <w:pPr>
        <w:tabs>
          <w:tab w:val="left" w:pos="1620"/>
          <w:tab w:val="left" w:pos="2060"/>
          <w:tab w:val="left" w:pos="2240"/>
          <w:tab w:val="left" w:pos="2420"/>
          <w:tab w:val="left" w:pos="288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2"/>
          <w:szCs w:val="22"/>
        </w:rPr>
      </w:pPr>
      <w:r w:rsidRPr="00222388">
        <w:rPr>
          <w:rFonts w:ascii="Calibri" w:hAnsi="Calibri" w:cs="Calibri"/>
          <w:sz w:val="22"/>
          <w:szCs w:val="22"/>
        </w:rPr>
        <w:t>2008 – 2009</w:t>
      </w:r>
      <w:r w:rsidRPr="00222388">
        <w:rPr>
          <w:rFonts w:ascii="Calibri" w:hAnsi="Calibri" w:cs="Calibri"/>
          <w:sz w:val="22"/>
          <w:szCs w:val="22"/>
        </w:rPr>
        <w:tab/>
      </w:r>
      <w:r w:rsidRPr="00222388">
        <w:rPr>
          <w:rFonts w:ascii="Calibri" w:hAnsi="Calibri" w:cs="Calibri"/>
          <w:b/>
          <w:bCs/>
          <w:sz w:val="22"/>
          <w:szCs w:val="22"/>
        </w:rPr>
        <w:t>Vice President of Business Development, Physical Sciences,</w:t>
      </w:r>
    </w:p>
    <w:p w14:paraId="709C4751" w14:textId="77777777" w:rsidR="00541CF3" w:rsidRPr="00222388" w:rsidRDefault="00541CF3" w:rsidP="00252E15">
      <w:pPr>
        <w:tabs>
          <w:tab w:val="left" w:pos="1620"/>
          <w:tab w:val="left" w:pos="2060"/>
          <w:tab w:val="left" w:pos="2240"/>
          <w:tab w:val="left" w:pos="2420"/>
          <w:tab w:val="left" w:pos="288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
        <w:rPr>
          <w:rFonts w:ascii="Calibri" w:hAnsi="Calibri" w:cs="Calibri"/>
          <w:sz w:val="22"/>
          <w:szCs w:val="22"/>
        </w:rPr>
      </w:pPr>
      <w:r w:rsidRPr="00222388">
        <w:rPr>
          <w:rFonts w:ascii="Calibri" w:hAnsi="Calibri" w:cs="Calibri"/>
          <w:b/>
          <w:bCs/>
          <w:sz w:val="22"/>
          <w:szCs w:val="22"/>
        </w:rPr>
        <w:tab/>
        <w:t xml:space="preserve">Arizona Technology Enterprises, </w:t>
      </w:r>
      <w:r w:rsidRPr="00222388">
        <w:rPr>
          <w:rFonts w:ascii="Calibri" w:hAnsi="Calibri" w:cs="Calibri"/>
          <w:sz w:val="22"/>
          <w:szCs w:val="22"/>
        </w:rPr>
        <w:t>Scottsdale, AZ</w:t>
      </w:r>
    </w:p>
    <w:p w14:paraId="3668E783" w14:textId="77777777" w:rsidR="00090808" w:rsidRPr="00222388" w:rsidRDefault="00090808"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71865472" w14:textId="77777777" w:rsidR="00ED4CB4" w:rsidRPr="00222388" w:rsidRDefault="00090808" w:rsidP="006F0795">
      <w:pPr>
        <w:tabs>
          <w:tab w:val="left" w:pos="1700"/>
          <w:tab w:val="left" w:pos="188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 xml:space="preserve">Developed and implemented a proactive </w:t>
      </w:r>
      <w:r w:rsidR="005D5621" w:rsidRPr="00222388">
        <w:rPr>
          <w:rFonts w:ascii="Calibri" w:hAnsi="Calibri" w:cs="Calibri"/>
          <w:sz w:val="22"/>
          <w:szCs w:val="22"/>
        </w:rPr>
        <w:t>marketing</w:t>
      </w:r>
      <w:r w:rsidRPr="00222388">
        <w:rPr>
          <w:rFonts w:ascii="Calibri" w:hAnsi="Calibri" w:cs="Calibri"/>
          <w:sz w:val="22"/>
          <w:szCs w:val="22"/>
        </w:rPr>
        <w:t xml:space="preserve"> strategy to bridge the</w:t>
      </w:r>
    </w:p>
    <w:p w14:paraId="49627AAC" w14:textId="77777777" w:rsidR="00AD1059" w:rsidRPr="00222388" w:rsidRDefault="00A80A77" w:rsidP="006F0795">
      <w:pPr>
        <w:tabs>
          <w:tab w:val="left" w:pos="1700"/>
          <w:tab w:val="left" w:pos="188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r>
      <w:r w:rsidR="00ED4CB4" w:rsidRPr="00222388">
        <w:rPr>
          <w:rFonts w:ascii="Calibri" w:hAnsi="Calibri" w:cs="Calibri"/>
          <w:sz w:val="22"/>
          <w:szCs w:val="22"/>
        </w:rPr>
        <w:tab/>
        <w:t>gap</w:t>
      </w:r>
      <w:r w:rsidR="00090808" w:rsidRPr="00222388">
        <w:rPr>
          <w:rFonts w:ascii="Calibri" w:hAnsi="Calibri" w:cs="Calibri"/>
          <w:sz w:val="22"/>
          <w:szCs w:val="22"/>
        </w:rPr>
        <w:t xml:space="preserve"> between industry/investors and academia.  </w:t>
      </w:r>
    </w:p>
    <w:p w14:paraId="6208E9A1" w14:textId="77777777" w:rsidR="00AD1059" w:rsidRPr="00222388" w:rsidRDefault="00AD1059"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0AF7BAD4" w14:textId="77777777" w:rsidR="00737440" w:rsidRPr="00222388" w:rsidRDefault="00737440" w:rsidP="00252E15">
      <w:pPr>
        <w:tabs>
          <w:tab w:val="left" w:pos="162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2"/>
          <w:szCs w:val="22"/>
        </w:rPr>
      </w:pPr>
      <w:r w:rsidRPr="00222388">
        <w:rPr>
          <w:rFonts w:ascii="Calibri" w:hAnsi="Calibri" w:cs="Calibri"/>
          <w:sz w:val="22"/>
          <w:szCs w:val="22"/>
        </w:rPr>
        <w:t>2005 – 2008</w:t>
      </w:r>
      <w:r w:rsidRPr="00222388">
        <w:rPr>
          <w:rFonts w:ascii="Calibri" w:hAnsi="Calibri" w:cs="Calibri"/>
          <w:sz w:val="22"/>
          <w:szCs w:val="22"/>
        </w:rPr>
        <w:tab/>
      </w:r>
      <w:r w:rsidRPr="00222388">
        <w:rPr>
          <w:rFonts w:ascii="Calibri" w:hAnsi="Calibri" w:cs="Calibri"/>
          <w:b/>
          <w:bCs/>
          <w:sz w:val="22"/>
          <w:szCs w:val="22"/>
        </w:rPr>
        <w:t>Director</w:t>
      </w:r>
      <w:r w:rsidR="00B635F6" w:rsidRPr="00222388">
        <w:rPr>
          <w:rFonts w:ascii="Calibri" w:hAnsi="Calibri" w:cs="Calibri"/>
          <w:b/>
          <w:bCs/>
          <w:sz w:val="22"/>
          <w:szCs w:val="22"/>
        </w:rPr>
        <w:t xml:space="preserve"> of </w:t>
      </w:r>
      <w:r w:rsidRPr="00222388">
        <w:rPr>
          <w:rFonts w:ascii="Calibri" w:hAnsi="Calibri" w:cs="Calibri"/>
          <w:b/>
          <w:bCs/>
          <w:sz w:val="22"/>
          <w:szCs w:val="22"/>
        </w:rPr>
        <w:t xml:space="preserve">Business Development and Industry Sponsored Research, </w:t>
      </w:r>
    </w:p>
    <w:p w14:paraId="5CC71BB9" w14:textId="77777777" w:rsidR="00737440" w:rsidRPr="00222388" w:rsidRDefault="00737440" w:rsidP="00252E15">
      <w:pPr>
        <w:tabs>
          <w:tab w:val="left" w:pos="2060"/>
          <w:tab w:val="left" w:pos="2240"/>
          <w:tab w:val="left" w:pos="2420"/>
          <w:tab w:val="left" w:pos="3060"/>
          <w:tab w:val="left" w:pos="315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rPr>
          <w:rFonts w:ascii="Calibri" w:hAnsi="Calibri" w:cs="Calibri"/>
          <w:sz w:val="22"/>
          <w:szCs w:val="22"/>
        </w:rPr>
      </w:pPr>
      <w:r w:rsidRPr="00222388">
        <w:rPr>
          <w:rFonts w:ascii="Calibri" w:hAnsi="Calibri" w:cs="Calibri"/>
          <w:b/>
          <w:bCs/>
          <w:sz w:val="22"/>
          <w:szCs w:val="22"/>
        </w:rPr>
        <w:t xml:space="preserve">UCLA, </w:t>
      </w:r>
      <w:r w:rsidRPr="00222388">
        <w:rPr>
          <w:rFonts w:ascii="Calibri" w:hAnsi="Calibri" w:cs="Calibri"/>
          <w:sz w:val="22"/>
          <w:szCs w:val="22"/>
        </w:rPr>
        <w:t>Los Angeles, CA</w:t>
      </w:r>
    </w:p>
    <w:p w14:paraId="5D7F77B3" w14:textId="77777777" w:rsidR="00737440" w:rsidRPr="00222388" w:rsidRDefault="00737440" w:rsidP="006F0795">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7E1FF2A7" w14:textId="77777777" w:rsidR="00737440" w:rsidRPr="00222388" w:rsidRDefault="00737440" w:rsidP="00750A56">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 xml:space="preserve">Led the planning, intellectual property licensing, and negotiating process </w:t>
      </w:r>
    </w:p>
    <w:p w14:paraId="2AACEEB3" w14:textId="77777777" w:rsidR="00737440" w:rsidRPr="00222388" w:rsidRDefault="00750A56" w:rsidP="00750A56">
      <w:pPr>
        <w:tabs>
          <w:tab w:val="left" w:pos="21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r>
      <w:r w:rsidR="00737440" w:rsidRPr="00222388">
        <w:rPr>
          <w:rFonts w:ascii="Calibri" w:hAnsi="Calibri" w:cs="Calibri"/>
          <w:sz w:val="22"/>
          <w:szCs w:val="22"/>
        </w:rPr>
        <w:t xml:space="preserve">for </w:t>
      </w:r>
      <w:r w:rsidR="005D5621" w:rsidRPr="00222388">
        <w:rPr>
          <w:rFonts w:ascii="Calibri" w:hAnsi="Calibri" w:cs="Calibri"/>
          <w:bCs/>
          <w:sz w:val="22"/>
          <w:szCs w:val="22"/>
        </w:rPr>
        <w:t>three</w:t>
      </w:r>
      <w:r w:rsidR="00830BF3" w:rsidRPr="00222388">
        <w:rPr>
          <w:rFonts w:ascii="Calibri" w:hAnsi="Calibri" w:cs="Calibri"/>
          <w:bCs/>
          <w:sz w:val="22"/>
          <w:szCs w:val="22"/>
        </w:rPr>
        <w:t xml:space="preserve"> </w:t>
      </w:r>
      <w:r w:rsidR="00737440" w:rsidRPr="00222388">
        <w:rPr>
          <w:rFonts w:ascii="Calibri" w:hAnsi="Calibri" w:cs="Calibri"/>
          <w:bCs/>
          <w:sz w:val="22"/>
          <w:szCs w:val="22"/>
        </w:rPr>
        <w:t>nano start-ups</w:t>
      </w:r>
      <w:r w:rsidR="00737440" w:rsidRPr="00222388">
        <w:rPr>
          <w:rFonts w:ascii="Calibri" w:hAnsi="Calibri" w:cs="Calibri"/>
          <w:sz w:val="22"/>
          <w:szCs w:val="22"/>
        </w:rPr>
        <w:t xml:space="preserve"> originating from UCLA's California </w:t>
      </w:r>
      <w:proofErr w:type="spellStart"/>
      <w:r w:rsidR="00737440" w:rsidRPr="00222388">
        <w:rPr>
          <w:rFonts w:ascii="Calibri" w:hAnsi="Calibri" w:cs="Calibri"/>
          <w:sz w:val="22"/>
          <w:szCs w:val="22"/>
        </w:rPr>
        <w:t>NanoSystems</w:t>
      </w:r>
      <w:proofErr w:type="spellEnd"/>
      <w:r w:rsidR="00737440" w:rsidRPr="00222388">
        <w:rPr>
          <w:rFonts w:ascii="Calibri" w:hAnsi="Calibri" w:cs="Calibri"/>
          <w:sz w:val="22"/>
          <w:szCs w:val="22"/>
        </w:rPr>
        <w:t xml:space="preserve"> Institute: NanoH2O</w:t>
      </w:r>
      <w:r w:rsidR="00C21C9C" w:rsidRPr="00222388">
        <w:rPr>
          <w:rFonts w:ascii="Calibri" w:hAnsi="Calibri" w:cs="Calibri"/>
          <w:sz w:val="22"/>
          <w:szCs w:val="22"/>
        </w:rPr>
        <w:t xml:space="preserve"> (acquired by LG Chem for $200M)</w:t>
      </w:r>
      <w:r w:rsidR="00737440" w:rsidRPr="00222388">
        <w:rPr>
          <w:rFonts w:ascii="Calibri" w:hAnsi="Calibri" w:cs="Calibri"/>
          <w:sz w:val="22"/>
          <w:szCs w:val="22"/>
        </w:rPr>
        <w:t xml:space="preserve">, </w:t>
      </w:r>
      <w:proofErr w:type="spellStart"/>
      <w:r w:rsidR="00737440" w:rsidRPr="00222388">
        <w:rPr>
          <w:rFonts w:ascii="Calibri" w:hAnsi="Calibri" w:cs="Calibri"/>
          <w:sz w:val="22"/>
          <w:szCs w:val="22"/>
        </w:rPr>
        <w:t>AutoESL</w:t>
      </w:r>
      <w:proofErr w:type="spellEnd"/>
      <w:r w:rsidR="00737440" w:rsidRPr="00222388">
        <w:rPr>
          <w:rFonts w:ascii="Calibri" w:hAnsi="Calibri" w:cs="Calibri"/>
          <w:sz w:val="22"/>
          <w:szCs w:val="22"/>
        </w:rPr>
        <w:t xml:space="preserve"> Technologies</w:t>
      </w:r>
      <w:r w:rsidR="00C21C9C" w:rsidRPr="00222388">
        <w:rPr>
          <w:rFonts w:ascii="Calibri" w:hAnsi="Calibri" w:cs="Calibri"/>
          <w:sz w:val="22"/>
          <w:szCs w:val="22"/>
        </w:rPr>
        <w:t xml:space="preserve"> (acquired by Xilinx for $20M)</w:t>
      </w:r>
      <w:r w:rsidR="006E7B46" w:rsidRPr="00222388">
        <w:rPr>
          <w:rFonts w:ascii="Calibri" w:hAnsi="Calibri" w:cs="Calibri"/>
          <w:sz w:val="22"/>
          <w:szCs w:val="22"/>
        </w:rPr>
        <w:t xml:space="preserve">, </w:t>
      </w:r>
      <w:r w:rsidR="00737253" w:rsidRPr="00222388">
        <w:rPr>
          <w:rFonts w:ascii="Calibri" w:hAnsi="Calibri" w:cs="Calibri"/>
          <w:sz w:val="22"/>
          <w:szCs w:val="22"/>
        </w:rPr>
        <w:t xml:space="preserve">and </w:t>
      </w:r>
      <w:r w:rsidR="00F0156A" w:rsidRPr="00222388">
        <w:rPr>
          <w:rFonts w:ascii="Calibri" w:hAnsi="Calibri" w:cs="Calibri"/>
          <w:sz w:val="22"/>
          <w:szCs w:val="22"/>
        </w:rPr>
        <w:t xml:space="preserve">Silvus </w:t>
      </w:r>
      <w:r w:rsidR="00737440" w:rsidRPr="00222388">
        <w:rPr>
          <w:rFonts w:ascii="Calibri" w:hAnsi="Calibri" w:cs="Calibri"/>
          <w:sz w:val="22"/>
          <w:szCs w:val="22"/>
        </w:rPr>
        <w:t>Technologies</w:t>
      </w:r>
      <w:r w:rsidR="00251582" w:rsidRPr="00222388">
        <w:rPr>
          <w:rFonts w:ascii="Calibri" w:hAnsi="Calibri" w:cs="Calibri"/>
          <w:sz w:val="22"/>
          <w:szCs w:val="22"/>
        </w:rPr>
        <w:t xml:space="preserve"> (</w:t>
      </w:r>
      <w:r w:rsidR="00996B80" w:rsidRPr="00222388">
        <w:rPr>
          <w:rFonts w:ascii="Calibri" w:hAnsi="Calibri" w:cs="Calibri"/>
          <w:sz w:val="22"/>
          <w:szCs w:val="22"/>
        </w:rPr>
        <w:t>recently won a $950M military contract</w:t>
      </w:r>
      <w:r w:rsidR="00AA7481" w:rsidRPr="00222388">
        <w:rPr>
          <w:rFonts w:ascii="Calibri" w:hAnsi="Calibri" w:cs="Calibri"/>
          <w:sz w:val="22"/>
          <w:szCs w:val="22"/>
        </w:rPr>
        <w:t>)</w:t>
      </w:r>
      <w:r w:rsidR="00737440" w:rsidRPr="00222388">
        <w:rPr>
          <w:rFonts w:ascii="Calibri" w:hAnsi="Calibri" w:cs="Calibri"/>
          <w:sz w:val="22"/>
          <w:szCs w:val="22"/>
        </w:rPr>
        <w:t>.</w:t>
      </w:r>
    </w:p>
    <w:p w14:paraId="474E1095" w14:textId="77777777" w:rsidR="00737440" w:rsidRPr="00222388" w:rsidRDefault="00737440" w:rsidP="00750A56">
      <w:pPr>
        <w:tabs>
          <w:tab w:val="left" w:pos="2240"/>
          <w:tab w:val="left" w:pos="2420"/>
          <w:tab w:val="left" w:pos="3150"/>
          <w:tab w:val="left" w:pos="405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195D18" w:rsidRPr="00222388">
        <w:rPr>
          <w:rFonts w:ascii="Calibri" w:hAnsi="Calibri" w:cs="Calibri"/>
          <w:sz w:val="22"/>
          <w:szCs w:val="22"/>
        </w:rPr>
        <w:t xml:space="preserve"> </w:t>
      </w:r>
      <w:r w:rsidRPr="00222388">
        <w:rPr>
          <w:rFonts w:ascii="Calibri" w:hAnsi="Calibri" w:cs="Calibri"/>
          <w:sz w:val="22"/>
          <w:szCs w:val="22"/>
        </w:rPr>
        <w:t xml:space="preserve">Led the team responsible for managing and negotiating over 300 contracts </w:t>
      </w:r>
    </w:p>
    <w:p w14:paraId="18DF0FE1" w14:textId="77777777" w:rsidR="00737440" w:rsidRPr="00222388" w:rsidRDefault="00737440" w:rsidP="00750A56">
      <w:pPr>
        <w:tabs>
          <w:tab w:val="left" w:pos="1700"/>
          <w:tab w:val="left" w:pos="2240"/>
          <w:tab w:val="left" w:pos="2420"/>
          <w:tab w:val="left" w:pos="3150"/>
          <w:tab w:val="left" w:pos="324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r>
      <w:r w:rsidRPr="00222388">
        <w:rPr>
          <w:rFonts w:ascii="Calibri" w:hAnsi="Calibri" w:cs="Calibri"/>
          <w:sz w:val="22"/>
          <w:szCs w:val="22"/>
        </w:rPr>
        <w:tab/>
        <w:t xml:space="preserve">worth </w:t>
      </w:r>
      <w:r w:rsidRPr="00222388">
        <w:rPr>
          <w:rFonts w:ascii="Calibri" w:hAnsi="Calibri" w:cs="Calibri"/>
          <w:bCs/>
          <w:sz w:val="22"/>
          <w:szCs w:val="22"/>
        </w:rPr>
        <w:t>~$37 million/</w:t>
      </w:r>
      <w:proofErr w:type="spellStart"/>
      <w:r w:rsidRPr="00222388">
        <w:rPr>
          <w:rFonts w:ascii="Calibri" w:hAnsi="Calibri" w:cs="Calibri"/>
          <w:bCs/>
          <w:sz w:val="22"/>
          <w:szCs w:val="22"/>
        </w:rPr>
        <w:t>yr</w:t>
      </w:r>
      <w:proofErr w:type="spellEnd"/>
      <w:r w:rsidRPr="00222388">
        <w:rPr>
          <w:rFonts w:ascii="Calibri" w:hAnsi="Calibri" w:cs="Calibri"/>
          <w:sz w:val="22"/>
          <w:szCs w:val="22"/>
        </w:rPr>
        <w:t xml:space="preserve"> of industry sponsored research. </w:t>
      </w:r>
    </w:p>
    <w:p w14:paraId="4070E5DB" w14:textId="77777777" w:rsidR="00CE3918" w:rsidRPr="00222388" w:rsidRDefault="00737440" w:rsidP="00750A56">
      <w:pPr>
        <w:tabs>
          <w:tab w:val="left" w:pos="2250"/>
          <w:tab w:val="left" w:pos="2420"/>
          <w:tab w:val="left" w:pos="333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00750A56" w:rsidRPr="00222388">
        <w:rPr>
          <w:rFonts w:ascii="Calibri" w:hAnsi="Calibri" w:cs="Calibri"/>
          <w:sz w:val="22"/>
          <w:szCs w:val="22"/>
        </w:rPr>
        <w:tab/>
      </w:r>
      <w:r w:rsidR="008F6100" w:rsidRPr="00222388">
        <w:rPr>
          <w:rFonts w:ascii="Calibri" w:hAnsi="Calibri" w:cs="Calibri"/>
          <w:sz w:val="22"/>
          <w:szCs w:val="22"/>
        </w:rPr>
        <w:t>Conducted</w:t>
      </w:r>
      <w:r w:rsidRPr="00222388">
        <w:rPr>
          <w:rFonts w:ascii="Calibri" w:hAnsi="Calibri" w:cs="Calibri"/>
          <w:sz w:val="22"/>
          <w:szCs w:val="22"/>
        </w:rPr>
        <w:t xml:space="preserve"> </w:t>
      </w:r>
      <w:r w:rsidR="008F6100" w:rsidRPr="00222388">
        <w:rPr>
          <w:rFonts w:ascii="Calibri" w:hAnsi="Calibri" w:cs="Calibri"/>
          <w:sz w:val="22"/>
          <w:szCs w:val="22"/>
        </w:rPr>
        <w:t xml:space="preserve">patent portfolio </w:t>
      </w:r>
      <w:r w:rsidRPr="00222388">
        <w:rPr>
          <w:rFonts w:ascii="Calibri" w:hAnsi="Calibri" w:cs="Calibri"/>
          <w:sz w:val="22"/>
          <w:szCs w:val="22"/>
        </w:rPr>
        <w:t xml:space="preserve">valuation of a major </w:t>
      </w:r>
      <w:r w:rsidR="00233657" w:rsidRPr="00222388">
        <w:rPr>
          <w:rFonts w:ascii="Calibri" w:hAnsi="Calibri" w:cs="Calibri"/>
          <w:sz w:val="22"/>
          <w:szCs w:val="22"/>
        </w:rPr>
        <w:t>F</w:t>
      </w:r>
      <w:r w:rsidRPr="00222388">
        <w:rPr>
          <w:rFonts w:ascii="Calibri" w:hAnsi="Calibri" w:cs="Calibri"/>
          <w:sz w:val="22"/>
          <w:szCs w:val="22"/>
        </w:rPr>
        <w:t xml:space="preserve">ortune 500 for a potential </w:t>
      </w:r>
      <w:r w:rsidR="00242E8A" w:rsidRPr="00222388">
        <w:rPr>
          <w:rFonts w:ascii="Calibri" w:hAnsi="Calibri" w:cs="Calibri"/>
          <w:sz w:val="22"/>
          <w:szCs w:val="22"/>
        </w:rPr>
        <w:t>third</w:t>
      </w:r>
      <w:r w:rsidR="00A947FB" w:rsidRPr="00222388">
        <w:rPr>
          <w:rFonts w:ascii="Calibri" w:hAnsi="Calibri" w:cs="Calibri"/>
          <w:sz w:val="22"/>
          <w:szCs w:val="22"/>
        </w:rPr>
        <w:t>-</w:t>
      </w:r>
      <w:r w:rsidRPr="00222388">
        <w:rPr>
          <w:rFonts w:ascii="Calibri" w:hAnsi="Calibri" w:cs="Calibri"/>
          <w:sz w:val="22"/>
          <w:szCs w:val="22"/>
        </w:rPr>
        <w:t>party purchase.</w:t>
      </w:r>
      <w:r w:rsidR="00CE3918" w:rsidRPr="00222388">
        <w:rPr>
          <w:rFonts w:ascii="Calibri" w:hAnsi="Calibri" w:cs="Calibri"/>
          <w:sz w:val="22"/>
          <w:szCs w:val="22"/>
        </w:rPr>
        <w:t xml:space="preserve"> </w:t>
      </w:r>
    </w:p>
    <w:p w14:paraId="462EE876" w14:textId="77777777" w:rsidR="00737440" w:rsidRPr="00222388" w:rsidRDefault="00CE3918" w:rsidP="00750A56">
      <w:pPr>
        <w:tabs>
          <w:tab w:val="left" w:pos="2250"/>
          <w:tab w:val="left" w:pos="2420"/>
          <w:tab w:val="left" w:pos="333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Managed Sir Fraser Stoddart’s (2016 Nobel Prize in </w:t>
      </w:r>
      <w:r w:rsidR="00EE3844" w:rsidRPr="00222388">
        <w:rPr>
          <w:rFonts w:ascii="Calibri" w:hAnsi="Calibri" w:cs="Calibri"/>
          <w:sz w:val="22"/>
          <w:szCs w:val="22"/>
        </w:rPr>
        <w:t>C</w:t>
      </w:r>
      <w:r w:rsidRPr="00222388">
        <w:rPr>
          <w:rFonts w:ascii="Calibri" w:hAnsi="Calibri" w:cs="Calibri"/>
          <w:sz w:val="22"/>
          <w:szCs w:val="22"/>
        </w:rPr>
        <w:t xml:space="preserve">hemistry) </w:t>
      </w:r>
      <w:r w:rsidR="002C40F5" w:rsidRPr="00222388">
        <w:rPr>
          <w:rFonts w:ascii="Calibri" w:hAnsi="Calibri" w:cs="Calibri"/>
          <w:sz w:val="22"/>
          <w:szCs w:val="22"/>
        </w:rPr>
        <w:t>patent</w:t>
      </w:r>
      <w:r w:rsidR="00750A56" w:rsidRPr="00222388">
        <w:rPr>
          <w:rFonts w:ascii="Calibri" w:hAnsi="Calibri" w:cs="Calibri"/>
          <w:sz w:val="22"/>
          <w:szCs w:val="22"/>
        </w:rPr>
        <w:t xml:space="preserve"> </w:t>
      </w:r>
      <w:r w:rsidRPr="00222388">
        <w:rPr>
          <w:rFonts w:ascii="Calibri" w:hAnsi="Calibri" w:cs="Calibri"/>
          <w:sz w:val="22"/>
          <w:szCs w:val="22"/>
        </w:rPr>
        <w:t>portfolio.</w:t>
      </w:r>
    </w:p>
    <w:p w14:paraId="1098D1E9" w14:textId="77777777" w:rsidR="007871B1" w:rsidRDefault="005B6352" w:rsidP="00750A56">
      <w:pPr>
        <w:tabs>
          <w:tab w:val="left" w:pos="2250"/>
          <w:tab w:val="left" w:pos="2420"/>
          <w:tab w:val="left" w:pos="333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Lecturer in Electrical Engineering Department.</w:t>
      </w:r>
    </w:p>
    <w:p w14:paraId="24F70BD7" w14:textId="77777777" w:rsidR="008925FC" w:rsidRPr="00222388" w:rsidRDefault="008925FC" w:rsidP="00750A56">
      <w:pPr>
        <w:tabs>
          <w:tab w:val="left" w:pos="2250"/>
          <w:tab w:val="left" w:pos="2420"/>
          <w:tab w:val="left" w:pos="333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51B97F5B" w14:textId="77777777" w:rsidR="00ED4CB4" w:rsidRPr="00222388" w:rsidRDefault="00ED4CB4" w:rsidP="003F2DAB">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5457AA3D" w14:textId="77777777" w:rsidR="00737440" w:rsidRPr="00222388" w:rsidRDefault="00737440" w:rsidP="00252E1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10"/>
        <w:rPr>
          <w:rFonts w:ascii="Calibri" w:hAnsi="Calibri" w:cs="Calibri"/>
          <w:sz w:val="22"/>
          <w:szCs w:val="22"/>
        </w:rPr>
      </w:pPr>
      <w:r w:rsidRPr="00222388">
        <w:rPr>
          <w:rFonts w:ascii="Calibri" w:hAnsi="Calibri" w:cs="Calibri"/>
          <w:sz w:val="22"/>
          <w:szCs w:val="22"/>
        </w:rPr>
        <w:t>2006 – 2007</w:t>
      </w:r>
      <w:r w:rsidRPr="00222388">
        <w:rPr>
          <w:rFonts w:ascii="Calibri" w:hAnsi="Calibri" w:cs="Calibri"/>
          <w:sz w:val="22"/>
          <w:szCs w:val="22"/>
        </w:rPr>
        <w:tab/>
      </w:r>
      <w:r w:rsidRPr="00222388">
        <w:rPr>
          <w:rFonts w:ascii="Calibri" w:hAnsi="Calibri" w:cs="Calibri"/>
          <w:b/>
          <w:sz w:val="22"/>
          <w:szCs w:val="22"/>
        </w:rPr>
        <w:t>Consultant,</w:t>
      </w:r>
    </w:p>
    <w:p w14:paraId="422ABA61" w14:textId="77777777" w:rsidR="00737440" w:rsidRPr="00222388" w:rsidRDefault="00737440" w:rsidP="00C97F03">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10"/>
        <w:rPr>
          <w:rFonts w:ascii="Calibri" w:hAnsi="Calibri" w:cs="Calibri"/>
          <w:sz w:val="22"/>
          <w:szCs w:val="22"/>
        </w:rPr>
      </w:pPr>
      <w:r w:rsidRPr="00222388">
        <w:rPr>
          <w:rFonts w:ascii="Calibri" w:hAnsi="Calibri" w:cs="Calibri"/>
          <w:sz w:val="22"/>
          <w:szCs w:val="22"/>
        </w:rPr>
        <w:tab/>
      </w:r>
      <w:r w:rsidRPr="00222388">
        <w:rPr>
          <w:rFonts w:ascii="Calibri" w:hAnsi="Calibri" w:cs="Calibri"/>
          <w:b/>
          <w:sz w:val="22"/>
          <w:szCs w:val="22"/>
        </w:rPr>
        <w:t>New Mexico Technology and Research Collaboration</w:t>
      </w:r>
      <w:r w:rsidRPr="00222388">
        <w:rPr>
          <w:rFonts w:ascii="Calibri" w:hAnsi="Calibri" w:cs="Calibri"/>
          <w:sz w:val="22"/>
          <w:szCs w:val="22"/>
        </w:rPr>
        <w:t>, Santa Fe, NM</w:t>
      </w:r>
    </w:p>
    <w:p w14:paraId="7C3CFB5E" w14:textId="77777777" w:rsidR="00737440" w:rsidRPr="00222388" w:rsidRDefault="00737440" w:rsidP="00252E1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4A844713" w14:textId="77777777" w:rsidR="00737440" w:rsidRPr="00222388" w:rsidRDefault="00737440" w:rsidP="000674C2">
      <w:pPr>
        <w:tabs>
          <w:tab w:val="left" w:pos="2420"/>
          <w:tab w:val="left" w:pos="531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 xml:space="preserve">Evaluated and prioritized </w:t>
      </w:r>
      <w:r w:rsidR="00CD2074" w:rsidRPr="00222388">
        <w:rPr>
          <w:rFonts w:ascii="Calibri" w:hAnsi="Calibri" w:cs="Calibri"/>
          <w:sz w:val="22"/>
          <w:szCs w:val="22"/>
        </w:rPr>
        <w:t xml:space="preserve">15 </w:t>
      </w:r>
      <w:r w:rsidRPr="00222388">
        <w:rPr>
          <w:rFonts w:ascii="Calibri" w:hAnsi="Calibri" w:cs="Calibri"/>
          <w:sz w:val="22"/>
          <w:szCs w:val="22"/>
        </w:rPr>
        <w:t>start-up proposals for funding.</w:t>
      </w:r>
    </w:p>
    <w:p w14:paraId="4FA77C8B" w14:textId="77777777" w:rsidR="00C7572D" w:rsidRPr="00222388" w:rsidRDefault="00C7572D" w:rsidP="003F2DAB">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6761B5C3" w14:textId="77777777" w:rsidR="00737440" w:rsidRPr="00222388" w:rsidRDefault="00737440" w:rsidP="00252E15">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bCs/>
          <w:sz w:val="22"/>
          <w:szCs w:val="22"/>
        </w:rPr>
      </w:pPr>
      <w:r w:rsidRPr="00222388">
        <w:rPr>
          <w:rFonts w:ascii="Calibri" w:hAnsi="Calibri" w:cs="Calibri"/>
          <w:sz w:val="22"/>
          <w:szCs w:val="22"/>
        </w:rPr>
        <w:t>2003 – 2005</w:t>
      </w:r>
      <w:r w:rsidRPr="00222388">
        <w:rPr>
          <w:rFonts w:ascii="Calibri" w:hAnsi="Calibri" w:cs="Calibri"/>
          <w:sz w:val="22"/>
          <w:szCs w:val="22"/>
        </w:rPr>
        <w:tab/>
      </w:r>
      <w:r w:rsidRPr="00222388">
        <w:rPr>
          <w:rFonts w:ascii="Calibri" w:hAnsi="Calibri" w:cs="Calibri"/>
          <w:b/>
          <w:bCs/>
          <w:sz w:val="22"/>
          <w:szCs w:val="22"/>
        </w:rPr>
        <w:t xml:space="preserve">Business Development Officer, </w:t>
      </w:r>
    </w:p>
    <w:p w14:paraId="2A86EECE" w14:textId="77777777" w:rsidR="00737440" w:rsidRPr="00222388" w:rsidRDefault="00737440" w:rsidP="00C97F03">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hanging="1620"/>
        <w:rPr>
          <w:rFonts w:ascii="Calibri" w:hAnsi="Calibri" w:cs="Calibri"/>
          <w:b/>
          <w:bCs/>
          <w:sz w:val="22"/>
          <w:szCs w:val="22"/>
        </w:rPr>
      </w:pPr>
      <w:r w:rsidRPr="00222388">
        <w:rPr>
          <w:rFonts w:ascii="Calibri" w:hAnsi="Calibri" w:cs="Calibri"/>
          <w:b/>
          <w:bCs/>
          <w:sz w:val="22"/>
          <w:szCs w:val="22"/>
        </w:rPr>
        <w:tab/>
        <w:t xml:space="preserve">Office of Intellectual Property Administration, UCLA, </w:t>
      </w:r>
      <w:r w:rsidRPr="00222388">
        <w:rPr>
          <w:rFonts w:ascii="Calibri" w:hAnsi="Calibri" w:cs="Calibri"/>
          <w:sz w:val="22"/>
          <w:szCs w:val="22"/>
        </w:rPr>
        <w:t>Los Angeles, CA</w:t>
      </w:r>
    </w:p>
    <w:p w14:paraId="15841D12" w14:textId="77777777" w:rsidR="00737440" w:rsidRPr="00222388" w:rsidRDefault="00737440" w:rsidP="003F2DAB">
      <w:pPr>
        <w:tabs>
          <w:tab w:val="left" w:pos="1700"/>
          <w:tab w:val="left" w:pos="189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085BF2EA" w14:textId="77777777" w:rsidR="00737440" w:rsidRPr="00222388" w:rsidRDefault="00737440" w:rsidP="00737714">
      <w:pPr>
        <w:tabs>
          <w:tab w:val="left" w:pos="2240"/>
          <w:tab w:val="left" w:pos="2420"/>
          <w:tab w:val="left" w:pos="279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 xml:space="preserve">Completed one of the largest license deals in UCLA history.  Licensed over 50 patents and patent applications, which generated over </w:t>
      </w:r>
      <w:r w:rsidRPr="00222388">
        <w:rPr>
          <w:rFonts w:ascii="Calibri" w:hAnsi="Calibri" w:cs="Calibri"/>
          <w:bCs/>
          <w:sz w:val="22"/>
          <w:szCs w:val="22"/>
        </w:rPr>
        <w:t>$1,000,000</w:t>
      </w:r>
      <w:r w:rsidRPr="00222388">
        <w:rPr>
          <w:rFonts w:ascii="Calibri" w:hAnsi="Calibri" w:cs="Calibri"/>
          <w:sz w:val="22"/>
          <w:szCs w:val="22"/>
        </w:rPr>
        <w:t xml:space="preserve"> in cash flow.</w:t>
      </w:r>
    </w:p>
    <w:p w14:paraId="4A82B766" w14:textId="77777777" w:rsidR="00737440" w:rsidRPr="00222388" w:rsidRDefault="00737440" w:rsidP="00252E15">
      <w:pPr>
        <w:tabs>
          <w:tab w:val="left" w:pos="2240"/>
          <w:tab w:val="left" w:pos="2420"/>
          <w:tab w:val="left" w:pos="2700"/>
          <w:tab w:val="left" w:pos="351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bCs/>
          <w:sz w:val="22"/>
          <w:szCs w:val="22"/>
        </w:rPr>
      </w:pPr>
      <w:r w:rsidRPr="00222388">
        <w:rPr>
          <w:rFonts w:ascii="Calibri" w:hAnsi="Calibri" w:cs="Calibri"/>
          <w:sz w:val="22"/>
          <w:szCs w:val="22"/>
        </w:rPr>
        <w:t xml:space="preserve">• </w:t>
      </w:r>
      <w:r w:rsidRPr="00222388">
        <w:rPr>
          <w:rFonts w:ascii="Calibri" w:hAnsi="Calibri" w:cs="Calibri"/>
          <w:sz w:val="22"/>
          <w:szCs w:val="22"/>
        </w:rPr>
        <w:tab/>
        <w:t xml:space="preserve">Facilitated a </w:t>
      </w:r>
      <w:r w:rsidRPr="00222388">
        <w:rPr>
          <w:rFonts w:ascii="Calibri" w:hAnsi="Calibri" w:cs="Calibri"/>
          <w:bCs/>
          <w:sz w:val="22"/>
          <w:szCs w:val="22"/>
        </w:rPr>
        <w:t>70% increase in invention disclosures and a</w:t>
      </w:r>
      <w:r w:rsidR="00361A1C" w:rsidRPr="00222388">
        <w:rPr>
          <w:rFonts w:ascii="Calibri" w:hAnsi="Calibri" w:cs="Calibri"/>
          <w:bCs/>
          <w:sz w:val="22"/>
          <w:szCs w:val="22"/>
        </w:rPr>
        <w:t>n</w:t>
      </w:r>
      <w:r w:rsidRPr="00222388">
        <w:rPr>
          <w:rFonts w:ascii="Calibri" w:hAnsi="Calibri" w:cs="Calibri"/>
          <w:bCs/>
          <w:sz w:val="22"/>
          <w:szCs w:val="22"/>
        </w:rPr>
        <w:t xml:space="preserve"> 80% increase in license revenue.</w:t>
      </w:r>
    </w:p>
    <w:p w14:paraId="13C2AD55" w14:textId="77777777" w:rsidR="00737440" w:rsidRPr="00222388" w:rsidRDefault="00737440" w:rsidP="00252E15">
      <w:pPr>
        <w:tabs>
          <w:tab w:val="left" w:pos="2240"/>
          <w:tab w:val="left" w:pos="2420"/>
          <w:tab w:val="left" w:pos="2700"/>
          <w:tab w:val="left" w:pos="351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r>
      <w:r w:rsidR="008F6100" w:rsidRPr="00222388">
        <w:rPr>
          <w:rFonts w:ascii="Calibri" w:hAnsi="Calibri" w:cs="Calibri"/>
          <w:sz w:val="22"/>
          <w:szCs w:val="22"/>
        </w:rPr>
        <w:t>Led the</w:t>
      </w:r>
      <w:r w:rsidRPr="00222388">
        <w:rPr>
          <w:rFonts w:ascii="Calibri" w:hAnsi="Calibri" w:cs="Calibri"/>
          <w:sz w:val="22"/>
          <w:szCs w:val="22"/>
        </w:rPr>
        <w:t xml:space="preserve"> technology commercialization </w:t>
      </w:r>
      <w:r w:rsidR="008F6100" w:rsidRPr="00222388">
        <w:rPr>
          <w:rFonts w:ascii="Calibri" w:hAnsi="Calibri" w:cs="Calibri"/>
          <w:sz w:val="22"/>
          <w:szCs w:val="22"/>
        </w:rPr>
        <w:t xml:space="preserve">process </w:t>
      </w:r>
      <w:proofErr w:type="gramStart"/>
      <w:r w:rsidRPr="00222388">
        <w:rPr>
          <w:rFonts w:ascii="Calibri" w:hAnsi="Calibri" w:cs="Calibri"/>
          <w:sz w:val="22"/>
          <w:szCs w:val="22"/>
        </w:rPr>
        <w:t>including:</w:t>
      </w:r>
      <w:proofErr w:type="gramEnd"/>
      <w:r w:rsidRPr="00222388">
        <w:rPr>
          <w:rFonts w:ascii="Calibri" w:hAnsi="Calibri" w:cs="Calibri"/>
          <w:sz w:val="22"/>
          <w:szCs w:val="22"/>
        </w:rPr>
        <w:t xml:space="preserve"> facilitating faculty invention disclosures, patent evaluation, marketing strategy, negotiation, deal closure and license compliance</w:t>
      </w:r>
      <w:r w:rsidR="008F6100" w:rsidRPr="00222388">
        <w:rPr>
          <w:rFonts w:ascii="Calibri" w:hAnsi="Calibri" w:cs="Calibri"/>
          <w:sz w:val="22"/>
          <w:szCs w:val="22"/>
        </w:rPr>
        <w:t xml:space="preserve"> for physical sciences</w:t>
      </w:r>
      <w:r w:rsidRPr="00222388">
        <w:rPr>
          <w:rFonts w:ascii="Calibri" w:hAnsi="Calibri" w:cs="Calibri"/>
          <w:sz w:val="22"/>
          <w:szCs w:val="22"/>
        </w:rPr>
        <w:t>.</w:t>
      </w:r>
    </w:p>
    <w:p w14:paraId="2E805139" w14:textId="77777777" w:rsidR="00737440" w:rsidRPr="00222388" w:rsidRDefault="00737440" w:rsidP="00252E15">
      <w:pPr>
        <w:tabs>
          <w:tab w:val="left" w:pos="2240"/>
          <w:tab w:val="left" w:pos="2420"/>
          <w:tab w:val="left" w:pos="270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sz w:val="22"/>
          <w:szCs w:val="22"/>
        </w:rPr>
        <w:tab/>
        <w:t>Recruited and facilitated a major Japanese Corporation, ALPS, joining the Electrical Engineering Department Affiliates' Program.</w:t>
      </w:r>
    </w:p>
    <w:p w14:paraId="0BB8CC28"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4B7CC2D8" w14:textId="77777777" w:rsidR="00737440" w:rsidRPr="00222388" w:rsidRDefault="00737440" w:rsidP="00702E01">
      <w:pPr>
        <w:tabs>
          <w:tab w:val="left" w:pos="162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b/>
          <w:bCs/>
          <w:sz w:val="22"/>
          <w:szCs w:val="22"/>
        </w:rPr>
      </w:pPr>
      <w:r w:rsidRPr="00222388">
        <w:rPr>
          <w:rFonts w:ascii="Calibri" w:hAnsi="Calibri" w:cs="Calibri"/>
          <w:sz w:val="22"/>
          <w:szCs w:val="22"/>
        </w:rPr>
        <w:t>1999 – 2003</w:t>
      </w:r>
      <w:r w:rsidRPr="00222388">
        <w:rPr>
          <w:rFonts w:ascii="Calibri" w:hAnsi="Calibri" w:cs="Calibri"/>
          <w:sz w:val="22"/>
          <w:szCs w:val="22"/>
        </w:rPr>
        <w:tab/>
      </w:r>
      <w:r w:rsidRPr="00222388">
        <w:rPr>
          <w:rFonts w:ascii="Calibri" w:hAnsi="Calibri" w:cs="Calibri"/>
          <w:b/>
          <w:bCs/>
          <w:sz w:val="22"/>
          <w:szCs w:val="22"/>
        </w:rPr>
        <w:t>Chief of Staff</w:t>
      </w:r>
      <w:r w:rsidR="0051691B" w:rsidRPr="00222388">
        <w:rPr>
          <w:rFonts w:ascii="Calibri" w:hAnsi="Calibri" w:cs="Calibri"/>
          <w:b/>
          <w:bCs/>
          <w:sz w:val="22"/>
          <w:szCs w:val="22"/>
        </w:rPr>
        <w:t>,</w:t>
      </w:r>
    </w:p>
    <w:p w14:paraId="0C4BA7AC" w14:textId="77777777" w:rsidR="00737440" w:rsidRPr="00222388" w:rsidRDefault="00737440" w:rsidP="00702E01">
      <w:pPr>
        <w:tabs>
          <w:tab w:val="left" w:pos="162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r w:rsidRPr="00222388">
        <w:rPr>
          <w:rFonts w:ascii="Calibri" w:hAnsi="Calibri" w:cs="Calibri"/>
          <w:b/>
          <w:bCs/>
          <w:sz w:val="22"/>
          <w:szCs w:val="22"/>
        </w:rPr>
        <w:tab/>
        <w:t xml:space="preserve">Motorola, </w:t>
      </w:r>
      <w:proofErr w:type="spellStart"/>
      <w:r w:rsidRPr="00222388">
        <w:rPr>
          <w:rFonts w:ascii="Calibri" w:hAnsi="Calibri" w:cs="Calibri"/>
          <w:b/>
          <w:bCs/>
          <w:sz w:val="22"/>
          <w:szCs w:val="22"/>
        </w:rPr>
        <w:t>DigitalDNA</w:t>
      </w:r>
      <w:r w:rsidRPr="00222388">
        <w:rPr>
          <w:rFonts w:ascii="Calibri" w:hAnsi="Calibri" w:cs="Calibri"/>
          <w:b/>
          <w:bCs/>
          <w:sz w:val="22"/>
          <w:szCs w:val="22"/>
          <w:vertAlign w:val="superscript"/>
        </w:rPr>
        <w:t>TM</w:t>
      </w:r>
      <w:proofErr w:type="spellEnd"/>
      <w:r w:rsidRPr="00222388">
        <w:rPr>
          <w:rFonts w:ascii="Calibri" w:hAnsi="Calibri" w:cs="Calibri"/>
          <w:b/>
          <w:bCs/>
          <w:sz w:val="22"/>
          <w:szCs w:val="22"/>
        </w:rPr>
        <w:t xml:space="preserve"> R&amp;D Laboratories, </w:t>
      </w:r>
      <w:r w:rsidRPr="00222388">
        <w:rPr>
          <w:rFonts w:ascii="Calibri" w:hAnsi="Calibri" w:cs="Calibri"/>
          <w:sz w:val="22"/>
          <w:szCs w:val="22"/>
        </w:rPr>
        <w:t>Tempe, AZ</w:t>
      </w:r>
    </w:p>
    <w:p w14:paraId="4D6C24BC"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48CA236D" w14:textId="77777777" w:rsidR="00702E01" w:rsidRPr="00222388" w:rsidRDefault="00737440" w:rsidP="00702E01">
      <w:pPr>
        <w:tabs>
          <w:tab w:val="left" w:pos="2060"/>
          <w:tab w:val="left" w:pos="2240"/>
          <w:tab w:val="left" w:pos="2420"/>
          <w:tab w:val="left" w:pos="4230"/>
          <w:tab w:val="left" w:pos="450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Led the </w:t>
      </w:r>
      <w:r w:rsidR="00ED4CB4" w:rsidRPr="00222388">
        <w:rPr>
          <w:rFonts w:ascii="Calibri" w:hAnsi="Calibri" w:cs="Calibri"/>
          <w:sz w:val="22"/>
          <w:szCs w:val="22"/>
        </w:rPr>
        <w:t xml:space="preserve">corporate </w:t>
      </w:r>
      <w:r w:rsidRPr="00222388">
        <w:rPr>
          <w:rFonts w:ascii="Calibri" w:hAnsi="Calibri" w:cs="Calibri"/>
          <w:sz w:val="22"/>
          <w:szCs w:val="22"/>
        </w:rPr>
        <w:t>development of a radio frequency switch spin-out strategy</w:t>
      </w:r>
      <w:r w:rsidR="00ED4CB4" w:rsidRPr="00222388">
        <w:rPr>
          <w:rFonts w:ascii="Calibri" w:hAnsi="Calibri" w:cs="Calibri"/>
          <w:sz w:val="22"/>
          <w:szCs w:val="22"/>
        </w:rPr>
        <w:t>.</w:t>
      </w:r>
    </w:p>
    <w:p w14:paraId="0DBDF25B" w14:textId="77777777" w:rsidR="00737440" w:rsidRPr="00222388" w:rsidRDefault="00ED4CB4" w:rsidP="00D27B49">
      <w:pPr>
        <w:pStyle w:val="ListParagraph"/>
        <w:numPr>
          <w:ilvl w:val="0"/>
          <w:numId w:val="5"/>
        </w:numPr>
        <w:tabs>
          <w:tab w:val="left" w:pos="4230"/>
          <w:tab w:val="left" w:pos="450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Pitched the business plan to venture capital which resulted in</w:t>
      </w:r>
      <w:r w:rsidR="00737440" w:rsidRPr="00222388">
        <w:rPr>
          <w:rFonts w:ascii="Calibri" w:hAnsi="Calibri" w:cs="Calibri"/>
          <w:sz w:val="22"/>
          <w:szCs w:val="22"/>
        </w:rPr>
        <w:t xml:space="preserve"> funding being offered.</w:t>
      </w:r>
    </w:p>
    <w:p w14:paraId="4B0733CC" w14:textId="77777777" w:rsidR="00737440" w:rsidRPr="00222388" w:rsidRDefault="00737440" w:rsidP="00D27B49">
      <w:pPr>
        <w:pStyle w:val="ListParagraph"/>
        <w:numPr>
          <w:ilvl w:val="0"/>
          <w:numId w:val="5"/>
        </w:numPr>
        <w:tabs>
          <w:tab w:val="left" w:pos="3510"/>
          <w:tab w:val="left" w:pos="4230"/>
          <w:tab w:val="left" w:pos="450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 xml:space="preserve">Developed a process to discover, evaluate and facilitate technology licensing possibilities within the </w:t>
      </w:r>
      <w:proofErr w:type="spellStart"/>
      <w:r w:rsidRPr="00222388">
        <w:rPr>
          <w:rFonts w:ascii="Calibri" w:hAnsi="Calibri" w:cs="Calibri"/>
          <w:sz w:val="22"/>
          <w:szCs w:val="22"/>
        </w:rPr>
        <w:t>DigitalDNA</w:t>
      </w:r>
      <w:proofErr w:type="spellEnd"/>
      <w:r w:rsidRPr="00222388">
        <w:rPr>
          <w:rFonts w:ascii="Calibri" w:hAnsi="Calibri" w:cs="Calibri"/>
          <w:sz w:val="22"/>
          <w:szCs w:val="22"/>
        </w:rPr>
        <w:t>™ R&amp;D Labs.  The effort resulted in evaluating over 90</w:t>
      </w:r>
      <w:r w:rsidR="00F56034" w:rsidRPr="00222388">
        <w:rPr>
          <w:rFonts w:ascii="Calibri" w:hAnsi="Calibri" w:cs="Calibri"/>
          <w:sz w:val="22"/>
          <w:szCs w:val="22"/>
        </w:rPr>
        <w:t xml:space="preserve"> </w:t>
      </w:r>
      <w:r w:rsidRPr="00222388">
        <w:rPr>
          <w:rFonts w:ascii="Calibri" w:hAnsi="Calibri" w:cs="Calibri"/>
          <w:sz w:val="22"/>
          <w:szCs w:val="22"/>
        </w:rPr>
        <w:t xml:space="preserve">projects and discovering </w:t>
      </w:r>
      <w:proofErr w:type="gramStart"/>
      <w:r w:rsidRPr="00222388">
        <w:rPr>
          <w:rFonts w:ascii="Calibri" w:hAnsi="Calibri" w:cs="Calibri"/>
          <w:bCs/>
          <w:sz w:val="22"/>
          <w:szCs w:val="22"/>
        </w:rPr>
        <w:t>5</w:t>
      </w:r>
      <w:r w:rsidR="00965547" w:rsidRPr="00222388">
        <w:rPr>
          <w:rFonts w:ascii="Calibri" w:hAnsi="Calibri" w:cs="Calibri"/>
          <w:bCs/>
          <w:sz w:val="22"/>
          <w:szCs w:val="22"/>
        </w:rPr>
        <w:t>-</w:t>
      </w:r>
      <w:r w:rsidRPr="00222388">
        <w:rPr>
          <w:rFonts w:ascii="Calibri" w:hAnsi="Calibri" w:cs="Calibri"/>
          <w:bCs/>
          <w:sz w:val="22"/>
          <w:szCs w:val="22"/>
        </w:rPr>
        <w:t>new</w:t>
      </w:r>
      <w:proofErr w:type="gramEnd"/>
      <w:r w:rsidRPr="00222388">
        <w:rPr>
          <w:rFonts w:ascii="Calibri" w:hAnsi="Calibri" w:cs="Calibri"/>
          <w:bCs/>
          <w:sz w:val="22"/>
          <w:szCs w:val="22"/>
        </w:rPr>
        <w:t xml:space="preserve"> licensing opportunities.</w:t>
      </w:r>
    </w:p>
    <w:p w14:paraId="6E5AEF6D"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31A00C07" w14:textId="77777777" w:rsidR="00737440" w:rsidRPr="00222388" w:rsidRDefault="00737440" w:rsidP="00702E01">
      <w:pPr>
        <w:tabs>
          <w:tab w:val="left" w:pos="1620"/>
          <w:tab w:val="left" w:pos="1880"/>
          <w:tab w:val="left" w:pos="206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sz w:val="22"/>
          <w:szCs w:val="22"/>
        </w:rPr>
        <w:t>1991 - 1999</w:t>
      </w:r>
      <w:r w:rsidRPr="00222388">
        <w:rPr>
          <w:rFonts w:ascii="Calibri" w:hAnsi="Calibri" w:cs="Calibri"/>
          <w:sz w:val="22"/>
          <w:szCs w:val="22"/>
        </w:rPr>
        <w:tab/>
      </w:r>
      <w:r w:rsidRPr="00222388">
        <w:rPr>
          <w:rFonts w:ascii="Calibri" w:hAnsi="Calibri" w:cs="Calibri"/>
          <w:b/>
          <w:bCs/>
          <w:sz w:val="22"/>
          <w:szCs w:val="22"/>
        </w:rPr>
        <w:t>Director</w:t>
      </w:r>
      <w:r w:rsidR="0051691B" w:rsidRPr="00222388">
        <w:rPr>
          <w:rFonts w:ascii="Calibri" w:hAnsi="Calibri" w:cs="Calibri"/>
          <w:b/>
          <w:bCs/>
          <w:sz w:val="22"/>
          <w:szCs w:val="22"/>
        </w:rPr>
        <w:t xml:space="preserve"> of </w:t>
      </w:r>
      <w:r w:rsidRPr="00222388">
        <w:rPr>
          <w:rFonts w:ascii="Calibri" w:hAnsi="Calibri" w:cs="Calibri"/>
          <w:b/>
          <w:bCs/>
          <w:sz w:val="22"/>
          <w:szCs w:val="22"/>
        </w:rPr>
        <w:t>Technology and Quality</w:t>
      </w:r>
      <w:r w:rsidR="0051691B" w:rsidRPr="00222388">
        <w:rPr>
          <w:rFonts w:ascii="Calibri" w:hAnsi="Calibri" w:cs="Calibri"/>
          <w:sz w:val="22"/>
          <w:szCs w:val="22"/>
        </w:rPr>
        <w:t>,</w:t>
      </w:r>
    </w:p>
    <w:p w14:paraId="63FA43E1" w14:textId="77777777" w:rsidR="00737440" w:rsidRPr="00222388" w:rsidRDefault="00737440" w:rsidP="00702E01">
      <w:pPr>
        <w:tabs>
          <w:tab w:val="left" w:pos="162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outlineLvl w:val="0"/>
        <w:rPr>
          <w:rFonts w:ascii="Calibri" w:hAnsi="Calibri" w:cs="Calibri"/>
          <w:sz w:val="22"/>
          <w:szCs w:val="22"/>
        </w:rPr>
      </w:pPr>
      <w:r w:rsidRPr="00222388">
        <w:rPr>
          <w:rFonts w:ascii="Calibri" w:hAnsi="Calibri" w:cs="Calibri"/>
          <w:sz w:val="22"/>
          <w:szCs w:val="22"/>
        </w:rPr>
        <w:tab/>
      </w:r>
      <w:r w:rsidRPr="00222388">
        <w:rPr>
          <w:rFonts w:ascii="Calibri" w:hAnsi="Calibri" w:cs="Calibri"/>
          <w:b/>
          <w:bCs/>
          <w:sz w:val="22"/>
          <w:szCs w:val="22"/>
        </w:rPr>
        <w:t xml:space="preserve">Motorola, Distribution Business Unit, </w:t>
      </w:r>
      <w:r w:rsidRPr="00222388">
        <w:rPr>
          <w:rFonts w:ascii="Calibri" w:hAnsi="Calibri" w:cs="Calibri"/>
          <w:sz w:val="22"/>
          <w:szCs w:val="22"/>
        </w:rPr>
        <w:t>Phoenix, AZ</w:t>
      </w:r>
    </w:p>
    <w:p w14:paraId="130AF8B1"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26F34BA2" w14:textId="77777777" w:rsidR="005A18E6" w:rsidRPr="00222388" w:rsidRDefault="005A18E6" w:rsidP="00702E01">
      <w:pPr>
        <w:tabs>
          <w:tab w:val="left" w:pos="2060"/>
          <w:tab w:val="left" w:pos="2240"/>
          <w:tab w:val="left" w:pos="2420"/>
          <w:tab w:val="left" w:pos="3960"/>
          <w:tab w:val="left" w:pos="43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r>
      <w:r w:rsidR="00ED4CB4" w:rsidRPr="00222388">
        <w:rPr>
          <w:rFonts w:ascii="Calibri" w:hAnsi="Calibri" w:cs="Calibri"/>
          <w:sz w:val="22"/>
          <w:szCs w:val="22"/>
        </w:rPr>
        <w:t>Conducted</w:t>
      </w:r>
      <w:r w:rsidRPr="00222388">
        <w:rPr>
          <w:rFonts w:ascii="Calibri" w:hAnsi="Calibri" w:cs="Calibri"/>
          <w:sz w:val="22"/>
          <w:szCs w:val="22"/>
        </w:rPr>
        <w:t xml:space="preserve"> process definition and implementation of an internal and </w:t>
      </w:r>
    </w:p>
    <w:p w14:paraId="5EA95B91" w14:textId="77777777" w:rsidR="005A18E6" w:rsidRPr="00222388" w:rsidRDefault="005A18E6" w:rsidP="00702E01">
      <w:pPr>
        <w:tabs>
          <w:tab w:val="left" w:pos="2060"/>
          <w:tab w:val="left" w:pos="2240"/>
          <w:tab w:val="left" w:pos="2420"/>
          <w:tab w:val="left" w:pos="3960"/>
          <w:tab w:val="left" w:pos="43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t xml:space="preserve">external R&amp;D benchmarking methodology. Successfully led teams that </w:t>
      </w:r>
      <w:r w:rsidRPr="00222388">
        <w:rPr>
          <w:rFonts w:ascii="Calibri" w:hAnsi="Calibri" w:cs="Calibri"/>
          <w:bCs/>
          <w:sz w:val="22"/>
          <w:szCs w:val="22"/>
        </w:rPr>
        <w:t>benchmarked best-in-class R&amp;D methodologies</w:t>
      </w:r>
      <w:r w:rsidRPr="00222388">
        <w:rPr>
          <w:rFonts w:ascii="Calibri" w:hAnsi="Calibri" w:cs="Calibri"/>
          <w:sz w:val="22"/>
          <w:szCs w:val="22"/>
        </w:rPr>
        <w:t xml:space="preserve"> in the electronics industry</w:t>
      </w:r>
      <w:r w:rsidR="004F26D8" w:rsidRPr="00222388">
        <w:rPr>
          <w:rFonts w:ascii="Calibri" w:hAnsi="Calibri" w:cs="Calibri"/>
          <w:sz w:val="22"/>
          <w:szCs w:val="22"/>
        </w:rPr>
        <w:t>:</w:t>
      </w:r>
      <w:r w:rsidR="007649F6" w:rsidRPr="00222388">
        <w:rPr>
          <w:rFonts w:ascii="Calibri" w:hAnsi="Calibri" w:cs="Calibri"/>
          <w:sz w:val="22"/>
          <w:szCs w:val="22"/>
        </w:rPr>
        <w:t xml:space="preserve"> </w:t>
      </w:r>
      <w:r w:rsidR="004F26D8" w:rsidRPr="00222388">
        <w:rPr>
          <w:rFonts w:ascii="Calibri" w:hAnsi="Calibri" w:cs="Calibri"/>
          <w:sz w:val="22"/>
          <w:szCs w:val="22"/>
        </w:rPr>
        <w:t>Lucent</w:t>
      </w:r>
      <w:r w:rsidRPr="00222388">
        <w:rPr>
          <w:rFonts w:ascii="Calibri" w:hAnsi="Calibri" w:cs="Calibri"/>
          <w:sz w:val="22"/>
          <w:szCs w:val="22"/>
        </w:rPr>
        <w:t xml:space="preserve">, Infineon, DuPont, STMicroelectronics, </w:t>
      </w:r>
      <w:proofErr w:type="gramStart"/>
      <w:r w:rsidRPr="00222388">
        <w:rPr>
          <w:rFonts w:ascii="Calibri" w:hAnsi="Calibri" w:cs="Calibri"/>
          <w:sz w:val="22"/>
          <w:szCs w:val="22"/>
        </w:rPr>
        <w:t>Honeywell</w:t>
      </w:r>
      <w:proofErr w:type="gramEnd"/>
      <w:r w:rsidRPr="00222388">
        <w:rPr>
          <w:rFonts w:ascii="Calibri" w:hAnsi="Calibri" w:cs="Calibri"/>
          <w:sz w:val="22"/>
          <w:szCs w:val="22"/>
        </w:rPr>
        <w:t xml:space="preserve"> and</w:t>
      </w:r>
      <w:r w:rsidR="004F26D8" w:rsidRPr="00222388">
        <w:rPr>
          <w:rFonts w:ascii="Calibri" w:hAnsi="Calibri" w:cs="Calibri"/>
          <w:sz w:val="22"/>
          <w:szCs w:val="22"/>
        </w:rPr>
        <w:t xml:space="preserve"> Sony</w:t>
      </w:r>
      <w:r w:rsidRPr="00222388">
        <w:rPr>
          <w:rFonts w:ascii="Calibri" w:hAnsi="Calibri" w:cs="Calibri"/>
          <w:sz w:val="22"/>
          <w:szCs w:val="22"/>
        </w:rPr>
        <w:t xml:space="preserve">.  The benchmarking results were used to drive R&amp;D strategy, metrics, program management and portfolio </w:t>
      </w:r>
      <w:r w:rsidR="003621E2" w:rsidRPr="00222388">
        <w:rPr>
          <w:rFonts w:ascii="Calibri" w:hAnsi="Calibri" w:cs="Calibri"/>
          <w:sz w:val="22"/>
          <w:szCs w:val="22"/>
        </w:rPr>
        <w:t>selection</w:t>
      </w:r>
      <w:r w:rsidRPr="00222388">
        <w:rPr>
          <w:rFonts w:ascii="Calibri" w:hAnsi="Calibri" w:cs="Calibri"/>
          <w:sz w:val="22"/>
          <w:szCs w:val="22"/>
        </w:rPr>
        <w:t>.</w:t>
      </w:r>
    </w:p>
    <w:p w14:paraId="222AC216" w14:textId="77777777" w:rsidR="005A18E6" w:rsidRPr="00222388" w:rsidRDefault="005A18E6"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r>
      <w:r w:rsidR="00ED4CB4" w:rsidRPr="00222388">
        <w:rPr>
          <w:rFonts w:ascii="Calibri" w:hAnsi="Calibri" w:cs="Calibri"/>
          <w:sz w:val="22"/>
          <w:szCs w:val="22"/>
        </w:rPr>
        <w:t>Led the</w:t>
      </w:r>
      <w:r w:rsidRPr="00222388">
        <w:rPr>
          <w:rFonts w:ascii="Calibri" w:hAnsi="Calibri" w:cs="Calibri"/>
          <w:sz w:val="22"/>
          <w:szCs w:val="22"/>
        </w:rPr>
        <w:t xml:space="preserve"> Customer Loyalty process definition, implementation, </w:t>
      </w:r>
      <w:proofErr w:type="gramStart"/>
      <w:r w:rsidRPr="00222388">
        <w:rPr>
          <w:rFonts w:ascii="Calibri" w:hAnsi="Calibri" w:cs="Calibri"/>
          <w:sz w:val="22"/>
          <w:szCs w:val="22"/>
        </w:rPr>
        <w:t>analysis</w:t>
      </w:r>
      <w:proofErr w:type="gramEnd"/>
      <w:r w:rsidRPr="00222388">
        <w:rPr>
          <w:rFonts w:ascii="Calibri" w:hAnsi="Calibri" w:cs="Calibri"/>
          <w:sz w:val="22"/>
          <w:szCs w:val="22"/>
        </w:rPr>
        <w:t xml:space="preserve"> and improvement proposal</w:t>
      </w:r>
      <w:r w:rsidR="003621E2" w:rsidRPr="00222388">
        <w:rPr>
          <w:rFonts w:ascii="Calibri" w:hAnsi="Calibri" w:cs="Calibri"/>
          <w:sz w:val="22"/>
          <w:szCs w:val="22"/>
        </w:rPr>
        <w:t>.</w:t>
      </w:r>
    </w:p>
    <w:p w14:paraId="5D649BDC" w14:textId="77777777" w:rsidR="00737440" w:rsidRDefault="00737440"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005A18E6" w:rsidRPr="00222388">
        <w:rPr>
          <w:rFonts w:ascii="Calibri" w:hAnsi="Calibri" w:cs="Calibri"/>
          <w:sz w:val="22"/>
          <w:szCs w:val="22"/>
        </w:rPr>
        <w:t xml:space="preserve"> </w:t>
      </w:r>
      <w:r w:rsidR="00351856" w:rsidRPr="00222388">
        <w:rPr>
          <w:rFonts w:ascii="Calibri" w:hAnsi="Calibri" w:cs="Calibri"/>
          <w:sz w:val="22"/>
          <w:szCs w:val="22"/>
        </w:rPr>
        <w:t xml:space="preserve"> </w:t>
      </w:r>
      <w:r w:rsidRPr="00222388">
        <w:rPr>
          <w:rFonts w:ascii="Calibri" w:hAnsi="Calibri" w:cs="Calibri"/>
          <w:sz w:val="22"/>
          <w:szCs w:val="22"/>
        </w:rPr>
        <w:t>Led a team responsible for leveraging the QS9000 international quality</w:t>
      </w:r>
      <w:r w:rsidR="00351856" w:rsidRPr="00222388">
        <w:rPr>
          <w:rFonts w:ascii="Calibri" w:hAnsi="Calibri" w:cs="Calibri"/>
          <w:sz w:val="22"/>
          <w:szCs w:val="22"/>
        </w:rPr>
        <w:t xml:space="preserve"> </w:t>
      </w:r>
      <w:r w:rsidRPr="00222388">
        <w:rPr>
          <w:rFonts w:ascii="Calibri" w:hAnsi="Calibri" w:cs="Calibri"/>
          <w:sz w:val="22"/>
          <w:szCs w:val="22"/>
        </w:rPr>
        <w:t xml:space="preserve">standard for the Semiconductor Products Sector's Distribution Business Unit. The quality system was designed to drive business performance through compliance with the QS9000 standard. Results from the first external audit by </w:t>
      </w:r>
      <w:bookmarkStart w:id="1" w:name="OLE_LINK1"/>
      <w:r w:rsidRPr="00222388">
        <w:rPr>
          <w:rFonts w:ascii="Calibri" w:hAnsi="Calibri" w:cs="Calibri"/>
          <w:sz w:val="22"/>
          <w:szCs w:val="22"/>
        </w:rPr>
        <w:t>Lloyd’s Register Quality Assurance</w:t>
      </w:r>
      <w:bookmarkEnd w:id="1"/>
      <w:r w:rsidRPr="00222388">
        <w:rPr>
          <w:rFonts w:ascii="Calibri" w:hAnsi="Calibri" w:cs="Calibri"/>
          <w:sz w:val="22"/>
          <w:szCs w:val="22"/>
        </w:rPr>
        <w:t xml:space="preserve"> resulted in a perfect score.</w:t>
      </w:r>
    </w:p>
    <w:p w14:paraId="4777F93E" w14:textId="77777777" w:rsidR="008925FC" w:rsidRDefault="008925FC"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34570182" w14:textId="77777777" w:rsidR="008925FC" w:rsidRDefault="008925FC"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0916B906" w14:textId="77777777" w:rsidR="003D3892" w:rsidRDefault="003D3892"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79AED7D2" w14:textId="77777777" w:rsidR="003D3892" w:rsidRDefault="003D3892"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1D132F59" w14:textId="77777777" w:rsidR="003D3892" w:rsidRDefault="003D3892"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5FC2A27B" w14:textId="77777777" w:rsidR="003D3892" w:rsidRDefault="003D3892"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5317A344" w14:textId="77777777" w:rsidR="008925FC" w:rsidRPr="00222388" w:rsidRDefault="008925FC" w:rsidP="00351856">
      <w:pPr>
        <w:tabs>
          <w:tab w:val="left" w:pos="2060"/>
          <w:tab w:val="left" w:pos="2240"/>
          <w:tab w:val="left" w:pos="2420"/>
          <w:tab w:val="left" w:pos="3240"/>
          <w:tab w:val="left" w:pos="39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p>
    <w:p w14:paraId="77BC26E7" w14:textId="77777777" w:rsidR="00737440" w:rsidRPr="00222388" w:rsidRDefault="00737440" w:rsidP="00351856">
      <w:pPr>
        <w:tabs>
          <w:tab w:val="left" w:pos="2060"/>
          <w:tab w:val="left" w:pos="2240"/>
          <w:tab w:val="left" w:pos="2420"/>
          <w:tab w:val="left" w:pos="3240"/>
          <w:tab w:val="left" w:pos="396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b/>
          <w:bCs/>
          <w:sz w:val="22"/>
          <w:szCs w:val="22"/>
        </w:rPr>
      </w:pPr>
    </w:p>
    <w:p w14:paraId="082D5FE9" w14:textId="77777777" w:rsidR="00A80A77" w:rsidRPr="00222388" w:rsidRDefault="00737440" w:rsidP="00C97F03">
      <w:pPr>
        <w:tabs>
          <w:tab w:val="left" w:pos="1880"/>
          <w:tab w:val="left" w:pos="19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outlineLvl w:val="0"/>
        <w:rPr>
          <w:rFonts w:ascii="Calibri" w:hAnsi="Calibri" w:cs="Calibri"/>
          <w:b/>
          <w:bCs/>
          <w:sz w:val="22"/>
          <w:szCs w:val="22"/>
        </w:rPr>
      </w:pPr>
      <w:r w:rsidRPr="00222388">
        <w:rPr>
          <w:rFonts w:ascii="Calibri" w:hAnsi="Calibri" w:cs="Calibri"/>
          <w:b/>
          <w:bCs/>
          <w:sz w:val="22"/>
          <w:szCs w:val="22"/>
        </w:rPr>
        <w:lastRenderedPageBreak/>
        <w:t>Manufacturing</w:t>
      </w:r>
      <w:r w:rsidRPr="00222388">
        <w:rPr>
          <w:rFonts w:ascii="Calibri" w:hAnsi="Calibri" w:cs="Calibri"/>
          <w:sz w:val="22"/>
          <w:szCs w:val="22"/>
        </w:rPr>
        <w:t xml:space="preserve"> </w:t>
      </w:r>
      <w:r w:rsidRPr="00222388">
        <w:rPr>
          <w:rFonts w:ascii="Calibri" w:hAnsi="Calibri" w:cs="Calibri"/>
          <w:b/>
          <w:bCs/>
          <w:sz w:val="22"/>
          <w:szCs w:val="22"/>
        </w:rPr>
        <w:t xml:space="preserve">Manager, Advanced Custom Technologies Semiconductor </w:t>
      </w:r>
    </w:p>
    <w:p w14:paraId="4FC52803" w14:textId="77777777" w:rsidR="00737440" w:rsidRPr="00222388" w:rsidRDefault="00737440" w:rsidP="00C97F03">
      <w:pPr>
        <w:tabs>
          <w:tab w:val="left" w:pos="1880"/>
          <w:tab w:val="left" w:pos="2060"/>
          <w:tab w:val="left" w:pos="2240"/>
          <w:tab w:val="left" w:pos="2420"/>
          <w:tab w:val="left" w:pos="279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firstLine="10"/>
        <w:outlineLvl w:val="0"/>
        <w:rPr>
          <w:rFonts w:ascii="Calibri" w:hAnsi="Calibri" w:cs="Calibri"/>
          <w:b/>
          <w:bCs/>
          <w:sz w:val="22"/>
          <w:szCs w:val="22"/>
        </w:rPr>
      </w:pPr>
      <w:r w:rsidRPr="00222388">
        <w:rPr>
          <w:rFonts w:ascii="Calibri" w:hAnsi="Calibri" w:cs="Calibri"/>
          <w:b/>
          <w:bCs/>
          <w:sz w:val="22"/>
          <w:szCs w:val="22"/>
        </w:rPr>
        <w:t xml:space="preserve">Pilot Line Motorola, Semiconductor Products Sector, </w:t>
      </w:r>
      <w:r w:rsidRPr="00222388">
        <w:rPr>
          <w:rFonts w:ascii="Calibri" w:hAnsi="Calibri" w:cs="Calibri"/>
          <w:sz w:val="22"/>
          <w:szCs w:val="22"/>
        </w:rPr>
        <w:t>Mesa, AZ</w:t>
      </w:r>
    </w:p>
    <w:p w14:paraId="599CE809"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737E7F27" w14:textId="77777777" w:rsidR="00737440" w:rsidRPr="00222388" w:rsidRDefault="00737440" w:rsidP="00351856">
      <w:pPr>
        <w:tabs>
          <w:tab w:val="left" w:pos="1880"/>
          <w:tab w:val="left" w:pos="2060"/>
          <w:tab w:val="left" w:pos="2240"/>
          <w:tab w:val="left" w:pos="2420"/>
          <w:tab w:val="left" w:pos="378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Led a team of 120 R&amp;D professionals</w:t>
      </w:r>
      <w:r w:rsidR="00910328" w:rsidRPr="00222388">
        <w:rPr>
          <w:rFonts w:ascii="Calibri" w:hAnsi="Calibri" w:cs="Calibri"/>
          <w:sz w:val="22"/>
          <w:szCs w:val="22"/>
        </w:rPr>
        <w:t xml:space="preserve"> (5</w:t>
      </w:r>
      <w:r w:rsidR="00F56034" w:rsidRPr="00222388">
        <w:rPr>
          <w:rFonts w:ascii="Calibri" w:hAnsi="Calibri" w:cs="Calibri"/>
          <w:sz w:val="22"/>
          <w:szCs w:val="22"/>
        </w:rPr>
        <w:t xml:space="preserve"> </w:t>
      </w:r>
      <w:r w:rsidR="00910328" w:rsidRPr="00222388">
        <w:rPr>
          <w:rFonts w:ascii="Calibri" w:hAnsi="Calibri" w:cs="Calibri"/>
          <w:sz w:val="22"/>
          <w:szCs w:val="22"/>
        </w:rPr>
        <w:t>shifts and 18,000</w:t>
      </w:r>
      <w:r w:rsidR="00361A1C" w:rsidRPr="00222388">
        <w:rPr>
          <w:rFonts w:ascii="Calibri" w:hAnsi="Calibri" w:cs="Calibri"/>
          <w:sz w:val="22"/>
          <w:szCs w:val="22"/>
        </w:rPr>
        <w:t xml:space="preserve"> sq</w:t>
      </w:r>
      <w:r w:rsidR="002A267C" w:rsidRPr="00222388">
        <w:rPr>
          <w:rFonts w:ascii="Calibri" w:hAnsi="Calibri" w:cs="Calibri"/>
          <w:sz w:val="22"/>
          <w:szCs w:val="22"/>
        </w:rPr>
        <w:t>.</w:t>
      </w:r>
      <w:r w:rsidR="00361A1C" w:rsidRPr="00222388">
        <w:rPr>
          <w:rFonts w:ascii="Calibri" w:hAnsi="Calibri" w:cs="Calibri"/>
          <w:sz w:val="22"/>
          <w:szCs w:val="22"/>
        </w:rPr>
        <w:t xml:space="preserve"> ft</w:t>
      </w:r>
      <w:r w:rsidR="002A267C" w:rsidRPr="00222388">
        <w:rPr>
          <w:rFonts w:ascii="Calibri" w:hAnsi="Calibri" w:cs="Calibri"/>
          <w:sz w:val="22"/>
          <w:szCs w:val="22"/>
        </w:rPr>
        <w:t>.</w:t>
      </w:r>
      <w:r w:rsidR="00910328" w:rsidRPr="00222388">
        <w:rPr>
          <w:rFonts w:ascii="Calibri" w:hAnsi="Calibri" w:cs="Calibri"/>
          <w:sz w:val="22"/>
          <w:szCs w:val="22"/>
        </w:rPr>
        <w:t xml:space="preserve"> of lab space)</w:t>
      </w:r>
      <w:r w:rsidRPr="00222388">
        <w:rPr>
          <w:rFonts w:ascii="Calibri" w:hAnsi="Calibri" w:cs="Calibri"/>
          <w:sz w:val="22"/>
          <w:szCs w:val="22"/>
        </w:rPr>
        <w:t xml:space="preserve"> which included: device designers,</w:t>
      </w:r>
      <w:r w:rsidR="00910328" w:rsidRPr="00222388">
        <w:rPr>
          <w:rFonts w:ascii="Calibri" w:hAnsi="Calibri" w:cs="Calibri"/>
          <w:sz w:val="22"/>
          <w:szCs w:val="22"/>
        </w:rPr>
        <w:t xml:space="preserve"> </w:t>
      </w:r>
      <w:r w:rsidRPr="00222388">
        <w:rPr>
          <w:rFonts w:ascii="Calibri" w:hAnsi="Calibri" w:cs="Calibri"/>
          <w:sz w:val="22"/>
          <w:szCs w:val="22"/>
        </w:rPr>
        <w:t>process designers, operators, equipment maintenance, facilities, training, and document control. The team achieved record cycle time metrics.</w:t>
      </w:r>
    </w:p>
    <w:p w14:paraId="56E0EBDC" w14:textId="63624947" w:rsidR="00737440" w:rsidRPr="00222388" w:rsidRDefault="00737440" w:rsidP="00351856">
      <w:pPr>
        <w:tabs>
          <w:tab w:val="left" w:pos="1880"/>
          <w:tab w:val="left" w:pos="2060"/>
          <w:tab w:val="left" w:pos="2240"/>
          <w:tab w:val="left" w:pos="2420"/>
          <w:tab w:val="left" w:pos="378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The team manufactured advanced </w:t>
      </w:r>
      <w:r w:rsidR="0055637A" w:rsidRPr="00222388">
        <w:rPr>
          <w:rFonts w:ascii="Calibri" w:hAnsi="Calibri" w:cs="Calibri"/>
          <w:sz w:val="22"/>
          <w:szCs w:val="22"/>
        </w:rPr>
        <w:t>silicon</w:t>
      </w:r>
      <w:r w:rsidR="00F060C1" w:rsidRPr="00222388">
        <w:rPr>
          <w:rFonts w:ascii="Calibri" w:hAnsi="Calibri" w:cs="Calibri"/>
          <w:sz w:val="22"/>
          <w:szCs w:val="22"/>
        </w:rPr>
        <w:t xml:space="preserve"> integrated</w:t>
      </w:r>
      <w:r w:rsidRPr="00222388">
        <w:rPr>
          <w:rFonts w:ascii="Calibri" w:hAnsi="Calibri" w:cs="Calibri"/>
          <w:sz w:val="22"/>
          <w:szCs w:val="22"/>
        </w:rPr>
        <w:t xml:space="preserve"> circuits.</w:t>
      </w:r>
    </w:p>
    <w:p w14:paraId="0DC537F5"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62006E18" w14:textId="77777777" w:rsidR="003D488B" w:rsidRPr="00222388" w:rsidRDefault="00737440" w:rsidP="00DD2205">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firstLine="10"/>
        <w:outlineLvl w:val="0"/>
        <w:rPr>
          <w:rFonts w:ascii="Calibri" w:hAnsi="Calibri" w:cs="Calibri"/>
          <w:b/>
          <w:bCs/>
          <w:sz w:val="22"/>
          <w:szCs w:val="22"/>
        </w:rPr>
      </w:pPr>
      <w:r w:rsidRPr="00222388">
        <w:rPr>
          <w:rFonts w:ascii="Calibri" w:hAnsi="Calibri" w:cs="Calibri"/>
          <w:b/>
          <w:bCs/>
          <w:sz w:val="22"/>
          <w:szCs w:val="22"/>
        </w:rPr>
        <w:t>Director, Research and Development</w:t>
      </w:r>
      <w:r w:rsidR="00DD2205" w:rsidRPr="00222388">
        <w:rPr>
          <w:rFonts w:ascii="Calibri" w:hAnsi="Calibri" w:cs="Calibri"/>
          <w:b/>
          <w:bCs/>
          <w:sz w:val="22"/>
          <w:szCs w:val="22"/>
        </w:rPr>
        <w:t xml:space="preserve">, </w:t>
      </w:r>
      <w:r w:rsidRPr="00222388">
        <w:rPr>
          <w:rFonts w:ascii="Calibri" w:hAnsi="Calibri" w:cs="Calibri"/>
          <w:b/>
          <w:bCs/>
          <w:sz w:val="22"/>
          <w:szCs w:val="22"/>
        </w:rPr>
        <w:t xml:space="preserve">Nippon Motorola Ltd., </w:t>
      </w:r>
    </w:p>
    <w:p w14:paraId="458C827C" w14:textId="77777777" w:rsidR="00737440" w:rsidRPr="00222388" w:rsidRDefault="00737440" w:rsidP="00DD2205">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620" w:firstLine="10"/>
        <w:outlineLvl w:val="0"/>
        <w:rPr>
          <w:rFonts w:ascii="Calibri" w:hAnsi="Calibri" w:cs="Calibri"/>
          <w:b/>
          <w:bCs/>
          <w:sz w:val="22"/>
          <w:szCs w:val="22"/>
        </w:rPr>
      </w:pPr>
      <w:r w:rsidRPr="00222388">
        <w:rPr>
          <w:rFonts w:ascii="Calibri" w:hAnsi="Calibri" w:cs="Calibri"/>
          <w:b/>
          <w:bCs/>
          <w:sz w:val="22"/>
          <w:szCs w:val="22"/>
        </w:rPr>
        <w:t xml:space="preserve">Semiconductor Products Division, </w:t>
      </w:r>
      <w:r w:rsidRPr="00222388">
        <w:rPr>
          <w:rFonts w:ascii="Calibri" w:hAnsi="Calibri" w:cs="Calibri"/>
          <w:sz w:val="22"/>
          <w:szCs w:val="22"/>
        </w:rPr>
        <w:t>Tokyo, Japan</w:t>
      </w:r>
    </w:p>
    <w:p w14:paraId="3A769AE0"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73205651" w14:textId="77777777" w:rsidR="00737440" w:rsidRPr="00222388" w:rsidRDefault="00737440" w:rsidP="00DD2205">
      <w:pPr>
        <w:tabs>
          <w:tab w:val="left" w:pos="2060"/>
          <w:tab w:val="left" w:pos="2240"/>
          <w:tab w:val="left" w:pos="2420"/>
          <w:tab w:val="left" w:pos="333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Led a team of 32 R&amp;D professionals based in Sendai and Aizu, Japan.  Reorganized the R&amp;D team and developed a </w:t>
      </w:r>
      <w:r w:rsidR="006E7B46" w:rsidRPr="00222388">
        <w:rPr>
          <w:rFonts w:ascii="Calibri" w:hAnsi="Calibri" w:cs="Calibri"/>
          <w:sz w:val="22"/>
          <w:szCs w:val="22"/>
        </w:rPr>
        <w:t>5</w:t>
      </w:r>
      <w:r w:rsidRPr="00222388">
        <w:rPr>
          <w:rFonts w:ascii="Calibri" w:hAnsi="Calibri" w:cs="Calibri"/>
          <w:sz w:val="22"/>
          <w:szCs w:val="22"/>
        </w:rPr>
        <w:t>-year plan to leverage the regional strength for the Japanese market.</w:t>
      </w:r>
    </w:p>
    <w:p w14:paraId="3A9C648D"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1CCA4A45" w14:textId="77777777" w:rsidR="00737440" w:rsidRPr="00222388" w:rsidRDefault="00737440" w:rsidP="00D27B49">
      <w:pPr>
        <w:pStyle w:val="ListParagraph"/>
        <w:numPr>
          <w:ilvl w:val="0"/>
          <w:numId w:val="7"/>
        </w:num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b/>
          <w:bCs/>
          <w:sz w:val="22"/>
          <w:szCs w:val="22"/>
        </w:rPr>
        <w:t>Smart Pressure Sensor</w:t>
      </w:r>
    </w:p>
    <w:p w14:paraId="178FF2C4" w14:textId="77777777" w:rsidR="00DD2205" w:rsidRPr="00222388" w:rsidRDefault="00737440" w:rsidP="008B3DBA">
      <w:p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20"/>
        <w:rPr>
          <w:rFonts w:ascii="Calibri" w:hAnsi="Calibri" w:cs="Calibri"/>
          <w:sz w:val="22"/>
          <w:szCs w:val="22"/>
        </w:rPr>
      </w:pPr>
      <w:r w:rsidRPr="00222388">
        <w:rPr>
          <w:rFonts w:ascii="Calibri" w:hAnsi="Calibri" w:cs="Calibri"/>
          <w:sz w:val="22"/>
          <w:szCs w:val="22"/>
        </w:rPr>
        <w:t xml:space="preserve">Delivered the first monolithic </w:t>
      </w:r>
      <w:r w:rsidRPr="00222388">
        <w:rPr>
          <w:rFonts w:ascii="Calibri" w:hAnsi="Calibri" w:cs="Calibri"/>
          <w:bCs/>
          <w:sz w:val="22"/>
          <w:szCs w:val="22"/>
        </w:rPr>
        <w:t>Smart Pressure Sensor,</w:t>
      </w:r>
      <w:r w:rsidRPr="00222388">
        <w:rPr>
          <w:rFonts w:ascii="Calibri" w:hAnsi="Calibri" w:cs="Calibri"/>
          <w:sz w:val="22"/>
          <w:szCs w:val="22"/>
        </w:rPr>
        <w:t xml:space="preserve"> which included a</w:t>
      </w:r>
      <w:r w:rsidR="00DD2205" w:rsidRPr="00222388">
        <w:rPr>
          <w:rFonts w:ascii="Calibri" w:hAnsi="Calibri" w:cs="Calibri"/>
          <w:sz w:val="22"/>
          <w:szCs w:val="22"/>
        </w:rPr>
        <w:t xml:space="preserve"> </w:t>
      </w:r>
      <w:r w:rsidRPr="00222388">
        <w:rPr>
          <w:rFonts w:ascii="Calibri" w:hAnsi="Calibri" w:cs="Calibri"/>
          <w:sz w:val="22"/>
          <w:szCs w:val="22"/>
        </w:rPr>
        <w:t>microcontroller, analog circuitry, pressure sensor and package to Nippon Motorola.</w:t>
      </w:r>
    </w:p>
    <w:p w14:paraId="0860F770" w14:textId="77777777" w:rsidR="00DD2205" w:rsidRPr="00222388" w:rsidRDefault="00DD2205" w:rsidP="00DD2205">
      <w:p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340"/>
        <w:rPr>
          <w:rFonts w:ascii="Calibri" w:hAnsi="Calibri" w:cs="Calibri"/>
          <w:sz w:val="22"/>
          <w:szCs w:val="22"/>
        </w:rPr>
      </w:pPr>
    </w:p>
    <w:p w14:paraId="0B0139F0" w14:textId="77777777" w:rsidR="00737440" w:rsidRPr="00222388" w:rsidRDefault="00737440" w:rsidP="00D27B49">
      <w:pPr>
        <w:pStyle w:val="ListParagraph"/>
        <w:numPr>
          <w:ilvl w:val="0"/>
          <w:numId w:val="7"/>
        </w:num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r w:rsidRPr="00222388">
        <w:rPr>
          <w:rFonts w:ascii="Calibri" w:hAnsi="Calibri" w:cs="Calibri"/>
          <w:b/>
          <w:bCs/>
          <w:sz w:val="22"/>
          <w:szCs w:val="22"/>
        </w:rPr>
        <w:t>Advanced Manufacturing</w:t>
      </w:r>
    </w:p>
    <w:p w14:paraId="49187325" w14:textId="77777777" w:rsidR="00737440" w:rsidRPr="00222388" w:rsidRDefault="00737440" w:rsidP="008B3DBA">
      <w:p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20"/>
        <w:rPr>
          <w:rFonts w:ascii="Calibri" w:hAnsi="Calibri" w:cs="Calibri"/>
          <w:sz w:val="22"/>
          <w:szCs w:val="22"/>
        </w:rPr>
      </w:pPr>
      <w:r w:rsidRPr="00222388">
        <w:rPr>
          <w:rFonts w:ascii="Calibri" w:hAnsi="Calibri" w:cs="Calibri"/>
          <w:sz w:val="22"/>
          <w:szCs w:val="22"/>
        </w:rPr>
        <w:t>Initiated programs to monitor and leverage key manufacturing developments in Japan.</w:t>
      </w:r>
    </w:p>
    <w:p w14:paraId="4A062CCE" w14:textId="77777777" w:rsidR="00737440" w:rsidRPr="00222388" w:rsidRDefault="00737440" w:rsidP="00DD2205">
      <w:p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69F1B6EC" w14:textId="77777777" w:rsidR="00737440" w:rsidRPr="00222388" w:rsidRDefault="00737440" w:rsidP="00D27B49">
      <w:pPr>
        <w:pStyle w:val="ListParagraph"/>
        <w:numPr>
          <w:ilvl w:val="0"/>
          <w:numId w:val="7"/>
        </w:num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2"/>
          <w:szCs w:val="22"/>
        </w:rPr>
      </w:pPr>
      <w:r w:rsidRPr="00222388">
        <w:rPr>
          <w:rFonts w:ascii="Calibri" w:hAnsi="Calibri" w:cs="Calibri"/>
          <w:b/>
          <w:bCs/>
          <w:sz w:val="22"/>
          <w:szCs w:val="22"/>
        </w:rPr>
        <w:t>External Research and Development</w:t>
      </w:r>
    </w:p>
    <w:p w14:paraId="79035EA3" w14:textId="77777777" w:rsidR="00737440" w:rsidRPr="00222388" w:rsidRDefault="00737440" w:rsidP="008B3DBA">
      <w:pPr>
        <w:tabs>
          <w:tab w:val="left" w:pos="4140"/>
          <w:tab w:val="left" w:pos="4320"/>
          <w:tab w:val="left" w:pos="49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20"/>
        <w:rPr>
          <w:rFonts w:ascii="Calibri" w:hAnsi="Calibri" w:cs="Calibri"/>
          <w:sz w:val="22"/>
          <w:szCs w:val="22"/>
        </w:rPr>
      </w:pPr>
      <w:r w:rsidRPr="00222388">
        <w:rPr>
          <w:rFonts w:ascii="Calibri" w:hAnsi="Calibri" w:cs="Calibri"/>
          <w:sz w:val="22"/>
          <w:szCs w:val="22"/>
        </w:rPr>
        <w:t>Initiated programs to enhance and leverage Motorola’s interaction with government agencies and local universities.</w:t>
      </w:r>
    </w:p>
    <w:p w14:paraId="17A78640" w14:textId="77777777" w:rsidR="008B3DBA" w:rsidRPr="00222388" w:rsidRDefault="008B3DBA" w:rsidP="009E495F">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p>
    <w:p w14:paraId="10D611FB" w14:textId="77777777" w:rsidR="008B3DBA" w:rsidRPr="00222388" w:rsidRDefault="008B3DBA" w:rsidP="009E495F">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2"/>
          <w:szCs w:val="22"/>
        </w:rPr>
      </w:pPr>
    </w:p>
    <w:p w14:paraId="7F7C7DA8" w14:textId="77777777" w:rsidR="00737440" w:rsidRPr="00222388" w:rsidRDefault="00737440" w:rsidP="009E495F">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620"/>
        <w:outlineLvl w:val="0"/>
        <w:rPr>
          <w:rFonts w:ascii="Calibri" w:hAnsi="Calibri" w:cs="Calibri"/>
          <w:b/>
          <w:bCs/>
          <w:sz w:val="22"/>
          <w:szCs w:val="22"/>
        </w:rPr>
      </w:pPr>
      <w:r w:rsidRPr="00222388">
        <w:rPr>
          <w:rFonts w:ascii="Calibri" w:hAnsi="Calibri" w:cs="Calibri"/>
          <w:b/>
          <w:bCs/>
          <w:sz w:val="22"/>
          <w:szCs w:val="22"/>
        </w:rPr>
        <w:t>Manager, Technology Transfer and Protection</w:t>
      </w:r>
    </w:p>
    <w:p w14:paraId="65ED8E10" w14:textId="77777777" w:rsidR="00737440" w:rsidRPr="00222388" w:rsidRDefault="00737440" w:rsidP="009E495F">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620"/>
        <w:outlineLvl w:val="0"/>
        <w:rPr>
          <w:rFonts w:ascii="Calibri" w:hAnsi="Calibri" w:cs="Calibri"/>
          <w:sz w:val="22"/>
          <w:szCs w:val="22"/>
        </w:rPr>
      </w:pPr>
      <w:r w:rsidRPr="00222388">
        <w:rPr>
          <w:rFonts w:ascii="Calibri" w:hAnsi="Calibri" w:cs="Calibri"/>
          <w:b/>
          <w:bCs/>
          <w:sz w:val="22"/>
          <w:szCs w:val="22"/>
        </w:rPr>
        <w:t xml:space="preserve">Motorola, Semiconductor Products Sector, </w:t>
      </w:r>
      <w:r w:rsidRPr="00222388">
        <w:rPr>
          <w:rFonts w:ascii="Calibri" w:hAnsi="Calibri" w:cs="Calibri"/>
          <w:sz w:val="22"/>
          <w:szCs w:val="22"/>
        </w:rPr>
        <w:t>Phoenix, AZ</w:t>
      </w:r>
    </w:p>
    <w:p w14:paraId="656FFBB7"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141877A5" w14:textId="77777777" w:rsidR="00737440" w:rsidRPr="00222388" w:rsidRDefault="00737440" w:rsidP="00D95380">
      <w:pPr>
        <w:tabs>
          <w:tab w:val="left" w:pos="2060"/>
          <w:tab w:val="left" w:pos="2240"/>
          <w:tab w:val="left" w:pos="2420"/>
          <w:tab w:val="left" w:pos="405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Led a diverse team of 56</w:t>
      </w:r>
      <w:r w:rsidR="00F56034" w:rsidRPr="00222388">
        <w:rPr>
          <w:rFonts w:ascii="Calibri" w:hAnsi="Calibri" w:cs="Calibri"/>
          <w:sz w:val="22"/>
          <w:szCs w:val="22"/>
        </w:rPr>
        <w:t xml:space="preserve"> </w:t>
      </w:r>
      <w:r w:rsidRPr="00222388">
        <w:rPr>
          <w:rFonts w:ascii="Calibri" w:hAnsi="Calibri" w:cs="Calibri"/>
          <w:sz w:val="22"/>
          <w:szCs w:val="22"/>
        </w:rPr>
        <w:t>professional</w:t>
      </w:r>
      <w:r w:rsidR="00E84A01" w:rsidRPr="00222388">
        <w:rPr>
          <w:rFonts w:ascii="Calibri" w:hAnsi="Calibri" w:cs="Calibri"/>
          <w:sz w:val="22"/>
          <w:szCs w:val="22"/>
        </w:rPr>
        <w:t>s</w:t>
      </w:r>
      <w:r w:rsidRPr="00222388">
        <w:rPr>
          <w:rFonts w:ascii="Calibri" w:hAnsi="Calibri" w:cs="Calibri"/>
          <w:sz w:val="22"/>
          <w:szCs w:val="22"/>
        </w:rPr>
        <w:t xml:space="preserve"> based in Phoenix, Arizona and</w:t>
      </w:r>
      <w:r w:rsidR="00D95380" w:rsidRPr="00222388">
        <w:rPr>
          <w:rFonts w:ascii="Calibri" w:hAnsi="Calibri" w:cs="Calibri"/>
          <w:sz w:val="22"/>
          <w:szCs w:val="22"/>
        </w:rPr>
        <w:t xml:space="preserve"> </w:t>
      </w:r>
      <w:r w:rsidRPr="00222388">
        <w:rPr>
          <w:rFonts w:ascii="Calibri" w:hAnsi="Calibri" w:cs="Calibri"/>
          <w:sz w:val="22"/>
          <w:szCs w:val="22"/>
        </w:rPr>
        <w:t>Austin, Texas with an annual budget of $7.8</w:t>
      </w:r>
      <w:r w:rsidR="00B635F6" w:rsidRPr="00222388">
        <w:rPr>
          <w:rFonts w:ascii="Calibri" w:hAnsi="Calibri" w:cs="Calibri"/>
          <w:sz w:val="22"/>
          <w:szCs w:val="22"/>
        </w:rPr>
        <w:t>M</w:t>
      </w:r>
      <w:r w:rsidRPr="00222388">
        <w:rPr>
          <w:rFonts w:ascii="Calibri" w:hAnsi="Calibri" w:cs="Calibri"/>
          <w:sz w:val="22"/>
          <w:szCs w:val="22"/>
        </w:rPr>
        <w:t>.  Responsibilities included:</w:t>
      </w:r>
    </w:p>
    <w:p w14:paraId="09B2B875" w14:textId="77777777" w:rsidR="00737440" w:rsidRPr="00222388" w:rsidRDefault="00737440" w:rsidP="00D95380">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270"/>
        <w:rPr>
          <w:rFonts w:ascii="Calibri" w:hAnsi="Calibri" w:cs="Calibri"/>
          <w:sz w:val="22"/>
          <w:szCs w:val="22"/>
        </w:rPr>
      </w:pPr>
    </w:p>
    <w:p w14:paraId="285B06DE" w14:textId="77777777" w:rsidR="00737440" w:rsidRPr="00222388" w:rsidRDefault="00D95380" w:rsidP="00737714">
      <w:pPr>
        <w:tabs>
          <w:tab w:val="left" w:pos="2060"/>
          <w:tab w:val="left" w:pos="2240"/>
          <w:tab w:val="left" w:pos="2420"/>
          <w:tab w:val="left" w:pos="387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rPr>
          <w:rFonts w:ascii="Calibri" w:hAnsi="Calibri" w:cs="Calibri"/>
          <w:sz w:val="22"/>
          <w:szCs w:val="22"/>
        </w:rPr>
      </w:pPr>
      <w:r w:rsidRPr="00222388">
        <w:rPr>
          <w:rFonts w:ascii="Calibri" w:hAnsi="Calibri" w:cs="Calibri"/>
          <w:b/>
          <w:bCs/>
          <w:sz w:val="22"/>
          <w:szCs w:val="22"/>
        </w:rPr>
        <w:t>T</w:t>
      </w:r>
      <w:r w:rsidR="00737440" w:rsidRPr="00222388">
        <w:rPr>
          <w:rFonts w:ascii="Calibri" w:hAnsi="Calibri" w:cs="Calibri"/>
          <w:b/>
          <w:bCs/>
          <w:sz w:val="22"/>
          <w:szCs w:val="22"/>
        </w:rPr>
        <w:t xml:space="preserve">he Eureka Fund </w:t>
      </w:r>
      <w:r w:rsidR="00737440" w:rsidRPr="00222388">
        <w:rPr>
          <w:rFonts w:ascii="Calibri" w:hAnsi="Calibri" w:cs="Calibri"/>
          <w:sz w:val="22"/>
          <w:szCs w:val="22"/>
        </w:rPr>
        <w:t>(An innovative "</w:t>
      </w:r>
      <w:proofErr w:type="spellStart"/>
      <w:r w:rsidR="00737440" w:rsidRPr="00222388">
        <w:rPr>
          <w:rFonts w:ascii="Calibri" w:hAnsi="Calibri" w:cs="Calibri"/>
          <w:sz w:val="22"/>
          <w:szCs w:val="22"/>
        </w:rPr>
        <w:t>microventuring</w:t>
      </w:r>
      <w:proofErr w:type="spellEnd"/>
      <w:r w:rsidR="005A1DA8" w:rsidRPr="00222388">
        <w:rPr>
          <w:rFonts w:ascii="Calibri" w:hAnsi="Calibri" w:cs="Calibri"/>
          <w:sz w:val="22"/>
          <w:szCs w:val="22"/>
        </w:rPr>
        <w:t>/intrapreneurial</w:t>
      </w:r>
      <w:r w:rsidR="00737440" w:rsidRPr="00222388">
        <w:rPr>
          <w:rFonts w:ascii="Calibri" w:hAnsi="Calibri" w:cs="Calibri"/>
          <w:sz w:val="22"/>
          <w:szCs w:val="22"/>
        </w:rPr>
        <w:t>" program available to all</w:t>
      </w:r>
      <w:r w:rsidR="005A1DA8" w:rsidRPr="00222388">
        <w:rPr>
          <w:rFonts w:ascii="Calibri" w:hAnsi="Calibri" w:cs="Calibri"/>
          <w:sz w:val="22"/>
          <w:szCs w:val="22"/>
        </w:rPr>
        <w:t xml:space="preserve"> </w:t>
      </w:r>
      <w:r w:rsidR="00737440" w:rsidRPr="00222388">
        <w:rPr>
          <w:rFonts w:ascii="Calibri" w:hAnsi="Calibri" w:cs="Calibri"/>
          <w:sz w:val="22"/>
          <w:szCs w:val="22"/>
        </w:rPr>
        <w:t>40,000 Semiconductor Sector employees.)</w:t>
      </w:r>
    </w:p>
    <w:p w14:paraId="47234C7D" w14:textId="77777777" w:rsidR="00C22E8E" w:rsidRPr="00222388" w:rsidRDefault="003621E2" w:rsidP="00D27B49">
      <w:pPr>
        <w:pStyle w:val="ListParagraph"/>
        <w:numPr>
          <w:ilvl w:val="0"/>
          <w:numId w:val="8"/>
        </w:numPr>
        <w:tabs>
          <w:tab w:val="left" w:pos="6300"/>
          <w:tab w:val="left" w:pos="66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D</w:t>
      </w:r>
      <w:r w:rsidR="00737440" w:rsidRPr="00222388">
        <w:rPr>
          <w:rFonts w:ascii="Calibri" w:hAnsi="Calibri" w:cs="Calibri"/>
          <w:sz w:val="22"/>
          <w:szCs w:val="22"/>
        </w:rPr>
        <w:t xml:space="preserve">esigned and implemented </w:t>
      </w:r>
      <w:r w:rsidR="00737440" w:rsidRPr="00222388">
        <w:rPr>
          <w:rFonts w:ascii="Calibri" w:hAnsi="Calibri" w:cs="Calibri"/>
          <w:b/>
          <w:bCs/>
          <w:sz w:val="22"/>
          <w:szCs w:val="22"/>
        </w:rPr>
        <w:t>The Eureka Fund</w:t>
      </w:r>
      <w:r w:rsidR="00737440" w:rsidRPr="00222388">
        <w:rPr>
          <w:rFonts w:ascii="Calibri" w:hAnsi="Calibri" w:cs="Calibri"/>
          <w:sz w:val="22"/>
          <w:szCs w:val="22"/>
        </w:rPr>
        <w:t xml:space="preserve"> program result</w:t>
      </w:r>
      <w:r w:rsidRPr="00222388">
        <w:rPr>
          <w:rFonts w:ascii="Calibri" w:hAnsi="Calibri" w:cs="Calibri"/>
          <w:sz w:val="22"/>
          <w:szCs w:val="22"/>
        </w:rPr>
        <w:t>ing</w:t>
      </w:r>
      <w:r w:rsidR="00737440" w:rsidRPr="00222388">
        <w:rPr>
          <w:rFonts w:ascii="Calibri" w:hAnsi="Calibri" w:cs="Calibri"/>
          <w:sz w:val="22"/>
          <w:szCs w:val="22"/>
        </w:rPr>
        <w:t xml:space="preserve"> in the</w:t>
      </w:r>
      <w:r w:rsidR="00ED4CB4" w:rsidRPr="00222388">
        <w:rPr>
          <w:rFonts w:ascii="Calibri" w:hAnsi="Calibri" w:cs="Calibri"/>
          <w:sz w:val="22"/>
          <w:szCs w:val="22"/>
        </w:rPr>
        <w:t xml:space="preserve"> </w:t>
      </w:r>
      <w:r w:rsidR="00737440" w:rsidRPr="00222388">
        <w:rPr>
          <w:rFonts w:ascii="Calibri" w:hAnsi="Calibri" w:cs="Calibri"/>
          <w:bCs/>
          <w:sz w:val="22"/>
          <w:szCs w:val="22"/>
        </w:rPr>
        <w:t xml:space="preserve">commercialization </w:t>
      </w:r>
      <w:r w:rsidR="00913684" w:rsidRPr="00222388">
        <w:rPr>
          <w:rFonts w:ascii="Calibri" w:hAnsi="Calibri" w:cs="Calibri"/>
          <w:bCs/>
          <w:sz w:val="22"/>
          <w:szCs w:val="22"/>
        </w:rPr>
        <w:t>of three new technologies</w:t>
      </w:r>
      <w:r w:rsidR="00737440" w:rsidRPr="00222388">
        <w:rPr>
          <w:rFonts w:ascii="Calibri" w:hAnsi="Calibri" w:cs="Calibri"/>
          <w:bCs/>
          <w:sz w:val="22"/>
          <w:szCs w:val="22"/>
        </w:rPr>
        <w:t>:</w:t>
      </w:r>
      <w:r w:rsidR="00737440" w:rsidRPr="00222388">
        <w:rPr>
          <w:rFonts w:ascii="Calibri" w:hAnsi="Calibri" w:cs="Calibri"/>
          <w:sz w:val="22"/>
          <w:szCs w:val="22"/>
        </w:rPr>
        <w:t xml:space="preserve"> silicon integrated circuit Cu</w:t>
      </w:r>
      <w:r w:rsidR="00D95380" w:rsidRPr="00222388">
        <w:rPr>
          <w:rFonts w:ascii="Calibri" w:hAnsi="Calibri" w:cs="Calibri"/>
          <w:sz w:val="22"/>
          <w:szCs w:val="22"/>
        </w:rPr>
        <w:t xml:space="preserve"> </w:t>
      </w:r>
      <w:r w:rsidR="00737440" w:rsidRPr="00222388">
        <w:rPr>
          <w:rFonts w:ascii="Calibri" w:hAnsi="Calibri" w:cs="Calibri"/>
          <w:sz w:val="22"/>
          <w:szCs w:val="22"/>
        </w:rPr>
        <w:t>inductors for RF</w:t>
      </w:r>
      <w:r w:rsidR="00780F9B" w:rsidRPr="00222388">
        <w:rPr>
          <w:rFonts w:ascii="Calibri" w:hAnsi="Calibri" w:cs="Calibri"/>
          <w:sz w:val="22"/>
          <w:szCs w:val="22"/>
        </w:rPr>
        <w:t>, integrated microwave passives</w:t>
      </w:r>
      <w:r w:rsidR="007C4167" w:rsidRPr="00222388">
        <w:rPr>
          <w:rFonts w:ascii="Calibri" w:hAnsi="Calibri" w:cs="Calibri"/>
          <w:sz w:val="22"/>
          <w:szCs w:val="22"/>
        </w:rPr>
        <w:t xml:space="preserve"> (now a</w:t>
      </w:r>
      <w:r w:rsidR="00ED4CB4" w:rsidRPr="00222388">
        <w:rPr>
          <w:rFonts w:ascii="Calibri" w:hAnsi="Calibri" w:cs="Calibri"/>
          <w:sz w:val="22"/>
          <w:szCs w:val="22"/>
        </w:rPr>
        <w:t xml:space="preserve"> $500M</w:t>
      </w:r>
      <w:r w:rsidR="00FA4D92" w:rsidRPr="00222388">
        <w:rPr>
          <w:rFonts w:ascii="Calibri" w:hAnsi="Calibri" w:cs="Calibri"/>
          <w:sz w:val="22"/>
          <w:szCs w:val="22"/>
        </w:rPr>
        <w:t xml:space="preserve"> business</w:t>
      </w:r>
      <w:r w:rsidR="007C4167" w:rsidRPr="00222388">
        <w:rPr>
          <w:rFonts w:ascii="Calibri" w:hAnsi="Calibri" w:cs="Calibri"/>
          <w:sz w:val="22"/>
          <w:szCs w:val="22"/>
        </w:rPr>
        <w:t>)</w:t>
      </w:r>
      <w:r w:rsidR="00780F9B" w:rsidRPr="00222388">
        <w:rPr>
          <w:rFonts w:ascii="Calibri" w:hAnsi="Calibri" w:cs="Calibri"/>
          <w:sz w:val="22"/>
          <w:szCs w:val="22"/>
        </w:rPr>
        <w:t>,</w:t>
      </w:r>
      <w:r w:rsidR="00737440" w:rsidRPr="00222388">
        <w:rPr>
          <w:rFonts w:ascii="Calibri" w:hAnsi="Calibri" w:cs="Calibri"/>
          <w:sz w:val="22"/>
          <w:szCs w:val="22"/>
        </w:rPr>
        <w:t xml:space="preserve"> and</w:t>
      </w:r>
      <w:r w:rsidR="00D95380" w:rsidRPr="00222388">
        <w:rPr>
          <w:rFonts w:ascii="Calibri" w:hAnsi="Calibri" w:cs="Calibri"/>
          <w:sz w:val="22"/>
          <w:szCs w:val="22"/>
        </w:rPr>
        <w:t xml:space="preserve"> </w:t>
      </w:r>
      <w:r w:rsidR="00737440" w:rsidRPr="00222388">
        <w:rPr>
          <w:rFonts w:ascii="Calibri" w:hAnsi="Calibri" w:cs="Calibri"/>
          <w:sz w:val="22"/>
          <w:szCs w:val="22"/>
        </w:rPr>
        <w:t>a shrink wrap machine for final</w:t>
      </w:r>
      <w:r w:rsidR="00ED4CB4" w:rsidRPr="00222388">
        <w:rPr>
          <w:rFonts w:ascii="Calibri" w:hAnsi="Calibri" w:cs="Calibri"/>
          <w:sz w:val="22"/>
          <w:szCs w:val="22"/>
        </w:rPr>
        <w:t xml:space="preserve"> </w:t>
      </w:r>
      <w:r w:rsidR="00737440" w:rsidRPr="00222388">
        <w:rPr>
          <w:rFonts w:ascii="Calibri" w:hAnsi="Calibri" w:cs="Calibri"/>
          <w:sz w:val="22"/>
          <w:szCs w:val="22"/>
        </w:rPr>
        <w:t>manufacturing that resulted in $500,000 worth</w:t>
      </w:r>
      <w:r w:rsidR="00D95380" w:rsidRPr="00222388">
        <w:rPr>
          <w:rFonts w:ascii="Calibri" w:hAnsi="Calibri" w:cs="Calibri"/>
          <w:sz w:val="22"/>
          <w:szCs w:val="22"/>
        </w:rPr>
        <w:t xml:space="preserve"> </w:t>
      </w:r>
      <w:r w:rsidR="00737440" w:rsidRPr="00222388">
        <w:rPr>
          <w:rFonts w:ascii="Calibri" w:hAnsi="Calibri" w:cs="Calibri"/>
          <w:sz w:val="22"/>
          <w:szCs w:val="22"/>
        </w:rPr>
        <w:t>of materials savings, a 10X reduction in scrap</w:t>
      </w:r>
      <w:r w:rsidR="00B93AC1" w:rsidRPr="00222388">
        <w:rPr>
          <w:rFonts w:ascii="Calibri" w:hAnsi="Calibri" w:cs="Calibri"/>
          <w:sz w:val="22"/>
          <w:szCs w:val="22"/>
        </w:rPr>
        <w:t xml:space="preserve"> and a 56% reduction in required</w:t>
      </w:r>
      <w:r w:rsidR="00D95380" w:rsidRPr="00222388">
        <w:rPr>
          <w:rFonts w:ascii="Calibri" w:hAnsi="Calibri" w:cs="Calibri"/>
          <w:sz w:val="22"/>
          <w:szCs w:val="22"/>
        </w:rPr>
        <w:t xml:space="preserve"> </w:t>
      </w:r>
      <w:r w:rsidR="00B93AC1" w:rsidRPr="00222388">
        <w:rPr>
          <w:rFonts w:ascii="Calibri" w:hAnsi="Calibri" w:cs="Calibri"/>
          <w:sz w:val="22"/>
          <w:szCs w:val="22"/>
        </w:rPr>
        <w:t>floor space</w:t>
      </w:r>
      <w:r w:rsidR="00780F9B" w:rsidRPr="00222388">
        <w:rPr>
          <w:rFonts w:ascii="Calibri" w:hAnsi="Calibri" w:cs="Calibri"/>
          <w:sz w:val="22"/>
          <w:szCs w:val="22"/>
        </w:rPr>
        <w:t xml:space="preserve"> p</w:t>
      </w:r>
      <w:r w:rsidR="00737440" w:rsidRPr="00222388">
        <w:rPr>
          <w:rFonts w:ascii="Calibri" w:hAnsi="Calibri" w:cs="Calibri"/>
          <w:sz w:val="22"/>
          <w:szCs w:val="22"/>
        </w:rPr>
        <w:t>er machine.</w:t>
      </w:r>
    </w:p>
    <w:p w14:paraId="303A2915" w14:textId="77777777" w:rsidR="00737440" w:rsidRPr="00222388" w:rsidRDefault="00737440" w:rsidP="00D27B49">
      <w:pPr>
        <w:pStyle w:val="ListParagraph"/>
        <w:numPr>
          <w:ilvl w:val="0"/>
          <w:numId w:val="8"/>
        </w:numPr>
        <w:tabs>
          <w:tab w:val="left" w:pos="2250"/>
          <w:tab w:val="left" w:pos="2420"/>
          <w:tab w:val="left" w:pos="441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 xml:space="preserve">Extended and adapted </w:t>
      </w:r>
      <w:r w:rsidRPr="00222388">
        <w:rPr>
          <w:rFonts w:ascii="Calibri" w:hAnsi="Calibri" w:cs="Calibri"/>
          <w:b/>
          <w:bCs/>
          <w:sz w:val="22"/>
          <w:szCs w:val="22"/>
        </w:rPr>
        <w:t xml:space="preserve">The Eureka Fund </w:t>
      </w:r>
      <w:r w:rsidRPr="00222388">
        <w:rPr>
          <w:rFonts w:ascii="Calibri" w:hAnsi="Calibri" w:cs="Calibri"/>
          <w:sz w:val="22"/>
          <w:szCs w:val="22"/>
        </w:rPr>
        <w:t>program for Japan and Europe.</w:t>
      </w:r>
    </w:p>
    <w:p w14:paraId="34A6620B" w14:textId="38E093EA" w:rsidR="00737440" w:rsidRPr="00D71D1A" w:rsidRDefault="00737440" w:rsidP="00D71D1A">
      <w:pPr>
        <w:pStyle w:val="ListParagraph"/>
        <w:numPr>
          <w:ilvl w:val="0"/>
          <w:numId w:val="8"/>
        </w:numPr>
        <w:tabs>
          <w:tab w:val="left" w:pos="2420"/>
          <w:tab w:val="left" w:pos="7290"/>
          <w:tab w:val="left" w:pos="7480"/>
          <w:tab w:val="left" w:pos="7920"/>
          <w:tab w:val="left" w:pos="837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b/>
          <w:sz w:val="22"/>
          <w:szCs w:val="22"/>
        </w:rPr>
        <w:t>The Eureka Fund</w:t>
      </w:r>
      <w:r w:rsidRPr="00222388">
        <w:rPr>
          <w:rFonts w:ascii="Calibri" w:hAnsi="Calibri" w:cs="Calibri"/>
          <w:sz w:val="22"/>
          <w:szCs w:val="22"/>
        </w:rPr>
        <w:t xml:space="preserve"> has been adapted and sponsored by Motorola Corporate to teach over 200 students in Schaumburg, IL; Phoenix, AZ; and Austin, TX</w:t>
      </w:r>
      <w:r w:rsidR="00D95380" w:rsidRPr="00222388">
        <w:rPr>
          <w:rFonts w:ascii="Calibri" w:hAnsi="Calibri" w:cs="Calibri"/>
          <w:sz w:val="22"/>
          <w:szCs w:val="22"/>
        </w:rPr>
        <w:t xml:space="preserve">, </w:t>
      </w:r>
      <w:r w:rsidRPr="00222388">
        <w:rPr>
          <w:rFonts w:ascii="Calibri" w:hAnsi="Calibri" w:cs="Calibri"/>
          <w:sz w:val="22"/>
          <w:szCs w:val="22"/>
        </w:rPr>
        <w:t xml:space="preserve">the basics of </w:t>
      </w:r>
      <w:r w:rsidR="00F34E09" w:rsidRPr="00222388">
        <w:rPr>
          <w:rFonts w:ascii="Calibri" w:hAnsi="Calibri" w:cs="Calibri"/>
          <w:sz w:val="22"/>
          <w:szCs w:val="22"/>
        </w:rPr>
        <w:t>team-oriented</w:t>
      </w:r>
      <w:r w:rsidRPr="00222388">
        <w:rPr>
          <w:rFonts w:ascii="Calibri" w:hAnsi="Calibri" w:cs="Calibri"/>
          <w:sz w:val="22"/>
          <w:szCs w:val="22"/>
        </w:rPr>
        <w:t xml:space="preserve"> innovation.</w:t>
      </w:r>
    </w:p>
    <w:p w14:paraId="6E0C0BBF" w14:textId="77777777" w:rsidR="00737440" w:rsidRPr="00222388" w:rsidRDefault="00737440" w:rsidP="00A105B1">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620"/>
        <w:rPr>
          <w:rFonts w:ascii="Calibri" w:hAnsi="Calibri" w:cs="Calibri"/>
          <w:b/>
          <w:bCs/>
          <w:sz w:val="22"/>
          <w:szCs w:val="22"/>
        </w:rPr>
      </w:pPr>
      <w:r w:rsidRPr="00222388">
        <w:rPr>
          <w:rFonts w:ascii="Calibri" w:hAnsi="Calibri" w:cs="Calibri"/>
          <w:b/>
          <w:bCs/>
          <w:sz w:val="22"/>
          <w:szCs w:val="22"/>
        </w:rPr>
        <w:lastRenderedPageBreak/>
        <w:t>Direct Wafer Bonding</w:t>
      </w:r>
    </w:p>
    <w:p w14:paraId="5F2B90BA" w14:textId="77777777" w:rsidR="00D95380" w:rsidRPr="00222388" w:rsidRDefault="00737440" w:rsidP="00D27B49">
      <w:pPr>
        <w:pStyle w:val="ListParagraph"/>
        <w:numPr>
          <w:ilvl w:val="0"/>
          <w:numId w:val="9"/>
        </w:numPr>
        <w:tabs>
          <w:tab w:val="left" w:pos="6120"/>
          <w:tab w:val="left" w:pos="6390"/>
          <w:tab w:val="left" w:pos="720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Successfully led a manufacturing and development team in a turn-around business opportunity.</w:t>
      </w:r>
    </w:p>
    <w:p w14:paraId="255C109B" w14:textId="77777777" w:rsidR="00737440" w:rsidRPr="00222388" w:rsidRDefault="00737440" w:rsidP="00D27B49">
      <w:pPr>
        <w:pStyle w:val="ListParagraph"/>
        <w:numPr>
          <w:ilvl w:val="0"/>
          <w:numId w:val="9"/>
        </w:numPr>
        <w:tabs>
          <w:tab w:val="left" w:pos="6120"/>
          <w:tab w:val="left" w:pos="6390"/>
          <w:tab w:val="left" w:pos="720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Implemented a strategy that within 9</w:t>
      </w:r>
      <w:r w:rsidR="00F56034" w:rsidRPr="00222388">
        <w:rPr>
          <w:rFonts w:ascii="Calibri" w:hAnsi="Calibri" w:cs="Calibri"/>
          <w:sz w:val="22"/>
          <w:szCs w:val="22"/>
        </w:rPr>
        <w:t xml:space="preserve"> </w:t>
      </w:r>
      <w:r w:rsidRPr="00222388">
        <w:rPr>
          <w:rFonts w:ascii="Calibri" w:hAnsi="Calibri" w:cs="Calibri"/>
          <w:sz w:val="22"/>
          <w:szCs w:val="22"/>
        </w:rPr>
        <w:t>months reduced wafer cost by 10X, increased throughput by 2.5X and transferred the technology to manufacturing.</w:t>
      </w:r>
    </w:p>
    <w:p w14:paraId="57F5C666"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80" w:firstLine="10"/>
        <w:rPr>
          <w:rFonts w:ascii="Calibri" w:hAnsi="Calibri" w:cs="Calibri"/>
          <w:sz w:val="22"/>
          <w:szCs w:val="22"/>
        </w:rPr>
      </w:pPr>
    </w:p>
    <w:p w14:paraId="0AC92AD3" w14:textId="77777777" w:rsidR="00737440" w:rsidRPr="00222388" w:rsidRDefault="00737440" w:rsidP="00A105B1">
      <w:pPr>
        <w:tabs>
          <w:tab w:val="left" w:pos="2060"/>
          <w:tab w:val="left" w:pos="2240"/>
          <w:tab w:val="left" w:pos="2420"/>
          <w:tab w:val="left" w:pos="5850"/>
          <w:tab w:val="left" w:pos="648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620"/>
        <w:rPr>
          <w:rFonts w:ascii="Calibri" w:hAnsi="Calibri" w:cs="Calibri"/>
          <w:sz w:val="22"/>
          <w:szCs w:val="22"/>
        </w:rPr>
      </w:pPr>
      <w:r w:rsidRPr="00222388">
        <w:rPr>
          <w:rFonts w:ascii="Calibri" w:hAnsi="Calibri" w:cs="Calibri"/>
          <w:b/>
          <w:bCs/>
          <w:sz w:val="22"/>
          <w:szCs w:val="22"/>
        </w:rPr>
        <w:t>Patent Engineering and Administration</w:t>
      </w:r>
      <w:r w:rsidRPr="00222388">
        <w:rPr>
          <w:rFonts w:ascii="Calibri" w:hAnsi="Calibri" w:cs="Calibri"/>
          <w:sz w:val="22"/>
          <w:szCs w:val="22"/>
        </w:rPr>
        <w:t xml:space="preserve"> </w:t>
      </w:r>
    </w:p>
    <w:p w14:paraId="627C861D" w14:textId="77777777" w:rsidR="00737440" w:rsidRPr="00222388" w:rsidRDefault="00A105B1" w:rsidP="00D27B49">
      <w:pPr>
        <w:pStyle w:val="ListParagraph"/>
        <w:numPr>
          <w:ilvl w:val="0"/>
          <w:numId w:val="10"/>
        </w:numPr>
        <w:tabs>
          <w:tab w:val="left" w:pos="693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L</w:t>
      </w:r>
      <w:r w:rsidR="00737440" w:rsidRPr="00222388">
        <w:rPr>
          <w:rFonts w:ascii="Calibri" w:hAnsi="Calibri" w:cs="Calibri"/>
          <w:sz w:val="22"/>
          <w:szCs w:val="22"/>
        </w:rPr>
        <w:t>ed a group of 12</w:t>
      </w:r>
      <w:r w:rsidR="008C2856" w:rsidRPr="00222388">
        <w:rPr>
          <w:rFonts w:ascii="Calibri" w:hAnsi="Calibri" w:cs="Calibri"/>
          <w:sz w:val="22"/>
          <w:szCs w:val="22"/>
        </w:rPr>
        <w:t>-</w:t>
      </w:r>
      <w:r w:rsidR="00737440" w:rsidRPr="00222388">
        <w:rPr>
          <w:rFonts w:ascii="Calibri" w:hAnsi="Calibri" w:cs="Calibri"/>
          <w:sz w:val="22"/>
          <w:szCs w:val="22"/>
        </w:rPr>
        <w:t xml:space="preserve">patent engineers that prosecuted ~40% of the Semiconductor Products Sectors' </w:t>
      </w:r>
      <w:r w:rsidR="00173DCE" w:rsidRPr="00222388">
        <w:rPr>
          <w:rFonts w:ascii="Calibri" w:hAnsi="Calibri" w:cs="Calibri"/>
          <w:sz w:val="22"/>
          <w:szCs w:val="22"/>
        </w:rPr>
        <w:t>U.S.</w:t>
      </w:r>
      <w:r w:rsidR="00737440" w:rsidRPr="00222388">
        <w:rPr>
          <w:rFonts w:ascii="Calibri" w:hAnsi="Calibri" w:cs="Calibri"/>
          <w:sz w:val="22"/>
          <w:szCs w:val="22"/>
        </w:rPr>
        <w:t xml:space="preserve"> patent filings.</w:t>
      </w:r>
    </w:p>
    <w:p w14:paraId="5E31FFD8" w14:textId="77777777" w:rsidR="00737440" w:rsidRPr="00222388" w:rsidRDefault="00737440" w:rsidP="00D27B49">
      <w:pPr>
        <w:pStyle w:val="ListParagraph"/>
        <w:numPr>
          <w:ilvl w:val="0"/>
          <w:numId w:val="10"/>
        </w:numPr>
        <w:tabs>
          <w:tab w:val="left" w:pos="2420"/>
          <w:tab w:val="left" w:pos="61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Responsible for implementing joint programs with Corporate Intellectual Property to reduce patent backlogs and prosecution</w:t>
      </w:r>
      <w:r w:rsidR="00A105B1" w:rsidRPr="00222388">
        <w:rPr>
          <w:rFonts w:ascii="Calibri" w:hAnsi="Calibri" w:cs="Calibri"/>
          <w:sz w:val="22"/>
          <w:szCs w:val="22"/>
        </w:rPr>
        <w:t xml:space="preserve"> </w:t>
      </w:r>
      <w:r w:rsidRPr="00222388">
        <w:rPr>
          <w:rFonts w:ascii="Calibri" w:hAnsi="Calibri" w:cs="Calibri"/>
          <w:sz w:val="22"/>
          <w:szCs w:val="22"/>
        </w:rPr>
        <w:t>cycle time.</w:t>
      </w:r>
    </w:p>
    <w:p w14:paraId="3F30DE3B" w14:textId="77777777" w:rsidR="00737440" w:rsidRPr="00222388" w:rsidRDefault="00737440" w:rsidP="00D27B49">
      <w:pPr>
        <w:pStyle w:val="ListParagraph"/>
        <w:numPr>
          <w:ilvl w:val="0"/>
          <w:numId w:val="10"/>
        </w:numPr>
        <w:tabs>
          <w:tab w:val="left" w:pos="4500"/>
          <w:tab w:val="left" w:pos="5850"/>
          <w:tab w:val="left" w:pos="648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Responsible for all patent review committees and patent awards.</w:t>
      </w:r>
    </w:p>
    <w:p w14:paraId="50CA5254"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7CC532A2" w14:textId="77777777" w:rsidR="00737440" w:rsidRPr="00222388" w:rsidRDefault="00737440" w:rsidP="00A105B1">
      <w:pPr>
        <w:tabs>
          <w:tab w:val="left" w:pos="2240"/>
          <w:tab w:val="left" w:pos="2420"/>
          <w:tab w:val="left" w:pos="558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620"/>
        <w:rPr>
          <w:rFonts w:ascii="Calibri" w:hAnsi="Calibri" w:cs="Calibri"/>
          <w:sz w:val="22"/>
          <w:szCs w:val="22"/>
        </w:rPr>
      </w:pPr>
      <w:r w:rsidRPr="00222388">
        <w:rPr>
          <w:rFonts w:ascii="Calibri" w:hAnsi="Calibri" w:cs="Calibri"/>
          <w:b/>
          <w:bCs/>
          <w:sz w:val="22"/>
          <w:szCs w:val="22"/>
        </w:rPr>
        <w:t>University Research and Development</w:t>
      </w:r>
    </w:p>
    <w:p w14:paraId="3434740D" w14:textId="77777777" w:rsidR="00737440" w:rsidRPr="00222388" w:rsidRDefault="00737440" w:rsidP="00D27B49">
      <w:pPr>
        <w:pStyle w:val="ListParagraph"/>
        <w:numPr>
          <w:ilvl w:val="4"/>
          <w:numId w:val="12"/>
        </w:numPr>
        <w:tabs>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rFonts w:ascii="Calibri" w:hAnsi="Calibri" w:cs="Calibri"/>
          <w:sz w:val="22"/>
          <w:szCs w:val="22"/>
        </w:rPr>
      </w:pPr>
      <w:r w:rsidRPr="00222388">
        <w:rPr>
          <w:rFonts w:ascii="Calibri" w:hAnsi="Calibri" w:cs="Calibri"/>
          <w:sz w:val="22"/>
          <w:szCs w:val="22"/>
        </w:rPr>
        <w:t xml:space="preserve">Responsible for funding </w:t>
      </w:r>
      <w:r w:rsidR="002711F9" w:rsidRPr="00222388">
        <w:rPr>
          <w:rFonts w:ascii="Calibri" w:hAnsi="Calibri" w:cs="Calibri"/>
          <w:sz w:val="22"/>
          <w:szCs w:val="22"/>
        </w:rPr>
        <w:t xml:space="preserve">decisions </w:t>
      </w:r>
      <w:r w:rsidRPr="00222388">
        <w:rPr>
          <w:rFonts w:ascii="Calibri" w:hAnsi="Calibri" w:cs="Calibri"/>
          <w:sz w:val="22"/>
          <w:szCs w:val="22"/>
        </w:rPr>
        <w:t xml:space="preserve">and maximizing </w:t>
      </w:r>
      <w:r w:rsidR="002711F9" w:rsidRPr="00222388">
        <w:rPr>
          <w:rFonts w:ascii="Calibri" w:hAnsi="Calibri" w:cs="Calibri"/>
          <w:sz w:val="22"/>
          <w:szCs w:val="22"/>
        </w:rPr>
        <w:t xml:space="preserve">the </w:t>
      </w:r>
      <w:r w:rsidRPr="00222388">
        <w:rPr>
          <w:rFonts w:ascii="Calibri" w:hAnsi="Calibri" w:cs="Calibri"/>
          <w:sz w:val="22"/>
          <w:szCs w:val="22"/>
        </w:rPr>
        <w:t xml:space="preserve">value from </w:t>
      </w:r>
      <w:r w:rsidR="002711F9" w:rsidRPr="00222388">
        <w:rPr>
          <w:rFonts w:ascii="Calibri" w:hAnsi="Calibri" w:cs="Calibri"/>
          <w:sz w:val="22"/>
          <w:szCs w:val="22"/>
        </w:rPr>
        <w:t>Motorola</w:t>
      </w:r>
      <w:r w:rsidRPr="00222388">
        <w:rPr>
          <w:rFonts w:ascii="Calibri" w:hAnsi="Calibri" w:cs="Calibri"/>
          <w:sz w:val="22"/>
          <w:szCs w:val="22"/>
        </w:rPr>
        <w:t xml:space="preserve"> funded university research, affiliate programs, and the Semiconductor Research Consortium. </w:t>
      </w:r>
      <w:r w:rsidRPr="00222388">
        <w:rPr>
          <w:rFonts w:ascii="Calibri" w:hAnsi="Calibri" w:cs="Calibri"/>
          <w:sz w:val="22"/>
          <w:szCs w:val="22"/>
        </w:rPr>
        <w:tab/>
      </w:r>
      <w:r w:rsidRPr="00222388">
        <w:rPr>
          <w:rFonts w:ascii="Calibri" w:hAnsi="Calibri" w:cs="Calibri"/>
          <w:sz w:val="22"/>
          <w:szCs w:val="22"/>
        </w:rPr>
        <w:tab/>
      </w:r>
      <w:r w:rsidRPr="00222388">
        <w:rPr>
          <w:rFonts w:ascii="Calibri" w:hAnsi="Calibri" w:cs="Calibri"/>
          <w:sz w:val="22"/>
          <w:szCs w:val="22"/>
        </w:rPr>
        <w:tab/>
      </w:r>
    </w:p>
    <w:p w14:paraId="5B54F2A9" w14:textId="77777777" w:rsidR="00A105B1" w:rsidRPr="00222388" w:rsidRDefault="00737440" w:rsidP="00D27B49">
      <w:pPr>
        <w:pStyle w:val="ListParagraph"/>
        <w:numPr>
          <w:ilvl w:val="4"/>
          <w:numId w:val="12"/>
        </w:numPr>
        <w:ind w:left="2160"/>
        <w:rPr>
          <w:rFonts w:ascii="Calibri" w:hAnsi="Calibri" w:cs="Calibri"/>
          <w:sz w:val="22"/>
          <w:szCs w:val="22"/>
        </w:rPr>
      </w:pPr>
      <w:r w:rsidRPr="00222388">
        <w:rPr>
          <w:rFonts w:ascii="Calibri" w:hAnsi="Calibri" w:cs="Calibri"/>
          <w:sz w:val="22"/>
          <w:szCs w:val="22"/>
        </w:rPr>
        <w:t>Responsible for the marketing and sales of all Semiconductor Products Sector's final products to educational institutions in the United States and Cana</w:t>
      </w:r>
      <w:r w:rsidR="00361A1C" w:rsidRPr="00222388">
        <w:rPr>
          <w:rFonts w:ascii="Calibri" w:hAnsi="Calibri" w:cs="Calibri"/>
          <w:sz w:val="22"/>
          <w:szCs w:val="22"/>
        </w:rPr>
        <w:t>da.</w:t>
      </w:r>
      <w:r w:rsidRPr="00222388">
        <w:rPr>
          <w:rFonts w:ascii="Calibri" w:hAnsi="Calibri" w:cs="Calibri"/>
          <w:sz w:val="22"/>
          <w:szCs w:val="22"/>
        </w:rPr>
        <w:tab/>
      </w:r>
    </w:p>
    <w:p w14:paraId="64EE125C" w14:textId="77777777" w:rsidR="002711F9" w:rsidRPr="00222388" w:rsidRDefault="002711F9" w:rsidP="00D27B49">
      <w:pPr>
        <w:pStyle w:val="ListParagraph"/>
        <w:numPr>
          <w:ilvl w:val="4"/>
          <w:numId w:val="12"/>
        </w:numPr>
        <w:ind w:left="2160"/>
        <w:rPr>
          <w:rFonts w:ascii="Calibri" w:hAnsi="Calibri" w:cs="Calibri"/>
          <w:sz w:val="22"/>
          <w:szCs w:val="22"/>
        </w:rPr>
      </w:pPr>
      <w:r w:rsidRPr="00222388">
        <w:rPr>
          <w:rFonts w:ascii="Calibri" w:hAnsi="Calibri" w:cs="Calibri"/>
          <w:sz w:val="22"/>
          <w:szCs w:val="22"/>
        </w:rPr>
        <w:t>Served as Motorola's representative on Stanford University's Executive Advisory Board for the Center for Integrated Systems.</w:t>
      </w:r>
    </w:p>
    <w:p w14:paraId="1C4352E1" w14:textId="77777777" w:rsidR="002711F9" w:rsidRPr="00222388" w:rsidRDefault="002711F9" w:rsidP="00D27B49">
      <w:pPr>
        <w:pStyle w:val="ListParagraph"/>
        <w:numPr>
          <w:ilvl w:val="4"/>
          <w:numId w:val="12"/>
        </w:numPr>
        <w:ind w:left="2160"/>
        <w:rPr>
          <w:rFonts w:ascii="Calibri" w:hAnsi="Calibri" w:cs="Calibri"/>
          <w:sz w:val="22"/>
          <w:szCs w:val="22"/>
        </w:rPr>
      </w:pPr>
      <w:r w:rsidRPr="00222388">
        <w:rPr>
          <w:rFonts w:ascii="Calibri" w:hAnsi="Calibri" w:cs="Calibri"/>
          <w:sz w:val="22"/>
          <w:szCs w:val="22"/>
        </w:rPr>
        <w:t>Served as Motorola's representative on the Executive Technical Advisory Board for the Semiconductor Research Corporation's Quality Subcommittee.</w:t>
      </w:r>
    </w:p>
    <w:p w14:paraId="5DCF3417" w14:textId="77777777" w:rsidR="002711F9" w:rsidRPr="00222388" w:rsidRDefault="002711F9" w:rsidP="00D27B49">
      <w:pPr>
        <w:numPr>
          <w:ilvl w:val="0"/>
          <w:numId w:val="11"/>
        </w:numPr>
        <w:tabs>
          <w:tab w:val="left" w:pos="5850"/>
        </w:tabs>
        <w:ind w:left="2160"/>
        <w:rPr>
          <w:rFonts w:ascii="Calibri" w:hAnsi="Calibri" w:cs="Calibri"/>
          <w:sz w:val="22"/>
          <w:szCs w:val="22"/>
        </w:rPr>
      </w:pPr>
      <w:r w:rsidRPr="00222388">
        <w:rPr>
          <w:rFonts w:ascii="Calibri" w:hAnsi="Calibri" w:cs="Calibri"/>
          <w:sz w:val="22"/>
          <w:szCs w:val="22"/>
        </w:rPr>
        <w:t xml:space="preserve">Member of Motorola's MIT Media Lab Steering Committee. </w:t>
      </w:r>
    </w:p>
    <w:p w14:paraId="710E3297" w14:textId="77777777" w:rsidR="002711F9" w:rsidRPr="00222388" w:rsidRDefault="002711F9" w:rsidP="00D27B49">
      <w:pPr>
        <w:numPr>
          <w:ilvl w:val="0"/>
          <w:numId w:val="11"/>
        </w:numPr>
        <w:tabs>
          <w:tab w:val="left" w:pos="5850"/>
        </w:tabs>
        <w:ind w:left="2160"/>
        <w:rPr>
          <w:rFonts w:ascii="Calibri" w:hAnsi="Calibri" w:cs="Calibri"/>
          <w:sz w:val="22"/>
          <w:szCs w:val="22"/>
        </w:rPr>
      </w:pPr>
      <w:r w:rsidRPr="00222388">
        <w:rPr>
          <w:rFonts w:ascii="Calibri" w:hAnsi="Calibri" w:cs="Calibri"/>
          <w:sz w:val="22"/>
          <w:szCs w:val="22"/>
        </w:rPr>
        <w:t xml:space="preserve">Member of Motorola's Berkeley’s Sensor Steering Committee. </w:t>
      </w:r>
    </w:p>
    <w:p w14:paraId="48B7BBB3" w14:textId="77777777" w:rsidR="002711F9" w:rsidRPr="00222388" w:rsidRDefault="002711F9" w:rsidP="00D27B49">
      <w:pPr>
        <w:numPr>
          <w:ilvl w:val="0"/>
          <w:numId w:val="11"/>
        </w:numPr>
        <w:tabs>
          <w:tab w:val="left" w:pos="5850"/>
        </w:tabs>
        <w:ind w:left="2160"/>
        <w:rPr>
          <w:rFonts w:ascii="Calibri" w:hAnsi="Calibri" w:cs="Calibri"/>
          <w:sz w:val="22"/>
          <w:szCs w:val="22"/>
        </w:rPr>
      </w:pPr>
      <w:r w:rsidRPr="00222388">
        <w:rPr>
          <w:rFonts w:ascii="Calibri" w:hAnsi="Calibri" w:cs="Calibri"/>
          <w:sz w:val="22"/>
          <w:szCs w:val="22"/>
        </w:rPr>
        <w:t>Member of ASU’s Engineering Advisory Board.</w:t>
      </w:r>
    </w:p>
    <w:p w14:paraId="4BA88AC8" w14:textId="77777777" w:rsidR="002711F9" w:rsidRPr="00222388" w:rsidRDefault="002711F9" w:rsidP="009419C3">
      <w:pPr>
        <w:tabs>
          <w:tab w:val="left" w:pos="1880"/>
          <w:tab w:val="left" w:pos="2060"/>
          <w:tab w:val="left" w:pos="2240"/>
          <w:tab w:val="left" w:pos="2420"/>
          <w:tab w:val="left" w:pos="585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360"/>
        <w:rPr>
          <w:rFonts w:ascii="Calibri" w:hAnsi="Calibri" w:cs="Calibri"/>
          <w:sz w:val="22"/>
          <w:szCs w:val="22"/>
        </w:rPr>
      </w:pPr>
    </w:p>
    <w:p w14:paraId="1BE102CF" w14:textId="77777777" w:rsidR="00737440" w:rsidRPr="00222388" w:rsidRDefault="00737440" w:rsidP="004F5C83">
      <w:pPr>
        <w:tabs>
          <w:tab w:val="left" w:pos="1620"/>
          <w:tab w:val="left" w:pos="2240"/>
          <w:tab w:val="left" w:pos="242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2"/>
          <w:szCs w:val="22"/>
        </w:rPr>
      </w:pPr>
      <w:r w:rsidRPr="00222388">
        <w:rPr>
          <w:rFonts w:ascii="Calibri" w:hAnsi="Calibri" w:cs="Calibri"/>
          <w:sz w:val="22"/>
          <w:szCs w:val="22"/>
        </w:rPr>
        <w:t xml:space="preserve">1990 </w:t>
      </w:r>
      <w:r w:rsidR="004F5C83" w:rsidRPr="00222388">
        <w:rPr>
          <w:rFonts w:ascii="Calibri" w:hAnsi="Calibri" w:cs="Calibri"/>
          <w:sz w:val="22"/>
          <w:szCs w:val="22"/>
        </w:rPr>
        <w:t>–</w:t>
      </w:r>
      <w:r w:rsidRPr="00222388">
        <w:rPr>
          <w:rFonts w:ascii="Calibri" w:hAnsi="Calibri" w:cs="Calibri"/>
          <w:sz w:val="22"/>
          <w:szCs w:val="22"/>
        </w:rPr>
        <w:t xml:space="preserve"> 1991</w:t>
      </w:r>
      <w:r w:rsidR="004F5C83" w:rsidRPr="00222388">
        <w:rPr>
          <w:rFonts w:ascii="Calibri" w:hAnsi="Calibri" w:cs="Calibri"/>
          <w:sz w:val="22"/>
          <w:szCs w:val="22"/>
        </w:rPr>
        <w:tab/>
      </w:r>
      <w:r w:rsidRPr="00222388">
        <w:rPr>
          <w:rFonts w:ascii="Calibri" w:hAnsi="Calibri" w:cs="Calibri"/>
          <w:b/>
          <w:bCs/>
          <w:sz w:val="22"/>
          <w:szCs w:val="22"/>
        </w:rPr>
        <w:t>Consultant</w:t>
      </w:r>
      <w:r w:rsidR="0051691B" w:rsidRPr="00222388">
        <w:rPr>
          <w:rFonts w:ascii="Calibri" w:hAnsi="Calibri" w:cs="Calibri"/>
          <w:b/>
          <w:bCs/>
          <w:sz w:val="22"/>
          <w:szCs w:val="22"/>
        </w:rPr>
        <w:t>,</w:t>
      </w:r>
    </w:p>
    <w:p w14:paraId="2235851C" w14:textId="77777777" w:rsidR="00737440" w:rsidRPr="00222388" w:rsidRDefault="00737440" w:rsidP="004F5C83">
      <w:pPr>
        <w:tabs>
          <w:tab w:val="left" w:pos="1620"/>
          <w:tab w:val="left" w:pos="1880"/>
          <w:tab w:val="left" w:pos="2060"/>
          <w:tab w:val="left" w:pos="2240"/>
          <w:tab w:val="left" w:pos="242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r w:rsidRPr="00222388">
        <w:rPr>
          <w:rFonts w:ascii="Calibri" w:hAnsi="Calibri" w:cs="Calibri"/>
          <w:b/>
          <w:bCs/>
          <w:sz w:val="22"/>
          <w:szCs w:val="22"/>
        </w:rPr>
        <w:tab/>
        <w:t xml:space="preserve">Nikon Precision Incorporated, </w:t>
      </w:r>
      <w:r w:rsidRPr="00222388">
        <w:rPr>
          <w:rFonts w:ascii="Calibri" w:hAnsi="Calibri" w:cs="Calibri"/>
          <w:sz w:val="22"/>
          <w:szCs w:val="22"/>
        </w:rPr>
        <w:t xml:space="preserve">Belmont, CA </w:t>
      </w:r>
    </w:p>
    <w:p w14:paraId="7A4048B4" w14:textId="77777777" w:rsidR="00737440" w:rsidRPr="00222388" w:rsidRDefault="00737440" w:rsidP="003F2DAB">
      <w:pPr>
        <w:tabs>
          <w:tab w:val="left" w:pos="1700"/>
          <w:tab w:val="left" w:pos="1880"/>
          <w:tab w:val="left" w:pos="2060"/>
          <w:tab w:val="left" w:pos="2240"/>
          <w:tab w:val="left" w:pos="242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0F3210D0" w14:textId="77777777" w:rsidR="004F5C83" w:rsidRPr="00222388" w:rsidRDefault="00737440" w:rsidP="004F5C83">
      <w:pPr>
        <w:tabs>
          <w:tab w:val="left" w:pos="2060"/>
          <w:tab w:val="left" w:pos="2240"/>
          <w:tab w:val="left" w:pos="2420"/>
          <w:tab w:val="left" w:pos="29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180"/>
        <w:rPr>
          <w:rFonts w:ascii="Calibri" w:hAnsi="Calibri" w:cs="Calibri"/>
          <w:sz w:val="22"/>
          <w:szCs w:val="22"/>
        </w:rPr>
      </w:pPr>
      <w:r w:rsidRPr="00222388">
        <w:rPr>
          <w:rFonts w:ascii="Calibri" w:hAnsi="Calibri" w:cs="Calibri"/>
          <w:sz w:val="22"/>
          <w:szCs w:val="22"/>
        </w:rPr>
        <w:tab/>
        <w:t>•</w:t>
      </w:r>
      <w:r w:rsidRPr="00222388">
        <w:rPr>
          <w:rFonts w:ascii="Calibri" w:hAnsi="Calibri" w:cs="Calibri"/>
          <w:sz w:val="22"/>
          <w:szCs w:val="22"/>
        </w:rPr>
        <w:tab/>
        <w:t xml:space="preserve">Assessed </w:t>
      </w:r>
      <w:r w:rsidR="00384FFA" w:rsidRPr="00222388">
        <w:rPr>
          <w:rFonts w:ascii="Calibri" w:hAnsi="Calibri" w:cs="Calibri"/>
          <w:sz w:val="22"/>
          <w:szCs w:val="22"/>
        </w:rPr>
        <w:t xml:space="preserve">the </w:t>
      </w:r>
      <w:r w:rsidRPr="00222388">
        <w:rPr>
          <w:rFonts w:ascii="Calibri" w:hAnsi="Calibri" w:cs="Calibri"/>
          <w:sz w:val="22"/>
          <w:szCs w:val="22"/>
        </w:rPr>
        <w:t xml:space="preserve">viability of </w:t>
      </w:r>
      <w:r w:rsidR="00384FFA" w:rsidRPr="00222388">
        <w:rPr>
          <w:rFonts w:ascii="Calibri" w:hAnsi="Calibri" w:cs="Calibri"/>
          <w:sz w:val="22"/>
          <w:szCs w:val="22"/>
        </w:rPr>
        <w:t xml:space="preserve">a </w:t>
      </w:r>
      <w:r w:rsidRPr="00222388">
        <w:rPr>
          <w:rFonts w:ascii="Calibri" w:hAnsi="Calibri" w:cs="Calibri"/>
          <w:sz w:val="22"/>
          <w:szCs w:val="22"/>
        </w:rPr>
        <w:t>competitors’ alignment systems for 0.25</w:t>
      </w:r>
      <w:r w:rsidR="004F5C83" w:rsidRPr="00222388">
        <w:rPr>
          <w:rFonts w:ascii="Calibri" w:hAnsi="Calibri" w:cs="Calibri"/>
          <w:sz w:val="22"/>
          <w:szCs w:val="22"/>
        </w:rPr>
        <w:t xml:space="preserve"> </w:t>
      </w:r>
      <w:r w:rsidR="004F5C83" w:rsidRPr="00222388">
        <w:rPr>
          <w:rFonts w:ascii="Calibri" w:hAnsi="Calibri" w:cs="Calibri"/>
          <w:sz w:val="22"/>
          <w:szCs w:val="22"/>
        </w:rPr>
        <w:tab/>
      </w:r>
      <w:r w:rsidRPr="00222388">
        <w:rPr>
          <w:rFonts w:ascii="Calibri" w:hAnsi="Calibri" w:cs="Calibri"/>
          <w:sz w:val="22"/>
          <w:szCs w:val="22"/>
        </w:rPr>
        <w:t>micrometer semiconductor production.</w:t>
      </w:r>
    </w:p>
    <w:p w14:paraId="0EBBB2F0" w14:textId="77777777" w:rsidR="00737440" w:rsidRPr="00222388" w:rsidRDefault="00384FFA" w:rsidP="00D27B49">
      <w:pPr>
        <w:pStyle w:val="ListParagraph"/>
        <w:numPr>
          <w:ilvl w:val="2"/>
          <w:numId w:val="6"/>
        </w:numPr>
        <w:tabs>
          <w:tab w:val="left" w:pos="2060"/>
          <w:tab w:val="left" w:pos="2240"/>
          <w:tab w:val="left" w:pos="2420"/>
          <w:tab w:val="left" w:pos="297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070" w:hanging="270"/>
        <w:rPr>
          <w:rFonts w:ascii="Calibri" w:hAnsi="Calibri" w:cs="Calibri"/>
          <w:sz w:val="22"/>
          <w:szCs w:val="22"/>
        </w:rPr>
      </w:pPr>
      <w:r w:rsidRPr="00222388">
        <w:rPr>
          <w:rFonts w:ascii="Calibri" w:hAnsi="Calibri" w:cs="Calibri"/>
          <w:sz w:val="22"/>
          <w:szCs w:val="22"/>
        </w:rPr>
        <w:t>Reviewed</w:t>
      </w:r>
      <w:r w:rsidR="00737440" w:rsidRPr="00222388">
        <w:rPr>
          <w:rFonts w:ascii="Calibri" w:hAnsi="Calibri" w:cs="Calibri"/>
          <w:sz w:val="22"/>
          <w:szCs w:val="22"/>
        </w:rPr>
        <w:t xml:space="preserve"> artificial intelligence options for implementation in future </w:t>
      </w:r>
      <w:r w:rsidR="00D177B0" w:rsidRPr="00222388">
        <w:rPr>
          <w:rFonts w:ascii="Calibri" w:hAnsi="Calibri" w:cs="Calibri"/>
          <w:sz w:val="22"/>
          <w:szCs w:val="22"/>
        </w:rPr>
        <w:t>semiconductor lithography</w:t>
      </w:r>
      <w:r w:rsidR="00737440" w:rsidRPr="00222388">
        <w:rPr>
          <w:rFonts w:ascii="Calibri" w:hAnsi="Calibri" w:cs="Calibri"/>
          <w:sz w:val="22"/>
          <w:szCs w:val="22"/>
        </w:rPr>
        <w:t xml:space="preserve"> systems.</w:t>
      </w:r>
    </w:p>
    <w:p w14:paraId="51CC5D94"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282EE00B" w14:textId="77777777" w:rsidR="00737440" w:rsidRPr="00222388" w:rsidRDefault="00737440" w:rsidP="004F5C83">
      <w:pPr>
        <w:tabs>
          <w:tab w:val="left" w:pos="162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b/>
          <w:bCs/>
          <w:sz w:val="22"/>
          <w:szCs w:val="22"/>
        </w:rPr>
      </w:pPr>
      <w:r w:rsidRPr="00222388">
        <w:rPr>
          <w:rFonts w:ascii="Calibri" w:hAnsi="Calibri" w:cs="Calibri"/>
          <w:sz w:val="22"/>
          <w:szCs w:val="22"/>
        </w:rPr>
        <w:t>1989 - 1990</w:t>
      </w:r>
      <w:r w:rsidRPr="00222388">
        <w:rPr>
          <w:rFonts w:ascii="Calibri" w:hAnsi="Calibri" w:cs="Calibri"/>
          <w:sz w:val="22"/>
          <w:szCs w:val="22"/>
        </w:rPr>
        <w:tab/>
      </w:r>
      <w:r w:rsidRPr="00222388">
        <w:rPr>
          <w:rFonts w:ascii="Calibri" w:hAnsi="Calibri" w:cs="Calibri"/>
          <w:b/>
          <w:bCs/>
          <w:sz w:val="22"/>
          <w:szCs w:val="22"/>
        </w:rPr>
        <w:t>Consultant</w:t>
      </w:r>
      <w:r w:rsidR="0051691B" w:rsidRPr="00222388">
        <w:rPr>
          <w:rFonts w:ascii="Calibri" w:hAnsi="Calibri" w:cs="Calibri"/>
          <w:b/>
          <w:bCs/>
          <w:sz w:val="22"/>
          <w:szCs w:val="22"/>
        </w:rPr>
        <w:t>,</w:t>
      </w:r>
    </w:p>
    <w:p w14:paraId="2955C157" w14:textId="77777777" w:rsidR="00737440" w:rsidRPr="00222388" w:rsidRDefault="00737440" w:rsidP="004F5C83">
      <w:pPr>
        <w:tabs>
          <w:tab w:val="left" w:pos="162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r w:rsidRPr="00222388">
        <w:rPr>
          <w:rFonts w:ascii="Calibri" w:hAnsi="Calibri" w:cs="Calibri"/>
          <w:b/>
          <w:bCs/>
          <w:sz w:val="22"/>
          <w:szCs w:val="22"/>
        </w:rPr>
        <w:tab/>
        <w:t xml:space="preserve">GE Corporate Research &amp; Development Center, </w:t>
      </w:r>
      <w:r w:rsidRPr="00222388">
        <w:rPr>
          <w:rFonts w:ascii="Calibri" w:hAnsi="Calibri" w:cs="Calibri"/>
          <w:sz w:val="22"/>
          <w:szCs w:val="22"/>
        </w:rPr>
        <w:t>Schenectady, NY</w:t>
      </w:r>
    </w:p>
    <w:p w14:paraId="59E6FB0C"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b/>
          <w:bCs/>
          <w:sz w:val="22"/>
          <w:szCs w:val="22"/>
        </w:rPr>
      </w:pPr>
    </w:p>
    <w:p w14:paraId="0D39F067" w14:textId="77777777" w:rsidR="00737440" w:rsidRPr="00222388" w:rsidRDefault="00737440" w:rsidP="004F5C83">
      <w:pPr>
        <w:tabs>
          <w:tab w:val="left" w:pos="2020"/>
          <w:tab w:val="left" w:pos="2060"/>
          <w:tab w:val="left" w:pos="2240"/>
          <w:tab w:val="left" w:pos="2420"/>
          <w:tab w:val="left" w:pos="486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80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Formulated models and simulated evaporation of metal foam.</w:t>
      </w:r>
    </w:p>
    <w:p w14:paraId="02C84842" w14:textId="77777777" w:rsidR="00737440" w:rsidRPr="00222388" w:rsidRDefault="00737440" w:rsidP="003F2DAB">
      <w:pPr>
        <w:tabs>
          <w:tab w:val="left" w:pos="1700"/>
          <w:tab w:val="left" w:pos="1880"/>
          <w:tab w:val="left" w:pos="202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0"/>
        <w:rPr>
          <w:rFonts w:ascii="Calibri" w:hAnsi="Calibri" w:cs="Calibri"/>
          <w:sz w:val="22"/>
          <w:szCs w:val="22"/>
        </w:rPr>
      </w:pPr>
    </w:p>
    <w:p w14:paraId="5888BF3A" w14:textId="77777777" w:rsidR="00737440" w:rsidRPr="00222388" w:rsidRDefault="00737440" w:rsidP="004F5C83">
      <w:pPr>
        <w:tabs>
          <w:tab w:val="left" w:pos="1620"/>
          <w:tab w:val="left" w:pos="1880"/>
          <w:tab w:val="left" w:pos="202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0"/>
        <w:rPr>
          <w:rFonts w:ascii="Calibri" w:hAnsi="Calibri" w:cs="Calibri"/>
          <w:b/>
          <w:bCs/>
          <w:sz w:val="22"/>
          <w:szCs w:val="22"/>
        </w:rPr>
      </w:pPr>
      <w:r w:rsidRPr="00222388">
        <w:rPr>
          <w:rFonts w:ascii="Calibri" w:hAnsi="Calibri" w:cs="Calibri"/>
          <w:sz w:val="22"/>
          <w:szCs w:val="22"/>
        </w:rPr>
        <w:t>1984 - 1989</w:t>
      </w:r>
      <w:r w:rsidRPr="00222388">
        <w:rPr>
          <w:rFonts w:ascii="Calibri" w:hAnsi="Calibri" w:cs="Calibri"/>
          <w:sz w:val="22"/>
          <w:szCs w:val="22"/>
        </w:rPr>
        <w:tab/>
      </w:r>
      <w:r w:rsidRPr="00222388">
        <w:rPr>
          <w:rFonts w:ascii="Calibri" w:hAnsi="Calibri" w:cs="Calibri"/>
          <w:b/>
          <w:bCs/>
          <w:sz w:val="22"/>
          <w:szCs w:val="22"/>
        </w:rPr>
        <w:t>Research Staff Member</w:t>
      </w:r>
      <w:r w:rsidR="0051691B" w:rsidRPr="00222388">
        <w:rPr>
          <w:rFonts w:ascii="Calibri" w:hAnsi="Calibri" w:cs="Calibri"/>
          <w:b/>
          <w:bCs/>
          <w:sz w:val="22"/>
          <w:szCs w:val="22"/>
        </w:rPr>
        <w:t>,</w:t>
      </w:r>
    </w:p>
    <w:p w14:paraId="111CF735" w14:textId="77777777" w:rsidR="00737440" w:rsidRPr="00222388" w:rsidRDefault="00737440" w:rsidP="004F5C83">
      <w:pPr>
        <w:tabs>
          <w:tab w:val="left" w:pos="162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r w:rsidRPr="00222388">
        <w:rPr>
          <w:rFonts w:ascii="Calibri" w:hAnsi="Calibri" w:cs="Calibri"/>
          <w:b/>
          <w:bCs/>
          <w:sz w:val="22"/>
          <w:szCs w:val="22"/>
        </w:rPr>
        <w:tab/>
        <w:t>GE Corporate Research &amp; Development Center,</w:t>
      </w:r>
      <w:r w:rsidRPr="00222388">
        <w:rPr>
          <w:rFonts w:ascii="Calibri" w:hAnsi="Calibri" w:cs="Calibri"/>
          <w:sz w:val="22"/>
          <w:szCs w:val="22"/>
        </w:rPr>
        <w:t xml:space="preserve"> Schenectady, NY</w:t>
      </w:r>
    </w:p>
    <w:p w14:paraId="1F445C49" w14:textId="77777777" w:rsidR="00737440" w:rsidRPr="00222388" w:rsidRDefault="00737440" w:rsidP="003F2DAB">
      <w:pPr>
        <w:tabs>
          <w:tab w:val="left" w:pos="1700"/>
          <w:tab w:val="left" w:pos="1880"/>
          <w:tab w:val="left" w:pos="2060"/>
          <w:tab w:val="left" w:pos="2240"/>
          <w:tab w:val="left" w:pos="2420"/>
          <w:tab w:val="left" w:pos="7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0"/>
        <w:rPr>
          <w:rFonts w:ascii="Calibri" w:hAnsi="Calibri" w:cs="Calibri"/>
          <w:sz w:val="22"/>
          <w:szCs w:val="22"/>
        </w:rPr>
      </w:pPr>
    </w:p>
    <w:p w14:paraId="1C95208F" w14:textId="77777777" w:rsidR="00737440" w:rsidRPr="00222388" w:rsidRDefault="00737440" w:rsidP="004F5C83">
      <w:pPr>
        <w:tabs>
          <w:tab w:val="left" w:pos="1800"/>
          <w:tab w:val="left" w:pos="2060"/>
          <w:tab w:val="left" w:pos="2160"/>
          <w:tab w:val="left" w:pos="2240"/>
          <w:tab w:val="left" w:pos="2420"/>
          <w:tab w:val="left" w:pos="477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0"/>
        <w:rPr>
          <w:rFonts w:ascii="Calibri" w:hAnsi="Calibri" w:cs="Calibri"/>
          <w:b/>
          <w:bCs/>
          <w:sz w:val="22"/>
          <w:szCs w:val="22"/>
        </w:rPr>
      </w:pPr>
      <w:r w:rsidRPr="00222388">
        <w:rPr>
          <w:rFonts w:ascii="Calibri" w:hAnsi="Calibri" w:cs="Calibri"/>
          <w:sz w:val="22"/>
          <w:szCs w:val="22"/>
        </w:rPr>
        <w:tab/>
      </w:r>
      <w:r w:rsidR="004F5C83" w:rsidRPr="00222388">
        <w:rPr>
          <w:rFonts w:ascii="Calibri" w:hAnsi="Calibri" w:cs="Calibri"/>
          <w:b/>
          <w:bCs/>
          <w:sz w:val="22"/>
          <w:szCs w:val="22"/>
        </w:rPr>
        <w:t>D</w:t>
      </w:r>
      <w:r w:rsidR="00892C6C" w:rsidRPr="00222388">
        <w:rPr>
          <w:rFonts w:ascii="Calibri" w:hAnsi="Calibri" w:cs="Calibri"/>
          <w:b/>
          <w:bCs/>
          <w:sz w:val="22"/>
          <w:szCs w:val="22"/>
        </w:rPr>
        <w:t>igital X-Ray Imaging</w:t>
      </w:r>
    </w:p>
    <w:p w14:paraId="200EBEBB" w14:textId="77777777" w:rsidR="00737440" w:rsidRPr="00222388" w:rsidRDefault="00737440" w:rsidP="004F5C83">
      <w:pPr>
        <w:tabs>
          <w:tab w:val="left" w:pos="1700"/>
          <w:tab w:val="left" w:pos="1880"/>
          <w:tab w:val="left" w:pos="2060"/>
          <w:tab w:val="left" w:pos="2240"/>
          <w:tab w:val="left" w:pos="242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070" w:hanging="27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r>
      <w:r w:rsidR="00F34E09" w:rsidRPr="00222388">
        <w:rPr>
          <w:rFonts w:ascii="Calibri" w:hAnsi="Calibri" w:cs="Calibri"/>
          <w:sz w:val="22"/>
          <w:szCs w:val="22"/>
        </w:rPr>
        <w:t>One of a four-member</w:t>
      </w:r>
      <w:r w:rsidRPr="00222388">
        <w:rPr>
          <w:rFonts w:ascii="Calibri" w:hAnsi="Calibri" w:cs="Calibri"/>
          <w:sz w:val="22"/>
          <w:szCs w:val="22"/>
        </w:rPr>
        <w:t xml:space="preserve"> team that developed and demonstrated the</w:t>
      </w:r>
      <w:r w:rsidR="004F5C83" w:rsidRPr="00222388">
        <w:rPr>
          <w:rFonts w:ascii="Calibri" w:hAnsi="Calibri" w:cs="Calibri"/>
          <w:sz w:val="22"/>
          <w:szCs w:val="22"/>
        </w:rPr>
        <w:t xml:space="preserve"> </w:t>
      </w:r>
      <w:r w:rsidRPr="00222388">
        <w:rPr>
          <w:rFonts w:ascii="Calibri" w:hAnsi="Calibri" w:cs="Calibri"/>
          <w:sz w:val="22"/>
          <w:szCs w:val="22"/>
        </w:rPr>
        <w:t xml:space="preserve">technical feasibility of fabricating large area (16 by 16 sq. in.), amorphous silicon detectors to replace medical imaging x-ray </w:t>
      </w:r>
      <w:proofErr w:type="gramStart"/>
      <w:r w:rsidRPr="00222388">
        <w:rPr>
          <w:rFonts w:ascii="Calibri" w:hAnsi="Calibri" w:cs="Calibri"/>
          <w:sz w:val="22"/>
          <w:szCs w:val="22"/>
        </w:rPr>
        <w:t>film</w:t>
      </w:r>
      <w:proofErr w:type="gramEnd"/>
      <w:r w:rsidRPr="00222388">
        <w:rPr>
          <w:rFonts w:ascii="Calibri" w:hAnsi="Calibri" w:cs="Calibri"/>
          <w:sz w:val="22"/>
          <w:szCs w:val="22"/>
        </w:rPr>
        <w:t xml:space="preserve">.  </w:t>
      </w:r>
      <w:r w:rsidRPr="00222388">
        <w:rPr>
          <w:rFonts w:ascii="Calibri" w:hAnsi="Calibri" w:cs="Calibri"/>
          <w:sz w:val="22"/>
          <w:szCs w:val="22"/>
        </w:rPr>
        <w:tab/>
      </w:r>
    </w:p>
    <w:p w14:paraId="70B7C8EC" w14:textId="77777777" w:rsidR="00737440" w:rsidRPr="00222388" w:rsidRDefault="00737440" w:rsidP="004F5C83">
      <w:pPr>
        <w:tabs>
          <w:tab w:val="left" w:pos="2240"/>
          <w:tab w:val="left" w:pos="2420"/>
          <w:tab w:val="left" w:pos="630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070" w:hanging="270"/>
        <w:rPr>
          <w:rFonts w:ascii="Calibri" w:hAnsi="Calibri" w:cs="Calibri"/>
          <w:sz w:val="22"/>
          <w:szCs w:val="22"/>
        </w:rPr>
      </w:pPr>
      <w:r w:rsidRPr="00222388">
        <w:rPr>
          <w:rFonts w:ascii="Calibri" w:hAnsi="Calibri" w:cs="Calibri"/>
          <w:sz w:val="22"/>
          <w:szCs w:val="22"/>
        </w:rPr>
        <w:lastRenderedPageBreak/>
        <w:t xml:space="preserve">• </w:t>
      </w:r>
      <w:r w:rsidR="004F5C83" w:rsidRPr="00222388">
        <w:rPr>
          <w:rFonts w:ascii="Calibri" w:hAnsi="Calibri" w:cs="Calibri"/>
          <w:sz w:val="22"/>
          <w:szCs w:val="22"/>
        </w:rPr>
        <w:tab/>
      </w:r>
      <w:r w:rsidRPr="00222388">
        <w:rPr>
          <w:rFonts w:ascii="Calibri" w:hAnsi="Calibri" w:cs="Calibri"/>
          <w:sz w:val="22"/>
          <w:szCs w:val="22"/>
        </w:rPr>
        <w:t xml:space="preserve">GE Healthcare has commercialized this digital x-ray imaging technology for </w:t>
      </w:r>
      <w:r w:rsidR="00180522" w:rsidRPr="00222388">
        <w:rPr>
          <w:rFonts w:ascii="Calibri" w:hAnsi="Calibri" w:cs="Calibri"/>
          <w:sz w:val="22"/>
          <w:szCs w:val="22"/>
        </w:rPr>
        <w:t>a</w:t>
      </w:r>
      <w:r w:rsidRPr="00222388">
        <w:rPr>
          <w:rFonts w:ascii="Calibri" w:hAnsi="Calibri" w:cs="Calibri"/>
          <w:sz w:val="22"/>
          <w:szCs w:val="22"/>
        </w:rPr>
        <w:t>pplications</w:t>
      </w:r>
      <w:r w:rsidR="00180522" w:rsidRPr="00222388">
        <w:rPr>
          <w:rFonts w:ascii="Calibri" w:hAnsi="Calibri" w:cs="Calibri"/>
          <w:sz w:val="22"/>
          <w:szCs w:val="22"/>
        </w:rPr>
        <w:t>,</w:t>
      </w:r>
      <w:r w:rsidRPr="00222388">
        <w:rPr>
          <w:rFonts w:ascii="Calibri" w:hAnsi="Calibri" w:cs="Calibri"/>
          <w:sz w:val="22"/>
          <w:szCs w:val="22"/>
        </w:rPr>
        <w:t xml:space="preserve"> such as full</w:t>
      </w:r>
      <w:r w:rsidR="005D5621" w:rsidRPr="00222388">
        <w:rPr>
          <w:rFonts w:ascii="Calibri" w:hAnsi="Calibri" w:cs="Calibri"/>
          <w:sz w:val="22"/>
          <w:szCs w:val="22"/>
        </w:rPr>
        <w:t>-</w:t>
      </w:r>
      <w:r w:rsidRPr="00222388">
        <w:rPr>
          <w:rFonts w:ascii="Calibri" w:hAnsi="Calibri" w:cs="Calibri"/>
          <w:sz w:val="22"/>
          <w:szCs w:val="22"/>
        </w:rPr>
        <w:t xml:space="preserve">field digital mammography, digital </w:t>
      </w:r>
      <w:proofErr w:type="gramStart"/>
      <w:r w:rsidRPr="00222388">
        <w:rPr>
          <w:rFonts w:ascii="Calibri" w:hAnsi="Calibri" w:cs="Calibri"/>
          <w:sz w:val="22"/>
          <w:szCs w:val="22"/>
        </w:rPr>
        <w:t>radiography</w:t>
      </w:r>
      <w:proofErr w:type="gramEnd"/>
      <w:r w:rsidRPr="00222388">
        <w:rPr>
          <w:rFonts w:ascii="Calibri" w:hAnsi="Calibri" w:cs="Calibri"/>
          <w:sz w:val="22"/>
          <w:szCs w:val="22"/>
        </w:rPr>
        <w:t xml:space="preserve"> and all-digital cardiology.  Some industry observers have hailed it as the most significant breakthrough in x-ray imaging in the last </w:t>
      </w:r>
      <w:r w:rsidR="00600CE5" w:rsidRPr="00222388">
        <w:rPr>
          <w:rFonts w:ascii="Calibri" w:hAnsi="Calibri" w:cs="Calibri"/>
          <w:sz w:val="22"/>
          <w:szCs w:val="22"/>
        </w:rPr>
        <w:t>3</w:t>
      </w:r>
      <w:r w:rsidRPr="00222388">
        <w:rPr>
          <w:rFonts w:ascii="Calibri" w:hAnsi="Calibri" w:cs="Calibri"/>
          <w:sz w:val="22"/>
          <w:szCs w:val="22"/>
        </w:rPr>
        <w:t>5 years</w:t>
      </w:r>
      <w:r w:rsidR="00A80A77" w:rsidRPr="00222388">
        <w:rPr>
          <w:rFonts w:ascii="Calibri" w:hAnsi="Calibri" w:cs="Calibri"/>
          <w:sz w:val="22"/>
          <w:szCs w:val="22"/>
        </w:rPr>
        <w:t>.</w:t>
      </w:r>
    </w:p>
    <w:p w14:paraId="55A40064" w14:textId="4186E317" w:rsidR="00600CE5" w:rsidRPr="00222388" w:rsidRDefault="00600CE5" w:rsidP="004F5C83">
      <w:pPr>
        <w:tabs>
          <w:tab w:val="left" w:pos="1700"/>
          <w:tab w:val="left" w:pos="1880"/>
          <w:tab w:val="left" w:pos="2060"/>
          <w:tab w:val="left" w:pos="2240"/>
          <w:tab w:val="left" w:pos="242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070" w:hanging="27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Developed, implemented, and patented a manufacturable, low-leakage current, photodiode.</w:t>
      </w:r>
    </w:p>
    <w:p w14:paraId="0FAFE382" w14:textId="77777777" w:rsidR="00737440" w:rsidRPr="00222388" w:rsidRDefault="00737440" w:rsidP="003F2DAB">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0"/>
        <w:outlineLvl w:val="0"/>
        <w:rPr>
          <w:rFonts w:ascii="Calibri" w:hAnsi="Calibri" w:cs="Calibri"/>
          <w:sz w:val="22"/>
          <w:szCs w:val="22"/>
        </w:rPr>
      </w:pPr>
    </w:p>
    <w:p w14:paraId="69B7AA45" w14:textId="77777777" w:rsidR="00737440" w:rsidRPr="00222388" w:rsidRDefault="00737440" w:rsidP="004C0C3C">
      <w:pPr>
        <w:tabs>
          <w:tab w:val="left" w:pos="1800"/>
          <w:tab w:val="left" w:pos="189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0"/>
        <w:outlineLvl w:val="0"/>
        <w:rPr>
          <w:rFonts w:ascii="Calibri" w:hAnsi="Calibri" w:cs="Calibri"/>
          <w:sz w:val="22"/>
          <w:szCs w:val="22"/>
        </w:rPr>
      </w:pPr>
      <w:r w:rsidRPr="00222388">
        <w:rPr>
          <w:rFonts w:ascii="Calibri" w:hAnsi="Calibri" w:cs="Calibri"/>
          <w:sz w:val="22"/>
          <w:szCs w:val="22"/>
        </w:rPr>
        <w:tab/>
      </w:r>
      <w:r w:rsidRPr="00222388">
        <w:rPr>
          <w:rFonts w:ascii="Calibri" w:hAnsi="Calibri" w:cs="Calibri"/>
          <w:b/>
          <w:bCs/>
          <w:sz w:val="22"/>
          <w:szCs w:val="22"/>
        </w:rPr>
        <w:t xml:space="preserve">Very </w:t>
      </w:r>
      <w:r w:rsidR="00F34E09" w:rsidRPr="00222388">
        <w:rPr>
          <w:rFonts w:ascii="Calibri" w:hAnsi="Calibri" w:cs="Calibri"/>
          <w:b/>
          <w:bCs/>
          <w:sz w:val="22"/>
          <w:szCs w:val="22"/>
        </w:rPr>
        <w:t>Large-Scale</w:t>
      </w:r>
      <w:r w:rsidRPr="00222388">
        <w:rPr>
          <w:rFonts w:ascii="Calibri" w:hAnsi="Calibri" w:cs="Calibri"/>
          <w:b/>
          <w:bCs/>
          <w:sz w:val="22"/>
          <w:szCs w:val="22"/>
        </w:rPr>
        <w:t xml:space="preserve"> Silicon Integrated Circuit Process Development</w:t>
      </w:r>
    </w:p>
    <w:p w14:paraId="460C142C" w14:textId="77777777" w:rsidR="00737440" w:rsidRPr="00222388" w:rsidRDefault="00737440" w:rsidP="004C0C3C">
      <w:pPr>
        <w:tabs>
          <w:tab w:val="left" w:pos="2240"/>
          <w:tab w:val="left" w:pos="2420"/>
          <w:tab w:val="left" w:pos="3150"/>
          <w:tab w:val="left" w:pos="4680"/>
          <w:tab w:val="left" w:pos="63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070" w:hanging="270"/>
        <w:rPr>
          <w:rFonts w:ascii="Calibri" w:hAnsi="Calibri" w:cs="Calibri"/>
          <w:sz w:val="22"/>
          <w:szCs w:val="22"/>
        </w:rPr>
      </w:pPr>
      <w:r w:rsidRPr="00222388">
        <w:rPr>
          <w:rFonts w:ascii="Calibri" w:hAnsi="Calibri" w:cs="Calibri"/>
          <w:sz w:val="22"/>
          <w:szCs w:val="22"/>
        </w:rPr>
        <w:t>•</w:t>
      </w:r>
      <w:r w:rsidR="004C0C3C" w:rsidRPr="00222388">
        <w:rPr>
          <w:rFonts w:ascii="Calibri" w:hAnsi="Calibri" w:cs="Calibri"/>
          <w:sz w:val="22"/>
          <w:szCs w:val="22"/>
        </w:rPr>
        <w:t xml:space="preserve"> </w:t>
      </w:r>
      <w:r w:rsidR="004C0C3C" w:rsidRPr="00222388">
        <w:rPr>
          <w:rFonts w:ascii="Calibri" w:hAnsi="Calibri" w:cs="Calibri"/>
          <w:sz w:val="22"/>
          <w:szCs w:val="22"/>
        </w:rPr>
        <w:tab/>
      </w:r>
      <w:r w:rsidRPr="00222388">
        <w:rPr>
          <w:rFonts w:ascii="Calibri" w:hAnsi="Calibri" w:cs="Calibri"/>
          <w:sz w:val="22"/>
          <w:szCs w:val="22"/>
        </w:rPr>
        <w:t>Committee member responsible for the evaluation and integration of RCA's Research Laboratory with GE's Research Laboratory.</w:t>
      </w:r>
      <w:r w:rsidRPr="00222388">
        <w:rPr>
          <w:rFonts w:ascii="Calibri" w:hAnsi="Calibri" w:cs="Calibri"/>
          <w:sz w:val="22"/>
          <w:szCs w:val="22"/>
        </w:rPr>
        <w:tab/>
      </w:r>
    </w:p>
    <w:p w14:paraId="3D9D56F7" w14:textId="77777777" w:rsidR="00B36B6C" w:rsidRPr="00222388" w:rsidRDefault="00737440" w:rsidP="004C0C3C">
      <w:pPr>
        <w:tabs>
          <w:tab w:val="left" w:pos="2240"/>
          <w:tab w:val="left" w:pos="2420"/>
          <w:tab w:val="left" w:pos="4680"/>
          <w:tab w:val="left" w:pos="63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070" w:hanging="27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Initiated, planned, and implemented an excimer laser research program with a major European semiconductor manufacturing company, Leitz-IMS.</w:t>
      </w:r>
    </w:p>
    <w:p w14:paraId="2CC3347C" w14:textId="2FFB4615" w:rsidR="00737440" w:rsidRPr="00222388" w:rsidRDefault="00737440" w:rsidP="00D71D1A">
      <w:pPr>
        <w:tabs>
          <w:tab w:val="left" w:pos="2240"/>
          <w:tab w:val="left" w:pos="2420"/>
          <w:tab w:val="left" w:pos="4680"/>
          <w:tab w:val="left" w:pos="63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ascii="Calibri" w:hAnsi="Calibri" w:cs="Calibri"/>
          <w:sz w:val="22"/>
          <w:szCs w:val="22"/>
        </w:rPr>
      </w:pPr>
    </w:p>
    <w:p w14:paraId="57C15429" w14:textId="77777777" w:rsidR="00737440" w:rsidRPr="00222388" w:rsidRDefault="00737440" w:rsidP="004C0C3C">
      <w:pPr>
        <w:tabs>
          <w:tab w:val="left" w:pos="2060"/>
          <w:tab w:val="left" w:pos="2160"/>
          <w:tab w:val="left" w:pos="2240"/>
          <w:tab w:val="left" w:pos="2420"/>
          <w:tab w:val="left" w:pos="414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firstLine="1800"/>
        <w:outlineLvl w:val="0"/>
        <w:rPr>
          <w:rFonts w:ascii="Calibri" w:hAnsi="Calibri" w:cs="Calibri"/>
          <w:sz w:val="22"/>
          <w:szCs w:val="22"/>
        </w:rPr>
      </w:pPr>
      <w:proofErr w:type="spellStart"/>
      <w:r w:rsidRPr="00222388">
        <w:rPr>
          <w:rFonts w:ascii="Calibri" w:hAnsi="Calibri" w:cs="Calibri"/>
          <w:b/>
          <w:bCs/>
          <w:sz w:val="22"/>
          <w:szCs w:val="22"/>
        </w:rPr>
        <w:t>Submicrometer</w:t>
      </w:r>
      <w:proofErr w:type="spellEnd"/>
      <w:r w:rsidRPr="00222388">
        <w:rPr>
          <w:rFonts w:ascii="Calibri" w:hAnsi="Calibri" w:cs="Calibri"/>
          <w:b/>
          <w:bCs/>
          <w:sz w:val="22"/>
          <w:szCs w:val="22"/>
        </w:rPr>
        <w:t xml:space="preserve"> Integrated Circuit Program</w:t>
      </w:r>
    </w:p>
    <w:p w14:paraId="2EC67DF1" w14:textId="77777777" w:rsidR="00737440" w:rsidRPr="00222388" w:rsidRDefault="00737440" w:rsidP="004C0C3C">
      <w:pPr>
        <w:tabs>
          <w:tab w:val="left" w:pos="2160"/>
          <w:tab w:val="left" w:pos="2240"/>
          <w:tab w:val="left" w:pos="2420"/>
          <w:tab w:val="left" w:pos="4950"/>
          <w:tab w:val="left" w:pos="61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070" w:hanging="180"/>
        <w:outlineLvl w:val="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Developed theory and simulation tools used to increase sales of GE’s Contrast Enhancing Materials for photolithography applications.</w:t>
      </w:r>
      <w:r w:rsidRPr="00222388">
        <w:rPr>
          <w:rFonts w:ascii="Calibri" w:hAnsi="Calibri" w:cs="Calibri"/>
          <w:bCs/>
          <w:sz w:val="22"/>
          <w:szCs w:val="22"/>
        </w:rPr>
        <w:br w:type="page"/>
      </w:r>
    </w:p>
    <w:bookmarkEnd w:id="0"/>
    <w:p w14:paraId="0FDA4040" w14:textId="77777777" w:rsidR="00134BE8" w:rsidRPr="00222388" w:rsidRDefault="00134BE8" w:rsidP="00134BE8">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jc w:val="center"/>
        <w:outlineLvl w:val="0"/>
        <w:rPr>
          <w:rFonts w:ascii="Calibri" w:hAnsi="Calibri" w:cs="Calibri"/>
          <w:b/>
          <w:bCs/>
          <w:sz w:val="22"/>
          <w:szCs w:val="22"/>
        </w:rPr>
      </w:pPr>
      <w:r w:rsidRPr="00222388">
        <w:rPr>
          <w:rFonts w:ascii="Calibri" w:hAnsi="Calibri" w:cs="Calibri"/>
          <w:b/>
          <w:bCs/>
          <w:sz w:val="22"/>
          <w:szCs w:val="22"/>
        </w:rPr>
        <w:lastRenderedPageBreak/>
        <w:t xml:space="preserve">Recent Presentations, </w:t>
      </w:r>
      <w:r w:rsidR="00D60F6B" w:rsidRPr="00222388">
        <w:rPr>
          <w:rFonts w:ascii="Calibri" w:hAnsi="Calibri" w:cs="Calibri"/>
          <w:b/>
          <w:bCs/>
          <w:sz w:val="22"/>
          <w:szCs w:val="22"/>
        </w:rPr>
        <w:t>Publications</w:t>
      </w:r>
      <w:r w:rsidRPr="00222388">
        <w:rPr>
          <w:rFonts w:ascii="Calibri" w:hAnsi="Calibri" w:cs="Calibri"/>
          <w:b/>
          <w:bCs/>
          <w:sz w:val="22"/>
          <w:szCs w:val="22"/>
        </w:rPr>
        <w:t xml:space="preserve"> and Courses</w:t>
      </w:r>
    </w:p>
    <w:p w14:paraId="42DF857B" w14:textId="77777777" w:rsidR="00134BE8" w:rsidRPr="00222388" w:rsidRDefault="00134BE8" w:rsidP="00134BE8">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jc w:val="center"/>
        <w:outlineLvl w:val="0"/>
        <w:rPr>
          <w:rFonts w:ascii="Calibri" w:hAnsi="Calibri" w:cs="Calibri"/>
          <w:sz w:val="22"/>
          <w:szCs w:val="22"/>
        </w:rPr>
      </w:pPr>
    </w:p>
    <w:p w14:paraId="14109C4C" w14:textId="77777777" w:rsidR="00134BE8" w:rsidRPr="00222388" w:rsidRDefault="00134BE8" w:rsidP="00134BE8">
      <w:pPr>
        <w:pStyle w:val="Heading1"/>
        <w:shd w:val="clear" w:color="auto" w:fill="FFFFFF"/>
        <w:spacing w:before="0" w:after="0"/>
        <w:ind w:left="1440" w:firstLine="240"/>
        <w:rPr>
          <w:rFonts w:ascii="Calibri" w:hAnsi="Calibri" w:cs="Calibri"/>
          <w:b w:val="0"/>
          <w:sz w:val="22"/>
          <w:szCs w:val="22"/>
        </w:rPr>
      </w:pPr>
    </w:p>
    <w:p w14:paraId="5C48D691" w14:textId="72D90369" w:rsidR="00134BE8" w:rsidRPr="00222388" w:rsidRDefault="00134BE8" w:rsidP="00134BE8">
      <w:pPr>
        <w:ind w:left="720" w:firstLine="240"/>
        <w:rPr>
          <w:rFonts w:ascii="Calibri" w:hAnsi="Calibri" w:cs="Calibri"/>
          <w:sz w:val="22"/>
          <w:szCs w:val="22"/>
          <w:shd w:val="clear" w:color="auto" w:fill="FFFFFF"/>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K. Polasko, P. Ponce, and A. Molina,</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shd w:val="clear" w:color="auto" w:fill="FFFFFF"/>
        </w:rPr>
        <w:t>An Income Model Using Historical Data,</w:t>
      </w:r>
    </w:p>
    <w:p w14:paraId="715C5309" w14:textId="77777777" w:rsidR="00134BE8" w:rsidRPr="00222388" w:rsidRDefault="00134BE8" w:rsidP="00134BE8">
      <w:pPr>
        <w:ind w:left="720" w:firstLine="240"/>
        <w:rPr>
          <w:rFonts w:ascii="Calibri" w:hAnsi="Calibri" w:cs="Calibri"/>
          <w:sz w:val="22"/>
          <w:szCs w:val="22"/>
          <w:shd w:val="clear" w:color="auto" w:fill="FFFFFF"/>
        </w:rPr>
      </w:pPr>
      <w:r w:rsidRPr="00222388">
        <w:rPr>
          <w:rFonts w:ascii="Calibri" w:hAnsi="Calibri" w:cs="Calibri"/>
          <w:color w:val="000000" w:themeColor="text1"/>
          <w:sz w:val="22"/>
          <w:szCs w:val="22"/>
        </w:rPr>
        <w:t xml:space="preserve">   </w:t>
      </w:r>
      <w:r w:rsidRPr="00222388">
        <w:rPr>
          <w:rFonts w:ascii="Calibri" w:hAnsi="Calibri" w:cs="Calibri"/>
          <w:sz w:val="22"/>
          <w:szCs w:val="22"/>
          <w:shd w:val="clear" w:color="auto" w:fill="FFFFFF"/>
        </w:rPr>
        <w:t xml:space="preserve">Power-Law Distributions and Monte Carlo Method for University Technology </w:t>
      </w:r>
    </w:p>
    <w:p w14:paraId="7DEA82B7" w14:textId="77777777" w:rsidR="00134BE8" w:rsidRPr="00222388" w:rsidRDefault="00134BE8" w:rsidP="00134BE8">
      <w:pPr>
        <w:ind w:left="720" w:firstLine="240"/>
        <w:rPr>
          <w:rFonts w:ascii="Calibri" w:hAnsi="Calibri" w:cs="Calibri"/>
          <w:sz w:val="22"/>
          <w:szCs w:val="22"/>
        </w:rPr>
      </w:pPr>
      <w:r w:rsidRPr="00222388">
        <w:rPr>
          <w:rFonts w:ascii="Calibri" w:hAnsi="Calibri" w:cs="Calibri"/>
          <w:sz w:val="22"/>
          <w:szCs w:val="22"/>
          <w:shd w:val="clear" w:color="auto" w:fill="FFFFFF"/>
        </w:rPr>
        <w:t xml:space="preserve">   Transfer Offices</w:t>
      </w:r>
      <w:r w:rsidRPr="00222388">
        <w:rPr>
          <w:rFonts w:ascii="Calibri" w:eastAsia="HiraKakuPro-W3" w:hAnsi="Calibri" w:cs="Calibri"/>
          <w:sz w:val="22"/>
          <w:szCs w:val="22"/>
        </w:rPr>
        <w:t>”</w:t>
      </w:r>
      <w:r w:rsidRPr="00222388">
        <w:rPr>
          <w:rFonts w:ascii="Calibri" w:hAnsi="Calibri" w:cs="Calibri"/>
          <w:sz w:val="22"/>
          <w:szCs w:val="22"/>
        </w:rPr>
        <w:t>, Future Internet 2021, 13(5)</w:t>
      </w:r>
      <w:r w:rsidRPr="00222388">
        <w:rPr>
          <w:rFonts w:ascii="Calibri" w:eastAsia="HiraKakuPro-W3" w:hAnsi="Calibri" w:cs="Calibri"/>
          <w:sz w:val="22"/>
          <w:szCs w:val="22"/>
        </w:rPr>
        <w:t>.</w:t>
      </w:r>
    </w:p>
    <w:p w14:paraId="28A5AFD3" w14:textId="77777777" w:rsidR="00134BE8" w:rsidRPr="00222388" w:rsidRDefault="00134BE8" w:rsidP="00134BE8">
      <w:pPr>
        <w:pStyle w:val="Default"/>
        <w:ind w:left="960"/>
        <w:rPr>
          <w:rFonts w:ascii="Calibri" w:hAnsi="Calibri" w:cs="Calibri"/>
          <w:sz w:val="22"/>
          <w:szCs w:val="22"/>
        </w:rPr>
      </w:pPr>
    </w:p>
    <w:p w14:paraId="7757098A" w14:textId="77777777" w:rsidR="00134BE8" w:rsidRPr="00222388" w:rsidRDefault="00134BE8" w:rsidP="00134BE8">
      <w:pPr>
        <w:pStyle w:val="Default"/>
        <w:ind w:left="960"/>
        <w:rPr>
          <w:rFonts w:ascii="Calibri" w:hAnsi="Calibri" w:cs="Calibri"/>
          <w:bCs/>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K. Polasko, </w:t>
      </w:r>
      <w:r w:rsidRPr="00222388">
        <w:rPr>
          <w:rFonts w:ascii="Calibri" w:eastAsia="HiraKakuPro-W3" w:hAnsi="Calibri" w:cs="Calibri"/>
          <w:sz w:val="22"/>
          <w:szCs w:val="22"/>
        </w:rPr>
        <w:t>“</w:t>
      </w:r>
      <w:r w:rsidRPr="00222388">
        <w:rPr>
          <w:rFonts w:ascii="Calibri" w:hAnsi="Calibri" w:cs="Calibri"/>
          <w:bCs/>
          <w:sz w:val="22"/>
          <w:szCs w:val="22"/>
        </w:rPr>
        <w:t xml:space="preserve">Modeling Technology Transfer Income Reveals Significance of IP </w:t>
      </w:r>
    </w:p>
    <w:p w14:paraId="6115F5CE" w14:textId="77777777" w:rsidR="00134BE8" w:rsidRPr="00222388" w:rsidRDefault="00134BE8" w:rsidP="00134BE8">
      <w:pPr>
        <w:pStyle w:val="Default"/>
        <w:ind w:left="960"/>
        <w:rPr>
          <w:rFonts w:ascii="Calibri" w:eastAsia="HiraKakuPro-W3"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Portfolio Selection</w:t>
      </w:r>
      <w:r w:rsidRPr="00222388">
        <w:rPr>
          <w:rFonts w:ascii="Calibri" w:eastAsia="HiraKakuPro-W3" w:hAnsi="Calibri" w:cs="Calibri"/>
          <w:sz w:val="22"/>
          <w:szCs w:val="22"/>
        </w:rPr>
        <w:t>”</w:t>
      </w:r>
      <w:r w:rsidRPr="00222388">
        <w:rPr>
          <w:rFonts w:ascii="Calibri" w:hAnsi="Calibri" w:cs="Calibri"/>
          <w:sz w:val="22"/>
          <w:szCs w:val="22"/>
        </w:rPr>
        <w:t xml:space="preserve">, Technology Transfer Tactics, </w:t>
      </w:r>
      <w:r w:rsidRPr="00222388">
        <w:rPr>
          <w:rFonts w:ascii="Calibri" w:eastAsia="HiraKakuPro-W3" w:hAnsi="Calibri" w:cs="Calibri"/>
          <w:sz w:val="22"/>
          <w:szCs w:val="22"/>
        </w:rPr>
        <w:t xml:space="preserve">Volume 14, Number 12, </w:t>
      </w:r>
    </w:p>
    <w:p w14:paraId="2283D7A6" w14:textId="77777777" w:rsidR="00134BE8" w:rsidRPr="00222388" w:rsidRDefault="00134BE8" w:rsidP="00134BE8">
      <w:pPr>
        <w:pStyle w:val="Default"/>
        <w:ind w:left="960"/>
        <w:rPr>
          <w:rFonts w:ascii="Calibri" w:hAnsi="Calibri" w:cs="Calibri"/>
          <w:bCs/>
          <w:sz w:val="22"/>
          <w:szCs w:val="22"/>
        </w:rPr>
      </w:pPr>
      <w:r w:rsidRPr="00222388">
        <w:rPr>
          <w:rFonts w:ascii="Calibri" w:eastAsia="HiraKakuPro-W3" w:hAnsi="Calibri" w:cs="Calibri"/>
          <w:sz w:val="22"/>
          <w:szCs w:val="22"/>
        </w:rPr>
        <w:t xml:space="preserve">   December 2020, p. 187.</w:t>
      </w:r>
    </w:p>
    <w:p w14:paraId="36F4BFCA" w14:textId="77777777" w:rsidR="00134BE8" w:rsidRPr="00222388" w:rsidRDefault="00134BE8" w:rsidP="00134BE8">
      <w:pPr>
        <w:pStyle w:val="Default"/>
        <w:ind w:left="960"/>
        <w:rPr>
          <w:rFonts w:ascii="Calibri" w:eastAsia="HiraKakuPro-W3" w:hAnsi="Calibri" w:cs="Calibri"/>
          <w:sz w:val="22"/>
          <w:szCs w:val="22"/>
        </w:rPr>
      </w:pPr>
    </w:p>
    <w:p w14:paraId="666E82F8"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K. Polasko, </w:t>
      </w:r>
      <w:r w:rsidRPr="00222388">
        <w:rPr>
          <w:rFonts w:ascii="Calibri" w:eastAsia="HiraKakuPro-W3" w:hAnsi="Calibri" w:cs="Calibri"/>
          <w:sz w:val="22"/>
          <w:szCs w:val="22"/>
        </w:rPr>
        <w:t>“</w:t>
      </w:r>
      <w:r w:rsidRPr="00222388">
        <w:rPr>
          <w:rFonts w:ascii="Calibri" w:hAnsi="Calibri" w:cs="Calibri"/>
          <w:bCs/>
          <w:sz w:val="22"/>
          <w:szCs w:val="22"/>
        </w:rPr>
        <w:t>Academic Technology Transfer Expense, Income and Efficiency</w:t>
      </w:r>
      <w:r w:rsidRPr="00222388">
        <w:rPr>
          <w:rFonts w:ascii="Calibri" w:eastAsia="HiraKakuPro-W3" w:hAnsi="Calibri" w:cs="Calibri"/>
          <w:sz w:val="22"/>
          <w:szCs w:val="22"/>
        </w:rPr>
        <w:t>”</w:t>
      </w:r>
      <w:r w:rsidRPr="00222388">
        <w:rPr>
          <w:rFonts w:ascii="Calibri" w:hAnsi="Calibri" w:cs="Calibri"/>
          <w:sz w:val="22"/>
          <w:szCs w:val="22"/>
        </w:rPr>
        <w:t xml:space="preserve">, </w:t>
      </w:r>
    </w:p>
    <w:p w14:paraId="38A35516" w14:textId="77777777" w:rsidR="00134BE8" w:rsidRPr="00222388" w:rsidRDefault="00134BE8" w:rsidP="00134BE8">
      <w:pPr>
        <w:pStyle w:val="Default"/>
        <w:ind w:left="960"/>
        <w:rPr>
          <w:rFonts w:ascii="Calibri" w:eastAsia="HiraKakuPro-W3"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Russian Science Technology and Education Conference, </w:t>
      </w:r>
      <w:r w:rsidRPr="00222388">
        <w:rPr>
          <w:rFonts w:ascii="Calibri" w:eastAsia="HiraKakuPro-W3" w:hAnsi="Calibri" w:cs="Calibri"/>
          <w:sz w:val="22"/>
          <w:szCs w:val="22"/>
        </w:rPr>
        <w:t xml:space="preserve">Phoenix, AZ, October </w:t>
      </w:r>
    </w:p>
    <w:p w14:paraId="6D040388" w14:textId="77777777" w:rsidR="00134BE8" w:rsidRPr="00222388" w:rsidRDefault="00134BE8" w:rsidP="00134BE8">
      <w:pPr>
        <w:pStyle w:val="Default"/>
        <w:ind w:left="960"/>
        <w:rPr>
          <w:rFonts w:ascii="Calibri" w:hAnsi="Calibri" w:cs="Calibri"/>
          <w:sz w:val="22"/>
          <w:szCs w:val="22"/>
        </w:rPr>
      </w:pPr>
      <w:r w:rsidRPr="00222388">
        <w:rPr>
          <w:rFonts w:ascii="Calibri" w:eastAsia="HiraKakuPro-W3" w:hAnsi="Calibri" w:cs="Calibri"/>
          <w:sz w:val="22"/>
          <w:szCs w:val="22"/>
        </w:rPr>
        <w:t xml:space="preserve">   12-16, 2020.</w:t>
      </w:r>
    </w:p>
    <w:p w14:paraId="4E0870BE" w14:textId="77777777" w:rsidR="00134BE8" w:rsidRPr="00222388" w:rsidRDefault="00134BE8" w:rsidP="00134BE8">
      <w:pPr>
        <w:pStyle w:val="Default"/>
        <w:ind w:left="960"/>
        <w:rPr>
          <w:rFonts w:ascii="Calibri" w:eastAsia="HiraKakuPro-W3" w:hAnsi="Calibri" w:cs="Calibri"/>
          <w:sz w:val="22"/>
          <w:szCs w:val="22"/>
        </w:rPr>
      </w:pPr>
    </w:p>
    <w:p w14:paraId="34D9F813"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K. Polasko, </w:t>
      </w:r>
      <w:r w:rsidRPr="00222388">
        <w:rPr>
          <w:rFonts w:ascii="Calibri" w:eastAsia="HiraKakuPro-W3" w:hAnsi="Calibri" w:cs="Calibri"/>
          <w:sz w:val="22"/>
          <w:szCs w:val="22"/>
        </w:rPr>
        <w:t>“</w:t>
      </w:r>
      <w:r w:rsidRPr="00222388">
        <w:rPr>
          <w:rFonts w:ascii="Calibri" w:hAnsi="Calibri" w:cs="Calibri"/>
          <w:bCs/>
          <w:sz w:val="22"/>
          <w:szCs w:val="22"/>
        </w:rPr>
        <w:t>Fundamentals and Challenges for Technology Commercialization</w:t>
      </w:r>
      <w:r w:rsidRPr="00222388">
        <w:rPr>
          <w:rFonts w:ascii="Calibri" w:eastAsia="HiraKakuPro-W3" w:hAnsi="Calibri" w:cs="Calibri"/>
          <w:sz w:val="22"/>
          <w:szCs w:val="22"/>
        </w:rPr>
        <w:t>”</w:t>
      </w:r>
      <w:r w:rsidRPr="00222388">
        <w:rPr>
          <w:rFonts w:ascii="Calibri" w:hAnsi="Calibri" w:cs="Calibri"/>
          <w:sz w:val="22"/>
          <w:szCs w:val="22"/>
        </w:rPr>
        <w:t xml:space="preserve">, </w:t>
      </w:r>
    </w:p>
    <w:p w14:paraId="290EBC95"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NSF Research Traineeship (NRT) program</w:t>
      </w:r>
      <w:r w:rsidRPr="00222388">
        <w:rPr>
          <w:rFonts w:ascii="Calibri" w:eastAsia="HiraKakuPro-W3" w:hAnsi="Calibri" w:cs="Calibri"/>
          <w:sz w:val="22"/>
          <w:szCs w:val="22"/>
        </w:rPr>
        <w:t xml:space="preserve"> Tempe, AZ, November 18, 2019.</w:t>
      </w:r>
    </w:p>
    <w:p w14:paraId="35656524" w14:textId="77777777" w:rsidR="00134BE8" w:rsidRPr="00222388" w:rsidRDefault="00134BE8" w:rsidP="00134BE8">
      <w:pPr>
        <w:pStyle w:val="Default"/>
        <w:ind w:left="960"/>
        <w:rPr>
          <w:rFonts w:ascii="Calibri" w:eastAsia="HiraKakuPro-W3" w:hAnsi="Calibri" w:cs="Calibri"/>
          <w:sz w:val="22"/>
          <w:szCs w:val="22"/>
        </w:rPr>
      </w:pPr>
    </w:p>
    <w:p w14:paraId="0DE5D4B9"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K. Polasko, </w:t>
      </w:r>
      <w:r w:rsidRPr="00222388">
        <w:rPr>
          <w:rFonts w:ascii="Calibri" w:eastAsia="HiraKakuPro-W3" w:hAnsi="Calibri" w:cs="Calibri"/>
          <w:sz w:val="22"/>
          <w:szCs w:val="22"/>
        </w:rPr>
        <w:t>“</w:t>
      </w:r>
      <w:r w:rsidRPr="00222388">
        <w:rPr>
          <w:rFonts w:ascii="Calibri" w:hAnsi="Calibri" w:cs="Calibri"/>
          <w:sz w:val="22"/>
          <w:szCs w:val="22"/>
        </w:rPr>
        <w:t>Working with Tech Transfer Offices on Battery IP</w:t>
      </w:r>
      <w:r w:rsidRPr="00222388">
        <w:rPr>
          <w:rFonts w:ascii="Calibri" w:eastAsia="HiraKakuPro-W3" w:hAnsi="Calibri" w:cs="Calibri"/>
          <w:sz w:val="22"/>
          <w:szCs w:val="22"/>
        </w:rPr>
        <w:t>”</w:t>
      </w:r>
      <w:r w:rsidRPr="00222388">
        <w:rPr>
          <w:rFonts w:ascii="Calibri" w:hAnsi="Calibri" w:cs="Calibri"/>
          <w:sz w:val="22"/>
          <w:szCs w:val="22"/>
        </w:rPr>
        <w:t xml:space="preserve">, National </w:t>
      </w:r>
    </w:p>
    <w:p w14:paraId="451E6AFD" w14:textId="77777777" w:rsidR="00134BE8" w:rsidRPr="00222388" w:rsidRDefault="00134BE8" w:rsidP="00134BE8">
      <w:pPr>
        <w:pStyle w:val="Default"/>
        <w:ind w:left="960"/>
        <w:rPr>
          <w:rFonts w:ascii="Calibri" w:eastAsia="HiraKakuPro-W3"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Alliance for Advanced Transportation Batteries</w:t>
      </w:r>
      <w:r w:rsidRPr="00222388">
        <w:rPr>
          <w:rFonts w:ascii="Calibri" w:eastAsia="HiraKakuPro-W3" w:hAnsi="Calibri" w:cs="Calibri"/>
          <w:sz w:val="22"/>
          <w:szCs w:val="22"/>
        </w:rPr>
        <w:t xml:space="preserve"> IP Workshop, Phoenix, AZ, </w:t>
      </w:r>
    </w:p>
    <w:p w14:paraId="3AFB4513" w14:textId="77777777" w:rsidR="00134BE8" w:rsidRPr="00222388" w:rsidRDefault="00134BE8" w:rsidP="00134BE8">
      <w:pPr>
        <w:pStyle w:val="Default"/>
        <w:ind w:left="960"/>
        <w:rPr>
          <w:rFonts w:ascii="Calibri" w:hAnsi="Calibri" w:cs="Calibri"/>
          <w:sz w:val="22"/>
          <w:szCs w:val="22"/>
        </w:rPr>
      </w:pPr>
      <w:r w:rsidRPr="00222388">
        <w:rPr>
          <w:rFonts w:ascii="Calibri" w:eastAsia="HiraKakuPro-W3" w:hAnsi="Calibri" w:cs="Calibri"/>
          <w:sz w:val="22"/>
          <w:szCs w:val="22"/>
        </w:rPr>
        <w:t xml:space="preserve">   March 12, 2019.</w:t>
      </w:r>
    </w:p>
    <w:p w14:paraId="5495C996" w14:textId="77777777" w:rsidR="00134BE8" w:rsidRPr="00222388" w:rsidRDefault="00134BE8" w:rsidP="00134BE8">
      <w:pPr>
        <w:pStyle w:val="Default"/>
        <w:ind w:left="960"/>
        <w:rPr>
          <w:rFonts w:ascii="Calibri" w:eastAsia="HiraKakuPro-W3" w:hAnsi="Calibri" w:cs="Calibri"/>
          <w:sz w:val="22"/>
          <w:szCs w:val="22"/>
        </w:rPr>
      </w:pPr>
    </w:p>
    <w:p w14:paraId="1163579C"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K. Polasko, </w:t>
      </w:r>
      <w:r w:rsidRPr="00222388">
        <w:rPr>
          <w:rFonts w:ascii="Calibri" w:eastAsia="HiraKakuPro-W3" w:hAnsi="Calibri" w:cs="Calibri"/>
          <w:sz w:val="22"/>
          <w:szCs w:val="22"/>
        </w:rPr>
        <w:t>“</w:t>
      </w:r>
      <w:r w:rsidRPr="00222388">
        <w:rPr>
          <w:rFonts w:ascii="Calibri" w:hAnsi="Calibri" w:cs="Calibri"/>
          <w:sz w:val="22"/>
          <w:szCs w:val="22"/>
        </w:rPr>
        <w:t>ASU Startups: Business Structure and Relationships</w:t>
      </w:r>
      <w:r w:rsidRPr="00222388">
        <w:rPr>
          <w:rFonts w:ascii="Calibri" w:eastAsia="HiraKakuPro-W3" w:hAnsi="Calibri" w:cs="Calibri"/>
          <w:sz w:val="22"/>
          <w:szCs w:val="22"/>
        </w:rPr>
        <w:t>”</w:t>
      </w:r>
      <w:r w:rsidRPr="00222388">
        <w:rPr>
          <w:rFonts w:ascii="Calibri" w:hAnsi="Calibri" w:cs="Calibri"/>
          <w:sz w:val="22"/>
          <w:szCs w:val="22"/>
        </w:rPr>
        <w:t xml:space="preserve">, </w:t>
      </w:r>
      <w:proofErr w:type="spellStart"/>
      <w:r w:rsidRPr="00222388">
        <w:rPr>
          <w:rFonts w:ascii="Calibri" w:hAnsi="Calibri" w:cs="Calibri"/>
          <w:sz w:val="22"/>
          <w:szCs w:val="22"/>
        </w:rPr>
        <w:t>SciApp</w:t>
      </w:r>
      <w:proofErr w:type="spellEnd"/>
      <w:r w:rsidRPr="00222388">
        <w:rPr>
          <w:rFonts w:ascii="Calibri" w:hAnsi="Calibri" w:cs="Calibri"/>
          <w:sz w:val="22"/>
          <w:szCs w:val="22"/>
        </w:rPr>
        <w:t xml:space="preserve"> – </w:t>
      </w:r>
    </w:p>
    <w:p w14:paraId="2B24C687" w14:textId="755256CE"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Science, the Arts &amp; Possibilities in Perception</w:t>
      </w:r>
      <w:r w:rsidRPr="00222388">
        <w:rPr>
          <w:rFonts w:ascii="Calibri" w:eastAsia="HiraKakuPro-W3" w:hAnsi="Calibri" w:cs="Calibri"/>
          <w:sz w:val="22"/>
          <w:szCs w:val="22"/>
        </w:rPr>
        <w:t>, Tempe, AZ, March 6, 2019.</w:t>
      </w:r>
    </w:p>
    <w:p w14:paraId="3CE0EE21" w14:textId="77777777" w:rsidR="00134BE8" w:rsidRPr="00222388" w:rsidRDefault="00134BE8" w:rsidP="00134BE8">
      <w:pPr>
        <w:pStyle w:val="Default"/>
        <w:rPr>
          <w:rFonts w:ascii="Calibri" w:hAnsi="Calibri" w:cs="Calibri"/>
          <w:sz w:val="22"/>
          <w:szCs w:val="22"/>
        </w:rPr>
      </w:pPr>
    </w:p>
    <w:p w14:paraId="1C1C2D99"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 xml:space="preserve">P. Ponce, K. </w:t>
      </w:r>
      <w:proofErr w:type="gramStart"/>
      <w:r w:rsidRPr="00222388">
        <w:rPr>
          <w:rFonts w:ascii="Calibri" w:hAnsi="Calibri" w:cs="Calibri"/>
          <w:bCs/>
          <w:sz w:val="22"/>
          <w:szCs w:val="22"/>
        </w:rPr>
        <w:t>Polasko</w:t>
      </w:r>
      <w:proofErr w:type="gramEnd"/>
      <w:r w:rsidRPr="00222388">
        <w:rPr>
          <w:rFonts w:ascii="Calibri" w:hAnsi="Calibri" w:cs="Calibri"/>
          <w:bCs/>
          <w:sz w:val="22"/>
          <w:szCs w:val="22"/>
        </w:rPr>
        <w:t xml:space="preserve"> and A. Molina,</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 xml:space="preserve">Open Innovation Laboratory in Electrical  </w:t>
      </w:r>
    </w:p>
    <w:p w14:paraId="000E169C"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 Energy Education Based on the Knowledge Economy</w:t>
      </w:r>
      <w:r w:rsidRPr="00222388">
        <w:rPr>
          <w:rFonts w:ascii="Calibri" w:eastAsia="HiraKakuPro-W3" w:hAnsi="Calibri" w:cs="Calibri"/>
          <w:sz w:val="22"/>
          <w:szCs w:val="22"/>
        </w:rPr>
        <w:t>”</w:t>
      </w:r>
      <w:r w:rsidRPr="00222388">
        <w:rPr>
          <w:rFonts w:ascii="Calibri" w:hAnsi="Calibri" w:cs="Calibri"/>
          <w:sz w:val="22"/>
          <w:szCs w:val="22"/>
        </w:rPr>
        <w:t xml:space="preserve">, International Journal of </w:t>
      </w:r>
    </w:p>
    <w:p w14:paraId="378611D9"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Electrical Engineering Education</w:t>
      </w:r>
      <w:r w:rsidRPr="00222388">
        <w:rPr>
          <w:rFonts w:ascii="Calibri" w:eastAsia="HiraKakuPro-W3" w:hAnsi="Calibri" w:cs="Calibri"/>
          <w:sz w:val="22"/>
          <w:szCs w:val="22"/>
        </w:rPr>
        <w:t>, 2019.</w:t>
      </w:r>
    </w:p>
    <w:p w14:paraId="2D678DFF" w14:textId="77777777" w:rsidR="00134BE8" w:rsidRPr="00222388" w:rsidRDefault="00134BE8" w:rsidP="00134BE8">
      <w:pPr>
        <w:pStyle w:val="Default"/>
        <w:ind w:left="960"/>
        <w:rPr>
          <w:rFonts w:ascii="Calibri" w:hAnsi="Calibri" w:cs="Calibri"/>
          <w:sz w:val="22"/>
          <w:szCs w:val="22"/>
        </w:rPr>
      </w:pPr>
    </w:p>
    <w:p w14:paraId="78BF40C8"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 xml:space="preserve">P. Ponce, A. </w:t>
      </w:r>
      <w:proofErr w:type="gramStart"/>
      <w:r w:rsidRPr="00222388">
        <w:rPr>
          <w:rFonts w:ascii="Calibri" w:hAnsi="Calibri" w:cs="Calibri"/>
          <w:bCs/>
          <w:sz w:val="22"/>
          <w:szCs w:val="22"/>
        </w:rPr>
        <w:t>Molina</w:t>
      </w:r>
      <w:proofErr w:type="gramEnd"/>
      <w:r w:rsidRPr="00222388">
        <w:rPr>
          <w:rFonts w:ascii="Calibri" w:hAnsi="Calibri" w:cs="Calibri"/>
          <w:bCs/>
          <w:sz w:val="22"/>
          <w:szCs w:val="22"/>
        </w:rPr>
        <w:t xml:space="preserve"> and K. Polasko,</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 xml:space="preserve">Product Design Based on Smart, Sensing </w:t>
      </w:r>
    </w:p>
    <w:p w14:paraId="5C252DFE"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and Sustainable Features</w:t>
      </w:r>
      <w:r w:rsidRPr="00222388">
        <w:rPr>
          <w:rFonts w:ascii="Calibri" w:eastAsia="HiraKakuPro-W3" w:hAnsi="Calibri" w:cs="Calibri"/>
          <w:sz w:val="22"/>
          <w:szCs w:val="22"/>
        </w:rPr>
        <w:t>”</w:t>
      </w:r>
      <w:r w:rsidRPr="00222388">
        <w:rPr>
          <w:rFonts w:ascii="Calibri" w:hAnsi="Calibri" w:cs="Calibri"/>
          <w:sz w:val="22"/>
          <w:szCs w:val="22"/>
        </w:rPr>
        <w:t>, 9</w:t>
      </w:r>
      <w:r w:rsidRPr="00222388">
        <w:rPr>
          <w:rFonts w:ascii="Calibri" w:hAnsi="Calibri" w:cs="Calibri"/>
          <w:sz w:val="22"/>
          <w:szCs w:val="22"/>
          <w:vertAlign w:val="superscript"/>
        </w:rPr>
        <w:t>th</w:t>
      </w:r>
      <w:r w:rsidRPr="00222388">
        <w:rPr>
          <w:rFonts w:ascii="Calibri" w:hAnsi="Calibri" w:cs="Calibri"/>
          <w:sz w:val="22"/>
          <w:szCs w:val="22"/>
        </w:rPr>
        <w:t xml:space="preserve"> IFAC Conference on Manufacturing Modelling,   </w:t>
      </w:r>
    </w:p>
    <w:p w14:paraId="19625480"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Management and Control Submission</w:t>
      </w:r>
      <w:r w:rsidRPr="00222388">
        <w:rPr>
          <w:rFonts w:ascii="Calibri" w:eastAsia="HiraKakuPro-W3" w:hAnsi="Calibri" w:cs="Calibri"/>
          <w:sz w:val="22"/>
          <w:szCs w:val="22"/>
        </w:rPr>
        <w:t>, Number 61, 2018.</w:t>
      </w:r>
    </w:p>
    <w:p w14:paraId="6C506333" w14:textId="77777777" w:rsidR="00134BE8" w:rsidRPr="00222388" w:rsidRDefault="00134BE8" w:rsidP="00134BE8">
      <w:pPr>
        <w:pStyle w:val="Default"/>
        <w:rPr>
          <w:rFonts w:ascii="Calibri" w:hAnsi="Calibri" w:cs="Calibri"/>
          <w:color w:val="000000" w:themeColor="text1"/>
          <w:sz w:val="22"/>
          <w:szCs w:val="22"/>
        </w:rPr>
      </w:pPr>
    </w:p>
    <w:p w14:paraId="62FA9E47"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 xml:space="preserve">P. Ponce, K. </w:t>
      </w:r>
      <w:proofErr w:type="gramStart"/>
      <w:r w:rsidRPr="00222388">
        <w:rPr>
          <w:rFonts w:ascii="Calibri" w:hAnsi="Calibri" w:cs="Calibri"/>
          <w:bCs/>
          <w:sz w:val="22"/>
          <w:szCs w:val="22"/>
        </w:rPr>
        <w:t>Polasko</w:t>
      </w:r>
      <w:proofErr w:type="gramEnd"/>
      <w:r w:rsidRPr="00222388">
        <w:rPr>
          <w:rFonts w:ascii="Calibri" w:hAnsi="Calibri" w:cs="Calibri"/>
          <w:bCs/>
          <w:sz w:val="22"/>
          <w:szCs w:val="22"/>
        </w:rPr>
        <w:t xml:space="preserve"> and A. Molina,</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Neuro-Model for Improving University-</w:t>
      </w:r>
    </w:p>
    <w:p w14:paraId="4396E249"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Industry Collaboration and Intellectual Property</w:t>
      </w:r>
      <w:r w:rsidRPr="00222388">
        <w:rPr>
          <w:rFonts w:ascii="Calibri" w:eastAsia="HiraKakuPro-W3" w:hAnsi="Calibri" w:cs="Calibri"/>
          <w:sz w:val="22"/>
          <w:szCs w:val="22"/>
        </w:rPr>
        <w:t>”</w:t>
      </w:r>
      <w:r w:rsidRPr="00222388">
        <w:rPr>
          <w:rFonts w:ascii="Calibri" w:hAnsi="Calibri" w:cs="Calibri"/>
          <w:sz w:val="22"/>
          <w:szCs w:val="22"/>
        </w:rPr>
        <w:t>, Handbook of Research on</w:t>
      </w:r>
    </w:p>
    <w:p w14:paraId="0E73D1DB"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Strategic Innovation Management for Improved Competitive Advantage, IGI</w:t>
      </w:r>
    </w:p>
    <w:p w14:paraId="0C466F0A"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Global, </w:t>
      </w:r>
      <w:r w:rsidRPr="00222388">
        <w:rPr>
          <w:rFonts w:ascii="Calibri" w:eastAsia="HiraKakuPro-W3" w:hAnsi="Calibri" w:cs="Calibri"/>
          <w:sz w:val="22"/>
          <w:szCs w:val="22"/>
        </w:rPr>
        <w:t>Chapter 10, 2018.</w:t>
      </w:r>
    </w:p>
    <w:p w14:paraId="051E9A1E"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rPr>
      </w:pPr>
    </w:p>
    <w:p w14:paraId="020B2F51"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rPr>
      </w:pPr>
      <w:r w:rsidRPr="00222388">
        <w:rPr>
          <w:rFonts w:ascii="Calibri" w:hAnsi="Calibri" w:cs="Calibri"/>
          <w:b w:val="0"/>
          <w:sz w:val="22"/>
          <w:szCs w:val="22"/>
        </w:rPr>
        <w:t>•  K. Polasko, “R&amp;D Administration within Large Organizations”, School for the</w:t>
      </w:r>
    </w:p>
    <w:p w14:paraId="0222F5AB"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u w:val="single"/>
        </w:rPr>
      </w:pPr>
      <w:r w:rsidRPr="00222388">
        <w:rPr>
          <w:rFonts w:ascii="Calibri" w:hAnsi="Calibri" w:cs="Calibri"/>
          <w:b w:val="0"/>
          <w:sz w:val="22"/>
          <w:szCs w:val="22"/>
        </w:rPr>
        <w:t xml:space="preserve">   Future of Innovation in Society, Spring, 2018; Tempe, Arizona.</w:t>
      </w:r>
    </w:p>
    <w:p w14:paraId="1237604B"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rPr>
      </w:pPr>
    </w:p>
    <w:p w14:paraId="7175C613"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rPr>
      </w:pPr>
      <w:r w:rsidRPr="00222388">
        <w:rPr>
          <w:rFonts w:ascii="Calibri" w:hAnsi="Calibri" w:cs="Calibri"/>
          <w:b w:val="0"/>
          <w:sz w:val="22"/>
          <w:szCs w:val="22"/>
        </w:rPr>
        <w:t>•  K. Polasko, “R&amp;D Administration within Large Organizations”, School for the</w:t>
      </w:r>
    </w:p>
    <w:p w14:paraId="4E3CBF41"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u w:val="single"/>
        </w:rPr>
      </w:pPr>
      <w:r w:rsidRPr="00222388">
        <w:rPr>
          <w:rFonts w:ascii="Calibri" w:hAnsi="Calibri" w:cs="Calibri"/>
          <w:b w:val="0"/>
          <w:sz w:val="22"/>
          <w:szCs w:val="22"/>
        </w:rPr>
        <w:t xml:space="preserve">   Future of Innovation in Society, Spring, 2017; Tempe, Arizona.</w:t>
      </w:r>
    </w:p>
    <w:p w14:paraId="0B820E16" w14:textId="77777777" w:rsidR="00134BE8" w:rsidRPr="00222388" w:rsidRDefault="00134BE8" w:rsidP="00134BE8">
      <w:pPr>
        <w:pStyle w:val="Default"/>
        <w:ind w:left="960"/>
        <w:rPr>
          <w:rFonts w:ascii="Calibri" w:hAnsi="Calibri" w:cs="Calibri"/>
          <w:color w:val="000000" w:themeColor="text1"/>
          <w:sz w:val="22"/>
          <w:szCs w:val="22"/>
        </w:rPr>
      </w:pPr>
    </w:p>
    <w:p w14:paraId="176323EF"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 xml:space="preserve">P. Ponce, K. </w:t>
      </w:r>
      <w:proofErr w:type="gramStart"/>
      <w:r w:rsidRPr="00222388">
        <w:rPr>
          <w:rFonts w:ascii="Calibri" w:hAnsi="Calibri" w:cs="Calibri"/>
          <w:bCs/>
          <w:sz w:val="22"/>
          <w:szCs w:val="22"/>
        </w:rPr>
        <w:t>Polasko</w:t>
      </w:r>
      <w:proofErr w:type="gramEnd"/>
      <w:r w:rsidRPr="00222388">
        <w:rPr>
          <w:rFonts w:ascii="Calibri" w:hAnsi="Calibri" w:cs="Calibri"/>
          <w:bCs/>
          <w:sz w:val="22"/>
          <w:szCs w:val="22"/>
        </w:rPr>
        <w:t xml:space="preserve"> and A. Molina,</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 xml:space="preserve">End User Perceptions Toward Smart Grid  </w:t>
      </w:r>
    </w:p>
    <w:p w14:paraId="5166354E"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sz w:val="22"/>
          <w:szCs w:val="22"/>
        </w:rPr>
        <w:t xml:space="preserve"> Technology: Acceptance Adoption, Risk, and Trust</w:t>
      </w:r>
      <w:r w:rsidRPr="00222388">
        <w:rPr>
          <w:rFonts w:ascii="Calibri" w:eastAsia="HiraKakuPro-W3" w:hAnsi="Calibri" w:cs="Calibri"/>
          <w:sz w:val="22"/>
          <w:szCs w:val="22"/>
        </w:rPr>
        <w:t>”</w:t>
      </w:r>
      <w:r w:rsidRPr="00222388">
        <w:rPr>
          <w:rFonts w:ascii="Calibri" w:hAnsi="Calibri" w:cs="Calibri"/>
          <w:sz w:val="22"/>
          <w:szCs w:val="22"/>
        </w:rPr>
        <w:t>, Renewable and Sustainable</w:t>
      </w:r>
    </w:p>
    <w:p w14:paraId="5917D4FD" w14:textId="77777777" w:rsidR="00134BE8" w:rsidRPr="00222388" w:rsidRDefault="00134BE8" w:rsidP="00134BE8">
      <w:pPr>
        <w:pStyle w:val="Default"/>
        <w:ind w:left="960"/>
        <w:rPr>
          <w:rFonts w:ascii="Calibri" w:eastAsia="HiraKakuPro-W3" w:hAnsi="Calibri" w:cs="Calibri"/>
          <w:sz w:val="22"/>
          <w:szCs w:val="22"/>
        </w:rPr>
      </w:pPr>
      <w:r w:rsidRPr="00222388">
        <w:rPr>
          <w:rFonts w:ascii="Calibri" w:hAnsi="Calibri" w:cs="Calibri"/>
          <w:sz w:val="22"/>
          <w:szCs w:val="22"/>
        </w:rPr>
        <w:t xml:space="preserve">  Energy Reviews, </w:t>
      </w:r>
      <w:r w:rsidRPr="00222388">
        <w:rPr>
          <w:rFonts w:ascii="Calibri" w:eastAsia="HiraKakuPro-W3" w:hAnsi="Calibri" w:cs="Calibri"/>
          <w:sz w:val="22"/>
          <w:szCs w:val="22"/>
        </w:rPr>
        <w:t>Volume 60, 2016.</w:t>
      </w:r>
    </w:p>
    <w:p w14:paraId="0252DE15" w14:textId="77777777" w:rsidR="00134BE8" w:rsidRPr="00222388" w:rsidRDefault="00134BE8" w:rsidP="00134BE8">
      <w:pPr>
        <w:pStyle w:val="Default"/>
        <w:ind w:left="1680"/>
        <w:rPr>
          <w:rFonts w:ascii="Calibri" w:eastAsia="HiraKakuPro-W3" w:hAnsi="Calibri" w:cs="Calibri"/>
          <w:sz w:val="22"/>
          <w:szCs w:val="22"/>
        </w:rPr>
      </w:pPr>
    </w:p>
    <w:p w14:paraId="401E7BE2"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lastRenderedPageBreak/>
        <w:t xml:space="preserve">• </w:t>
      </w:r>
      <w:r w:rsidRPr="00222388">
        <w:rPr>
          <w:rFonts w:ascii="Calibri" w:hAnsi="Calibri" w:cs="Calibri"/>
          <w:bCs/>
          <w:sz w:val="22"/>
          <w:szCs w:val="22"/>
        </w:rPr>
        <w:t xml:space="preserve">P. Ponce, K. </w:t>
      </w:r>
      <w:proofErr w:type="gramStart"/>
      <w:r w:rsidRPr="00222388">
        <w:rPr>
          <w:rFonts w:ascii="Calibri" w:hAnsi="Calibri" w:cs="Calibri"/>
          <w:bCs/>
          <w:sz w:val="22"/>
          <w:szCs w:val="22"/>
        </w:rPr>
        <w:t>Polasko</w:t>
      </w:r>
      <w:proofErr w:type="gramEnd"/>
      <w:r w:rsidRPr="00222388">
        <w:rPr>
          <w:rFonts w:ascii="Calibri" w:hAnsi="Calibri" w:cs="Calibri"/>
          <w:bCs/>
          <w:sz w:val="22"/>
          <w:szCs w:val="22"/>
        </w:rPr>
        <w:t xml:space="preserve"> and A. Molina,</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 xml:space="preserve">Open Innovation Laboratory in Electrical </w:t>
      </w:r>
    </w:p>
    <w:p w14:paraId="6C83660B" w14:textId="77777777" w:rsidR="00134BE8" w:rsidRPr="00222388" w:rsidRDefault="00134BE8" w:rsidP="00134BE8">
      <w:pPr>
        <w:pStyle w:val="PlainText"/>
        <w:rPr>
          <w:rFonts w:cs="Calibri"/>
          <w:szCs w:val="22"/>
        </w:rPr>
      </w:pPr>
      <w:r w:rsidRPr="00222388">
        <w:rPr>
          <w:rFonts w:cs="Calibri"/>
          <w:szCs w:val="22"/>
        </w:rPr>
        <w:t xml:space="preserve">                      Energy Education Based on the Knowledge Economy</w:t>
      </w:r>
      <w:r w:rsidRPr="00222388">
        <w:rPr>
          <w:rFonts w:eastAsia="HiraKakuPro-W3" w:cs="Calibri"/>
          <w:szCs w:val="22"/>
        </w:rPr>
        <w:t>”</w:t>
      </w:r>
      <w:r w:rsidRPr="00222388">
        <w:rPr>
          <w:rFonts w:cs="Calibri"/>
          <w:szCs w:val="22"/>
        </w:rPr>
        <w:t xml:space="preserve">, Journal of Science </w:t>
      </w:r>
    </w:p>
    <w:p w14:paraId="07EE95C8" w14:textId="3BB5D559" w:rsidR="00134BE8" w:rsidRPr="00222388" w:rsidRDefault="00134BE8" w:rsidP="003311EB">
      <w:pPr>
        <w:pStyle w:val="PlainText"/>
        <w:ind w:firstLine="720"/>
        <w:rPr>
          <w:rFonts w:eastAsia="Times New Roman" w:cs="Calibri"/>
          <w:szCs w:val="22"/>
        </w:rPr>
      </w:pPr>
      <w:r w:rsidRPr="00222388">
        <w:rPr>
          <w:rFonts w:cs="Calibri"/>
          <w:szCs w:val="22"/>
        </w:rPr>
        <w:t xml:space="preserve">        Education and Technology, </w:t>
      </w:r>
      <w:r w:rsidRPr="00222388">
        <w:rPr>
          <w:rFonts w:eastAsia="HiraKakuPro-W3" w:cs="Calibri"/>
          <w:szCs w:val="22"/>
        </w:rPr>
        <w:t>Volume 60, 2016.</w:t>
      </w:r>
    </w:p>
    <w:p w14:paraId="66F4CEC7" w14:textId="77777777" w:rsidR="00134BE8" w:rsidRPr="00222388" w:rsidRDefault="00134BE8" w:rsidP="00134BE8">
      <w:pPr>
        <w:pStyle w:val="Heading1"/>
        <w:shd w:val="clear" w:color="auto" w:fill="FFFFFF"/>
        <w:spacing w:before="0" w:after="0"/>
        <w:rPr>
          <w:rFonts w:ascii="Calibri" w:hAnsi="Calibri" w:cs="Calibri"/>
          <w:b w:val="0"/>
          <w:sz w:val="22"/>
          <w:szCs w:val="22"/>
        </w:rPr>
      </w:pPr>
    </w:p>
    <w:p w14:paraId="58ADA02D"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rPr>
      </w:pPr>
      <w:r w:rsidRPr="00222388">
        <w:rPr>
          <w:rFonts w:ascii="Calibri" w:hAnsi="Calibri" w:cs="Calibri"/>
          <w:b w:val="0"/>
          <w:sz w:val="22"/>
          <w:szCs w:val="22"/>
        </w:rPr>
        <w:t>• K. Polasko, “Where Are The ‘Net’ Jobs” Annual Meeting of the APS Four</w:t>
      </w:r>
    </w:p>
    <w:p w14:paraId="17E6D02B" w14:textId="77777777" w:rsidR="00134BE8" w:rsidRPr="00222388" w:rsidRDefault="00134BE8" w:rsidP="00134BE8">
      <w:pPr>
        <w:pStyle w:val="Heading1"/>
        <w:shd w:val="clear" w:color="auto" w:fill="FFFFFF"/>
        <w:spacing w:before="0" w:after="0"/>
        <w:ind w:left="720" w:firstLine="240"/>
        <w:rPr>
          <w:rFonts w:ascii="Calibri" w:hAnsi="Calibri" w:cs="Calibri"/>
          <w:b w:val="0"/>
          <w:sz w:val="22"/>
          <w:szCs w:val="22"/>
          <w:u w:val="single"/>
        </w:rPr>
      </w:pPr>
      <w:r w:rsidRPr="00222388">
        <w:rPr>
          <w:rFonts w:ascii="Calibri" w:hAnsi="Calibri" w:cs="Calibri"/>
          <w:b w:val="0"/>
          <w:sz w:val="22"/>
          <w:szCs w:val="22"/>
        </w:rPr>
        <w:t xml:space="preserve">   Corners Section, Volume 60, Number 11, October 16-17, 2015; Tempe, Arizona.</w:t>
      </w:r>
    </w:p>
    <w:p w14:paraId="0CCCB1BA" w14:textId="77777777" w:rsidR="00134BE8" w:rsidRPr="00222388" w:rsidRDefault="00134BE8" w:rsidP="00134BE8">
      <w:pPr>
        <w:pStyle w:val="Default"/>
        <w:ind w:left="960"/>
        <w:rPr>
          <w:rFonts w:ascii="Calibri" w:hAnsi="Calibri" w:cs="Calibri"/>
          <w:sz w:val="22"/>
          <w:szCs w:val="22"/>
        </w:rPr>
      </w:pPr>
    </w:p>
    <w:p w14:paraId="23CAF793"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color w:val="000000" w:themeColor="text1"/>
          <w:sz w:val="22"/>
          <w:szCs w:val="22"/>
        </w:rPr>
        <w:t xml:space="preserve">• </w:t>
      </w:r>
      <w:r w:rsidRPr="00222388">
        <w:rPr>
          <w:rFonts w:ascii="Calibri" w:hAnsi="Calibri" w:cs="Calibri"/>
          <w:bCs/>
          <w:sz w:val="22"/>
          <w:szCs w:val="22"/>
        </w:rPr>
        <w:t xml:space="preserve">P. Ponce, A. </w:t>
      </w:r>
      <w:proofErr w:type="gramStart"/>
      <w:r w:rsidRPr="00222388">
        <w:rPr>
          <w:rFonts w:ascii="Calibri" w:hAnsi="Calibri" w:cs="Calibri"/>
          <w:bCs/>
          <w:sz w:val="22"/>
          <w:szCs w:val="22"/>
        </w:rPr>
        <w:t>Molina</w:t>
      </w:r>
      <w:proofErr w:type="gramEnd"/>
      <w:r w:rsidRPr="00222388">
        <w:rPr>
          <w:rFonts w:ascii="Calibri" w:hAnsi="Calibri" w:cs="Calibri"/>
          <w:bCs/>
          <w:sz w:val="22"/>
          <w:szCs w:val="22"/>
        </w:rPr>
        <w:t xml:space="preserve"> and K. Polasko,</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 xml:space="preserve">Technology Transfer Motivation Analysis </w:t>
      </w:r>
    </w:p>
    <w:p w14:paraId="3C88956C" w14:textId="77777777" w:rsidR="00134BE8" w:rsidRPr="00222388" w:rsidRDefault="00134BE8" w:rsidP="00134BE8">
      <w:pPr>
        <w:pStyle w:val="Default"/>
        <w:ind w:left="960"/>
        <w:rPr>
          <w:rFonts w:ascii="Calibri" w:eastAsia="HiraKakuPro-W3" w:hAnsi="Calibri" w:cs="Calibri"/>
          <w:sz w:val="22"/>
          <w:szCs w:val="22"/>
        </w:rPr>
      </w:pPr>
      <w:r w:rsidRPr="00222388">
        <w:rPr>
          <w:rFonts w:ascii="Calibri" w:hAnsi="Calibri" w:cs="Calibri"/>
          <w:sz w:val="22"/>
          <w:szCs w:val="22"/>
        </w:rPr>
        <w:t xml:space="preserve">  Based on Fuzzy Type 2 Signal Detection Theory</w:t>
      </w:r>
      <w:r w:rsidRPr="00222388">
        <w:rPr>
          <w:rFonts w:ascii="Calibri" w:eastAsia="HiraKakuPro-W3" w:hAnsi="Calibri" w:cs="Calibri"/>
          <w:sz w:val="22"/>
          <w:szCs w:val="22"/>
        </w:rPr>
        <w:t>”</w:t>
      </w:r>
      <w:r w:rsidRPr="00222388">
        <w:rPr>
          <w:rFonts w:ascii="Calibri" w:hAnsi="Calibri" w:cs="Calibri"/>
          <w:sz w:val="22"/>
          <w:szCs w:val="22"/>
        </w:rPr>
        <w:t xml:space="preserve">, AI &amp; Society, </w:t>
      </w:r>
      <w:r w:rsidRPr="00222388">
        <w:rPr>
          <w:rFonts w:ascii="Calibri" w:eastAsia="HiraKakuPro-W3" w:hAnsi="Calibri" w:cs="Calibri"/>
          <w:sz w:val="22"/>
          <w:szCs w:val="22"/>
        </w:rPr>
        <w:t>April 18, 2015.</w:t>
      </w:r>
    </w:p>
    <w:p w14:paraId="5ED933F6" w14:textId="77777777" w:rsidR="00134BE8" w:rsidRPr="00222388" w:rsidRDefault="00134BE8" w:rsidP="00134BE8">
      <w:pPr>
        <w:pStyle w:val="Default"/>
        <w:ind w:left="960"/>
        <w:rPr>
          <w:rFonts w:ascii="Calibri" w:hAnsi="Calibri" w:cs="Calibri"/>
          <w:sz w:val="22"/>
          <w:szCs w:val="22"/>
        </w:rPr>
      </w:pPr>
    </w:p>
    <w:p w14:paraId="4DAB5B81"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w:t>
      </w:r>
      <w:r w:rsidRPr="00222388">
        <w:rPr>
          <w:rFonts w:ascii="Calibri" w:hAnsi="Calibri" w:cs="Calibri"/>
          <w:bCs/>
          <w:sz w:val="22"/>
          <w:szCs w:val="22"/>
        </w:rPr>
        <w:t xml:space="preserve">P. Ponce, A. Molina, K. </w:t>
      </w:r>
      <w:proofErr w:type="gramStart"/>
      <w:r w:rsidRPr="00222388">
        <w:rPr>
          <w:rFonts w:ascii="Calibri" w:hAnsi="Calibri" w:cs="Calibri"/>
          <w:bCs/>
          <w:sz w:val="22"/>
          <w:szCs w:val="22"/>
        </w:rPr>
        <w:t>Polasko</w:t>
      </w:r>
      <w:proofErr w:type="gramEnd"/>
      <w:r w:rsidRPr="00222388">
        <w:rPr>
          <w:rFonts w:ascii="Calibri" w:hAnsi="Calibri" w:cs="Calibri"/>
          <w:bCs/>
          <w:sz w:val="22"/>
          <w:szCs w:val="22"/>
        </w:rPr>
        <w:t xml:space="preserve"> and M. Ramirez, (2016)</w:t>
      </w:r>
      <w:r w:rsidRPr="00222388">
        <w:rPr>
          <w:rFonts w:ascii="Calibri" w:hAnsi="Calibri" w:cs="Calibri"/>
          <w:b/>
          <w:bCs/>
          <w:sz w:val="22"/>
          <w:szCs w:val="22"/>
        </w:rPr>
        <w:t xml:space="preserve"> </w:t>
      </w:r>
      <w:r w:rsidRPr="00222388">
        <w:rPr>
          <w:rFonts w:ascii="Calibri" w:eastAsia="HiraKakuPro-W3" w:hAnsi="Calibri" w:cs="Calibri"/>
          <w:sz w:val="22"/>
          <w:szCs w:val="22"/>
        </w:rPr>
        <w:t>“</w:t>
      </w:r>
      <w:r w:rsidRPr="00222388">
        <w:rPr>
          <w:rFonts w:ascii="Calibri" w:hAnsi="Calibri" w:cs="Calibri"/>
          <w:sz w:val="22"/>
          <w:szCs w:val="22"/>
        </w:rPr>
        <w:t xml:space="preserve">Intellectual Property </w:t>
      </w:r>
    </w:p>
    <w:p w14:paraId="41E2365C" w14:textId="77777777" w:rsidR="00134BE8" w:rsidRPr="00222388" w:rsidRDefault="00134BE8" w:rsidP="00134BE8">
      <w:pPr>
        <w:pStyle w:val="Default"/>
        <w:ind w:left="960"/>
        <w:rPr>
          <w:rFonts w:ascii="Calibri" w:hAnsi="Calibri" w:cs="Calibri"/>
          <w:sz w:val="22"/>
          <w:szCs w:val="22"/>
        </w:rPr>
      </w:pPr>
      <w:r w:rsidRPr="00222388">
        <w:rPr>
          <w:rFonts w:ascii="Calibri" w:hAnsi="Calibri" w:cs="Calibri"/>
          <w:sz w:val="22"/>
          <w:szCs w:val="22"/>
        </w:rPr>
        <w:t xml:space="preserve">  Basic Manual for Engineering Researchers in Universities</w:t>
      </w:r>
      <w:r w:rsidRPr="00222388">
        <w:rPr>
          <w:rFonts w:ascii="Calibri" w:eastAsia="HiraKakuPro-W3" w:hAnsi="Calibri" w:cs="Calibri"/>
          <w:sz w:val="22"/>
          <w:szCs w:val="22"/>
        </w:rPr>
        <w:t>”</w:t>
      </w:r>
      <w:r w:rsidRPr="00222388">
        <w:rPr>
          <w:rFonts w:ascii="Calibri" w:hAnsi="Calibri" w:cs="Calibri"/>
          <w:sz w:val="22"/>
          <w:szCs w:val="22"/>
        </w:rPr>
        <w:t xml:space="preserve">: </w:t>
      </w:r>
      <w:proofErr w:type="spellStart"/>
      <w:r w:rsidRPr="00222388">
        <w:rPr>
          <w:rFonts w:ascii="Calibri" w:hAnsi="Calibri" w:cs="Calibri"/>
          <w:sz w:val="22"/>
          <w:szCs w:val="22"/>
        </w:rPr>
        <w:t>Benthan</w:t>
      </w:r>
      <w:proofErr w:type="spellEnd"/>
      <w:r w:rsidRPr="00222388">
        <w:rPr>
          <w:rFonts w:ascii="Calibri" w:hAnsi="Calibri" w:cs="Calibri"/>
          <w:sz w:val="22"/>
          <w:szCs w:val="22"/>
        </w:rPr>
        <w:t xml:space="preserve"> Science </w:t>
      </w:r>
    </w:p>
    <w:p w14:paraId="1E4C40BD" w14:textId="77777777" w:rsidR="00134BE8" w:rsidRPr="00222388" w:rsidRDefault="00134BE8" w:rsidP="00134BE8">
      <w:pPr>
        <w:pStyle w:val="Default"/>
        <w:ind w:left="960"/>
        <w:rPr>
          <w:rFonts w:ascii="Calibri" w:eastAsia="HiraKakuPro-W3" w:hAnsi="Calibri" w:cs="Calibri"/>
          <w:sz w:val="22"/>
          <w:szCs w:val="22"/>
        </w:rPr>
      </w:pPr>
      <w:r w:rsidRPr="00222388">
        <w:rPr>
          <w:rFonts w:ascii="Calibri" w:hAnsi="Calibri" w:cs="Calibri"/>
          <w:sz w:val="22"/>
          <w:szCs w:val="22"/>
        </w:rPr>
        <w:t xml:space="preserve">  Publisher, Ltd.</w:t>
      </w:r>
    </w:p>
    <w:p w14:paraId="6E5C59EA" w14:textId="77777777" w:rsidR="00134BE8" w:rsidRPr="00222388" w:rsidRDefault="00134BE8" w:rsidP="00134BE8">
      <w:pPr>
        <w:pStyle w:val="Default"/>
        <w:ind w:left="720"/>
        <w:rPr>
          <w:rFonts w:ascii="Calibri" w:hAnsi="Calibri" w:cs="Calibri"/>
          <w:sz w:val="22"/>
          <w:szCs w:val="22"/>
        </w:rPr>
      </w:pPr>
    </w:p>
    <w:p w14:paraId="67F25C3E" w14:textId="609922A9" w:rsidR="00134BE8" w:rsidRPr="00222388" w:rsidRDefault="00F707C5" w:rsidP="00134BE8">
      <w:pPr>
        <w:pStyle w:val="Default"/>
        <w:ind w:left="720"/>
        <w:rPr>
          <w:rFonts w:ascii="Calibri" w:hAnsi="Calibri" w:cs="Calibri"/>
          <w:sz w:val="22"/>
          <w:szCs w:val="22"/>
        </w:rPr>
      </w:pPr>
      <w:r>
        <w:rPr>
          <w:rFonts w:ascii="Calibri" w:hAnsi="Calibri" w:cs="Calibri"/>
          <w:sz w:val="22"/>
          <w:szCs w:val="22"/>
        </w:rPr>
        <w:t xml:space="preserve"> </w:t>
      </w:r>
      <w:r w:rsidR="00134BE8" w:rsidRPr="00222388">
        <w:rPr>
          <w:rFonts w:ascii="Calibri" w:hAnsi="Calibri" w:cs="Calibri"/>
          <w:sz w:val="22"/>
          <w:szCs w:val="22"/>
        </w:rPr>
        <w:t xml:space="preserve">    • </w:t>
      </w:r>
      <w:r w:rsidR="00134BE8" w:rsidRPr="00222388">
        <w:rPr>
          <w:rFonts w:ascii="Calibri" w:hAnsi="Calibri" w:cs="Calibri"/>
          <w:bCs/>
          <w:sz w:val="22"/>
          <w:szCs w:val="22"/>
        </w:rPr>
        <w:t xml:space="preserve">P. Ponce, A. </w:t>
      </w:r>
      <w:proofErr w:type="gramStart"/>
      <w:r w:rsidR="00134BE8" w:rsidRPr="00222388">
        <w:rPr>
          <w:rFonts w:ascii="Calibri" w:hAnsi="Calibri" w:cs="Calibri"/>
          <w:bCs/>
          <w:sz w:val="22"/>
          <w:szCs w:val="22"/>
        </w:rPr>
        <w:t>Molina</w:t>
      </w:r>
      <w:proofErr w:type="gramEnd"/>
      <w:r w:rsidR="00134BE8" w:rsidRPr="00222388">
        <w:rPr>
          <w:rFonts w:ascii="Calibri" w:hAnsi="Calibri" w:cs="Calibri"/>
          <w:bCs/>
          <w:sz w:val="22"/>
          <w:szCs w:val="22"/>
        </w:rPr>
        <w:t xml:space="preserve"> and K. Polasko,</w:t>
      </w:r>
      <w:r w:rsidR="00134BE8" w:rsidRPr="00222388">
        <w:rPr>
          <w:rFonts w:ascii="Calibri" w:hAnsi="Calibri" w:cs="Calibri"/>
          <w:b/>
          <w:bCs/>
          <w:sz w:val="22"/>
          <w:szCs w:val="22"/>
        </w:rPr>
        <w:t xml:space="preserve"> </w:t>
      </w:r>
      <w:r w:rsidR="00134BE8" w:rsidRPr="00222388">
        <w:rPr>
          <w:rFonts w:ascii="Calibri" w:eastAsia="HiraKakuPro-W3" w:hAnsi="Calibri" w:cs="Calibri"/>
          <w:sz w:val="22"/>
          <w:szCs w:val="22"/>
        </w:rPr>
        <w:t>“</w:t>
      </w:r>
      <w:r w:rsidR="00134BE8" w:rsidRPr="00222388">
        <w:rPr>
          <w:rFonts w:ascii="Calibri" w:hAnsi="Calibri" w:cs="Calibri"/>
          <w:sz w:val="22"/>
          <w:szCs w:val="22"/>
        </w:rPr>
        <w:t>Efficient Operation in University</w:t>
      </w:r>
    </w:p>
    <w:p w14:paraId="57C9A8A3" w14:textId="68E02E84" w:rsidR="00134BE8" w:rsidRPr="00222388" w:rsidRDefault="00134BE8" w:rsidP="00134BE8">
      <w:pPr>
        <w:pStyle w:val="Default"/>
        <w:ind w:left="720"/>
        <w:rPr>
          <w:rFonts w:ascii="Calibri" w:hAnsi="Calibri" w:cs="Calibri"/>
          <w:sz w:val="22"/>
          <w:szCs w:val="22"/>
        </w:rPr>
      </w:pPr>
      <w:r w:rsidRPr="00222388">
        <w:rPr>
          <w:rFonts w:ascii="Calibri" w:hAnsi="Calibri" w:cs="Calibri"/>
          <w:sz w:val="22"/>
          <w:szCs w:val="22"/>
        </w:rPr>
        <w:t xml:space="preserve">     </w:t>
      </w:r>
      <w:r w:rsidR="00F707C5">
        <w:rPr>
          <w:rFonts w:ascii="Calibri" w:hAnsi="Calibri" w:cs="Calibri"/>
          <w:sz w:val="22"/>
          <w:szCs w:val="22"/>
        </w:rPr>
        <w:t xml:space="preserve"> </w:t>
      </w:r>
      <w:r w:rsidR="00670AF0">
        <w:rPr>
          <w:rFonts w:ascii="Calibri" w:hAnsi="Calibri" w:cs="Calibri"/>
          <w:sz w:val="22"/>
          <w:szCs w:val="22"/>
        </w:rPr>
        <w:t xml:space="preserve"> </w:t>
      </w:r>
      <w:r w:rsidRPr="00222388">
        <w:rPr>
          <w:rFonts w:ascii="Calibri" w:hAnsi="Calibri" w:cs="Calibri"/>
          <w:sz w:val="22"/>
          <w:szCs w:val="22"/>
        </w:rPr>
        <w:t xml:space="preserve"> Technology Transfer</w:t>
      </w:r>
      <w:r w:rsidRPr="00222388">
        <w:rPr>
          <w:rFonts w:ascii="Calibri" w:eastAsia="HiraKakuPro-W3" w:hAnsi="Calibri" w:cs="Calibri"/>
          <w:sz w:val="22"/>
          <w:szCs w:val="22"/>
        </w:rPr>
        <w:t>”</w:t>
      </w:r>
      <w:r w:rsidRPr="00222388">
        <w:rPr>
          <w:rFonts w:ascii="Calibri" w:hAnsi="Calibri" w:cs="Calibri"/>
          <w:sz w:val="22"/>
          <w:szCs w:val="22"/>
        </w:rPr>
        <w:t xml:space="preserve">, International Journal of Advanced Research in </w:t>
      </w:r>
    </w:p>
    <w:p w14:paraId="6E57678E" w14:textId="683F8BB9" w:rsidR="00134BE8" w:rsidRPr="00222388" w:rsidRDefault="00134BE8" w:rsidP="00134BE8">
      <w:pPr>
        <w:pStyle w:val="Default"/>
        <w:ind w:left="720"/>
        <w:rPr>
          <w:rFonts w:ascii="Calibri" w:hAnsi="Calibri" w:cs="Calibri"/>
          <w:sz w:val="22"/>
          <w:szCs w:val="22"/>
        </w:rPr>
      </w:pPr>
      <w:r w:rsidRPr="00222388">
        <w:rPr>
          <w:rFonts w:ascii="Calibri" w:hAnsi="Calibri" w:cs="Calibri"/>
          <w:sz w:val="22"/>
          <w:szCs w:val="22"/>
        </w:rPr>
        <w:t xml:space="preserve">    </w:t>
      </w:r>
      <w:r w:rsidR="00F707C5">
        <w:rPr>
          <w:rFonts w:ascii="Calibri" w:hAnsi="Calibri" w:cs="Calibri"/>
          <w:sz w:val="22"/>
          <w:szCs w:val="22"/>
        </w:rPr>
        <w:t xml:space="preserve"> </w:t>
      </w:r>
      <w:r w:rsidRPr="00222388">
        <w:rPr>
          <w:rFonts w:ascii="Calibri" w:hAnsi="Calibri" w:cs="Calibri"/>
          <w:sz w:val="22"/>
          <w:szCs w:val="22"/>
        </w:rPr>
        <w:t xml:space="preserve"> </w:t>
      </w:r>
      <w:r w:rsidR="00670AF0">
        <w:rPr>
          <w:rFonts w:ascii="Calibri" w:hAnsi="Calibri" w:cs="Calibri"/>
          <w:sz w:val="22"/>
          <w:szCs w:val="22"/>
        </w:rPr>
        <w:t xml:space="preserve"> </w:t>
      </w:r>
      <w:r w:rsidRPr="00222388">
        <w:rPr>
          <w:rFonts w:ascii="Calibri" w:hAnsi="Calibri" w:cs="Calibri"/>
          <w:sz w:val="22"/>
          <w:szCs w:val="22"/>
        </w:rPr>
        <w:t xml:space="preserve"> Computer Science and Software Engineering</w:t>
      </w:r>
      <w:r w:rsidRPr="00222388">
        <w:rPr>
          <w:rFonts w:ascii="Calibri" w:eastAsia="HiraKakuPro-W3" w:hAnsi="Calibri" w:cs="Calibri"/>
          <w:sz w:val="22"/>
          <w:szCs w:val="22"/>
        </w:rPr>
        <w:t xml:space="preserve">, </w:t>
      </w:r>
      <w:r w:rsidRPr="00222388">
        <w:rPr>
          <w:rFonts w:ascii="Calibri" w:hAnsi="Calibri" w:cs="Calibri"/>
          <w:sz w:val="22"/>
          <w:szCs w:val="22"/>
        </w:rPr>
        <w:t xml:space="preserve">Volume 3, Issue 10, </w:t>
      </w:r>
    </w:p>
    <w:p w14:paraId="2A2C9378" w14:textId="6DD38FC6" w:rsidR="00134BE8" w:rsidRPr="00222388" w:rsidRDefault="00134BE8" w:rsidP="00134BE8">
      <w:pPr>
        <w:pStyle w:val="Default"/>
        <w:ind w:left="720"/>
        <w:rPr>
          <w:rFonts w:ascii="Calibri" w:eastAsia="HiraKakuPro-W3" w:hAnsi="Calibri" w:cs="Calibri"/>
          <w:sz w:val="22"/>
          <w:szCs w:val="22"/>
        </w:rPr>
      </w:pPr>
      <w:r w:rsidRPr="00222388">
        <w:rPr>
          <w:rFonts w:ascii="Calibri" w:hAnsi="Calibri" w:cs="Calibri"/>
          <w:sz w:val="22"/>
          <w:szCs w:val="22"/>
        </w:rPr>
        <w:t xml:space="preserve">     </w:t>
      </w:r>
      <w:r w:rsidR="00F707C5">
        <w:rPr>
          <w:rFonts w:ascii="Calibri" w:hAnsi="Calibri" w:cs="Calibri"/>
          <w:sz w:val="22"/>
          <w:szCs w:val="22"/>
        </w:rPr>
        <w:t xml:space="preserve"> </w:t>
      </w:r>
      <w:r w:rsidR="00670AF0">
        <w:rPr>
          <w:rFonts w:ascii="Calibri" w:hAnsi="Calibri" w:cs="Calibri"/>
          <w:sz w:val="22"/>
          <w:szCs w:val="22"/>
        </w:rPr>
        <w:t xml:space="preserve"> </w:t>
      </w:r>
      <w:r w:rsidRPr="00222388">
        <w:rPr>
          <w:rFonts w:ascii="Calibri" w:hAnsi="Calibri" w:cs="Calibri"/>
          <w:sz w:val="22"/>
          <w:szCs w:val="22"/>
        </w:rPr>
        <w:t xml:space="preserve"> </w:t>
      </w:r>
      <w:r w:rsidRPr="00222388">
        <w:rPr>
          <w:rFonts w:ascii="Calibri" w:eastAsia="HiraKakuPro-W3" w:hAnsi="Calibri" w:cs="Calibri"/>
          <w:sz w:val="22"/>
          <w:szCs w:val="22"/>
        </w:rPr>
        <w:t>October 25, 2013.</w:t>
      </w:r>
    </w:p>
    <w:p w14:paraId="0B223731"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p>
    <w:p w14:paraId="3AAC090D" w14:textId="6705BD3E" w:rsidR="00134BE8" w:rsidRPr="00222388" w:rsidRDefault="00F707C5"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right="-360"/>
        <w:rPr>
          <w:rFonts w:ascii="Calibri" w:eastAsia="HiraKakuPro-W3" w:hAnsi="Calibri" w:cs="Calibri"/>
          <w:sz w:val="22"/>
          <w:szCs w:val="22"/>
        </w:rPr>
      </w:pPr>
      <w:r>
        <w:rPr>
          <w:rFonts w:ascii="Calibri" w:eastAsia="HiraKakuPro-W3" w:hAnsi="Calibri" w:cs="Calibri"/>
          <w:sz w:val="22"/>
          <w:szCs w:val="22"/>
        </w:rPr>
        <w:t xml:space="preserve"> </w:t>
      </w:r>
      <w:r w:rsidR="00134BE8" w:rsidRPr="00222388">
        <w:rPr>
          <w:rFonts w:ascii="Calibri" w:eastAsia="HiraKakuPro-W3" w:hAnsi="Calibri" w:cs="Calibri"/>
          <w:sz w:val="22"/>
          <w:szCs w:val="22"/>
        </w:rPr>
        <w:t xml:space="preserve">   </w:t>
      </w:r>
      <w:r w:rsidR="00134BE8" w:rsidRPr="00222388">
        <w:rPr>
          <w:rFonts w:ascii="Calibri" w:hAnsi="Calibri" w:cs="Calibri"/>
          <w:sz w:val="22"/>
          <w:szCs w:val="22"/>
        </w:rPr>
        <w:t xml:space="preserve">• K. Polasko, </w:t>
      </w:r>
      <w:r w:rsidR="00134BE8" w:rsidRPr="00222388">
        <w:rPr>
          <w:rFonts w:ascii="Calibri" w:eastAsia="HiraKakuPro-W3" w:hAnsi="Calibri" w:cs="Calibri"/>
          <w:sz w:val="22"/>
          <w:szCs w:val="22"/>
        </w:rPr>
        <w:t xml:space="preserve">“Innovation and IP Management”, ASU’s Professional Science Masters in </w:t>
      </w:r>
    </w:p>
    <w:p w14:paraId="74E3FEAD" w14:textId="50D7AD7A"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right="-360"/>
        <w:rPr>
          <w:rFonts w:ascii="Calibri" w:eastAsia="HiraKakuPro-W3" w:hAnsi="Calibri" w:cs="Calibri"/>
          <w:sz w:val="22"/>
          <w:szCs w:val="22"/>
        </w:rPr>
      </w:pPr>
      <w:r w:rsidRPr="00222388">
        <w:rPr>
          <w:rFonts w:ascii="Calibri" w:eastAsia="HiraKakuPro-W3" w:hAnsi="Calibri" w:cs="Calibri"/>
          <w:sz w:val="22"/>
          <w:szCs w:val="22"/>
        </w:rPr>
        <w:t xml:space="preserve">    </w:t>
      </w:r>
      <w:r w:rsidR="00F707C5">
        <w:rPr>
          <w:rFonts w:ascii="Calibri" w:eastAsia="HiraKakuPro-W3" w:hAnsi="Calibri" w:cs="Calibri"/>
          <w:sz w:val="22"/>
          <w:szCs w:val="22"/>
        </w:rPr>
        <w:t xml:space="preserve"> </w:t>
      </w:r>
      <w:r w:rsidRPr="00222388">
        <w:rPr>
          <w:rFonts w:ascii="Calibri" w:eastAsia="HiraKakuPro-W3" w:hAnsi="Calibri" w:cs="Calibri"/>
          <w:sz w:val="22"/>
          <w:szCs w:val="22"/>
        </w:rPr>
        <w:t xml:space="preserve"> </w:t>
      </w:r>
      <w:r w:rsidR="00670AF0">
        <w:rPr>
          <w:rFonts w:ascii="Calibri" w:eastAsia="HiraKakuPro-W3" w:hAnsi="Calibri" w:cs="Calibri"/>
          <w:sz w:val="22"/>
          <w:szCs w:val="22"/>
        </w:rPr>
        <w:t xml:space="preserve"> </w:t>
      </w:r>
      <w:r w:rsidRPr="00222388">
        <w:rPr>
          <w:rFonts w:ascii="Calibri" w:eastAsia="HiraKakuPro-W3" w:hAnsi="Calibri" w:cs="Calibri"/>
          <w:sz w:val="22"/>
          <w:szCs w:val="22"/>
        </w:rPr>
        <w:t>Nanoscience (NAN 506), Phoenix, AZ, Summer Quarter 2013.</w:t>
      </w:r>
    </w:p>
    <w:p w14:paraId="69AE3392"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r w:rsidRPr="00222388">
        <w:rPr>
          <w:rFonts w:ascii="Calibri" w:hAnsi="Calibri" w:cs="Calibri"/>
          <w:sz w:val="22"/>
          <w:szCs w:val="22"/>
        </w:rPr>
        <w:tab/>
      </w:r>
    </w:p>
    <w:p w14:paraId="5AFD6AA3" w14:textId="7D26F1F1" w:rsidR="00134BE8" w:rsidRPr="00222388" w:rsidRDefault="00F707C5" w:rsidP="00D60F6B">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080" w:right="-360" w:hanging="180"/>
        <w:rPr>
          <w:rFonts w:ascii="Calibri" w:eastAsia="HiraKakuPro-W3" w:hAnsi="Calibri" w:cs="Calibri"/>
          <w:sz w:val="22"/>
          <w:szCs w:val="22"/>
        </w:rPr>
      </w:pPr>
      <w:r>
        <w:rPr>
          <w:rFonts w:ascii="Calibri" w:hAnsi="Calibri" w:cs="Calibri"/>
          <w:sz w:val="22"/>
          <w:szCs w:val="22"/>
        </w:rPr>
        <w:t xml:space="preserve"> </w:t>
      </w:r>
      <w:r w:rsidR="00134BE8" w:rsidRPr="00222388">
        <w:rPr>
          <w:rFonts w:ascii="Calibri" w:hAnsi="Calibri" w:cs="Calibri"/>
          <w:sz w:val="22"/>
          <w:szCs w:val="22"/>
        </w:rPr>
        <w:t xml:space="preserve">• K. Polasko, </w:t>
      </w:r>
      <w:r w:rsidR="00134BE8" w:rsidRPr="00222388">
        <w:rPr>
          <w:rFonts w:ascii="Calibri" w:eastAsia="HiraKakuPro-W3" w:hAnsi="Calibri" w:cs="Calibri"/>
          <w:sz w:val="22"/>
          <w:szCs w:val="22"/>
        </w:rPr>
        <w:t>“Innovation and IP Management”, ASU’s Professional Science Masters in Nanoscience (NAN 506), Phoenix, AZ, Summer Quarter 2012.</w:t>
      </w:r>
    </w:p>
    <w:p w14:paraId="46F0E00F"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p>
    <w:p w14:paraId="21D0680F" w14:textId="4036D800" w:rsidR="00134BE8" w:rsidRPr="00222388" w:rsidRDefault="00F707C5"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right="-360"/>
        <w:rPr>
          <w:rFonts w:ascii="Calibri" w:eastAsia="HiraKakuPro-W3" w:hAnsi="Calibri" w:cs="Calibri"/>
          <w:sz w:val="22"/>
          <w:szCs w:val="22"/>
        </w:rPr>
      </w:pPr>
      <w:r>
        <w:rPr>
          <w:rFonts w:ascii="Calibri" w:hAnsi="Calibri" w:cs="Calibri"/>
          <w:sz w:val="22"/>
          <w:szCs w:val="22"/>
        </w:rPr>
        <w:t xml:space="preserve"> </w:t>
      </w:r>
      <w:r w:rsidR="00134BE8" w:rsidRPr="00222388">
        <w:rPr>
          <w:rFonts w:ascii="Calibri" w:hAnsi="Calibri" w:cs="Calibri"/>
          <w:sz w:val="22"/>
          <w:szCs w:val="22"/>
        </w:rPr>
        <w:t xml:space="preserve">   • K. Polasko, </w:t>
      </w:r>
      <w:r w:rsidR="00134BE8" w:rsidRPr="00222388">
        <w:rPr>
          <w:rFonts w:ascii="Calibri" w:eastAsia="HiraKakuPro-W3" w:hAnsi="Calibri" w:cs="Calibri"/>
          <w:sz w:val="22"/>
          <w:szCs w:val="22"/>
        </w:rPr>
        <w:t xml:space="preserve">“Commercializing Academic Innovations”, Science Policy for Scientists </w:t>
      </w:r>
    </w:p>
    <w:p w14:paraId="5334BB4C" w14:textId="4FA5AE42"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right="-360"/>
        <w:rPr>
          <w:rFonts w:ascii="Calibri" w:eastAsia="HiraKakuPro-W3" w:hAnsi="Calibri" w:cs="Calibri"/>
          <w:sz w:val="22"/>
          <w:szCs w:val="22"/>
        </w:rPr>
      </w:pPr>
      <w:r w:rsidRPr="00222388">
        <w:rPr>
          <w:rFonts w:ascii="Calibri" w:eastAsia="HiraKakuPro-W3" w:hAnsi="Calibri" w:cs="Calibri"/>
          <w:sz w:val="22"/>
          <w:szCs w:val="22"/>
        </w:rPr>
        <w:t xml:space="preserve">     </w:t>
      </w:r>
      <w:r w:rsidR="00670AF0">
        <w:rPr>
          <w:rFonts w:ascii="Calibri" w:eastAsia="HiraKakuPro-W3" w:hAnsi="Calibri" w:cs="Calibri"/>
          <w:sz w:val="22"/>
          <w:szCs w:val="22"/>
        </w:rPr>
        <w:t xml:space="preserve"> </w:t>
      </w:r>
      <w:r w:rsidRPr="00222388">
        <w:rPr>
          <w:rFonts w:ascii="Calibri" w:eastAsia="HiraKakuPro-W3" w:hAnsi="Calibri" w:cs="Calibri"/>
          <w:sz w:val="22"/>
          <w:szCs w:val="22"/>
        </w:rPr>
        <w:t>and Engineers (CHM 501), Phoenix, AZ, January 25, 2012.</w:t>
      </w:r>
    </w:p>
    <w:p w14:paraId="29024720"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p>
    <w:p w14:paraId="576F5B68" w14:textId="4F687A28"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hAnsi="Calibri" w:cs="Calibri"/>
          <w:sz w:val="22"/>
          <w:szCs w:val="22"/>
        </w:rPr>
        <w:t xml:space="preserve">            </w:t>
      </w:r>
      <w:r w:rsidR="00F707C5">
        <w:rPr>
          <w:rFonts w:ascii="Calibri" w:hAnsi="Calibri" w:cs="Calibri"/>
          <w:sz w:val="22"/>
          <w:szCs w:val="22"/>
        </w:rPr>
        <w:t xml:space="preserve"> </w:t>
      </w:r>
      <w:r w:rsidRPr="00222388">
        <w:rPr>
          <w:rFonts w:ascii="Calibri" w:hAnsi="Calibri" w:cs="Calibri"/>
          <w:sz w:val="22"/>
          <w:szCs w:val="22"/>
        </w:rPr>
        <w:t xml:space="preserve"> </w:t>
      </w:r>
      <w:r w:rsidR="005A5E8F">
        <w:rPr>
          <w:rFonts w:ascii="Calibri" w:hAnsi="Calibri" w:cs="Calibri"/>
          <w:sz w:val="22"/>
          <w:szCs w:val="22"/>
        </w:rPr>
        <w:t xml:space="preserve">  </w:t>
      </w:r>
      <w:r w:rsidRPr="00222388">
        <w:rPr>
          <w:rFonts w:ascii="Calibri" w:hAnsi="Calibri" w:cs="Calibri"/>
          <w:sz w:val="22"/>
          <w:szCs w:val="22"/>
        </w:rPr>
        <w:t xml:space="preserve">  • K. Polasko, </w:t>
      </w:r>
      <w:r w:rsidRPr="00222388">
        <w:rPr>
          <w:rFonts w:ascii="Calibri" w:eastAsia="HiraKakuPro-W3" w:hAnsi="Calibri" w:cs="Calibri"/>
          <w:sz w:val="22"/>
          <w:szCs w:val="22"/>
        </w:rPr>
        <w:t xml:space="preserve">“Innovation and IP Management”, ASU’s Professional Science Masters in </w:t>
      </w:r>
    </w:p>
    <w:p w14:paraId="66129B3E" w14:textId="522B9689" w:rsidR="00134BE8" w:rsidRPr="00222388" w:rsidRDefault="00670AF0" w:rsidP="00670AF0">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Pr>
          <w:rFonts w:ascii="Calibri" w:eastAsia="HiraKakuPro-W3" w:hAnsi="Calibri" w:cs="Calibri"/>
          <w:sz w:val="22"/>
          <w:szCs w:val="22"/>
        </w:rPr>
        <w:t xml:space="preserve">                 </w:t>
      </w:r>
      <w:r w:rsidR="00F707C5">
        <w:rPr>
          <w:rFonts w:ascii="Calibri" w:eastAsia="HiraKakuPro-W3" w:hAnsi="Calibri" w:cs="Calibri"/>
          <w:sz w:val="22"/>
          <w:szCs w:val="22"/>
        </w:rPr>
        <w:t xml:space="preserve"> </w:t>
      </w:r>
      <w:r w:rsidR="000640C1">
        <w:rPr>
          <w:rFonts w:ascii="Calibri" w:eastAsia="HiraKakuPro-W3" w:hAnsi="Calibri" w:cs="Calibri"/>
          <w:sz w:val="22"/>
          <w:szCs w:val="22"/>
        </w:rPr>
        <w:t xml:space="preserve">  </w:t>
      </w:r>
      <w:r w:rsidR="00134BE8" w:rsidRPr="00222388">
        <w:rPr>
          <w:rFonts w:ascii="Calibri" w:eastAsia="HiraKakuPro-W3" w:hAnsi="Calibri" w:cs="Calibri"/>
          <w:sz w:val="22"/>
          <w:szCs w:val="22"/>
        </w:rPr>
        <w:t xml:space="preserve"> Nanoscience (NAN 506), Phoenix, AZ, Summer Quarter 2011.</w:t>
      </w:r>
    </w:p>
    <w:p w14:paraId="72DA7A07" w14:textId="77777777" w:rsidR="00134BE8" w:rsidRPr="00222388" w:rsidRDefault="00134BE8" w:rsidP="00134BE8">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outlineLvl w:val="0"/>
        <w:rPr>
          <w:rFonts w:ascii="Calibri" w:hAnsi="Calibri" w:cs="Calibri"/>
          <w:sz w:val="22"/>
          <w:szCs w:val="22"/>
        </w:rPr>
      </w:pPr>
    </w:p>
    <w:p w14:paraId="42885CF2" w14:textId="45CCF6CD"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hAnsi="Calibri" w:cs="Calibri"/>
          <w:sz w:val="22"/>
          <w:szCs w:val="22"/>
        </w:rPr>
        <w:t xml:space="preserve">          </w:t>
      </w:r>
      <w:r w:rsidR="005A5E8F">
        <w:rPr>
          <w:rFonts w:ascii="Calibri" w:hAnsi="Calibri" w:cs="Calibri"/>
          <w:sz w:val="22"/>
          <w:szCs w:val="22"/>
        </w:rPr>
        <w:t xml:space="preserve">  </w:t>
      </w:r>
      <w:r w:rsidRPr="00222388">
        <w:rPr>
          <w:rFonts w:ascii="Calibri" w:hAnsi="Calibri" w:cs="Calibri"/>
          <w:sz w:val="22"/>
          <w:szCs w:val="22"/>
        </w:rPr>
        <w:t xml:space="preserve">     • K. Polasko, </w:t>
      </w:r>
      <w:r w:rsidRPr="00222388">
        <w:rPr>
          <w:rFonts w:ascii="Calibri" w:eastAsia="HiraKakuPro-W3" w:hAnsi="Calibri" w:cs="Calibri"/>
          <w:sz w:val="22"/>
          <w:szCs w:val="22"/>
        </w:rPr>
        <w:t>“</w:t>
      </w:r>
      <w:r w:rsidRPr="00222388">
        <w:rPr>
          <w:rFonts w:ascii="Calibri" w:hAnsi="Calibri" w:cs="Calibri"/>
          <w:sz w:val="22"/>
          <w:szCs w:val="22"/>
        </w:rPr>
        <w:t>Contracting with Industry: Bridging the Gap</w:t>
      </w:r>
      <w:r w:rsidRPr="00222388">
        <w:rPr>
          <w:rFonts w:ascii="Calibri" w:eastAsia="HiraKakuPro-W3" w:hAnsi="Calibri" w:cs="Calibri"/>
          <w:sz w:val="22"/>
          <w:szCs w:val="22"/>
        </w:rPr>
        <w:t xml:space="preserve">”, National Council of </w:t>
      </w:r>
    </w:p>
    <w:p w14:paraId="04629A3E"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45" w:right="-360"/>
        <w:rPr>
          <w:rFonts w:ascii="Calibri" w:eastAsia="HiraKakuPro-W3" w:hAnsi="Calibri" w:cs="Calibri"/>
          <w:sz w:val="22"/>
          <w:szCs w:val="22"/>
        </w:rPr>
      </w:pPr>
      <w:r w:rsidRPr="00222388">
        <w:rPr>
          <w:rFonts w:ascii="Calibri" w:eastAsia="HiraKakuPro-W3" w:hAnsi="Calibri" w:cs="Calibri"/>
          <w:sz w:val="22"/>
          <w:szCs w:val="22"/>
        </w:rPr>
        <w:t xml:space="preserve">  University Research Administrators, Denver, CO, April 3-6, 2011.</w:t>
      </w:r>
    </w:p>
    <w:p w14:paraId="55C3E655"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90" w:right="-360"/>
        <w:rPr>
          <w:rFonts w:ascii="Calibri" w:eastAsia="HiraKakuPro-W3" w:hAnsi="Calibri" w:cs="Calibri"/>
          <w:sz w:val="22"/>
          <w:szCs w:val="22"/>
        </w:rPr>
      </w:pPr>
    </w:p>
    <w:p w14:paraId="5768325B" w14:textId="184E2F6E"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hAnsi="Calibri" w:cs="Calibri"/>
          <w:sz w:val="22"/>
          <w:szCs w:val="22"/>
        </w:rPr>
        <w:t xml:space="preserve">        </w:t>
      </w:r>
      <w:r w:rsidR="005A5E8F">
        <w:rPr>
          <w:rFonts w:ascii="Calibri" w:hAnsi="Calibri" w:cs="Calibri"/>
          <w:sz w:val="22"/>
          <w:szCs w:val="22"/>
        </w:rPr>
        <w:t xml:space="preserve">  </w:t>
      </w:r>
      <w:r w:rsidRPr="00222388">
        <w:rPr>
          <w:rFonts w:ascii="Calibri" w:hAnsi="Calibri" w:cs="Calibri"/>
          <w:sz w:val="22"/>
          <w:szCs w:val="22"/>
        </w:rPr>
        <w:t xml:space="preserve">       • K. Polasko, </w:t>
      </w:r>
      <w:r w:rsidRPr="00222388">
        <w:rPr>
          <w:rFonts w:ascii="Calibri" w:eastAsia="HiraKakuPro-W3" w:hAnsi="Calibri" w:cs="Calibri"/>
          <w:sz w:val="22"/>
          <w:szCs w:val="22"/>
        </w:rPr>
        <w:t xml:space="preserve">“Entrepreneurship and Intellectual Property”, Industrial Engineering </w:t>
      </w:r>
    </w:p>
    <w:p w14:paraId="5360A0FA"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90" w:right="-360"/>
        <w:rPr>
          <w:rFonts w:ascii="Calibri" w:eastAsia="HiraKakuPro-W3" w:hAnsi="Calibri" w:cs="Calibri"/>
          <w:sz w:val="22"/>
          <w:szCs w:val="22"/>
        </w:rPr>
      </w:pPr>
      <w:r w:rsidRPr="00222388">
        <w:rPr>
          <w:rFonts w:ascii="Calibri" w:eastAsia="HiraKakuPro-W3" w:hAnsi="Calibri" w:cs="Calibri"/>
          <w:sz w:val="22"/>
          <w:szCs w:val="22"/>
        </w:rPr>
        <w:t xml:space="preserve"> (IEE594), Phoenix, AZ, Fall Semester 2010.</w:t>
      </w:r>
    </w:p>
    <w:p w14:paraId="3D0C8172" w14:textId="77777777" w:rsidR="00134BE8" w:rsidRPr="00222388" w:rsidRDefault="00134BE8" w:rsidP="00134BE8">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25" w:right="-360"/>
        <w:outlineLvl w:val="0"/>
        <w:rPr>
          <w:rFonts w:ascii="Calibri" w:hAnsi="Calibri" w:cs="Calibri"/>
          <w:sz w:val="22"/>
          <w:szCs w:val="22"/>
        </w:rPr>
      </w:pPr>
    </w:p>
    <w:p w14:paraId="23CEB819" w14:textId="29F286E9"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hAnsi="Calibri" w:cs="Calibri"/>
          <w:sz w:val="22"/>
          <w:szCs w:val="22"/>
        </w:rPr>
        <w:t xml:space="preserve">       </w:t>
      </w:r>
      <w:r w:rsidR="005A5E8F">
        <w:rPr>
          <w:rFonts w:ascii="Calibri" w:hAnsi="Calibri" w:cs="Calibri"/>
          <w:sz w:val="22"/>
          <w:szCs w:val="22"/>
        </w:rPr>
        <w:t xml:space="preserve">  </w:t>
      </w:r>
      <w:r w:rsidRPr="00222388">
        <w:rPr>
          <w:rFonts w:ascii="Calibri" w:hAnsi="Calibri" w:cs="Calibri"/>
          <w:sz w:val="22"/>
          <w:szCs w:val="22"/>
        </w:rPr>
        <w:t xml:space="preserve">        • K. Polasko, </w:t>
      </w:r>
      <w:r w:rsidRPr="00222388">
        <w:rPr>
          <w:rFonts w:ascii="Calibri" w:eastAsia="HiraKakuPro-W3" w:hAnsi="Calibri" w:cs="Calibri"/>
          <w:sz w:val="22"/>
          <w:szCs w:val="22"/>
        </w:rPr>
        <w:t xml:space="preserve">“Innovation and IP Management”, ASU’s Professional Science Masters in </w:t>
      </w:r>
    </w:p>
    <w:p w14:paraId="4C796E13" w14:textId="7DA6079C"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eastAsia="HiraKakuPro-W3" w:hAnsi="Calibri" w:cs="Calibri"/>
          <w:sz w:val="22"/>
          <w:szCs w:val="22"/>
        </w:rPr>
        <w:t xml:space="preserve">                 </w:t>
      </w:r>
      <w:r w:rsidR="000640C1">
        <w:rPr>
          <w:rFonts w:ascii="Calibri" w:eastAsia="HiraKakuPro-W3" w:hAnsi="Calibri" w:cs="Calibri"/>
          <w:sz w:val="22"/>
          <w:szCs w:val="22"/>
        </w:rPr>
        <w:t xml:space="preserve">  </w:t>
      </w:r>
      <w:r w:rsidRPr="00222388">
        <w:rPr>
          <w:rFonts w:ascii="Calibri" w:eastAsia="HiraKakuPro-W3" w:hAnsi="Calibri" w:cs="Calibri"/>
          <w:sz w:val="22"/>
          <w:szCs w:val="22"/>
        </w:rPr>
        <w:t xml:space="preserve"> Nanoscience (NAN 506), Phoenix, AZ, Summer Quarter 2010.</w:t>
      </w:r>
    </w:p>
    <w:p w14:paraId="6980A452"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105" w:right="-360" w:hanging="180"/>
        <w:rPr>
          <w:rFonts w:ascii="Calibri" w:eastAsia="HiraKakuPro-W3" w:hAnsi="Calibri" w:cs="Calibri"/>
          <w:sz w:val="22"/>
          <w:szCs w:val="22"/>
        </w:rPr>
      </w:pPr>
    </w:p>
    <w:p w14:paraId="072CBA54" w14:textId="07DC9CE1"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hAnsi="Calibri" w:cs="Calibri"/>
          <w:sz w:val="22"/>
          <w:szCs w:val="22"/>
        </w:rPr>
        <w:t xml:space="preserve">       </w:t>
      </w:r>
      <w:r w:rsidR="005A5E8F">
        <w:rPr>
          <w:rFonts w:ascii="Calibri" w:hAnsi="Calibri" w:cs="Calibri"/>
          <w:sz w:val="22"/>
          <w:szCs w:val="22"/>
        </w:rPr>
        <w:t xml:space="preserve">  </w:t>
      </w:r>
      <w:r w:rsidRPr="00222388">
        <w:rPr>
          <w:rFonts w:ascii="Calibri" w:hAnsi="Calibri" w:cs="Calibri"/>
          <w:sz w:val="22"/>
          <w:szCs w:val="22"/>
        </w:rPr>
        <w:t xml:space="preserve">        • K. Polasko, </w:t>
      </w:r>
      <w:r w:rsidRPr="00222388">
        <w:rPr>
          <w:rFonts w:ascii="Calibri" w:eastAsia="HiraKakuPro-W3" w:hAnsi="Calibri" w:cs="Calibri"/>
          <w:sz w:val="22"/>
          <w:szCs w:val="22"/>
        </w:rPr>
        <w:t xml:space="preserve">“Exploring the Technology Transfer Profile in Brazil and the United </w:t>
      </w:r>
    </w:p>
    <w:p w14:paraId="59F4E881" w14:textId="7D5F4434"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sidRPr="00222388">
        <w:rPr>
          <w:rFonts w:ascii="Calibri" w:eastAsia="HiraKakuPro-W3" w:hAnsi="Calibri" w:cs="Calibri"/>
          <w:sz w:val="22"/>
          <w:szCs w:val="22"/>
        </w:rPr>
        <w:t xml:space="preserve">                  </w:t>
      </w:r>
      <w:r w:rsidR="000640C1">
        <w:rPr>
          <w:rFonts w:ascii="Calibri" w:eastAsia="HiraKakuPro-W3" w:hAnsi="Calibri" w:cs="Calibri"/>
          <w:sz w:val="22"/>
          <w:szCs w:val="22"/>
        </w:rPr>
        <w:t xml:space="preserve">  </w:t>
      </w:r>
      <w:r w:rsidRPr="00222388">
        <w:rPr>
          <w:rFonts w:ascii="Calibri" w:eastAsia="HiraKakuPro-W3" w:hAnsi="Calibri" w:cs="Calibri"/>
          <w:sz w:val="22"/>
          <w:szCs w:val="22"/>
        </w:rPr>
        <w:t xml:space="preserve">States – Case Study: Energy Efficiency and Renewables”, 2009 US-Brazil Innovation </w:t>
      </w:r>
    </w:p>
    <w:p w14:paraId="23887B5A" w14:textId="05371622"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90" w:right="-360"/>
        <w:rPr>
          <w:rFonts w:ascii="Calibri" w:eastAsia="HiraKakuPro-W3" w:hAnsi="Calibri" w:cs="Calibri"/>
          <w:sz w:val="22"/>
          <w:szCs w:val="22"/>
        </w:rPr>
      </w:pPr>
      <w:r w:rsidRPr="00222388">
        <w:rPr>
          <w:rFonts w:ascii="Calibri" w:eastAsia="HiraKakuPro-W3" w:hAnsi="Calibri" w:cs="Calibri"/>
          <w:sz w:val="22"/>
          <w:szCs w:val="22"/>
        </w:rPr>
        <w:t>Learning Laboratory 3, Sao Paulo, Brazil, July 13-15, 2009.</w:t>
      </w:r>
    </w:p>
    <w:p w14:paraId="45F0E10B"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5" w:right="-360"/>
        <w:rPr>
          <w:rFonts w:ascii="Calibri" w:hAnsi="Calibri" w:cs="Calibri"/>
          <w:sz w:val="22"/>
          <w:szCs w:val="22"/>
        </w:rPr>
      </w:pPr>
      <w:r w:rsidRPr="00222388">
        <w:rPr>
          <w:rFonts w:ascii="Calibri" w:hAnsi="Calibri" w:cs="Calibri"/>
          <w:sz w:val="22"/>
          <w:szCs w:val="22"/>
        </w:rPr>
        <w:tab/>
      </w:r>
    </w:p>
    <w:p w14:paraId="34EC13D7" w14:textId="4EB4E4F6" w:rsidR="005A5E8F" w:rsidRDefault="005A5E8F" w:rsidP="005A5E8F">
      <w:pPr>
        <w:tabs>
          <w:tab w:val="left" w:pos="18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Pr>
          <w:rFonts w:ascii="Calibri" w:hAnsi="Calibri" w:cs="Calibri"/>
          <w:sz w:val="22"/>
          <w:szCs w:val="22"/>
        </w:rPr>
        <w:t xml:space="preserve">                 </w:t>
      </w:r>
      <w:r w:rsidR="00134BE8" w:rsidRPr="00222388">
        <w:rPr>
          <w:rFonts w:ascii="Calibri" w:hAnsi="Calibri" w:cs="Calibri"/>
          <w:sz w:val="22"/>
          <w:szCs w:val="22"/>
        </w:rPr>
        <w:t xml:space="preserve">• K. Polasko, </w:t>
      </w:r>
      <w:r w:rsidR="00134BE8" w:rsidRPr="00222388">
        <w:rPr>
          <w:rFonts w:ascii="Calibri" w:eastAsia="HiraKakuPro-W3" w:hAnsi="Calibri" w:cs="Calibri"/>
          <w:sz w:val="22"/>
          <w:szCs w:val="22"/>
        </w:rPr>
        <w:t>“Innovation and IP Management”, ASU’s Professional Science Masters in</w:t>
      </w:r>
    </w:p>
    <w:p w14:paraId="44F6496C" w14:textId="657EF28A" w:rsidR="00134BE8" w:rsidRPr="00222388" w:rsidRDefault="005A5E8F" w:rsidP="005A5E8F">
      <w:pPr>
        <w:tabs>
          <w:tab w:val="left" w:pos="18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Pr>
          <w:rFonts w:ascii="Calibri" w:eastAsia="HiraKakuPro-W3" w:hAnsi="Calibri" w:cs="Calibri"/>
          <w:sz w:val="22"/>
          <w:szCs w:val="22"/>
        </w:rPr>
        <w:t xml:space="preserve">  </w:t>
      </w:r>
      <w:r w:rsidR="00134BE8" w:rsidRPr="00222388">
        <w:rPr>
          <w:rFonts w:ascii="Calibri" w:eastAsia="HiraKakuPro-W3" w:hAnsi="Calibri" w:cs="Calibri"/>
          <w:sz w:val="22"/>
          <w:szCs w:val="22"/>
        </w:rPr>
        <w:t xml:space="preserve"> </w:t>
      </w:r>
      <w:r>
        <w:rPr>
          <w:rFonts w:ascii="Calibri" w:eastAsia="HiraKakuPro-W3" w:hAnsi="Calibri" w:cs="Calibri"/>
          <w:sz w:val="22"/>
          <w:szCs w:val="22"/>
        </w:rPr>
        <w:t xml:space="preserve">               </w:t>
      </w:r>
      <w:r w:rsidR="000425BE">
        <w:rPr>
          <w:rFonts w:ascii="Calibri" w:eastAsia="HiraKakuPro-W3" w:hAnsi="Calibri" w:cs="Calibri"/>
          <w:sz w:val="22"/>
          <w:szCs w:val="22"/>
        </w:rPr>
        <w:t xml:space="preserve">  </w:t>
      </w:r>
      <w:r w:rsidR="00134BE8" w:rsidRPr="00222388">
        <w:rPr>
          <w:rFonts w:ascii="Calibri" w:eastAsia="HiraKakuPro-W3" w:hAnsi="Calibri" w:cs="Calibri"/>
          <w:sz w:val="22"/>
          <w:szCs w:val="22"/>
        </w:rPr>
        <w:t>Nanoscience (NAN 506), Phoenix, AZ, Summer Quarter 2009.</w:t>
      </w:r>
    </w:p>
    <w:p w14:paraId="376B99B0"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p>
    <w:p w14:paraId="35F3CC88" w14:textId="1E2E67D7" w:rsidR="00134BE8" w:rsidRPr="00222388" w:rsidRDefault="005A5E8F" w:rsidP="005A5E8F">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r>
        <w:rPr>
          <w:rFonts w:ascii="Calibri" w:hAnsi="Calibri" w:cs="Calibri"/>
          <w:sz w:val="22"/>
          <w:szCs w:val="22"/>
        </w:rPr>
        <w:t xml:space="preserve">                 </w:t>
      </w:r>
      <w:r w:rsidR="00134BE8" w:rsidRPr="00222388">
        <w:rPr>
          <w:rFonts w:ascii="Calibri" w:hAnsi="Calibri" w:cs="Calibri"/>
          <w:sz w:val="22"/>
          <w:szCs w:val="22"/>
        </w:rPr>
        <w:t>•</w:t>
      </w:r>
      <w:r>
        <w:rPr>
          <w:rFonts w:ascii="Calibri" w:hAnsi="Calibri" w:cs="Calibri"/>
          <w:sz w:val="22"/>
          <w:szCs w:val="22"/>
        </w:rPr>
        <w:t xml:space="preserve"> </w:t>
      </w:r>
      <w:r w:rsidR="00134BE8" w:rsidRPr="00222388">
        <w:rPr>
          <w:rFonts w:ascii="Calibri" w:hAnsi="Calibri" w:cs="Calibri"/>
          <w:sz w:val="22"/>
          <w:szCs w:val="22"/>
        </w:rPr>
        <w:t xml:space="preserve">K. Polasko, </w:t>
      </w:r>
      <w:r w:rsidR="00134BE8" w:rsidRPr="00222388">
        <w:rPr>
          <w:rFonts w:ascii="Calibri" w:eastAsia="HiraKakuPro-W3" w:hAnsi="Calibri" w:cs="Calibri"/>
          <w:sz w:val="22"/>
          <w:szCs w:val="22"/>
        </w:rPr>
        <w:t xml:space="preserve">“A Novel Light Emitting Diode (LED) Substrate”, ASU Technology </w:t>
      </w:r>
    </w:p>
    <w:p w14:paraId="64FA3DD8"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eastAsia="HiraKakuPro-W3" w:hAnsi="Calibri" w:cs="Calibri"/>
          <w:sz w:val="22"/>
          <w:szCs w:val="22"/>
        </w:rPr>
        <w:lastRenderedPageBreak/>
        <w:t xml:space="preserve">   Forum, Phoenix, AZ, February 13, 2009.</w:t>
      </w:r>
    </w:p>
    <w:p w14:paraId="6F236966"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p>
    <w:p w14:paraId="3C8F5768"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w:t>
      </w:r>
      <w:r w:rsidRPr="00222388">
        <w:rPr>
          <w:rFonts w:ascii="Calibri" w:eastAsia="HiraKakuPro-W3" w:hAnsi="Calibri" w:cs="Calibri"/>
          <w:sz w:val="22"/>
          <w:szCs w:val="22"/>
        </w:rPr>
        <w:t xml:space="preserve">“ASU’s Physical Science and Energy IP Portfolio and Academic </w:t>
      </w:r>
    </w:p>
    <w:p w14:paraId="6218F33E"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eastAsia="HiraKakuPro-W3" w:hAnsi="Calibri" w:cs="Calibri"/>
          <w:sz w:val="22"/>
          <w:szCs w:val="22"/>
        </w:rPr>
        <w:t xml:space="preserve">   Technology Commercialization”, Arizona’s Institute for Renewable Energy, Tempe, AZ, November 19, 2008.</w:t>
      </w:r>
    </w:p>
    <w:p w14:paraId="72386FC8"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p>
    <w:p w14:paraId="7A2538D3"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w:t>
      </w:r>
      <w:r w:rsidRPr="00222388">
        <w:rPr>
          <w:rFonts w:ascii="Calibri" w:eastAsia="HiraKakuPro-W3" w:hAnsi="Calibri" w:cs="Calibri"/>
          <w:sz w:val="22"/>
          <w:szCs w:val="22"/>
        </w:rPr>
        <w:t>“ASU’s Solar Intellectual Property Portfolio”, Solar Energy Industries Association Summit, Phoenix, AZ, October 29, 2008.</w:t>
      </w:r>
    </w:p>
    <w:p w14:paraId="0101E986"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eastAsia="HiraKakuPro-W3" w:hAnsi="Calibri" w:cs="Calibri"/>
          <w:sz w:val="22"/>
          <w:szCs w:val="22"/>
        </w:rPr>
      </w:pPr>
    </w:p>
    <w:p w14:paraId="41685853"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80" w:right="-360"/>
        <w:rPr>
          <w:rFonts w:ascii="Calibri" w:eastAsia="HiraKakuPro-W3" w:hAnsi="Calibri" w:cs="Calibri"/>
          <w:sz w:val="22"/>
          <w:szCs w:val="22"/>
        </w:rPr>
      </w:pPr>
      <w:r w:rsidRPr="00222388">
        <w:rPr>
          <w:rFonts w:ascii="Calibri" w:hAnsi="Calibri" w:cs="Calibri"/>
          <w:sz w:val="22"/>
          <w:szCs w:val="22"/>
        </w:rPr>
        <w:t xml:space="preserve">• K. Polasko, </w:t>
      </w:r>
      <w:r w:rsidRPr="00222388">
        <w:rPr>
          <w:rFonts w:ascii="Calibri" w:eastAsia="HiraKakuPro-W3" w:hAnsi="Calibri" w:cs="Calibri"/>
          <w:sz w:val="22"/>
          <w:szCs w:val="22"/>
        </w:rPr>
        <w:t xml:space="preserve">“From Concept to Product”, UCLA’s NSF Interdisciplinary Graduate </w:t>
      </w:r>
    </w:p>
    <w:p w14:paraId="5DDA0F5A" w14:textId="7DACC356" w:rsidR="000425BE"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eastAsia="HiraKakuPro-W3" w:hAnsi="Calibri" w:cs="Calibri"/>
          <w:sz w:val="22"/>
          <w:szCs w:val="22"/>
        </w:rPr>
        <w:t xml:space="preserve"> </w:t>
      </w:r>
      <w:r w:rsidR="000425BE">
        <w:rPr>
          <w:rFonts w:ascii="Calibri" w:eastAsia="HiraKakuPro-W3" w:hAnsi="Calibri" w:cs="Calibri"/>
          <w:sz w:val="22"/>
          <w:szCs w:val="22"/>
        </w:rPr>
        <w:t xml:space="preserve"> </w:t>
      </w:r>
      <w:r w:rsidRPr="00222388">
        <w:rPr>
          <w:rFonts w:ascii="Calibri" w:eastAsia="HiraKakuPro-W3" w:hAnsi="Calibri" w:cs="Calibri"/>
          <w:sz w:val="22"/>
          <w:szCs w:val="22"/>
        </w:rPr>
        <w:t xml:space="preserve"> Education and Research Training Program (Chem 283), Los Angeles, CA, </w:t>
      </w:r>
      <w:proofErr w:type="gramStart"/>
      <w:r w:rsidRPr="00222388">
        <w:rPr>
          <w:rFonts w:ascii="Calibri" w:eastAsia="HiraKakuPro-W3" w:hAnsi="Calibri" w:cs="Calibri"/>
          <w:sz w:val="22"/>
          <w:szCs w:val="22"/>
        </w:rPr>
        <w:t>Winter</w:t>
      </w:r>
      <w:proofErr w:type="gramEnd"/>
      <w:r w:rsidRPr="00222388">
        <w:rPr>
          <w:rFonts w:ascii="Calibri" w:eastAsia="HiraKakuPro-W3" w:hAnsi="Calibri" w:cs="Calibri"/>
          <w:sz w:val="22"/>
          <w:szCs w:val="22"/>
        </w:rPr>
        <w:t xml:space="preserve"> and Spring</w:t>
      </w:r>
    </w:p>
    <w:p w14:paraId="5B114D28" w14:textId="3CEA257B" w:rsidR="00134BE8" w:rsidRPr="00222388" w:rsidRDefault="000425BE"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Pr>
          <w:rFonts w:ascii="Calibri" w:eastAsia="HiraKakuPro-W3" w:hAnsi="Calibri" w:cs="Calibri"/>
          <w:sz w:val="22"/>
          <w:szCs w:val="22"/>
        </w:rPr>
        <w:t xml:space="preserve">   </w:t>
      </w:r>
      <w:r w:rsidR="00134BE8" w:rsidRPr="00222388">
        <w:rPr>
          <w:rFonts w:ascii="Calibri" w:eastAsia="HiraKakuPro-W3" w:hAnsi="Calibri" w:cs="Calibri"/>
          <w:sz w:val="22"/>
          <w:szCs w:val="22"/>
        </w:rPr>
        <w:t>Quarter 2008.</w:t>
      </w:r>
    </w:p>
    <w:p w14:paraId="41C9D724"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p>
    <w:p w14:paraId="774F5139"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w:t>
      </w:r>
      <w:r w:rsidRPr="00222388">
        <w:rPr>
          <w:rFonts w:ascii="Calibri" w:eastAsia="HiraKakuPro-W3" w:hAnsi="Calibri" w:cs="Calibri"/>
          <w:sz w:val="22"/>
          <w:szCs w:val="22"/>
        </w:rPr>
        <w:t>“Academic Technology Transfer”, 1st Tohoku University Future Innovation Forum, Stanford, CA, April 27, 2007.</w:t>
      </w:r>
    </w:p>
    <w:p w14:paraId="38EBED0C"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eastAsia="HiraKakuPro-W3" w:hAnsi="Calibri" w:cs="Calibri"/>
          <w:sz w:val="22"/>
          <w:szCs w:val="22"/>
        </w:rPr>
      </w:pPr>
    </w:p>
    <w:p w14:paraId="4DF1AA38"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eastAsia="HiraKakuPro-W3"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w:t>
      </w:r>
      <w:r w:rsidRPr="00222388">
        <w:rPr>
          <w:rFonts w:ascii="Calibri" w:eastAsia="HiraKakuPro-W3" w:hAnsi="Calibri" w:cs="Calibri"/>
          <w:sz w:val="22"/>
          <w:szCs w:val="22"/>
        </w:rPr>
        <w:t>“Technology Commercialization”, UCLA Mechanical Product Design Course (MEA162), Los Angeles, CA, Winter Quarter 2007.</w:t>
      </w:r>
    </w:p>
    <w:p w14:paraId="4B1BFD69"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p>
    <w:p w14:paraId="0BD58189"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w:t>
      </w:r>
      <w:r w:rsidRPr="00222388">
        <w:rPr>
          <w:rFonts w:ascii="Calibri" w:eastAsia="HiraKakuPro-W3" w:hAnsi="Calibri" w:cs="Calibri"/>
          <w:sz w:val="22"/>
          <w:szCs w:val="22"/>
        </w:rPr>
        <w:t>“Postdoc Entrepreneurship”, UCLA University-based Start-up Development Workshop, Los Angeles, CA, Spring Quarter 2006.</w:t>
      </w:r>
    </w:p>
    <w:p w14:paraId="18D716D3"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0E935D05"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K. Polasko, “Nurturing Nanotech”, Arizona's First Annual Nanotechnology Symposium, Phoenix, AZ, March 16, 2006.</w:t>
      </w:r>
    </w:p>
    <w:p w14:paraId="46643D6A"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0E94F8FB"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"It Takes Two to Tango: </w:t>
      </w:r>
      <w:r w:rsidRPr="00222388">
        <w:rPr>
          <w:rStyle w:val="Emphasis"/>
          <w:rFonts w:ascii="Calibri" w:hAnsi="Calibri" w:cs="Calibri"/>
          <w:i w:val="0"/>
          <w:iCs w:val="0"/>
          <w:sz w:val="22"/>
          <w:szCs w:val="22"/>
        </w:rPr>
        <w:t>Building Successful Alliances with Universities</w:t>
      </w:r>
      <w:r w:rsidRPr="00222388">
        <w:rPr>
          <w:rFonts w:ascii="Calibri" w:hAnsi="Calibri" w:cs="Calibri"/>
          <w:sz w:val="22"/>
          <w:szCs w:val="22"/>
        </w:rPr>
        <w:t xml:space="preserve">", </w:t>
      </w:r>
    </w:p>
    <w:p w14:paraId="04207720"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 xml:space="preserve">   Larta Institute's Third Annual Project T2 Conference, Los Angeles, CA, 2005.</w:t>
      </w:r>
    </w:p>
    <w:p w14:paraId="6C86B41B"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p>
    <w:p w14:paraId="06B85378"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"Commercialization Issues for Sol-Gel Materials and Processes", 13th International Workshop on Sol-Gel Science and Technology, Los Angeles, CA, </w:t>
      </w:r>
    </w:p>
    <w:p w14:paraId="6866C62F"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 xml:space="preserve">   August 21-26, 2005.</w:t>
      </w:r>
    </w:p>
    <w:p w14:paraId="49CDDDA1"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79BC3A2F"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"Investigation of High-Value UCLA Patents", Innovation Matters, </w:t>
      </w:r>
    </w:p>
    <w:p w14:paraId="45110EF7"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r w:rsidRPr="00222388">
        <w:rPr>
          <w:rFonts w:ascii="Calibri" w:hAnsi="Calibri" w:cs="Calibri"/>
          <w:sz w:val="22"/>
          <w:szCs w:val="22"/>
        </w:rPr>
        <w:tab/>
        <w:t>Austin, TX, February 21, 2005, Vol. 3, Issue 4.</w:t>
      </w:r>
    </w:p>
    <w:p w14:paraId="3A77F72B"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2751F381"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"Investigation of High-Value UCLA Patents", ATUM Annual Meeting </w:t>
      </w:r>
    </w:p>
    <w:p w14:paraId="0DF76F43"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 xml:space="preserve">   Review, Scottsdale, AZ, </w:t>
      </w:r>
      <w:r w:rsidR="00401E4E" w:rsidRPr="00222388">
        <w:rPr>
          <w:rFonts w:ascii="Calibri" w:hAnsi="Calibri" w:cs="Calibri"/>
          <w:sz w:val="22"/>
          <w:szCs w:val="22"/>
        </w:rPr>
        <w:t>February</w:t>
      </w:r>
      <w:r w:rsidRPr="00222388">
        <w:rPr>
          <w:rFonts w:ascii="Calibri" w:hAnsi="Calibri" w:cs="Calibri"/>
          <w:sz w:val="22"/>
          <w:szCs w:val="22"/>
        </w:rPr>
        <w:t xml:space="preserve"> 2005.</w:t>
      </w:r>
    </w:p>
    <w:p w14:paraId="6874172F"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48AA489B"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"How to Develop a Successful UCLA/Industry Partnerships", UCLA's </w:t>
      </w:r>
    </w:p>
    <w:p w14:paraId="47B036AD"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 xml:space="preserve">   Electrical Engineering Annual Review, Los Angeles, CA, October 25, 2004.</w:t>
      </w:r>
    </w:p>
    <w:p w14:paraId="4E2E78EB"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80" w:right="-360"/>
        <w:rPr>
          <w:rFonts w:ascii="Calibri" w:hAnsi="Calibri" w:cs="Calibri"/>
          <w:sz w:val="22"/>
          <w:szCs w:val="22"/>
        </w:rPr>
      </w:pPr>
    </w:p>
    <w:p w14:paraId="67E1A2B0"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K. Polasko, "Nano, University, and Technology Transfer ", Los Angeles CEO Council, Woodland Hills, CA, September 28, 2004.</w:t>
      </w:r>
    </w:p>
    <w:p w14:paraId="562B398A"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80" w:right="-360"/>
        <w:rPr>
          <w:rFonts w:ascii="Calibri" w:hAnsi="Calibri" w:cs="Calibri"/>
          <w:sz w:val="22"/>
          <w:szCs w:val="22"/>
        </w:rPr>
      </w:pPr>
    </w:p>
    <w:p w14:paraId="534B49C9"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K. Polasko, "How to get a UCLA Start-Up Going", Institute for Cell Mimetic Space Exploration, Los Angeles, CA, August 12, 2004.</w:t>
      </w:r>
    </w:p>
    <w:p w14:paraId="0A5A7805"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80" w:right="-360"/>
        <w:rPr>
          <w:rFonts w:ascii="Calibri" w:hAnsi="Calibri" w:cs="Calibri"/>
          <w:sz w:val="22"/>
          <w:szCs w:val="22"/>
        </w:rPr>
      </w:pPr>
    </w:p>
    <w:p w14:paraId="4BBAFCAE"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60" w:right="-360" w:hanging="180"/>
        <w:rPr>
          <w:rFonts w:ascii="Calibri" w:hAnsi="Calibri" w:cs="Calibri"/>
          <w:sz w:val="22"/>
          <w:szCs w:val="22"/>
        </w:rPr>
      </w:pPr>
      <w:r w:rsidRPr="00222388">
        <w:rPr>
          <w:rFonts w:ascii="Calibri" w:hAnsi="Calibri" w:cs="Calibri"/>
          <w:sz w:val="22"/>
          <w:szCs w:val="22"/>
        </w:rPr>
        <w:lastRenderedPageBreak/>
        <w:t>•</w:t>
      </w:r>
      <w:r w:rsidRPr="00222388">
        <w:rPr>
          <w:rFonts w:ascii="Calibri" w:hAnsi="Calibri" w:cs="Calibri"/>
          <w:sz w:val="22"/>
          <w:szCs w:val="22"/>
        </w:rPr>
        <w:tab/>
        <w:t>K. Polasko, "UCLA Research and Technology Commercialization", UCLA College VC Fund, Menlo Park, CA June 9, 2004.</w:t>
      </w:r>
    </w:p>
    <w:p w14:paraId="5F7C8723"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80" w:right="-360"/>
        <w:rPr>
          <w:rFonts w:ascii="Calibri" w:hAnsi="Calibri" w:cs="Calibri"/>
          <w:sz w:val="22"/>
          <w:szCs w:val="22"/>
        </w:rPr>
      </w:pPr>
    </w:p>
    <w:p w14:paraId="47592115" w14:textId="77777777" w:rsidR="00134BE8" w:rsidRPr="00222388" w:rsidRDefault="00134BE8" w:rsidP="00134BE8">
      <w:pPr>
        <w:tabs>
          <w:tab w:val="left" w:pos="1700"/>
          <w:tab w:val="left" w:pos="189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70" w:right="-360" w:hanging="1890"/>
        <w:rPr>
          <w:rFonts w:ascii="Calibri" w:hAnsi="Calibri" w:cs="Calibri"/>
          <w:sz w:val="22"/>
          <w:szCs w:val="22"/>
        </w:rPr>
      </w:pPr>
      <w:r w:rsidRPr="00222388">
        <w:rPr>
          <w:rFonts w:ascii="Calibri" w:hAnsi="Calibri" w:cs="Calibri"/>
          <w:sz w:val="22"/>
          <w:szCs w:val="22"/>
        </w:rPr>
        <w:t xml:space="preserve">• K. Polasko, "How to get a UCLA Start-Up Going", UCLA's Electrical Engineering </w:t>
      </w:r>
    </w:p>
    <w:p w14:paraId="4156F487" w14:textId="26CEC74D" w:rsidR="00134BE8" w:rsidRPr="00222388" w:rsidRDefault="00134BE8" w:rsidP="00134BE8">
      <w:pPr>
        <w:tabs>
          <w:tab w:val="left" w:pos="1700"/>
          <w:tab w:val="left" w:pos="189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70" w:right="-360" w:hanging="1890"/>
        <w:rPr>
          <w:rFonts w:ascii="Calibri" w:hAnsi="Calibri" w:cs="Calibri"/>
          <w:sz w:val="22"/>
          <w:szCs w:val="22"/>
        </w:rPr>
      </w:pPr>
      <w:r w:rsidRPr="00222388">
        <w:rPr>
          <w:rFonts w:ascii="Calibri" w:hAnsi="Calibri" w:cs="Calibri"/>
          <w:sz w:val="22"/>
          <w:szCs w:val="22"/>
        </w:rPr>
        <w:t xml:space="preserve">  </w:t>
      </w:r>
      <w:r w:rsidR="00670AF0">
        <w:rPr>
          <w:rFonts w:ascii="Calibri" w:hAnsi="Calibri" w:cs="Calibri"/>
          <w:sz w:val="22"/>
          <w:szCs w:val="22"/>
        </w:rPr>
        <w:t xml:space="preserve"> </w:t>
      </w:r>
      <w:r w:rsidRPr="00222388">
        <w:rPr>
          <w:rFonts w:ascii="Calibri" w:hAnsi="Calibri" w:cs="Calibri"/>
          <w:sz w:val="22"/>
          <w:szCs w:val="22"/>
        </w:rPr>
        <w:t>Department Seminar, Los Angeles, CA, May 6, 2004.</w:t>
      </w:r>
    </w:p>
    <w:p w14:paraId="3FEFA6F9"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980" w:right="-360"/>
        <w:rPr>
          <w:rFonts w:ascii="Calibri" w:hAnsi="Calibri" w:cs="Calibri"/>
          <w:sz w:val="22"/>
          <w:szCs w:val="22"/>
        </w:rPr>
      </w:pPr>
    </w:p>
    <w:p w14:paraId="67E586AE"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r w:rsidRPr="00222388">
        <w:rPr>
          <w:rFonts w:ascii="Calibri" w:hAnsi="Calibri" w:cs="Calibri"/>
          <w:sz w:val="22"/>
          <w:szCs w:val="22"/>
        </w:rPr>
        <w:t>•</w:t>
      </w:r>
      <w:r w:rsidRPr="00222388">
        <w:rPr>
          <w:rFonts w:ascii="Calibri" w:hAnsi="Calibri" w:cs="Calibri"/>
          <w:sz w:val="22"/>
          <w:szCs w:val="22"/>
        </w:rPr>
        <w:tab/>
        <w:t xml:space="preserve">K. Polasko, "UCLA Technology Transfer", </w:t>
      </w:r>
      <w:bookmarkStart w:id="2" w:name="OLE_LINK4"/>
      <w:r w:rsidRPr="00222388">
        <w:rPr>
          <w:rFonts w:ascii="Calibri" w:hAnsi="Calibri" w:cs="Calibri"/>
          <w:sz w:val="22"/>
          <w:szCs w:val="22"/>
        </w:rPr>
        <w:t xml:space="preserve">Larta's Technology Transfer Conference, </w:t>
      </w:r>
    </w:p>
    <w:p w14:paraId="6B6CB473"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r w:rsidRPr="00222388">
        <w:rPr>
          <w:rFonts w:ascii="Calibri" w:hAnsi="Calibri" w:cs="Calibri"/>
          <w:sz w:val="22"/>
          <w:szCs w:val="22"/>
        </w:rPr>
        <w:tab/>
        <w:t>Los Angeles, CA, November 13, 2003.</w:t>
      </w:r>
    </w:p>
    <w:bookmarkEnd w:id="2"/>
    <w:p w14:paraId="4453878E"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53841C17"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120" w:right="-360" w:hanging="140"/>
        <w:rPr>
          <w:rFonts w:ascii="Calibri" w:hAnsi="Calibri" w:cs="Calibri"/>
          <w:sz w:val="22"/>
          <w:szCs w:val="22"/>
        </w:rPr>
      </w:pPr>
    </w:p>
    <w:p w14:paraId="0E367F77"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840" w:right="-360" w:hanging="140"/>
        <w:rPr>
          <w:rFonts w:ascii="Calibri" w:hAnsi="Calibri" w:cs="Calibri"/>
          <w:sz w:val="22"/>
          <w:szCs w:val="22"/>
        </w:rPr>
      </w:pPr>
    </w:p>
    <w:p w14:paraId="5BC4BB4A"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840" w:right="-360" w:hanging="140"/>
        <w:rPr>
          <w:rFonts w:ascii="Calibri" w:hAnsi="Calibri" w:cs="Calibri"/>
          <w:sz w:val="22"/>
          <w:szCs w:val="22"/>
        </w:rPr>
      </w:pPr>
    </w:p>
    <w:p w14:paraId="2551F587"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p>
    <w:p w14:paraId="5445083E" w14:textId="77777777" w:rsidR="00134BE8" w:rsidRPr="00222388" w:rsidRDefault="00134BE8" w:rsidP="00134BE8">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right="-360"/>
        <w:rPr>
          <w:rFonts w:ascii="Calibri" w:hAnsi="Calibri" w:cs="Calibri"/>
          <w:sz w:val="22"/>
          <w:szCs w:val="22"/>
        </w:rPr>
      </w:pPr>
    </w:p>
    <w:p w14:paraId="775A284F" w14:textId="77777777" w:rsidR="00737440" w:rsidRPr="00222388" w:rsidRDefault="00737440" w:rsidP="003F2DAB">
      <w:pPr>
        <w:tabs>
          <w:tab w:val="left" w:pos="1700"/>
          <w:tab w:val="left" w:pos="1840"/>
          <w:tab w:val="left" w:pos="1880"/>
          <w:tab w:val="left" w:pos="2060"/>
          <w:tab w:val="left" w:pos="21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rFonts w:ascii="Calibri" w:hAnsi="Calibri" w:cs="Calibri"/>
          <w:sz w:val="22"/>
          <w:szCs w:val="22"/>
        </w:rPr>
      </w:pPr>
    </w:p>
    <w:sectPr w:rsidR="00737440" w:rsidRPr="00222388" w:rsidSect="009D29F5">
      <w:footerReference w:type="even" r:id="rId9"/>
      <w:footerReference w:type="default" r:id="rId10"/>
      <w:footerReference w:type="first" r:id="rId11"/>
      <w:type w:val="continuous"/>
      <w:pgSz w:w="12240" w:h="15840"/>
      <w:pgMar w:top="1440" w:right="1440" w:bottom="144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08AC1" w14:textId="77777777" w:rsidR="009D29F5" w:rsidRDefault="009D29F5">
      <w:r>
        <w:separator/>
      </w:r>
    </w:p>
  </w:endnote>
  <w:endnote w:type="continuationSeparator" w:id="0">
    <w:p w14:paraId="1D1A6E6C" w14:textId="77777777" w:rsidR="009D29F5" w:rsidRDefault="009D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raKakuPro-W3">
    <w:altName w:val="Yu Gothic"/>
    <w:panose1 w:val="00000000000000000000"/>
    <w:charset w:val="80"/>
    <w:family w:val="auto"/>
    <w:notTrueType/>
    <w:pitch w:val="default"/>
    <w:sig w:usb0="01000000" w:usb1="00000000" w:usb2="07040001" w:usb3="00000000" w:csb0="00020000" w:csb1="00000000"/>
  </w:font>
  <w:font w:name="Helvetica">
    <w:panose1 w:val="020B0604020202020204"/>
    <w:charset w:val="00"/>
    <w:family w:val="swiss"/>
    <w:pitch w:val="variable"/>
    <w:sig w:usb0="E0002EFF" w:usb1="C000785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3" w:csb1="00000000"/>
  </w:font>
  <w:font w:name="Geneva">
    <w:altName w:val="﷽﷽﷽﷽﷽﷽﷽﷽潳Ž怀"/>
    <w:charset w:val="00"/>
    <w:family w:val="swiss"/>
    <w:pitch w:val="variable"/>
    <w:sig w:usb0="E00002FF" w:usb1="5200205F" w:usb2="00A0C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43430" w14:textId="77777777" w:rsidR="0040135A" w:rsidRDefault="0040135A">
    <w:pPr>
      <w:pStyle w:val="Footer"/>
      <w:framePr w:wrap="auto" w:vAnchor="text" w:hAnchor="margin" w:xAlign="center" w:y="1"/>
      <w:rPr>
        <w:rStyle w:val="PageNumber"/>
      </w:rPr>
    </w:pPr>
  </w:p>
  <w:p w14:paraId="5F72DCEB" w14:textId="77777777" w:rsidR="0040135A" w:rsidRDefault="0040135A">
    <w:pPr>
      <w:rPr>
        <w:rStyle w:val="PageNumber"/>
      </w:rPr>
    </w:pPr>
  </w:p>
  <w:p w14:paraId="54920826" w14:textId="77777777" w:rsidR="0040135A" w:rsidRDefault="004013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533610"/>
      <w:docPartObj>
        <w:docPartGallery w:val="Page Numbers (Bottom of Page)"/>
        <w:docPartUnique/>
      </w:docPartObj>
    </w:sdtPr>
    <w:sdtEndPr>
      <w:rPr>
        <w:noProof/>
        <w:sz w:val="20"/>
        <w:szCs w:val="20"/>
      </w:rPr>
    </w:sdtEndPr>
    <w:sdtContent>
      <w:p w14:paraId="61D79E4F" w14:textId="77777777" w:rsidR="007E2864" w:rsidRPr="00DE092C" w:rsidRDefault="007E2864">
        <w:pPr>
          <w:pStyle w:val="Footer"/>
          <w:jc w:val="center"/>
          <w:rPr>
            <w:sz w:val="20"/>
            <w:szCs w:val="20"/>
          </w:rPr>
        </w:pPr>
        <w:r w:rsidRPr="00DE092C">
          <w:rPr>
            <w:sz w:val="20"/>
            <w:szCs w:val="20"/>
          </w:rPr>
          <w:fldChar w:fldCharType="begin"/>
        </w:r>
        <w:r w:rsidRPr="00DE092C">
          <w:rPr>
            <w:sz w:val="20"/>
            <w:szCs w:val="20"/>
          </w:rPr>
          <w:instrText xml:space="preserve"> PAGE   \* MERGEFORMAT </w:instrText>
        </w:r>
        <w:r w:rsidRPr="00DE092C">
          <w:rPr>
            <w:sz w:val="20"/>
            <w:szCs w:val="20"/>
          </w:rPr>
          <w:fldChar w:fldCharType="separate"/>
        </w:r>
        <w:r w:rsidRPr="00DE092C">
          <w:rPr>
            <w:noProof/>
            <w:sz w:val="20"/>
            <w:szCs w:val="20"/>
          </w:rPr>
          <w:t>2</w:t>
        </w:r>
        <w:r w:rsidRPr="00DE092C">
          <w:rPr>
            <w:noProof/>
            <w:sz w:val="20"/>
            <w:szCs w:val="20"/>
          </w:rPr>
          <w:fldChar w:fldCharType="end"/>
        </w:r>
      </w:p>
    </w:sdtContent>
  </w:sdt>
  <w:p w14:paraId="27E11B43" w14:textId="77777777" w:rsidR="0040135A" w:rsidRDefault="004013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4079406"/>
      <w:docPartObj>
        <w:docPartGallery w:val="Page Numbers (Bottom of Page)"/>
        <w:docPartUnique/>
      </w:docPartObj>
    </w:sdtPr>
    <w:sdtEndPr>
      <w:rPr>
        <w:noProof/>
      </w:rPr>
    </w:sdtEndPr>
    <w:sdtContent>
      <w:p w14:paraId="7B34FC8C" w14:textId="77777777" w:rsidR="000B5761" w:rsidRDefault="000B5761">
        <w:pPr>
          <w:pStyle w:val="Footer"/>
          <w:jc w:val="center"/>
        </w:pPr>
        <w:r w:rsidRPr="000B5761">
          <w:rPr>
            <w:sz w:val="20"/>
            <w:szCs w:val="20"/>
          </w:rPr>
          <w:fldChar w:fldCharType="begin"/>
        </w:r>
        <w:r w:rsidRPr="000B5761">
          <w:rPr>
            <w:sz w:val="20"/>
            <w:szCs w:val="20"/>
          </w:rPr>
          <w:instrText xml:space="preserve"> PAGE   \* MERGEFORMAT </w:instrText>
        </w:r>
        <w:r w:rsidRPr="000B5761">
          <w:rPr>
            <w:sz w:val="20"/>
            <w:szCs w:val="20"/>
          </w:rPr>
          <w:fldChar w:fldCharType="separate"/>
        </w:r>
        <w:r w:rsidRPr="000B5761">
          <w:rPr>
            <w:noProof/>
            <w:sz w:val="20"/>
            <w:szCs w:val="20"/>
          </w:rPr>
          <w:t>2</w:t>
        </w:r>
        <w:r w:rsidRPr="000B5761">
          <w:rPr>
            <w:noProof/>
            <w:sz w:val="20"/>
            <w:szCs w:val="20"/>
          </w:rPr>
          <w:fldChar w:fldCharType="end"/>
        </w:r>
      </w:p>
    </w:sdtContent>
  </w:sdt>
  <w:p w14:paraId="3AC98258" w14:textId="77777777" w:rsidR="0040135A" w:rsidRDefault="00401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A6975" w14:textId="77777777" w:rsidR="009D29F5" w:rsidRDefault="009D29F5">
      <w:r>
        <w:separator/>
      </w:r>
    </w:p>
  </w:footnote>
  <w:footnote w:type="continuationSeparator" w:id="0">
    <w:p w14:paraId="07799BB4" w14:textId="77777777" w:rsidR="009D29F5" w:rsidRDefault="009D29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C263D"/>
    <w:multiLevelType w:val="hybridMultilevel"/>
    <w:tmpl w:val="367E0CF4"/>
    <w:lvl w:ilvl="0" w:tplc="4FC248E4">
      <w:start w:val="1"/>
      <w:numFmt w:val="bullet"/>
      <w:lvlText w:val="-"/>
      <w:lvlJc w:val="left"/>
      <w:pPr>
        <w:ind w:left="2700" w:hanging="360"/>
      </w:pPr>
      <w:rPr>
        <w:rFonts w:ascii="Times New Roman" w:hAnsi="Times New Roman" w:cs="Times New Roman"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 w15:restartNumberingAfterBreak="0">
    <w:nsid w:val="11B57FAC"/>
    <w:multiLevelType w:val="hybridMultilevel"/>
    <w:tmpl w:val="5A26B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cs="HiraKakuPro-W3"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44868"/>
    <w:multiLevelType w:val="hybridMultilevel"/>
    <w:tmpl w:val="F87C7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E26535"/>
    <w:multiLevelType w:val="hybridMultilevel"/>
    <w:tmpl w:val="C65061EE"/>
    <w:lvl w:ilvl="0" w:tplc="4FC248E4">
      <w:start w:val="1"/>
      <w:numFmt w:val="bullet"/>
      <w:lvlText w:val="-"/>
      <w:lvlJc w:val="left"/>
      <w:pPr>
        <w:ind w:left="3250" w:hanging="360"/>
      </w:pPr>
      <w:rPr>
        <w:rFonts w:ascii="Times New Roman" w:hAnsi="Times New Roman" w:cs="Times New Roman" w:hint="default"/>
      </w:rPr>
    </w:lvl>
    <w:lvl w:ilvl="1" w:tplc="04090003" w:tentative="1">
      <w:start w:val="1"/>
      <w:numFmt w:val="bullet"/>
      <w:lvlText w:val="o"/>
      <w:lvlJc w:val="left"/>
      <w:pPr>
        <w:ind w:left="3970" w:hanging="360"/>
      </w:pPr>
      <w:rPr>
        <w:rFonts w:ascii="Courier New" w:hAnsi="Courier New" w:cs="Courier New" w:hint="default"/>
      </w:rPr>
    </w:lvl>
    <w:lvl w:ilvl="2" w:tplc="04090005" w:tentative="1">
      <w:start w:val="1"/>
      <w:numFmt w:val="bullet"/>
      <w:lvlText w:val=""/>
      <w:lvlJc w:val="left"/>
      <w:pPr>
        <w:ind w:left="4690" w:hanging="360"/>
      </w:pPr>
      <w:rPr>
        <w:rFonts w:ascii="Wingdings" w:hAnsi="Wingdings" w:hint="default"/>
      </w:rPr>
    </w:lvl>
    <w:lvl w:ilvl="3" w:tplc="04090001" w:tentative="1">
      <w:start w:val="1"/>
      <w:numFmt w:val="bullet"/>
      <w:lvlText w:val=""/>
      <w:lvlJc w:val="left"/>
      <w:pPr>
        <w:ind w:left="5410" w:hanging="360"/>
      </w:pPr>
      <w:rPr>
        <w:rFonts w:ascii="Symbol" w:hAnsi="Symbol" w:hint="default"/>
      </w:rPr>
    </w:lvl>
    <w:lvl w:ilvl="4" w:tplc="04090003" w:tentative="1">
      <w:start w:val="1"/>
      <w:numFmt w:val="bullet"/>
      <w:lvlText w:val="o"/>
      <w:lvlJc w:val="left"/>
      <w:pPr>
        <w:ind w:left="6130" w:hanging="360"/>
      </w:pPr>
      <w:rPr>
        <w:rFonts w:ascii="Courier New" w:hAnsi="Courier New" w:cs="Courier New" w:hint="default"/>
      </w:rPr>
    </w:lvl>
    <w:lvl w:ilvl="5" w:tplc="04090005" w:tentative="1">
      <w:start w:val="1"/>
      <w:numFmt w:val="bullet"/>
      <w:lvlText w:val=""/>
      <w:lvlJc w:val="left"/>
      <w:pPr>
        <w:ind w:left="6850" w:hanging="360"/>
      </w:pPr>
      <w:rPr>
        <w:rFonts w:ascii="Wingdings" w:hAnsi="Wingdings" w:hint="default"/>
      </w:rPr>
    </w:lvl>
    <w:lvl w:ilvl="6" w:tplc="04090001" w:tentative="1">
      <w:start w:val="1"/>
      <w:numFmt w:val="bullet"/>
      <w:lvlText w:val=""/>
      <w:lvlJc w:val="left"/>
      <w:pPr>
        <w:ind w:left="7570" w:hanging="360"/>
      </w:pPr>
      <w:rPr>
        <w:rFonts w:ascii="Symbol" w:hAnsi="Symbol" w:hint="default"/>
      </w:rPr>
    </w:lvl>
    <w:lvl w:ilvl="7" w:tplc="04090003" w:tentative="1">
      <w:start w:val="1"/>
      <w:numFmt w:val="bullet"/>
      <w:lvlText w:val="o"/>
      <w:lvlJc w:val="left"/>
      <w:pPr>
        <w:ind w:left="8290" w:hanging="360"/>
      </w:pPr>
      <w:rPr>
        <w:rFonts w:ascii="Courier New" w:hAnsi="Courier New" w:cs="Courier New" w:hint="default"/>
      </w:rPr>
    </w:lvl>
    <w:lvl w:ilvl="8" w:tplc="04090005" w:tentative="1">
      <w:start w:val="1"/>
      <w:numFmt w:val="bullet"/>
      <w:lvlText w:val=""/>
      <w:lvlJc w:val="left"/>
      <w:pPr>
        <w:ind w:left="9010" w:hanging="360"/>
      </w:pPr>
      <w:rPr>
        <w:rFonts w:ascii="Wingdings" w:hAnsi="Wingdings" w:hint="default"/>
      </w:rPr>
    </w:lvl>
  </w:abstractNum>
  <w:abstractNum w:abstractNumId="4" w15:restartNumberingAfterBreak="0">
    <w:nsid w:val="425F6811"/>
    <w:multiLevelType w:val="hybridMultilevel"/>
    <w:tmpl w:val="38207CD0"/>
    <w:lvl w:ilvl="0" w:tplc="04090003" w:tentative="1">
      <w:start w:val="1"/>
      <w:numFmt w:val="bullet"/>
      <w:lvlText w:val="o"/>
      <w:lvlJc w:val="left"/>
      <w:pPr>
        <w:ind w:left="68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63FE63B6">
      <w:start w:val="2020"/>
      <w:numFmt w:val="bullet"/>
      <w:lvlText w:val="•"/>
      <w:lvlJc w:val="left"/>
      <w:pPr>
        <w:ind w:left="3780" w:hanging="360"/>
      </w:pPr>
      <w:rPr>
        <w:rFonts w:ascii="Times New Roman" w:eastAsia="Times New Roman" w:hAnsi="Times New Roman" w:cs="Times New Roman"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4EB00981"/>
    <w:multiLevelType w:val="hybridMultilevel"/>
    <w:tmpl w:val="5DECC206"/>
    <w:lvl w:ilvl="0" w:tplc="63FE63B6">
      <w:start w:val="2020"/>
      <w:numFmt w:val="bullet"/>
      <w:lvlText w:val="•"/>
      <w:lvlJc w:val="left"/>
      <w:pPr>
        <w:ind w:left="2340" w:hanging="360"/>
      </w:pPr>
      <w:rPr>
        <w:rFonts w:ascii="Times New Roman" w:eastAsia="Times New Roman" w:hAnsi="Times New Roman" w:cs="Times New Roman"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52804B54"/>
    <w:multiLevelType w:val="hybridMultilevel"/>
    <w:tmpl w:val="26CCC10E"/>
    <w:lvl w:ilvl="0" w:tplc="04090001">
      <w:start w:val="1"/>
      <w:numFmt w:val="bullet"/>
      <w:lvlText w:val=""/>
      <w:lvlJc w:val="left"/>
      <w:pPr>
        <w:ind w:left="720" w:hanging="360"/>
      </w:pPr>
      <w:rPr>
        <w:rFonts w:ascii="Symbol" w:hAnsi="Symbol" w:cs="HiraKakuPro-W3"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cs="HiraKakuPro-W3"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E546CB"/>
    <w:multiLevelType w:val="hybridMultilevel"/>
    <w:tmpl w:val="188CF9F0"/>
    <w:lvl w:ilvl="0" w:tplc="4FC248E4">
      <w:start w:val="1"/>
      <w:numFmt w:val="bullet"/>
      <w:lvlText w:val="-"/>
      <w:lvlJc w:val="left"/>
      <w:pPr>
        <w:ind w:left="25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934411"/>
    <w:multiLevelType w:val="hybridMultilevel"/>
    <w:tmpl w:val="1D9E9EFE"/>
    <w:lvl w:ilvl="0" w:tplc="035C5396">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56525597"/>
    <w:multiLevelType w:val="hybridMultilevel"/>
    <w:tmpl w:val="C956758E"/>
    <w:lvl w:ilvl="0" w:tplc="63FE63B6">
      <w:start w:val="2020"/>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15:restartNumberingAfterBreak="0">
    <w:nsid w:val="583B1D54"/>
    <w:multiLevelType w:val="hybridMultilevel"/>
    <w:tmpl w:val="B8FAF0D2"/>
    <w:lvl w:ilvl="0" w:tplc="4FC248E4">
      <w:start w:val="1"/>
      <w:numFmt w:val="bullet"/>
      <w:lvlText w:val="-"/>
      <w:lvlJc w:val="left"/>
      <w:pPr>
        <w:ind w:left="2700" w:hanging="360"/>
      </w:pPr>
      <w:rPr>
        <w:rFonts w:ascii="Times New Roman" w:hAnsi="Times New Roman" w:cs="Times New Roman"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4FC248E4">
      <w:start w:val="1"/>
      <w:numFmt w:val="bullet"/>
      <w:lvlText w:val="-"/>
      <w:lvlJc w:val="left"/>
      <w:pPr>
        <w:ind w:left="5580" w:hanging="360"/>
      </w:pPr>
      <w:rPr>
        <w:rFonts w:ascii="Times New Roman" w:hAnsi="Times New Roman" w:cs="Times New Roman"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1" w15:restartNumberingAfterBreak="0">
    <w:nsid w:val="586D1659"/>
    <w:multiLevelType w:val="hybridMultilevel"/>
    <w:tmpl w:val="F9E8FC00"/>
    <w:lvl w:ilvl="0" w:tplc="63FE63B6">
      <w:start w:val="2020"/>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7147709E"/>
    <w:multiLevelType w:val="hybridMultilevel"/>
    <w:tmpl w:val="5B12241A"/>
    <w:lvl w:ilvl="0" w:tplc="4FC248E4">
      <w:start w:val="1"/>
      <w:numFmt w:val="bullet"/>
      <w:lvlText w:val="-"/>
      <w:lvlJc w:val="left"/>
      <w:pPr>
        <w:ind w:left="3240" w:hanging="360"/>
      </w:pPr>
      <w:rPr>
        <w:rFonts w:ascii="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7CE0609A"/>
    <w:multiLevelType w:val="hybridMultilevel"/>
    <w:tmpl w:val="940034E6"/>
    <w:lvl w:ilvl="0" w:tplc="4FC248E4">
      <w:start w:val="1"/>
      <w:numFmt w:val="bullet"/>
      <w:lvlText w:val="-"/>
      <w:lvlJc w:val="left"/>
      <w:pPr>
        <w:ind w:left="2700" w:hanging="360"/>
      </w:pPr>
      <w:rPr>
        <w:rFonts w:ascii="Times New Roman" w:hAnsi="Times New Roman" w:cs="Times New Roman"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4" w15:restartNumberingAfterBreak="0">
    <w:nsid w:val="7D7C53EC"/>
    <w:multiLevelType w:val="hybridMultilevel"/>
    <w:tmpl w:val="960CB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8720595">
    <w:abstractNumId w:val="1"/>
  </w:num>
  <w:num w:numId="2" w16cid:durableId="170219676">
    <w:abstractNumId w:val="6"/>
  </w:num>
  <w:num w:numId="3" w16cid:durableId="1268002416">
    <w:abstractNumId w:val="2"/>
  </w:num>
  <w:num w:numId="4" w16cid:durableId="361589256">
    <w:abstractNumId w:val="14"/>
  </w:num>
  <w:num w:numId="5" w16cid:durableId="1383210777">
    <w:abstractNumId w:val="5"/>
  </w:num>
  <w:num w:numId="6" w16cid:durableId="395398275">
    <w:abstractNumId w:val="4"/>
  </w:num>
  <w:num w:numId="7" w16cid:durableId="1218516060">
    <w:abstractNumId w:val="7"/>
  </w:num>
  <w:num w:numId="8" w16cid:durableId="1639191352">
    <w:abstractNumId w:val="12"/>
  </w:num>
  <w:num w:numId="9" w16cid:durableId="594484833">
    <w:abstractNumId w:val="3"/>
  </w:num>
  <w:num w:numId="10" w16cid:durableId="482745168">
    <w:abstractNumId w:val="13"/>
  </w:num>
  <w:num w:numId="11" w16cid:durableId="1846168432">
    <w:abstractNumId w:val="0"/>
  </w:num>
  <w:num w:numId="12" w16cid:durableId="1556890992">
    <w:abstractNumId w:val="10"/>
  </w:num>
  <w:num w:numId="13" w16cid:durableId="266012500">
    <w:abstractNumId w:val="9"/>
  </w:num>
  <w:num w:numId="14" w16cid:durableId="1286739504">
    <w:abstractNumId w:val="8"/>
  </w:num>
  <w:num w:numId="15" w16cid:durableId="115055855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E41"/>
    <w:rsid w:val="0002124B"/>
    <w:rsid w:val="000275BF"/>
    <w:rsid w:val="000425BE"/>
    <w:rsid w:val="00043872"/>
    <w:rsid w:val="00061BC2"/>
    <w:rsid w:val="000638E5"/>
    <w:rsid w:val="000640C1"/>
    <w:rsid w:val="000674C2"/>
    <w:rsid w:val="000725D9"/>
    <w:rsid w:val="00082594"/>
    <w:rsid w:val="000826CC"/>
    <w:rsid w:val="00090808"/>
    <w:rsid w:val="000A5CA9"/>
    <w:rsid w:val="000A639A"/>
    <w:rsid w:val="000B2A19"/>
    <w:rsid w:val="000B5761"/>
    <w:rsid w:val="000C1B02"/>
    <w:rsid w:val="000D07EB"/>
    <w:rsid w:val="000D32F3"/>
    <w:rsid w:val="000D650B"/>
    <w:rsid w:val="000D7743"/>
    <w:rsid w:val="000D7A7B"/>
    <w:rsid w:val="000E1266"/>
    <w:rsid w:val="000E4FAB"/>
    <w:rsid w:val="000E66F4"/>
    <w:rsid w:val="001130BB"/>
    <w:rsid w:val="00120D96"/>
    <w:rsid w:val="001337F8"/>
    <w:rsid w:val="00134BE8"/>
    <w:rsid w:val="0013791D"/>
    <w:rsid w:val="00137A3B"/>
    <w:rsid w:val="00141E70"/>
    <w:rsid w:val="00147F86"/>
    <w:rsid w:val="001704FC"/>
    <w:rsid w:val="00173DCE"/>
    <w:rsid w:val="001744D1"/>
    <w:rsid w:val="00176653"/>
    <w:rsid w:val="00180522"/>
    <w:rsid w:val="0018191E"/>
    <w:rsid w:val="00195B6C"/>
    <w:rsid w:val="00195BFD"/>
    <w:rsid w:val="00195D18"/>
    <w:rsid w:val="0019620B"/>
    <w:rsid w:val="00196D51"/>
    <w:rsid w:val="00203999"/>
    <w:rsid w:val="00217F5C"/>
    <w:rsid w:val="00221A5A"/>
    <w:rsid w:val="00222388"/>
    <w:rsid w:val="00230459"/>
    <w:rsid w:val="00233657"/>
    <w:rsid w:val="00233733"/>
    <w:rsid w:val="00242E8A"/>
    <w:rsid w:val="00251582"/>
    <w:rsid w:val="00252661"/>
    <w:rsid w:val="00252E15"/>
    <w:rsid w:val="00257B0E"/>
    <w:rsid w:val="00266163"/>
    <w:rsid w:val="002711F9"/>
    <w:rsid w:val="00292160"/>
    <w:rsid w:val="00296185"/>
    <w:rsid w:val="002A267C"/>
    <w:rsid w:val="002A3764"/>
    <w:rsid w:val="002B2BA7"/>
    <w:rsid w:val="002C40F5"/>
    <w:rsid w:val="002E44FB"/>
    <w:rsid w:val="002E5937"/>
    <w:rsid w:val="00300FA1"/>
    <w:rsid w:val="0031046F"/>
    <w:rsid w:val="00322C16"/>
    <w:rsid w:val="003311EB"/>
    <w:rsid w:val="00337329"/>
    <w:rsid w:val="003411FD"/>
    <w:rsid w:val="00347F37"/>
    <w:rsid w:val="0035098D"/>
    <w:rsid w:val="00351856"/>
    <w:rsid w:val="00356089"/>
    <w:rsid w:val="00361A1C"/>
    <w:rsid w:val="003621E2"/>
    <w:rsid w:val="0036421B"/>
    <w:rsid w:val="003715BD"/>
    <w:rsid w:val="00380291"/>
    <w:rsid w:val="003838BF"/>
    <w:rsid w:val="0038474B"/>
    <w:rsid w:val="00384FFA"/>
    <w:rsid w:val="00391CF0"/>
    <w:rsid w:val="00395C21"/>
    <w:rsid w:val="00396C9B"/>
    <w:rsid w:val="0039723F"/>
    <w:rsid w:val="003B4D6F"/>
    <w:rsid w:val="003B55CE"/>
    <w:rsid w:val="003B75C1"/>
    <w:rsid w:val="003D3892"/>
    <w:rsid w:val="003D488B"/>
    <w:rsid w:val="003D5D89"/>
    <w:rsid w:val="003E0442"/>
    <w:rsid w:val="003E3131"/>
    <w:rsid w:val="003E41A0"/>
    <w:rsid w:val="003F2DAB"/>
    <w:rsid w:val="003F3C26"/>
    <w:rsid w:val="0040135A"/>
    <w:rsid w:val="00401E4E"/>
    <w:rsid w:val="0042324F"/>
    <w:rsid w:val="0042357D"/>
    <w:rsid w:val="00433A9C"/>
    <w:rsid w:val="00440436"/>
    <w:rsid w:val="00441ACC"/>
    <w:rsid w:val="00444327"/>
    <w:rsid w:val="00466295"/>
    <w:rsid w:val="004722AC"/>
    <w:rsid w:val="00473D98"/>
    <w:rsid w:val="004834BB"/>
    <w:rsid w:val="00490F95"/>
    <w:rsid w:val="00496EDB"/>
    <w:rsid w:val="004A01B1"/>
    <w:rsid w:val="004A110E"/>
    <w:rsid w:val="004A1150"/>
    <w:rsid w:val="004A1458"/>
    <w:rsid w:val="004A7B69"/>
    <w:rsid w:val="004C01F8"/>
    <w:rsid w:val="004C0C3C"/>
    <w:rsid w:val="004D1A0B"/>
    <w:rsid w:val="004D6FDF"/>
    <w:rsid w:val="004E0BBF"/>
    <w:rsid w:val="004E15B0"/>
    <w:rsid w:val="004E22AE"/>
    <w:rsid w:val="004E77C1"/>
    <w:rsid w:val="004F26D8"/>
    <w:rsid w:val="004F3F1F"/>
    <w:rsid w:val="004F5C83"/>
    <w:rsid w:val="005006DC"/>
    <w:rsid w:val="0051691B"/>
    <w:rsid w:val="00522B39"/>
    <w:rsid w:val="00522CDD"/>
    <w:rsid w:val="00524FC6"/>
    <w:rsid w:val="00536BCD"/>
    <w:rsid w:val="00541CF3"/>
    <w:rsid w:val="005474EB"/>
    <w:rsid w:val="0055468F"/>
    <w:rsid w:val="005562F0"/>
    <w:rsid w:val="0055637A"/>
    <w:rsid w:val="00572854"/>
    <w:rsid w:val="00572FFC"/>
    <w:rsid w:val="00592731"/>
    <w:rsid w:val="00597212"/>
    <w:rsid w:val="005A040A"/>
    <w:rsid w:val="005A18E6"/>
    <w:rsid w:val="005A1DA8"/>
    <w:rsid w:val="005A5E8F"/>
    <w:rsid w:val="005B40EC"/>
    <w:rsid w:val="005B6352"/>
    <w:rsid w:val="005D46CD"/>
    <w:rsid w:val="005D5621"/>
    <w:rsid w:val="005E49A6"/>
    <w:rsid w:val="005F416D"/>
    <w:rsid w:val="005F4711"/>
    <w:rsid w:val="00600CE5"/>
    <w:rsid w:val="00600D47"/>
    <w:rsid w:val="00607654"/>
    <w:rsid w:val="006105C0"/>
    <w:rsid w:val="006118A3"/>
    <w:rsid w:val="00626A89"/>
    <w:rsid w:val="006448DF"/>
    <w:rsid w:val="006511DA"/>
    <w:rsid w:val="00653CBC"/>
    <w:rsid w:val="00655E7A"/>
    <w:rsid w:val="00662326"/>
    <w:rsid w:val="00663A99"/>
    <w:rsid w:val="00664273"/>
    <w:rsid w:val="0066471E"/>
    <w:rsid w:val="00665D40"/>
    <w:rsid w:val="0066631F"/>
    <w:rsid w:val="00670AF0"/>
    <w:rsid w:val="00670F39"/>
    <w:rsid w:val="00681F51"/>
    <w:rsid w:val="00682152"/>
    <w:rsid w:val="00682FF3"/>
    <w:rsid w:val="0068773D"/>
    <w:rsid w:val="00693EBD"/>
    <w:rsid w:val="006B13B2"/>
    <w:rsid w:val="006B5029"/>
    <w:rsid w:val="006B582C"/>
    <w:rsid w:val="006C2FC0"/>
    <w:rsid w:val="006D0B41"/>
    <w:rsid w:val="006D5F4A"/>
    <w:rsid w:val="006E40FD"/>
    <w:rsid w:val="006E7B46"/>
    <w:rsid w:val="006F0795"/>
    <w:rsid w:val="00702E01"/>
    <w:rsid w:val="007101B5"/>
    <w:rsid w:val="00721B63"/>
    <w:rsid w:val="007258A0"/>
    <w:rsid w:val="007311C6"/>
    <w:rsid w:val="00737253"/>
    <w:rsid w:val="00737440"/>
    <w:rsid w:val="00737714"/>
    <w:rsid w:val="00737819"/>
    <w:rsid w:val="00737C32"/>
    <w:rsid w:val="007406AB"/>
    <w:rsid w:val="00750A56"/>
    <w:rsid w:val="007649F6"/>
    <w:rsid w:val="007656A9"/>
    <w:rsid w:val="00780F9B"/>
    <w:rsid w:val="0078217F"/>
    <w:rsid w:val="00785FFF"/>
    <w:rsid w:val="007871B1"/>
    <w:rsid w:val="00793C2C"/>
    <w:rsid w:val="00796FAE"/>
    <w:rsid w:val="007973BD"/>
    <w:rsid w:val="007A0435"/>
    <w:rsid w:val="007A7FBA"/>
    <w:rsid w:val="007C4167"/>
    <w:rsid w:val="007C61CA"/>
    <w:rsid w:val="007C7D76"/>
    <w:rsid w:val="007D5418"/>
    <w:rsid w:val="007E2864"/>
    <w:rsid w:val="007E6259"/>
    <w:rsid w:val="007F4033"/>
    <w:rsid w:val="007F5FEC"/>
    <w:rsid w:val="007F638A"/>
    <w:rsid w:val="007F6A51"/>
    <w:rsid w:val="008009D9"/>
    <w:rsid w:val="00802F68"/>
    <w:rsid w:val="00812C78"/>
    <w:rsid w:val="00814B5B"/>
    <w:rsid w:val="008156E7"/>
    <w:rsid w:val="008203E2"/>
    <w:rsid w:val="00821DD8"/>
    <w:rsid w:val="00823FBA"/>
    <w:rsid w:val="00826E96"/>
    <w:rsid w:val="00830BF3"/>
    <w:rsid w:val="00836C9B"/>
    <w:rsid w:val="008430AB"/>
    <w:rsid w:val="00850279"/>
    <w:rsid w:val="00856533"/>
    <w:rsid w:val="00866C19"/>
    <w:rsid w:val="00867262"/>
    <w:rsid w:val="00870A39"/>
    <w:rsid w:val="00871E7B"/>
    <w:rsid w:val="00880EB6"/>
    <w:rsid w:val="0088666B"/>
    <w:rsid w:val="008925FC"/>
    <w:rsid w:val="00892C6C"/>
    <w:rsid w:val="00897FC1"/>
    <w:rsid w:val="008B3DBA"/>
    <w:rsid w:val="008B6E9E"/>
    <w:rsid w:val="008C2856"/>
    <w:rsid w:val="008C49D7"/>
    <w:rsid w:val="008D7744"/>
    <w:rsid w:val="008D7C11"/>
    <w:rsid w:val="008E66E5"/>
    <w:rsid w:val="008E75E1"/>
    <w:rsid w:val="008F6100"/>
    <w:rsid w:val="00910328"/>
    <w:rsid w:val="00913304"/>
    <w:rsid w:val="00913684"/>
    <w:rsid w:val="009140D6"/>
    <w:rsid w:val="00923E20"/>
    <w:rsid w:val="0092512B"/>
    <w:rsid w:val="009312A2"/>
    <w:rsid w:val="009419C3"/>
    <w:rsid w:val="00950BBB"/>
    <w:rsid w:val="00954510"/>
    <w:rsid w:val="009627BE"/>
    <w:rsid w:val="009653F3"/>
    <w:rsid w:val="00965547"/>
    <w:rsid w:val="00983B8E"/>
    <w:rsid w:val="009849F2"/>
    <w:rsid w:val="00986200"/>
    <w:rsid w:val="0099332A"/>
    <w:rsid w:val="00996B80"/>
    <w:rsid w:val="00997C7C"/>
    <w:rsid w:val="009A15BC"/>
    <w:rsid w:val="009A2936"/>
    <w:rsid w:val="009B1A89"/>
    <w:rsid w:val="009C2101"/>
    <w:rsid w:val="009C4959"/>
    <w:rsid w:val="009C5D9D"/>
    <w:rsid w:val="009C6828"/>
    <w:rsid w:val="009C747C"/>
    <w:rsid w:val="009D02C8"/>
    <w:rsid w:val="009D29F5"/>
    <w:rsid w:val="009D7D11"/>
    <w:rsid w:val="009E42B3"/>
    <w:rsid w:val="009E495F"/>
    <w:rsid w:val="009E5BCB"/>
    <w:rsid w:val="009E7E41"/>
    <w:rsid w:val="009F104A"/>
    <w:rsid w:val="009F3158"/>
    <w:rsid w:val="00A043D8"/>
    <w:rsid w:val="00A04A33"/>
    <w:rsid w:val="00A052B1"/>
    <w:rsid w:val="00A076FB"/>
    <w:rsid w:val="00A07FF8"/>
    <w:rsid w:val="00A1043D"/>
    <w:rsid w:val="00A105B1"/>
    <w:rsid w:val="00A11A50"/>
    <w:rsid w:val="00A11B22"/>
    <w:rsid w:val="00A120B6"/>
    <w:rsid w:val="00A178ED"/>
    <w:rsid w:val="00A266C3"/>
    <w:rsid w:val="00A317BD"/>
    <w:rsid w:val="00A47A96"/>
    <w:rsid w:val="00A559A5"/>
    <w:rsid w:val="00A610D5"/>
    <w:rsid w:val="00A61E43"/>
    <w:rsid w:val="00A620DC"/>
    <w:rsid w:val="00A6673D"/>
    <w:rsid w:val="00A7109E"/>
    <w:rsid w:val="00A72622"/>
    <w:rsid w:val="00A72F3B"/>
    <w:rsid w:val="00A7687C"/>
    <w:rsid w:val="00A77622"/>
    <w:rsid w:val="00A80A77"/>
    <w:rsid w:val="00A8267C"/>
    <w:rsid w:val="00A913DA"/>
    <w:rsid w:val="00A947FB"/>
    <w:rsid w:val="00AA0A52"/>
    <w:rsid w:val="00AA7481"/>
    <w:rsid w:val="00AA7E8A"/>
    <w:rsid w:val="00AA7E8F"/>
    <w:rsid w:val="00AC1D61"/>
    <w:rsid w:val="00AC6868"/>
    <w:rsid w:val="00AD1059"/>
    <w:rsid w:val="00AD4C07"/>
    <w:rsid w:val="00AF19B7"/>
    <w:rsid w:val="00AF5B38"/>
    <w:rsid w:val="00B16AE8"/>
    <w:rsid w:val="00B2099A"/>
    <w:rsid w:val="00B22655"/>
    <w:rsid w:val="00B24CB8"/>
    <w:rsid w:val="00B30C05"/>
    <w:rsid w:val="00B35770"/>
    <w:rsid w:val="00B36B6C"/>
    <w:rsid w:val="00B37144"/>
    <w:rsid w:val="00B40A1B"/>
    <w:rsid w:val="00B430DF"/>
    <w:rsid w:val="00B553B6"/>
    <w:rsid w:val="00B562A8"/>
    <w:rsid w:val="00B56D70"/>
    <w:rsid w:val="00B635F6"/>
    <w:rsid w:val="00B80896"/>
    <w:rsid w:val="00B83D5A"/>
    <w:rsid w:val="00B852DF"/>
    <w:rsid w:val="00B85D77"/>
    <w:rsid w:val="00B87D49"/>
    <w:rsid w:val="00B93AC1"/>
    <w:rsid w:val="00B96ABC"/>
    <w:rsid w:val="00BA33D7"/>
    <w:rsid w:val="00BD2F1D"/>
    <w:rsid w:val="00BE79A1"/>
    <w:rsid w:val="00C0121E"/>
    <w:rsid w:val="00C050FE"/>
    <w:rsid w:val="00C10DAB"/>
    <w:rsid w:val="00C21C9C"/>
    <w:rsid w:val="00C22E8E"/>
    <w:rsid w:val="00C23CF6"/>
    <w:rsid w:val="00C31F3E"/>
    <w:rsid w:val="00C47645"/>
    <w:rsid w:val="00C477EF"/>
    <w:rsid w:val="00C665CA"/>
    <w:rsid w:val="00C7572D"/>
    <w:rsid w:val="00C97F03"/>
    <w:rsid w:val="00CA02CC"/>
    <w:rsid w:val="00CA0954"/>
    <w:rsid w:val="00CA298D"/>
    <w:rsid w:val="00CD2074"/>
    <w:rsid w:val="00CD4840"/>
    <w:rsid w:val="00CD5688"/>
    <w:rsid w:val="00CE3918"/>
    <w:rsid w:val="00CF3105"/>
    <w:rsid w:val="00CF7D16"/>
    <w:rsid w:val="00CF7F15"/>
    <w:rsid w:val="00D14C62"/>
    <w:rsid w:val="00D177B0"/>
    <w:rsid w:val="00D27B49"/>
    <w:rsid w:val="00D37D3C"/>
    <w:rsid w:val="00D42580"/>
    <w:rsid w:val="00D446B0"/>
    <w:rsid w:val="00D57E56"/>
    <w:rsid w:val="00D60F6B"/>
    <w:rsid w:val="00D6478C"/>
    <w:rsid w:val="00D71D1A"/>
    <w:rsid w:val="00D83184"/>
    <w:rsid w:val="00D87212"/>
    <w:rsid w:val="00D95380"/>
    <w:rsid w:val="00DA3B49"/>
    <w:rsid w:val="00DB2065"/>
    <w:rsid w:val="00DC0771"/>
    <w:rsid w:val="00DC3D77"/>
    <w:rsid w:val="00DC4471"/>
    <w:rsid w:val="00DC4ADB"/>
    <w:rsid w:val="00DD2017"/>
    <w:rsid w:val="00DD2205"/>
    <w:rsid w:val="00DD42D9"/>
    <w:rsid w:val="00DE092C"/>
    <w:rsid w:val="00DE4E46"/>
    <w:rsid w:val="00DF32D2"/>
    <w:rsid w:val="00DF4618"/>
    <w:rsid w:val="00DF48CE"/>
    <w:rsid w:val="00DF4AC2"/>
    <w:rsid w:val="00DF7128"/>
    <w:rsid w:val="00E13852"/>
    <w:rsid w:val="00E15D4A"/>
    <w:rsid w:val="00E21BEA"/>
    <w:rsid w:val="00E25B5D"/>
    <w:rsid w:val="00E31E5B"/>
    <w:rsid w:val="00E33226"/>
    <w:rsid w:val="00E404FB"/>
    <w:rsid w:val="00E50AA8"/>
    <w:rsid w:val="00E56A0B"/>
    <w:rsid w:val="00E6228A"/>
    <w:rsid w:val="00E6306D"/>
    <w:rsid w:val="00E83339"/>
    <w:rsid w:val="00E84A01"/>
    <w:rsid w:val="00E91C95"/>
    <w:rsid w:val="00E94B51"/>
    <w:rsid w:val="00E95086"/>
    <w:rsid w:val="00EA1283"/>
    <w:rsid w:val="00EA5319"/>
    <w:rsid w:val="00EB4F40"/>
    <w:rsid w:val="00EB70C0"/>
    <w:rsid w:val="00EB785C"/>
    <w:rsid w:val="00ED4CB4"/>
    <w:rsid w:val="00EE122C"/>
    <w:rsid w:val="00EE3844"/>
    <w:rsid w:val="00EE437E"/>
    <w:rsid w:val="00EE4A36"/>
    <w:rsid w:val="00F0156A"/>
    <w:rsid w:val="00F028D8"/>
    <w:rsid w:val="00F03D83"/>
    <w:rsid w:val="00F0599B"/>
    <w:rsid w:val="00F060C1"/>
    <w:rsid w:val="00F118F9"/>
    <w:rsid w:val="00F11D28"/>
    <w:rsid w:val="00F15203"/>
    <w:rsid w:val="00F2036A"/>
    <w:rsid w:val="00F34E09"/>
    <w:rsid w:val="00F42D80"/>
    <w:rsid w:val="00F500FA"/>
    <w:rsid w:val="00F50B0C"/>
    <w:rsid w:val="00F52381"/>
    <w:rsid w:val="00F56034"/>
    <w:rsid w:val="00F604CE"/>
    <w:rsid w:val="00F7065C"/>
    <w:rsid w:val="00F707C5"/>
    <w:rsid w:val="00F70ED4"/>
    <w:rsid w:val="00F729F3"/>
    <w:rsid w:val="00F77851"/>
    <w:rsid w:val="00F80870"/>
    <w:rsid w:val="00F848C7"/>
    <w:rsid w:val="00F92A6A"/>
    <w:rsid w:val="00F92FD4"/>
    <w:rsid w:val="00F94616"/>
    <w:rsid w:val="00F951C0"/>
    <w:rsid w:val="00FA0C43"/>
    <w:rsid w:val="00FA2202"/>
    <w:rsid w:val="00FA4D92"/>
    <w:rsid w:val="00FB2244"/>
    <w:rsid w:val="00FB3021"/>
    <w:rsid w:val="00FB38DA"/>
    <w:rsid w:val="00FE4E52"/>
    <w:rsid w:val="00FE686B"/>
    <w:rsid w:val="00FF16B6"/>
    <w:rsid w:val="00FF37CF"/>
    <w:rsid w:val="00FF5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7F87F"/>
  <w15:docId w15:val="{BD1E3DCA-3857-494F-8A93-34B5F5B1D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FD4"/>
    <w:rPr>
      <w:sz w:val="24"/>
      <w:szCs w:val="24"/>
      <w:lang w:eastAsia="zh-CN"/>
    </w:rPr>
  </w:style>
  <w:style w:type="paragraph" w:styleId="Heading1">
    <w:name w:val="heading 1"/>
    <w:basedOn w:val="HeadingBase"/>
    <w:link w:val="Heading1Char"/>
    <w:qFormat/>
    <w:rsid w:val="007C7D76"/>
    <w:pPr>
      <w:outlineLvl w:val="0"/>
    </w:pPr>
  </w:style>
  <w:style w:type="paragraph" w:styleId="Heading2">
    <w:name w:val="heading 2"/>
    <w:basedOn w:val="HeadingBase"/>
    <w:qFormat/>
    <w:rsid w:val="007C7D76"/>
    <w:pPr>
      <w:spacing w:before="160"/>
      <w:outlineLvl w:val="1"/>
    </w:pPr>
    <w:rPr>
      <w:i/>
      <w:iCs/>
    </w:rPr>
  </w:style>
  <w:style w:type="paragraph" w:styleId="Heading3">
    <w:name w:val="heading 3"/>
    <w:basedOn w:val="HeadingBase"/>
    <w:qFormat/>
    <w:rsid w:val="007C7D76"/>
    <w:pPr>
      <w:spacing w:before="120" w:after="80"/>
      <w:outlineLvl w:val="2"/>
    </w:pPr>
    <w:rPr>
      <w:rFonts w:ascii="Times" w:hAnsi="Times" w:cs="Times"/>
      <w:sz w:val="28"/>
      <w:szCs w:val="28"/>
    </w:rPr>
  </w:style>
  <w:style w:type="paragraph" w:styleId="Heading4">
    <w:name w:val="heading 4"/>
    <w:basedOn w:val="HeadingBase"/>
    <w:qFormat/>
    <w:rsid w:val="007C7D76"/>
    <w:pPr>
      <w:spacing w:before="120" w:after="80"/>
      <w:outlineLvl w:val="3"/>
    </w:pPr>
    <w:rPr>
      <w:rFonts w:ascii="Times" w:hAnsi="Times" w:cs="Times"/>
      <w:i/>
      <w:iCs/>
      <w:sz w:val="28"/>
      <w:szCs w:val="28"/>
    </w:rPr>
  </w:style>
  <w:style w:type="paragraph" w:styleId="Heading5">
    <w:name w:val="heading 5"/>
    <w:basedOn w:val="HeadingBase"/>
    <w:qFormat/>
    <w:rsid w:val="007C7D76"/>
    <w:pPr>
      <w:spacing w:before="120" w:after="80"/>
      <w:outlineLvl w:val="4"/>
    </w:pPr>
    <w:rPr>
      <w:sz w:val="20"/>
      <w:szCs w:val="20"/>
    </w:rPr>
  </w:style>
  <w:style w:type="paragraph" w:styleId="Heading6">
    <w:name w:val="heading 6"/>
    <w:basedOn w:val="HeadingBase"/>
    <w:qFormat/>
    <w:rsid w:val="007C7D76"/>
    <w:pPr>
      <w:spacing w:before="120" w:after="80"/>
      <w:outlineLvl w:val="5"/>
    </w:pPr>
    <w:rPr>
      <w:i/>
      <w:iCs/>
      <w:sz w:val="20"/>
      <w:szCs w:val="20"/>
    </w:rPr>
  </w:style>
  <w:style w:type="paragraph" w:styleId="Heading7">
    <w:name w:val="heading 7"/>
    <w:basedOn w:val="HeadingBase"/>
    <w:qFormat/>
    <w:rsid w:val="007C7D76"/>
    <w:pPr>
      <w:spacing w:before="80" w:after="60"/>
      <w:outlineLvl w:val="6"/>
    </w:pPr>
    <w:rPr>
      <w:rFonts w:ascii="Times" w:hAnsi="Times" w:cs="Times"/>
      <w:sz w:val="24"/>
      <w:szCs w:val="24"/>
    </w:rPr>
  </w:style>
  <w:style w:type="paragraph" w:styleId="Heading8">
    <w:name w:val="heading 8"/>
    <w:basedOn w:val="HeadingBase"/>
    <w:qFormat/>
    <w:rsid w:val="007C7D76"/>
    <w:pPr>
      <w:spacing w:before="80" w:after="60"/>
      <w:outlineLvl w:val="7"/>
    </w:pPr>
    <w:rPr>
      <w:rFonts w:ascii="Times" w:hAnsi="Times" w:cs="Times"/>
      <w:i/>
      <w:iCs/>
      <w:sz w:val="24"/>
      <w:szCs w:val="24"/>
    </w:rPr>
  </w:style>
  <w:style w:type="paragraph" w:styleId="Heading9">
    <w:name w:val="heading 9"/>
    <w:basedOn w:val="HeadingBase"/>
    <w:qFormat/>
    <w:rsid w:val="007C7D76"/>
    <w:pPr>
      <w:spacing w:before="80" w:after="60"/>
      <w:outlineLvl w:val="8"/>
    </w:pPr>
    <w:rPr>
      <w:rFonts w:ascii="Times" w:hAnsi="Times" w:cs="Time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rsid w:val="007C7D76"/>
    <w:pPr>
      <w:spacing w:before="240" w:after="120"/>
    </w:pPr>
    <w:rPr>
      <w:rFonts w:ascii="Helvetica" w:hAnsi="Helvetica" w:cs="Helvetica"/>
      <w:b/>
      <w:bCs/>
      <w:color w:val="000000"/>
      <w:sz w:val="36"/>
      <w:szCs w:val="36"/>
      <w:lang w:eastAsia="en-US"/>
    </w:rPr>
  </w:style>
  <w:style w:type="paragraph" w:customStyle="1" w:styleId="FootnoteBase">
    <w:name w:val="Footnote Base"/>
    <w:basedOn w:val="Normal"/>
    <w:rsid w:val="007C7D76"/>
    <w:pPr>
      <w:tabs>
        <w:tab w:val="left" w:pos="187"/>
      </w:tabs>
      <w:spacing w:line="220" w:lineRule="atLeast"/>
      <w:ind w:left="187" w:hanging="187"/>
    </w:pPr>
    <w:rPr>
      <w:rFonts w:ascii="Times" w:hAnsi="Times" w:cs="Times"/>
      <w:color w:val="000000"/>
      <w:sz w:val="22"/>
      <w:szCs w:val="22"/>
      <w:lang w:eastAsia="en-US"/>
    </w:rPr>
  </w:style>
  <w:style w:type="paragraph" w:styleId="EndnoteText">
    <w:name w:val="endnote text"/>
    <w:basedOn w:val="FootnoteBase"/>
    <w:semiHidden/>
    <w:rsid w:val="007C7D76"/>
    <w:pPr>
      <w:spacing w:after="120"/>
    </w:pPr>
  </w:style>
  <w:style w:type="paragraph" w:styleId="CommentText">
    <w:name w:val="annotation text"/>
    <w:basedOn w:val="FootnoteBase"/>
    <w:semiHidden/>
    <w:rsid w:val="007C7D76"/>
    <w:pPr>
      <w:spacing w:after="120"/>
    </w:pPr>
    <w:rPr>
      <w:sz w:val="24"/>
      <w:szCs w:val="24"/>
    </w:rPr>
  </w:style>
  <w:style w:type="paragraph" w:styleId="BodyText">
    <w:name w:val="Body Text"/>
    <w:basedOn w:val="Normal"/>
    <w:rsid w:val="007C7D76"/>
    <w:pPr>
      <w:spacing w:after="160"/>
    </w:pPr>
    <w:rPr>
      <w:rFonts w:ascii="Times" w:hAnsi="Times" w:cs="Times"/>
      <w:color w:val="000000"/>
      <w:lang w:eastAsia="en-US"/>
    </w:rPr>
  </w:style>
  <w:style w:type="paragraph" w:customStyle="1" w:styleId="BlockQuotation">
    <w:name w:val="Block Quotation"/>
    <w:basedOn w:val="BodyText"/>
    <w:rsid w:val="007C7D76"/>
    <w:pPr>
      <w:ind w:left="720" w:right="720"/>
    </w:pPr>
    <w:rPr>
      <w:i/>
      <w:iCs/>
    </w:rPr>
  </w:style>
  <w:style w:type="paragraph" w:customStyle="1" w:styleId="BodyTextKeep">
    <w:name w:val="Body Text Keep"/>
    <w:basedOn w:val="BodyText"/>
    <w:rsid w:val="007C7D76"/>
  </w:style>
  <w:style w:type="paragraph" w:customStyle="1" w:styleId="Picture">
    <w:name w:val="Picture"/>
    <w:basedOn w:val="BodyText"/>
    <w:rsid w:val="007C7D76"/>
  </w:style>
  <w:style w:type="paragraph" w:styleId="Caption">
    <w:name w:val="caption"/>
    <w:basedOn w:val="Picture"/>
    <w:qFormat/>
    <w:rsid w:val="007C7D76"/>
    <w:pPr>
      <w:spacing w:before="120"/>
    </w:pPr>
    <w:rPr>
      <w:i/>
      <w:iCs/>
      <w:sz w:val="22"/>
      <w:szCs w:val="22"/>
    </w:rPr>
  </w:style>
  <w:style w:type="paragraph" w:styleId="Date">
    <w:name w:val="Date"/>
    <w:basedOn w:val="BodyText"/>
    <w:rsid w:val="007C7D76"/>
    <w:pPr>
      <w:spacing w:before="480"/>
    </w:pPr>
  </w:style>
  <w:style w:type="paragraph" w:customStyle="1" w:styleId="Address">
    <w:name w:val="Address"/>
    <w:basedOn w:val="BodyText"/>
    <w:rsid w:val="007C7D76"/>
    <w:pPr>
      <w:spacing w:after="0"/>
      <w:ind w:right="4320"/>
    </w:pPr>
  </w:style>
  <w:style w:type="paragraph" w:customStyle="1" w:styleId="InsideAddress">
    <w:name w:val="Inside Address"/>
    <w:basedOn w:val="Address"/>
    <w:rsid w:val="007C7D76"/>
  </w:style>
  <w:style w:type="paragraph" w:customStyle="1" w:styleId="AttentionLine">
    <w:name w:val="Attention Line"/>
    <w:basedOn w:val="BodyText"/>
    <w:rsid w:val="007C7D76"/>
    <w:pPr>
      <w:spacing w:before="160" w:after="0"/>
    </w:pPr>
    <w:rPr>
      <w:b/>
      <w:bCs/>
      <w:i/>
      <w:iCs/>
    </w:rPr>
  </w:style>
  <w:style w:type="paragraph" w:styleId="Salutation">
    <w:name w:val="Salutation"/>
    <w:basedOn w:val="BodyText"/>
    <w:rsid w:val="007C7D76"/>
    <w:pPr>
      <w:spacing w:before="160"/>
    </w:pPr>
  </w:style>
  <w:style w:type="paragraph" w:customStyle="1" w:styleId="SubjectLine">
    <w:name w:val="Subject Line"/>
    <w:basedOn w:val="BodyText"/>
    <w:rsid w:val="007C7D76"/>
    <w:rPr>
      <w:i/>
      <w:iCs/>
      <w:u w:val="single"/>
    </w:rPr>
  </w:style>
  <w:style w:type="character" w:styleId="EndnoteReference">
    <w:name w:val="endnote reference"/>
    <w:basedOn w:val="DefaultParagraphFont"/>
    <w:semiHidden/>
    <w:rsid w:val="007C7D76"/>
    <w:rPr>
      <w:rFonts w:ascii="New York" w:hAnsi="New York" w:cs="New York"/>
      <w:color w:val="000000"/>
      <w:sz w:val="20"/>
      <w:szCs w:val="20"/>
      <w:vertAlign w:val="superscript"/>
      <w:lang w:val="en-US"/>
    </w:rPr>
  </w:style>
  <w:style w:type="paragraph" w:styleId="EnvelopeAddress">
    <w:name w:val="envelope address"/>
    <w:basedOn w:val="Address"/>
    <w:rsid w:val="007C7D76"/>
    <w:pPr>
      <w:ind w:left="3240" w:right="0"/>
    </w:pPr>
  </w:style>
  <w:style w:type="paragraph" w:styleId="EnvelopeReturn">
    <w:name w:val="envelope return"/>
    <w:basedOn w:val="Address"/>
    <w:rsid w:val="007C7D76"/>
    <w:pPr>
      <w:ind w:right="5040"/>
    </w:pPr>
  </w:style>
  <w:style w:type="paragraph" w:customStyle="1" w:styleId="HeaderBase">
    <w:name w:val="Header Base"/>
    <w:basedOn w:val="Normal"/>
    <w:rsid w:val="007C7D76"/>
    <w:pPr>
      <w:tabs>
        <w:tab w:val="center" w:pos="4320"/>
        <w:tab w:val="right" w:pos="8640"/>
      </w:tabs>
    </w:pPr>
    <w:rPr>
      <w:rFonts w:ascii="Times" w:hAnsi="Times" w:cs="Times"/>
      <w:color w:val="000000"/>
      <w:lang w:eastAsia="en-US"/>
    </w:rPr>
  </w:style>
  <w:style w:type="paragraph" w:styleId="Footer">
    <w:name w:val="footer"/>
    <w:basedOn w:val="HeaderBase"/>
    <w:link w:val="FooterChar"/>
    <w:uiPriority w:val="99"/>
    <w:rsid w:val="007C7D76"/>
  </w:style>
  <w:style w:type="paragraph" w:styleId="MessageHeader">
    <w:name w:val="Message Header"/>
    <w:basedOn w:val="BodyText"/>
    <w:rsid w:val="007C7D76"/>
    <w:pPr>
      <w:tabs>
        <w:tab w:val="left" w:pos="720"/>
      </w:tabs>
      <w:spacing w:after="240"/>
      <w:ind w:left="1080" w:right="2880" w:hanging="1080"/>
    </w:pPr>
    <w:rPr>
      <w:rFonts w:ascii="Helvetica" w:hAnsi="Helvetica" w:cs="Helvetica"/>
    </w:rPr>
  </w:style>
  <w:style w:type="paragraph" w:styleId="FootnoteText">
    <w:name w:val="footnote text"/>
    <w:basedOn w:val="FootnoteBase"/>
    <w:semiHidden/>
    <w:rsid w:val="007C7D76"/>
    <w:pPr>
      <w:spacing w:after="120"/>
    </w:pPr>
  </w:style>
  <w:style w:type="character" w:styleId="FootnoteReference">
    <w:name w:val="footnote reference"/>
    <w:basedOn w:val="DefaultParagraphFont"/>
    <w:semiHidden/>
    <w:rsid w:val="007C7D76"/>
    <w:rPr>
      <w:rFonts w:ascii="New York" w:hAnsi="New York" w:cs="New York"/>
      <w:color w:val="000000"/>
      <w:sz w:val="20"/>
      <w:szCs w:val="20"/>
      <w:vertAlign w:val="superscript"/>
      <w:lang w:val="en-US"/>
    </w:rPr>
  </w:style>
  <w:style w:type="paragraph" w:styleId="List">
    <w:name w:val="List"/>
    <w:basedOn w:val="BodyText"/>
    <w:rsid w:val="007C7D76"/>
    <w:pPr>
      <w:tabs>
        <w:tab w:val="left" w:pos="720"/>
      </w:tabs>
      <w:spacing w:after="80"/>
      <w:ind w:left="720" w:hanging="360"/>
    </w:pPr>
  </w:style>
  <w:style w:type="character" w:styleId="LineNumber">
    <w:name w:val="line number"/>
    <w:basedOn w:val="DefaultParagraphFont"/>
    <w:rsid w:val="007C7D76"/>
    <w:rPr>
      <w:rFonts w:ascii="Helvetica" w:hAnsi="Helvetica" w:cs="Helvetica"/>
      <w:color w:val="000000"/>
      <w:sz w:val="18"/>
      <w:szCs w:val="18"/>
      <w:lang w:val="en-US"/>
    </w:rPr>
  </w:style>
  <w:style w:type="paragraph" w:styleId="List4">
    <w:name w:val="List 4"/>
    <w:basedOn w:val="List"/>
    <w:rsid w:val="007C7D76"/>
    <w:pPr>
      <w:tabs>
        <w:tab w:val="clear" w:pos="720"/>
      </w:tabs>
      <w:spacing w:after="160"/>
    </w:pPr>
  </w:style>
  <w:style w:type="paragraph" w:styleId="ListBullet5">
    <w:name w:val="List Bullet 5"/>
    <w:basedOn w:val="List"/>
    <w:autoRedefine/>
    <w:rsid w:val="007C7D76"/>
    <w:pPr>
      <w:tabs>
        <w:tab w:val="clear" w:pos="720"/>
      </w:tabs>
      <w:spacing w:after="160"/>
    </w:pPr>
  </w:style>
  <w:style w:type="paragraph" w:styleId="MacroText">
    <w:name w:val="macro"/>
    <w:basedOn w:val="BodyText"/>
    <w:semiHidden/>
    <w:rsid w:val="007C7D76"/>
    <w:pPr>
      <w:spacing w:after="120"/>
    </w:pPr>
    <w:rPr>
      <w:rFonts w:ascii="Courier" w:hAnsi="Courier" w:cs="Courier"/>
    </w:rPr>
  </w:style>
  <w:style w:type="character" w:styleId="PageNumber">
    <w:name w:val="page number"/>
    <w:basedOn w:val="DefaultParagraphFont"/>
    <w:rsid w:val="007C7D76"/>
    <w:rPr>
      <w:rFonts w:ascii="New York" w:hAnsi="New York" w:cs="New York"/>
      <w:b/>
      <w:bCs/>
      <w:color w:val="000000"/>
      <w:sz w:val="20"/>
      <w:szCs w:val="20"/>
      <w:lang w:val="en-US"/>
    </w:rPr>
  </w:style>
  <w:style w:type="paragraph" w:customStyle="1" w:styleId="ReturnAddress">
    <w:name w:val="Return Address"/>
    <w:basedOn w:val="Address"/>
    <w:rsid w:val="007C7D76"/>
  </w:style>
  <w:style w:type="character" w:customStyle="1" w:styleId="Superscript">
    <w:name w:val="Superscript"/>
    <w:basedOn w:val="DefaultParagraphFont"/>
    <w:rsid w:val="007C7D76"/>
    <w:rPr>
      <w:rFonts w:ascii="New York" w:hAnsi="New York" w:cs="New York"/>
      <w:color w:val="000000"/>
      <w:sz w:val="20"/>
      <w:szCs w:val="20"/>
      <w:vertAlign w:val="superscript"/>
      <w:lang w:val="en-US"/>
    </w:rPr>
  </w:style>
  <w:style w:type="paragraph" w:customStyle="1" w:styleId="CC">
    <w:name w:val="CC"/>
    <w:basedOn w:val="BodyText"/>
    <w:rsid w:val="007C7D76"/>
    <w:pPr>
      <w:ind w:left="360" w:hanging="360"/>
    </w:pPr>
  </w:style>
  <w:style w:type="paragraph" w:customStyle="1" w:styleId="CompanyName">
    <w:name w:val="Company Name"/>
    <w:basedOn w:val="BodyText"/>
    <w:rsid w:val="007C7D76"/>
    <w:pPr>
      <w:spacing w:before="80" w:after="0"/>
    </w:pPr>
    <w:rPr>
      <w:b/>
      <w:bCs/>
    </w:rPr>
  </w:style>
  <w:style w:type="paragraph" w:styleId="Signature">
    <w:name w:val="Signature"/>
    <w:basedOn w:val="BodyText"/>
    <w:rsid w:val="007C7D76"/>
    <w:pPr>
      <w:spacing w:after="0"/>
    </w:pPr>
  </w:style>
  <w:style w:type="paragraph" w:customStyle="1" w:styleId="SignatureCompanyName">
    <w:name w:val="Signature Company Name"/>
    <w:basedOn w:val="Signature"/>
    <w:rsid w:val="007C7D76"/>
    <w:pPr>
      <w:spacing w:after="160"/>
    </w:pPr>
    <w:rPr>
      <w:b/>
      <w:bCs/>
    </w:rPr>
  </w:style>
  <w:style w:type="paragraph" w:customStyle="1" w:styleId="SignatureName">
    <w:name w:val="Signature Name"/>
    <w:basedOn w:val="Signature"/>
    <w:rsid w:val="007C7D76"/>
    <w:pPr>
      <w:spacing w:before="720"/>
    </w:pPr>
  </w:style>
  <w:style w:type="paragraph" w:customStyle="1" w:styleId="SignatureJobTitle">
    <w:name w:val="Signature Job Title"/>
    <w:basedOn w:val="Signature"/>
    <w:rsid w:val="007C7D76"/>
    <w:pPr>
      <w:spacing w:after="160"/>
    </w:pPr>
  </w:style>
  <w:style w:type="paragraph" w:customStyle="1" w:styleId="ReferenceInitials">
    <w:name w:val="Reference Initials"/>
    <w:basedOn w:val="BodyText"/>
    <w:rsid w:val="007C7D76"/>
    <w:pPr>
      <w:tabs>
        <w:tab w:val="left" w:pos="360"/>
      </w:tabs>
      <w:ind w:left="360" w:hanging="360"/>
    </w:pPr>
  </w:style>
  <w:style w:type="paragraph" w:customStyle="1" w:styleId="Enclosure">
    <w:name w:val="Enclosure"/>
    <w:basedOn w:val="BodyText"/>
    <w:rsid w:val="007C7D76"/>
  </w:style>
  <w:style w:type="paragraph" w:customStyle="1" w:styleId="FooterFirst">
    <w:name w:val="Footer First"/>
    <w:basedOn w:val="Footer"/>
    <w:rsid w:val="007C7D76"/>
    <w:pPr>
      <w:tabs>
        <w:tab w:val="clear" w:pos="8640"/>
      </w:tabs>
      <w:jc w:val="center"/>
    </w:pPr>
  </w:style>
  <w:style w:type="paragraph" w:customStyle="1" w:styleId="FooterEven">
    <w:name w:val="Footer Even"/>
    <w:basedOn w:val="Footer"/>
    <w:rsid w:val="007C7D76"/>
  </w:style>
  <w:style w:type="paragraph" w:customStyle="1" w:styleId="FooterOdd">
    <w:name w:val="Footer Odd"/>
    <w:basedOn w:val="Footer"/>
    <w:rsid w:val="007C7D76"/>
    <w:pPr>
      <w:tabs>
        <w:tab w:val="right" w:pos="0"/>
      </w:tabs>
      <w:jc w:val="right"/>
    </w:pPr>
  </w:style>
  <w:style w:type="paragraph" w:styleId="Header">
    <w:name w:val="header"/>
    <w:basedOn w:val="HeaderBase"/>
    <w:rsid w:val="007C7D76"/>
  </w:style>
  <w:style w:type="paragraph" w:customStyle="1" w:styleId="HeaderFirst">
    <w:name w:val="Header First"/>
    <w:basedOn w:val="Header"/>
    <w:rsid w:val="007C7D76"/>
    <w:pPr>
      <w:tabs>
        <w:tab w:val="clear" w:pos="8640"/>
      </w:tabs>
      <w:jc w:val="center"/>
    </w:pPr>
  </w:style>
  <w:style w:type="paragraph" w:customStyle="1" w:styleId="HeaderEven">
    <w:name w:val="Header Even"/>
    <w:basedOn w:val="Header"/>
    <w:rsid w:val="007C7D76"/>
  </w:style>
  <w:style w:type="paragraph" w:customStyle="1" w:styleId="HeaderOdd">
    <w:name w:val="Header Odd"/>
    <w:basedOn w:val="Header"/>
    <w:rsid w:val="007C7D76"/>
    <w:pPr>
      <w:tabs>
        <w:tab w:val="right" w:pos="0"/>
      </w:tabs>
      <w:jc w:val="right"/>
    </w:pPr>
  </w:style>
  <w:style w:type="paragraph" w:customStyle="1" w:styleId="BlockQuotationFirst">
    <w:name w:val="Block Quotation First"/>
    <w:basedOn w:val="BlockQuotation"/>
    <w:rsid w:val="007C7D76"/>
    <w:pPr>
      <w:spacing w:before="120"/>
    </w:pPr>
  </w:style>
  <w:style w:type="paragraph" w:customStyle="1" w:styleId="BlockQuotationLast">
    <w:name w:val="Block Quotation Last"/>
    <w:basedOn w:val="BlockQuotation"/>
    <w:rsid w:val="007C7D76"/>
    <w:pPr>
      <w:spacing w:after="240"/>
    </w:pPr>
  </w:style>
  <w:style w:type="paragraph" w:customStyle="1" w:styleId="ListBulletFirst">
    <w:name w:val="List Bullet First"/>
    <w:basedOn w:val="List4"/>
    <w:rsid w:val="007C7D76"/>
    <w:pPr>
      <w:spacing w:before="80"/>
    </w:pPr>
  </w:style>
  <w:style w:type="paragraph" w:customStyle="1" w:styleId="ListBulletLast">
    <w:name w:val="List Bullet Last"/>
    <w:basedOn w:val="List4"/>
    <w:rsid w:val="007C7D76"/>
    <w:pPr>
      <w:spacing w:after="240"/>
    </w:pPr>
  </w:style>
  <w:style w:type="paragraph" w:customStyle="1" w:styleId="ListNumberFirst">
    <w:name w:val="List Number First"/>
    <w:basedOn w:val="ListBullet5"/>
    <w:rsid w:val="007C7D76"/>
    <w:pPr>
      <w:spacing w:before="80"/>
    </w:pPr>
  </w:style>
  <w:style w:type="paragraph" w:customStyle="1" w:styleId="ListNumberLast">
    <w:name w:val="List Number Last"/>
    <w:basedOn w:val="ListBullet5"/>
    <w:rsid w:val="007C7D76"/>
    <w:pPr>
      <w:spacing w:after="240"/>
    </w:pPr>
  </w:style>
  <w:style w:type="paragraph" w:customStyle="1" w:styleId="ListFirst">
    <w:name w:val="List First"/>
    <w:basedOn w:val="List"/>
    <w:rsid w:val="007C7D76"/>
    <w:pPr>
      <w:spacing w:before="80"/>
    </w:pPr>
  </w:style>
  <w:style w:type="paragraph" w:styleId="ListBullet4">
    <w:name w:val="List Bullet 4"/>
    <w:basedOn w:val="List4"/>
    <w:autoRedefine/>
    <w:rsid w:val="007C7D76"/>
    <w:pPr>
      <w:ind w:left="2160"/>
    </w:pPr>
  </w:style>
  <w:style w:type="character" w:customStyle="1" w:styleId="Lead-inEmphasis">
    <w:name w:val="Lead-in Emphasis"/>
    <w:basedOn w:val="DefaultParagraphFont"/>
    <w:rsid w:val="007C7D76"/>
    <w:rPr>
      <w:rFonts w:ascii="New York" w:hAnsi="New York" w:cs="New York"/>
      <w:b/>
      <w:bCs/>
      <w:i/>
      <w:iCs/>
      <w:color w:val="000000"/>
      <w:sz w:val="20"/>
      <w:szCs w:val="20"/>
      <w:lang w:val="en-US"/>
    </w:rPr>
  </w:style>
  <w:style w:type="paragraph" w:customStyle="1" w:styleId="ListLast">
    <w:name w:val="List Last"/>
    <w:basedOn w:val="List"/>
    <w:rsid w:val="007C7D76"/>
    <w:pPr>
      <w:spacing w:after="240"/>
    </w:pPr>
  </w:style>
  <w:style w:type="paragraph" w:styleId="BodyTextIndent">
    <w:name w:val="Body Text Indent"/>
    <w:basedOn w:val="BodyText"/>
    <w:rsid w:val="007C7D76"/>
    <w:pPr>
      <w:ind w:left="360"/>
    </w:pPr>
  </w:style>
  <w:style w:type="paragraph" w:styleId="ListBullet">
    <w:name w:val="List Bullet"/>
    <w:basedOn w:val="List"/>
    <w:autoRedefine/>
    <w:rsid w:val="007C7D76"/>
    <w:pPr>
      <w:tabs>
        <w:tab w:val="clear" w:pos="720"/>
        <w:tab w:val="left" w:pos="1080"/>
      </w:tabs>
      <w:ind w:left="1080"/>
    </w:pPr>
  </w:style>
  <w:style w:type="paragraph" w:styleId="ListNumber">
    <w:name w:val="List Number"/>
    <w:basedOn w:val="List"/>
    <w:rsid w:val="007C7D76"/>
    <w:pPr>
      <w:tabs>
        <w:tab w:val="clear" w:pos="720"/>
        <w:tab w:val="left" w:pos="1440"/>
      </w:tabs>
      <w:ind w:left="1440"/>
    </w:pPr>
  </w:style>
  <w:style w:type="paragraph" w:styleId="List2">
    <w:name w:val="List 2"/>
    <w:basedOn w:val="List"/>
    <w:rsid w:val="007C7D76"/>
    <w:pPr>
      <w:tabs>
        <w:tab w:val="clear" w:pos="720"/>
        <w:tab w:val="left" w:pos="1800"/>
      </w:tabs>
      <w:ind w:left="1800"/>
    </w:pPr>
  </w:style>
  <w:style w:type="paragraph" w:styleId="List5">
    <w:name w:val="List 5"/>
    <w:basedOn w:val="List4"/>
    <w:rsid w:val="007C7D76"/>
    <w:pPr>
      <w:ind w:left="1080"/>
    </w:pPr>
  </w:style>
  <w:style w:type="paragraph" w:styleId="ListBullet2">
    <w:name w:val="List Bullet 2"/>
    <w:basedOn w:val="List4"/>
    <w:autoRedefine/>
    <w:rsid w:val="007C7D76"/>
    <w:pPr>
      <w:ind w:left="1440"/>
    </w:pPr>
  </w:style>
  <w:style w:type="paragraph" w:styleId="ListBullet3">
    <w:name w:val="List Bullet 3"/>
    <w:basedOn w:val="List4"/>
    <w:autoRedefine/>
    <w:rsid w:val="007C7D76"/>
    <w:pPr>
      <w:ind w:left="1800"/>
    </w:pPr>
  </w:style>
  <w:style w:type="paragraph" w:styleId="ListContinue">
    <w:name w:val="List Continue"/>
    <w:basedOn w:val="List"/>
    <w:rsid w:val="007C7D76"/>
    <w:pPr>
      <w:tabs>
        <w:tab w:val="clear" w:pos="720"/>
      </w:tabs>
      <w:spacing w:after="160"/>
    </w:pPr>
  </w:style>
  <w:style w:type="paragraph" w:styleId="List3">
    <w:name w:val="List 3"/>
    <w:basedOn w:val="List"/>
    <w:rsid w:val="007C7D76"/>
    <w:pPr>
      <w:tabs>
        <w:tab w:val="clear" w:pos="720"/>
        <w:tab w:val="left" w:pos="2160"/>
      </w:tabs>
      <w:ind w:left="2160"/>
    </w:pPr>
  </w:style>
  <w:style w:type="paragraph" w:styleId="ListNumber2">
    <w:name w:val="List Number 2"/>
    <w:basedOn w:val="ListBullet5"/>
    <w:rsid w:val="007C7D76"/>
    <w:pPr>
      <w:ind w:left="1080"/>
    </w:pPr>
  </w:style>
  <w:style w:type="paragraph" w:styleId="ListNumber5">
    <w:name w:val="List Number 5"/>
    <w:basedOn w:val="ListBullet5"/>
    <w:rsid w:val="007C7D76"/>
    <w:pPr>
      <w:ind w:left="2160"/>
    </w:pPr>
  </w:style>
  <w:style w:type="paragraph" w:styleId="ListNumber3">
    <w:name w:val="List Number 3"/>
    <w:basedOn w:val="ListBullet5"/>
    <w:rsid w:val="007C7D76"/>
    <w:pPr>
      <w:ind w:left="1440"/>
    </w:pPr>
  </w:style>
  <w:style w:type="paragraph" w:styleId="ListNumber4">
    <w:name w:val="List Number 4"/>
    <w:basedOn w:val="ListBullet5"/>
    <w:rsid w:val="007C7D76"/>
    <w:pPr>
      <w:ind w:left="1800"/>
    </w:pPr>
  </w:style>
  <w:style w:type="paragraph" w:styleId="ListContinue2">
    <w:name w:val="List Continue 2"/>
    <w:basedOn w:val="ListContinue"/>
    <w:rsid w:val="007C7D76"/>
    <w:pPr>
      <w:ind w:left="1080"/>
    </w:pPr>
  </w:style>
  <w:style w:type="paragraph" w:styleId="Closing">
    <w:name w:val="Closing"/>
    <w:basedOn w:val="BodyText"/>
    <w:rsid w:val="007C7D76"/>
  </w:style>
  <w:style w:type="character" w:styleId="Emphasis">
    <w:name w:val="Emphasis"/>
    <w:basedOn w:val="DefaultParagraphFont"/>
    <w:uiPriority w:val="20"/>
    <w:qFormat/>
    <w:rsid w:val="007C7D76"/>
    <w:rPr>
      <w:rFonts w:ascii="New York" w:hAnsi="New York" w:cs="New York"/>
      <w:i/>
      <w:iCs/>
      <w:color w:val="000000"/>
      <w:sz w:val="20"/>
      <w:szCs w:val="20"/>
      <w:lang w:val="en-US"/>
    </w:rPr>
  </w:style>
  <w:style w:type="character" w:styleId="CommentReference">
    <w:name w:val="annotation reference"/>
    <w:basedOn w:val="DefaultParagraphFont"/>
    <w:semiHidden/>
    <w:rsid w:val="007C7D76"/>
    <w:rPr>
      <w:rFonts w:ascii="New York" w:hAnsi="New York" w:cs="New York"/>
      <w:color w:val="000000"/>
      <w:sz w:val="20"/>
      <w:szCs w:val="20"/>
      <w:lang w:val="en-US"/>
    </w:rPr>
  </w:style>
  <w:style w:type="paragraph" w:styleId="ListContinue3">
    <w:name w:val="List Continue 3"/>
    <w:basedOn w:val="ListContinue"/>
    <w:rsid w:val="007C7D76"/>
    <w:pPr>
      <w:ind w:left="1440"/>
    </w:pPr>
  </w:style>
  <w:style w:type="paragraph" w:styleId="ListContinue4">
    <w:name w:val="List Continue 4"/>
    <w:basedOn w:val="ListContinue"/>
    <w:rsid w:val="007C7D76"/>
    <w:pPr>
      <w:ind w:left="1800"/>
    </w:pPr>
  </w:style>
  <w:style w:type="paragraph" w:styleId="ListContinue5">
    <w:name w:val="List Continue 5"/>
    <w:basedOn w:val="ListContinue"/>
    <w:rsid w:val="007C7D76"/>
    <w:pPr>
      <w:ind w:left="2160"/>
    </w:pPr>
  </w:style>
  <w:style w:type="paragraph" w:styleId="DocumentMap">
    <w:name w:val="Document Map"/>
    <w:basedOn w:val="Normal"/>
    <w:semiHidden/>
    <w:rsid w:val="007C7D76"/>
    <w:pPr>
      <w:shd w:val="clear" w:color="auto" w:fill="000080"/>
    </w:pPr>
    <w:rPr>
      <w:rFonts w:ascii="Geneva" w:hAnsi="Geneva" w:cs="Geneva"/>
    </w:rPr>
  </w:style>
  <w:style w:type="paragraph" w:styleId="Title">
    <w:name w:val="Title"/>
    <w:basedOn w:val="Normal"/>
    <w:qFormat/>
    <w:rsid w:val="007C7D76"/>
    <w:pPr>
      <w:tabs>
        <w:tab w:val="left" w:pos="1700"/>
        <w:tab w:val="left" w:pos="1880"/>
        <w:tab w:val="left" w:pos="2060"/>
        <w:tab w:val="left" w:pos="2240"/>
        <w:tab w:val="left" w:pos="242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360"/>
      <w:jc w:val="center"/>
    </w:pPr>
    <w:rPr>
      <w:rFonts w:ascii="Times" w:hAnsi="Times" w:cs="Times"/>
      <w:b/>
      <w:bCs/>
      <w:color w:val="000000"/>
      <w:lang w:eastAsia="en-US"/>
    </w:rPr>
  </w:style>
  <w:style w:type="paragraph" w:styleId="BlockText">
    <w:name w:val="Block Text"/>
    <w:basedOn w:val="Normal"/>
    <w:rsid w:val="007C7D76"/>
    <w:pPr>
      <w:tabs>
        <w:tab w:val="left" w:pos="1700"/>
        <w:tab w:val="left" w:pos="1880"/>
        <w:tab w:val="left" w:pos="2240"/>
        <w:tab w:val="left" w:pos="2420"/>
        <w:tab w:val="left" w:pos="748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80" w:right="-360"/>
    </w:pPr>
    <w:rPr>
      <w:rFonts w:ascii="Times" w:hAnsi="Times" w:cs="Times"/>
      <w:color w:val="000000"/>
      <w:lang w:eastAsia="en-US"/>
    </w:rPr>
  </w:style>
  <w:style w:type="paragraph" w:styleId="Subtitle">
    <w:name w:val="Subtitle"/>
    <w:basedOn w:val="Normal"/>
    <w:qFormat/>
    <w:rsid w:val="007C7D76"/>
    <w:pPr>
      <w:tabs>
        <w:tab w:val="left" w:pos="1700"/>
        <w:tab w:val="left" w:pos="1880"/>
        <w:tab w:val="left" w:pos="2060"/>
        <w:tab w:val="left" w:pos="2240"/>
        <w:tab w:val="left" w:pos="2420"/>
        <w:tab w:val="left" w:pos="648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360"/>
      <w:jc w:val="center"/>
    </w:pPr>
    <w:rPr>
      <w:rFonts w:ascii="Times" w:hAnsi="Times" w:cs="Times"/>
      <w:b/>
      <w:bCs/>
      <w:color w:val="000000"/>
      <w:lang w:eastAsia="en-US"/>
    </w:rPr>
  </w:style>
  <w:style w:type="character" w:styleId="Hyperlink">
    <w:name w:val="Hyperlink"/>
    <w:basedOn w:val="DefaultParagraphFont"/>
    <w:rsid w:val="007C7D76"/>
    <w:rPr>
      <w:color w:val="0000FF"/>
      <w:u w:val="single"/>
    </w:rPr>
  </w:style>
  <w:style w:type="character" w:styleId="Strong">
    <w:name w:val="Strong"/>
    <w:basedOn w:val="DefaultParagraphFont"/>
    <w:qFormat/>
    <w:rsid w:val="007C7D76"/>
    <w:rPr>
      <w:b/>
      <w:bCs/>
    </w:rPr>
  </w:style>
  <w:style w:type="paragraph" w:styleId="NormalWeb">
    <w:name w:val="Normal (Web)"/>
    <w:basedOn w:val="Normal"/>
    <w:rsid w:val="007C7D76"/>
    <w:pPr>
      <w:spacing w:after="225"/>
    </w:pPr>
    <w:rPr>
      <w:rFonts w:ascii="Arial" w:eastAsia="Arial Unicode MS" w:hAnsi="Arial" w:cs="Arial"/>
      <w:lang w:eastAsia="en-US"/>
    </w:rPr>
  </w:style>
  <w:style w:type="paragraph" w:customStyle="1" w:styleId="image">
    <w:name w:val="image"/>
    <w:basedOn w:val="Normal"/>
    <w:rsid w:val="007C7D76"/>
    <w:pPr>
      <w:ind w:right="150"/>
    </w:pPr>
    <w:rPr>
      <w:rFonts w:ascii="Arial" w:eastAsia="Arial Unicode MS" w:hAnsi="Arial" w:cs="Arial"/>
      <w:lang w:eastAsia="en-US"/>
    </w:rPr>
  </w:style>
  <w:style w:type="character" w:styleId="FollowedHyperlink">
    <w:name w:val="FollowedHyperlink"/>
    <w:basedOn w:val="DefaultParagraphFont"/>
    <w:rsid w:val="005A1664"/>
    <w:rPr>
      <w:color w:val="606420"/>
      <w:u w:val="single"/>
    </w:rPr>
  </w:style>
  <w:style w:type="paragraph" w:styleId="BalloonText">
    <w:name w:val="Balloon Text"/>
    <w:basedOn w:val="Normal"/>
    <w:semiHidden/>
    <w:rsid w:val="00F83FEE"/>
    <w:rPr>
      <w:rFonts w:ascii="Tahoma" w:hAnsi="Tahoma" w:cs="Tahoma"/>
      <w:color w:val="000000"/>
      <w:sz w:val="16"/>
      <w:szCs w:val="16"/>
      <w:lang w:eastAsia="en-US"/>
    </w:rPr>
  </w:style>
  <w:style w:type="paragraph" w:styleId="ListParagraph">
    <w:name w:val="List Paragraph"/>
    <w:basedOn w:val="Normal"/>
    <w:uiPriority w:val="34"/>
    <w:qFormat/>
    <w:rsid w:val="004D1A0B"/>
    <w:pPr>
      <w:ind w:left="720"/>
      <w:contextualSpacing/>
    </w:pPr>
    <w:rPr>
      <w:rFonts w:ascii="Times" w:hAnsi="Times" w:cs="Times"/>
      <w:color w:val="000000"/>
      <w:lang w:eastAsia="en-US"/>
    </w:rPr>
  </w:style>
  <w:style w:type="paragraph" w:customStyle="1" w:styleId="body9">
    <w:name w:val="body9"/>
    <w:basedOn w:val="Normal"/>
    <w:rsid w:val="000C1B02"/>
    <w:pPr>
      <w:spacing w:after="120" w:line="360" w:lineRule="atLeast"/>
    </w:pPr>
    <w:rPr>
      <w:lang w:eastAsia="en-US"/>
    </w:rPr>
  </w:style>
  <w:style w:type="paragraph" w:customStyle="1" w:styleId="Default">
    <w:name w:val="Default"/>
    <w:rsid w:val="00E15D4A"/>
    <w:pPr>
      <w:autoSpaceDE w:val="0"/>
      <w:autoSpaceDN w:val="0"/>
      <w:adjustRightInd w:val="0"/>
    </w:pPr>
    <w:rPr>
      <w:color w:val="000000"/>
      <w:sz w:val="24"/>
      <w:szCs w:val="24"/>
    </w:rPr>
  </w:style>
  <w:style w:type="paragraph" w:styleId="PlainText">
    <w:name w:val="Plain Text"/>
    <w:basedOn w:val="Normal"/>
    <w:link w:val="PlainTextChar"/>
    <w:uiPriority w:val="99"/>
    <w:unhideWhenUsed/>
    <w:rsid w:val="007A7FBA"/>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rsid w:val="007A7FBA"/>
    <w:rPr>
      <w:rFonts w:ascii="Calibri" w:eastAsiaTheme="minorHAnsi" w:hAnsi="Calibri" w:cs="Consolas"/>
      <w:sz w:val="22"/>
      <w:szCs w:val="21"/>
    </w:rPr>
  </w:style>
  <w:style w:type="character" w:styleId="UnresolvedMention">
    <w:name w:val="Unresolved Mention"/>
    <w:basedOn w:val="DefaultParagraphFont"/>
    <w:uiPriority w:val="99"/>
    <w:semiHidden/>
    <w:unhideWhenUsed/>
    <w:rsid w:val="007871B1"/>
    <w:rPr>
      <w:color w:val="605E5C"/>
      <w:shd w:val="clear" w:color="auto" w:fill="E1DFDD"/>
    </w:rPr>
  </w:style>
  <w:style w:type="character" w:customStyle="1" w:styleId="FooterChar">
    <w:name w:val="Footer Char"/>
    <w:basedOn w:val="DefaultParagraphFont"/>
    <w:link w:val="Footer"/>
    <w:uiPriority w:val="99"/>
    <w:rsid w:val="007E2864"/>
    <w:rPr>
      <w:rFonts w:ascii="Times" w:hAnsi="Times" w:cs="Times"/>
      <w:color w:val="000000"/>
      <w:sz w:val="24"/>
      <w:szCs w:val="24"/>
    </w:rPr>
  </w:style>
  <w:style w:type="character" w:customStyle="1" w:styleId="Heading1Char">
    <w:name w:val="Heading 1 Char"/>
    <w:basedOn w:val="DefaultParagraphFont"/>
    <w:link w:val="Heading1"/>
    <w:rsid w:val="00134BE8"/>
    <w:rPr>
      <w:rFonts w:ascii="Helvetica" w:hAnsi="Helvetica" w:cs="Helvetica"/>
      <w:b/>
      <w:bCs/>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062219">
      <w:bodyDiv w:val="1"/>
      <w:marLeft w:val="0"/>
      <w:marRight w:val="0"/>
      <w:marTop w:val="0"/>
      <w:marBottom w:val="0"/>
      <w:divBdr>
        <w:top w:val="none" w:sz="0" w:space="0" w:color="auto"/>
        <w:left w:val="none" w:sz="0" w:space="0" w:color="auto"/>
        <w:bottom w:val="none" w:sz="0" w:space="0" w:color="auto"/>
        <w:right w:val="none" w:sz="0" w:space="0" w:color="auto"/>
      </w:divBdr>
    </w:div>
    <w:div w:id="942107166">
      <w:bodyDiv w:val="1"/>
      <w:marLeft w:val="0"/>
      <w:marRight w:val="0"/>
      <w:marTop w:val="0"/>
      <w:marBottom w:val="0"/>
      <w:divBdr>
        <w:top w:val="none" w:sz="0" w:space="0" w:color="auto"/>
        <w:left w:val="none" w:sz="0" w:space="0" w:color="auto"/>
        <w:bottom w:val="none" w:sz="0" w:space="0" w:color="auto"/>
        <w:right w:val="none" w:sz="0" w:space="0" w:color="auto"/>
      </w:divBdr>
    </w:div>
    <w:div w:id="1390491661">
      <w:bodyDiv w:val="1"/>
      <w:marLeft w:val="0"/>
      <w:marRight w:val="0"/>
      <w:marTop w:val="0"/>
      <w:marBottom w:val="0"/>
      <w:divBdr>
        <w:top w:val="none" w:sz="0" w:space="0" w:color="auto"/>
        <w:left w:val="none" w:sz="0" w:space="0" w:color="auto"/>
        <w:bottom w:val="none" w:sz="0" w:space="0" w:color="auto"/>
        <w:right w:val="none" w:sz="0" w:space="0" w:color="auto"/>
      </w:divBdr>
    </w:div>
    <w:div w:id="1462068420">
      <w:bodyDiv w:val="1"/>
      <w:marLeft w:val="0"/>
      <w:marRight w:val="0"/>
      <w:marTop w:val="0"/>
      <w:marBottom w:val="0"/>
      <w:divBdr>
        <w:top w:val="none" w:sz="0" w:space="0" w:color="auto"/>
        <w:left w:val="none" w:sz="0" w:space="0" w:color="auto"/>
        <w:bottom w:val="none" w:sz="0" w:space="0" w:color="auto"/>
        <w:right w:val="none" w:sz="0" w:space="0" w:color="auto"/>
      </w:divBdr>
      <w:divsChild>
        <w:div w:id="1988171316">
          <w:marLeft w:val="0"/>
          <w:marRight w:val="0"/>
          <w:marTop w:val="90"/>
          <w:marBottom w:val="90"/>
          <w:divBdr>
            <w:top w:val="none" w:sz="0" w:space="0" w:color="auto"/>
            <w:left w:val="none" w:sz="0" w:space="0" w:color="auto"/>
            <w:bottom w:val="none" w:sz="0" w:space="0" w:color="auto"/>
            <w:right w:val="none" w:sz="0" w:space="0" w:color="auto"/>
          </w:divBdr>
          <w:divsChild>
            <w:div w:id="1342777623">
              <w:marLeft w:val="0"/>
              <w:marRight w:val="0"/>
              <w:marTop w:val="0"/>
              <w:marBottom w:val="0"/>
              <w:divBdr>
                <w:top w:val="none" w:sz="0" w:space="0" w:color="auto"/>
                <w:left w:val="none" w:sz="0" w:space="0" w:color="auto"/>
                <w:bottom w:val="none" w:sz="0" w:space="0" w:color="auto"/>
                <w:right w:val="none" w:sz="0" w:space="0" w:color="auto"/>
              </w:divBdr>
              <w:divsChild>
                <w:div w:id="1052730684">
                  <w:marLeft w:val="150"/>
                  <w:marRight w:val="150"/>
                  <w:marTop w:val="150"/>
                  <w:marBottom w:val="150"/>
                  <w:divBdr>
                    <w:top w:val="none" w:sz="0" w:space="0" w:color="auto"/>
                    <w:left w:val="none" w:sz="0" w:space="0" w:color="auto"/>
                    <w:bottom w:val="none" w:sz="0" w:space="0" w:color="auto"/>
                    <w:right w:val="none" w:sz="0" w:space="0" w:color="auto"/>
                  </w:divBdr>
                  <w:divsChild>
                    <w:div w:id="1863938801">
                      <w:marLeft w:val="0"/>
                      <w:marRight w:val="0"/>
                      <w:marTop w:val="0"/>
                      <w:marBottom w:val="0"/>
                      <w:divBdr>
                        <w:top w:val="none" w:sz="0" w:space="0" w:color="auto"/>
                        <w:left w:val="none" w:sz="0" w:space="0" w:color="auto"/>
                        <w:bottom w:val="none" w:sz="0" w:space="0" w:color="auto"/>
                        <w:right w:val="none" w:sz="0" w:space="0" w:color="auto"/>
                      </w:divBdr>
                      <w:divsChild>
                        <w:div w:id="7467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359230">
      <w:bodyDiv w:val="1"/>
      <w:marLeft w:val="0"/>
      <w:marRight w:val="0"/>
      <w:marTop w:val="0"/>
      <w:marBottom w:val="0"/>
      <w:divBdr>
        <w:top w:val="none" w:sz="0" w:space="0" w:color="auto"/>
        <w:left w:val="none" w:sz="0" w:space="0" w:color="auto"/>
        <w:bottom w:val="none" w:sz="0" w:space="0" w:color="auto"/>
        <w:right w:val="none" w:sz="0" w:space="0" w:color="auto"/>
      </w:divBdr>
    </w:div>
    <w:div w:id="1613824034">
      <w:bodyDiv w:val="1"/>
      <w:marLeft w:val="0"/>
      <w:marRight w:val="0"/>
      <w:marTop w:val="0"/>
      <w:marBottom w:val="0"/>
      <w:divBdr>
        <w:top w:val="none" w:sz="0" w:space="0" w:color="auto"/>
        <w:left w:val="none" w:sz="0" w:space="0" w:color="auto"/>
        <w:bottom w:val="none" w:sz="0" w:space="0" w:color="auto"/>
        <w:right w:val="none" w:sz="0" w:space="0" w:color="auto"/>
      </w:divBdr>
    </w:div>
    <w:div w:id="1843623207">
      <w:bodyDiv w:val="1"/>
      <w:marLeft w:val="0"/>
      <w:marRight w:val="0"/>
      <w:marTop w:val="0"/>
      <w:marBottom w:val="0"/>
      <w:divBdr>
        <w:top w:val="none" w:sz="0" w:space="0" w:color="auto"/>
        <w:left w:val="none" w:sz="0" w:space="0" w:color="auto"/>
        <w:bottom w:val="none" w:sz="0" w:space="0" w:color="auto"/>
        <w:right w:val="none" w:sz="0" w:space="0" w:color="auto"/>
      </w:divBdr>
    </w:div>
    <w:div w:id="1857841785">
      <w:bodyDiv w:val="1"/>
      <w:marLeft w:val="0"/>
      <w:marRight w:val="0"/>
      <w:marTop w:val="0"/>
      <w:marBottom w:val="0"/>
      <w:divBdr>
        <w:top w:val="none" w:sz="0" w:space="0" w:color="auto"/>
        <w:left w:val="none" w:sz="0" w:space="0" w:color="auto"/>
        <w:bottom w:val="none" w:sz="0" w:space="0" w:color="auto"/>
        <w:right w:val="none" w:sz="0" w:space="0" w:color="auto"/>
      </w:divBdr>
      <w:divsChild>
        <w:div w:id="1701974957">
          <w:marLeft w:val="0"/>
          <w:marRight w:val="0"/>
          <w:marTop w:val="0"/>
          <w:marBottom w:val="0"/>
          <w:divBdr>
            <w:top w:val="none" w:sz="0" w:space="0" w:color="auto"/>
            <w:left w:val="none" w:sz="0" w:space="0" w:color="auto"/>
            <w:bottom w:val="none" w:sz="0" w:space="0" w:color="auto"/>
            <w:right w:val="none" w:sz="0" w:space="0" w:color="auto"/>
          </w:divBdr>
          <w:divsChild>
            <w:div w:id="704260372">
              <w:marLeft w:val="0"/>
              <w:marRight w:val="0"/>
              <w:marTop w:val="0"/>
              <w:marBottom w:val="0"/>
              <w:divBdr>
                <w:top w:val="none" w:sz="0" w:space="0" w:color="auto"/>
                <w:left w:val="none" w:sz="0" w:space="0" w:color="auto"/>
                <w:bottom w:val="none" w:sz="0" w:space="0" w:color="auto"/>
                <w:right w:val="none" w:sz="0" w:space="0" w:color="auto"/>
              </w:divBdr>
              <w:divsChild>
                <w:div w:id="1397973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68520620">
      <w:bodyDiv w:val="1"/>
      <w:marLeft w:val="0"/>
      <w:marRight w:val="0"/>
      <w:marTop w:val="0"/>
      <w:marBottom w:val="0"/>
      <w:divBdr>
        <w:top w:val="none" w:sz="0" w:space="0" w:color="auto"/>
        <w:left w:val="none" w:sz="0" w:space="0" w:color="auto"/>
        <w:bottom w:val="none" w:sz="0" w:space="0" w:color="auto"/>
        <w:right w:val="none" w:sz="0" w:space="0" w:color="auto"/>
      </w:divBdr>
    </w:div>
    <w:div w:id="2038965363">
      <w:bodyDiv w:val="1"/>
      <w:marLeft w:val="0"/>
      <w:marRight w:val="0"/>
      <w:marTop w:val="0"/>
      <w:marBottom w:val="0"/>
      <w:divBdr>
        <w:top w:val="none" w:sz="0" w:space="0" w:color="auto"/>
        <w:left w:val="none" w:sz="0" w:space="0" w:color="auto"/>
        <w:bottom w:val="none" w:sz="0" w:space="0" w:color="auto"/>
        <w:right w:val="none" w:sz="0" w:space="0" w:color="auto"/>
      </w:divBdr>
      <w:divsChild>
        <w:div w:id="2125078593">
          <w:marLeft w:val="0"/>
          <w:marRight w:val="0"/>
          <w:marTop w:val="480"/>
          <w:marBottom w:val="960"/>
          <w:divBdr>
            <w:top w:val="single" w:sz="6" w:space="0" w:color="D1D9DF"/>
            <w:left w:val="single" w:sz="6" w:space="0" w:color="D1D9DF"/>
            <w:bottom w:val="single" w:sz="6" w:space="0" w:color="D1D9DF"/>
            <w:right w:val="single" w:sz="6" w:space="0" w:color="D1D9DF"/>
          </w:divBdr>
          <w:divsChild>
            <w:div w:id="537476694">
              <w:marLeft w:val="0"/>
              <w:marRight w:val="0"/>
              <w:marTop w:val="0"/>
              <w:marBottom w:val="0"/>
              <w:divBdr>
                <w:top w:val="none" w:sz="0" w:space="0" w:color="auto"/>
                <w:left w:val="none" w:sz="0" w:space="0" w:color="auto"/>
                <w:bottom w:val="none" w:sz="0" w:space="0" w:color="auto"/>
                <w:right w:val="none" w:sz="0" w:space="0" w:color="auto"/>
              </w:divBdr>
              <w:divsChild>
                <w:div w:id="118762566">
                  <w:marLeft w:val="0"/>
                  <w:marRight w:val="0"/>
                  <w:marTop w:val="0"/>
                  <w:marBottom w:val="0"/>
                  <w:divBdr>
                    <w:top w:val="none" w:sz="0" w:space="0" w:color="auto"/>
                    <w:left w:val="none" w:sz="0" w:space="0" w:color="auto"/>
                    <w:bottom w:val="none" w:sz="0" w:space="0" w:color="auto"/>
                    <w:right w:val="none" w:sz="0" w:space="0" w:color="auto"/>
                  </w:divBdr>
                  <w:divsChild>
                    <w:div w:id="298730618">
                      <w:marLeft w:val="0"/>
                      <w:marRight w:val="0"/>
                      <w:marTop w:val="0"/>
                      <w:marBottom w:val="0"/>
                      <w:divBdr>
                        <w:top w:val="none" w:sz="0" w:space="0" w:color="auto"/>
                        <w:left w:val="none" w:sz="0" w:space="0" w:color="auto"/>
                        <w:bottom w:val="none" w:sz="0" w:space="0" w:color="auto"/>
                        <w:right w:val="none" w:sz="0" w:space="0" w:color="auto"/>
                      </w:divBdr>
                      <w:divsChild>
                        <w:div w:id="96123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npolasko@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AE07B-B0D3-4E07-B2D4-59B46FF4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2793</Words>
  <Characters>18938</Characters>
  <Application>Microsoft Office Word</Application>
  <DocSecurity>4</DocSecurity>
  <Lines>157</Lines>
  <Paragraphs>43</Paragraphs>
  <ScaleCrop>false</ScaleCrop>
  <HeadingPairs>
    <vt:vector size="2" baseType="variant">
      <vt:variant>
        <vt:lpstr>Title</vt:lpstr>
      </vt:variant>
      <vt:variant>
        <vt:i4>1</vt:i4>
      </vt:variant>
    </vt:vector>
  </HeadingPairs>
  <TitlesOfParts>
    <vt:vector size="1" baseType="lpstr">
      <vt:lpstr>KENNETH JOHN POLASKO</vt:lpstr>
    </vt:vector>
  </TitlesOfParts>
  <Company>Motorola</Company>
  <LinksUpToDate>false</LinksUpToDate>
  <CharactersWithSpaces>21688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KENNETH JOHN POLASKO</dc:title>
  <dc:creator>Ken Polasko</dc:creator>
  <cp:lastModifiedBy>Kris Okazaki</cp:lastModifiedBy>
  <cp:revision>2</cp:revision>
  <cp:lastPrinted>2021-09-19T19:03:00Z</cp:lastPrinted>
  <dcterms:created xsi:type="dcterms:W3CDTF">2024-04-01T22:15:00Z</dcterms:created>
  <dcterms:modified xsi:type="dcterms:W3CDTF">2024-04-01T22:15:00Z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-1750532263</vt:i4>
  </property>
  <property fmtid="{D5CDD505-2E9C-101B-9397-08002B2CF9AE}" pid="3" name="_ReviewCycleID">
    <vt:i4>-1750532263</vt:i4>
  </property>
  <property fmtid="{D5CDD505-2E9C-101B-9397-08002B2CF9AE}" pid="4" name="_NewReviewCycle">
    <vt:lpwstr/>
  </property>
  <property fmtid="{D5CDD505-2E9C-101B-9397-08002B2CF9AE}" pid="5" name="_EmailEntryID">
    <vt:lpwstr>0000000094FC2614A219D611AB0E00A0C9E0204507008A3274C700A3D511AAF100A0C9E02045000000DC63F40000AC37F53E61EC6C4A94BDD183297366CF000000B11FEF0000</vt:lpwstr>
  </property>
  <property fmtid="{D5CDD505-2E9C-101B-9397-08002B2CF9AE}" pid="6" name="_ReviewingToolsShownOnce">
    <vt:lpwstr/>
  </property>
</Properties>
</file>