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D978D" w14:textId="68B4296A" w:rsidR="00BD230A" w:rsidRDefault="00BD230A" w:rsidP="00BD230A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Jennifer Perry – Biographical Sketch</w:t>
      </w:r>
    </w:p>
    <w:p w14:paraId="722D3CE1" w14:textId="4D7D9BC4" w:rsidR="4F7EF91F" w:rsidRPr="00EA56AD" w:rsidRDefault="003865A6" w:rsidP="00BD230A">
      <w:pPr>
        <w:rPr>
          <w:i/>
          <w:iCs/>
        </w:rPr>
      </w:pPr>
      <w:r>
        <w:rPr>
          <w:b/>
          <w:bCs/>
          <w:i/>
          <w:iCs/>
        </w:rPr>
        <w:t>Staff’s</w:t>
      </w:r>
      <w:r w:rsidR="4F7EF91F" w:rsidRPr="00EA56AD">
        <w:rPr>
          <w:b/>
          <w:bCs/>
          <w:i/>
          <w:iCs/>
        </w:rPr>
        <w:t xml:space="preserve"> name:</w:t>
      </w:r>
      <w:r w:rsidR="4F7EF91F" w:rsidRPr="00EA56AD">
        <w:rPr>
          <w:i/>
          <w:iCs/>
        </w:rPr>
        <w:t xml:space="preserve"> </w:t>
      </w:r>
      <w:r w:rsidR="00EA56AD" w:rsidRPr="00EA56AD">
        <w:rPr>
          <w:i/>
          <w:iCs/>
        </w:rPr>
        <w:t xml:space="preserve">Jennifer </w:t>
      </w:r>
      <w:r w:rsidR="16C06654" w:rsidRPr="2A753D6E">
        <w:rPr>
          <w:i/>
          <w:iCs/>
        </w:rPr>
        <w:t>L.</w:t>
      </w:r>
      <w:r w:rsidR="00EA56AD" w:rsidRPr="2A753D6E">
        <w:rPr>
          <w:i/>
          <w:iCs/>
        </w:rPr>
        <w:t xml:space="preserve"> </w:t>
      </w:r>
      <w:r w:rsidR="00EA56AD" w:rsidRPr="00EA56AD">
        <w:rPr>
          <w:i/>
          <w:iCs/>
        </w:rPr>
        <w:t>Perry</w:t>
      </w:r>
      <w:r w:rsidR="3CFD9E4A" w:rsidRPr="2A753D6E">
        <w:rPr>
          <w:i/>
          <w:iCs/>
        </w:rPr>
        <w:t>, P.E.</w:t>
      </w:r>
    </w:p>
    <w:p w14:paraId="1954C786" w14:textId="546310A2" w:rsidR="4F7EF91F" w:rsidRPr="00F01471" w:rsidRDefault="4F7EF91F" w:rsidP="00BD230A">
      <w:pPr>
        <w:rPr>
          <w:i/>
          <w:iCs/>
        </w:rPr>
      </w:pPr>
      <w:r w:rsidRPr="00F01471">
        <w:rPr>
          <w:b/>
          <w:bCs/>
          <w:i/>
          <w:iCs/>
        </w:rPr>
        <w:t>Affiliation:</w:t>
      </w:r>
      <w:r w:rsidRPr="00F01471">
        <w:rPr>
          <w:i/>
          <w:iCs/>
        </w:rPr>
        <w:t xml:space="preserve"> </w:t>
      </w:r>
      <w:r w:rsidR="00B7558A" w:rsidRPr="00F01471">
        <w:rPr>
          <w:i/>
          <w:iCs/>
        </w:rPr>
        <w:t>Bureau Chief</w:t>
      </w:r>
      <w:r w:rsidR="00B33025" w:rsidRPr="00F01471">
        <w:rPr>
          <w:i/>
          <w:iCs/>
        </w:rPr>
        <w:t xml:space="preserve"> </w:t>
      </w:r>
      <w:r w:rsidR="00F01471" w:rsidRPr="00F01471">
        <w:rPr>
          <w:i/>
          <w:iCs/>
        </w:rPr>
        <w:t>of Materials Management and Compliance Assurance at Connecticut Department of Energy and Environmental Protection, Hartford, CT</w:t>
      </w:r>
    </w:p>
    <w:p w14:paraId="2FC5629A" w14:textId="50B021C8" w:rsidR="4F7EF91F" w:rsidRDefault="4F7EF91F" w:rsidP="00BD230A">
      <w:pPr>
        <w:rPr>
          <w:i/>
        </w:rPr>
      </w:pPr>
      <w:r w:rsidRPr="2A753D6E">
        <w:rPr>
          <w:b/>
          <w:bCs/>
          <w:i/>
          <w:iCs/>
        </w:rPr>
        <w:t>Expertise:</w:t>
      </w:r>
      <w:r w:rsidRPr="2A753D6E">
        <w:rPr>
          <w:i/>
          <w:iCs/>
        </w:rPr>
        <w:t xml:space="preserve"> </w:t>
      </w:r>
      <w:r w:rsidR="74B6B239" w:rsidRPr="2A753D6E">
        <w:rPr>
          <w:i/>
          <w:iCs/>
        </w:rPr>
        <w:t>Environmental Regulation, Environmental Policy, Water P</w:t>
      </w:r>
      <w:r w:rsidR="02C072C0" w:rsidRPr="2A753D6E">
        <w:rPr>
          <w:i/>
          <w:iCs/>
        </w:rPr>
        <w:t>ollution Control</w:t>
      </w:r>
    </w:p>
    <w:p w14:paraId="73364BFC" w14:textId="78087C83" w:rsidR="4F7EF91F" w:rsidRDefault="4F7EF91F" w:rsidP="00BD230A">
      <w:pPr>
        <w:rPr>
          <w:i/>
          <w:iCs/>
          <w:highlight w:val="yellow"/>
        </w:rPr>
      </w:pPr>
      <w:r w:rsidRPr="004F1348">
        <w:rPr>
          <w:b/>
          <w:bCs/>
          <w:i/>
          <w:iCs/>
        </w:rPr>
        <w:t>Education:</w:t>
      </w:r>
      <w:r w:rsidRPr="004F1348">
        <w:rPr>
          <w:i/>
          <w:iCs/>
        </w:rPr>
        <w:t xml:space="preserve"> </w:t>
      </w:r>
      <w:r w:rsidR="00EF4CCA" w:rsidRPr="004F1348">
        <w:rPr>
          <w:i/>
          <w:iCs/>
        </w:rPr>
        <w:t>BS</w:t>
      </w:r>
      <w:r w:rsidR="008E2FB5">
        <w:rPr>
          <w:i/>
          <w:iCs/>
        </w:rPr>
        <w:t>,</w:t>
      </w:r>
      <w:r w:rsidR="004F1348" w:rsidRPr="004F1348">
        <w:rPr>
          <w:i/>
          <w:iCs/>
        </w:rPr>
        <w:t xml:space="preserve"> Civil Engineering</w:t>
      </w:r>
      <w:r w:rsidR="001F3E81" w:rsidRPr="00DA23C7">
        <w:rPr>
          <w:i/>
          <w:iCs/>
        </w:rPr>
        <w:t xml:space="preserve"> – </w:t>
      </w:r>
      <w:r w:rsidR="004F1348" w:rsidRPr="004F1348">
        <w:rPr>
          <w:i/>
          <w:iCs/>
        </w:rPr>
        <w:t>University of Connecticut</w:t>
      </w:r>
      <w:r w:rsidRPr="48F86268">
        <w:rPr>
          <w:i/>
          <w:iCs/>
          <w:highlight w:val="yellow"/>
        </w:rPr>
        <w:t xml:space="preserve"> </w:t>
      </w:r>
    </w:p>
    <w:p w14:paraId="4470DB89" w14:textId="29FA6917" w:rsidR="00F411C9" w:rsidRDefault="4F7EF91F" w:rsidP="001C39E6">
      <w:pPr>
        <w:rPr>
          <w:i/>
        </w:rPr>
      </w:pPr>
      <w:r w:rsidRPr="00502CF9">
        <w:rPr>
          <w:b/>
          <w:bCs/>
          <w:i/>
          <w:iCs/>
        </w:rPr>
        <w:t>Experience Summary</w:t>
      </w:r>
      <w:r w:rsidRPr="003F55D1">
        <w:rPr>
          <w:b/>
          <w:bCs/>
          <w:i/>
          <w:iCs/>
        </w:rPr>
        <w:t>:</w:t>
      </w:r>
      <w:r w:rsidR="1B8FE6BE" w:rsidRPr="003F55D1">
        <w:rPr>
          <w:b/>
          <w:bCs/>
          <w:i/>
          <w:iCs/>
        </w:rPr>
        <w:t xml:space="preserve">  </w:t>
      </w:r>
      <w:r w:rsidR="1B8FE6BE" w:rsidRPr="003F55D1">
        <w:rPr>
          <w:i/>
          <w:iCs/>
        </w:rPr>
        <w:t xml:space="preserve">Ms. Perry currently oversees programs </w:t>
      </w:r>
      <w:r w:rsidR="68D76EB9" w:rsidRPr="003F55D1">
        <w:rPr>
          <w:i/>
          <w:iCs/>
        </w:rPr>
        <w:t>focused on oil and chemical spill response, solid and hazardous waste permitting and enforcement, sustain</w:t>
      </w:r>
      <w:r w:rsidR="202D7777" w:rsidRPr="003F55D1">
        <w:rPr>
          <w:i/>
          <w:iCs/>
        </w:rPr>
        <w:t>able materials management and wastewater permitting and enforcement. Ms. Perry has held previous management positions in areas of dam safety, municipal wastewat</w:t>
      </w:r>
      <w:r w:rsidR="5FB59134" w:rsidRPr="003F55D1">
        <w:rPr>
          <w:i/>
          <w:iCs/>
        </w:rPr>
        <w:t xml:space="preserve">er construction, permitting and enforcement, and water quality monitoring and standards development.  </w:t>
      </w:r>
      <w:r w:rsidR="009F76BA">
        <w:rPr>
          <w:i/>
          <w:iCs/>
        </w:rPr>
        <w:t>She</w:t>
      </w:r>
      <w:r w:rsidR="00BE3492">
        <w:rPr>
          <w:i/>
          <w:iCs/>
        </w:rPr>
        <w:t xml:space="preserve"> oversaw the development, launch and implementation of the Sustainable Materials Management grant program that serves as the model for the </w:t>
      </w:r>
      <w:r w:rsidR="00F94610">
        <w:rPr>
          <w:i/>
          <w:iCs/>
        </w:rPr>
        <w:t xml:space="preserve">municipal food waste diversion measure. </w:t>
      </w:r>
      <w:r w:rsidR="5FB59134" w:rsidRPr="003F55D1">
        <w:rPr>
          <w:i/>
          <w:iCs/>
        </w:rPr>
        <w:t>Ms</w:t>
      </w:r>
      <w:r w:rsidR="2175CF5E" w:rsidRPr="003F55D1">
        <w:rPr>
          <w:i/>
          <w:iCs/>
        </w:rPr>
        <w:t xml:space="preserve">. Perry has worked in the government sector on </w:t>
      </w:r>
      <w:r w:rsidR="2175CF5E" w:rsidRPr="000348F2">
        <w:rPr>
          <w:i/>
          <w:iCs/>
        </w:rPr>
        <w:t>environmental protection and public safety for over 30 years</w:t>
      </w:r>
      <w:r w:rsidR="00C10DE9">
        <w:rPr>
          <w:i/>
          <w:iCs/>
        </w:rPr>
        <w:t xml:space="preserve"> and has overseen tens of millions in state and federal grant dollars over the course of her career.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26E2"/>
    <w:rsid w:val="0011645C"/>
    <w:rsid w:val="001219DC"/>
    <w:rsid w:val="00124B23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39E6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767D"/>
    <w:rsid w:val="002F6EE4"/>
    <w:rsid w:val="003051AD"/>
    <w:rsid w:val="00341D83"/>
    <w:rsid w:val="00342DBB"/>
    <w:rsid w:val="003622B3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5A3B"/>
    <w:rsid w:val="006A7625"/>
    <w:rsid w:val="006B0E46"/>
    <w:rsid w:val="006B1F2D"/>
    <w:rsid w:val="006B70AD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D3871"/>
    <w:rsid w:val="007D3C33"/>
    <w:rsid w:val="007E5092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5D04"/>
    <w:rsid w:val="00846596"/>
    <w:rsid w:val="00851FC9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F3021"/>
    <w:rsid w:val="009F72B5"/>
    <w:rsid w:val="009F76BA"/>
    <w:rsid w:val="00A00D99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22471"/>
    <w:rsid w:val="00B31459"/>
    <w:rsid w:val="00B33025"/>
    <w:rsid w:val="00B5194C"/>
    <w:rsid w:val="00B57876"/>
    <w:rsid w:val="00B6202E"/>
    <w:rsid w:val="00B62749"/>
    <w:rsid w:val="00B641AB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6B1"/>
    <w:rsid w:val="00BD4AFA"/>
    <w:rsid w:val="00BD643D"/>
    <w:rsid w:val="00BE1654"/>
    <w:rsid w:val="00BE18C6"/>
    <w:rsid w:val="00BE2418"/>
    <w:rsid w:val="00BE2C9B"/>
    <w:rsid w:val="00BE3492"/>
    <w:rsid w:val="00BE75B9"/>
    <w:rsid w:val="00BF71CE"/>
    <w:rsid w:val="00C0472C"/>
    <w:rsid w:val="00C063F8"/>
    <w:rsid w:val="00C06B7A"/>
    <w:rsid w:val="00C10145"/>
    <w:rsid w:val="00C10DE9"/>
    <w:rsid w:val="00C11F33"/>
    <w:rsid w:val="00C20D47"/>
    <w:rsid w:val="00C323D8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91B48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4610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French, Rebecca</cp:lastModifiedBy>
  <cp:revision>7</cp:revision>
  <dcterms:created xsi:type="dcterms:W3CDTF">2024-03-28T17:11:00Z</dcterms:created>
  <dcterms:modified xsi:type="dcterms:W3CDTF">2024-03-28T17:42:00Z</dcterms:modified>
</cp:coreProperties>
</file>