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55F5" w:rsidR="00AD5359" w:rsidP="00AD5359" w:rsidRDefault="00E254A4" w14:paraId="459940C9" w14:textId="1E0824BA">
      <w:pPr>
        <w:spacing w:after="0" w:line="240" w:lineRule="auto"/>
        <w:rPr>
          <w:rFonts w:cstheme="minorHAnsi"/>
        </w:rPr>
      </w:pPr>
      <w:r>
        <w:rPr>
          <w:rFonts w:cstheme="minorHAnsi"/>
        </w:rPr>
        <w:t xml:space="preserve">March </w:t>
      </w:r>
      <w:r w:rsidR="00BF36E8">
        <w:rPr>
          <w:rFonts w:cstheme="minorHAnsi"/>
        </w:rPr>
        <w:t>27</w:t>
      </w:r>
      <w:r w:rsidRPr="006655F5" w:rsidR="00AD5359">
        <w:rPr>
          <w:rFonts w:cstheme="minorHAnsi"/>
        </w:rPr>
        <w:t>, 202</w:t>
      </w:r>
      <w:r>
        <w:rPr>
          <w:rFonts w:cstheme="minorHAnsi"/>
        </w:rPr>
        <w:t>4</w:t>
      </w:r>
    </w:p>
    <w:p w:rsidRPr="006655F5" w:rsidR="00AD5359" w:rsidP="00AD5359" w:rsidRDefault="00AD5359" w14:paraId="23572634" w14:textId="77777777">
      <w:pPr>
        <w:spacing w:after="0" w:line="240" w:lineRule="auto"/>
        <w:rPr>
          <w:rFonts w:cstheme="minorHAnsi"/>
        </w:rPr>
      </w:pPr>
    </w:p>
    <w:p w:rsidR="00BC6334" w:rsidP="00BC6334" w:rsidRDefault="00BC6334" w14:paraId="42E9876A" w14:textId="77777777">
      <w:pPr>
        <w:spacing w:after="0"/>
        <w:rPr>
          <w:sz w:val="23"/>
          <w:szCs w:val="23"/>
        </w:rPr>
      </w:pPr>
      <w:r>
        <w:rPr>
          <w:sz w:val="23"/>
          <w:szCs w:val="23"/>
        </w:rPr>
        <w:t>Hon. Michael Regan</w:t>
      </w:r>
    </w:p>
    <w:p w:rsidR="00BC6334" w:rsidP="00BC6334" w:rsidRDefault="00BC6334" w14:paraId="13FCC819" w14:textId="77777777">
      <w:pPr>
        <w:spacing w:after="0"/>
        <w:rPr>
          <w:sz w:val="23"/>
          <w:szCs w:val="23"/>
        </w:rPr>
      </w:pPr>
      <w:r>
        <w:rPr>
          <w:sz w:val="23"/>
          <w:szCs w:val="23"/>
        </w:rPr>
        <w:t>Administrator</w:t>
      </w:r>
    </w:p>
    <w:p w:rsidR="00BC6334" w:rsidP="00BC6334" w:rsidRDefault="00BC6334" w14:paraId="639531B5" w14:textId="77777777">
      <w:pPr>
        <w:spacing w:after="0"/>
        <w:rPr>
          <w:sz w:val="23"/>
          <w:szCs w:val="23"/>
        </w:rPr>
      </w:pPr>
      <w:r>
        <w:rPr>
          <w:sz w:val="23"/>
          <w:szCs w:val="23"/>
        </w:rPr>
        <w:t>U.S. Environmental Protection Agency</w:t>
      </w:r>
    </w:p>
    <w:p w:rsidR="00BC6334" w:rsidP="00BC6334" w:rsidRDefault="00BC6334" w14:paraId="6DA0E9A8" w14:textId="77777777">
      <w:pPr>
        <w:spacing w:after="0"/>
        <w:rPr>
          <w:sz w:val="23"/>
          <w:szCs w:val="23"/>
        </w:rPr>
      </w:pPr>
      <w:r>
        <w:rPr>
          <w:sz w:val="23"/>
          <w:szCs w:val="23"/>
        </w:rPr>
        <w:t>1200 Pennsylvania Avenue NW</w:t>
      </w:r>
    </w:p>
    <w:p w:rsidR="00E254A4" w:rsidP="00BC6334" w:rsidRDefault="00BC6334" w14:paraId="4E7CD787" w14:textId="5130CA5E">
      <w:pPr>
        <w:spacing w:after="0"/>
      </w:pPr>
      <w:r>
        <w:rPr>
          <w:sz w:val="23"/>
          <w:szCs w:val="23"/>
        </w:rPr>
        <w:t>Washington DC 20004</w:t>
      </w:r>
    </w:p>
    <w:p w:rsidR="00BC6334" w:rsidP="00E254A4" w:rsidRDefault="00BC6334" w14:paraId="40B8C985" w14:textId="77777777"/>
    <w:p w:rsidR="00BC6334" w:rsidP="00BC6334" w:rsidRDefault="00BC6334" w14:paraId="5830381C" w14:textId="77777777">
      <w:pPr>
        <w:spacing w:after="0"/>
        <w:ind w:left="900" w:hanging="900"/>
        <w:rPr>
          <w:sz w:val="23"/>
          <w:szCs w:val="23"/>
        </w:rPr>
      </w:pPr>
      <w:r>
        <w:rPr>
          <w:sz w:val="23"/>
          <w:szCs w:val="23"/>
        </w:rPr>
        <w:t xml:space="preserve">Subject: </w:t>
      </w:r>
      <w:r>
        <w:rPr>
          <w:sz w:val="23"/>
          <w:szCs w:val="23"/>
        </w:rPr>
        <w:tab/>
      </w:r>
      <w:r>
        <w:rPr>
          <w:sz w:val="23"/>
          <w:szCs w:val="23"/>
        </w:rPr>
        <w:t>Letter of Support</w:t>
      </w:r>
    </w:p>
    <w:p w:rsidR="00BC6334" w:rsidP="00BC6334" w:rsidRDefault="00BC6334" w14:paraId="4CE567C2" w14:textId="77777777">
      <w:pPr>
        <w:spacing w:after="0"/>
        <w:ind w:left="900" w:hanging="900"/>
        <w:rPr>
          <w:sz w:val="23"/>
          <w:szCs w:val="23"/>
        </w:rPr>
      </w:pPr>
      <w:r>
        <w:rPr>
          <w:sz w:val="23"/>
          <w:szCs w:val="23"/>
        </w:rPr>
        <w:tab/>
      </w:r>
      <w:r>
        <w:rPr>
          <w:sz w:val="23"/>
          <w:szCs w:val="23"/>
        </w:rPr>
        <w:t>Mid-Atlantic Zero Emission Freight Corridor coalition (NOFO EPA-R-OAR-CPrg-23-07)</w:t>
      </w:r>
    </w:p>
    <w:p w:rsidR="00BC6334" w:rsidP="00BC6334" w:rsidRDefault="00BC6334" w14:paraId="17CA524C" w14:textId="77777777">
      <w:pPr>
        <w:spacing w:after="0"/>
        <w:ind w:left="900" w:hanging="900"/>
        <w:rPr>
          <w:sz w:val="23"/>
          <w:szCs w:val="23"/>
        </w:rPr>
      </w:pPr>
    </w:p>
    <w:p w:rsidR="00BC6334" w:rsidP="00BC6334" w:rsidRDefault="00BC6334" w14:paraId="47C3F8C3" w14:textId="77777777">
      <w:pPr>
        <w:spacing w:after="0"/>
        <w:ind w:left="900" w:hanging="900"/>
        <w:rPr>
          <w:sz w:val="23"/>
          <w:szCs w:val="23"/>
        </w:rPr>
      </w:pPr>
      <w:r>
        <w:rPr>
          <w:sz w:val="23"/>
          <w:szCs w:val="23"/>
        </w:rPr>
        <w:t>Dear Administrator Regan,</w:t>
      </w:r>
    </w:p>
    <w:p w:rsidR="00E254A4" w:rsidP="00E254A4" w:rsidRDefault="00E254A4" w14:paraId="13329F8B" w14:textId="77777777"/>
    <w:p w:rsidRPr="00BF36E8" w:rsidR="00BC6334" w:rsidP="40EFE9B7" w:rsidRDefault="00BC6334" w14:paraId="595D96EB" w14:textId="21533C36">
      <w:pPr>
        <w:spacing w:line="240" w:lineRule="auto"/>
        <w:rPr>
          <w:rFonts w:ascii="Calibri" w:hAnsi="Calibri" w:cs="Calibri" w:asciiTheme="minorAscii" w:hAnsiTheme="minorAscii" w:cstheme="minorAscii"/>
        </w:rPr>
      </w:pPr>
      <w:r w:rsidRPr="40EFE9B7" w:rsidR="00BC6334">
        <w:rPr>
          <w:rFonts w:ascii="Calibri" w:hAnsi="Calibri" w:cs="Calibri" w:asciiTheme="minorAscii" w:hAnsiTheme="minorAscii" w:cstheme="minorAscii"/>
          <w:color w:val="000000" w:themeColor="text1"/>
          <w:sz w:val="24"/>
          <w:szCs w:val="24"/>
        </w:rPr>
        <w:t>The Connecticut Light and Power Company d/b/a Eversource Energy</w:t>
      </w:r>
      <w:r w:rsidRPr="40EFE9B7" w:rsidR="00BC6334">
        <w:rPr>
          <w:rFonts w:ascii="Calibri" w:hAnsi="Calibri" w:cs="Calibri" w:asciiTheme="minorAscii" w:hAnsiTheme="minorAscii" w:cstheme="minorAscii"/>
          <w:sz w:val="23"/>
          <w:szCs w:val="23"/>
        </w:rPr>
        <w:t xml:space="preserve"> is pleased to support the State of New Jersey’s application entitled [</w:t>
      </w:r>
      <w:r w:rsidRPr="40EFE9B7" w:rsidR="00BC6334">
        <w:rPr>
          <w:rFonts w:ascii="Calibri" w:hAnsi="Calibri" w:cs="Calibri" w:asciiTheme="minorAscii" w:hAnsiTheme="minorAscii" w:cstheme="minorAscii"/>
          <w:i w:val="1"/>
          <w:iCs w:val="1"/>
          <w:sz w:val="23"/>
          <w:szCs w:val="23"/>
        </w:rPr>
        <w:t xml:space="preserve">Mid Atlantic Zero Emission Freight Corridor Coalition] </w:t>
      </w:r>
      <w:r w:rsidRPr="40EFE9B7" w:rsidR="00BC6334">
        <w:rPr>
          <w:rFonts w:ascii="Calibri" w:hAnsi="Calibri" w:cs="Calibri" w:asciiTheme="minorAscii" w:hAnsiTheme="minorAscii" w:cstheme="minorAscii"/>
          <w:sz w:val="23"/>
          <w:szCs w:val="23"/>
        </w:rPr>
        <w:t>submitted to the Environmental Protection Agency</w:t>
      </w:r>
      <w:r w:rsidRPr="40EFE9B7" w:rsidR="00BC6334">
        <w:rPr>
          <w:rFonts w:ascii="Calibri" w:hAnsi="Calibri" w:cs="Calibri" w:asciiTheme="minorAscii" w:hAnsiTheme="minorAscii" w:cstheme="minorAscii"/>
          <w:i w:val="1"/>
          <w:iCs w:val="1"/>
          <w:sz w:val="23"/>
          <w:szCs w:val="23"/>
        </w:rPr>
        <w:t xml:space="preserve"> </w:t>
      </w:r>
      <w:r w:rsidRPr="40EFE9B7" w:rsidR="00BC6334">
        <w:rPr>
          <w:rFonts w:ascii="Calibri" w:hAnsi="Calibri" w:cs="Calibri" w:asciiTheme="minorAscii" w:hAnsiTheme="minorAscii" w:cstheme="minorAscii"/>
          <w:sz w:val="23"/>
          <w:szCs w:val="23"/>
        </w:rPr>
        <w:t>in response to NOFO EPA-R OAR-CPRG-23-07</w:t>
      </w:r>
      <w:r w:rsidRPr="40EFE9B7" w:rsidR="00BC6334">
        <w:rPr>
          <w:rFonts w:ascii="Calibri" w:hAnsi="Calibri" w:cs="Calibri" w:asciiTheme="minorAscii" w:hAnsiTheme="minorAscii" w:cstheme="minorAscii"/>
          <w:sz w:val="23"/>
          <w:szCs w:val="23"/>
        </w:rPr>
        <w:t>.</w:t>
      </w:r>
      <w:r w:rsidRPr="40EFE9B7" w:rsidR="00BC6334">
        <w:rPr>
          <w:rFonts w:ascii="Calibri" w:hAnsi="Calibri" w:cs="Calibri" w:asciiTheme="minorAscii" w:hAnsiTheme="minorAscii" w:cstheme="minorAscii"/>
          <w:sz w:val="23"/>
          <w:szCs w:val="23"/>
        </w:rPr>
        <w:t xml:space="preserve">  </w:t>
      </w:r>
      <w:r w:rsidRPr="40EFE9B7" w:rsidR="00BC6334">
        <w:rPr>
          <w:rFonts w:ascii="Calibri" w:hAnsi="Calibri" w:cs="Calibri" w:asciiTheme="minorAscii" w:hAnsiTheme="minorAscii" w:cstheme="minorAscii"/>
          <w:shd w:val="clear" w:color="auto" w:fill="FFFFFF"/>
        </w:rPr>
        <w:t>Eversource is New England's largest </w:t>
      </w:r>
      <w:r w:rsidRPr="40EFE9B7" w:rsidR="00BC6334">
        <w:rPr>
          <w:rStyle w:val="Emphasis"/>
          <w:rFonts w:ascii="Calibri" w:hAnsi="Calibri" w:cs="Calibri" w:asciiTheme="minorAscii" w:hAnsiTheme="minorAscii" w:cstheme="minorAscii"/>
          <w:i w:val="0"/>
          <w:iCs w:val="0"/>
          <w:shd w:val="clear" w:color="auto" w:fill="FFFFFF"/>
        </w:rPr>
        <w:t>energy</w:t>
      </w:r>
      <w:r w:rsidRPr="40EFE9B7" w:rsidR="00BC6334">
        <w:rPr>
          <w:rFonts w:ascii="Calibri" w:hAnsi="Calibri" w:cs="Calibri" w:asciiTheme="minorAscii" w:hAnsiTheme="minorAscii" w:cstheme="minorAscii"/>
          <w:shd w:val="clear" w:color="auto" w:fill="FFFFFF"/>
        </w:rPr>
        <w:t> delivery company with 4 million electric, gas and water customers in Connecticut</w:t>
      </w:r>
      <w:r w:rsidRPr="40EFE9B7" w:rsidR="00BC6334">
        <w:rPr>
          <w:rFonts w:ascii="Calibri" w:hAnsi="Calibri" w:cs="Calibri" w:asciiTheme="minorAscii" w:hAnsiTheme="minorAscii" w:cstheme="minorAscii"/>
          <w:i w:val="1"/>
          <w:iCs w:val="1"/>
          <w:shd w:val="clear" w:color="auto" w:fill="FFFFFF"/>
        </w:rPr>
        <w:t>, </w:t>
      </w:r>
      <w:r w:rsidRPr="40EFE9B7" w:rsidR="00BC6334">
        <w:rPr>
          <w:rStyle w:val="Emphasis"/>
          <w:rFonts w:ascii="Calibri" w:hAnsi="Calibri" w:cs="Calibri" w:asciiTheme="minorAscii" w:hAnsiTheme="minorAscii" w:cstheme="minorAscii"/>
          <w:i w:val="0"/>
          <w:iCs w:val="0"/>
          <w:shd w:val="clear" w:color="auto" w:fill="FFFFFF"/>
        </w:rPr>
        <w:t>Massachusetts,</w:t>
      </w:r>
      <w:r w:rsidRPr="40EFE9B7" w:rsidR="00BC6334">
        <w:rPr>
          <w:rFonts w:ascii="Calibri" w:hAnsi="Calibri" w:cs="Calibri" w:asciiTheme="minorAscii" w:hAnsiTheme="minorAscii" w:cstheme="minorAscii"/>
          <w:shd w:val="clear" w:color="auto" w:fill="FFFFFF"/>
        </w:rPr>
        <w:t> and New Hampshire.</w:t>
      </w:r>
      <w:r w:rsidRPr="40EFE9B7" w:rsidR="00BC6334">
        <w:rPr>
          <w:rFonts w:ascii="Calibri" w:hAnsi="Calibri" w:cs="Calibri" w:asciiTheme="minorAscii" w:hAnsiTheme="minorAscii" w:cstheme="minorAscii"/>
        </w:rPr>
        <w:t xml:space="preserve"> In </w:t>
      </w:r>
      <w:r w:rsidRPr="40EFE9B7" w:rsidR="00BF36E8">
        <w:rPr>
          <w:rFonts w:ascii="Calibri" w:hAnsi="Calibri" w:cs="Calibri" w:asciiTheme="minorAscii" w:hAnsiTheme="minorAscii" w:cstheme="minorAscii"/>
        </w:rPr>
        <w:t>Connecticut</w:t>
      </w:r>
      <w:r w:rsidRPr="40EFE9B7" w:rsidR="00BC6334">
        <w:rPr>
          <w:rFonts w:ascii="Calibri" w:hAnsi="Calibri" w:cs="Calibri" w:asciiTheme="minorAscii" w:hAnsiTheme="minorAscii" w:cstheme="minorAscii"/>
        </w:rPr>
        <w:t>, Eversource provides electric service to approximately 1.4 million customers in 140 cities and</w:t>
      </w:r>
      <w:r w:rsidRPr="40EFE9B7" w:rsidR="00BF36E8">
        <w:rPr>
          <w:rFonts w:ascii="Calibri" w:hAnsi="Calibri" w:cs="Calibri" w:asciiTheme="minorAscii" w:hAnsiTheme="minorAscii" w:cstheme="minorAscii"/>
        </w:rPr>
        <w:t xml:space="preserve"> towns.</w:t>
      </w:r>
      <w:r w:rsidRPr="40EFE9B7" w:rsidR="00BC6334">
        <w:rPr>
          <w:rFonts w:ascii="Calibri" w:hAnsi="Calibri" w:cs="Calibri" w:asciiTheme="minorAscii" w:hAnsiTheme="minorAscii" w:cstheme="minorAscii"/>
        </w:rPr>
        <w:t xml:space="preserve"> With a strong commitment to vehicle electrification and a robust set of programs aimed to accelerate and ease the process of infrastructure deployment, Eversource will be a critical collaborator with </w:t>
      </w:r>
      <w:r w:rsidRPr="40EFE9B7" w:rsidR="00BF36E8">
        <w:rPr>
          <w:rFonts w:ascii="Calibri" w:hAnsi="Calibri" w:cs="Calibri" w:asciiTheme="minorAscii" w:hAnsiTheme="minorAscii" w:cstheme="minorAscii"/>
        </w:rPr>
        <w:t>NJ DEP</w:t>
      </w:r>
      <w:r w:rsidRPr="40EFE9B7" w:rsidR="00BC6334">
        <w:rPr>
          <w:rFonts w:ascii="Calibri" w:hAnsi="Calibri" w:cs="Calibri" w:asciiTheme="minorAscii" w:hAnsiTheme="minorAscii" w:cstheme="minorAscii"/>
        </w:rPr>
        <w:t xml:space="preserve"> </w:t>
      </w:r>
      <w:r w:rsidRPr="40EFE9B7" w:rsidR="00BF36E8">
        <w:rPr>
          <w:rFonts w:ascii="Calibri" w:hAnsi="Calibri" w:cs="Calibri" w:asciiTheme="minorAscii" w:hAnsiTheme="minorAscii" w:cstheme="minorAscii"/>
        </w:rPr>
        <w:t xml:space="preserve">and its partners </w:t>
      </w:r>
      <w:r w:rsidRPr="40EFE9B7" w:rsidR="00BC6334">
        <w:rPr>
          <w:rFonts w:ascii="Calibri" w:hAnsi="Calibri" w:cs="Calibri" w:asciiTheme="minorAscii" w:hAnsiTheme="minorAscii" w:cstheme="minorAscii"/>
        </w:rPr>
        <w:t xml:space="preserve">to support </w:t>
      </w:r>
      <w:r w:rsidRPr="40EFE9B7" w:rsidR="00BF36E8">
        <w:rPr>
          <w:rFonts w:ascii="Calibri" w:hAnsi="Calibri" w:cs="Calibri" w:asciiTheme="minorAscii" w:hAnsiTheme="minorAscii" w:cstheme="minorAscii"/>
        </w:rPr>
        <w:t>this effort</w:t>
      </w:r>
      <w:r w:rsidRPr="40EFE9B7" w:rsidR="00BC6334">
        <w:rPr>
          <w:rFonts w:ascii="Calibri" w:hAnsi="Calibri" w:cs="Calibri" w:asciiTheme="minorAscii" w:hAnsiTheme="minorAscii" w:cstheme="minorAscii"/>
        </w:rPr>
        <w:t xml:space="preserve">.  </w:t>
      </w:r>
    </w:p>
    <w:p w:rsidRPr="00BF36E8" w:rsidR="00BC6334" w:rsidP="00BC6334" w:rsidRDefault="00BC6334" w14:paraId="095BEFDD" w14:textId="587EE026">
      <w:pPr>
        <w:rPr>
          <w:rFonts w:asciiTheme="minorHAnsi" w:hAnsiTheme="minorHAnsi" w:cstheme="minorHAnsi"/>
          <w:sz w:val="23"/>
          <w:szCs w:val="23"/>
        </w:rPr>
      </w:pPr>
      <w:r w:rsidRPr="00BF36E8">
        <w:rPr>
          <w:rFonts w:asciiTheme="minorHAnsi" w:hAnsiTheme="minorHAnsi" w:cstheme="minorHAnsi"/>
          <w:sz w:val="23"/>
          <w:szCs w:val="23"/>
        </w:rPr>
        <w:t xml:space="preserve">As </w:t>
      </w:r>
      <w:r w:rsidRPr="00BF36E8">
        <w:rPr>
          <w:rFonts w:asciiTheme="minorHAnsi" w:hAnsiTheme="minorHAnsi" w:cstheme="minorHAnsi"/>
          <w:sz w:val="23"/>
          <w:szCs w:val="23"/>
        </w:rPr>
        <w:t>Eversource</w:t>
      </w:r>
      <w:r w:rsidRPr="00BF36E8">
        <w:rPr>
          <w:rFonts w:asciiTheme="minorHAnsi" w:hAnsiTheme="minorHAnsi" w:cstheme="minorHAnsi"/>
          <w:sz w:val="23"/>
          <w:szCs w:val="23"/>
        </w:rPr>
        <w:t xml:space="preserve"> understands it, this project would support a coordinated effort by the four states of New Jersey, Maryland, Connecticut, and Delaware to deploy charging infrastructure for zero-emission trucks in key freight corridors including Interstate-95 and other intersecting highways that are essential for transporting goods throughout the Mid-Atlantic region. Importantly, </w:t>
      </w:r>
      <w:r w:rsidR="00BF36E8">
        <w:rPr>
          <w:rFonts w:asciiTheme="minorHAnsi" w:hAnsiTheme="minorHAnsi" w:cstheme="minorHAnsi"/>
          <w:sz w:val="23"/>
          <w:szCs w:val="23"/>
        </w:rPr>
        <w:t>Eversource</w:t>
      </w:r>
      <w:r w:rsidRPr="00BF36E8">
        <w:rPr>
          <w:rFonts w:asciiTheme="minorHAnsi" w:hAnsiTheme="minorHAnsi" w:cstheme="minorHAnsi"/>
          <w:sz w:val="23"/>
          <w:szCs w:val="23"/>
        </w:rPr>
        <w:t xml:space="preserve"> is currently supporting a regional planning study that can help to inform the design and siting of charging sites built through this project. The East Coast Commercial ZEV Corridor project is a U.S. Department of Energy-funded effort, led by CALSTART, to develop a strategic plan for commercial zero-emission vehicle (ZEV) infrastructure deployment along the Interstate 95 corridor</w:t>
      </w:r>
      <w:r w:rsidR="00BF36E8">
        <w:rPr>
          <w:rFonts w:asciiTheme="minorHAnsi" w:hAnsiTheme="minorHAnsi" w:cstheme="minorHAnsi"/>
          <w:sz w:val="23"/>
          <w:szCs w:val="23"/>
        </w:rPr>
        <w:t>.</w:t>
      </w:r>
      <w:r w:rsidRPr="00BF36E8">
        <w:rPr>
          <w:rFonts w:asciiTheme="minorHAnsi" w:hAnsiTheme="minorHAnsi" w:cstheme="minorHAnsi"/>
          <w:sz w:val="23"/>
          <w:szCs w:val="23"/>
        </w:rPr>
        <w:t xml:space="preserve"> The corridor plan will be informed by assessments of regional energy and infrastructure needs, as identified by working groups of key stakeholders, including </w:t>
      </w:r>
      <w:r w:rsidRPr="00BF36E8">
        <w:rPr>
          <w:rFonts w:asciiTheme="minorHAnsi" w:hAnsiTheme="minorHAnsi" w:cstheme="minorHAnsi"/>
          <w:sz w:val="23"/>
          <w:szCs w:val="23"/>
        </w:rPr>
        <w:t>Eversource</w:t>
      </w:r>
      <w:r w:rsidRPr="00BF36E8">
        <w:rPr>
          <w:rFonts w:asciiTheme="minorHAnsi" w:hAnsiTheme="minorHAnsi" w:cstheme="minorHAnsi"/>
          <w:sz w:val="23"/>
          <w:szCs w:val="23"/>
        </w:rPr>
        <w:t>. The grant sought by New Jersey and its partners will enable the states to transition quickly from collaborative planning to implementation, guided by strategic recommendations about cost effective sites and measures to accelerate the adoption of zero-emission trucks by regional commercial fleets.</w:t>
      </w:r>
    </w:p>
    <w:p w:rsidRPr="00BF36E8" w:rsidR="00BC6334" w:rsidP="00BC6334" w:rsidRDefault="00BC6334" w14:paraId="270DACDB" w14:textId="44078A30">
      <w:pPr>
        <w:rPr>
          <w:rFonts w:asciiTheme="minorHAnsi" w:hAnsiTheme="minorHAnsi" w:cstheme="minorHAnsi"/>
          <w:sz w:val="23"/>
          <w:szCs w:val="23"/>
        </w:rPr>
      </w:pPr>
      <w:r w:rsidRPr="00BF36E8">
        <w:rPr>
          <w:rFonts w:asciiTheme="minorHAnsi" w:hAnsiTheme="minorHAnsi" w:cstheme="minorHAnsi"/>
          <w:sz w:val="23"/>
          <w:szCs w:val="23"/>
        </w:rPr>
        <w:t xml:space="preserve">Utilities have an important role to play in preparing distribution and transmission infrastructure for a transition from diesel to zero-emission freight trucking. </w:t>
      </w:r>
      <w:r w:rsidR="00BF36E8">
        <w:rPr>
          <w:rFonts w:asciiTheme="minorHAnsi" w:hAnsiTheme="minorHAnsi" w:cstheme="minorHAnsi"/>
          <w:sz w:val="23"/>
          <w:szCs w:val="23"/>
        </w:rPr>
        <w:t xml:space="preserve">Eversource </w:t>
      </w:r>
      <w:r w:rsidRPr="00BF36E8">
        <w:rPr>
          <w:rFonts w:asciiTheme="minorHAnsi" w:hAnsiTheme="minorHAnsi" w:cstheme="minorHAnsi"/>
          <w:sz w:val="23"/>
          <w:szCs w:val="23"/>
        </w:rPr>
        <w:t>lends its support to this application in recognition of the need for public charging infrastructure for commercial zero-emissions trucks, and the opportunity this project would create to electrify freight movement and reduce transportation sector greenhouse gas emissions and air pollution in the region.</w:t>
      </w:r>
    </w:p>
    <w:p w:rsidRPr="00BC6334" w:rsidR="00AD5359" w:rsidP="00BC6334" w:rsidRDefault="00AD5359" w14:paraId="45697374" w14:textId="396BC017">
      <w:pPr>
        <w:rPr>
          <w:sz w:val="23"/>
          <w:szCs w:val="23"/>
        </w:rPr>
      </w:pPr>
    </w:p>
    <w:p w:rsidR="00AD5359" w:rsidP="00AD5359" w:rsidRDefault="00AD5359" w14:paraId="797F0899" w14:textId="704D1CCA">
      <w:pPr>
        <w:spacing w:after="0" w:line="240" w:lineRule="auto"/>
        <w:rPr>
          <w:rFonts w:cstheme="minorHAnsi"/>
        </w:rPr>
      </w:pPr>
      <w:r w:rsidRPr="006655F5">
        <w:rPr>
          <w:rFonts w:cstheme="minorHAnsi"/>
        </w:rPr>
        <w:t>Sincerely,</w:t>
      </w:r>
    </w:p>
    <w:p w:rsidRPr="006655F5" w:rsidR="00BF36E8" w:rsidP="00AD5359" w:rsidRDefault="00BF36E8" w14:paraId="59566AEA" w14:textId="77777777">
      <w:pPr>
        <w:spacing w:after="0" w:line="240" w:lineRule="auto"/>
        <w:rPr>
          <w:rFonts w:cstheme="minorHAnsi"/>
        </w:rPr>
      </w:pPr>
    </w:p>
    <w:p w:rsidR="00AD5359" w:rsidP="00AD5359" w:rsidRDefault="00AD5359" w14:paraId="1979BF29" w14:textId="77777777">
      <w:pPr>
        <w:spacing w:after="0" w:line="240" w:lineRule="auto"/>
        <w:rPr>
          <w:rFonts w:cstheme="minorHAnsi"/>
        </w:rPr>
      </w:pPr>
      <w:r>
        <w:rPr>
          <w:noProof/>
        </w:rPr>
        <w:drawing>
          <wp:inline distT="0" distB="0" distL="0" distR="0" wp14:anchorId="18FDF590" wp14:editId="61C265B5">
            <wp:extent cx="1104900" cy="3875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6005" cy="394986"/>
                    </a:xfrm>
                    <a:prstGeom prst="rect">
                      <a:avLst/>
                    </a:prstGeom>
                    <a:noFill/>
                    <a:ln>
                      <a:noFill/>
                    </a:ln>
                  </pic:spPr>
                </pic:pic>
              </a:graphicData>
            </a:graphic>
          </wp:inline>
        </w:drawing>
      </w:r>
    </w:p>
    <w:p w:rsidR="00AD5359" w:rsidP="00AD5359" w:rsidRDefault="00AD5359" w14:paraId="6EA738D2" w14:textId="77777777">
      <w:pPr>
        <w:spacing w:after="0" w:line="240" w:lineRule="auto"/>
        <w:rPr>
          <w:rFonts w:cstheme="minorHAnsi"/>
        </w:rPr>
      </w:pPr>
    </w:p>
    <w:p w:rsidRPr="003869C4" w:rsidR="00AD5359" w:rsidP="00AD5359" w:rsidRDefault="00AD5359" w14:paraId="203BC195" w14:textId="77777777">
      <w:pPr>
        <w:spacing w:after="0" w:line="240" w:lineRule="auto"/>
        <w:rPr>
          <w:rFonts w:cstheme="minorHAnsi"/>
        </w:rPr>
      </w:pPr>
      <w:r w:rsidRPr="003869C4">
        <w:rPr>
          <w:rFonts w:cstheme="minorHAnsi"/>
        </w:rPr>
        <w:t>Kevin Boughan</w:t>
      </w:r>
    </w:p>
    <w:p w:rsidRPr="00257686" w:rsidR="00257686" w:rsidP="00AD5359" w:rsidRDefault="00AD5359" w14:paraId="112A4815" w14:textId="17C58953">
      <w:pPr>
        <w:spacing w:after="0" w:line="240" w:lineRule="auto"/>
      </w:pPr>
      <w:r w:rsidRPr="003869C4">
        <w:rPr>
          <w:rFonts w:cstheme="minorHAnsi"/>
        </w:rPr>
        <w:t>Manager, Clean Energy Strategy &amp; Business Development</w:t>
      </w:r>
      <w:r w:rsidRPr="003869C4">
        <w:rPr>
          <w:rFonts w:cstheme="minorHAnsi"/>
        </w:rPr>
        <w:br/>
      </w:r>
      <w:r w:rsidRPr="003869C4">
        <w:rPr>
          <w:rFonts w:cstheme="minorHAnsi"/>
        </w:rPr>
        <w:t>Eversource Energy</w:t>
      </w:r>
    </w:p>
    <w:sectPr w:rsidRPr="00257686" w:rsidR="00257686" w:rsidSect="00E254A4">
      <w:headerReference w:type="default" r:id="rId9"/>
      <w:footerReference w:type="default" r:id="rId10"/>
      <w:headerReference w:type="first" r:id="rId11"/>
      <w:pgSz w:w="12240" w:h="15840" w:orient="portrait"/>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766F" w:rsidRDefault="00C655E1" w14:paraId="05E6A19F" w14:textId="77777777">
      <w:pPr>
        <w:spacing w:after="0" w:line="240" w:lineRule="auto"/>
      </w:pPr>
      <w:r>
        <w:separator/>
      </w:r>
    </w:p>
  </w:endnote>
  <w:endnote w:type="continuationSeparator" w:id="0">
    <w:p w:rsidR="00FB766F" w:rsidRDefault="00C655E1" w14:paraId="32409C7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977CA93" w:rsidTr="5977CA93" w14:paraId="03D47CF6" w14:textId="77777777">
      <w:tc>
        <w:tcPr>
          <w:tcW w:w="3120" w:type="dxa"/>
        </w:tcPr>
        <w:p w:rsidR="5977CA93" w:rsidP="5977CA93" w:rsidRDefault="5977CA93" w14:paraId="1BDB00E4" w14:textId="635E02F6">
          <w:pPr>
            <w:pStyle w:val="Header"/>
            <w:ind w:left="-115"/>
          </w:pPr>
        </w:p>
      </w:tc>
      <w:tc>
        <w:tcPr>
          <w:tcW w:w="3120" w:type="dxa"/>
        </w:tcPr>
        <w:p w:rsidR="5977CA93" w:rsidP="5977CA93" w:rsidRDefault="5977CA93" w14:paraId="094A47C2" w14:textId="3915F575">
          <w:pPr>
            <w:pStyle w:val="Header"/>
            <w:jc w:val="center"/>
          </w:pPr>
        </w:p>
      </w:tc>
      <w:tc>
        <w:tcPr>
          <w:tcW w:w="3120" w:type="dxa"/>
        </w:tcPr>
        <w:p w:rsidR="5977CA93" w:rsidP="5977CA93" w:rsidRDefault="5977CA93" w14:paraId="1BEE26D7" w14:textId="15C7B490">
          <w:pPr>
            <w:pStyle w:val="Header"/>
            <w:ind w:right="-115"/>
            <w:jc w:val="right"/>
          </w:pPr>
        </w:p>
      </w:tc>
    </w:tr>
  </w:tbl>
  <w:p w:rsidR="5977CA93" w:rsidP="5977CA93" w:rsidRDefault="5977CA93" w14:paraId="58072ECA" w14:textId="1A5CD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766F" w:rsidRDefault="00C655E1" w14:paraId="56DD8458" w14:textId="77777777">
      <w:pPr>
        <w:spacing w:after="0" w:line="240" w:lineRule="auto"/>
      </w:pPr>
      <w:r>
        <w:separator/>
      </w:r>
    </w:p>
  </w:footnote>
  <w:footnote w:type="continuationSeparator" w:id="0">
    <w:p w:rsidR="00FB766F" w:rsidRDefault="00C655E1" w14:paraId="2AE60AA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60772" w:rsidP="00257686" w:rsidRDefault="00257686" w14:paraId="00000010" w14:textId="045D24C2">
    <w:pPr>
      <w:pBdr>
        <w:top w:val="nil"/>
        <w:left w:val="nil"/>
        <w:bottom w:val="nil"/>
        <w:right w:val="nil"/>
        <w:between w:val="nil"/>
      </w:pBdr>
      <w:tabs>
        <w:tab w:val="center" w:pos="4680"/>
        <w:tab w:val="right" w:pos="9360"/>
      </w:tabs>
      <w:spacing w:after="0" w:line="240" w:lineRule="auto"/>
      <w:rPr>
        <w:b/>
        <w:color w:val="000000"/>
      </w:rPr>
    </w:pPr>
    <w:r>
      <w:rPr>
        <w:b/>
        <w:color w:val="000000"/>
      </w:rPr>
      <w:tab/>
    </w:r>
    <w:r>
      <w:rPr>
        <w:b/>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254A4" w:rsidRDefault="00E254A4" w14:paraId="0C1BC299" w14:textId="67DC2AA7">
    <w:pPr>
      <w:pStyle w:val="Header"/>
    </w:pPr>
    <w:r>
      <w:rPr>
        <w:noProof/>
      </w:rPr>
      <w:ptab w:alignment="right" w:relativeTo="margin" w:leader="none"/>
    </w:r>
    <w:r>
      <w:rPr>
        <w:noProof/>
      </w:rPr>
      <w:drawing>
        <wp:inline distT="0" distB="0" distL="0" distR="0" wp14:anchorId="5FCBBECD" wp14:editId="2663B409">
          <wp:extent cx="1704975" cy="348745"/>
          <wp:effectExtent l="0" t="0" r="0" b="0"/>
          <wp:docPr id="5" name="Picture 5" descr="C:\Users\gibels\AppData\Local\Temp\notesEAD53A\letterhead_logo_Eversource_Energy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bels\AppData\Local\Temp\notesEAD53A\letterhead_logo_Eversource_Energy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646" cy="3539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67352"/>
    <w:multiLevelType w:val="hybridMultilevel"/>
    <w:tmpl w:val="E35A9C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7293DD8"/>
    <w:multiLevelType w:val="hybridMultilevel"/>
    <w:tmpl w:val="E7006D66"/>
    <w:lvl w:ilvl="0" w:tplc="6AB29966">
      <w:start w:val="1"/>
      <w:numFmt w:val="bullet"/>
      <w:lvlText w:val=""/>
      <w:lvlJc w:val="left"/>
      <w:pPr>
        <w:ind w:left="720" w:hanging="360"/>
      </w:pPr>
      <w:rPr>
        <w:rFonts w:hint="default" w:ascii="Symbol" w:hAnsi="Symbol"/>
      </w:rPr>
    </w:lvl>
    <w:lvl w:ilvl="1" w:tplc="50A2A790">
      <w:start w:val="1"/>
      <w:numFmt w:val="bullet"/>
      <w:lvlText w:val="o"/>
      <w:lvlJc w:val="left"/>
      <w:pPr>
        <w:ind w:left="1440" w:hanging="360"/>
      </w:pPr>
      <w:rPr>
        <w:rFonts w:hint="default" w:ascii="Courier New" w:hAnsi="Courier New"/>
      </w:rPr>
    </w:lvl>
    <w:lvl w:ilvl="2" w:tplc="DBC82C9C">
      <w:start w:val="1"/>
      <w:numFmt w:val="bullet"/>
      <w:lvlText w:val=""/>
      <w:lvlJc w:val="left"/>
      <w:pPr>
        <w:ind w:left="2160" w:hanging="360"/>
      </w:pPr>
      <w:rPr>
        <w:rFonts w:hint="default" w:ascii="Wingdings" w:hAnsi="Wingdings"/>
      </w:rPr>
    </w:lvl>
    <w:lvl w:ilvl="3" w:tplc="B1A6CE84">
      <w:start w:val="1"/>
      <w:numFmt w:val="bullet"/>
      <w:lvlText w:val=""/>
      <w:lvlJc w:val="left"/>
      <w:pPr>
        <w:ind w:left="2880" w:hanging="360"/>
      </w:pPr>
      <w:rPr>
        <w:rFonts w:hint="default" w:ascii="Symbol" w:hAnsi="Symbol"/>
      </w:rPr>
    </w:lvl>
    <w:lvl w:ilvl="4" w:tplc="4C7C97B2">
      <w:start w:val="1"/>
      <w:numFmt w:val="bullet"/>
      <w:lvlText w:val="o"/>
      <w:lvlJc w:val="left"/>
      <w:pPr>
        <w:ind w:left="3600" w:hanging="360"/>
      </w:pPr>
      <w:rPr>
        <w:rFonts w:hint="default" w:ascii="Courier New" w:hAnsi="Courier New"/>
      </w:rPr>
    </w:lvl>
    <w:lvl w:ilvl="5" w:tplc="34E6B5F0">
      <w:start w:val="1"/>
      <w:numFmt w:val="bullet"/>
      <w:lvlText w:val=""/>
      <w:lvlJc w:val="left"/>
      <w:pPr>
        <w:ind w:left="4320" w:hanging="360"/>
      </w:pPr>
      <w:rPr>
        <w:rFonts w:hint="default" w:ascii="Wingdings" w:hAnsi="Wingdings"/>
      </w:rPr>
    </w:lvl>
    <w:lvl w:ilvl="6" w:tplc="4238D3EC">
      <w:start w:val="1"/>
      <w:numFmt w:val="bullet"/>
      <w:lvlText w:val=""/>
      <w:lvlJc w:val="left"/>
      <w:pPr>
        <w:ind w:left="5040" w:hanging="360"/>
      </w:pPr>
      <w:rPr>
        <w:rFonts w:hint="default" w:ascii="Symbol" w:hAnsi="Symbol"/>
      </w:rPr>
    </w:lvl>
    <w:lvl w:ilvl="7" w:tplc="B30ECEBC">
      <w:start w:val="1"/>
      <w:numFmt w:val="bullet"/>
      <w:lvlText w:val="o"/>
      <w:lvlJc w:val="left"/>
      <w:pPr>
        <w:ind w:left="5760" w:hanging="360"/>
      </w:pPr>
      <w:rPr>
        <w:rFonts w:hint="default" w:ascii="Courier New" w:hAnsi="Courier New"/>
      </w:rPr>
    </w:lvl>
    <w:lvl w:ilvl="8" w:tplc="C156AD38">
      <w:start w:val="1"/>
      <w:numFmt w:val="bullet"/>
      <w:lvlText w:val=""/>
      <w:lvlJc w:val="left"/>
      <w:pPr>
        <w:ind w:left="6480" w:hanging="360"/>
      </w:pPr>
      <w:rPr>
        <w:rFonts w:hint="default" w:ascii="Wingdings" w:hAnsi="Wingdings"/>
      </w:rPr>
    </w:lvl>
  </w:abstractNum>
  <w:num w:numId="1" w16cid:durableId="1190604499">
    <w:abstractNumId w:val="1"/>
  </w:num>
  <w:num w:numId="2" w16cid:durableId="15206555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772"/>
    <w:rsid w:val="00257686"/>
    <w:rsid w:val="00260772"/>
    <w:rsid w:val="00511C87"/>
    <w:rsid w:val="00667801"/>
    <w:rsid w:val="006B58D7"/>
    <w:rsid w:val="008C2BA2"/>
    <w:rsid w:val="00993EB8"/>
    <w:rsid w:val="009F6463"/>
    <w:rsid w:val="00AD5359"/>
    <w:rsid w:val="00BC6334"/>
    <w:rsid w:val="00BF36E8"/>
    <w:rsid w:val="00C655E1"/>
    <w:rsid w:val="00E254A4"/>
    <w:rsid w:val="00E53485"/>
    <w:rsid w:val="00F21679"/>
    <w:rsid w:val="00FB766F"/>
    <w:rsid w:val="233E9FF3"/>
    <w:rsid w:val="40EFE9B7"/>
    <w:rsid w:val="45575AB6"/>
    <w:rsid w:val="46256133"/>
    <w:rsid w:val="4ADAC6CD"/>
    <w:rsid w:val="5977CA93"/>
    <w:rsid w:val="59BAA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0F391C"/>
  <w15:docId w15:val="{834D0C34-FCB9-4546-9D23-E6EA85BE7A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97D79"/>
    <w:pPr>
      <w:tabs>
        <w:tab w:val="center" w:pos="4680"/>
        <w:tab w:val="right" w:pos="9360"/>
      </w:tabs>
      <w:spacing w:after="0" w:line="240" w:lineRule="auto"/>
    </w:pPr>
  </w:style>
  <w:style w:type="character" w:styleId="HeaderChar" w:customStyle="1">
    <w:name w:val="Header Char"/>
    <w:basedOn w:val="DefaultParagraphFont"/>
    <w:link w:val="Header"/>
    <w:uiPriority w:val="99"/>
    <w:rsid w:val="00D97D79"/>
  </w:style>
  <w:style w:type="paragraph" w:styleId="Footer">
    <w:name w:val="footer"/>
    <w:basedOn w:val="Normal"/>
    <w:link w:val="FooterChar"/>
    <w:uiPriority w:val="99"/>
    <w:unhideWhenUsed/>
    <w:rsid w:val="00D97D79"/>
    <w:pPr>
      <w:tabs>
        <w:tab w:val="center" w:pos="4680"/>
        <w:tab w:val="right" w:pos="9360"/>
      </w:tabs>
      <w:spacing w:after="0" w:line="240" w:lineRule="auto"/>
    </w:pPr>
  </w:style>
  <w:style w:type="character" w:styleId="FooterChar" w:customStyle="1">
    <w:name w:val="Footer Char"/>
    <w:basedOn w:val="DefaultParagraphFont"/>
    <w:link w:val="Footer"/>
    <w:uiPriority w:val="99"/>
    <w:rsid w:val="00D97D79"/>
  </w:style>
  <w:style w:type="paragraph" w:styleId="ListParagraph">
    <w:name w:val="List Paragraph"/>
    <w:basedOn w:val="Normal"/>
    <w:uiPriority w:val="34"/>
    <w:qFormat/>
    <w:rsid w:val="00985C09"/>
    <w:pPr>
      <w:ind w:left="720"/>
      <w:contextualSpacing/>
    </w:pPr>
  </w:style>
  <w:style w:type="character" w:styleId="CommentReference">
    <w:name w:val="annotation reference"/>
    <w:basedOn w:val="DefaultParagraphFont"/>
    <w:uiPriority w:val="99"/>
    <w:semiHidden/>
    <w:unhideWhenUsed/>
    <w:rsid w:val="00FF2D0F"/>
    <w:rPr>
      <w:sz w:val="16"/>
      <w:szCs w:val="16"/>
    </w:rPr>
  </w:style>
  <w:style w:type="paragraph" w:styleId="CommentText">
    <w:name w:val="annotation text"/>
    <w:basedOn w:val="Normal"/>
    <w:link w:val="CommentTextChar"/>
    <w:uiPriority w:val="99"/>
    <w:semiHidden/>
    <w:unhideWhenUsed/>
    <w:rsid w:val="00FF2D0F"/>
    <w:pPr>
      <w:spacing w:line="240" w:lineRule="auto"/>
    </w:pPr>
    <w:rPr>
      <w:sz w:val="20"/>
      <w:szCs w:val="20"/>
    </w:rPr>
  </w:style>
  <w:style w:type="character" w:styleId="CommentTextChar" w:customStyle="1">
    <w:name w:val="Comment Text Char"/>
    <w:basedOn w:val="DefaultParagraphFont"/>
    <w:link w:val="CommentText"/>
    <w:uiPriority w:val="99"/>
    <w:semiHidden/>
    <w:rsid w:val="00FF2D0F"/>
    <w:rPr>
      <w:sz w:val="20"/>
      <w:szCs w:val="20"/>
    </w:rPr>
  </w:style>
  <w:style w:type="paragraph" w:styleId="CommentSubject">
    <w:name w:val="annotation subject"/>
    <w:basedOn w:val="CommentText"/>
    <w:next w:val="CommentText"/>
    <w:link w:val="CommentSubjectChar"/>
    <w:uiPriority w:val="99"/>
    <w:semiHidden/>
    <w:unhideWhenUsed/>
    <w:rsid w:val="00FF2D0F"/>
    <w:rPr>
      <w:b/>
      <w:bCs/>
    </w:rPr>
  </w:style>
  <w:style w:type="character" w:styleId="CommentSubjectChar" w:customStyle="1">
    <w:name w:val="Comment Subject Char"/>
    <w:basedOn w:val="CommentTextChar"/>
    <w:link w:val="CommentSubject"/>
    <w:uiPriority w:val="99"/>
    <w:semiHidden/>
    <w:rsid w:val="00FF2D0F"/>
    <w:rPr>
      <w:b/>
      <w:bCs/>
      <w:sz w:val="20"/>
      <w:szCs w:val="20"/>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AD5359"/>
    <w:pPr>
      <w:spacing w:before="100" w:beforeAutospacing="1" w:after="100" w:afterAutospacing="1" w:line="240" w:lineRule="auto"/>
    </w:pPr>
    <w:rPr>
      <w:rFonts w:ascii="Times New Roman" w:hAnsi="Times New Roman" w:eastAsia="Times New Roman" w:cs="Times New Roman"/>
      <w:sz w:val="24"/>
      <w:szCs w:val="24"/>
    </w:rPr>
  </w:style>
  <w:style w:type="paragraph" w:styleId="paragraph" w:customStyle="1">
    <w:name w:val="paragraph"/>
    <w:basedOn w:val="Normal"/>
    <w:rsid w:val="00AD5359"/>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D5359"/>
  </w:style>
  <w:style w:type="character" w:styleId="eop" w:customStyle="1">
    <w:name w:val="eop"/>
    <w:basedOn w:val="DefaultParagraphFont"/>
    <w:rsid w:val="00AD5359"/>
  </w:style>
  <w:style w:type="character" w:styleId="Emphasis">
    <w:name w:val="Emphasis"/>
    <w:basedOn w:val="DefaultParagraphFont"/>
    <w:uiPriority w:val="20"/>
    <w:qFormat/>
    <w:rsid w:val="00E254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rxsx4hCUBHkSfjqcdobfpZL0Q==">AMUW2mXhneOee9Yo9aSyME0jl1PAE6Pm/iSN9gw9PI5ak9k2VBSwLY/RbSFi6af+SKqcZl5bXXrYuL/1MVtx/gpnZ0zQTUgtRI3t5rWyPiP98FtLMLlqb+c=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0A09636EE20B041B888791F5FD353A6" ma:contentTypeVersion="6" ma:contentTypeDescription="Create a new document." ma:contentTypeScope="" ma:versionID="795874523ab0e403e8728e4064e706be">
  <xsd:schema xmlns:xsd="http://www.w3.org/2001/XMLSchema" xmlns:xs="http://www.w3.org/2001/XMLSchema" xmlns:p="http://schemas.microsoft.com/office/2006/metadata/properties" xmlns:ns2="d9da5986-9f71-48fc-b937-e2a5cfa0c536" xmlns:ns3="d45ec368-63e2-4776-859b-90a3e5056cbb" targetNamespace="http://schemas.microsoft.com/office/2006/metadata/properties" ma:root="true" ma:fieldsID="6d35a2eb61fb956539d88e1a63484ab5" ns2:_="" ns3:_="">
    <xsd:import namespace="d9da5986-9f71-48fc-b937-e2a5cfa0c536"/>
    <xsd:import namespace="d45ec368-63e2-4776-859b-90a3e5056c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da5986-9f71-48fc-b937-e2a5cfa0c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ec368-63e2-4776-859b-90a3e5056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DA5DF86-772D-452C-BBD5-ED0A3C4B011E}"/>
</file>

<file path=customXml/itemProps3.xml><?xml version="1.0" encoding="utf-8"?>
<ds:datastoreItem xmlns:ds="http://schemas.openxmlformats.org/officeDocument/2006/customXml" ds:itemID="{3755AF5F-72D2-4282-AE3F-C86E7A395DF3}"/>
</file>

<file path=customXml/itemProps4.xml><?xml version="1.0" encoding="utf-8"?>
<ds:datastoreItem xmlns:ds="http://schemas.openxmlformats.org/officeDocument/2006/customXml" ds:itemID="{9CA0DB06-55D2-436F-BB65-4AFBC72341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Delancey Von Langendoerfer</dc:creator>
  <lastModifiedBy>james.bradbury@georgetown.edu</lastModifiedBy>
  <revision>4</revision>
  <dcterms:created xsi:type="dcterms:W3CDTF">2024-03-27T11:35:00.0000000Z</dcterms:created>
  <dcterms:modified xsi:type="dcterms:W3CDTF">2024-03-28T02:48:02.5244188Z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0x010100F0A09636EE20B041B888791F5FD353A6</vt:lpwstr>
  </property>
</Properties>
</file>