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37443" w14:textId="707E11DE" w:rsidR="009048FC" w:rsidRPr="001E4F4B" w:rsidRDefault="001E4F4B">
      <w:pPr>
        <w:rPr>
          <w:rStyle w:val="SubtleReference"/>
          <w:sz w:val="40"/>
          <w:szCs w:val="40"/>
        </w:rPr>
      </w:pPr>
      <w:r w:rsidRPr="001E4F4B">
        <w:rPr>
          <w:rStyle w:val="SubtleReference"/>
          <w:sz w:val="40"/>
          <w:szCs w:val="40"/>
        </w:rPr>
        <w:t>Sally Rowland, Ph.D., P.E.</w:t>
      </w:r>
    </w:p>
    <w:p w14:paraId="210DBC88" w14:textId="4C993830" w:rsidR="009048FC" w:rsidRPr="009048FC" w:rsidRDefault="001E4F4B">
      <w:pPr>
        <w:rPr>
          <w:rStyle w:val="SubtleEmphasis"/>
          <w:sz w:val="28"/>
          <w:szCs w:val="28"/>
        </w:rPr>
      </w:pPr>
      <w:r w:rsidRPr="001E4F4B">
        <w:rPr>
          <w:rStyle w:val="SubtleEmphasis"/>
          <w:sz w:val="28"/>
          <w:szCs w:val="28"/>
        </w:rPr>
        <w:t xml:space="preserve">Supervisor, Organics </w:t>
      </w:r>
      <w:r w:rsidR="00E40B8E">
        <w:rPr>
          <w:rStyle w:val="SubtleEmphasis"/>
          <w:sz w:val="28"/>
          <w:szCs w:val="28"/>
        </w:rPr>
        <w:t>R</w:t>
      </w:r>
      <w:r w:rsidRPr="001E4F4B">
        <w:rPr>
          <w:rStyle w:val="SubtleEmphasis"/>
          <w:sz w:val="28"/>
          <w:szCs w:val="28"/>
        </w:rPr>
        <w:t>eduction and Recycling, NYSDEC</w:t>
      </w:r>
    </w:p>
    <w:p w14:paraId="356355D2" w14:textId="4244DA9B" w:rsidR="009048FC" w:rsidRDefault="009048FC" w:rsidP="009048FC">
      <w:pPr>
        <w:pStyle w:val="Subtitle"/>
      </w:pPr>
      <w:r>
        <w:t>Key professional experience</w:t>
      </w:r>
    </w:p>
    <w:tbl>
      <w:tblPr>
        <w:tblStyle w:val="TableGrid"/>
        <w:tblW w:w="0" w:type="auto"/>
        <w:tblLook w:val="04A0" w:firstRow="1" w:lastRow="0" w:firstColumn="1" w:lastColumn="0" w:noHBand="0" w:noVBand="1"/>
      </w:tblPr>
      <w:tblGrid>
        <w:gridCol w:w="3793"/>
        <w:gridCol w:w="3942"/>
        <w:gridCol w:w="1603"/>
      </w:tblGrid>
      <w:tr w:rsidR="009048FC" w14:paraId="2B9B1F6E" w14:textId="77777777" w:rsidTr="009048FC">
        <w:trPr>
          <w:trHeight w:val="291"/>
        </w:trPr>
        <w:tc>
          <w:tcPr>
            <w:tcW w:w="3793" w:type="dxa"/>
          </w:tcPr>
          <w:p w14:paraId="46A8D314" w14:textId="77777777" w:rsidR="009048FC" w:rsidRDefault="001E4F4B" w:rsidP="009C44C6">
            <w:r>
              <w:t>NYSDEC</w:t>
            </w:r>
          </w:p>
          <w:p w14:paraId="11656A65" w14:textId="20A46AB8" w:rsidR="001E4F4B" w:rsidRDefault="001E4F4B" w:rsidP="009C44C6"/>
        </w:tc>
        <w:tc>
          <w:tcPr>
            <w:tcW w:w="3942" w:type="dxa"/>
          </w:tcPr>
          <w:p w14:paraId="718A9CCB" w14:textId="77777777" w:rsidR="009048FC" w:rsidRDefault="001E4F4B" w:rsidP="009C44C6">
            <w:r>
              <w:t>Supervisor</w:t>
            </w:r>
          </w:p>
          <w:p w14:paraId="2713C06E" w14:textId="77777777" w:rsidR="001E4F4B" w:rsidRDefault="001E4F4B" w:rsidP="009C44C6">
            <w:r>
              <w:t>Organics Reduction and Recycling</w:t>
            </w:r>
          </w:p>
          <w:p w14:paraId="6E99103A" w14:textId="77777777" w:rsidR="001E4F4B" w:rsidRDefault="001E4F4B" w:rsidP="009C44C6">
            <w:r>
              <w:t>Bureau of Waste Reduction and Recycling</w:t>
            </w:r>
          </w:p>
          <w:p w14:paraId="7AAF70F7" w14:textId="5E9ED2CF" w:rsidR="001E4F4B" w:rsidRDefault="001E4F4B" w:rsidP="009C44C6">
            <w:r>
              <w:t xml:space="preserve">Division of Materials Management </w:t>
            </w:r>
          </w:p>
        </w:tc>
        <w:tc>
          <w:tcPr>
            <w:tcW w:w="1603" w:type="dxa"/>
          </w:tcPr>
          <w:p w14:paraId="378DB07D" w14:textId="189C19E9" w:rsidR="009048FC" w:rsidRDefault="001E4F4B" w:rsidP="009C44C6">
            <w:r>
              <w:t xml:space="preserve">1985 </w:t>
            </w:r>
            <w:r w:rsidR="009048FC">
              <w:t>-</w:t>
            </w:r>
            <w:r>
              <w:t xml:space="preserve"> </w:t>
            </w:r>
            <w:r w:rsidR="009048FC">
              <w:t>current</w:t>
            </w:r>
          </w:p>
        </w:tc>
      </w:tr>
    </w:tbl>
    <w:p w14:paraId="5E08985C" w14:textId="77777777" w:rsidR="009048FC" w:rsidRDefault="009048FC" w:rsidP="009048FC"/>
    <w:p w14:paraId="18E59D77" w14:textId="6E463508" w:rsidR="009048FC" w:rsidRDefault="009048FC" w:rsidP="009048FC">
      <w:pPr>
        <w:pStyle w:val="Subtitle"/>
      </w:pPr>
      <w:r>
        <w:t>Relevant Expertise</w:t>
      </w:r>
    </w:p>
    <w:p w14:paraId="612837B9" w14:textId="77777777" w:rsidR="004066A0" w:rsidRDefault="001E4F4B" w:rsidP="001E4F4B">
      <w:r>
        <w:t xml:space="preserve">Sally will </w:t>
      </w:r>
      <w:r w:rsidR="009F3752">
        <w:t xml:space="preserve">be responsible for </w:t>
      </w:r>
      <w:r>
        <w:t>implementation of the</w:t>
      </w:r>
      <w:r w:rsidR="009F3752">
        <w:t xml:space="preserve"> Support Organics Recycling </w:t>
      </w:r>
      <w:r w:rsidR="004066A0">
        <w:t>initiative</w:t>
      </w:r>
      <w:r w:rsidR="009F3752">
        <w:t>.</w:t>
      </w:r>
      <w:r w:rsidR="004066A0">
        <w:t xml:space="preserve"> Dr. Rowland has over thirty-five years of experience in organics recycling at NYSDEC. She is currently the supervisor of the Organics Reduction and Recycling Section within the Division of Materials Management. The Section is responsible for all aspects of organics recycling for NYSDEC which includes regulation, research, grants, outreach and education, and implementation of legislation. Sally is the principal author of the regulations governing organics recycling in New York State and has overseen multiple research projects in this area.</w:t>
      </w:r>
    </w:p>
    <w:p w14:paraId="6FA30E03" w14:textId="2D0D79C2" w:rsidR="00E40B8E" w:rsidRDefault="004066A0" w:rsidP="001E4F4B">
      <w:r>
        <w:t>Sally is also responsible for the development and implementation of a grants program that provides funding to both non-profits and municipalities to increase food donation and food scraps recycling. More than 100 grants have been issued under this multi-year program. The Section oversees all aspects of the grant process including development of funding proposals, review of grant applications, contract development and processing, and payment reviews. Sally, and the other members of the Section</w:t>
      </w:r>
      <w:r w:rsidR="00E40B8E">
        <w:t>,</w:t>
      </w:r>
      <w:r>
        <w:t xml:space="preserve"> already possess the tools and expertise to fulfill the Support Organics initiative and will be able to quickly </w:t>
      </w:r>
      <w:r w:rsidR="00E40B8E">
        <w:t>disperse new grant moneys to develop new organics recycling facilities in New York State.</w:t>
      </w:r>
    </w:p>
    <w:p w14:paraId="28DFDDC6" w14:textId="44132F3B" w:rsidR="001E4F4B" w:rsidRPr="001E4F4B" w:rsidRDefault="00E40B8E" w:rsidP="001E4F4B">
      <w:r>
        <w:t xml:space="preserve">Sally was a member of the NYSDEC team that helped to develop New York State’s climate Scoping Plan and the chapter on waste management. The Scoping Plan recognizes that organics recycling is a key component to reducing the landfilling of waste that leads to the leakage of methene to the atmosphere.  </w:t>
      </w:r>
      <w:r w:rsidR="004066A0">
        <w:t xml:space="preserve">      </w:t>
      </w:r>
      <w:r w:rsidR="009F3752">
        <w:t xml:space="preserve"> </w:t>
      </w:r>
      <w:r w:rsidR="001E4F4B">
        <w:t xml:space="preserve"> </w:t>
      </w:r>
    </w:p>
    <w:p w14:paraId="478F987F" w14:textId="77777777" w:rsidR="00E40B8E" w:rsidRDefault="00E40B8E" w:rsidP="00845E64">
      <w:pPr>
        <w:pStyle w:val="Subtitle"/>
      </w:pPr>
    </w:p>
    <w:p w14:paraId="15681F0F" w14:textId="1BF2AACF" w:rsidR="00845E64" w:rsidRDefault="00845E64" w:rsidP="00845E64">
      <w:pPr>
        <w:pStyle w:val="Subtitle"/>
      </w:pPr>
      <w:r>
        <w:t>Education</w:t>
      </w:r>
    </w:p>
    <w:tbl>
      <w:tblPr>
        <w:tblStyle w:val="TableGrid"/>
        <w:tblW w:w="0" w:type="auto"/>
        <w:tblLook w:val="04A0" w:firstRow="1" w:lastRow="0" w:firstColumn="1" w:lastColumn="0" w:noHBand="0" w:noVBand="1"/>
      </w:tblPr>
      <w:tblGrid>
        <w:gridCol w:w="3325"/>
        <w:gridCol w:w="1440"/>
        <w:gridCol w:w="3420"/>
        <w:gridCol w:w="1165"/>
      </w:tblGrid>
      <w:tr w:rsidR="001E4F4B" w14:paraId="20AFF941" w14:textId="77777777" w:rsidTr="009C44C6">
        <w:tc>
          <w:tcPr>
            <w:tcW w:w="3325" w:type="dxa"/>
          </w:tcPr>
          <w:p w14:paraId="567C2D3B" w14:textId="58ADAD28" w:rsidR="00845E64" w:rsidRDefault="001E4F4B" w:rsidP="009C44C6">
            <w:r>
              <w:t>Rensselaer Polytechnic Institute</w:t>
            </w:r>
          </w:p>
        </w:tc>
        <w:tc>
          <w:tcPr>
            <w:tcW w:w="1440" w:type="dxa"/>
          </w:tcPr>
          <w:p w14:paraId="74E025C5" w14:textId="464D1C73" w:rsidR="00845E64" w:rsidRDefault="001E4F4B" w:rsidP="009C44C6">
            <w:r>
              <w:t xml:space="preserve">MS, PhD </w:t>
            </w:r>
          </w:p>
        </w:tc>
        <w:tc>
          <w:tcPr>
            <w:tcW w:w="3420" w:type="dxa"/>
          </w:tcPr>
          <w:p w14:paraId="5615E1A3" w14:textId="34315574" w:rsidR="00845E64" w:rsidRDefault="001E4F4B" w:rsidP="009C44C6">
            <w:r>
              <w:t>Environmental Engineering</w:t>
            </w:r>
          </w:p>
        </w:tc>
        <w:tc>
          <w:tcPr>
            <w:tcW w:w="1165" w:type="dxa"/>
          </w:tcPr>
          <w:p w14:paraId="207E19C9" w14:textId="59C8ABC6" w:rsidR="00845E64" w:rsidRDefault="001E4F4B" w:rsidP="009C44C6">
            <w:r>
              <w:t>1992</w:t>
            </w:r>
          </w:p>
        </w:tc>
      </w:tr>
      <w:tr w:rsidR="001E4F4B" w14:paraId="6C347A67" w14:textId="77777777" w:rsidTr="009C44C6">
        <w:tc>
          <w:tcPr>
            <w:tcW w:w="3325" w:type="dxa"/>
          </w:tcPr>
          <w:p w14:paraId="19FA0629" w14:textId="09424503" w:rsidR="00845E64" w:rsidRDefault="001E4F4B" w:rsidP="009C44C6">
            <w:r>
              <w:t>Clarkson University</w:t>
            </w:r>
          </w:p>
        </w:tc>
        <w:tc>
          <w:tcPr>
            <w:tcW w:w="1440" w:type="dxa"/>
          </w:tcPr>
          <w:p w14:paraId="27CB1AAD" w14:textId="10792BC3" w:rsidR="00845E64" w:rsidRDefault="00845E64" w:rsidP="009C44C6">
            <w:r>
              <w:t>BS</w:t>
            </w:r>
          </w:p>
        </w:tc>
        <w:tc>
          <w:tcPr>
            <w:tcW w:w="3420" w:type="dxa"/>
          </w:tcPr>
          <w:p w14:paraId="35CB3923" w14:textId="00D95AA1" w:rsidR="00845E64" w:rsidRDefault="001E4F4B" w:rsidP="009C44C6">
            <w:r>
              <w:t>Chemical Engineering</w:t>
            </w:r>
          </w:p>
        </w:tc>
        <w:tc>
          <w:tcPr>
            <w:tcW w:w="1165" w:type="dxa"/>
          </w:tcPr>
          <w:p w14:paraId="505BC8D5" w14:textId="45D34493" w:rsidR="00845E64" w:rsidRDefault="001E4F4B" w:rsidP="009C44C6">
            <w:r>
              <w:t>1984</w:t>
            </w:r>
          </w:p>
        </w:tc>
      </w:tr>
    </w:tbl>
    <w:p w14:paraId="62DFF34B" w14:textId="237D60AE" w:rsidR="009048FC" w:rsidRDefault="009048FC"/>
    <w:sectPr w:rsidR="00904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8FC"/>
    <w:rsid w:val="00025A30"/>
    <w:rsid w:val="000E46D3"/>
    <w:rsid w:val="00133692"/>
    <w:rsid w:val="001E4F4B"/>
    <w:rsid w:val="002A1A39"/>
    <w:rsid w:val="002D514B"/>
    <w:rsid w:val="004066A0"/>
    <w:rsid w:val="00463CE2"/>
    <w:rsid w:val="00574B7F"/>
    <w:rsid w:val="005816F3"/>
    <w:rsid w:val="006A7650"/>
    <w:rsid w:val="00845E64"/>
    <w:rsid w:val="009048FC"/>
    <w:rsid w:val="009C44C6"/>
    <w:rsid w:val="009F3752"/>
    <w:rsid w:val="00A030D6"/>
    <w:rsid w:val="00A67E67"/>
    <w:rsid w:val="00AC6408"/>
    <w:rsid w:val="00C47A0C"/>
    <w:rsid w:val="00CA561F"/>
    <w:rsid w:val="00E40B8E"/>
    <w:rsid w:val="00E745D2"/>
    <w:rsid w:val="00F37A07"/>
    <w:rsid w:val="00FD642A"/>
    <w:rsid w:val="025B0D0B"/>
    <w:rsid w:val="06B5CB1E"/>
    <w:rsid w:val="0741B22A"/>
    <w:rsid w:val="07966317"/>
    <w:rsid w:val="09CE5FE1"/>
    <w:rsid w:val="0AED5784"/>
    <w:rsid w:val="0CF6DBB3"/>
    <w:rsid w:val="2104B2A8"/>
    <w:rsid w:val="22790766"/>
    <w:rsid w:val="264DB01A"/>
    <w:rsid w:val="282E5F64"/>
    <w:rsid w:val="29F19A35"/>
    <w:rsid w:val="2A06FCDA"/>
    <w:rsid w:val="2A9C8935"/>
    <w:rsid w:val="2F3F2B72"/>
    <w:rsid w:val="30F112DD"/>
    <w:rsid w:val="32BA67CC"/>
    <w:rsid w:val="33413D54"/>
    <w:rsid w:val="3A46E4F4"/>
    <w:rsid w:val="3C97AD92"/>
    <w:rsid w:val="3F824E46"/>
    <w:rsid w:val="41D33213"/>
    <w:rsid w:val="42B3F1AE"/>
    <w:rsid w:val="454D7589"/>
    <w:rsid w:val="4654E24C"/>
    <w:rsid w:val="46880F81"/>
    <w:rsid w:val="50EEC08F"/>
    <w:rsid w:val="56E6E460"/>
    <w:rsid w:val="5B99253B"/>
    <w:rsid w:val="614BB231"/>
    <w:rsid w:val="61707EAA"/>
    <w:rsid w:val="6192AE90"/>
    <w:rsid w:val="6465FBBC"/>
    <w:rsid w:val="690985C4"/>
    <w:rsid w:val="6A41E8F6"/>
    <w:rsid w:val="6BE69FE1"/>
    <w:rsid w:val="6DD6BF54"/>
    <w:rsid w:val="6E297909"/>
    <w:rsid w:val="6F8B3C7F"/>
    <w:rsid w:val="70467D1E"/>
    <w:rsid w:val="733335D9"/>
    <w:rsid w:val="7454CA0F"/>
    <w:rsid w:val="7AC65518"/>
    <w:rsid w:val="7D0086EA"/>
    <w:rsid w:val="7DB0E458"/>
    <w:rsid w:val="7F3745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8E52"/>
  <w15:chartTrackingRefBased/>
  <w15:docId w15:val="{A256809B-5503-4DF6-8C66-C3C706C3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8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9048FC"/>
    <w:rPr>
      <w:smallCaps/>
      <w:color w:val="5A5A5A" w:themeColor="text1" w:themeTint="A5"/>
    </w:rPr>
  </w:style>
  <w:style w:type="character" w:styleId="SubtleEmphasis">
    <w:name w:val="Subtle Emphasis"/>
    <w:basedOn w:val="DefaultParagraphFont"/>
    <w:uiPriority w:val="19"/>
    <w:qFormat/>
    <w:rsid w:val="009048FC"/>
    <w:rPr>
      <w:i/>
      <w:iCs/>
      <w:color w:val="404040" w:themeColor="text1" w:themeTint="BF"/>
    </w:rPr>
  </w:style>
  <w:style w:type="table" w:styleId="TableGrid">
    <w:name w:val="Table Grid"/>
    <w:basedOn w:val="TableNormal"/>
    <w:uiPriority w:val="39"/>
    <w:rsid w:val="00904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048F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048FC"/>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9048FC"/>
    <w:rPr>
      <w:sz w:val="16"/>
      <w:szCs w:val="16"/>
    </w:rPr>
  </w:style>
  <w:style w:type="paragraph" w:styleId="CommentText">
    <w:name w:val="annotation text"/>
    <w:basedOn w:val="Normal"/>
    <w:link w:val="CommentTextChar"/>
    <w:uiPriority w:val="99"/>
    <w:unhideWhenUsed/>
    <w:rsid w:val="009048FC"/>
    <w:pPr>
      <w:spacing w:line="240" w:lineRule="auto"/>
    </w:pPr>
    <w:rPr>
      <w:sz w:val="20"/>
      <w:szCs w:val="20"/>
    </w:rPr>
  </w:style>
  <w:style w:type="character" w:customStyle="1" w:styleId="CommentTextChar">
    <w:name w:val="Comment Text Char"/>
    <w:basedOn w:val="DefaultParagraphFont"/>
    <w:link w:val="CommentText"/>
    <w:uiPriority w:val="99"/>
    <w:rsid w:val="009048FC"/>
    <w:rPr>
      <w:sz w:val="20"/>
      <w:szCs w:val="20"/>
    </w:rPr>
  </w:style>
  <w:style w:type="paragraph" w:styleId="CommentSubject">
    <w:name w:val="annotation subject"/>
    <w:basedOn w:val="CommentText"/>
    <w:next w:val="CommentText"/>
    <w:link w:val="CommentSubjectChar"/>
    <w:uiPriority w:val="99"/>
    <w:semiHidden/>
    <w:unhideWhenUsed/>
    <w:rsid w:val="009048FC"/>
    <w:rPr>
      <w:b/>
      <w:bCs/>
    </w:rPr>
  </w:style>
  <w:style w:type="character" w:customStyle="1" w:styleId="CommentSubjectChar">
    <w:name w:val="Comment Subject Char"/>
    <w:basedOn w:val="CommentTextChar"/>
    <w:link w:val="CommentSubject"/>
    <w:uiPriority w:val="99"/>
    <w:semiHidden/>
    <w:rsid w:val="009048FC"/>
    <w:rPr>
      <w:b/>
      <w:bCs/>
      <w:sz w:val="20"/>
      <w:szCs w:val="20"/>
    </w:rPr>
  </w:style>
  <w:style w:type="paragraph" w:styleId="Revision">
    <w:name w:val="Revision"/>
    <w:hidden/>
    <w:uiPriority w:val="99"/>
    <w:semiHidden/>
    <w:rsid w:val="00574B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contentTypeID="0x01010036D0AFCBA25B6F49A6FF4F049274A38B" ma:contentTypeVersion="12" ma:contentTypeDescription="Create a new document." ma:contentTypeScope="" ma:versionID="918bddff457615213984a958f25a0287">
  <xsd:schema xmlns:xsd="http://www.w3.org/2001/XMLSchema" xmlns:xs="http://www.w3.org/2001/XMLSchema" xmlns:p="http://schemas.microsoft.com/office/2006/metadata/properties" xmlns:ns2="238dd806-a5b7-46a5-9c55-c2d3786c84e5" xmlns:ns3="f84ce77c-2890-4532-9e70-6c4c8523faa4" targetNamespace="http://schemas.microsoft.com/office/2006/metadata/properties" ma:root="true" ma:fieldsID="18ab85641accceac8c08378431f8eb48" ns2:_="" ns3:_="">
    <xsd:import namespace="238dd806-a5b7-46a5-9c55-c2d3786c84e5"/>
    <xsd:import namespace="f84ce77c-2890-4532-9e70-6c4c8523faa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dd806-a5b7-46a5-9c55-c2d3786c84e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7b34abca-2261-4c4d-83be-4c47f5826515}" ma:internalName="TaxCatchAll" ma:showField="CatchAllData" ma:web="238dd806-a5b7-46a5-9c55-c2d3786c84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4ce77c-2890-4532-9e70-6c4c8523faa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238dd806-a5b7-46a5-9c55-c2d3786c84e5" xsi:nil="true"/>
    <lcf76f155ced4ddcb4097134ff3c332f xmlns="f84ce77c-2890-4532-9e70-6c4c8523fa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96B90D-C3EE-46B6-AB06-532F7FFE4EAD}">
  <ds:schemaRefs>
    <ds:schemaRef ds:uri="http://schemas.microsoft.com/sharepoint/v3/contenttype/forms"/>
  </ds:schemaRefs>
</ds:datastoreItem>
</file>

<file path=customXml/itemProps2.xml><?xml version="1.0" encoding="utf-8"?>
<ds:datastoreItem xmlns:ds="http://schemas.openxmlformats.org/officeDocument/2006/customXml" ds:itemID="{382EBAA5-0DB6-4CB8-80E4-A7F080990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dd806-a5b7-46a5-9c55-c2d3786c84e5"/>
    <ds:schemaRef ds:uri="f84ce77c-2890-4532-9e70-6c4c8523f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2825E-E7D7-41B5-8FC7-FCE4E76C330C}">
  <ds:schemaRefs>
    <ds:schemaRef ds:uri="http://schemas.microsoft.com/sharepoint/events"/>
  </ds:schemaRefs>
</ds:datastoreItem>
</file>

<file path=customXml/itemProps4.xml><?xml version="1.0" encoding="utf-8"?>
<ds:datastoreItem xmlns:ds="http://schemas.openxmlformats.org/officeDocument/2006/customXml" ds:itemID="{12C1A54C-440E-41CA-BCF7-4F71F5C210B5}">
  <ds:schemaRefs>
    <ds:schemaRef ds:uri="http://purl.org/dc/terms/"/>
    <ds:schemaRef ds:uri="http://schemas.microsoft.com/office/2006/documentManagement/types"/>
    <ds:schemaRef ds:uri="http://schemas.microsoft.com/office/2006/metadata/properties"/>
    <ds:schemaRef ds:uri="f84ce77c-2890-4532-9e70-6c4c8523faa4"/>
    <ds:schemaRef ds:uri="http://purl.org/dc/elements/1.1/"/>
    <ds:schemaRef ds:uri="http://schemas.microsoft.com/office/infopath/2007/PartnerControls"/>
    <ds:schemaRef ds:uri="http://www.w3.org/XML/1998/namespace"/>
    <ds:schemaRef ds:uri="http://schemas.openxmlformats.org/package/2006/metadata/core-properties"/>
    <ds:schemaRef ds:uri="238dd806-a5b7-46a5-9c55-c2d3786c84e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306</Words>
  <Characters>1746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Kahn, Ellie (NYSERDA)</dc:creator>
  <cp:keywords/>
  <dc:description/>
  <cp:lastModifiedBy>Fowler, Jessica N (DEC)</cp:lastModifiedBy>
  <cp:revision>2</cp:revision>
  <dcterms:created xsi:type="dcterms:W3CDTF">2024-03-07T19:36:00Z</dcterms:created>
  <dcterms:modified xsi:type="dcterms:W3CDTF">2024-03-07T19:36:00Z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0x01010036D0AFCBA25B6F49A6FF4F049274A38B</vt:lpwstr>
  </property>
  <property fmtid="{D5CDD505-2E9C-101B-9397-08002B2CF9AE}" pid="3" name="MediaServiceImageTags">
    <vt:lpwstr/>
  </property>
</Properties>
</file>