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8E8FB" w14:textId="478D241D" w:rsidR="00F06455" w:rsidRDefault="00E82AAC" w:rsidP="00F06455">
      <w:pPr>
        <w:spacing w:after="200"/>
        <w:jc w:val="center"/>
        <w:rPr>
          <w:rStyle w:val="normaltextrun"/>
          <w:rFonts w:asciiTheme="minorHAnsi" w:hAnsiTheme="minorHAnsi" w:cstheme="minorHAnsi"/>
          <w:b/>
          <w:bCs/>
          <w:color w:val="000000"/>
          <w:sz w:val="22"/>
          <w:szCs w:val="22"/>
          <w:bdr w:val="none" w:sz="0" w:space="0" w:color="auto" w:frame="1"/>
        </w:rPr>
      </w:pPr>
      <w:r>
        <w:rPr>
          <w:rStyle w:val="normaltextrun"/>
          <w:rFonts w:asciiTheme="minorHAnsi" w:hAnsiTheme="minorHAnsi" w:cstheme="minorHAnsi"/>
          <w:b/>
          <w:bCs/>
          <w:color w:val="000000"/>
          <w:sz w:val="22"/>
          <w:szCs w:val="22"/>
          <w:bdr w:val="none" w:sz="0" w:space="0" w:color="auto" w:frame="1"/>
        </w:rPr>
        <w:t xml:space="preserve">City of Palm Coast </w:t>
      </w:r>
      <w:r w:rsidR="00677D18">
        <w:rPr>
          <w:rStyle w:val="normaltextrun"/>
          <w:rFonts w:asciiTheme="minorHAnsi" w:hAnsiTheme="minorHAnsi" w:cstheme="minorHAnsi"/>
          <w:b/>
          <w:bCs/>
          <w:color w:val="000000"/>
          <w:sz w:val="22"/>
          <w:szCs w:val="22"/>
          <w:bdr w:val="none" w:sz="0" w:space="0" w:color="auto" w:frame="1"/>
        </w:rPr>
        <w:t>Dynamic Reinvestment in Piping Systems (DRiPs) for Wastewater Energy Efficiency and Climate Resiliency Project</w:t>
      </w:r>
      <w:r w:rsidR="00BF1C34">
        <w:rPr>
          <w:rStyle w:val="normaltextrun"/>
          <w:rFonts w:asciiTheme="minorHAnsi" w:hAnsiTheme="minorHAnsi" w:cstheme="minorHAnsi"/>
          <w:b/>
          <w:bCs/>
          <w:color w:val="000000"/>
          <w:sz w:val="22"/>
          <w:szCs w:val="22"/>
          <w:bdr w:val="none" w:sz="0" w:space="0" w:color="auto" w:frame="1"/>
        </w:rPr>
        <w:br/>
        <w:t>Budget Narrative and Justification</w:t>
      </w:r>
      <w:r w:rsidR="0036275D">
        <w:rPr>
          <w:rStyle w:val="normaltextrun"/>
          <w:rFonts w:asciiTheme="minorHAnsi" w:hAnsiTheme="minorHAnsi" w:cstheme="minorHAnsi"/>
          <w:b/>
          <w:bCs/>
          <w:color w:val="000000"/>
          <w:sz w:val="22"/>
          <w:szCs w:val="22"/>
          <w:bdr w:val="none" w:sz="0" w:space="0" w:color="auto" w:frame="1"/>
        </w:rPr>
        <w:t xml:space="preserve"> by GHG Reduction Measure</w:t>
      </w:r>
    </w:p>
    <w:p w14:paraId="7C5C146E" w14:textId="77777777" w:rsidR="00962603" w:rsidRPr="00F06455" w:rsidRDefault="00962603" w:rsidP="00962603">
      <w:pPr>
        <w:contextualSpacing/>
        <w:rPr>
          <w:rFonts w:asciiTheme="minorHAnsi" w:hAnsiTheme="minorHAnsi" w:cstheme="minorHAnsi"/>
          <w:bCs/>
          <w:sz w:val="22"/>
          <w:szCs w:val="22"/>
        </w:rPr>
      </w:pPr>
      <w:r w:rsidRPr="00F06455">
        <w:rPr>
          <w:rFonts w:asciiTheme="minorHAnsi" w:hAnsiTheme="minorHAnsi" w:cstheme="minorHAnsi"/>
          <w:b/>
          <w:bCs/>
          <w:sz w:val="22"/>
          <w:szCs w:val="22"/>
        </w:rPr>
        <w:t>Proposed Project Period</w:t>
      </w:r>
    </w:p>
    <w:p w14:paraId="7388BC1D" w14:textId="3C68E576" w:rsidR="00962603" w:rsidRPr="00F06455" w:rsidRDefault="7FD756D5" w:rsidP="7FD756D5">
      <w:pPr>
        <w:tabs>
          <w:tab w:val="left" w:pos="4320"/>
          <w:tab w:val="left" w:pos="4680"/>
        </w:tabs>
        <w:ind w:left="720"/>
        <w:contextualSpacing/>
        <w:rPr>
          <w:rFonts w:asciiTheme="minorHAnsi" w:hAnsiTheme="minorHAnsi" w:cstheme="minorBidi"/>
          <w:sz w:val="22"/>
          <w:szCs w:val="22"/>
        </w:rPr>
      </w:pPr>
      <w:r w:rsidRPr="7FD756D5">
        <w:rPr>
          <w:rFonts w:asciiTheme="minorHAnsi" w:hAnsiTheme="minorHAnsi" w:cstheme="minorBidi"/>
          <w:sz w:val="22"/>
          <w:szCs w:val="22"/>
        </w:rPr>
        <w:t xml:space="preserve">a. </w:t>
      </w:r>
      <w:r w:rsidR="6E4DDE2C" w:rsidRPr="7FD756D5">
        <w:rPr>
          <w:rFonts w:asciiTheme="minorHAnsi" w:hAnsiTheme="minorHAnsi" w:cstheme="minorBidi"/>
          <w:sz w:val="22"/>
          <w:szCs w:val="22"/>
        </w:rPr>
        <w:t xml:space="preserve">Start Date: </w:t>
      </w:r>
      <w:r w:rsidR="30A723FE" w:rsidRPr="7FD756D5">
        <w:rPr>
          <w:rFonts w:asciiTheme="minorHAnsi" w:hAnsiTheme="minorHAnsi" w:cstheme="minorBidi"/>
          <w:sz w:val="22"/>
          <w:szCs w:val="22"/>
        </w:rPr>
        <w:t>10/30/2024</w:t>
      </w:r>
      <w:r w:rsidR="00962603">
        <w:tab/>
      </w:r>
      <w:r w:rsidR="6E4DDE2C" w:rsidRPr="7FD756D5">
        <w:rPr>
          <w:rFonts w:asciiTheme="minorHAnsi" w:hAnsiTheme="minorHAnsi" w:cstheme="minorBidi"/>
          <w:sz w:val="22"/>
          <w:szCs w:val="22"/>
        </w:rPr>
        <w:t>b.</w:t>
      </w:r>
      <w:r w:rsidR="2CD3FB03" w:rsidRPr="7FD756D5">
        <w:rPr>
          <w:rFonts w:asciiTheme="minorHAnsi" w:hAnsiTheme="minorHAnsi" w:cstheme="minorBidi"/>
          <w:sz w:val="22"/>
          <w:szCs w:val="22"/>
        </w:rPr>
        <w:t xml:space="preserve"> </w:t>
      </w:r>
      <w:r w:rsidR="6E4DDE2C" w:rsidRPr="7FD756D5">
        <w:rPr>
          <w:rFonts w:asciiTheme="minorHAnsi" w:hAnsiTheme="minorHAnsi" w:cstheme="minorBidi"/>
          <w:sz w:val="22"/>
          <w:szCs w:val="22"/>
        </w:rPr>
        <w:t xml:space="preserve">End Date: </w:t>
      </w:r>
      <w:r w:rsidR="30A723FE" w:rsidRPr="7FD756D5">
        <w:rPr>
          <w:rFonts w:asciiTheme="minorHAnsi" w:hAnsiTheme="minorHAnsi" w:cstheme="minorBidi"/>
          <w:sz w:val="22"/>
          <w:szCs w:val="22"/>
        </w:rPr>
        <w:t>10/30/202</w:t>
      </w:r>
      <w:r w:rsidR="004F62A0">
        <w:rPr>
          <w:rFonts w:asciiTheme="minorHAnsi" w:hAnsiTheme="minorHAnsi" w:cstheme="minorBidi"/>
          <w:sz w:val="22"/>
          <w:szCs w:val="22"/>
        </w:rPr>
        <w:t>8</w:t>
      </w:r>
    </w:p>
    <w:p w14:paraId="5FA5A3FD" w14:textId="77777777" w:rsidR="00962603" w:rsidRPr="00F06455" w:rsidRDefault="00962603" w:rsidP="00962603">
      <w:pPr>
        <w:tabs>
          <w:tab w:val="left" w:pos="4320"/>
          <w:tab w:val="left" w:pos="4680"/>
        </w:tabs>
        <w:ind w:left="1080" w:hanging="360"/>
        <w:contextualSpacing/>
        <w:rPr>
          <w:rFonts w:asciiTheme="minorHAnsi" w:hAnsiTheme="minorHAnsi" w:cstheme="minorHAnsi"/>
          <w:bCs/>
          <w:sz w:val="22"/>
          <w:szCs w:val="22"/>
        </w:rPr>
      </w:pPr>
    </w:p>
    <w:p w14:paraId="33D3B63D" w14:textId="2E9A8BD2" w:rsidR="00962603" w:rsidRDefault="00FB2DC1" w:rsidP="00962603">
      <w:pPr>
        <w:spacing w:after="200"/>
        <w:rPr>
          <w:rStyle w:val="normaltextrun"/>
          <w:rFonts w:asciiTheme="minorHAnsi" w:hAnsiTheme="minorHAnsi" w:cstheme="minorHAnsi"/>
          <w:b/>
          <w:bCs/>
          <w:color w:val="000000"/>
          <w:sz w:val="22"/>
          <w:szCs w:val="22"/>
          <w:bdr w:val="none" w:sz="0" w:space="0" w:color="auto" w:frame="1"/>
        </w:rPr>
      </w:pPr>
      <w:r>
        <w:rPr>
          <w:rStyle w:val="normaltextrun"/>
          <w:rFonts w:asciiTheme="minorHAnsi" w:hAnsiTheme="minorHAnsi" w:cstheme="minorHAnsi"/>
          <w:b/>
          <w:bCs/>
          <w:color w:val="000000"/>
          <w:sz w:val="22"/>
          <w:szCs w:val="22"/>
          <w:bdr w:val="none" w:sz="0" w:space="0" w:color="auto" w:frame="1"/>
        </w:rPr>
        <w:t>Priority</w:t>
      </w:r>
      <w:r w:rsidR="002555D2">
        <w:rPr>
          <w:rStyle w:val="normaltextrun"/>
          <w:rFonts w:asciiTheme="minorHAnsi" w:hAnsiTheme="minorHAnsi" w:cstheme="minorHAnsi"/>
          <w:b/>
          <w:bCs/>
          <w:color w:val="000000"/>
          <w:sz w:val="22"/>
          <w:szCs w:val="22"/>
          <w:bdr w:val="none" w:sz="0" w:space="0" w:color="auto" w:frame="1"/>
        </w:rPr>
        <w:t xml:space="preserve"> </w:t>
      </w:r>
      <w:r>
        <w:rPr>
          <w:rStyle w:val="normaltextrun"/>
          <w:rFonts w:asciiTheme="minorHAnsi" w:hAnsiTheme="minorHAnsi" w:cstheme="minorHAnsi"/>
          <w:b/>
          <w:bCs/>
          <w:color w:val="000000"/>
          <w:sz w:val="22"/>
          <w:szCs w:val="22"/>
          <w:bdr w:val="none" w:sz="0" w:space="0" w:color="auto" w:frame="1"/>
        </w:rPr>
        <w:t>M</w:t>
      </w:r>
      <w:r w:rsidR="002555D2">
        <w:rPr>
          <w:rStyle w:val="normaltextrun"/>
          <w:rFonts w:asciiTheme="minorHAnsi" w:hAnsiTheme="minorHAnsi" w:cstheme="minorHAnsi"/>
          <w:b/>
          <w:bCs/>
          <w:color w:val="000000"/>
          <w:sz w:val="22"/>
          <w:szCs w:val="22"/>
          <w:bdr w:val="none" w:sz="0" w:space="0" w:color="auto" w:frame="1"/>
        </w:rPr>
        <w:t>easure</w:t>
      </w:r>
      <w:r w:rsidR="0084617B">
        <w:rPr>
          <w:rStyle w:val="normaltextrun"/>
          <w:rFonts w:asciiTheme="minorHAnsi" w:hAnsiTheme="minorHAnsi" w:cstheme="minorHAnsi"/>
          <w:b/>
          <w:bCs/>
          <w:color w:val="000000"/>
          <w:sz w:val="22"/>
          <w:szCs w:val="22"/>
          <w:bdr w:val="none" w:sz="0" w:space="0" w:color="auto" w:frame="1"/>
        </w:rPr>
        <w:t xml:space="preserve"> addressed from Clean</w:t>
      </w:r>
      <w:r w:rsidR="00981103">
        <w:rPr>
          <w:rStyle w:val="normaltextrun"/>
          <w:rFonts w:asciiTheme="minorHAnsi" w:hAnsiTheme="minorHAnsi" w:cstheme="minorHAnsi"/>
          <w:b/>
          <w:bCs/>
          <w:color w:val="000000"/>
          <w:sz w:val="22"/>
          <w:szCs w:val="22"/>
          <w:bdr w:val="none" w:sz="0" w:space="0" w:color="auto" w:frame="1"/>
        </w:rPr>
        <w:t xml:space="preserve"> Air Northeast Florida</w:t>
      </w:r>
      <w:r>
        <w:rPr>
          <w:rStyle w:val="normaltextrun"/>
          <w:rFonts w:asciiTheme="minorHAnsi" w:hAnsiTheme="minorHAnsi" w:cstheme="minorHAnsi"/>
          <w:b/>
          <w:bCs/>
          <w:color w:val="000000"/>
          <w:sz w:val="22"/>
          <w:szCs w:val="22"/>
          <w:bdr w:val="none" w:sz="0" w:space="0" w:color="auto" w:frame="1"/>
        </w:rPr>
        <w:t xml:space="preserve"> PCAP</w:t>
      </w:r>
      <w:r w:rsidR="00981103">
        <w:rPr>
          <w:rStyle w:val="normaltextrun"/>
          <w:rFonts w:asciiTheme="minorHAnsi" w:hAnsiTheme="minorHAnsi" w:cstheme="minorHAnsi"/>
          <w:b/>
          <w:bCs/>
          <w:color w:val="000000"/>
          <w:sz w:val="22"/>
          <w:szCs w:val="22"/>
          <w:bdr w:val="none" w:sz="0" w:space="0" w:color="auto" w:frame="1"/>
        </w:rPr>
        <w:t>: Wastewater Treatment Efficiency</w:t>
      </w:r>
    </w:p>
    <w:p w14:paraId="03D67FCB" w14:textId="5FB8AD74" w:rsidR="00192F04" w:rsidRDefault="00192F04" w:rsidP="008E5B50">
      <w:pPr>
        <w:pStyle w:val="paragraph"/>
        <w:numPr>
          <w:ilvl w:val="2"/>
          <w:numId w:val="5"/>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 xml:space="preserve">Personnel -- </w:t>
      </w:r>
      <w:r w:rsidR="00FB2DC1">
        <w:rPr>
          <w:rStyle w:val="normaltextrun"/>
          <w:rFonts w:ascii="Calibri" w:eastAsiaTheme="majorEastAsia" w:hAnsi="Calibri" w:cs="Calibri"/>
          <w:sz w:val="22"/>
          <w:szCs w:val="22"/>
        </w:rPr>
        <w:t>$</w:t>
      </w:r>
      <w:r w:rsidR="00A9466A">
        <w:rPr>
          <w:rStyle w:val="eop"/>
          <w:rFonts w:ascii="Calibri" w:hAnsi="Calibri" w:cs="Calibri"/>
          <w:sz w:val="22"/>
          <w:szCs w:val="22"/>
        </w:rPr>
        <w:t>135,000</w:t>
      </w:r>
    </w:p>
    <w:p w14:paraId="56F13E79" w14:textId="77777777" w:rsidR="00192F04" w:rsidRDefault="00192F04" w:rsidP="008E5B50">
      <w:pPr>
        <w:pStyle w:val="paragraph"/>
        <w:numPr>
          <w:ilvl w:val="2"/>
          <w:numId w:val="5"/>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Fringe Benefits -- None</w:t>
      </w:r>
      <w:r>
        <w:rPr>
          <w:rStyle w:val="eop"/>
          <w:rFonts w:ascii="Calibri" w:hAnsi="Calibri" w:cs="Calibri"/>
          <w:sz w:val="22"/>
          <w:szCs w:val="22"/>
        </w:rPr>
        <w:t> </w:t>
      </w:r>
    </w:p>
    <w:p w14:paraId="7FF69CD7" w14:textId="4C8E41F2" w:rsidR="00192F04" w:rsidRDefault="00192F04" w:rsidP="008E5B50">
      <w:pPr>
        <w:pStyle w:val="paragraph"/>
        <w:numPr>
          <w:ilvl w:val="2"/>
          <w:numId w:val="5"/>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 xml:space="preserve">Travel -- </w:t>
      </w:r>
      <w:r w:rsidR="00A9466A">
        <w:rPr>
          <w:rStyle w:val="normaltextrun"/>
          <w:rFonts w:ascii="Calibri" w:eastAsiaTheme="majorEastAsia" w:hAnsi="Calibri" w:cs="Calibri"/>
          <w:sz w:val="22"/>
          <w:szCs w:val="22"/>
        </w:rPr>
        <w:t>$</w:t>
      </w:r>
      <w:r w:rsidR="008E5B50">
        <w:rPr>
          <w:rStyle w:val="normaltextrun"/>
          <w:rFonts w:ascii="Calibri" w:eastAsiaTheme="majorEastAsia" w:hAnsi="Calibri" w:cs="Calibri"/>
          <w:sz w:val="22"/>
          <w:szCs w:val="22"/>
        </w:rPr>
        <w:t>7</w:t>
      </w:r>
      <w:r w:rsidR="00A9466A">
        <w:rPr>
          <w:rStyle w:val="normaltextrun"/>
          <w:rFonts w:ascii="Calibri" w:eastAsiaTheme="majorEastAsia" w:hAnsi="Calibri" w:cs="Calibri"/>
          <w:sz w:val="22"/>
          <w:szCs w:val="22"/>
        </w:rPr>
        <w:t>,</w:t>
      </w:r>
      <w:r w:rsidR="008E5B50">
        <w:rPr>
          <w:rStyle w:val="normaltextrun"/>
          <w:rFonts w:ascii="Calibri" w:eastAsiaTheme="majorEastAsia" w:hAnsi="Calibri" w:cs="Calibri"/>
          <w:sz w:val="22"/>
          <w:szCs w:val="22"/>
        </w:rPr>
        <w:t>4</w:t>
      </w:r>
      <w:r w:rsidR="00A9466A">
        <w:rPr>
          <w:rStyle w:val="normaltextrun"/>
          <w:rFonts w:ascii="Calibri" w:eastAsiaTheme="majorEastAsia" w:hAnsi="Calibri" w:cs="Calibri"/>
          <w:sz w:val="22"/>
          <w:szCs w:val="22"/>
        </w:rPr>
        <w:t>04</w:t>
      </w:r>
      <w:r w:rsidR="00A9466A">
        <w:rPr>
          <w:rStyle w:val="normaltextrun"/>
          <w:rFonts w:ascii="Calibri" w:eastAsiaTheme="majorEastAsia" w:hAnsi="Calibri" w:cs="Calibri"/>
          <w:sz w:val="22"/>
          <w:szCs w:val="22"/>
        </w:rPr>
        <w:tab/>
      </w:r>
      <w:r>
        <w:rPr>
          <w:rStyle w:val="eop"/>
          <w:rFonts w:ascii="Calibri" w:hAnsi="Calibri" w:cs="Calibri"/>
          <w:sz w:val="22"/>
          <w:szCs w:val="22"/>
        </w:rPr>
        <w:t> </w:t>
      </w:r>
    </w:p>
    <w:p w14:paraId="32EBF219" w14:textId="044B72A8" w:rsidR="00192F04" w:rsidRDefault="00192F04" w:rsidP="008E5B50">
      <w:pPr>
        <w:pStyle w:val="paragraph"/>
        <w:numPr>
          <w:ilvl w:val="2"/>
          <w:numId w:val="5"/>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 xml:space="preserve">Equipment -- </w:t>
      </w:r>
      <w:r w:rsidR="00A9466A">
        <w:rPr>
          <w:rStyle w:val="normaltextrun"/>
          <w:rFonts w:ascii="Calibri" w:eastAsiaTheme="majorEastAsia" w:hAnsi="Calibri" w:cs="Calibri"/>
          <w:sz w:val="22"/>
          <w:szCs w:val="22"/>
        </w:rPr>
        <w:t>$</w:t>
      </w:r>
      <w:r w:rsidR="002A47D9">
        <w:rPr>
          <w:rStyle w:val="normaltextrun"/>
          <w:rFonts w:ascii="Calibri" w:eastAsiaTheme="majorEastAsia" w:hAnsi="Calibri" w:cs="Calibri"/>
          <w:sz w:val="22"/>
          <w:szCs w:val="22"/>
        </w:rPr>
        <w:t>220,000</w:t>
      </w:r>
      <w:r>
        <w:rPr>
          <w:rStyle w:val="eop"/>
          <w:rFonts w:ascii="Calibri" w:hAnsi="Calibri" w:cs="Calibri"/>
          <w:sz w:val="22"/>
          <w:szCs w:val="22"/>
        </w:rPr>
        <w:t> </w:t>
      </w:r>
    </w:p>
    <w:p w14:paraId="4B9D7590" w14:textId="77777777" w:rsidR="005D49A2" w:rsidRDefault="00192F04" w:rsidP="008E5B50">
      <w:pPr>
        <w:pStyle w:val="paragraph"/>
        <w:numPr>
          <w:ilvl w:val="2"/>
          <w:numId w:val="5"/>
        </w:numPr>
        <w:spacing w:before="0" w:beforeAutospacing="0" w:after="0" w:afterAutospacing="0"/>
        <w:textAlignment w:val="baseline"/>
        <w:rPr>
          <w:rStyle w:val="eop"/>
          <w:rFonts w:ascii="Calibri" w:hAnsi="Calibri" w:cs="Calibri"/>
          <w:sz w:val="22"/>
          <w:szCs w:val="22"/>
        </w:rPr>
      </w:pPr>
      <w:r>
        <w:rPr>
          <w:rStyle w:val="normaltextrun"/>
          <w:rFonts w:ascii="Calibri" w:eastAsiaTheme="majorEastAsia" w:hAnsi="Calibri" w:cs="Calibri"/>
          <w:sz w:val="22"/>
          <w:szCs w:val="22"/>
        </w:rPr>
        <w:t>Supplies -- None</w:t>
      </w:r>
      <w:r>
        <w:rPr>
          <w:rStyle w:val="eop"/>
          <w:rFonts w:ascii="Calibri" w:hAnsi="Calibri" w:cs="Calibri"/>
          <w:sz w:val="22"/>
          <w:szCs w:val="22"/>
        </w:rPr>
        <w:t> </w:t>
      </w:r>
    </w:p>
    <w:p w14:paraId="20ECA37F" w14:textId="1637444F" w:rsidR="005D49A2" w:rsidRPr="005D49A2" w:rsidRDefault="00192F04" w:rsidP="008E5B50">
      <w:pPr>
        <w:pStyle w:val="paragraph"/>
        <w:numPr>
          <w:ilvl w:val="2"/>
          <w:numId w:val="5"/>
        </w:numPr>
        <w:spacing w:before="0" w:beforeAutospacing="0" w:after="0" w:afterAutospacing="0"/>
        <w:textAlignment w:val="baseline"/>
        <w:rPr>
          <w:rFonts w:ascii="Calibri" w:hAnsi="Calibri" w:cs="Calibri"/>
          <w:sz w:val="22"/>
          <w:szCs w:val="22"/>
        </w:rPr>
      </w:pPr>
      <w:r w:rsidRPr="005D49A2">
        <w:rPr>
          <w:rStyle w:val="normaltextrun"/>
          <w:rFonts w:ascii="Calibri" w:eastAsiaTheme="majorEastAsia" w:hAnsi="Calibri" w:cs="Calibri"/>
          <w:sz w:val="22"/>
          <w:szCs w:val="22"/>
        </w:rPr>
        <w:t>Contractual</w:t>
      </w:r>
      <w:r w:rsidRPr="005D49A2">
        <w:rPr>
          <w:rStyle w:val="eop"/>
          <w:rFonts w:ascii="Calibri" w:hAnsi="Calibri" w:cs="Calibri"/>
          <w:sz w:val="22"/>
          <w:szCs w:val="22"/>
        </w:rPr>
        <w:t> </w:t>
      </w:r>
      <w:r w:rsidR="005D49A2" w:rsidRPr="005D49A2">
        <w:rPr>
          <w:rStyle w:val="eop"/>
          <w:rFonts w:ascii="Calibri" w:hAnsi="Calibri" w:cs="Calibri"/>
          <w:sz w:val="22"/>
          <w:szCs w:val="22"/>
        </w:rPr>
        <w:t xml:space="preserve">-- </w:t>
      </w:r>
      <w:r w:rsidR="002A47D9">
        <w:rPr>
          <w:rStyle w:val="eop"/>
          <w:rFonts w:ascii="Calibri" w:hAnsi="Calibri" w:cs="Calibri"/>
          <w:sz w:val="22"/>
          <w:szCs w:val="22"/>
        </w:rPr>
        <w:t>$9,585,000</w:t>
      </w:r>
      <w:r w:rsidR="005D49A2" w:rsidRPr="005D49A2">
        <w:rPr>
          <w:rFonts w:ascii="Calibri" w:hAnsi="Calibri" w:cs="Calibri"/>
          <w:i/>
          <w:iCs/>
          <w:sz w:val="22"/>
          <w:szCs w:val="22"/>
        </w:rPr>
        <w:t xml:space="preserve"> </w:t>
      </w:r>
    </w:p>
    <w:p w14:paraId="32925C1E" w14:textId="77777777" w:rsidR="005D49A2" w:rsidRDefault="005D49A2" w:rsidP="008E5B50">
      <w:pPr>
        <w:pStyle w:val="paragraph"/>
        <w:numPr>
          <w:ilvl w:val="2"/>
          <w:numId w:val="5"/>
        </w:numPr>
        <w:spacing w:before="0" w:beforeAutospacing="0" w:after="0" w:afterAutospacing="0"/>
        <w:textAlignment w:val="baseline"/>
        <w:rPr>
          <w:rFonts w:ascii="Calibri" w:hAnsi="Calibri" w:cs="Calibri"/>
          <w:sz w:val="22"/>
          <w:szCs w:val="22"/>
        </w:rPr>
      </w:pPr>
      <w:r>
        <w:rPr>
          <w:rStyle w:val="normaltextrun"/>
          <w:rFonts w:ascii="Calibri" w:eastAsiaTheme="majorEastAsia" w:hAnsi="Calibri" w:cs="Calibri"/>
          <w:sz w:val="22"/>
          <w:szCs w:val="22"/>
        </w:rPr>
        <w:t>Other</w:t>
      </w:r>
      <w:r>
        <w:rPr>
          <w:rStyle w:val="eop"/>
          <w:rFonts w:ascii="Calibri" w:hAnsi="Calibri" w:cs="Calibri"/>
          <w:sz w:val="22"/>
          <w:szCs w:val="22"/>
        </w:rPr>
        <w:t> -- None</w:t>
      </w:r>
    </w:p>
    <w:p w14:paraId="33E4AD10" w14:textId="77777777" w:rsidR="005D49A2" w:rsidRPr="001E154A" w:rsidRDefault="005D49A2" w:rsidP="008E5B50">
      <w:pPr>
        <w:pStyle w:val="paragraph"/>
        <w:numPr>
          <w:ilvl w:val="2"/>
          <w:numId w:val="5"/>
        </w:numPr>
        <w:shd w:val="clear" w:color="auto" w:fill="FFFFFF"/>
        <w:spacing w:before="0" w:beforeAutospacing="0" w:after="0" w:afterAutospacing="0"/>
        <w:textAlignment w:val="baseline"/>
        <w:rPr>
          <w:rFonts w:asciiTheme="minorHAnsi" w:hAnsiTheme="minorHAnsi" w:cstheme="minorHAnsi"/>
          <w:sz w:val="22"/>
          <w:szCs w:val="22"/>
        </w:rPr>
      </w:pPr>
      <w:r w:rsidRPr="001E154A">
        <w:rPr>
          <w:rStyle w:val="normaltextrun"/>
          <w:rFonts w:asciiTheme="minorHAnsi" w:eastAsiaTheme="majorEastAsia" w:hAnsiTheme="minorHAnsi" w:cstheme="minorHAnsi"/>
          <w:color w:val="000000"/>
          <w:sz w:val="22"/>
          <w:szCs w:val="22"/>
        </w:rPr>
        <w:t>Indirect funds</w:t>
      </w:r>
      <w:r w:rsidRPr="001E154A">
        <w:rPr>
          <w:rStyle w:val="eop"/>
          <w:rFonts w:asciiTheme="minorHAnsi" w:hAnsiTheme="minorHAnsi" w:cstheme="minorHAnsi"/>
          <w:color w:val="000000"/>
          <w:sz w:val="22"/>
          <w:szCs w:val="22"/>
        </w:rPr>
        <w:t> </w:t>
      </w:r>
      <w:r>
        <w:rPr>
          <w:rStyle w:val="eop"/>
          <w:rFonts w:asciiTheme="minorHAnsi" w:hAnsiTheme="minorHAnsi" w:cstheme="minorHAnsi"/>
          <w:color w:val="000000"/>
          <w:sz w:val="22"/>
          <w:szCs w:val="22"/>
        </w:rPr>
        <w:t>-- None</w:t>
      </w:r>
    </w:p>
    <w:p w14:paraId="1D291DA8" w14:textId="680D8B02" w:rsidR="00192F04" w:rsidRDefault="00192F04" w:rsidP="005D49A2">
      <w:pPr>
        <w:pStyle w:val="paragraph"/>
        <w:spacing w:before="0" w:beforeAutospacing="0" w:after="0" w:afterAutospacing="0"/>
        <w:ind w:left="360"/>
        <w:textAlignment w:val="baseline"/>
        <w:rPr>
          <w:rStyle w:val="eop"/>
          <w:rFonts w:ascii="Calibri" w:hAnsi="Calibri" w:cs="Calibri"/>
          <w:sz w:val="22"/>
          <w:szCs w:val="22"/>
        </w:rPr>
      </w:pPr>
    </w:p>
    <w:p w14:paraId="4ECB4718" w14:textId="2055CFFB" w:rsidR="00FB4594" w:rsidRPr="00886D61" w:rsidRDefault="4BB7E86B" w:rsidP="00FB4594">
      <w:pPr>
        <w:jc w:val="both"/>
        <w:rPr>
          <w:rFonts w:ascii="Calibri" w:hAnsi="Calibri" w:cs="Calibri"/>
        </w:rPr>
      </w:pPr>
      <w:r w:rsidRPr="07A9DD5B">
        <w:rPr>
          <w:rStyle w:val="normaltextrun"/>
          <w:rFonts w:ascii="Calibri" w:eastAsiaTheme="majorEastAsia" w:hAnsi="Calibri" w:cs="Calibri"/>
          <w:color w:val="000000" w:themeColor="text1"/>
          <w:sz w:val="22"/>
          <w:szCs w:val="22"/>
        </w:rPr>
        <w:t xml:space="preserve">This </w:t>
      </w:r>
      <w:r w:rsidR="40D2724A" w:rsidRPr="07A9DD5B">
        <w:rPr>
          <w:rStyle w:val="normaltextrun"/>
          <w:rFonts w:ascii="Calibri" w:eastAsiaTheme="majorEastAsia" w:hAnsi="Calibri" w:cs="Calibri"/>
          <w:b/>
          <w:bCs/>
          <w:color w:val="000000" w:themeColor="text1"/>
          <w:sz w:val="22"/>
          <w:szCs w:val="22"/>
        </w:rPr>
        <w:t xml:space="preserve">GHG reduction </w:t>
      </w:r>
      <w:r w:rsidRPr="07A9DD5B">
        <w:rPr>
          <w:rStyle w:val="normaltextrun"/>
          <w:rFonts w:ascii="Calibri" w:eastAsiaTheme="majorEastAsia" w:hAnsi="Calibri" w:cs="Calibri"/>
          <w:b/>
          <w:bCs/>
          <w:color w:val="000000" w:themeColor="text1"/>
          <w:sz w:val="22"/>
          <w:szCs w:val="22"/>
        </w:rPr>
        <w:t>measure</w:t>
      </w:r>
      <w:r w:rsidRPr="07A9DD5B">
        <w:rPr>
          <w:rStyle w:val="normaltextrun"/>
          <w:rFonts w:ascii="Calibri" w:eastAsiaTheme="majorEastAsia" w:hAnsi="Calibri" w:cs="Calibri"/>
          <w:color w:val="000000" w:themeColor="text1"/>
          <w:sz w:val="22"/>
          <w:szCs w:val="22"/>
        </w:rPr>
        <w:t xml:space="preserve"> includes </w:t>
      </w:r>
      <w:r w:rsidR="00FB4594" w:rsidRPr="07A9DD5B">
        <w:rPr>
          <w:rFonts w:ascii="Calibri" w:hAnsi="Calibri" w:cs="Calibri"/>
        </w:rPr>
        <w:t xml:space="preserve">the lining of approximately </w:t>
      </w:r>
      <w:r w:rsidR="002971E9" w:rsidRPr="07A9DD5B">
        <w:rPr>
          <w:rFonts w:ascii="Calibri" w:hAnsi="Calibri" w:cs="Calibri"/>
        </w:rPr>
        <w:t>7</w:t>
      </w:r>
      <w:r w:rsidR="00355D78" w:rsidRPr="07A9DD5B">
        <w:rPr>
          <w:rFonts w:ascii="Calibri" w:hAnsi="Calibri" w:cs="Calibri"/>
        </w:rPr>
        <w:t>6</w:t>
      </w:r>
      <w:r w:rsidR="00FB4594" w:rsidRPr="07A9DD5B">
        <w:rPr>
          <w:rFonts w:ascii="Calibri" w:hAnsi="Calibri" w:cs="Calibri"/>
        </w:rPr>
        <w:t xml:space="preserve">,000 feet of wastewater piping within Justice40 tract 12035060212. </w:t>
      </w:r>
      <w:r w:rsidR="00DE7830" w:rsidRPr="07A9DD5B">
        <w:rPr>
          <w:rFonts w:ascii="Calibri" w:hAnsi="Calibri" w:cs="Calibri"/>
        </w:rPr>
        <w:t xml:space="preserve">During heavy rainfall, stormwater infiltration into the wastewater infrastructure becomes a significant challenge. This influx of water disrupts wastewater operations, impacting critical processes like pumping. The consequences include increased inefficiencies, emergency pumping issues, higher energy consumption, elevated utility bills, the need for additional personnel to handle capacity, and other related challenges. Moreover, the system continues to absorb water as stormwater percolates into the ground, extending the impact for days after the rainfall event. To address these issues, the City of Palm Coast is proposing efficiency improvements through lining of the sanitary piping to better protect against the effects of high rainfall events, while actively lowering emissions, and energy efficient cost savings in pumping and utility bills. </w:t>
      </w:r>
      <w:r w:rsidR="00FB4594" w:rsidRPr="07A9DD5B">
        <w:rPr>
          <w:rFonts w:ascii="Calibri" w:hAnsi="Calibri" w:cs="Calibri"/>
        </w:rPr>
        <w:t xml:space="preserve">The City has identified Justice40 tract 12035060212 as the area of greatest concern based on infiltration, potential sanitary sewage overflows and energy consumption of the associated pump stations. </w:t>
      </w:r>
    </w:p>
    <w:p w14:paraId="6E2B954D" w14:textId="77777777" w:rsidR="004B375B" w:rsidRDefault="002D7606" w:rsidP="006A4524">
      <w:pPr>
        <w:pStyle w:val="paragraph"/>
        <w:spacing w:after="0"/>
        <w:textAlignment w:val="baseline"/>
        <w:rPr>
          <w:rStyle w:val="normaltextrun"/>
          <w:rFonts w:ascii="Calibri" w:eastAsiaTheme="majorEastAsia" w:hAnsi="Calibri" w:cs="Calibri"/>
          <w:color w:val="000000" w:themeColor="text1"/>
          <w:sz w:val="22"/>
          <w:szCs w:val="22"/>
        </w:rPr>
      </w:pPr>
      <w:r w:rsidRPr="004B375B">
        <w:rPr>
          <w:rStyle w:val="normaltextrun"/>
          <w:rFonts w:ascii="Calibri" w:eastAsiaTheme="majorEastAsia" w:hAnsi="Calibri" w:cs="Calibri"/>
          <w:b/>
          <w:bCs/>
          <w:color w:val="000000" w:themeColor="text1"/>
          <w:sz w:val="22"/>
          <w:szCs w:val="22"/>
        </w:rPr>
        <w:t>Management of Grant Funds</w:t>
      </w:r>
    </w:p>
    <w:p w14:paraId="49758B47" w14:textId="602C7867" w:rsidR="006A4524" w:rsidRPr="001B3B8B" w:rsidRDefault="006A4524" w:rsidP="008E5B50">
      <w:pPr>
        <w:pStyle w:val="paragraph"/>
        <w:spacing w:before="0" w:beforeAutospacing="0" w:after="0"/>
        <w:jc w:val="both"/>
        <w:textAlignment w:val="baseline"/>
        <w:rPr>
          <w:rStyle w:val="normaltextrun"/>
          <w:rFonts w:ascii="Calibri" w:eastAsiaTheme="majorEastAsia" w:hAnsi="Calibri" w:cs="Calibri"/>
          <w:color w:val="000000" w:themeColor="text1"/>
          <w:sz w:val="22"/>
          <w:szCs w:val="22"/>
        </w:rPr>
      </w:pPr>
      <w:r w:rsidRPr="239DA024">
        <w:rPr>
          <w:rStyle w:val="normaltextrun"/>
          <w:rFonts w:ascii="Calibri" w:eastAsiaTheme="majorEastAsia" w:hAnsi="Calibri" w:cs="Calibri"/>
          <w:color w:val="000000" w:themeColor="text1"/>
          <w:sz w:val="22"/>
          <w:szCs w:val="22"/>
        </w:rPr>
        <w:t xml:space="preserve">The City of Palm Coast has implemented </w:t>
      </w:r>
      <w:r w:rsidR="00F97D14" w:rsidRPr="239DA024">
        <w:rPr>
          <w:rStyle w:val="normaltextrun"/>
          <w:rFonts w:ascii="Calibri" w:eastAsiaTheme="majorEastAsia" w:hAnsi="Calibri" w:cs="Calibri"/>
          <w:color w:val="000000" w:themeColor="text1"/>
          <w:sz w:val="22"/>
          <w:szCs w:val="22"/>
        </w:rPr>
        <w:t>a</w:t>
      </w:r>
      <w:r w:rsidRPr="239DA024">
        <w:rPr>
          <w:rStyle w:val="normaltextrun"/>
          <w:rFonts w:ascii="Calibri" w:eastAsiaTheme="majorEastAsia" w:hAnsi="Calibri" w:cs="Calibri"/>
          <w:color w:val="000000" w:themeColor="text1"/>
          <w:sz w:val="22"/>
          <w:szCs w:val="22"/>
        </w:rPr>
        <w:t xml:space="preserve"> Policy and Procedures to ensure all grants (federal, state, county, and private) awarded to the City are effectively and efficiently researched, applied for, appropriated, and monitored. </w:t>
      </w:r>
      <w:r w:rsidR="00F97D14" w:rsidRPr="239DA024">
        <w:rPr>
          <w:rStyle w:val="normaltextrun"/>
          <w:rFonts w:ascii="Calibri" w:eastAsiaTheme="majorEastAsia" w:hAnsi="Calibri" w:cs="Calibri"/>
          <w:color w:val="000000" w:themeColor="text1"/>
          <w:sz w:val="22"/>
          <w:szCs w:val="22"/>
        </w:rPr>
        <w:t xml:space="preserve">This document is currently in final draft form and in the process of </w:t>
      </w:r>
      <w:r w:rsidR="00D35EDB" w:rsidRPr="239DA024">
        <w:rPr>
          <w:rStyle w:val="normaltextrun"/>
          <w:rFonts w:ascii="Calibri" w:eastAsiaTheme="majorEastAsia" w:hAnsi="Calibri" w:cs="Calibri"/>
          <w:color w:val="000000" w:themeColor="text1"/>
          <w:sz w:val="22"/>
          <w:szCs w:val="22"/>
        </w:rPr>
        <w:t xml:space="preserve">approval. The following </w:t>
      </w:r>
      <w:r w:rsidR="00C2354A" w:rsidRPr="239DA024">
        <w:rPr>
          <w:rStyle w:val="normaltextrun"/>
          <w:rFonts w:ascii="Calibri" w:eastAsiaTheme="majorEastAsia" w:hAnsi="Calibri" w:cs="Calibri"/>
          <w:color w:val="000000" w:themeColor="text1"/>
          <w:sz w:val="22"/>
          <w:szCs w:val="22"/>
        </w:rPr>
        <w:t xml:space="preserve">paragraphs </w:t>
      </w:r>
      <w:r w:rsidR="00D35EDB" w:rsidRPr="239DA024">
        <w:rPr>
          <w:rStyle w:val="normaltextrun"/>
          <w:rFonts w:ascii="Calibri" w:eastAsiaTheme="majorEastAsia" w:hAnsi="Calibri" w:cs="Calibri"/>
          <w:color w:val="000000" w:themeColor="text1"/>
          <w:sz w:val="22"/>
          <w:szCs w:val="22"/>
        </w:rPr>
        <w:t xml:space="preserve">are excerpts which illustrate the City’s approach to </w:t>
      </w:r>
      <w:r w:rsidR="00D35EDB" w:rsidRPr="239DA024">
        <w:rPr>
          <w:rStyle w:val="normaltextrun"/>
          <w:rFonts w:ascii="Calibri" w:eastAsiaTheme="majorEastAsia" w:hAnsi="Calibri" w:cs="Calibri"/>
          <w:b/>
          <w:bCs/>
          <w:color w:val="000000" w:themeColor="text1"/>
          <w:sz w:val="22"/>
          <w:szCs w:val="22"/>
        </w:rPr>
        <w:t>ensure proper management of grant funds.</w:t>
      </w:r>
      <w:r w:rsidR="001B3B8B" w:rsidRPr="239DA024">
        <w:rPr>
          <w:rStyle w:val="normaltextrun"/>
          <w:rFonts w:ascii="Calibri" w:eastAsiaTheme="majorEastAsia" w:hAnsi="Calibri" w:cs="Calibri"/>
          <w:b/>
          <w:bCs/>
          <w:color w:val="000000" w:themeColor="text1"/>
          <w:sz w:val="22"/>
          <w:szCs w:val="22"/>
        </w:rPr>
        <w:t xml:space="preserve"> </w:t>
      </w:r>
      <w:r w:rsidR="001B3B8B" w:rsidRPr="239DA024">
        <w:rPr>
          <w:rStyle w:val="normaltextrun"/>
          <w:rFonts w:ascii="Calibri" w:eastAsiaTheme="majorEastAsia" w:hAnsi="Calibri" w:cs="Calibri"/>
          <w:color w:val="000000" w:themeColor="text1"/>
          <w:sz w:val="22"/>
          <w:szCs w:val="22"/>
        </w:rPr>
        <w:t xml:space="preserve">The Draft </w:t>
      </w:r>
      <w:r w:rsidR="00E80435" w:rsidRPr="239DA024">
        <w:rPr>
          <w:rStyle w:val="normaltextrun"/>
          <w:rFonts w:ascii="Calibri" w:eastAsiaTheme="majorEastAsia" w:hAnsi="Calibri" w:cs="Calibri"/>
          <w:color w:val="000000" w:themeColor="text1"/>
          <w:sz w:val="22"/>
          <w:szCs w:val="22"/>
        </w:rPr>
        <w:t xml:space="preserve">Grants Management </w:t>
      </w:r>
      <w:r w:rsidR="001B3B8B" w:rsidRPr="239DA024">
        <w:rPr>
          <w:rStyle w:val="normaltextrun"/>
          <w:rFonts w:ascii="Calibri" w:eastAsiaTheme="majorEastAsia" w:hAnsi="Calibri" w:cs="Calibri"/>
          <w:color w:val="000000" w:themeColor="text1"/>
          <w:sz w:val="22"/>
          <w:szCs w:val="22"/>
        </w:rPr>
        <w:t>Policy is attached to this application.</w:t>
      </w:r>
    </w:p>
    <w:p w14:paraId="77E2741C" w14:textId="64CE0B5D" w:rsidR="00B35CA3" w:rsidRPr="00C2354A" w:rsidRDefault="006A4524" w:rsidP="008E5B50">
      <w:pPr>
        <w:pStyle w:val="paragraph"/>
        <w:spacing w:after="0"/>
        <w:jc w:val="both"/>
        <w:textAlignment w:val="baseline"/>
        <w:rPr>
          <w:rStyle w:val="normaltextrun"/>
          <w:rFonts w:ascii="Calibri" w:eastAsiaTheme="majorEastAsia" w:hAnsi="Calibri" w:cs="Calibri"/>
          <w:i/>
          <w:iCs/>
          <w:color w:val="000000" w:themeColor="text1"/>
          <w:sz w:val="22"/>
          <w:szCs w:val="22"/>
        </w:rPr>
      </w:pPr>
      <w:r w:rsidRPr="00C2354A">
        <w:rPr>
          <w:rStyle w:val="normaltextrun"/>
          <w:rFonts w:ascii="Calibri" w:eastAsiaTheme="majorEastAsia" w:hAnsi="Calibri" w:cs="Calibri"/>
          <w:i/>
          <w:iCs/>
          <w:color w:val="000000" w:themeColor="text1"/>
          <w:sz w:val="22"/>
          <w:szCs w:val="22"/>
        </w:rPr>
        <w:t xml:space="preserve">The application, acceptance, and administration of grants should be coordinated with the Finance Department. The Director of every Department is accountable for all grants within his/ her departmental jurisdiction. Each grant shall have a Project Manager identified. Finance will compile a report of expenditures coded to the grant accounts and provide invoices, proof of payment, and other financial documents needed for reimbursement. Finance will also be responsible for end of year financial reporting of grant activity and related single audit.  </w:t>
      </w:r>
    </w:p>
    <w:p w14:paraId="6C0C8073" w14:textId="46B7E9E0" w:rsidR="00A06711" w:rsidRPr="00C2354A" w:rsidRDefault="00A06711" w:rsidP="00A06711">
      <w:pPr>
        <w:pStyle w:val="paragraph"/>
        <w:spacing w:after="0"/>
        <w:textAlignment w:val="baseline"/>
        <w:rPr>
          <w:rStyle w:val="normaltextrun"/>
          <w:rFonts w:ascii="Calibri" w:eastAsiaTheme="majorEastAsia" w:hAnsi="Calibri" w:cs="Calibri"/>
          <w:i/>
          <w:iCs/>
          <w:color w:val="000000" w:themeColor="text1"/>
          <w:sz w:val="22"/>
          <w:szCs w:val="22"/>
        </w:rPr>
      </w:pPr>
      <w:r w:rsidRPr="00C2354A">
        <w:rPr>
          <w:rStyle w:val="normaltextrun"/>
          <w:rFonts w:ascii="Calibri" w:eastAsiaTheme="majorEastAsia" w:hAnsi="Calibri" w:cs="Calibri"/>
          <w:i/>
          <w:iCs/>
          <w:color w:val="000000" w:themeColor="text1"/>
          <w:sz w:val="22"/>
          <w:szCs w:val="22"/>
        </w:rPr>
        <w:lastRenderedPageBreak/>
        <w:t>Each Department Director shall:</w:t>
      </w:r>
      <w:r w:rsidR="001E2252">
        <w:rPr>
          <w:rStyle w:val="normaltextrun"/>
          <w:rFonts w:ascii="Calibri" w:eastAsiaTheme="majorEastAsia" w:hAnsi="Calibri" w:cs="Calibri"/>
          <w:i/>
          <w:iCs/>
          <w:color w:val="000000" w:themeColor="text1"/>
          <w:sz w:val="22"/>
          <w:szCs w:val="22"/>
        </w:rPr>
        <w:t>,</w:t>
      </w:r>
      <w:r w:rsidRPr="00C2354A">
        <w:rPr>
          <w:rStyle w:val="normaltextrun"/>
          <w:rFonts w:ascii="Calibri" w:eastAsiaTheme="majorEastAsia" w:hAnsi="Calibri" w:cs="Calibri"/>
          <w:i/>
          <w:iCs/>
          <w:color w:val="000000" w:themeColor="text1"/>
          <w:sz w:val="22"/>
          <w:szCs w:val="22"/>
        </w:rPr>
        <w:t xml:space="preserve"> </w:t>
      </w:r>
    </w:p>
    <w:p w14:paraId="36A8BF47" w14:textId="371652FB" w:rsidR="00A06711" w:rsidRPr="00C2354A" w:rsidRDefault="00A06711" w:rsidP="008E5B50">
      <w:pPr>
        <w:pStyle w:val="paragraph"/>
        <w:numPr>
          <w:ilvl w:val="0"/>
          <w:numId w:val="6"/>
        </w:numPr>
        <w:spacing w:after="0"/>
        <w:jc w:val="both"/>
        <w:textAlignment w:val="baseline"/>
        <w:rPr>
          <w:rStyle w:val="normaltextrun"/>
          <w:rFonts w:ascii="Calibri" w:eastAsiaTheme="majorEastAsia" w:hAnsi="Calibri" w:cs="Calibri"/>
          <w:i/>
          <w:iCs/>
          <w:color w:val="000000" w:themeColor="text1"/>
          <w:sz w:val="22"/>
          <w:szCs w:val="22"/>
        </w:rPr>
      </w:pPr>
      <w:r w:rsidRPr="00C2354A">
        <w:rPr>
          <w:rStyle w:val="normaltextrun"/>
          <w:rFonts w:ascii="Calibri" w:eastAsiaTheme="majorEastAsia" w:hAnsi="Calibri" w:cs="Calibri"/>
          <w:i/>
          <w:iCs/>
          <w:color w:val="000000" w:themeColor="text1"/>
          <w:sz w:val="22"/>
          <w:szCs w:val="22"/>
        </w:rPr>
        <w:t xml:space="preserve">Designate a Project Manager for every grant awarded to the Department.  </w:t>
      </w:r>
    </w:p>
    <w:p w14:paraId="02BED83E" w14:textId="727189CF" w:rsidR="00A06711" w:rsidRPr="00C2354A" w:rsidRDefault="00A06711" w:rsidP="008E5B50">
      <w:pPr>
        <w:pStyle w:val="paragraph"/>
        <w:numPr>
          <w:ilvl w:val="0"/>
          <w:numId w:val="6"/>
        </w:numPr>
        <w:spacing w:after="0"/>
        <w:jc w:val="both"/>
        <w:textAlignment w:val="baseline"/>
        <w:rPr>
          <w:rStyle w:val="normaltextrun"/>
          <w:rFonts w:ascii="Calibri" w:eastAsiaTheme="majorEastAsia" w:hAnsi="Calibri" w:cs="Calibri"/>
          <w:i/>
          <w:iCs/>
          <w:color w:val="000000" w:themeColor="text1"/>
          <w:sz w:val="22"/>
          <w:szCs w:val="22"/>
        </w:rPr>
      </w:pPr>
      <w:r w:rsidRPr="00C2354A">
        <w:rPr>
          <w:rStyle w:val="normaltextrun"/>
          <w:rFonts w:ascii="Calibri" w:eastAsiaTheme="majorEastAsia" w:hAnsi="Calibri" w:cs="Calibri"/>
          <w:i/>
          <w:iCs/>
          <w:color w:val="000000" w:themeColor="text1"/>
          <w:sz w:val="22"/>
          <w:szCs w:val="22"/>
        </w:rPr>
        <w:t xml:space="preserve">Implement awarded grant projects according to the terms and conditions of the award contract/agreement. </w:t>
      </w:r>
    </w:p>
    <w:p w14:paraId="6D9A3251" w14:textId="0051D012" w:rsidR="00A06711" w:rsidRPr="00C2354A" w:rsidRDefault="00A06711" w:rsidP="008E5B50">
      <w:pPr>
        <w:pStyle w:val="paragraph"/>
        <w:numPr>
          <w:ilvl w:val="0"/>
          <w:numId w:val="6"/>
        </w:numPr>
        <w:spacing w:after="0"/>
        <w:jc w:val="both"/>
        <w:textAlignment w:val="baseline"/>
        <w:rPr>
          <w:rStyle w:val="normaltextrun"/>
          <w:rFonts w:ascii="Calibri" w:eastAsiaTheme="majorEastAsia" w:hAnsi="Calibri" w:cs="Calibri"/>
          <w:i/>
          <w:iCs/>
          <w:color w:val="000000" w:themeColor="text1"/>
          <w:sz w:val="22"/>
          <w:szCs w:val="22"/>
        </w:rPr>
      </w:pPr>
      <w:r w:rsidRPr="00C2354A">
        <w:rPr>
          <w:rStyle w:val="normaltextrun"/>
          <w:rFonts w:ascii="Calibri" w:eastAsiaTheme="majorEastAsia" w:hAnsi="Calibri" w:cs="Calibri"/>
          <w:i/>
          <w:iCs/>
          <w:color w:val="000000" w:themeColor="text1"/>
          <w:sz w:val="22"/>
          <w:szCs w:val="22"/>
        </w:rPr>
        <w:t xml:space="preserve">Ensure that the Project Manager tracks grant awards and consults with the Finance Department to communicate all grant related events (i.e. notices received from granting agencies, extensions, amendments, budget revisions, etc.). </w:t>
      </w:r>
    </w:p>
    <w:p w14:paraId="5CDF2000" w14:textId="7B3D227E" w:rsidR="00A06711" w:rsidRPr="00C2354A" w:rsidRDefault="00A06711" w:rsidP="008E5B50">
      <w:pPr>
        <w:pStyle w:val="paragraph"/>
        <w:numPr>
          <w:ilvl w:val="0"/>
          <w:numId w:val="6"/>
        </w:numPr>
        <w:spacing w:after="0"/>
        <w:jc w:val="both"/>
        <w:textAlignment w:val="baseline"/>
        <w:rPr>
          <w:rStyle w:val="normaltextrun"/>
          <w:rFonts w:ascii="Calibri" w:eastAsiaTheme="majorEastAsia" w:hAnsi="Calibri" w:cs="Calibri"/>
          <w:i/>
          <w:iCs/>
          <w:color w:val="000000" w:themeColor="text1"/>
          <w:sz w:val="22"/>
          <w:szCs w:val="22"/>
        </w:rPr>
      </w:pPr>
      <w:r w:rsidRPr="00C2354A">
        <w:rPr>
          <w:rStyle w:val="normaltextrun"/>
          <w:rFonts w:ascii="Calibri" w:eastAsiaTheme="majorEastAsia" w:hAnsi="Calibri" w:cs="Calibri"/>
          <w:i/>
          <w:iCs/>
          <w:color w:val="000000" w:themeColor="text1"/>
          <w:sz w:val="22"/>
          <w:szCs w:val="22"/>
        </w:rPr>
        <w:t xml:space="preserve">Ensure that the Project Manager knows the correct expenditure organization codes for each grant and how to monitor funding using prescribed procedures. </w:t>
      </w:r>
    </w:p>
    <w:p w14:paraId="5CDB1EE8" w14:textId="6D3313C8" w:rsidR="00A06711" w:rsidRPr="00C2354A" w:rsidRDefault="00A06711" w:rsidP="008E5B50">
      <w:pPr>
        <w:pStyle w:val="paragraph"/>
        <w:numPr>
          <w:ilvl w:val="0"/>
          <w:numId w:val="6"/>
        </w:numPr>
        <w:spacing w:after="0"/>
        <w:jc w:val="both"/>
        <w:textAlignment w:val="baseline"/>
        <w:rPr>
          <w:rStyle w:val="normaltextrun"/>
          <w:rFonts w:ascii="Calibri" w:eastAsiaTheme="majorEastAsia" w:hAnsi="Calibri" w:cs="Calibri"/>
          <w:i/>
          <w:iCs/>
          <w:color w:val="000000" w:themeColor="text1"/>
          <w:sz w:val="22"/>
          <w:szCs w:val="22"/>
        </w:rPr>
      </w:pPr>
      <w:r w:rsidRPr="00C2354A">
        <w:rPr>
          <w:rStyle w:val="normaltextrun"/>
          <w:rFonts w:ascii="Calibri" w:eastAsiaTheme="majorEastAsia" w:hAnsi="Calibri" w:cs="Calibri"/>
          <w:i/>
          <w:iCs/>
          <w:color w:val="000000" w:themeColor="text1"/>
          <w:sz w:val="22"/>
          <w:szCs w:val="22"/>
        </w:rPr>
        <w:t xml:space="preserve">Ensure that the designated Project Manager has a thorough understanding of the grant reporting requirements and reimbursement review process and submittal timeline. </w:t>
      </w:r>
    </w:p>
    <w:p w14:paraId="5D3D87DD" w14:textId="4A996924" w:rsidR="00A06711" w:rsidRPr="00C2354A" w:rsidRDefault="00A06711" w:rsidP="008E5B50">
      <w:pPr>
        <w:pStyle w:val="paragraph"/>
        <w:numPr>
          <w:ilvl w:val="0"/>
          <w:numId w:val="6"/>
        </w:numPr>
        <w:spacing w:after="0"/>
        <w:jc w:val="both"/>
        <w:textAlignment w:val="baseline"/>
        <w:rPr>
          <w:rStyle w:val="normaltextrun"/>
          <w:rFonts w:ascii="Calibri" w:eastAsiaTheme="majorEastAsia" w:hAnsi="Calibri" w:cs="Calibri"/>
          <w:i/>
          <w:iCs/>
          <w:color w:val="000000" w:themeColor="text1"/>
          <w:sz w:val="22"/>
          <w:szCs w:val="22"/>
        </w:rPr>
      </w:pPr>
      <w:r w:rsidRPr="00C2354A">
        <w:rPr>
          <w:rStyle w:val="normaltextrun"/>
          <w:rFonts w:ascii="Calibri" w:eastAsiaTheme="majorEastAsia" w:hAnsi="Calibri" w:cs="Calibri"/>
          <w:i/>
          <w:iCs/>
          <w:color w:val="000000" w:themeColor="text1"/>
          <w:sz w:val="22"/>
          <w:szCs w:val="22"/>
        </w:rPr>
        <w:t xml:space="preserve">Ensure that project reporting requirements and deadlines for submission are observed. </w:t>
      </w:r>
    </w:p>
    <w:p w14:paraId="0ACA69A2" w14:textId="77777777" w:rsidR="00A06711" w:rsidRPr="00C2354A" w:rsidRDefault="00A06711" w:rsidP="00A06711">
      <w:pPr>
        <w:pStyle w:val="paragraph"/>
        <w:spacing w:after="0"/>
        <w:textAlignment w:val="baseline"/>
        <w:rPr>
          <w:rStyle w:val="normaltextrun"/>
          <w:rFonts w:ascii="Calibri" w:eastAsiaTheme="majorEastAsia" w:hAnsi="Calibri" w:cs="Calibri"/>
          <w:i/>
          <w:iCs/>
          <w:color w:val="000000" w:themeColor="text1"/>
          <w:sz w:val="22"/>
          <w:szCs w:val="22"/>
        </w:rPr>
      </w:pPr>
      <w:r w:rsidRPr="00C2354A">
        <w:rPr>
          <w:rStyle w:val="normaltextrun"/>
          <w:rFonts w:ascii="Calibri" w:eastAsiaTheme="majorEastAsia" w:hAnsi="Calibri" w:cs="Calibri"/>
          <w:i/>
          <w:iCs/>
          <w:color w:val="000000" w:themeColor="text1"/>
          <w:sz w:val="22"/>
          <w:szCs w:val="22"/>
        </w:rPr>
        <w:t xml:space="preserve">GRANT ACCOUNTING AND BUDGETING </w:t>
      </w:r>
    </w:p>
    <w:p w14:paraId="10E314DD" w14:textId="525D8C00" w:rsidR="00A06711" w:rsidRPr="00C2354A" w:rsidRDefault="00A06711" w:rsidP="008E5B50">
      <w:pPr>
        <w:pStyle w:val="paragraph"/>
        <w:numPr>
          <w:ilvl w:val="0"/>
          <w:numId w:val="7"/>
        </w:numPr>
        <w:spacing w:after="0"/>
        <w:jc w:val="both"/>
        <w:textAlignment w:val="baseline"/>
        <w:rPr>
          <w:rStyle w:val="normaltextrun"/>
          <w:rFonts w:ascii="Calibri" w:eastAsiaTheme="majorEastAsia" w:hAnsi="Calibri" w:cs="Calibri"/>
          <w:i/>
          <w:iCs/>
          <w:color w:val="000000" w:themeColor="text1"/>
          <w:sz w:val="22"/>
          <w:szCs w:val="22"/>
        </w:rPr>
      </w:pPr>
      <w:r w:rsidRPr="00C2354A">
        <w:rPr>
          <w:rStyle w:val="normaltextrun"/>
          <w:rFonts w:ascii="Calibri" w:eastAsiaTheme="majorEastAsia" w:hAnsi="Calibri" w:cs="Calibri"/>
          <w:i/>
          <w:iCs/>
          <w:color w:val="000000" w:themeColor="text1"/>
          <w:sz w:val="22"/>
          <w:szCs w:val="22"/>
        </w:rPr>
        <w:t xml:space="preserve">All grants must be entered in the City’s financial system for tracking purposes and given a unique organizational code for expenditure and revenue. </w:t>
      </w:r>
    </w:p>
    <w:p w14:paraId="1EC0AA89" w14:textId="181EFF11" w:rsidR="00A06711" w:rsidRPr="00C2354A" w:rsidRDefault="00A06711" w:rsidP="008E5B50">
      <w:pPr>
        <w:pStyle w:val="paragraph"/>
        <w:numPr>
          <w:ilvl w:val="0"/>
          <w:numId w:val="7"/>
        </w:numPr>
        <w:spacing w:after="0"/>
        <w:jc w:val="both"/>
        <w:textAlignment w:val="baseline"/>
        <w:rPr>
          <w:rStyle w:val="normaltextrun"/>
          <w:rFonts w:ascii="Calibri" w:eastAsiaTheme="majorEastAsia" w:hAnsi="Calibri" w:cs="Calibri"/>
          <w:i/>
          <w:iCs/>
          <w:color w:val="000000" w:themeColor="text1"/>
          <w:sz w:val="22"/>
          <w:szCs w:val="22"/>
        </w:rPr>
      </w:pPr>
      <w:r w:rsidRPr="00C2354A">
        <w:rPr>
          <w:rStyle w:val="normaltextrun"/>
          <w:rFonts w:ascii="Calibri" w:eastAsiaTheme="majorEastAsia" w:hAnsi="Calibri" w:cs="Calibri"/>
          <w:i/>
          <w:iCs/>
          <w:color w:val="000000" w:themeColor="text1"/>
          <w:sz w:val="22"/>
          <w:szCs w:val="22"/>
        </w:rPr>
        <w:t xml:space="preserve">Grants that are paid in advance by the funding agency and require interest to be reported and/or remitted to the funding agency must be kept in separate funds from grants that are paid on a reimbursement basis. </w:t>
      </w:r>
    </w:p>
    <w:p w14:paraId="3148BDAB" w14:textId="782BE07A" w:rsidR="00A06711" w:rsidRPr="00C2354A" w:rsidRDefault="00A06711" w:rsidP="008E5B50">
      <w:pPr>
        <w:pStyle w:val="paragraph"/>
        <w:numPr>
          <w:ilvl w:val="0"/>
          <w:numId w:val="7"/>
        </w:numPr>
        <w:spacing w:after="0"/>
        <w:jc w:val="both"/>
        <w:textAlignment w:val="baseline"/>
        <w:rPr>
          <w:rStyle w:val="normaltextrun"/>
          <w:rFonts w:ascii="Calibri" w:eastAsiaTheme="majorEastAsia" w:hAnsi="Calibri" w:cs="Calibri"/>
          <w:i/>
          <w:iCs/>
          <w:color w:val="000000" w:themeColor="text1"/>
          <w:sz w:val="22"/>
          <w:szCs w:val="22"/>
        </w:rPr>
      </w:pPr>
      <w:r w:rsidRPr="00C2354A">
        <w:rPr>
          <w:rStyle w:val="normaltextrun"/>
          <w:rFonts w:ascii="Calibri" w:eastAsiaTheme="majorEastAsia" w:hAnsi="Calibri" w:cs="Calibri"/>
          <w:i/>
          <w:iCs/>
          <w:color w:val="000000" w:themeColor="text1"/>
          <w:sz w:val="22"/>
          <w:szCs w:val="22"/>
        </w:rPr>
        <w:t>For City match to be included as part of a grant agreement, amendment/modification, the Department must identify where, in the current or future budgets, the match will be met.</w:t>
      </w:r>
    </w:p>
    <w:p w14:paraId="36F2014E" w14:textId="53A19A09" w:rsidR="005E4A1E" w:rsidRPr="00C2354A" w:rsidRDefault="005E4A1E" w:rsidP="008E5B50">
      <w:pPr>
        <w:pStyle w:val="paragraph"/>
        <w:numPr>
          <w:ilvl w:val="0"/>
          <w:numId w:val="7"/>
        </w:numPr>
        <w:spacing w:after="0"/>
        <w:jc w:val="both"/>
        <w:textAlignment w:val="baseline"/>
        <w:rPr>
          <w:rStyle w:val="normaltextrun"/>
          <w:rFonts w:ascii="Calibri" w:eastAsiaTheme="majorEastAsia" w:hAnsi="Calibri" w:cs="Calibri"/>
          <w:i/>
          <w:iCs/>
          <w:color w:val="000000" w:themeColor="text1"/>
          <w:sz w:val="22"/>
          <w:szCs w:val="22"/>
        </w:rPr>
      </w:pPr>
      <w:r w:rsidRPr="00C2354A">
        <w:rPr>
          <w:rStyle w:val="normaltextrun"/>
          <w:rFonts w:ascii="Calibri" w:eastAsiaTheme="majorEastAsia" w:hAnsi="Calibri" w:cs="Calibri"/>
          <w:i/>
          <w:iCs/>
          <w:color w:val="000000" w:themeColor="text1"/>
          <w:sz w:val="22"/>
          <w:szCs w:val="22"/>
        </w:rPr>
        <w:t xml:space="preserve">Grant receipts and expenditures must be maintained in accordance with federal, state, and local guidelines/laws applicable to the agreement (federal statute, state statute, local laws/ordinances, federal, state, guidelines).  If differences exist between guidelines/laws, the department is to utilize the most stringent requirement (e.g., record retention, travel, inventory). </w:t>
      </w:r>
    </w:p>
    <w:p w14:paraId="3D2F19DA" w14:textId="059CFFEF" w:rsidR="005E4A1E" w:rsidRPr="00C2354A" w:rsidRDefault="005E4A1E" w:rsidP="008E5B50">
      <w:pPr>
        <w:pStyle w:val="paragraph"/>
        <w:numPr>
          <w:ilvl w:val="0"/>
          <w:numId w:val="7"/>
        </w:numPr>
        <w:spacing w:after="0"/>
        <w:jc w:val="both"/>
        <w:textAlignment w:val="baseline"/>
        <w:rPr>
          <w:rStyle w:val="normaltextrun"/>
          <w:rFonts w:ascii="Calibri" w:eastAsiaTheme="majorEastAsia" w:hAnsi="Calibri" w:cs="Calibri"/>
          <w:i/>
          <w:iCs/>
          <w:color w:val="000000" w:themeColor="text1"/>
          <w:sz w:val="22"/>
          <w:szCs w:val="22"/>
        </w:rPr>
      </w:pPr>
      <w:r w:rsidRPr="00C2354A">
        <w:rPr>
          <w:rStyle w:val="normaltextrun"/>
          <w:rFonts w:ascii="Calibri" w:eastAsiaTheme="majorEastAsia" w:hAnsi="Calibri" w:cs="Calibri"/>
          <w:i/>
          <w:iCs/>
          <w:color w:val="000000" w:themeColor="text1"/>
          <w:sz w:val="22"/>
          <w:szCs w:val="22"/>
        </w:rPr>
        <w:t xml:space="preserve">All reports of a statistical, programmatic or fiscal nature are the responsibility of the administering department, with technical assistance available from Finance, according to the reporting frequency (e.g., monthly, quarterly) established by the funding agency. </w:t>
      </w:r>
    </w:p>
    <w:p w14:paraId="52FF86C7" w14:textId="0FC7E1ED" w:rsidR="005E4A1E" w:rsidRPr="00C2354A" w:rsidRDefault="005E4A1E" w:rsidP="008E5B50">
      <w:pPr>
        <w:pStyle w:val="paragraph"/>
        <w:numPr>
          <w:ilvl w:val="0"/>
          <w:numId w:val="7"/>
        </w:numPr>
        <w:spacing w:after="0"/>
        <w:jc w:val="both"/>
        <w:textAlignment w:val="baseline"/>
        <w:rPr>
          <w:rStyle w:val="normaltextrun"/>
          <w:rFonts w:ascii="Calibri" w:eastAsiaTheme="majorEastAsia" w:hAnsi="Calibri" w:cs="Calibri"/>
          <w:i/>
          <w:iCs/>
          <w:color w:val="000000" w:themeColor="text1"/>
          <w:sz w:val="22"/>
          <w:szCs w:val="22"/>
        </w:rPr>
      </w:pPr>
      <w:r w:rsidRPr="00C2354A">
        <w:rPr>
          <w:rStyle w:val="normaltextrun"/>
          <w:rFonts w:ascii="Calibri" w:eastAsiaTheme="majorEastAsia" w:hAnsi="Calibri" w:cs="Calibri"/>
          <w:i/>
          <w:iCs/>
          <w:color w:val="000000" w:themeColor="text1"/>
          <w:sz w:val="22"/>
          <w:szCs w:val="22"/>
        </w:rPr>
        <w:t xml:space="preserve">Record retention and disposition of applicable records shall be coordinated with the City Clerk’s Office. </w:t>
      </w:r>
    </w:p>
    <w:p w14:paraId="2FE25E2E" w14:textId="77777777" w:rsidR="005E4A1E" w:rsidRPr="00C2354A" w:rsidRDefault="005E4A1E" w:rsidP="005E4A1E">
      <w:pPr>
        <w:pStyle w:val="paragraph"/>
        <w:spacing w:after="0"/>
        <w:textAlignment w:val="baseline"/>
        <w:rPr>
          <w:rStyle w:val="normaltextrun"/>
          <w:rFonts w:ascii="Calibri" w:eastAsiaTheme="majorEastAsia" w:hAnsi="Calibri" w:cs="Calibri"/>
          <w:i/>
          <w:iCs/>
          <w:color w:val="000000" w:themeColor="text1"/>
          <w:sz w:val="22"/>
          <w:szCs w:val="22"/>
        </w:rPr>
      </w:pPr>
      <w:r w:rsidRPr="00C2354A">
        <w:rPr>
          <w:rStyle w:val="normaltextrun"/>
          <w:rFonts w:ascii="Calibri" w:eastAsiaTheme="majorEastAsia" w:hAnsi="Calibri" w:cs="Calibri"/>
          <w:i/>
          <w:iCs/>
          <w:color w:val="000000" w:themeColor="text1"/>
          <w:sz w:val="22"/>
          <w:szCs w:val="22"/>
        </w:rPr>
        <w:t xml:space="preserve">ANNUAL AUDIT </w:t>
      </w:r>
    </w:p>
    <w:p w14:paraId="1A43D50B" w14:textId="5982E938" w:rsidR="005E4A1E" w:rsidRPr="00C2354A" w:rsidRDefault="005E4A1E" w:rsidP="008E5B50">
      <w:pPr>
        <w:pStyle w:val="paragraph"/>
        <w:numPr>
          <w:ilvl w:val="0"/>
          <w:numId w:val="8"/>
        </w:numPr>
        <w:spacing w:after="0"/>
        <w:jc w:val="both"/>
        <w:textAlignment w:val="baseline"/>
        <w:rPr>
          <w:rStyle w:val="normaltextrun"/>
          <w:rFonts w:ascii="Calibri" w:eastAsiaTheme="majorEastAsia" w:hAnsi="Calibri" w:cs="Calibri"/>
          <w:i/>
          <w:iCs/>
          <w:color w:val="000000" w:themeColor="text1"/>
          <w:sz w:val="22"/>
          <w:szCs w:val="22"/>
        </w:rPr>
      </w:pPr>
      <w:r w:rsidRPr="00C2354A">
        <w:rPr>
          <w:rStyle w:val="normaltextrun"/>
          <w:rFonts w:ascii="Calibri" w:eastAsiaTheme="majorEastAsia" w:hAnsi="Calibri" w:cs="Calibri"/>
          <w:i/>
          <w:iCs/>
          <w:color w:val="000000" w:themeColor="text1"/>
          <w:sz w:val="22"/>
          <w:szCs w:val="22"/>
        </w:rPr>
        <w:t xml:space="preserve">Audits of grant funds will be conducted in accordance with the grant agreement and appropriate laws. </w:t>
      </w:r>
    </w:p>
    <w:p w14:paraId="16C87B6F" w14:textId="1397EEFC" w:rsidR="005E4A1E" w:rsidRPr="00C2354A" w:rsidRDefault="005E4A1E" w:rsidP="008E5B50">
      <w:pPr>
        <w:pStyle w:val="paragraph"/>
        <w:numPr>
          <w:ilvl w:val="0"/>
          <w:numId w:val="8"/>
        </w:numPr>
        <w:spacing w:after="0"/>
        <w:jc w:val="both"/>
        <w:textAlignment w:val="baseline"/>
        <w:rPr>
          <w:rStyle w:val="normaltextrun"/>
          <w:rFonts w:ascii="Calibri" w:eastAsiaTheme="majorEastAsia" w:hAnsi="Calibri" w:cs="Calibri"/>
          <w:i/>
          <w:iCs/>
          <w:color w:val="000000" w:themeColor="text1"/>
          <w:sz w:val="22"/>
          <w:szCs w:val="22"/>
        </w:rPr>
      </w:pPr>
      <w:r w:rsidRPr="00C2354A">
        <w:rPr>
          <w:rStyle w:val="normaltextrun"/>
          <w:rFonts w:ascii="Calibri" w:eastAsiaTheme="majorEastAsia" w:hAnsi="Calibri" w:cs="Calibri"/>
          <w:i/>
          <w:iCs/>
          <w:color w:val="000000" w:themeColor="text1"/>
          <w:sz w:val="22"/>
          <w:szCs w:val="22"/>
        </w:rPr>
        <w:t>The Audit of Federal funds is governed by the Single Audit Act, 31 USC 7505 which states:  "The Director, after consultation with the Comptroller General and appropriate Federal, State, and local government officials, shall prescribe policies, procedures, and guidelines to implement</w:t>
      </w:r>
      <w:r w:rsidR="001E2252">
        <w:rPr>
          <w:rStyle w:val="normaltextrun"/>
          <w:rFonts w:ascii="Calibri" w:eastAsiaTheme="majorEastAsia" w:hAnsi="Calibri" w:cs="Calibri"/>
          <w:i/>
          <w:iCs/>
          <w:color w:val="000000" w:themeColor="text1"/>
          <w:sz w:val="22"/>
          <w:szCs w:val="22"/>
        </w:rPr>
        <w:t>,</w:t>
      </w:r>
      <w:r w:rsidRPr="00C2354A">
        <w:rPr>
          <w:rStyle w:val="normaltextrun"/>
          <w:rFonts w:ascii="Calibri" w:eastAsiaTheme="majorEastAsia" w:hAnsi="Calibri" w:cs="Calibri"/>
          <w:i/>
          <w:iCs/>
          <w:color w:val="000000" w:themeColor="text1"/>
          <w:sz w:val="22"/>
          <w:szCs w:val="22"/>
        </w:rPr>
        <w:t xml:space="preserve"> this chapter." OMB Circular A-133 describes the non-Federal entity’s responsibility for managing Federal assistance programs and the auditor’s responsibility with respect to the scope of audit. </w:t>
      </w:r>
    </w:p>
    <w:p w14:paraId="483ED586" w14:textId="13C1ABCE" w:rsidR="005E4A1E" w:rsidRPr="005E4A1E" w:rsidRDefault="005E4A1E" w:rsidP="008E5B50">
      <w:pPr>
        <w:pStyle w:val="paragraph"/>
        <w:numPr>
          <w:ilvl w:val="0"/>
          <w:numId w:val="8"/>
        </w:numPr>
        <w:spacing w:after="0"/>
        <w:jc w:val="both"/>
        <w:textAlignment w:val="baseline"/>
        <w:rPr>
          <w:rStyle w:val="normaltextrun"/>
          <w:rFonts w:ascii="Calibri" w:eastAsiaTheme="majorEastAsia" w:hAnsi="Calibri" w:cs="Calibri"/>
          <w:color w:val="000000" w:themeColor="text1"/>
          <w:sz w:val="22"/>
          <w:szCs w:val="22"/>
        </w:rPr>
      </w:pPr>
      <w:r w:rsidRPr="00C2354A">
        <w:rPr>
          <w:rStyle w:val="normaltextrun"/>
          <w:rFonts w:ascii="Calibri" w:eastAsiaTheme="majorEastAsia" w:hAnsi="Calibri" w:cs="Calibri"/>
          <w:i/>
          <w:iCs/>
          <w:color w:val="000000" w:themeColor="text1"/>
          <w:sz w:val="22"/>
          <w:szCs w:val="22"/>
        </w:rPr>
        <w:t>The Audit of State funds is governed by Florida Statutes Chapter 215.97 which establishes uniform State Audit requirements for non-state entities receiving State Financial Assistance.  The Auditor General has issued regulations to be followed - Rules of the Auditor General - Chapter 10.550.</w:t>
      </w:r>
    </w:p>
    <w:p w14:paraId="58ADA46A" w14:textId="64B16F2B" w:rsidR="00B35CA3" w:rsidRDefault="00C2354A" w:rsidP="7FD756D5">
      <w:pPr>
        <w:pStyle w:val="paragraph"/>
        <w:spacing w:before="0" w:beforeAutospacing="0" w:after="0" w:afterAutospacing="0"/>
        <w:textAlignment w:val="baseline"/>
        <w:rPr>
          <w:rStyle w:val="normaltextrun"/>
          <w:rFonts w:ascii="Calibri" w:eastAsiaTheme="majorEastAsia" w:hAnsi="Calibri" w:cs="Calibri"/>
          <w:b/>
          <w:bCs/>
          <w:color w:val="000000" w:themeColor="text1"/>
          <w:sz w:val="22"/>
          <w:szCs w:val="22"/>
        </w:rPr>
      </w:pPr>
      <w:r>
        <w:rPr>
          <w:rStyle w:val="normaltextrun"/>
          <w:rFonts w:ascii="Calibri" w:eastAsiaTheme="majorEastAsia" w:hAnsi="Calibri" w:cs="Calibri"/>
          <w:b/>
          <w:bCs/>
          <w:color w:val="000000" w:themeColor="text1"/>
          <w:sz w:val="22"/>
          <w:szCs w:val="22"/>
        </w:rPr>
        <w:lastRenderedPageBreak/>
        <w:t>Detailed Description of SF-424A Budget</w:t>
      </w:r>
    </w:p>
    <w:p w14:paraId="3006E9B3" w14:textId="3965B578" w:rsidR="00C2354A" w:rsidRPr="00036084" w:rsidRDefault="00036084" w:rsidP="008E5B50">
      <w:pPr>
        <w:pStyle w:val="paragraph"/>
        <w:spacing w:before="0" w:beforeAutospacing="0" w:after="0" w:afterAutospacing="0"/>
        <w:jc w:val="both"/>
        <w:textAlignment w:val="baseline"/>
        <w:rPr>
          <w:rStyle w:val="normaltextrun"/>
          <w:rFonts w:ascii="Calibri" w:eastAsiaTheme="majorEastAsia" w:hAnsi="Calibri" w:cs="Calibri"/>
          <w:color w:val="000000" w:themeColor="text1"/>
          <w:sz w:val="22"/>
          <w:szCs w:val="22"/>
        </w:rPr>
      </w:pPr>
      <w:r>
        <w:rPr>
          <w:rStyle w:val="normaltextrun"/>
          <w:rFonts w:ascii="Calibri" w:eastAsiaTheme="majorEastAsia" w:hAnsi="Calibri" w:cs="Calibri"/>
          <w:color w:val="000000" w:themeColor="text1"/>
          <w:sz w:val="22"/>
          <w:szCs w:val="22"/>
        </w:rPr>
        <w:t xml:space="preserve">The project’s </w:t>
      </w:r>
      <w:r w:rsidR="00EF33A9">
        <w:rPr>
          <w:rStyle w:val="normaltextrun"/>
          <w:rFonts w:ascii="Calibri" w:eastAsiaTheme="majorEastAsia" w:hAnsi="Calibri" w:cs="Calibri"/>
          <w:color w:val="000000" w:themeColor="text1"/>
          <w:sz w:val="22"/>
          <w:szCs w:val="22"/>
        </w:rPr>
        <w:t xml:space="preserve">budget includes </w:t>
      </w:r>
      <w:r w:rsidR="00E74016">
        <w:rPr>
          <w:rStyle w:val="normaltextrun"/>
          <w:rFonts w:ascii="Calibri" w:eastAsiaTheme="majorEastAsia" w:hAnsi="Calibri" w:cs="Calibri"/>
          <w:color w:val="000000" w:themeColor="text1"/>
          <w:sz w:val="22"/>
          <w:szCs w:val="22"/>
        </w:rPr>
        <w:t xml:space="preserve">personnel, travel, equipment, </w:t>
      </w:r>
      <w:r w:rsidR="001E2252">
        <w:rPr>
          <w:rStyle w:val="normaltextrun"/>
          <w:rFonts w:ascii="Calibri" w:eastAsiaTheme="majorEastAsia" w:hAnsi="Calibri" w:cs="Calibri"/>
          <w:color w:val="000000" w:themeColor="text1"/>
          <w:sz w:val="22"/>
          <w:szCs w:val="22"/>
        </w:rPr>
        <w:t>and contractual services for a total of $</w:t>
      </w:r>
      <w:r w:rsidR="008A35C5">
        <w:rPr>
          <w:rStyle w:val="normaltextrun"/>
          <w:rFonts w:ascii="Calibri" w:eastAsiaTheme="majorEastAsia" w:hAnsi="Calibri" w:cs="Calibri"/>
          <w:color w:val="000000" w:themeColor="text1"/>
          <w:sz w:val="22"/>
          <w:szCs w:val="22"/>
        </w:rPr>
        <w:t>9,</w:t>
      </w:r>
      <w:r w:rsidR="00696D2D">
        <w:rPr>
          <w:rStyle w:val="normaltextrun"/>
          <w:rFonts w:ascii="Calibri" w:eastAsiaTheme="majorEastAsia" w:hAnsi="Calibri" w:cs="Calibri"/>
          <w:color w:val="000000" w:themeColor="text1"/>
          <w:sz w:val="22"/>
          <w:szCs w:val="22"/>
        </w:rPr>
        <w:t>947,404</w:t>
      </w:r>
      <w:r w:rsidR="008A35C5">
        <w:rPr>
          <w:rStyle w:val="normaltextrun"/>
          <w:rFonts w:ascii="Calibri" w:eastAsiaTheme="majorEastAsia" w:hAnsi="Calibri" w:cs="Calibri"/>
          <w:color w:val="000000" w:themeColor="text1"/>
          <w:sz w:val="22"/>
          <w:szCs w:val="22"/>
        </w:rPr>
        <w:t>.</w:t>
      </w:r>
    </w:p>
    <w:p w14:paraId="6F7B6164" w14:textId="4B1477AB" w:rsidR="31B01F68" w:rsidRDefault="31B01F68" w:rsidP="31B01F68">
      <w:pPr>
        <w:spacing w:after="0"/>
        <w:rPr>
          <w:rFonts w:asciiTheme="minorHAnsi" w:hAnsiTheme="minorHAnsi" w:cstheme="minorBidi"/>
          <w:b/>
          <w:bCs/>
          <w:sz w:val="22"/>
          <w:szCs w:val="22"/>
        </w:rPr>
      </w:pPr>
    </w:p>
    <w:p w14:paraId="41BFF5EB" w14:textId="689B7BEA" w:rsidR="00DB0B3C" w:rsidRDefault="000E1FF1" w:rsidP="008E5B50">
      <w:pPr>
        <w:spacing w:after="0"/>
        <w:contextualSpacing/>
        <w:jc w:val="both"/>
        <w:rPr>
          <w:rFonts w:asciiTheme="minorHAnsi" w:hAnsiTheme="minorHAnsi" w:cstheme="minorBidi"/>
          <w:sz w:val="22"/>
          <w:szCs w:val="22"/>
        </w:rPr>
      </w:pPr>
      <w:r>
        <w:rPr>
          <w:rFonts w:asciiTheme="minorHAnsi" w:hAnsiTheme="minorHAnsi" w:cstheme="minorBidi"/>
          <w:b/>
          <w:bCs/>
          <w:sz w:val="22"/>
          <w:szCs w:val="22"/>
        </w:rPr>
        <w:t>Personnel</w:t>
      </w:r>
      <w:r w:rsidR="00763EBA">
        <w:rPr>
          <w:rFonts w:asciiTheme="minorHAnsi" w:hAnsiTheme="minorHAnsi" w:cstheme="minorBidi"/>
          <w:b/>
          <w:bCs/>
          <w:sz w:val="22"/>
          <w:szCs w:val="22"/>
        </w:rPr>
        <w:t xml:space="preserve"> </w:t>
      </w:r>
      <w:r w:rsidR="00763EBA" w:rsidRPr="00763EBA">
        <w:rPr>
          <w:rFonts w:asciiTheme="minorHAnsi" w:hAnsiTheme="minorHAnsi" w:cstheme="minorBidi"/>
          <w:sz w:val="22"/>
          <w:szCs w:val="22"/>
        </w:rPr>
        <w:t xml:space="preserve">consists of </w:t>
      </w:r>
      <w:r w:rsidR="00763EBA">
        <w:rPr>
          <w:rFonts w:asciiTheme="minorHAnsi" w:hAnsiTheme="minorHAnsi" w:cstheme="minorBidi"/>
          <w:sz w:val="22"/>
          <w:szCs w:val="22"/>
        </w:rPr>
        <w:t>one</w:t>
      </w:r>
      <w:r w:rsidR="002C3479">
        <w:rPr>
          <w:rFonts w:asciiTheme="minorHAnsi" w:hAnsiTheme="minorHAnsi" w:cstheme="minorBidi"/>
          <w:sz w:val="22"/>
          <w:szCs w:val="22"/>
        </w:rPr>
        <w:t xml:space="preserve"> $60,000 per year</w:t>
      </w:r>
      <w:r w:rsidR="00763EBA">
        <w:rPr>
          <w:rFonts w:asciiTheme="minorHAnsi" w:hAnsiTheme="minorHAnsi" w:cstheme="minorBidi"/>
          <w:sz w:val="22"/>
          <w:szCs w:val="22"/>
        </w:rPr>
        <w:t xml:space="preserve"> .5 FTE position </w:t>
      </w:r>
      <w:r w:rsidR="002C3479">
        <w:rPr>
          <w:rFonts w:asciiTheme="minorHAnsi" w:hAnsiTheme="minorHAnsi" w:cstheme="minorBidi"/>
          <w:sz w:val="22"/>
          <w:szCs w:val="22"/>
        </w:rPr>
        <w:t xml:space="preserve">with </w:t>
      </w:r>
      <w:r w:rsidR="00210B3E">
        <w:rPr>
          <w:rFonts w:asciiTheme="minorHAnsi" w:hAnsiTheme="minorHAnsi" w:cstheme="minorBidi"/>
          <w:sz w:val="22"/>
          <w:szCs w:val="22"/>
        </w:rPr>
        <w:t>a yearly increase of $2500 per year</w:t>
      </w:r>
      <w:r w:rsidR="00496C4C">
        <w:rPr>
          <w:rFonts w:asciiTheme="minorHAnsi" w:hAnsiTheme="minorHAnsi" w:cstheme="minorBidi"/>
          <w:sz w:val="22"/>
          <w:szCs w:val="22"/>
        </w:rPr>
        <w:t>. Year one is funded at $30,000 and year two is funded at $3250</w:t>
      </w:r>
      <w:r w:rsidR="008F227F">
        <w:rPr>
          <w:rFonts w:asciiTheme="minorHAnsi" w:hAnsiTheme="minorHAnsi" w:cstheme="minorBidi"/>
          <w:sz w:val="22"/>
          <w:szCs w:val="22"/>
        </w:rPr>
        <w:t xml:space="preserve">0 and so on through year four. This position would assist with </w:t>
      </w:r>
      <w:r w:rsidR="00D120B0" w:rsidRPr="7FD756D5">
        <w:rPr>
          <w:rFonts w:asciiTheme="minorHAnsi" w:hAnsiTheme="minorHAnsi" w:cstheme="minorBidi"/>
          <w:sz w:val="22"/>
          <w:szCs w:val="22"/>
        </w:rPr>
        <w:t>providing oversight of the grant</w:t>
      </w:r>
      <w:r w:rsidR="00D120B0">
        <w:rPr>
          <w:rFonts w:asciiTheme="minorHAnsi" w:hAnsiTheme="minorHAnsi" w:cstheme="minorBidi"/>
          <w:sz w:val="22"/>
          <w:szCs w:val="22"/>
        </w:rPr>
        <w:t>,</w:t>
      </w:r>
      <w:r w:rsidR="00384451">
        <w:rPr>
          <w:rFonts w:asciiTheme="minorHAnsi" w:hAnsiTheme="minorHAnsi" w:cstheme="minorBidi"/>
          <w:sz w:val="22"/>
          <w:szCs w:val="22"/>
        </w:rPr>
        <w:t xml:space="preserve"> </w:t>
      </w:r>
      <w:r w:rsidR="00D120B0" w:rsidRPr="7FD756D5">
        <w:rPr>
          <w:rFonts w:asciiTheme="minorHAnsi" w:hAnsiTheme="minorHAnsi" w:cstheme="minorBidi"/>
          <w:sz w:val="22"/>
          <w:szCs w:val="22"/>
        </w:rPr>
        <w:t>overseeing the implementation of the project activities, external communications,</w:t>
      </w:r>
      <w:r w:rsidR="00384451">
        <w:rPr>
          <w:rFonts w:asciiTheme="minorHAnsi" w:hAnsiTheme="minorHAnsi" w:cstheme="minorBidi"/>
          <w:sz w:val="22"/>
          <w:szCs w:val="22"/>
        </w:rPr>
        <w:t xml:space="preserve"> acting as a liaison with the consultant to facilitate</w:t>
      </w:r>
      <w:r w:rsidR="00D120B0" w:rsidRPr="7FD756D5">
        <w:rPr>
          <w:rFonts w:asciiTheme="minorHAnsi" w:hAnsiTheme="minorHAnsi" w:cstheme="minorBidi"/>
          <w:sz w:val="22"/>
          <w:szCs w:val="22"/>
        </w:rPr>
        <w:t xml:space="preserve"> grant reporting,</w:t>
      </w:r>
      <w:r w:rsidR="00FE106C">
        <w:rPr>
          <w:rFonts w:asciiTheme="minorHAnsi" w:hAnsiTheme="minorHAnsi" w:cstheme="minorBidi"/>
          <w:sz w:val="22"/>
          <w:szCs w:val="22"/>
        </w:rPr>
        <w:t xml:space="preserve"> facilitating</w:t>
      </w:r>
      <w:r w:rsidR="00D120B0" w:rsidRPr="7FD756D5">
        <w:rPr>
          <w:rFonts w:asciiTheme="minorHAnsi" w:hAnsiTheme="minorHAnsi" w:cstheme="minorBidi"/>
          <w:sz w:val="22"/>
          <w:szCs w:val="22"/>
        </w:rPr>
        <w:t xml:space="preserve"> internal and external coordination, developing materials, and conducting meetings</w:t>
      </w:r>
      <w:r w:rsidR="00FE106C">
        <w:rPr>
          <w:rFonts w:asciiTheme="minorHAnsi" w:hAnsiTheme="minorHAnsi" w:cstheme="minorBidi"/>
          <w:sz w:val="22"/>
          <w:szCs w:val="22"/>
        </w:rPr>
        <w:t xml:space="preserve"> / </w:t>
      </w:r>
      <w:r w:rsidR="00DB196B">
        <w:rPr>
          <w:rFonts w:asciiTheme="minorHAnsi" w:hAnsiTheme="minorHAnsi" w:cstheme="minorBidi"/>
          <w:sz w:val="22"/>
          <w:szCs w:val="22"/>
        </w:rPr>
        <w:t>public engagement</w:t>
      </w:r>
      <w:r w:rsidR="00582C3B">
        <w:rPr>
          <w:rFonts w:asciiTheme="minorHAnsi" w:hAnsiTheme="minorHAnsi" w:cstheme="minorBidi"/>
          <w:sz w:val="22"/>
          <w:szCs w:val="22"/>
        </w:rPr>
        <w:t xml:space="preserve">. This </w:t>
      </w:r>
      <w:r w:rsidR="001C5877">
        <w:rPr>
          <w:rFonts w:asciiTheme="minorHAnsi" w:hAnsiTheme="minorHAnsi" w:cstheme="minorBidi"/>
          <w:sz w:val="22"/>
          <w:szCs w:val="22"/>
        </w:rPr>
        <w:t xml:space="preserve">would be a </w:t>
      </w:r>
      <w:r w:rsidR="001C5877">
        <w:rPr>
          <w:rFonts w:asciiTheme="minorHAnsi" w:hAnsiTheme="minorHAnsi" w:cstheme="minorBidi"/>
          <w:b/>
          <w:bCs/>
          <w:sz w:val="22"/>
          <w:szCs w:val="22"/>
        </w:rPr>
        <w:t xml:space="preserve">new </w:t>
      </w:r>
      <w:r w:rsidR="00FE106C">
        <w:rPr>
          <w:rFonts w:asciiTheme="minorHAnsi" w:hAnsiTheme="minorHAnsi" w:cstheme="minorBidi"/>
          <w:sz w:val="22"/>
          <w:szCs w:val="22"/>
        </w:rPr>
        <w:t>position and</w:t>
      </w:r>
      <w:r w:rsidR="0000597A">
        <w:rPr>
          <w:rFonts w:asciiTheme="minorHAnsi" w:hAnsiTheme="minorHAnsi" w:cstheme="minorBidi"/>
          <w:sz w:val="22"/>
          <w:szCs w:val="22"/>
        </w:rPr>
        <w:t xml:space="preserve"> the </w:t>
      </w:r>
      <w:r w:rsidR="00582C3B">
        <w:rPr>
          <w:rFonts w:asciiTheme="minorHAnsi" w:hAnsiTheme="minorHAnsi" w:cstheme="minorBidi"/>
          <w:sz w:val="22"/>
          <w:szCs w:val="22"/>
        </w:rPr>
        <w:t>duties would be 100% de</w:t>
      </w:r>
      <w:r w:rsidR="001C5877">
        <w:rPr>
          <w:rFonts w:asciiTheme="minorHAnsi" w:hAnsiTheme="minorHAnsi" w:cstheme="minorBidi"/>
          <w:sz w:val="22"/>
          <w:szCs w:val="22"/>
        </w:rPr>
        <w:t>voted to this grant funded effort for the four years of the grant funded project.</w:t>
      </w:r>
    </w:p>
    <w:p w14:paraId="5384C152" w14:textId="77777777" w:rsidR="002319F6" w:rsidRDefault="002319F6" w:rsidP="00DB0B3C">
      <w:pPr>
        <w:spacing w:after="0"/>
        <w:contextualSpacing/>
        <w:rPr>
          <w:rFonts w:asciiTheme="minorHAnsi" w:hAnsiTheme="minorHAnsi" w:cstheme="minorBidi"/>
          <w:sz w:val="22"/>
          <w:szCs w:val="22"/>
        </w:rPr>
      </w:pPr>
    </w:p>
    <w:tbl>
      <w:tblPr>
        <w:tblW w:w="95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9"/>
        <w:gridCol w:w="1711"/>
        <w:gridCol w:w="1980"/>
        <w:gridCol w:w="2070"/>
        <w:gridCol w:w="1620"/>
      </w:tblGrid>
      <w:tr w:rsidR="003A0E88" w:rsidRPr="00EE7D90" w14:paraId="6448EEC9" w14:textId="77777777" w:rsidTr="00FB49E6">
        <w:trPr>
          <w:cantSplit/>
          <w:trHeight w:val="368"/>
          <w:tblHeader/>
        </w:trPr>
        <w:tc>
          <w:tcPr>
            <w:tcW w:w="9540" w:type="dxa"/>
            <w:gridSpan w:val="5"/>
            <w:shd w:val="clear" w:color="auto" w:fill="B8CCE4" w:themeFill="accent1" w:themeFillTint="66"/>
          </w:tcPr>
          <w:p w14:paraId="490F1FEF" w14:textId="7E47341A" w:rsidR="003A0E88" w:rsidRPr="7FD756D5" w:rsidRDefault="003A0E88" w:rsidP="0023350F">
            <w:pPr>
              <w:autoSpaceDE w:val="0"/>
              <w:autoSpaceDN w:val="0"/>
              <w:adjustRightInd w:val="0"/>
              <w:spacing w:after="0"/>
              <w:jc w:val="center"/>
              <w:rPr>
                <w:rFonts w:asciiTheme="minorHAnsi" w:eastAsia="Calibri" w:hAnsiTheme="minorHAnsi" w:cstheme="minorBidi"/>
                <w:b/>
                <w:bCs/>
                <w:color w:val="000000" w:themeColor="text1"/>
                <w:sz w:val="22"/>
                <w:szCs w:val="22"/>
              </w:rPr>
            </w:pPr>
            <w:r>
              <w:rPr>
                <w:rFonts w:asciiTheme="minorHAnsi" w:eastAsia="Calibri" w:hAnsiTheme="minorHAnsi" w:cstheme="minorBidi"/>
                <w:b/>
                <w:bCs/>
                <w:color w:val="000000"/>
                <w:sz w:val="22"/>
                <w:szCs w:val="22"/>
              </w:rPr>
              <w:t>Personnel</w:t>
            </w:r>
          </w:p>
        </w:tc>
      </w:tr>
      <w:tr w:rsidR="003F2EB9" w:rsidRPr="00EE7D90" w14:paraId="29A2C59D" w14:textId="77777777" w:rsidTr="002319F6">
        <w:trPr>
          <w:cantSplit/>
          <w:trHeight w:val="890"/>
          <w:tblHeader/>
        </w:trPr>
        <w:tc>
          <w:tcPr>
            <w:tcW w:w="2159" w:type="dxa"/>
            <w:shd w:val="clear" w:color="auto" w:fill="B8CCE4" w:themeFill="accent1" w:themeFillTint="66"/>
          </w:tcPr>
          <w:p w14:paraId="2E7F305A" w14:textId="77777777" w:rsidR="003F2EB9" w:rsidRPr="00EE7D90" w:rsidRDefault="003F2EB9" w:rsidP="0023350F">
            <w:pPr>
              <w:autoSpaceDE w:val="0"/>
              <w:autoSpaceDN w:val="0"/>
              <w:adjustRightInd w:val="0"/>
              <w:spacing w:after="0"/>
              <w:ind w:left="720"/>
              <w:jc w:val="center"/>
              <w:rPr>
                <w:rFonts w:asciiTheme="minorHAnsi" w:eastAsia="Calibri" w:hAnsiTheme="minorHAnsi" w:cstheme="minorBidi"/>
                <w:b/>
                <w:bCs/>
                <w:color w:val="000000"/>
                <w:sz w:val="22"/>
                <w:szCs w:val="22"/>
              </w:rPr>
            </w:pPr>
          </w:p>
          <w:p w14:paraId="606EBA78" w14:textId="77777777" w:rsidR="003F2EB9" w:rsidRPr="00EE7D90" w:rsidRDefault="003F2EB9" w:rsidP="0023350F">
            <w:pPr>
              <w:autoSpaceDE w:val="0"/>
              <w:autoSpaceDN w:val="0"/>
              <w:adjustRightInd w:val="0"/>
              <w:spacing w:after="0"/>
              <w:jc w:val="center"/>
              <w:rPr>
                <w:rFonts w:asciiTheme="minorHAnsi" w:eastAsia="Calibri" w:hAnsiTheme="minorHAnsi" w:cstheme="minorBidi"/>
                <w:b/>
                <w:bCs/>
                <w:color w:val="000000"/>
                <w:sz w:val="22"/>
                <w:szCs w:val="22"/>
              </w:rPr>
            </w:pPr>
            <w:r w:rsidRPr="7FD756D5">
              <w:rPr>
                <w:rFonts w:asciiTheme="minorHAnsi" w:eastAsia="Calibri" w:hAnsiTheme="minorHAnsi" w:cstheme="minorBidi"/>
                <w:b/>
                <w:bCs/>
                <w:color w:val="000000" w:themeColor="text1"/>
                <w:sz w:val="22"/>
                <w:szCs w:val="22"/>
              </w:rPr>
              <w:t>Item(s)</w:t>
            </w:r>
          </w:p>
          <w:p w14:paraId="12F47C44" w14:textId="58B588B7" w:rsidR="003F2EB9" w:rsidRPr="00EE7D90" w:rsidRDefault="003F2EB9" w:rsidP="0023350F">
            <w:pPr>
              <w:autoSpaceDE w:val="0"/>
              <w:autoSpaceDN w:val="0"/>
              <w:adjustRightInd w:val="0"/>
              <w:spacing w:after="0"/>
              <w:jc w:val="center"/>
              <w:rPr>
                <w:rFonts w:asciiTheme="minorHAnsi" w:eastAsia="Calibri" w:hAnsiTheme="minorHAnsi" w:cstheme="minorBidi"/>
                <w:b/>
                <w:bCs/>
                <w:color w:val="000000"/>
                <w:sz w:val="22"/>
                <w:szCs w:val="22"/>
              </w:rPr>
            </w:pPr>
          </w:p>
        </w:tc>
        <w:tc>
          <w:tcPr>
            <w:tcW w:w="1711" w:type="dxa"/>
            <w:shd w:val="clear" w:color="auto" w:fill="B8CCE4" w:themeFill="accent1" w:themeFillTint="66"/>
          </w:tcPr>
          <w:p w14:paraId="484FFB0B" w14:textId="77777777" w:rsidR="003F2EB9" w:rsidRPr="00EE7D90" w:rsidRDefault="003F2EB9" w:rsidP="0023350F">
            <w:pPr>
              <w:autoSpaceDE w:val="0"/>
              <w:autoSpaceDN w:val="0"/>
              <w:adjustRightInd w:val="0"/>
              <w:spacing w:after="0"/>
              <w:ind w:left="360"/>
              <w:jc w:val="center"/>
              <w:rPr>
                <w:rFonts w:asciiTheme="minorHAnsi" w:eastAsia="Calibri" w:hAnsiTheme="minorHAnsi" w:cstheme="minorBidi"/>
                <w:b/>
                <w:bCs/>
                <w:color w:val="000000"/>
                <w:sz w:val="22"/>
                <w:szCs w:val="22"/>
              </w:rPr>
            </w:pPr>
          </w:p>
          <w:p w14:paraId="3F5EB3A2" w14:textId="77777777" w:rsidR="003F2EB9" w:rsidRPr="00EE7D90" w:rsidRDefault="003F2EB9" w:rsidP="0023350F">
            <w:pPr>
              <w:autoSpaceDE w:val="0"/>
              <w:autoSpaceDN w:val="0"/>
              <w:adjustRightInd w:val="0"/>
              <w:spacing w:after="0"/>
              <w:jc w:val="center"/>
              <w:rPr>
                <w:rFonts w:asciiTheme="minorHAnsi" w:eastAsia="Calibri" w:hAnsiTheme="minorHAnsi" w:cstheme="minorBidi"/>
                <w:b/>
                <w:bCs/>
                <w:color w:val="000000"/>
                <w:sz w:val="22"/>
                <w:szCs w:val="22"/>
              </w:rPr>
            </w:pPr>
            <w:r w:rsidRPr="7FD756D5">
              <w:rPr>
                <w:rFonts w:asciiTheme="minorHAnsi" w:eastAsia="Calibri" w:hAnsiTheme="minorHAnsi" w:cstheme="minorBidi"/>
                <w:b/>
                <w:bCs/>
                <w:color w:val="000000" w:themeColor="text1"/>
                <w:sz w:val="22"/>
                <w:szCs w:val="22"/>
              </w:rPr>
              <w:t>Quantity</w:t>
            </w:r>
          </w:p>
          <w:p w14:paraId="2F1E1123" w14:textId="1D80D36B" w:rsidR="003F2EB9" w:rsidRPr="00EE7D90" w:rsidRDefault="003F2EB9" w:rsidP="002319F6">
            <w:pPr>
              <w:autoSpaceDE w:val="0"/>
              <w:autoSpaceDN w:val="0"/>
              <w:adjustRightInd w:val="0"/>
              <w:spacing w:after="0"/>
              <w:rPr>
                <w:rFonts w:asciiTheme="minorHAnsi" w:eastAsia="Calibri" w:hAnsiTheme="minorHAnsi" w:cstheme="minorBidi"/>
                <w:b/>
                <w:bCs/>
                <w:color w:val="000000"/>
                <w:sz w:val="22"/>
                <w:szCs w:val="22"/>
              </w:rPr>
            </w:pPr>
          </w:p>
        </w:tc>
        <w:tc>
          <w:tcPr>
            <w:tcW w:w="1980" w:type="dxa"/>
            <w:shd w:val="clear" w:color="auto" w:fill="B8CCE4" w:themeFill="accent1" w:themeFillTint="66"/>
          </w:tcPr>
          <w:p w14:paraId="2F8449E7" w14:textId="77777777" w:rsidR="003F2EB9" w:rsidRPr="00EE7D90" w:rsidRDefault="003F2EB9" w:rsidP="0023350F">
            <w:pPr>
              <w:autoSpaceDE w:val="0"/>
              <w:autoSpaceDN w:val="0"/>
              <w:adjustRightInd w:val="0"/>
              <w:spacing w:after="0"/>
              <w:ind w:left="360"/>
              <w:jc w:val="center"/>
              <w:rPr>
                <w:rFonts w:asciiTheme="minorHAnsi" w:eastAsia="Calibri" w:hAnsiTheme="minorHAnsi" w:cstheme="minorBidi"/>
                <w:b/>
                <w:bCs/>
                <w:color w:val="000000"/>
                <w:sz w:val="22"/>
                <w:szCs w:val="22"/>
              </w:rPr>
            </w:pPr>
          </w:p>
          <w:p w14:paraId="0113E2C3" w14:textId="77777777" w:rsidR="003F2EB9" w:rsidRPr="00EE7D90" w:rsidRDefault="003F2EB9" w:rsidP="0023350F">
            <w:pPr>
              <w:autoSpaceDE w:val="0"/>
              <w:autoSpaceDN w:val="0"/>
              <w:adjustRightInd w:val="0"/>
              <w:spacing w:after="0"/>
              <w:jc w:val="center"/>
              <w:rPr>
                <w:rFonts w:asciiTheme="minorHAnsi" w:eastAsia="Calibri" w:hAnsiTheme="minorHAnsi" w:cstheme="minorBidi"/>
                <w:b/>
                <w:bCs/>
                <w:color w:val="000000"/>
                <w:sz w:val="22"/>
                <w:szCs w:val="22"/>
              </w:rPr>
            </w:pPr>
            <w:r w:rsidRPr="7FD756D5">
              <w:rPr>
                <w:rFonts w:asciiTheme="minorHAnsi" w:eastAsia="Calibri" w:hAnsiTheme="minorHAnsi" w:cstheme="minorBidi"/>
                <w:b/>
                <w:bCs/>
                <w:color w:val="000000" w:themeColor="text1"/>
                <w:sz w:val="22"/>
                <w:szCs w:val="22"/>
              </w:rPr>
              <w:t>Amount</w:t>
            </w:r>
          </w:p>
          <w:p w14:paraId="72EEFD06" w14:textId="3F9A47BE" w:rsidR="003F2EB9" w:rsidRPr="00EE7D90" w:rsidRDefault="003F2EB9" w:rsidP="002319F6">
            <w:pPr>
              <w:autoSpaceDE w:val="0"/>
              <w:autoSpaceDN w:val="0"/>
              <w:adjustRightInd w:val="0"/>
              <w:spacing w:after="0"/>
              <w:rPr>
                <w:rFonts w:asciiTheme="minorHAnsi" w:eastAsia="Calibri" w:hAnsiTheme="minorHAnsi" w:cstheme="minorBidi"/>
                <w:b/>
                <w:bCs/>
                <w:color w:val="000000"/>
                <w:sz w:val="22"/>
                <w:szCs w:val="22"/>
              </w:rPr>
            </w:pPr>
          </w:p>
        </w:tc>
        <w:tc>
          <w:tcPr>
            <w:tcW w:w="2070" w:type="dxa"/>
            <w:shd w:val="clear" w:color="auto" w:fill="B8CCE4" w:themeFill="accent1" w:themeFillTint="66"/>
          </w:tcPr>
          <w:p w14:paraId="556DB322" w14:textId="77777777" w:rsidR="003F2EB9" w:rsidRPr="00EE7D90" w:rsidRDefault="003F2EB9" w:rsidP="0023350F">
            <w:pPr>
              <w:autoSpaceDE w:val="0"/>
              <w:autoSpaceDN w:val="0"/>
              <w:adjustRightInd w:val="0"/>
              <w:spacing w:after="0"/>
              <w:ind w:left="360"/>
              <w:jc w:val="center"/>
              <w:rPr>
                <w:rFonts w:asciiTheme="minorHAnsi" w:eastAsia="Calibri" w:hAnsiTheme="minorHAnsi" w:cstheme="minorBidi"/>
                <w:b/>
                <w:bCs/>
                <w:color w:val="000000"/>
                <w:sz w:val="22"/>
                <w:szCs w:val="22"/>
              </w:rPr>
            </w:pPr>
          </w:p>
          <w:p w14:paraId="3B4E7620" w14:textId="4E120840" w:rsidR="003F2EB9" w:rsidRPr="00EE7D90" w:rsidRDefault="003F2EB9" w:rsidP="002319F6">
            <w:pPr>
              <w:autoSpaceDE w:val="0"/>
              <w:autoSpaceDN w:val="0"/>
              <w:adjustRightInd w:val="0"/>
              <w:spacing w:after="0"/>
              <w:jc w:val="center"/>
              <w:rPr>
                <w:rFonts w:asciiTheme="minorHAnsi" w:eastAsia="Calibri" w:hAnsiTheme="minorHAnsi" w:cstheme="minorBidi"/>
                <w:b/>
                <w:bCs/>
                <w:color w:val="000000"/>
                <w:sz w:val="22"/>
                <w:szCs w:val="22"/>
              </w:rPr>
            </w:pPr>
            <w:r w:rsidRPr="7FD756D5">
              <w:rPr>
                <w:rFonts w:asciiTheme="minorHAnsi" w:eastAsia="Calibri" w:hAnsiTheme="minorHAnsi" w:cstheme="minorBidi"/>
                <w:b/>
                <w:bCs/>
                <w:color w:val="000000" w:themeColor="text1"/>
                <w:sz w:val="22"/>
                <w:szCs w:val="22"/>
              </w:rPr>
              <w:t>% Charged to the Award</w:t>
            </w:r>
          </w:p>
        </w:tc>
        <w:tc>
          <w:tcPr>
            <w:tcW w:w="1620" w:type="dxa"/>
            <w:shd w:val="clear" w:color="auto" w:fill="B8CCE4" w:themeFill="accent1" w:themeFillTint="66"/>
          </w:tcPr>
          <w:p w14:paraId="13BBE091" w14:textId="7EA9B657" w:rsidR="003F2EB9" w:rsidRPr="00EE7D90" w:rsidRDefault="003F2EB9" w:rsidP="002319F6">
            <w:pPr>
              <w:autoSpaceDE w:val="0"/>
              <w:autoSpaceDN w:val="0"/>
              <w:adjustRightInd w:val="0"/>
              <w:spacing w:after="0"/>
              <w:jc w:val="center"/>
              <w:rPr>
                <w:rFonts w:asciiTheme="minorHAnsi" w:eastAsia="Calibri" w:hAnsiTheme="minorHAnsi" w:cstheme="minorBidi"/>
                <w:b/>
                <w:bCs/>
                <w:color w:val="000000"/>
                <w:sz w:val="22"/>
                <w:szCs w:val="22"/>
              </w:rPr>
            </w:pPr>
            <w:r w:rsidRPr="7FD756D5">
              <w:rPr>
                <w:rFonts w:asciiTheme="minorHAnsi" w:eastAsia="Calibri" w:hAnsiTheme="minorHAnsi" w:cstheme="minorBidi"/>
                <w:b/>
                <w:bCs/>
                <w:color w:val="000000" w:themeColor="text1"/>
                <w:sz w:val="22"/>
                <w:szCs w:val="22"/>
              </w:rPr>
              <w:t>Total Cost Charged to the Award</w:t>
            </w:r>
          </w:p>
        </w:tc>
      </w:tr>
      <w:tr w:rsidR="003F2EB9" w:rsidRPr="00EE7D90" w14:paraId="676E1E5F" w14:textId="77777777" w:rsidTr="003F2EB9">
        <w:trPr>
          <w:trHeight w:val="885"/>
        </w:trPr>
        <w:tc>
          <w:tcPr>
            <w:tcW w:w="2159" w:type="dxa"/>
            <w:shd w:val="clear" w:color="auto" w:fill="auto"/>
          </w:tcPr>
          <w:p w14:paraId="6483CE95" w14:textId="42525D34" w:rsidR="003F2EB9" w:rsidRPr="00EE7D90" w:rsidRDefault="009557C9" w:rsidP="0023350F">
            <w:pPr>
              <w:spacing w:after="0"/>
              <w:rPr>
                <w:rFonts w:ascii="Calibri" w:hAnsi="Calibri" w:cs="Calibri"/>
                <w:color w:val="000000" w:themeColor="text1"/>
                <w:sz w:val="22"/>
                <w:szCs w:val="22"/>
              </w:rPr>
            </w:pPr>
            <w:r>
              <w:rPr>
                <w:rFonts w:ascii="Calibri" w:hAnsi="Calibri" w:cs="Calibri"/>
                <w:color w:val="000000" w:themeColor="text1"/>
                <w:sz w:val="22"/>
                <w:szCs w:val="22"/>
              </w:rPr>
              <w:t>.5 FTE Position</w:t>
            </w:r>
          </w:p>
          <w:p w14:paraId="2F990CF6" w14:textId="77777777" w:rsidR="003F2EB9" w:rsidRPr="00EE7D90" w:rsidRDefault="003F2EB9" w:rsidP="0023350F">
            <w:pPr>
              <w:spacing w:after="0"/>
              <w:jc w:val="center"/>
              <w:rPr>
                <w:rFonts w:asciiTheme="minorHAnsi" w:eastAsia="Calibri" w:hAnsiTheme="minorHAnsi" w:cstheme="minorBidi"/>
                <w:color w:val="000000" w:themeColor="text1"/>
                <w:sz w:val="22"/>
                <w:szCs w:val="22"/>
              </w:rPr>
            </w:pPr>
          </w:p>
        </w:tc>
        <w:tc>
          <w:tcPr>
            <w:tcW w:w="1711" w:type="dxa"/>
            <w:shd w:val="clear" w:color="auto" w:fill="auto"/>
          </w:tcPr>
          <w:p w14:paraId="1D930340" w14:textId="77777777" w:rsidR="003F2EB9" w:rsidRPr="00EE7D90" w:rsidRDefault="003F2EB9" w:rsidP="0023350F">
            <w:pPr>
              <w:spacing w:after="0"/>
              <w:jc w:val="center"/>
              <w:rPr>
                <w:rFonts w:asciiTheme="minorHAnsi" w:eastAsia="Calibri" w:hAnsiTheme="minorHAnsi" w:cstheme="minorBidi"/>
                <w:color w:val="000000" w:themeColor="text1"/>
                <w:sz w:val="22"/>
                <w:szCs w:val="22"/>
              </w:rPr>
            </w:pPr>
            <w:r w:rsidRPr="7FD756D5">
              <w:rPr>
                <w:rFonts w:asciiTheme="minorHAnsi" w:eastAsia="Calibri" w:hAnsiTheme="minorHAnsi" w:cstheme="minorBidi"/>
                <w:color w:val="000000" w:themeColor="text1"/>
                <w:sz w:val="22"/>
                <w:szCs w:val="22"/>
              </w:rPr>
              <w:t>1</w:t>
            </w:r>
          </w:p>
        </w:tc>
        <w:tc>
          <w:tcPr>
            <w:tcW w:w="1980" w:type="dxa"/>
            <w:shd w:val="clear" w:color="auto" w:fill="auto"/>
          </w:tcPr>
          <w:p w14:paraId="36A6D30C" w14:textId="77777777" w:rsidR="003F2EB9" w:rsidRDefault="00650A0D"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$30,000 Y1</w:t>
            </w:r>
          </w:p>
          <w:p w14:paraId="231B9B81" w14:textId="77777777" w:rsidR="00650A0D" w:rsidRDefault="00650A0D"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$32,500 Y2</w:t>
            </w:r>
          </w:p>
          <w:p w14:paraId="616920BA" w14:textId="77777777" w:rsidR="00650A0D" w:rsidRDefault="00650A0D"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$35,000</w:t>
            </w:r>
            <w:r w:rsidR="003A0E88">
              <w:rPr>
                <w:rFonts w:asciiTheme="minorHAnsi" w:eastAsia="Calibri" w:hAnsiTheme="minorHAnsi" w:cstheme="minorBidi"/>
                <w:color w:val="000000" w:themeColor="text1"/>
                <w:sz w:val="22"/>
                <w:szCs w:val="22"/>
              </w:rPr>
              <w:t xml:space="preserve"> Y3</w:t>
            </w:r>
          </w:p>
          <w:p w14:paraId="2BF06579" w14:textId="57DA8D4D" w:rsidR="003A0E88" w:rsidRPr="00EE7D90" w:rsidRDefault="003A0E88"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$37,500 Y4</w:t>
            </w:r>
          </w:p>
        </w:tc>
        <w:tc>
          <w:tcPr>
            <w:tcW w:w="2070" w:type="dxa"/>
            <w:shd w:val="clear" w:color="auto" w:fill="auto"/>
          </w:tcPr>
          <w:p w14:paraId="4071A7C7" w14:textId="77777777" w:rsidR="003F2EB9" w:rsidRPr="00EE7D90" w:rsidRDefault="003F2EB9" w:rsidP="0023350F">
            <w:pPr>
              <w:spacing w:after="0"/>
              <w:jc w:val="center"/>
              <w:rPr>
                <w:rFonts w:asciiTheme="minorHAnsi" w:eastAsia="Calibri" w:hAnsiTheme="minorHAnsi" w:cstheme="minorBidi"/>
                <w:color w:val="000000" w:themeColor="text1"/>
                <w:sz w:val="22"/>
                <w:szCs w:val="22"/>
              </w:rPr>
            </w:pPr>
            <w:r w:rsidRPr="7FD756D5">
              <w:rPr>
                <w:rFonts w:asciiTheme="minorHAnsi" w:eastAsia="Calibri" w:hAnsiTheme="minorHAnsi" w:cstheme="minorBidi"/>
                <w:color w:val="000000" w:themeColor="text1"/>
                <w:sz w:val="22"/>
                <w:szCs w:val="22"/>
              </w:rPr>
              <w:t>100%</w:t>
            </w:r>
          </w:p>
        </w:tc>
        <w:tc>
          <w:tcPr>
            <w:tcW w:w="1620" w:type="dxa"/>
            <w:shd w:val="clear" w:color="auto" w:fill="auto"/>
          </w:tcPr>
          <w:p w14:paraId="633E4872" w14:textId="0E2A3E51" w:rsidR="003F2EB9" w:rsidRPr="00EE7D90" w:rsidRDefault="003F2EB9" w:rsidP="0023350F">
            <w:pPr>
              <w:spacing w:after="0"/>
              <w:jc w:val="center"/>
              <w:rPr>
                <w:rFonts w:asciiTheme="minorHAnsi" w:eastAsia="Calibri" w:hAnsiTheme="minorHAnsi" w:cstheme="minorBidi"/>
                <w:color w:val="000000" w:themeColor="text1"/>
                <w:sz w:val="22"/>
                <w:szCs w:val="22"/>
              </w:rPr>
            </w:pPr>
            <w:r w:rsidRPr="7FD756D5">
              <w:rPr>
                <w:rFonts w:asciiTheme="minorHAnsi" w:eastAsia="Calibri" w:hAnsiTheme="minorHAnsi" w:cstheme="minorBidi"/>
                <w:color w:val="000000" w:themeColor="text1"/>
                <w:sz w:val="22"/>
                <w:szCs w:val="22"/>
              </w:rPr>
              <w:t>$</w:t>
            </w:r>
            <w:r w:rsidR="003A0E88">
              <w:rPr>
                <w:rFonts w:asciiTheme="minorHAnsi" w:eastAsia="Calibri" w:hAnsiTheme="minorHAnsi" w:cstheme="minorBidi"/>
                <w:color w:val="000000" w:themeColor="text1"/>
                <w:sz w:val="22"/>
                <w:szCs w:val="22"/>
              </w:rPr>
              <w:t>135,000</w:t>
            </w:r>
          </w:p>
        </w:tc>
      </w:tr>
      <w:tr w:rsidR="00904682" w:rsidRPr="00EE7D90" w14:paraId="0FEA315E" w14:textId="77777777" w:rsidTr="002319F6">
        <w:trPr>
          <w:trHeight w:val="395"/>
        </w:trPr>
        <w:tc>
          <w:tcPr>
            <w:tcW w:w="7920" w:type="dxa"/>
            <w:gridSpan w:val="4"/>
            <w:shd w:val="clear" w:color="auto" w:fill="C6D9F1" w:themeFill="text2" w:themeFillTint="33"/>
          </w:tcPr>
          <w:p w14:paraId="380EF032" w14:textId="7BE3C453" w:rsidR="00904682" w:rsidRPr="7FD756D5" w:rsidRDefault="00904682" w:rsidP="00904682">
            <w:pPr>
              <w:spacing w:after="0"/>
              <w:jc w:val="center"/>
              <w:rPr>
                <w:rFonts w:asciiTheme="minorHAnsi" w:eastAsia="Calibri" w:hAnsiTheme="minorHAnsi" w:cstheme="minorBidi"/>
                <w:color w:val="000000" w:themeColor="text1"/>
                <w:sz w:val="22"/>
                <w:szCs w:val="22"/>
              </w:rPr>
            </w:pPr>
            <w:r w:rsidRPr="00904682">
              <w:rPr>
                <w:rFonts w:asciiTheme="minorHAnsi" w:hAnsiTheme="minorHAnsi" w:cstheme="minorHAnsi"/>
                <w:b/>
                <w:bCs/>
                <w:sz w:val="22"/>
                <w:szCs w:val="22"/>
              </w:rPr>
              <w:t xml:space="preserve">FEDERAL REQUEST </w:t>
            </w:r>
          </w:p>
        </w:tc>
        <w:tc>
          <w:tcPr>
            <w:tcW w:w="1620" w:type="dxa"/>
            <w:shd w:val="clear" w:color="auto" w:fill="C6D9F1" w:themeFill="text2" w:themeFillTint="33"/>
          </w:tcPr>
          <w:p w14:paraId="30217DF7" w14:textId="292F7D77" w:rsidR="00904682" w:rsidRPr="00904682" w:rsidRDefault="00904682" w:rsidP="00904682">
            <w:pPr>
              <w:spacing w:after="0"/>
              <w:jc w:val="center"/>
              <w:rPr>
                <w:rFonts w:asciiTheme="minorHAnsi" w:eastAsia="Calibri" w:hAnsiTheme="minorHAnsi" w:cstheme="minorBidi"/>
                <w:b/>
                <w:bCs/>
                <w:color w:val="000000" w:themeColor="text1"/>
                <w:sz w:val="22"/>
                <w:szCs w:val="22"/>
              </w:rPr>
            </w:pPr>
            <w:r w:rsidRPr="00904682">
              <w:rPr>
                <w:rFonts w:asciiTheme="minorHAnsi" w:eastAsia="Calibri" w:hAnsiTheme="minorHAnsi" w:cstheme="minorBidi"/>
                <w:b/>
                <w:bCs/>
                <w:color w:val="000000" w:themeColor="text1"/>
                <w:sz w:val="22"/>
                <w:szCs w:val="22"/>
              </w:rPr>
              <w:t>$135,000</w:t>
            </w:r>
          </w:p>
        </w:tc>
      </w:tr>
    </w:tbl>
    <w:p w14:paraId="3186571C" w14:textId="77777777" w:rsidR="00DE3FAC" w:rsidRDefault="00DE3FAC" w:rsidP="00DB0B3C">
      <w:pPr>
        <w:spacing w:after="0"/>
        <w:contextualSpacing/>
        <w:rPr>
          <w:rFonts w:asciiTheme="minorHAnsi" w:hAnsiTheme="minorHAnsi" w:cstheme="minorBidi"/>
          <w:b/>
          <w:bCs/>
          <w:sz w:val="22"/>
          <w:szCs w:val="22"/>
        </w:rPr>
      </w:pPr>
    </w:p>
    <w:p w14:paraId="15F7B930" w14:textId="02244869" w:rsidR="006527A8" w:rsidRDefault="0000597A" w:rsidP="008E5B50">
      <w:pPr>
        <w:jc w:val="both"/>
        <w:rPr>
          <w:rFonts w:asciiTheme="minorHAnsi" w:hAnsiTheme="minorHAnsi" w:cstheme="minorBidi"/>
          <w:sz w:val="22"/>
          <w:szCs w:val="22"/>
        </w:rPr>
      </w:pPr>
      <w:r w:rsidRPr="00DB0B3C">
        <w:rPr>
          <w:rFonts w:asciiTheme="minorHAnsi" w:hAnsiTheme="minorHAnsi" w:cstheme="minorBidi"/>
          <w:b/>
          <w:bCs/>
          <w:sz w:val="22"/>
          <w:szCs w:val="22"/>
        </w:rPr>
        <w:t xml:space="preserve">Travel </w:t>
      </w:r>
      <w:r w:rsidRPr="00DB0B3C">
        <w:rPr>
          <w:rFonts w:asciiTheme="minorHAnsi" w:hAnsiTheme="minorHAnsi" w:cstheme="minorBidi"/>
          <w:sz w:val="22"/>
          <w:szCs w:val="22"/>
        </w:rPr>
        <w:t>consists of funding</w:t>
      </w:r>
      <w:r w:rsidR="00432CF1" w:rsidRPr="00DB0B3C">
        <w:rPr>
          <w:rFonts w:asciiTheme="minorHAnsi" w:hAnsiTheme="minorHAnsi" w:cstheme="minorBidi"/>
          <w:sz w:val="22"/>
          <w:szCs w:val="22"/>
        </w:rPr>
        <w:t xml:space="preserve"> in the total amount of $</w:t>
      </w:r>
      <w:r w:rsidR="00AD6298">
        <w:rPr>
          <w:rFonts w:asciiTheme="minorHAnsi" w:hAnsiTheme="minorHAnsi" w:cstheme="minorBidi"/>
          <w:sz w:val="22"/>
          <w:szCs w:val="22"/>
        </w:rPr>
        <w:t>7,404</w:t>
      </w:r>
      <w:r w:rsidR="00432CF1" w:rsidRPr="00DB0B3C">
        <w:rPr>
          <w:rFonts w:asciiTheme="minorHAnsi" w:hAnsiTheme="minorHAnsi" w:cstheme="minorBidi"/>
          <w:sz w:val="22"/>
          <w:szCs w:val="22"/>
        </w:rPr>
        <w:t xml:space="preserve"> ($1,</w:t>
      </w:r>
      <w:r w:rsidR="00C068F0">
        <w:rPr>
          <w:rFonts w:asciiTheme="minorHAnsi" w:hAnsiTheme="minorHAnsi" w:cstheme="minorBidi"/>
          <w:sz w:val="22"/>
          <w:szCs w:val="22"/>
        </w:rPr>
        <w:t>8</w:t>
      </w:r>
      <w:r w:rsidR="00432CF1" w:rsidRPr="00DB0B3C">
        <w:rPr>
          <w:rFonts w:asciiTheme="minorHAnsi" w:hAnsiTheme="minorHAnsi" w:cstheme="minorBidi"/>
          <w:sz w:val="22"/>
          <w:szCs w:val="22"/>
        </w:rPr>
        <w:t>51 per year)</w:t>
      </w:r>
      <w:r w:rsidRPr="00DB0B3C">
        <w:rPr>
          <w:rFonts w:asciiTheme="minorHAnsi" w:hAnsiTheme="minorHAnsi" w:cstheme="minorBidi"/>
          <w:sz w:val="22"/>
          <w:szCs w:val="22"/>
        </w:rPr>
        <w:t xml:space="preserve"> </w:t>
      </w:r>
      <w:r w:rsidR="00F54B51" w:rsidRPr="00DB0B3C">
        <w:rPr>
          <w:rFonts w:asciiTheme="minorHAnsi" w:hAnsiTheme="minorHAnsi" w:cstheme="minorBidi"/>
          <w:sz w:val="22"/>
          <w:szCs w:val="22"/>
        </w:rPr>
        <w:t>for</w:t>
      </w:r>
      <w:r w:rsidRPr="00DB0B3C">
        <w:rPr>
          <w:rFonts w:asciiTheme="minorHAnsi" w:hAnsiTheme="minorHAnsi" w:cstheme="minorBidi"/>
          <w:sz w:val="22"/>
          <w:szCs w:val="22"/>
        </w:rPr>
        <w:t xml:space="preserve"> </w:t>
      </w:r>
      <w:r w:rsidR="00B93971" w:rsidRPr="00DB0B3C">
        <w:rPr>
          <w:rFonts w:asciiTheme="minorHAnsi" w:hAnsiTheme="minorHAnsi" w:cstheme="minorBidi"/>
          <w:sz w:val="22"/>
          <w:szCs w:val="22"/>
        </w:rPr>
        <w:t xml:space="preserve">One staff (Project Manager or Project Coordinator) to attend a regional / national clean transportation conference once a year to share NE FL’s progress and learn from other regions. Local travel is needed to attend local meetings, project activities, and training events. Local travel rate is based on </w:t>
      </w:r>
      <w:r w:rsidR="00DB0B3C" w:rsidRPr="00DB0B3C">
        <w:rPr>
          <w:rFonts w:asciiTheme="minorHAnsi" w:hAnsiTheme="minorHAnsi" w:cstheme="minorBidi"/>
          <w:sz w:val="22"/>
          <w:szCs w:val="22"/>
        </w:rPr>
        <w:t xml:space="preserve">the federal mileage </w:t>
      </w:r>
      <w:r w:rsidR="00B93971" w:rsidRPr="00DB0B3C">
        <w:rPr>
          <w:rFonts w:asciiTheme="minorHAnsi" w:hAnsiTheme="minorHAnsi" w:cstheme="minorBidi"/>
          <w:sz w:val="22"/>
          <w:szCs w:val="22"/>
        </w:rPr>
        <w:t>reimbursement rate</w:t>
      </w:r>
      <w:r w:rsidR="00DB0B3C" w:rsidRPr="00DB0B3C">
        <w:rPr>
          <w:rFonts w:asciiTheme="minorHAnsi" w:hAnsiTheme="minorHAnsi" w:cstheme="minorBidi"/>
          <w:sz w:val="22"/>
          <w:szCs w:val="22"/>
        </w:rPr>
        <w:t xml:space="preserve"> for 2023</w:t>
      </w:r>
      <w:r w:rsidR="00B93971" w:rsidRPr="00DB0B3C">
        <w:rPr>
          <w:rFonts w:asciiTheme="minorHAnsi" w:hAnsiTheme="minorHAnsi" w:cstheme="minorBidi"/>
          <w:sz w:val="22"/>
          <w:szCs w:val="22"/>
        </w:rPr>
        <w:t>.</w:t>
      </w:r>
      <w:r w:rsidR="009A7BAC">
        <w:rPr>
          <w:rFonts w:asciiTheme="minorHAnsi" w:hAnsiTheme="minorHAnsi" w:cstheme="minorBidi"/>
          <w:sz w:val="22"/>
          <w:szCs w:val="22"/>
        </w:rPr>
        <w:t xml:space="preserve">This is further broken down as </w:t>
      </w:r>
      <w:r w:rsidR="00C068F0">
        <w:rPr>
          <w:rFonts w:asciiTheme="minorHAnsi" w:hAnsiTheme="minorHAnsi" w:cstheme="minorBidi"/>
          <w:sz w:val="22"/>
          <w:szCs w:val="22"/>
        </w:rPr>
        <w:t>$300 per year for conference registration fees</w:t>
      </w:r>
      <w:r w:rsidR="007D2AA9">
        <w:rPr>
          <w:rFonts w:asciiTheme="minorHAnsi" w:hAnsiTheme="minorHAnsi" w:cstheme="minorBidi"/>
          <w:sz w:val="22"/>
          <w:szCs w:val="22"/>
        </w:rPr>
        <w:t xml:space="preserve"> ($1,200 grant budget total), </w:t>
      </w:r>
      <w:r w:rsidR="006527A8">
        <w:rPr>
          <w:rFonts w:asciiTheme="minorHAnsi" w:hAnsiTheme="minorHAnsi" w:cstheme="minorBidi"/>
          <w:sz w:val="22"/>
          <w:szCs w:val="22"/>
        </w:rPr>
        <w:t xml:space="preserve">$400 roundtrip airfare once per year for four years ($1600 grant budget total), </w:t>
      </w:r>
      <w:r w:rsidR="00A8082F">
        <w:rPr>
          <w:rFonts w:asciiTheme="minorHAnsi" w:hAnsiTheme="minorHAnsi" w:cstheme="minorBidi"/>
          <w:sz w:val="22"/>
          <w:szCs w:val="22"/>
        </w:rPr>
        <w:t>hotel costs at $150 per day at three days per year for $450 per year (</w:t>
      </w:r>
      <w:r w:rsidR="00651003">
        <w:rPr>
          <w:rFonts w:asciiTheme="minorHAnsi" w:hAnsiTheme="minorHAnsi" w:cstheme="minorBidi"/>
          <w:sz w:val="22"/>
          <w:szCs w:val="22"/>
        </w:rPr>
        <w:t xml:space="preserve">$1,800 grant budget total), a per diem of $71 per day for </w:t>
      </w:r>
      <w:r w:rsidR="00446F7C">
        <w:rPr>
          <w:rFonts w:asciiTheme="minorHAnsi" w:hAnsiTheme="minorHAnsi" w:cstheme="minorBidi"/>
          <w:sz w:val="22"/>
          <w:szCs w:val="22"/>
        </w:rPr>
        <w:t>3.5 days per year at $248 total and $</w:t>
      </w:r>
      <w:r w:rsidR="005E352B">
        <w:rPr>
          <w:rFonts w:asciiTheme="minorHAnsi" w:hAnsiTheme="minorHAnsi" w:cstheme="minorBidi"/>
          <w:sz w:val="22"/>
          <w:szCs w:val="22"/>
        </w:rPr>
        <w:t xml:space="preserve">992 for the four year grant budget total, taxi/uber/lyft transportation at </w:t>
      </w:r>
      <w:r w:rsidR="009C4193">
        <w:rPr>
          <w:rFonts w:asciiTheme="minorHAnsi" w:hAnsiTheme="minorHAnsi" w:cstheme="minorBidi"/>
          <w:sz w:val="22"/>
          <w:szCs w:val="22"/>
        </w:rPr>
        <w:t xml:space="preserve">$45 per year or $180 for the four year grant budget total, parking at $20 per day for </w:t>
      </w:r>
      <w:r w:rsidR="0076171A">
        <w:rPr>
          <w:rFonts w:asciiTheme="minorHAnsi" w:hAnsiTheme="minorHAnsi" w:cstheme="minorBidi"/>
          <w:sz w:val="22"/>
          <w:szCs w:val="22"/>
        </w:rPr>
        <w:t>4 days per year for $80 per year and $320 for the four year grant budget total</w:t>
      </w:r>
      <w:r w:rsidR="00720D0C">
        <w:rPr>
          <w:rFonts w:asciiTheme="minorHAnsi" w:hAnsiTheme="minorHAnsi" w:cstheme="minorBidi"/>
          <w:sz w:val="22"/>
          <w:szCs w:val="22"/>
        </w:rPr>
        <w:t xml:space="preserve">. </w:t>
      </w: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2045"/>
        <w:gridCol w:w="1797"/>
        <w:gridCol w:w="1919"/>
        <w:gridCol w:w="270"/>
        <w:gridCol w:w="1350"/>
      </w:tblGrid>
      <w:tr w:rsidR="000C73D2" w:rsidRPr="00EE7D90" w14:paraId="5E6C0354" w14:textId="77777777" w:rsidTr="002319F6">
        <w:trPr>
          <w:cantSplit/>
          <w:trHeight w:val="332"/>
          <w:tblHeader/>
        </w:trPr>
        <w:tc>
          <w:tcPr>
            <w:tcW w:w="9427" w:type="dxa"/>
            <w:gridSpan w:val="6"/>
            <w:shd w:val="clear" w:color="auto" w:fill="B8CCE4" w:themeFill="accent1" w:themeFillTint="66"/>
          </w:tcPr>
          <w:p w14:paraId="69257E52" w14:textId="5D0A4D01" w:rsidR="000C73D2" w:rsidRPr="7FD756D5" w:rsidRDefault="000C73D2" w:rsidP="0023350F">
            <w:pPr>
              <w:autoSpaceDE w:val="0"/>
              <w:autoSpaceDN w:val="0"/>
              <w:adjustRightInd w:val="0"/>
              <w:spacing w:after="0"/>
              <w:jc w:val="center"/>
              <w:rPr>
                <w:rFonts w:asciiTheme="minorHAnsi" w:eastAsia="Calibri" w:hAnsiTheme="minorHAnsi" w:cstheme="minorBidi"/>
                <w:b/>
                <w:bCs/>
                <w:color w:val="000000" w:themeColor="text1"/>
                <w:sz w:val="22"/>
                <w:szCs w:val="22"/>
              </w:rPr>
            </w:pPr>
            <w:r>
              <w:rPr>
                <w:rFonts w:asciiTheme="minorHAnsi" w:eastAsia="Calibri" w:hAnsiTheme="minorHAnsi" w:cstheme="minorBidi"/>
                <w:b/>
                <w:bCs/>
                <w:color w:val="000000"/>
                <w:sz w:val="22"/>
                <w:szCs w:val="22"/>
              </w:rPr>
              <w:t>Travel</w:t>
            </w:r>
          </w:p>
        </w:tc>
      </w:tr>
      <w:tr w:rsidR="000C73D2" w:rsidRPr="00EE7D90" w14:paraId="2D50B350" w14:textId="77777777" w:rsidTr="002319F6">
        <w:trPr>
          <w:cantSplit/>
          <w:trHeight w:val="890"/>
          <w:tblHeader/>
        </w:trPr>
        <w:tc>
          <w:tcPr>
            <w:tcW w:w="2046" w:type="dxa"/>
            <w:shd w:val="clear" w:color="auto" w:fill="B8CCE4" w:themeFill="accent1" w:themeFillTint="66"/>
          </w:tcPr>
          <w:p w14:paraId="417996E2" w14:textId="77777777" w:rsidR="000C73D2" w:rsidRPr="00EE7D90" w:rsidRDefault="000C73D2" w:rsidP="0023350F">
            <w:pPr>
              <w:autoSpaceDE w:val="0"/>
              <w:autoSpaceDN w:val="0"/>
              <w:adjustRightInd w:val="0"/>
              <w:spacing w:after="0"/>
              <w:ind w:left="720"/>
              <w:jc w:val="center"/>
              <w:rPr>
                <w:rFonts w:asciiTheme="minorHAnsi" w:eastAsia="Calibri" w:hAnsiTheme="minorHAnsi" w:cstheme="minorBidi"/>
                <w:b/>
                <w:bCs/>
                <w:color w:val="000000"/>
                <w:sz w:val="22"/>
                <w:szCs w:val="22"/>
              </w:rPr>
            </w:pPr>
          </w:p>
          <w:p w14:paraId="709E2082" w14:textId="77777777" w:rsidR="000C73D2" w:rsidRPr="00EE7D90" w:rsidRDefault="000C73D2" w:rsidP="0023350F">
            <w:pPr>
              <w:autoSpaceDE w:val="0"/>
              <w:autoSpaceDN w:val="0"/>
              <w:adjustRightInd w:val="0"/>
              <w:spacing w:after="0"/>
              <w:jc w:val="center"/>
              <w:rPr>
                <w:rFonts w:asciiTheme="minorHAnsi" w:eastAsia="Calibri" w:hAnsiTheme="minorHAnsi" w:cstheme="minorBidi"/>
                <w:b/>
                <w:bCs/>
                <w:color w:val="000000"/>
                <w:sz w:val="22"/>
                <w:szCs w:val="22"/>
              </w:rPr>
            </w:pPr>
            <w:r w:rsidRPr="7FD756D5">
              <w:rPr>
                <w:rFonts w:asciiTheme="minorHAnsi" w:eastAsia="Calibri" w:hAnsiTheme="minorHAnsi" w:cstheme="minorBidi"/>
                <w:b/>
                <w:bCs/>
                <w:color w:val="000000" w:themeColor="text1"/>
                <w:sz w:val="22"/>
                <w:szCs w:val="22"/>
              </w:rPr>
              <w:t>Item(s)</w:t>
            </w:r>
          </w:p>
          <w:p w14:paraId="7D521535" w14:textId="2ED9375E" w:rsidR="000C73D2" w:rsidRPr="00EE7D90" w:rsidRDefault="000C73D2" w:rsidP="0023350F">
            <w:pPr>
              <w:autoSpaceDE w:val="0"/>
              <w:autoSpaceDN w:val="0"/>
              <w:adjustRightInd w:val="0"/>
              <w:spacing w:after="0"/>
              <w:jc w:val="center"/>
              <w:rPr>
                <w:rFonts w:asciiTheme="minorHAnsi" w:eastAsia="Calibri" w:hAnsiTheme="minorHAnsi" w:cstheme="minorBidi"/>
                <w:b/>
                <w:bCs/>
                <w:color w:val="000000"/>
                <w:sz w:val="22"/>
                <w:szCs w:val="22"/>
              </w:rPr>
            </w:pPr>
          </w:p>
        </w:tc>
        <w:tc>
          <w:tcPr>
            <w:tcW w:w="2045" w:type="dxa"/>
            <w:shd w:val="clear" w:color="auto" w:fill="B8CCE4" w:themeFill="accent1" w:themeFillTint="66"/>
          </w:tcPr>
          <w:p w14:paraId="5104875E" w14:textId="77777777" w:rsidR="000C73D2" w:rsidRPr="00EE7D90" w:rsidRDefault="000C73D2" w:rsidP="0023350F">
            <w:pPr>
              <w:autoSpaceDE w:val="0"/>
              <w:autoSpaceDN w:val="0"/>
              <w:adjustRightInd w:val="0"/>
              <w:spacing w:after="0"/>
              <w:ind w:left="360"/>
              <w:jc w:val="center"/>
              <w:rPr>
                <w:rFonts w:asciiTheme="minorHAnsi" w:eastAsia="Calibri" w:hAnsiTheme="minorHAnsi" w:cstheme="minorBidi"/>
                <w:b/>
                <w:bCs/>
                <w:color w:val="000000"/>
                <w:sz w:val="22"/>
                <w:szCs w:val="22"/>
              </w:rPr>
            </w:pPr>
          </w:p>
          <w:p w14:paraId="35C9F764" w14:textId="77777777" w:rsidR="000C73D2" w:rsidRPr="00EE7D90" w:rsidRDefault="000C73D2" w:rsidP="0023350F">
            <w:pPr>
              <w:autoSpaceDE w:val="0"/>
              <w:autoSpaceDN w:val="0"/>
              <w:adjustRightInd w:val="0"/>
              <w:spacing w:after="0"/>
              <w:jc w:val="center"/>
              <w:rPr>
                <w:rFonts w:asciiTheme="minorHAnsi" w:eastAsia="Calibri" w:hAnsiTheme="minorHAnsi" w:cstheme="minorBidi"/>
                <w:b/>
                <w:bCs/>
                <w:color w:val="000000"/>
                <w:sz w:val="22"/>
                <w:szCs w:val="22"/>
              </w:rPr>
            </w:pPr>
            <w:r w:rsidRPr="7FD756D5">
              <w:rPr>
                <w:rFonts w:asciiTheme="minorHAnsi" w:eastAsia="Calibri" w:hAnsiTheme="minorHAnsi" w:cstheme="minorBidi"/>
                <w:b/>
                <w:bCs/>
                <w:color w:val="000000" w:themeColor="text1"/>
                <w:sz w:val="22"/>
                <w:szCs w:val="22"/>
              </w:rPr>
              <w:t>Quantity</w:t>
            </w:r>
          </w:p>
          <w:p w14:paraId="202493CB" w14:textId="5E2DD7CE" w:rsidR="000C73D2" w:rsidRPr="00EE7D90" w:rsidRDefault="000C73D2" w:rsidP="0023350F">
            <w:pPr>
              <w:autoSpaceDE w:val="0"/>
              <w:autoSpaceDN w:val="0"/>
              <w:adjustRightInd w:val="0"/>
              <w:spacing w:after="0"/>
              <w:jc w:val="center"/>
              <w:rPr>
                <w:rFonts w:asciiTheme="minorHAnsi" w:eastAsia="Calibri" w:hAnsiTheme="minorHAnsi" w:cstheme="minorBidi"/>
                <w:b/>
                <w:bCs/>
                <w:color w:val="000000"/>
                <w:sz w:val="22"/>
                <w:szCs w:val="22"/>
              </w:rPr>
            </w:pPr>
          </w:p>
        </w:tc>
        <w:tc>
          <w:tcPr>
            <w:tcW w:w="1797" w:type="dxa"/>
            <w:shd w:val="clear" w:color="auto" w:fill="B8CCE4" w:themeFill="accent1" w:themeFillTint="66"/>
          </w:tcPr>
          <w:p w14:paraId="36468BC4" w14:textId="77777777" w:rsidR="000C73D2" w:rsidRPr="00EE7D90" w:rsidRDefault="000C73D2" w:rsidP="0023350F">
            <w:pPr>
              <w:autoSpaceDE w:val="0"/>
              <w:autoSpaceDN w:val="0"/>
              <w:adjustRightInd w:val="0"/>
              <w:spacing w:after="0"/>
              <w:ind w:left="360"/>
              <w:jc w:val="center"/>
              <w:rPr>
                <w:rFonts w:asciiTheme="minorHAnsi" w:eastAsia="Calibri" w:hAnsiTheme="minorHAnsi" w:cstheme="minorBidi"/>
                <w:b/>
                <w:bCs/>
                <w:color w:val="000000"/>
                <w:sz w:val="22"/>
                <w:szCs w:val="22"/>
              </w:rPr>
            </w:pPr>
          </w:p>
          <w:p w14:paraId="4B6CC0CF" w14:textId="77777777" w:rsidR="000C73D2" w:rsidRPr="00EE7D90" w:rsidRDefault="000C73D2" w:rsidP="0023350F">
            <w:pPr>
              <w:autoSpaceDE w:val="0"/>
              <w:autoSpaceDN w:val="0"/>
              <w:adjustRightInd w:val="0"/>
              <w:spacing w:after="0"/>
              <w:jc w:val="center"/>
              <w:rPr>
                <w:rFonts w:asciiTheme="minorHAnsi" w:eastAsia="Calibri" w:hAnsiTheme="minorHAnsi" w:cstheme="minorBidi"/>
                <w:b/>
                <w:bCs/>
                <w:color w:val="000000"/>
                <w:sz w:val="22"/>
                <w:szCs w:val="22"/>
              </w:rPr>
            </w:pPr>
            <w:r w:rsidRPr="7FD756D5">
              <w:rPr>
                <w:rFonts w:asciiTheme="minorHAnsi" w:eastAsia="Calibri" w:hAnsiTheme="minorHAnsi" w:cstheme="minorBidi"/>
                <w:b/>
                <w:bCs/>
                <w:color w:val="000000" w:themeColor="text1"/>
                <w:sz w:val="22"/>
                <w:szCs w:val="22"/>
              </w:rPr>
              <w:t>Amount</w:t>
            </w:r>
          </w:p>
          <w:p w14:paraId="262DA08A" w14:textId="1FBCDEB1" w:rsidR="000C73D2" w:rsidRPr="00EE7D90" w:rsidRDefault="000C73D2" w:rsidP="0023350F">
            <w:pPr>
              <w:autoSpaceDE w:val="0"/>
              <w:autoSpaceDN w:val="0"/>
              <w:adjustRightInd w:val="0"/>
              <w:spacing w:after="0"/>
              <w:jc w:val="center"/>
              <w:rPr>
                <w:rFonts w:asciiTheme="minorHAnsi" w:eastAsia="Calibri" w:hAnsiTheme="minorHAnsi" w:cstheme="minorBidi"/>
                <w:b/>
                <w:bCs/>
                <w:color w:val="000000"/>
                <w:sz w:val="22"/>
                <w:szCs w:val="22"/>
              </w:rPr>
            </w:pPr>
          </w:p>
        </w:tc>
        <w:tc>
          <w:tcPr>
            <w:tcW w:w="1919" w:type="dxa"/>
            <w:shd w:val="clear" w:color="auto" w:fill="B8CCE4" w:themeFill="accent1" w:themeFillTint="66"/>
          </w:tcPr>
          <w:p w14:paraId="3F7491B8" w14:textId="77777777" w:rsidR="000C73D2" w:rsidRPr="00EE7D90" w:rsidRDefault="000C73D2" w:rsidP="0023350F">
            <w:pPr>
              <w:autoSpaceDE w:val="0"/>
              <w:autoSpaceDN w:val="0"/>
              <w:adjustRightInd w:val="0"/>
              <w:spacing w:after="0"/>
              <w:ind w:left="360"/>
              <w:jc w:val="center"/>
              <w:rPr>
                <w:rFonts w:asciiTheme="minorHAnsi" w:eastAsia="Calibri" w:hAnsiTheme="minorHAnsi" w:cstheme="minorBidi"/>
                <w:b/>
                <w:bCs/>
                <w:color w:val="000000"/>
                <w:sz w:val="22"/>
                <w:szCs w:val="22"/>
              </w:rPr>
            </w:pPr>
          </w:p>
          <w:p w14:paraId="08856ADB" w14:textId="4E42DD41" w:rsidR="000C73D2" w:rsidRPr="00EE7D90" w:rsidRDefault="000C73D2" w:rsidP="002319F6">
            <w:pPr>
              <w:autoSpaceDE w:val="0"/>
              <w:autoSpaceDN w:val="0"/>
              <w:adjustRightInd w:val="0"/>
              <w:spacing w:after="0"/>
              <w:jc w:val="center"/>
              <w:rPr>
                <w:rFonts w:asciiTheme="minorHAnsi" w:eastAsia="Calibri" w:hAnsiTheme="minorHAnsi" w:cstheme="minorBidi"/>
                <w:b/>
                <w:bCs/>
                <w:color w:val="000000"/>
                <w:sz w:val="22"/>
                <w:szCs w:val="22"/>
              </w:rPr>
            </w:pPr>
            <w:r w:rsidRPr="7FD756D5">
              <w:rPr>
                <w:rFonts w:asciiTheme="minorHAnsi" w:eastAsia="Calibri" w:hAnsiTheme="minorHAnsi" w:cstheme="minorBidi"/>
                <w:b/>
                <w:bCs/>
                <w:color w:val="000000" w:themeColor="text1"/>
                <w:sz w:val="22"/>
                <w:szCs w:val="22"/>
              </w:rPr>
              <w:t>% Charged to the Award</w:t>
            </w:r>
          </w:p>
        </w:tc>
        <w:tc>
          <w:tcPr>
            <w:tcW w:w="1620" w:type="dxa"/>
            <w:gridSpan w:val="2"/>
            <w:shd w:val="clear" w:color="auto" w:fill="B8CCE4" w:themeFill="accent1" w:themeFillTint="66"/>
          </w:tcPr>
          <w:p w14:paraId="0160FF3F" w14:textId="77777777" w:rsidR="000C73D2" w:rsidRPr="00EE7D90" w:rsidRDefault="000C73D2" w:rsidP="0023350F">
            <w:pPr>
              <w:autoSpaceDE w:val="0"/>
              <w:autoSpaceDN w:val="0"/>
              <w:adjustRightInd w:val="0"/>
              <w:spacing w:after="0"/>
              <w:jc w:val="center"/>
              <w:rPr>
                <w:rFonts w:asciiTheme="minorHAnsi" w:eastAsia="Calibri" w:hAnsiTheme="minorHAnsi" w:cstheme="minorBidi"/>
                <w:b/>
                <w:bCs/>
                <w:color w:val="000000"/>
                <w:sz w:val="22"/>
                <w:szCs w:val="22"/>
              </w:rPr>
            </w:pPr>
            <w:r w:rsidRPr="7FD756D5">
              <w:rPr>
                <w:rFonts w:asciiTheme="minorHAnsi" w:eastAsia="Calibri" w:hAnsiTheme="minorHAnsi" w:cstheme="minorBidi"/>
                <w:b/>
                <w:bCs/>
                <w:color w:val="000000" w:themeColor="text1"/>
                <w:sz w:val="22"/>
                <w:szCs w:val="22"/>
              </w:rPr>
              <w:t>Total Cost Charged to the Award</w:t>
            </w:r>
          </w:p>
          <w:p w14:paraId="012CC365" w14:textId="4ADF46A2" w:rsidR="000C73D2" w:rsidRPr="00EE7D90" w:rsidRDefault="000C73D2" w:rsidP="0023350F">
            <w:pPr>
              <w:autoSpaceDE w:val="0"/>
              <w:autoSpaceDN w:val="0"/>
              <w:adjustRightInd w:val="0"/>
              <w:spacing w:after="0"/>
              <w:jc w:val="center"/>
              <w:rPr>
                <w:rFonts w:asciiTheme="minorHAnsi" w:eastAsia="Calibri" w:hAnsiTheme="minorHAnsi" w:cstheme="minorBidi"/>
                <w:b/>
                <w:bCs/>
                <w:color w:val="000000"/>
                <w:sz w:val="22"/>
                <w:szCs w:val="22"/>
              </w:rPr>
            </w:pPr>
          </w:p>
        </w:tc>
      </w:tr>
      <w:tr w:rsidR="000C73D2" w:rsidRPr="00EE7D90" w14:paraId="367C0E08" w14:textId="77777777" w:rsidTr="002319F6">
        <w:trPr>
          <w:trHeight w:val="885"/>
        </w:trPr>
        <w:tc>
          <w:tcPr>
            <w:tcW w:w="2046" w:type="dxa"/>
            <w:shd w:val="clear" w:color="auto" w:fill="auto"/>
          </w:tcPr>
          <w:p w14:paraId="0BFBDD31" w14:textId="748B02C4" w:rsidR="000C73D2" w:rsidRPr="00EE7D90" w:rsidRDefault="003142E6" w:rsidP="0023350F">
            <w:pPr>
              <w:spacing w:after="0"/>
              <w:rPr>
                <w:rFonts w:ascii="Calibri" w:hAnsi="Calibri" w:cs="Calibri"/>
                <w:color w:val="000000" w:themeColor="text1"/>
                <w:sz w:val="22"/>
                <w:szCs w:val="22"/>
              </w:rPr>
            </w:pPr>
            <w:r>
              <w:rPr>
                <w:rFonts w:ascii="Calibri" w:hAnsi="Calibri" w:cs="Calibri"/>
                <w:color w:val="000000" w:themeColor="text1"/>
                <w:sz w:val="22"/>
                <w:szCs w:val="22"/>
              </w:rPr>
              <w:t>Conference registration fees</w:t>
            </w:r>
          </w:p>
          <w:p w14:paraId="586152D0" w14:textId="77777777" w:rsidR="000C73D2" w:rsidRPr="00EE7D90" w:rsidRDefault="000C73D2" w:rsidP="0023350F">
            <w:pPr>
              <w:spacing w:after="0"/>
              <w:jc w:val="center"/>
              <w:rPr>
                <w:rFonts w:asciiTheme="minorHAnsi" w:eastAsia="Calibri" w:hAnsiTheme="minorHAnsi" w:cstheme="minorBidi"/>
                <w:color w:val="000000" w:themeColor="text1"/>
                <w:sz w:val="22"/>
                <w:szCs w:val="22"/>
              </w:rPr>
            </w:pPr>
          </w:p>
        </w:tc>
        <w:tc>
          <w:tcPr>
            <w:tcW w:w="2045" w:type="dxa"/>
            <w:shd w:val="clear" w:color="auto" w:fill="auto"/>
          </w:tcPr>
          <w:p w14:paraId="3F090F0C" w14:textId="77777777" w:rsidR="000C73D2" w:rsidRDefault="00976FD5"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4</w:t>
            </w:r>
          </w:p>
          <w:p w14:paraId="28B2EBFD" w14:textId="70B7DFA7" w:rsidR="00DA54A5" w:rsidRPr="00EE7D90" w:rsidRDefault="00DA54A5"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One per year for four years</w:t>
            </w:r>
          </w:p>
        </w:tc>
        <w:tc>
          <w:tcPr>
            <w:tcW w:w="1797" w:type="dxa"/>
            <w:shd w:val="clear" w:color="auto" w:fill="auto"/>
          </w:tcPr>
          <w:p w14:paraId="731412C9" w14:textId="590C024D" w:rsidR="000C73D2" w:rsidRPr="00EE7D90" w:rsidRDefault="00976FD5"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$300</w:t>
            </w:r>
          </w:p>
        </w:tc>
        <w:tc>
          <w:tcPr>
            <w:tcW w:w="1919" w:type="dxa"/>
            <w:shd w:val="clear" w:color="auto" w:fill="auto"/>
          </w:tcPr>
          <w:p w14:paraId="6421ACF7" w14:textId="77777777" w:rsidR="000C73D2" w:rsidRPr="00EE7D90" w:rsidRDefault="000C73D2" w:rsidP="0023350F">
            <w:pPr>
              <w:spacing w:after="0"/>
              <w:jc w:val="center"/>
              <w:rPr>
                <w:rFonts w:asciiTheme="minorHAnsi" w:eastAsia="Calibri" w:hAnsiTheme="minorHAnsi" w:cstheme="minorBidi"/>
                <w:color w:val="000000" w:themeColor="text1"/>
                <w:sz w:val="22"/>
                <w:szCs w:val="22"/>
              </w:rPr>
            </w:pPr>
            <w:r w:rsidRPr="7FD756D5">
              <w:rPr>
                <w:rFonts w:asciiTheme="minorHAnsi" w:eastAsia="Calibri" w:hAnsiTheme="minorHAnsi" w:cstheme="minorBidi"/>
                <w:color w:val="000000" w:themeColor="text1"/>
                <w:sz w:val="22"/>
                <w:szCs w:val="22"/>
              </w:rPr>
              <w:t>100%</w:t>
            </w:r>
          </w:p>
        </w:tc>
        <w:tc>
          <w:tcPr>
            <w:tcW w:w="1620" w:type="dxa"/>
            <w:gridSpan w:val="2"/>
            <w:shd w:val="clear" w:color="auto" w:fill="auto"/>
          </w:tcPr>
          <w:p w14:paraId="7AF57AFC" w14:textId="289812E4" w:rsidR="000C73D2" w:rsidRPr="00EE7D90" w:rsidRDefault="00976FD5"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$1200</w:t>
            </w:r>
          </w:p>
        </w:tc>
      </w:tr>
      <w:tr w:rsidR="00750A3B" w:rsidRPr="00EE7D90" w14:paraId="342C6918" w14:textId="77777777" w:rsidTr="002319F6">
        <w:trPr>
          <w:trHeight w:val="885"/>
        </w:trPr>
        <w:tc>
          <w:tcPr>
            <w:tcW w:w="2046" w:type="dxa"/>
            <w:shd w:val="clear" w:color="auto" w:fill="auto"/>
          </w:tcPr>
          <w:p w14:paraId="2BE20216" w14:textId="264E8669" w:rsidR="00750A3B" w:rsidRPr="7FD756D5" w:rsidRDefault="00976FD5" w:rsidP="0023350F">
            <w:pPr>
              <w:spacing w:after="0"/>
              <w:rPr>
                <w:rFonts w:ascii="Calibri" w:hAnsi="Calibri" w:cs="Calibri"/>
                <w:color w:val="000000" w:themeColor="text1"/>
                <w:sz w:val="22"/>
                <w:szCs w:val="22"/>
              </w:rPr>
            </w:pPr>
            <w:r>
              <w:rPr>
                <w:rFonts w:ascii="Calibri" w:hAnsi="Calibri" w:cs="Calibri"/>
                <w:color w:val="000000" w:themeColor="text1"/>
                <w:sz w:val="22"/>
                <w:szCs w:val="22"/>
              </w:rPr>
              <w:t>Airfa</w:t>
            </w:r>
            <w:r w:rsidR="00DA54A5">
              <w:rPr>
                <w:rFonts w:ascii="Calibri" w:hAnsi="Calibri" w:cs="Calibri"/>
                <w:color w:val="000000" w:themeColor="text1"/>
                <w:sz w:val="22"/>
                <w:szCs w:val="22"/>
              </w:rPr>
              <w:t>re</w:t>
            </w:r>
          </w:p>
        </w:tc>
        <w:tc>
          <w:tcPr>
            <w:tcW w:w="2045" w:type="dxa"/>
            <w:shd w:val="clear" w:color="auto" w:fill="auto"/>
          </w:tcPr>
          <w:p w14:paraId="5A30E8BF" w14:textId="77777777" w:rsidR="00750A3B" w:rsidRDefault="00DA54A5"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4</w:t>
            </w:r>
          </w:p>
          <w:p w14:paraId="1876DCB0" w14:textId="52B3482C" w:rsidR="00DA54A5" w:rsidRPr="7FD756D5" w:rsidRDefault="00DA54A5"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One round trip per year for four years</w:t>
            </w:r>
          </w:p>
        </w:tc>
        <w:tc>
          <w:tcPr>
            <w:tcW w:w="1797" w:type="dxa"/>
            <w:shd w:val="clear" w:color="auto" w:fill="auto"/>
          </w:tcPr>
          <w:p w14:paraId="22FD057C" w14:textId="7E1FE16D" w:rsidR="00750A3B" w:rsidRPr="7FD756D5" w:rsidRDefault="00DA54A5"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$400</w:t>
            </w:r>
          </w:p>
        </w:tc>
        <w:tc>
          <w:tcPr>
            <w:tcW w:w="1919" w:type="dxa"/>
            <w:shd w:val="clear" w:color="auto" w:fill="auto"/>
          </w:tcPr>
          <w:p w14:paraId="5FC82CB4" w14:textId="3B8DB1E2" w:rsidR="00750A3B" w:rsidRPr="7FD756D5" w:rsidRDefault="00DA54A5"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100%</w:t>
            </w:r>
          </w:p>
        </w:tc>
        <w:tc>
          <w:tcPr>
            <w:tcW w:w="1620" w:type="dxa"/>
            <w:gridSpan w:val="2"/>
            <w:shd w:val="clear" w:color="auto" w:fill="auto"/>
          </w:tcPr>
          <w:p w14:paraId="1D67DA3F" w14:textId="3DE90DE5" w:rsidR="00750A3B" w:rsidRPr="7FD756D5" w:rsidRDefault="00DA54A5"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w:t>
            </w:r>
            <w:r w:rsidR="000E3CBD">
              <w:rPr>
                <w:rFonts w:asciiTheme="minorHAnsi" w:eastAsia="Calibri" w:hAnsiTheme="minorHAnsi" w:cstheme="minorBidi"/>
                <w:color w:val="000000" w:themeColor="text1"/>
                <w:sz w:val="22"/>
                <w:szCs w:val="22"/>
              </w:rPr>
              <w:t>1,600</w:t>
            </w:r>
          </w:p>
        </w:tc>
      </w:tr>
      <w:tr w:rsidR="003142E6" w:rsidRPr="00EE7D90" w14:paraId="732ADB65" w14:textId="77777777" w:rsidTr="002319F6">
        <w:trPr>
          <w:trHeight w:val="885"/>
        </w:trPr>
        <w:tc>
          <w:tcPr>
            <w:tcW w:w="2046" w:type="dxa"/>
            <w:shd w:val="clear" w:color="auto" w:fill="auto"/>
          </w:tcPr>
          <w:p w14:paraId="7A02FB33" w14:textId="0FF91BE0" w:rsidR="003142E6" w:rsidRPr="7FD756D5" w:rsidRDefault="000E3CBD" w:rsidP="0023350F">
            <w:pPr>
              <w:spacing w:after="0"/>
              <w:rPr>
                <w:rFonts w:ascii="Calibri" w:hAnsi="Calibri" w:cs="Calibri"/>
                <w:color w:val="000000" w:themeColor="text1"/>
                <w:sz w:val="22"/>
                <w:szCs w:val="22"/>
              </w:rPr>
            </w:pPr>
            <w:r>
              <w:rPr>
                <w:rFonts w:ascii="Calibri" w:hAnsi="Calibri" w:cs="Calibri"/>
                <w:color w:val="000000" w:themeColor="text1"/>
                <w:sz w:val="22"/>
                <w:szCs w:val="22"/>
              </w:rPr>
              <w:lastRenderedPageBreak/>
              <w:t>Hotel</w:t>
            </w:r>
          </w:p>
        </w:tc>
        <w:tc>
          <w:tcPr>
            <w:tcW w:w="2045" w:type="dxa"/>
            <w:shd w:val="clear" w:color="auto" w:fill="auto"/>
          </w:tcPr>
          <w:p w14:paraId="6620BA6B" w14:textId="77777777" w:rsidR="003142E6" w:rsidRDefault="000E3CBD"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12</w:t>
            </w:r>
          </w:p>
          <w:p w14:paraId="5F6BD9F2" w14:textId="24C916DD" w:rsidR="000E3CBD" w:rsidRPr="7FD756D5" w:rsidRDefault="000E3CBD"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Three days per year for four years</w:t>
            </w:r>
          </w:p>
        </w:tc>
        <w:tc>
          <w:tcPr>
            <w:tcW w:w="1797" w:type="dxa"/>
            <w:shd w:val="clear" w:color="auto" w:fill="auto"/>
          </w:tcPr>
          <w:p w14:paraId="47951405" w14:textId="5A3767E0" w:rsidR="003142E6" w:rsidRPr="7FD756D5" w:rsidRDefault="000E3CBD"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w:t>
            </w:r>
            <w:r w:rsidR="007E1C70">
              <w:rPr>
                <w:rFonts w:asciiTheme="minorHAnsi" w:eastAsia="Calibri" w:hAnsiTheme="minorHAnsi" w:cstheme="minorBidi"/>
                <w:color w:val="000000" w:themeColor="text1"/>
                <w:sz w:val="22"/>
                <w:szCs w:val="22"/>
              </w:rPr>
              <w:t>150</w:t>
            </w:r>
          </w:p>
        </w:tc>
        <w:tc>
          <w:tcPr>
            <w:tcW w:w="1919" w:type="dxa"/>
            <w:shd w:val="clear" w:color="auto" w:fill="auto"/>
          </w:tcPr>
          <w:p w14:paraId="3D2DEE5D" w14:textId="2DC80F3B" w:rsidR="003142E6" w:rsidRPr="7FD756D5" w:rsidRDefault="007E1C70"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100%</w:t>
            </w:r>
          </w:p>
        </w:tc>
        <w:tc>
          <w:tcPr>
            <w:tcW w:w="1620" w:type="dxa"/>
            <w:gridSpan w:val="2"/>
            <w:shd w:val="clear" w:color="auto" w:fill="auto"/>
          </w:tcPr>
          <w:p w14:paraId="261E4ADE" w14:textId="67F58AB7" w:rsidR="003142E6" w:rsidRPr="7FD756D5" w:rsidRDefault="007E1C70"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$1,800</w:t>
            </w:r>
          </w:p>
        </w:tc>
      </w:tr>
      <w:tr w:rsidR="003142E6" w:rsidRPr="00EE7D90" w14:paraId="4C5396BC" w14:textId="77777777" w:rsidTr="002319F6">
        <w:trPr>
          <w:trHeight w:val="885"/>
        </w:trPr>
        <w:tc>
          <w:tcPr>
            <w:tcW w:w="2046" w:type="dxa"/>
            <w:shd w:val="clear" w:color="auto" w:fill="auto"/>
          </w:tcPr>
          <w:p w14:paraId="41DDEF5E" w14:textId="0152B9E2" w:rsidR="003142E6" w:rsidRPr="7FD756D5" w:rsidRDefault="007E1C70" w:rsidP="0023350F">
            <w:pPr>
              <w:spacing w:after="0"/>
              <w:rPr>
                <w:rFonts w:ascii="Calibri" w:hAnsi="Calibri" w:cs="Calibri"/>
                <w:color w:val="000000" w:themeColor="text1"/>
                <w:sz w:val="22"/>
                <w:szCs w:val="22"/>
              </w:rPr>
            </w:pPr>
            <w:r>
              <w:rPr>
                <w:rFonts w:ascii="Calibri" w:hAnsi="Calibri" w:cs="Calibri"/>
                <w:color w:val="000000" w:themeColor="text1"/>
                <w:sz w:val="22"/>
                <w:szCs w:val="22"/>
              </w:rPr>
              <w:t>Per diem</w:t>
            </w:r>
          </w:p>
        </w:tc>
        <w:tc>
          <w:tcPr>
            <w:tcW w:w="2045" w:type="dxa"/>
            <w:shd w:val="clear" w:color="auto" w:fill="auto"/>
          </w:tcPr>
          <w:p w14:paraId="6E999B52" w14:textId="77777777" w:rsidR="003142E6" w:rsidRDefault="00D36B0C"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14</w:t>
            </w:r>
          </w:p>
          <w:p w14:paraId="7A34B0A0" w14:textId="5E5E014E" w:rsidR="00D36B0C" w:rsidRPr="7FD756D5" w:rsidRDefault="00D36B0C"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3.5 days per year for four years</w:t>
            </w:r>
          </w:p>
        </w:tc>
        <w:tc>
          <w:tcPr>
            <w:tcW w:w="1797" w:type="dxa"/>
            <w:shd w:val="clear" w:color="auto" w:fill="auto"/>
          </w:tcPr>
          <w:p w14:paraId="5268F544" w14:textId="61714DF3" w:rsidR="003142E6" w:rsidRPr="7FD756D5" w:rsidRDefault="00D36B0C"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$71</w:t>
            </w:r>
          </w:p>
        </w:tc>
        <w:tc>
          <w:tcPr>
            <w:tcW w:w="1919" w:type="dxa"/>
            <w:shd w:val="clear" w:color="auto" w:fill="auto"/>
          </w:tcPr>
          <w:p w14:paraId="1F961762" w14:textId="6E68A599" w:rsidR="003142E6" w:rsidRPr="7FD756D5" w:rsidRDefault="00411CB4"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100%</w:t>
            </w:r>
          </w:p>
        </w:tc>
        <w:tc>
          <w:tcPr>
            <w:tcW w:w="1620" w:type="dxa"/>
            <w:gridSpan w:val="2"/>
            <w:shd w:val="clear" w:color="auto" w:fill="auto"/>
          </w:tcPr>
          <w:p w14:paraId="5C0BD0BC" w14:textId="7E40ED76" w:rsidR="003142E6" w:rsidRPr="7FD756D5" w:rsidRDefault="00411CB4"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$992</w:t>
            </w:r>
          </w:p>
        </w:tc>
      </w:tr>
      <w:tr w:rsidR="003142E6" w:rsidRPr="00EE7D90" w14:paraId="2DDAE3D7" w14:textId="77777777" w:rsidTr="002319F6">
        <w:trPr>
          <w:trHeight w:val="885"/>
        </w:trPr>
        <w:tc>
          <w:tcPr>
            <w:tcW w:w="2046" w:type="dxa"/>
            <w:shd w:val="clear" w:color="auto" w:fill="auto"/>
          </w:tcPr>
          <w:p w14:paraId="46CE22E6" w14:textId="296C1B8C" w:rsidR="003142E6" w:rsidRPr="7FD756D5" w:rsidRDefault="00411CB4" w:rsidP="0023350F">
            <w:pPr>
              <w:spacing w:after="0"/>
              <w:rPr>
                <w:rFonts w:ascii="Calibri" w:hAnsi="Calibri" w:cs="Calibri"/>
                <w:color w:val="000000" w:themeColor="text1"/>
                <w:sz w:val="22"/>
                <w:szCs w:val="22"/>
              </w:rPr>
            </w:pPr>
            <w:r>
              <w:rPr>
                <w:rFonts w:ascii="Calibri" w:hAnsi="Calibri" w:cs="Calibri"/>
                <w:color w:val="000000" w:themeColor="text1"/>
                <w:sz w:val="22"/>
                <w:szCs w:val="22"/>
              </w:rPr>
              <w:t>Taxi/uber/lyft</w:t>
            </w:r>
          </w:p>
        </w:tc>
        <w:tc>
          <w:tcPr>
            <w:tcW w:w="2045" w:type="dxa"/>
            <w:shd w:val="clear" w:color="auto" w:fill="auto"/>
          </w:tcPr>
          <w:p w14:paraId="087A1ADB" w14:textId="77777777" w:rsidR="003142E6" w:rsidRDefault="00411CB4"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4</w:t>
            </w:r>
          </w:p>
          <w:p w14:paraId="6D1DB2A9" w14:textId="615B5017" w:rsidR="00411CB4" w:rsidRPr="7FD756D5" w:rsidRDefault="007F78B0"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$45 per year for four years</w:t>
            </w:r>
          </w:p>
        </w:tc>
        <w:tc>
          <w:tcPr>
            <w:tcW w:w="1797" w:type="dxa"/>
            <w:shd w:val="clear" w:color="auto" w:fill="auto"/>
          </w:tcPr>
          <w:p w14:paraId="275BE6D2" w14:textId="19452C67" w:rsidR="003142E6" w:rsidRPr="7FD756D5" w:rsidRDefault="007F78B0"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$45</w:t>
            </w:r>
          </w:p>
        </w:tc>
        <w:tc>
          <w:tcPr>
            <w:tcW w:w="1919" w:type="dxa"/>
            <w:shd w:val="clear" w:color="auto" w:fill="auto"/>
          </w:tcPr>
          <w:p w14:paraId="0BB2CFA6" w14:textId="22687388" w:rsidR="003142E6" w:rsidRPr="7FD756D5" w:rsidRDefault="007F78B0"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100%</w:t>
            </w:r>
          </w:p>
        </w:tc>
        <w:tc>
          <w:tcPr>
            <w:tcW w:w="1620" w:type="dxa"/>
            <w:gridSpan w:val="2"/>
            <w:shd w:val="clear" w:color="auto" w:fill="auto"/>
          </w:tcPr>
          <w:p w14:paraId="65D4C01C" w14:textId="2FF54131" w:rsidR="003142E6" w:rsidRPr="7FD756D5" w:rsidRDefault="007F78B0"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$180</w:t>
            </w:r>
          </w:p>
        </w:tc>
      </w:tr>
      <w:tr w:rsidR="003142E6" w:rsidRPr="00EE7D90" w14:paraId="17CEDBC1" w14:textId="77777777" w:rsidTr="002319F6">
        <w:trPr>
          <w:trHeight w:val="885"/>
        </w:trPr>
        <w:tc>
          <w:tcPr>
            <w:tcW w:w="2046" w:type="dxa"/>
            <w:shd w:val="clear" w:color="auto" w:fill="auto"/>
          </w:tcPr>
          <w:p w14:paraId="314915A8" w14:textId="3282C196" w:rsidR="003142E6" w:rsidRPr="7FD756D5" w:rsidRDefault="007F78B0" w:rsidP="0023350F">
            <w:pPr>
              <w:spacing w:after="0"/>
              <w:rPr>
                <w:rFonts w:ascii="Calibri" w:hAnsi="Calibri" w:cs="Calibri"/>
                <w:color w:val="000000" w:themeColor="text1"/>
                <w:sz w:val="22"/>
                <w:szCs w:val="22"/>
              </w:rPr>
            </w:pPr>
            <w:r>
              <w:rPr>
                <w:rFonts w:ascii="Calibri" w:hAnsi="Calibri" w:cs="Calibri"/>
                <w:color w:val="000000" w:themeColor="text1"/>
                <w:sz w:val="22"/>
                <w:szCs w:val="22"/>
              </w:rPr>
              <w:t>Parking</w:t>
            </w:r>
          </w:p>
        </w:tc>
        <w:tc>
          <w:tcPr>
            <w:tcW w:w="2045" w:type="dxa"/>
            <w:shd w:val="clear" w:color="auto" w:fill="auto"/>
          </w:tcPr>
          <w:p w14:paraId="08EF6828" w14:textId="77777777" w:rsidR="003142E6" w:rsidRDefault="00DE6977"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16</w:t>
            </w:r>
          </w:p>
          <w:p w14:paraId="5BD0A433" w14:textId="7C986DC1" w:rsidR="00DE6977" w:rsidRPr="7FD756D5" w:rsidRDefault="00DE6977"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Four days per year for four years</w:t>
            </w:r>
          </w:p>
        </w:tc>
        <w:tc>
          <w:tcPr>
            <w:tcW w:w="1797" w:type="dxa"/>
            <w:shd w:val="clear" w:color="auto" w:fill="auto"/>
          </w:tcPr>
          <w:p w14:paraId="6E380E05" w14:textId="7F9568C8" w:rsidR="003142E6" w:rsidRPr="7FD756D5" w:rsidRDefault="00DE6977"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$20</w:t>
            </w:r>
          </w:p>
        </w:tc>
        <w:tc>
          <w:tcPr>
            <w:tcW w:w="1919" w:type="dxa"/>
            <w:shd w:val="clear" w:color="auto" w:fill="auto"/>
          </w:tcPr>
          <w:p w14:paraId="777EB951" w14:textId="5D1BB169" w:rsidR="003142E6" w:rsidRPr="7FD756D5" w:rsidRDefault="00DE6977"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100%</w:t>
            </w:r>
          </w:p>
        </w:tc>
        <w:tc>
          <w:tcPr>
            <w:tcW w:w="1620" w:type="dxa"/>
            <w:gridSpan w:val="2"/>
            <w:shd w:val="clear" w:color="auto" w:fill="auto"/>
          </w:tcPr>
          <w:p w14:paraId="53986105" w14:textId="5BBD7B52" w:rsidR="003142E6" w:rsidRPr="7FD756D5" w:rsidRDefault="00633393"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$320</w:t>
            </w:r>
          </w:p>
        </w:tc>
      </w:tr>
      <w:tr w:rsidR="003142E6" w:rsidRPr="00EE7D90" w14:paraId="1BFAFDEE" w14:textId="77777777" w:rsidTr="002319F6">
        <w:trPr>
          <w:trHeight w:val="885"/>
        </w:trPr>
        <w:tc>
          <w:tcPr>
            <w:tcW w:w="2046" w:type="dxa"/>
            <w:shd w:val="clear" w:color="auto" w:fill="auto"/>
          </w:tcPr>
          <w:p w14:paraId="15CC4340" w14:textId="3C13BDE2" w:rsidR="003142E6" w:rsidRPr="7FD756D5" w:rsidRDefault="00633393" w:rsidP="0023350F">
            <w:pPr>
              <w:spacing w:after="0"/>
              <w:rPr>
                <w:rFonts w:ascii="Calibri" w:hAnsi="Calibri" w:cs="Calibri"/>
                <w:color w:val="000000" w:themeColor="text1"/>
                <w:sz w:val="22"/>
                <w:szCs w:val="22"/>
              </w:rPr>
            </w:pPr>
            <w:r>
              <w:rPr>
                <w:rFonts w:ascii="Calibri" w:hAnsi="Calibri" w:cs="Calibri"/>
                <w:color w:val="000000" w:themeColor="text1"/>
                <w:sz w:val="22"/>
                <w:szCs w:val="22"/>
              </w:rPr>
              <w:t>Mileage for local travel</w:t>
            </w:r>
          </w:p>
        </w:tc>
        <w:tc>
          <w:tcPr>
            <w:tcW w:w="2045" w:type="dxa"/>
            <w:shd w:val="clear" w:color="auto" w:fill="auto"/>
          </w:tcPr>
          <w:p w14:paraId="3968A9B8" w14:textId="77777777" w:rsidR="003142E6" w:rsidRDefault="00162ECF"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2000</w:t>
            </w:r>
          </w:p>
          <w:p w14:paraId="583CB787" w14:textId="70F196BE" w:rsidR="00162ECF" w:rsidRPr="7FD756D5" w:rsidRDefault="00162ECF"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500 miles per year for four years</w:t>
            </w:r>
          </w:p>
        </w:tc>
        <w:tc>
          <w:tcPr>
            <w:tcW w:w="1797" w:type="dxa"/>
            <w:shd w:val="clear" w:color="auto" w:fill="auto"/>
          </w:tcPr>
          <w:p w14:paraId="2C59A89C" w14:textId="00B9DBBB" w:rsidR="003142E6" w:rsidRPr="7FD756D5" w:rsidRDefault="00162ECF"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$0.655</w:t>
            </w:r>
          </w:p>
        </w:tc>
        <w:tc>
          <w:tcPr>
            <w:tcW w:w="1919" w:type="dxa"/>
            <w:shd w:val="clear" w:color="auto" w:fill="auto"/>
          </w:tcPr>
          <w:p w14:paraId="06A6381A" w14:textId="17E708B5" w:rsidR="003142E6" w:rsidRPr="7FD756D5" w:rsidRDefault="00162ECF"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100%</w:t>
            </w:r>
          </w:p>
        </w:tc>
        <w:tc>
          <w:tcPr>
            <w:tcW w:w="1620" w:type="dxa"/>
            <w:gridSpan w:val="2"/>
            <w:shd w:val="clear" w:color="auto" w:fill="auto"/>
          </w:tcPr>
          <w:p w14:paraId="31C2DF3D" w14:textId="046ACB88" w:rsidR="003142E6" w:rsidRPr="7FD756D5" w:rsidRDefault="00162ECF"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w:t>
            </w:r>
            <w:r w:rsidR="00904682">
              <w:rPr>
                <w:rFonts w:asciiTheme="minorHAnsi" w:eastAsia="Calibri" w:hAnsiTheme="minorHAnsi" w:cstheme="minorBidi"/>
                <w:color w:val="000000" w:themeColor="text1"/>
                <w:sz w:val="22"/>
                <w:szCs w:val="22"/>
              </w:rPr>
              <w:t>1312</w:t>
            </w:r>
          </w:p>
        </w:tc>
      </w:tr>
      <w:tr w:rsidR="00904682" w:rsidRPr="00EE7D90" w14:paraId="15CEAE6C" w14:textId="77777777" w:rsidTr="002319F6">
        <w:trPr>
          <w:trHeight w:val="350"/>
        </w:trPr>
        <w:tc>
          <w:tcPr>
            <w:tcW w:w="8077" w:type="dxa"/>
            <w:gridSpan w:val="5"/>
            <w:shd w:val="clear" w:color="auto" w:fill="C6D9F1" w:themeFill="text2" w:themeFillTint="33"/>
          </w:tcPr>
          <w:p w14:paraId="49A286B6" w14:textId="2EA6DC0B" w:rsidR="00904682" w:rsidRPr="00904682" w:rsidRDefault="00904682" w:rsidP="00904682">
            <w:pPr>
              <w:spacing w:after="0"/>
              <w:rPr>
                <w:rFonts w:ascii="Calibri" w:hAnsi="Calibri" w:cs="Calibri"/>
                <w:color w:val="000000" w:themeColor="text1"/>
                <w:sz w:val="22"/>
                <w:szCs w:val="22"/>
              </w:rPr>
            </w:pPr>
            <w:r w:rsidRPr="00904682">
              <w:rPr>
                <w:rFonts w:asciiTheme="minorHAnsi" w:hAnsiTheme="minorHAnsi" w:cstheme="minorHAnsi"/>
                <w:b/>
                <w:bCs/>
                <w:sz w:val="22"/>
                <w:szCs w:val="22"/>
              </w:rPr>
              <w:t xml:space="preserve">FEDERAL REQUEST </w:t>
            </w:r>
          </w:p>
        </w:tc>
        <w:tc>
          <w:tcPr>
            <w:tcW w:w="1350" w:type="dxa"/>
            <w:shd w:val="clear" w:color="auto" w:fill="C6D9F1" w:themeFill="text2" w:themeFillTint="33"/>
          </w:tcPr>
          <w:p w14:paraId="1DC125AA" w14:textId="16550A9B" w:rsidR="00904682" w:rsidRDefault="00904682" w:rsidP="00904682">
            <w:pPr>
              <w:spacing w:after="0"/>
              <w:jc w:val="center"/>
              <w:rPr>
                <w:rFonts w:asciiTheme="minorHAnsi" w:eastAsia="Calibri" w:hAnsiTheme="minorHAnsi" w:cstheme="minorBidi"/>
                <w:color w:val="000000" w:themeColor="text1"/>
                <w:sz w:val="22"/>
                <w:szCs w:val="22"/>
              </w:rPr>
            </w:pPr>
            <w:r w:rsidRPr="00904682">
              <w:rPr>
                <w:rFonts w:asciiTheme="minorHAnsi" w:hAnsiTheme="minorHAnsi" w:cstheme="minorBidi"/>
                <w:b/>
                <w:bCs/>
                <w:sz w:val="22"/>
                <w:szCs w:val="22"/>
              </w:rPr>
              <w:t>$</w:t>
            </w:r>
            <w:r>
              <w:rPr>
                <w:rFonts w:asciiTheme="minorHAnsi" w:hAnsiTheme="minorHAnsi" w:cstheme="minorBidi"/>
                <w:b/>
                <w:bCs/>
                <w:sz w:val="22"/>
                <w:szCs w:val="22"/>
              </w:rPr>
              <w:t>7,404</w:t>
            </w:r>
          </w:p>
        </w:tc>
      </w:tr>
    </w:tbl>
    <w:p w14:paraId="0CEED54D" w14:textId="77777777" w:rsidR="000C73D2" w:rsidRDefault="000C73D2" w:rsidP="00DB0B3C">
      <w:pPr>
        <w:rPr>
          <w:rFonts w:asciiTheme="minorHAnsi" w:hAnsiTheme="minorHAnsi" w:cstheme="minorBidi"/>
          <w:sz w:val="22"/>
          <w:szCs w:val="22"/>
        </w:rPr>
      </w:pPr>
    </w:p>
    <w:p w14:paraId="4B9A219C" w14:textId="3815123E" w:rsidR="00BC3F89" w:rsidRDefault="009A7BAC" w:rsidP="008E5B50">
      <w:pPr>
        <w:spacing w:after="0"/>
        <w:jc w:val="both"/>
        <w:rPr>
          <w:rFonts w:asciiTheme="minorHAnsi" w:hAnsiTheme="minorHAnsi" w:cstheme="minorBidi"/>
          <w:sz w:val="22"/>
          <w:szCs w:val="22"/>
        </w:rPr>
      </w:pPr>
      <w:r>
        <w:rPr>
          <w:rFonts w:asciiTheme="minorHAnsi" w:hAnsiTheme="minorHAnsi" w:cstheme="minorBidi"/>
          <w:b/>
          <w:bCs/>
          <w:sz w:val="22"/>
          <w:szCs w:val="22"/>
        </w:rPr>
        <w:t>Equipment</w:t>
      </w:r>
      <w:r>
        <w:rPr>
          <w:rFonts w:asciiTheme="minorHAnsi" w:hAnsiTheme="minorHAnsi" w:cstheme="minorBidi"/>
          <w:sz w:val="22"/>
          <w:szCs w:val="22"/>
        </w:rPr>
        <w:t xml:space="preserve"> comprises $</w:t>
      </w:r>
      <w:r w:rsidR="003C7BFD">
        <w:rPr>
          <w:rFonts w:asciiTheme="minorHAnsi" w:hAnsiTheme="minorHAnsi" w:cstheme="minorBidi"/>
          <w:sz w:val="22"/>
          <w:szCs w:val="22"/>
        </w:rPr>
        <w:t xml:space="preserve">220,000 of the project budget. There are two </w:t>
      </w:r>
      <w:r w:rsidR="00A47FBC">
        <w:rPr>
          <w:rFonts w:asciiTheme="minorHAnsi" w:hAnsiTheme="minorHAnsi" w:cstheme="minorBidi"/>
          <w:sz w:val="22"/>
          <w:szCs w:val="22"/>
        </w:rPr>
        <w:t>items within this category: Flow meter/ hour meter</w:t>
      </w:r>
      <w:r w:rsidR="006B2CA7">
        <w:rPr>
          <w:rFonts w:asciiTheme="minorHAnsi" w:hAnsiTheme="minorHAnsi" w:cstheme="minorBidi"/>
          <w:sz w:val="22"/>
          <w:szCs w:val="22"/>
        </w:rPr>
        <w:t xml:space="preserve"> with a quantity of 10 at $2,000 each. These are necessary to measure the flow at the </w:t>
      </w:r>
      <w:r w:rsidR="00356E2D">
        <w:rPr>
          <w:rFonts w:asciiTheme="minorHAnsi" w:hAnsiTheme="minorHAnsi" w:cstheme="minorBidi"/>
          <w:sz w:val="22"/>
          <w:szCs w:val="22"/>
        </w:rPr>
        <w:t>affected pump stations</w:t>
      </w:r>
      <w:r w:rsidR="006B2CA7">
        <w:rPr>
          <w:rFonts w:asciiTheme="minorHAnsi" w:hAnsiTheme="minorHAnsi" w:cstheme="minorBidi"/>
          <w:sz w:val="22"/>
          <w:szCs w:val="22"/>
        </w:rPr>
        <w:t xml:space="preserve"> to </w:t>
      </w:r>
      <w:r w:rsidR="00356E2D">
        <w:rPr>
          <w:rFonts w:asciiTheme="minorHAnsi" w:hAnsiTheme="minorHAnsi" w:cstheme="minorBidi"/>
          <w:sz w:val="22"/>
          <w:szCs w:val="22"/>
        </w:rPr>
        <w:t>accurately calculate the reduction of infiltration and correlate that with the reduction of energy usage of the stations before during and after rain events.</w:t>
      </w:r>
      <w:r w:rsidR="005278E7">
        <w:rPr>
          <w:rFonts w:asciiTheme="minorHAnsi" w:hAnsiTheme="minorHAnsi" w:cstheme="minorBidi"/>
          <w:sz w:val="22"/>
          <w:szCs w:val="22"/>
        </w:rPr>
        <w:t xml:space="preserve"> The second item is a mission communication system also known as SCADA. The cost for this system is $200,000</w:t>
      </w:r>
      <w:r w:rsidR="00A14772">
        <w:rPr>
          <w:rFonts w:asciiTheme="minorHAnsi" w:hAnsiTheme="minorHAnsi" w:cstheme="minorBidi"/>
          <w:sz w:val="22"/>
          <w:szCs w:val="22"/>
        </w:rPr>
        <w:t>. It features wireless communications</w:t>
      </w:r>
      <w:r w:rsidR="0091321A">
        <w:rPr>
          <w:rFonts w:asciiTheme="minorHAnsi" w:hAnsiTheme="minorHAnsi" w:cstheme="minorBidi"/>
          <w:sz w:val="22"/>
          <w:szCs w:val="22"/>
        </w:rPr>
        <w:t xml:space="preserve"> with real time alarms and proactive alerts for possible issues like excessive pump starts or runtimes</w:t>
      </w:r>
      <w:r w:rsidR="00405468">
        <w:rPr>
          <w:rFonts w:asciiTheme="minorHAnsi" w:hAnsiTheme="minorHAnsi" w:cstheme="minorBidi"/>
          <w:sz w:val="22"/>
          <w:szCs w:val="22"/>
        </w:rPr>
        <w:t xml:space="preserve">. This cost is for the system components and </w:t>
      </w:r>
      <w:r w:rsidR="00747317">
        <w:rPr>
          <w:rFonts w:asciiTheme="minorHAnsi" w:hAnsiTheme="minorHAnsi" w:cstheme="minorBidi"/>
          <w:sz w:val="22"/>
          <w:szCs w:val="22"/>
        </w:rPr>
        <w:t>installation.</w:t>
      </w:r>
    </w:p>
    <w:p w14:paraId="29628E4D" w14:textId="77777777" w:rsidR="002319F6" w:rsidRDefault="002319F6" w:rsidP="31B01F68">
      <w:pPr>
        <w:spacing w:after="0"/>
        <w:rPr>
          <w:rFonts w:asciiTheme="minorHAnsi" w:hAnsiTheme="minorHAnsi" w:cstheme="minorBidi"/>
          <w:sz w:val="22"/>
          <w:szCs w:val="22"/>
        </w:rPr>
      </w:pPr>
    </w:p>
    <w:tbl>
      <w:tblPr>
        <w:tblW w:w="95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9"/>
        <w:gridCol w:w="1711"/>
        <w:gridCol w:w="1980"/>
        <w:gridCol w:w="2070"/>
        <w:gridCol w:w="1620"/>
      </w:tblGrid>
      <w:tr w:rsidR="00904682" w:rsidRPr="00EE7D90" w14:paraId="3947E9CC" w14:textId="77777777" w:rsidTr="0023350F">
        <w:trPr>
          <w:cantSplit/>
          <w:trHeight w:val="368"/>
          <w:tblHeader/>
        </w:trPr>
        <w:tc>
          <w:tcPr>
            <w:tcW w:w="9540" w:type="dxa"/>
            <w:gridSpan w:val="5"/>
            <w:shd w:val="clear" w:color="auto" w:fill="B8CCE4" w:themeFill="accent1" w:themeFillTint="66"/>
          </w:tcPr>
          <w:p w14:paraId="63406AA3" w14:textId="3C7DE74C" w:rsidR="00904682" w:rsidRPr="7FD756D5" w:rsidRDefault="00904682" w:rsidP="0023350F">
            <w:pPr>
              <w:autoSpaceDE w:val="0"/>
              <w:autoSpaceDN w:val="0"/>
              <w:adjustRightInd w:val="0"/>
              <w:spacing w:after="0"/>
              <w:jc w:val="center"/>
              <w:rPr>
                <w:rFonts w:asciiTheme="minorHAnsi" w:eastAsia="Calibri" w:hAnsiTheme="minorHAnsi" w:cstheme="minorBidi"/>
                <w:b/>
                <w:bCs/>
                <w:color w:val="000000" w:themeColor="text1"/>
                <w:sz w:val="22"/>
                <w:szCs w:val="22"/>
              </w:rPr>
            </w:pPr>
            <w:r>
              <w:rPr>
                <w:rFonts w:asciiTheme="minorHAnsi" w:eastAsia="Calibri" w:hAnsiTheme="minorHAnsi" w:cstheme="minorBidi"/>
                <w:b/>
                <w:bCs/>
                <w:color w:val="000000" w:themeColor="text1"/>
                <w:sz w:val="22"/>
                <w:szCs w:val="22"/>
              </w:rPr>
              <w:t>Equipment</w:t>
            </w:r>
          </w:p>
        </w:tc>
      </w:tr>
      <w:tr w:rsidR="00904682" w:rsidRPr="00EE7D90" w14:paraId="3719BEF2" w14:textId="77777777" w:rsidTr="00810189">
        <w:trPr>
          <w:cantSplit/>
          <w:trHeight w:val="872"/>
          <w:tblHeader/>
        </w:trPr>
        <w:tc>
          <w:tcPr>
            <w:tcW w:w="2159" w:type="dxa"/>
            <w:shd w:val="clear" w:color="auto" w:fill="B8CCE4" w:themeFill="accent1" w:themeFillTint="66"/>
          </w:tcPr>
          <w:p w14:paraId="16E1173F" w14:textId="77777777" w:rsidR="00904682" w:rsidRPr="00EE7D90" w:rsidRDefault="00904682" w:rsidP="0023350F">
            <w:pPr>
              <w:autoSpaceDE w:val="0"/>
              <w:autoSpaceDN w:val="0"/>
              <w:adjustRightInd w:val="0"/>
              <w:spacing w:after="0"/>
              <w:ind w:left="720"/>
              <w:jc w:val="center"/>
              <w:rPr>
                <w:rFonts w:asciiTheme="minorHAnsi" w:eastAsia="Calibri" w:hAnsiTheme="minorHAnsi" w:cstheme="minorBidi"/>
                <w:b/>
                <w:bCs/>
                <w:color w:val="000000"/>
                <w:sz w:val="22"/>
                <w:szCs w:val="22"/>
              </w:rPr>
            </w:pPr>
          </w:p>
          <w:p w14:paraId="0976017C" w14:textId="41F218FC" w:rsidR="00904682" w:rsidRPr="00EE7D90" w:rsidRDefault="00904682" w:rsidP="00810189">
            <w:pPr>
              <w:autoSpaceDE w:val="0"/>
              <w:autoSpaceDN w:val="0"/>
              <w:adjustRightInd w:val="0"/>
              <w:spacing w:after="0"/>
              <w:jc w:val="center"/>
              <w:rPr>
                <w:rFonts w:asciiTheme="minorHAnsi" w:eastAsia="Calibri" w:hAnsiTheme="minorHAnsi" w:cstheme="minorBidi"/>
                <w:b/>
                <w:bCs/>
                <w:color w:val="000000"/>
                <w:sz w:val="22"/>
                <w:szCs w:val="22"/>
              </w:rPr>
            </w:pPr>
            <w:r w:rsidRPr="7FD756D5">
              <w:rPr>
                <w:rFonts w:asciiTheme="minorHAnsi" w:eastAsia="Calibri" w:hAnsiTheme="minorHAnsi" w:cstheme="minorBidi"/>
                <w:b/>
                <w:bCs/>
                <w:color w:val="000000" w:themeColor="text1"/>
                <w:sz w:val="22"/>
                <w:szCs w:val="22"/>
              </w:rPr>
              <w:t>Item(s)</w:t>
            </w:r>
          </w:p>
        </w:tc>
        <w:tc>
          <w:tcPr>
            <w:tcW w:w="1711" w:type="dxa"/>
            <w:shd w:val="clear" w:color="auto" w:fill="B8CCE4" w:themeFill="accent1" w:themeFillTint="66"/>
          </w:tcPr>
          <w:p w14:paraId="0F23B962" w14:textId="77777777" w:rsidR="00904682" w:rsidRPr="00EE7D90" w:rsidRDefault="00904682" w:rsidP="0023350F">
            <w:pPr>
              <w:autoSpaceDE w:val="0"/>
              <w:autoSpaceDN w:val="0"/>
              <w:adjustRightInd w:val="0"/>
              <w:spacing w:after="0"/>
              <w:ind w:left="360"/>
              <w:jc w:val="center"/>
              <w:rPr>
                <w:rFonts w:asciiTheme="minorHAnsi" w:eastAsia="Calibri" w:hAnsiTheme="minorHAnsi" w:cstheme="minorBidi"/>
                <w:b/>
                <w:bCs/>
                <w:color w:val="000000"/>
                <w:sz w:val="22"/>
                <w:szCs w:val="22"/>
              </w:rPr>
            </w:pPr>
          </w:p>
          <w:p w14:paraId="4DE30E1C" w14:textId="2C7A9E48" w:rsidR="00904682" w:rsidRPr="00EE7D90" w:rsidRDefault="00904682" w:rsidP="00810189">
            <w:pPr>
              <w:autoSpaceDE w:val="0"/>
              <w:autoSpaceDN w:val="0"/>
              <w:adjustRightInd w:val="0"/>
              <w:spacing w:after="0"/>
              <w:jc w:val="center"/>
              <w:rPr>
                <w:rFonts w:asciiTheme="minorHAnsi" w:eastAsia="Calibri" w:hAnsiTheme="minorHAnsi" w:cstheme="minorBidi"/>
                <w:b/>
                <w:bCs/>
                <w:color w:val="000000"/>
                <w:sz w:val="22"/>
                <w:szCs w:val="22"/>
              </w:rPr>
            </w:pPr>
            <w:r w:rsidRPr="7FD756D5">
              <w:rPr>
                <w:rFonts w:asciiTheme="minorHAnsi" w:eastAsia="Calibri" w:hAnsiTheme="minorHAnsi" w:cstheme="minorBidi"/>
                <w:b/>
                <w:bCs/>
                <w:color w:val="000000" w:themeColor="text1"/>
                <w:sz w:val="22"/>
                <w:szCs w:val="22"/>
              </w:rPr>
              <w:t>Quantity</w:t>
            </w:r>
          </w:p>
        </w:tc>
        <w:tc>
          <w:tcPr>
            <w:tcW w:w="1980" w:type="dxa"/>
            <w:shd w:val="clear" w:color="auto" w:fill="B8CCE4" w:themeFill="accent1" w:themeFillTint="66"/>
          </w:tcPr>
          <w:p w14:paraId="1AA12CF4" w14:textId="77777777" w:rsidR="00904682" w:rsidRPr="00EE7D90" w:rsidRDefault="00904682" w:rsidP="0023350F">
            <w:pPr>
              <w:autoSpaceDE w:val="0"/>
              <w:autoSpaceDN w:val="0"/>
              <w:adjustRightInd w:val="0"/>
              <w:spacing w:after="0"/>
              <w:ind w:left="360"/>
              <w:jc w:val="center"/>
              <w:rPr>
                <w:rFonts w:asciiTheme="minorHAnsi" w:eastAsia="Calibri" w:hAnsiTheme="minorHAnsi" w:cstheme="minorBidi"/>
                <w:b/>
                <w:bCs/>
                <w:color w:val="000000"/>
                <w:sz w:val="22"/>
                <w:szCs w:val="22"/>
              </w:rPr>
            </w:pPr>
          </w:p>
          <w:p w14:paraId="07D9DC45" w14:textId="16A0E440" w:rsidR="00904682" w:rsidRPr="00EE7D90" w:rsidRDefault="00904682" w:rsidP="00810189">
            <w:pPr>
              <w:autoSpaceDE w:val="0"/>
              <w:autoSpaceDN w:val="0"/>
              <w:adjustRightInd w:val="0"/>
              <w:spacing w:after="0"/>
              <w:jc w:val="center"/>
              <w:rPr>
                <w:rFonts w:asciiTheme="minorHAnsi" w:eastAsia="Calibri" w:hAnsiTheme="minorHAnsi" w:cstheme="minorBidi"/>
                <w:b/>
                <w:bCs/>
                <w:color w:val="000000"/>
                <w:sz w:val="22"/>
                <w:szCs w:val="22"/>
              </w:rPr>
            </w:pPr>
            <w:r w:rsidRPr="7FD756D5">
              <w:rPr>
                <w:rFonts w:asciiTheme="minorHAnsi" w:eastAsia="Calibri" w:hAnsiTheme="minorHAnsi" w:cstheme="minorBidi"/>
                <w:b/>
                <w:bCs/>
                <w:color w:val="000000" w:themeColor="text1"/>
                <w:sz w:val="22"/>
                <w:szCs w:val="22"/>
              </w:rPr>
              <w:t>Amount</w:t>
            </w:r>
          </w:p>
        </w:tc>
        <w:tc>
          <w:tcPr>
            <w:tcW w:w="2070" w:type="dxa"/>
            <w:shd w:val="clear" w:color="auto" w:fill="B8CCE4" w:themeFill="accent1" w:themeFillTint="66"/>
          </w:tcPr>
          <w:p w14:paraId="4BE3FB43" w14:textId="77777777" w:rsidR="00904682" w:rsidRPr="00EE7D90" w:rsidRDefault="00904682" w:rsidP="0023350F">
            <w:pPr>
              <w:autoSpaceDE w:val="0"/>
              <w:autoSpaceDN w:val="0"/>
              <w:adjustRightInd w:val="0"/>
              <w:spacing w:after="0"/>
              <w:ind w:left="360"/>
              <w:jc w:val="center"/>
              <w:rPr>
                <w:rFonts w:asciiTheme="minorHAnsi" w:eastAsia="Calibri" w:hAnsiTheme="minorHAnsi" w:cstheme="minorBidi"/>
                <w:b/>
                <w:bCs/>
                <w:color w:val="000000"/>
                <w:sz w:val="22"/>
                <w:szCs w:val="22"/>
              </w:rPr>
            </w:pPr>
          </w:p>
          <w:p w14:paraId="04DECE20" w14:textId="160E1D76" w:rsidR="00904682" w:rsidRPr="00EE7D90" w:rsidRDefault="00904682" w:rsidP="00810189">
            <w:pPr>
              <w:autoSpaceDE w:val="0"/>
              <w:autoSpaceDN w:val="0"/>
              <w:adjustRightInd w:val="0"/>
              <w:spacing w:after="0"/>
              <w:jc w:val="center"/>
              <w:rPr>
                <w:rFonts w:asciiTheme="minorHAnsi" w:eastAsia="Calibri" w:hAnsiTheme="minorHAnsi" w:cstheme="minorBidi"/>
                <w:b/>
                <w:bCs/>
                <w:color w:val="000000"/>
                <w:sz w:val="22"/>
                <w:szCs w:val="22"/>
              </w:rPr>
            </w:pPr>
            <w:r w:rsidRPr="7FD756D5">
              <w:rPr>
                <w:rFonts w:asciiTheme="minorHAnsi" w:eastAsia="Calibri" w:hAnsiTheme="minorHAnsi" w:cstheme="minorBidi"/>
                <w:b/>
                <w:bCs/>
                <w:color w:val="000000" w:themeColor="text1"/>
                <w:sz w:val="22"/>
                <w:szCs w:val="22"/>
              </w:rPr>
              <w:t>% Charged to the Award</w:t>
            </w:r>
          </w:p>
        </w:tc>
        <w:tc>
          <w:tcPr>
            <w:tcW w:w="1620" w:type="dxa"/>
            <w:shd w:val="clear" w:color="auto" w:fill="B8CCE4" w:themeFill="accent1" w:themeFillTint="66"/>
          </w:tcPr>
          <w:p w14:paraId="0E17836E" w14:textId="1993D41B" w:rsidR="00904682" w:rsidRPr="00EE7D90" w:rsidRDefault="00904682" w:rsidP="00810189">
            <w:pPr>
              <w:autoSpaceDE w:val="0"/>
              <w:autoSpaceDN w:val="0"/>
              <w:adjustRightInd w:val="0"/>
              <w:spacing w:after="0"/>
              <w:jc w:val="center"/>
              <w:rPr>
                <w:rFonts w:asciiTheme="minorHAnsi" w:eastAsia="Calibri" w:hAnsiTheme="minorHAnsi" w:cstheme="minorBidi"/>
                <w:b/>
                <w:bCs/>
                <w:color w:val="000000"/>
                <w:sz w:val="22"/>
                <w:szCs w:val="22"/>
              </w:rPr>
            </w:pPr>
            <w:r w:rsidRPr="7FD756D5">
              <w:rPr>
                <w:rFonts w:asciiTheme="minorHAnsi" w:eastAsia="Calibri" w:hAnsiTheme="minorHAnsi" w:cstheme="minorBidi"/>
                <w:b/>
                <w:bCs/>
                <w:color w:val="000000" w:themeColor="text1"/>
                <w:sz w:val="22"/>
                <w:szCs w:val="22"/>
              </w:rPr>
              <w:t>Total Cost Charged to the Award</w:t>
            </w:r>
          </w:p>
        </w:tc>
      </w:tr>
      <w:tr w:rsidR="00904682" w:rsidRPr="00EE7D90" w14:paraId="4B12E715" w14:textId="77777777" w:rsidTr="0023350F">
        <w:trPr>
          <w:trHeight w:val="885"/>
        </w:trPr>
        <w:tc>
          <w:tcPr>
            <w:tcW w:w="2159" w:type="dxa"/>
            <w:shd w:val="clear" w:color="auto" w:fill="auto"/>
          </w:tcPr>
          <w:p w14:paraId="71BF154A" w14:textId="50202620" w:rsidR="00904682" w:rsidRPr="00EE7D90" w:rsidRDefault="00904682" w:rsidP="0023350F">
            <w:pPr>
              <w:spacing w:after="0"/>
              <w:rPr>
                <w:rFonts w:ascii="Calibri" w:hAnsi="Calibri" w:cs="Calibri"/>
                <w:color w:val="000000" w:themeColor="text1"/>
                <w:sz w:val="22"/>
                <w:szCs w:val="22"/>
              </w:rPr>
            </w:pPr>
            <w:r>
              <w:rPr>
                <w:rFonts w:ascii="Calibri" w:hAnsi="Calibri" w:cs="Calibri"/>
                <w:color w:val="000000" w:themeColor="text1"/>
                <w:sz w:val="22"/>
                <w:szCs w:val="22"/>
              </w:rPr>
              <w:t>Flow meter</w:t>
            </w:r>
            <w:r w:rsidR="005F6214">
              <w:rPr>
                <w:rFonts w:ascii="Calibri" w:hAnsi="Calibri" w:cs="Calibri"/>
                <w:color w:val="000000" w:themeColor="text1"/>
                <w:sz w:val="22"/>
                <w:szCs w:val="22"/>
              </w:rPr>
              <w:t xml:space="preserve"> </w:t>
            </w:r>
            <w:r>
              <w:rPr>
                <w:rFonts w:ascii="Calibri" w:hAnsi="Calibri" w:cs="Calibri"/>
                <w:color w:val="000000" w:themeColor="text1"/>
                <w:sz w:val="22"/>
                <w:szCs w:val="22"/>
              </w:rPr>
              <w:t>/ hour meter</w:t>
            </w:r>
          </w:p>
          <w:p w14:paraId="4AA0ADBF" w14:textId="77777777" w:rsidR="00904682" w:rsidRPr="00EE7D90" w:rsidRDefault="00904682" w:rsidP="0023350F">
            <w:pPr>
              <w:spacing w:after="0"/>
              <w:jc w:val="center"/>
              <w:rPr>
                <w:rFonts w:asciiTheme="minorHAnsi" w:eastAsia="Calibri" w:hAnsiTheme="minorHAnsi" w:cstheme="minorBidi"/>
                <w:color w:val="000000" w:themeColor="text1"/>
                <w:sz w:val="22"/>
                <w:szCs w:val="22"/>
              </w:rPr>
            </w:pPr>
          </w:p>
        </w:tc>
        <w:tc>
          <w:tcPr>
            <w:tcW w:w="1711" w:type="dxa"/>
            <w:shd w:val="clear" w:color="auto" w:fill="auto"/>
          </w:tcPr>
          <w:p w14:paraId="11364797" w14:textId="444AA6B4" w:rsidR="00904682" w:rsidRPr="00EE7D90" w:rsidRDefault="00463D62"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10</w:t>
            </w:r>
          </w:p>
        </w:tc>
        <w:tc>
          <w:tcPr>
            <w:tcW w:w="1980" w:type="dxa"/>
            <w:shd w:val="clear" w:color="auto" w:fill="auto"/>
          </w:tcPr>
          <w:p w14:paraId="2FCB4FA7" w14:textId="31B9A292" w:rsidR="00904682" w:rsidRPr="00EE7D90" w:rsidRDefault="00463D62"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$2000</w:t>
            </w:r>
          </w:p>
        </w:tc>
        <w:tc>
          <w:tcPr>
            <w:tcW w:w="2070" w:type="dxa"/>
            <w:shd w:val="clear" w:color="auto" w:fill="auto"/>
          </w:tcPr>
          <w:p w14:paraId="25BB8FFD" w14:textId="77777777" w:rsidR="00904682" w:rsidRPr="00EE7D90" w:rsidRDefault="00904682" w:rsidP="0023350F">
            <w:pPr>
              <w:spacing w:after="0"/>
              <w:jc w:val="center"/>
              <w:rPr>
                <w:rFonts w:asciiTheme="minorHAnsi" w:eastAsia="Calibri" w:hAnsiTheme="minorHAnsi" w:cstheme="minorBidi"/>
                <w:color w:val="000000" w:themeColor="text1"/>
                <w:sz w:val="22"/>
                <w:szCs w:val="22"/>
              </w:rPr>
            </w:pPr>
            <w:r w:rsidRPr="7FD756D5">
              <w:rPr>
                <w:rFonts w:asciiTheme="minorHAnsi" w:eastAsia="Calibri" w:hAnsiTheme="minorHAnsi" w:cstheme="minorBidi"/>
                <w:color w:val="000000" w:themeColor="text1"/>
                <w:sz w:val="22"/>
                <w:szCs w:val="22"/>
              </w:rPr>
              <w:t>100%</w:t>
            </w:r>
          </w:p>
        </w:tc>
        <w:tc>
          <w:tcPr>
            <w:tcW w:w="1620" w:type="dxa"/>
            <w:shd w:val="clear" w:color="auto" w:fill="auto"/>
          </w:tcPr>
          <w:p w14:paraId="278F99FB" w14:textId="2F805271" w:rsidR="00904682" w:rsidRPr="00EE7D90" w:rsidRDefault="00463D62"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$20,000</w:t>
            </w:r>
          </w:p>
        </w:tc>
      </w:tr>
      <w:tr w:rsidR="00463D62" w:rsidRPr="00EE7D90" w14:paraId="3F4DF310" w14:textId="77777777" w:rsidTr="0023350F">
        <w:trPr>
          <w:trHeight w:val="885"/>
        </w:trPr>
        <w:tc>
          <w:tcPr>
            <w:tcW w:w="2159" w:type="dxa"/>
            <w:shd w:val="clear" w:color="auto" w:fill="auto"/>
          </w:tcPr>
          <w:p w14:paraId="62B37FBA" w14:textId="7FEC75A9" w:rsidR="00463D62" w:rsidRDefault="00463D62" w:rsidP="0023350F">
            <w:pPr>
              <w:spacing w:after="0"/>
              <w:rPr>
                <w:rFonts w:ascii="Calibri" w:hAnsi="Calibri" w:cs="Calibri"/>
                <w:color w:val="000000" w:themeColor="text1"/>
                <w:sz w:val="22"/>
                <w:szCs w:val="22"/>
              </w:rPr>
            </w:pPr>
            <w:r>
              <w:rPr>
                <w:rFonts w:ascii="Calibri" w:hAnsi="Calibri" w:cs="Calibri"/>
                <w:color w:val="000000" w:themeColor="text1"/>
                <w:sz w:val="22"/>
                <w:szCs w:val="22"/>
              </w:rPr>
              <w:t>Mission communication systems</w:t>
            </w:r>
          </w:p>
        </w:tc>
        <w:tc>
          <w:tcPr>
            <w:tcW w:w="1711" w:type="dxa"/>
            <w:shd w:val="clear" w:color="auto" w:fill="auto"/>
          </w:tcPr>
          <w:p w14:paraId="1B380014" w14:textId="5FFCB8CE" w:rsidR="00463D62" w:rsidRDefault="005F6214"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1</w:t>
            </w:r>
          </w:p>
        </w:tc>
        <w:tc>
          <w:tcPr>
            <w:tcW w:w="1980" w:type="dxa"/>
            <w:shd w:val="clear" w:color="auto" w:fill="auto"/>
          </w:tcPr>
          <w:p w14:paraId="4E67BC42" w14:textId="54BDEFE0" w:rsidR="00463D62" w:rsidRDefault="005F6214"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$200,000</w:t>
            </w:r>
          </w:p>
        </w:tc>
        <w:tc>
          <w:tcPr>
            <w:tcW w:w="2070" w:type="dxa"/>
            <w:shd w:val="clear" w:color="auto" w:fill="auto"/>
          </w:tcPr>
          <w:p w14:paraId="7CAE0444" w14:textId="2EC154CC" w:rsidR="00463D62" w:rsidRPr="7FD756D5" w:rsidRDefault="005F6214"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100%</w:t>
            </w:r>
          </w:p>
        </w:tc>
        <w:tc>
          <w:tcPr>
            <w:tcW w:w="1620" w:type="dxa"/>
            <w:shd w:val="clear" w:color="auto" w:fill="auto"/>
          </w:tcPr>
          <w:p w14:paraId="3AE6B22B" w14:textId="1D37D3E2" w:rsidR="00463D62" w:rsidRDefault="005F6214"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$200,000</w:t>
            </w:r>
          </w:p>
        </w:tc>
      </w:tr>
      <w:tr w:rsidR="00904682" w:rsidRPr="00EE7D90" w14:paraId="05ECB3C2" w14:textId="77777777" w:rsidTr="00810189">
        <w:trPr>
          <w:trHeight w:val="467"/>
        </w:trPr>
        <w:tc>
          <w:tcPr>
            <w:tcW w:w="7920" w:type="dxa"/>
            <w:gridSpan w:val="4"/>
            <w:shd w:val="clear" w:color="auto" w:fill="C6D9F1" w:themeFill="text2" w:themeFillTint="33"/>
          </w:tcPr>
          <w:p w14:paraId="2F37F39C" w14:textId="77777777" w:rsidR="00904682" w:rsidRPr="7FD756D5" w:rsidRDefault="00904682" w:rsidP="0023350F">
            <w:pPr>
              <w:spacing w:after="0"/>
              <w:jc w:val="center"/>
              <w:rPr>
                <w:rFonts w:asciiTheme="minorHAnsi" w:eastAsia="Calibri" w:hAnsiTheme="minorHAnsi" w:cstheme="minorBidi"/>
                <w:color w:val="000000" w:themeColor="text1"/>
                <w:sz w:val="22"/>
                <w:szCs w:val="22"/>
              </w:rPr>
            </w:pPr>
            <w:r w:rsidRPr="00904682">
              <w:rPr>
                <w:rFonts w:asciiTheme="minorHAnsi" w:hAnsiTheme="minorHAnsi" w:cstheme="minorHAnsi"/>
                <w:b/>
                <w:bCs/>
                <w:sz w:val="22"/>
                <w:szCs w:val="22"/>
              </w:rPr>
              <w:t xml:space="preserve">FEDERAL REQUEST </w:t>
            </w:r>
          </w:p>
        </w:tc>
        <w:tc>
          <w:tcPr>
            <w:tcW w:w="1620" w:type="dxa"/>
            <w:shd w:val="clear" w:color="auto" w:fill="C6D9F1" w:themeFill="text2" w:themeFillTint="33"/>
          </w:tcPr>
          <w:p w14:paraId="10897F7E" w14:textId="74310652" w:rsidR="00904682" w:rsidRPr="00904682" w:rsidRDefault="00904682" w:rsidP="0023350F">
            <w:pPr>
              <w:spacing w:after="0"/>
              <w:jc w:val="center"/>
              <w:rPr>
                <w:rFonts w:asciiTheme="minorHAnsi" w:eastAsia="Calibri" w:hAnsiTheme="minorHAnsi" w:cstheme="minorBidi"/>
                <w:b/>
                <w:bCs/>
                <w:color w:val="000000" w:themeColor="text1"/>
                <w:sz w:val="22"/>
                <w:szCs w:val="22"/>
              </w:rPr>
            </w:pPr>
            <w:r w:rsidRPr="00904682">
              <w:rPr>
                <w:rFonts w:asciiTheme="minorHAnsi" w:eastAsia="Calibri" w:hAnsiTheme="minorHAnsi" w:cstheme="minorBidi"/>
                <w:b/>
                <w:bCs/>
                <w:color w:val="000000" w:themeColor="text1"/>
                <w:sz w:val="22"/>
                <w:szCs w:val="22"/>
              </w:rPr>
              <w:t>$</w:t>
            </w:r>
            <w:r w:rsidR="005F6214">
              <w:rPr>
                <w:rFonts w:asciiTheme="minorHAnsi" w:eastAsia="Calibri" w:hAnsiTheme="minorHAnsi" w:cstheme="minorBidi"/>
                <w:b/>
                <w:bCs/>
                <w:color w:val="000000" w:themeColor="text1"/>
                <w:sz w:val="22"/>
                <w:szCs w:val="22"/>
              </w:rPr>
              <w:t>220</w:t>
            </w:r>
            <w:r w:rsidRPr="00904682">
              <w:rPr>
                <w:rFonts w:asciiTheme="minorHAnsi" w:eastAsia="Calibri" w:hAnsiTheme="minorHAnsi" w:cstheme="minorBidi"/>
                <w:b/>
                <w:bCs/>
                <w:color w:val="000000" w:themeColor="text1"/>
                <w:sz w:val="22"/>
                <w:szCs w:val="22"/>
              </w:rPr>
              <w:t>,000</w:t>
            </w:r>
          </w:p>
        </w:tc>
      </w:tr>
    </w:tbl>
    <w:p w14:paraId="04198CEF" w14:textId="77777777" w:rsidR="00904682" w:rsidRDefault="00904682" w:rsidP="31B01F68">
      <w:pPr>
        <w:spacing w:after="0"/>
        <w:rPr>
          <w:rFonts w:asciiTheme="minorHAnsi" w:hAnsiTheme="minorHAnsi" w:cstheme="minorBidi"/>
          <w:sz w:val="22"/>
          <w:szCs w:val="22"/>
        </w:rPr>
      </w:pPr>
    </w:p>
    <w:p w14:paraId="6E43B7B9" w14:textId="77777777" w:rsidR="00DE3FAC" w:rsidRDefault="00DE3FAC" w:rsidP="31B01F68">
      <w:pPr>
        <w:spacing w:after="0"/>
        <w:rPr>
          <w:rFonts w:asciiTheme="minorHAnsi" w:hAnsiTheme="minorHAnsi" w:cstheme="minorBidi"/>
          <w:sz w:val="22"/>
          <w:szCs w:val="22"/>
        </w:rPr>
      </w:pPr>
    </w:p>
    <w:p w14:paraId="3F058676" w14:textId="66427830" w:rsidR="00747317" w:rsidRDefault="001E163D" w:rsidP="008E5B50">
      <w:pPr>
        <w:spacing w:after="0"/>
        <w:jc w:val="both"/>
        <w:rPr>
          <w:rFonts w:asciiTheme="minorHAnsi" w:hAnsiTheme="minorHAnsi" w:cstheme="minorBidi"/>
          <w:sz w:val="22"/>
          <w:szCs w:val="22"/>
        </w:rPr>
      </w:pPr>
      <w:r w:rsidRPr="001E163D">
        <w:rPr>
          <w:rFonts w:asciiTheme="minorHAnsi" w:hAnsiTheme="minorHAnsi" w:cstheme="minorBidi"/>
          <w:b/>
          <w:bCs/>
          <w:sz w:val="22"/>
          <w:szCs w:val="22"/>
        </w:rPr>
        <w:t>Contractual services</w:t>
      </w:r>
      <w:r>
        <w:rPr>
          <w:rFonts w:asciiTheme="minorHAnsi" w:hAnsiTheme="minorHAnsi" w:cstheme="minorBidi"/>
          <w:b/>
          <w:bCs/>
          <w:sz w:val="22"/>
          <w:szCs w:val="22"/>
        </w:rPr>
        <w:t xml:space="preserve"> </w:t>
      </w:r>
      <w:r>
        <w:rPr>
          <w:rFonts w:asciiTheme="minorHAnsi" w:hAnsiTheme="minorHAnsi" w:cstheme="minorBidi"/>
          <w:sz w:val="22"/>
          <w:szCs w:val="22"/>
        </w:rPr>
        <w:t>include both the consultant services and the contractor services. The total for the category is $9,</w:t>
      </w:r>
      <w:r w:rsidR="00BB2755">
        <w:rPr>
          <w:rFonts w:asciiTheme="minorHAnsi" w:hAnsiTheme="minorHAnsi" w:cstheme="minorBidi"/>
          <w:sz w:val="22"/>
          <w:szCs w:val="22"/>
        </w:rPr>
        <w:t xml:space="preserve">585,000 with the majority being for the contractor services. The consultant will be procured under a Request for Qualifications </w:t>
      </w:r>
      <w:r w:rsidR="001A0BCE">
        <w:rPr>
          <w:rFonts w:asciiTheme="minorHAnsi" w:hAnsiTheme="minorHAnsi" w:cstheme="minorBidi"/>
          <w:sz w:val="22"/>
          <w:szCs w:val="22"/>
        </w:rPr>
        <w:t>with the approval of EPA to complete the QAPP</w:t>
      </w:r>
      <w:r w:rsidR="000C3040">
        <w:rPr>
          <w:rFonts w:asciiTheme="minorHAnsi" w:hAnsiTheme="minorHAnsi" w:cstheme="minorBidi"/>
          <w:sz w:val="22"/>
          <w:szCs w:val="22"/>
        </w:rPr>
        <w:t xml:space="preserve"> ($25,000)</w:t>
      </w:r>
      <w:r w:rsidR="001A0BCE">
        <w:rPr>
          <w:rFonts w:asciiTheme="minorHAnsi" w:hAnsiTheme="minorHAnsi" w:cstheme="minorBidi"/>
          <w:sz w:val="22"/>
          <w:szCs w:val="22"/>
        </w:rPr>
        <w:t xml:space="preserve">, the semiannual </w:t>
      </w:r>
      <w:r w:rsidR="006D3AEA">
        <w:rPr>
          <w:rFonts w:asciiTheme="minorHAnsi" w:hAnsiTheme="minorHAnsi" w:cstheme="minorBidi"/>
          <w:sz w:val="22"/>
          <w:szCs w:val="22"/>
        </w:rPr>
        <w:t>progress reports</w:t>
      </w:r>
      <w:r w:rsidR="000C3040">
        <w:rPr>
          <w:rFonts w:asciiTheme="minorHAnsi" w:hAnsiTheme="minorHAnsi" w:cstheme="minorBidi"/>
          <w:sz w:val="22"/>
          <w:szCs w:val="22"/>
        </w:rPr>
        <w:t xml:space="preserve"> ($10,000 per year for four years </w:t>
      </w:r>
      <w:r w:rsidR="0007707E">
        <w:rPr>
          <w:rFonts w:asciiTheme="minorHAnsi" w:hAnsiTheme="minorHAnsi" w:cstheme="minorBidi"/>
          <w:sz w:val="22"/>
          <w:szCs w:val="22"/>
        </w:rPr>
        <w:t>-</w:t>
      </w:r>
      <w:r w:rsidR="000C3040">
        <w:rPr>
          <w:rFonts w:asciiTheme="minorHAnsi" w:hAnsiTheme="minorHAnsi" w:cstheme="minorBidi"/>
          <w:sz w:val="22"/>
          <w:szCs w:val="22"/>
        </w:rPr>
        <w:t xml:space="preserve"> $40,000</w:t>
      </w:r>
      <w:r w:rsidR="0007707E">
        <w:rPr>
          <w:rFonts w:asciiTheme="minorHAnsi" w:hAnsiTheme="minorHAnsi" w:cstheme="minorBidi"/>
          <w:sz w:val="22"/>
          <w:szCs w:val="22"/>
        </w:rPr>
        <w:t xml:space="preserve"> total for the </w:t>
      </w:r>
      <w:r w:rsidR="008E5B50">
        <w:rPr>
          <w:rFonts w:asciiTheme="minorHAnsi" w:hAnsiTheme="minorHAnsi" w:cstheme="minorBidi"/>
          <w:sz w:val="22"/>
          <w:szCs w:val="22"/>
        </w:rPr>
        <w:t>four-year</w:t>
      </w:r>
      <w:r w:rsidR="0007707E">
        <w:rPr>
          <w:rFonts w:asciiTheme="minorHAnsi" w:hAnsiTheme="minorHAnsi" w:cstheme="minorBidi"/>
          <w:sz w:val="22"/>
          <w:szCs w:val="22"/>
        </w:rPr>
        <w:t xml:space="preserve"> period)</w:t>
      </w:r>
      <w:r w:rsidR="00DA41D1">
        <w:rPr>
          <w:rFonts w:asciiTheme="minorHAnsi" w:hAnsiTheme="minorHAnsi" w:cstheme="minorBidi"/>
          <w:sz w:val="22"/>
          <w:szCs w:val="22"/>
        </w:rPr>
        <w:t>,</w:t>
      </w:r>
      <w:r w:rsidR="006D3AEA">
        <w:rPr>
          <w:rFonts w:asciiTheme="minorHAnsi" w:hAnsiTheme="minorHAnsi" w:cstheme="minorBidi"/>
          <w:sz w:val="22"/>
          <w:szCs w:val="22"/>
        </w:rPr>
        <w:t xml:space="preserve"> and the final report </w:t>
      </w:r>
      <w:r w:rsidR="00DA41D1">
        <w:rPr>
          <w:rFonts w:asciiTheme="minorHAnsi" w:hAnsiTheme="minorHAnsi" w:cstheme="minorBidi"/>
          <w:sz w:val="22"/>
          <w:szCs w:val="22"/>
        </w:rPr>
        <w:t xml:space="preserve">($20,000) </w:t>
      </w:r>
      <w:r w:rsidR="006D3AEA">
        <w:rPr>
          <w:rFonts w:asciiTheme="minorHAnsi" w:hAnsiTheme="minorHAnsi" w:cstheme="minorBidi"/>
          <w:sz w:val="22"/>
          <w:szCs w:val="22"/>
        </w:rPr>
        <w:t>for a total of $</w:t>
      </w:r>
      <w:r w:rsidR="000C3040">
        <w:rPr>
          <w:rFonts w:asciiTheme="minorHAnsi" w:hAnsiTheme="minorHAnsi" w:cstheme="minorBidi"/>
          <w:sz w:val="22"/>
          <w:szCs w:val="22"/>
        </w:rPr>
        <w:t>85,000</w:t>
      </w:r>
      <w:r w:rsidR="00DA41D1">
        <w:rPr>
          <w:rFonts w:asciiTheme="minorHAnsi" w:hAnsiTheme="minorHAnsi" w:cstheme="minorBidi"/>
          <w:sz w:val="22"/>
          <w:szCs w:val="22"/>
        </w:rPr>
        <w:t xml:space="preserve">. The contractor </w:t>
      </w:r>
      <w:r w:rsidR="003663E4">
        <w:rPr>
          <w:rFonts w:asciiTheme="minorHAnsi" w:hAnsiTheme="minorHAnsi" w:cstheme="minorBidi"/>
          <w:sz w:val="22"/>
          <w:szCs w:val="22"/>
        </w:rPr>
        <w:t xml:space="preserve">to perform project scope of work </w:t>
      </w:r>
      <w:r w:rsidR="00FD31AB">
        <w:rPr>
          <w:rFonts w:asciiTheme="minorHAnsi" w:hAnsiTheme="minorHAnsi" w:cstheme="minorBidi"/>
          <w:sz w:val="22"/>
          <w:szCs w:val="22"/>
        </w:rPr>
        <w:t xml:space="preserve">is budgeted based on costs researched from 2024 invoices of identical work and </w:t>
      </w:r>
      <w:r w:rsidR="003A7EFB">
        <w:rPr>
          <w:rFonts w:asciiTheme="minorHAnsi" w:hAnsiTheme="minorHAnsi" w:cstheme="minorBidi"/>
          <w:sz w:val="22"/>
          <w:szCs w:val="22"/>
        </w:rPr>
        <w:t xml:space="preserve">is $125 per linear foot of CIPP lining of Sanitary Sewer Collection System piping. 76,000 linear feet will be lined for a total of </w:t>
      </w:r>
      <w:r w:rsidR="00BA762C">
        <w:rPr>
          <w:rFonts w:asciiTheme="minorHAnsi" w:hAnsiTheme="minorHAnsi" w:cstheme="minorBidi"/>
          <w:sz w:val="22"/>
          <w:szCs w:val="22"/>
        </w:rPr>
        <w:t xml:space="preserve">$9,500,000. 30,000 linear feet in </w:t>
      </w:r>
      <w:r w:rsidR="004562E3">
        <w:rPr>
          <w:rFonts w:asciiTheme="minorHAnsi" w:hAnsiTheme="minorHAnsi" w:cstheme="minorBidi"/>
          <w:sz w:val="22"/>
          <w:szCs w:val="22"/>
        </w:rPr>
        <w:t xml:space="preserve">year one ($3,750,000), </w:t>
      </w:r>
      <w:r w:rsidR="00435B44">
        <w:rPr>
          <w:rFonts w:asciiTheme="minorHAnsi" w:hAnsiTheme="minorHAnsi" w:cstheme="minorBidi"/>
          <w:sz w:val="22"/>
          <w:szCs w:val="22"/>
        </w:rPr>
        <w:t>25,000 linear feet in year two ($3,125,000) and 21</w:t>
      </w:r>
      <w:r w:rsidR="00F460BA">
        <w:rPr>
          <w:rFonts w:asciiTheme="minorHAnsi" w:hAnsiTheme="minorHAnsi" w:cstheme="minorBidi"/>
          <w:sz w:val="22"/>
          <w:szCs w:val="22"/>
        </w:rPr>
        <w:t>,000 linear feet in year three ($2,625,000).</w:t>
      </w:r>
    </w:p>
    <w:p w14:paraId="43A6E11B" w14:textId="77777777" w:rsidR="002319F6" w:rsidRDefault="002319F6" w:rsidP="31B01F68">
      <w:pPr>
        <w:spacing w:after="0"/>
        <w:rPr>
          <w:rFonts w:asciiTheme="minorHAnsi" w:hAnsiTheme="minorHAnsi" w:cstheme="minorBidi"/>
          <w:sz w:val="22"/>
          <w:szCs w:val="22"/>
        </w:rPr>
      </w:pPr>
    </w:p>
    <w:tbl>
      <w:tblPr>
        <w:tblW w:w="95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9"/>
        <w:gridCol w:w="1711"/>
        <w:gridCol w:w="1980"/>
        <w:gridCol w:w="2070"/>
        <w:gridCol w:w="1620"/>
      </w:tblGrid>
      <w:tr w:rsidR="005F6214" w:rsidRPr="00EE7D90" w14:paraId="1A689B45" w14:textId="77777777" w:rsidTr="0023350F">
        <w:trPr>
          <w:cantSplit/>
          <w:trHeight w:val="368"/>
          <w:tblHeader/>
        </w:trPr>
        <w:tc>
          <w:tcPr>
            <w:tcW w:w="9540" w:type="dxa"/>
            <w:gridSpan w:val="5"/>
            <w:shd w:val="clear" w:color="auto" w:fill="B8CCE4" w:themeFill="accent1" w:themeFillTint="66"/>
          </w:tcPr>
          <w:p w14:paraId="26049F86" w14:textId="08C3352F" w:rsidR="005F6214" w:rsidRPr="7FD756D5" w:rsidRDefault="005F6214" w:rsidP="0023350F">
            <w:pPr>
              <w:autoSpaceDE w:val="0"/>
              <w:autoSpaceDN w:val="0"/>
              <w:adjustRightInd w:val="0"/>
              <w:spacing w:after="0"/>
              <w:jc w:val="center"/>
              <w:rPr>
                <w:rFonts w:asciiTheme="minorHAnsi" w:eastAsia="Calibri" w:hAnsiTheme="minorHAnsi" w:cstheme="minorBidi"/>
                <w:b/>
                <w:bCs/>
                <w:color w:val="000000" w:themeColor="text1"/>
                <w:sz w:val="22"/>
                <w:szCs w:val="22"/>
              </w:rPr>
            </w:pPr>
            <w:r>
              <w:rPr>
                <w:rFonts w:asciiTheme="minorHAnsi" w:eastAsia="Calibri" w:hAnsiTheme="minorHAnsi" w:cstheme="minorBidi"/>
                <w:b/>
                <w:bCs/>
                <w:color w:val="000000"/>
                <w:sz w:val="22"/>
                <w:szCs w:val="22"/>
              </w:rPr>
              <w:t>Contractual Services</w:t>
            </w:r>
          </w:p>
        </w:tc>
      </w:tr>
      <w:tr w:rsidR="005F6214" w:rsidRPr="00EE7D90" w14:paraId="13382618" w14:textId="77777777" w:rsidTr="00810189">
        <w:trPr>
          <w:cantSplit/>
          <w:trHeight w:val="917"/>
          <w:tblHeader/>
        </w:trPr>
        <w:tc>
          <w:tcPr>
            <w:tcW w:w="2159" w:type="dxa"/>
            <w:shd w:val="clear" w:color="auto" w:fill="B8CCE4" w:themeFill="accent1" w:themeFillTint="66"/>
          </w:tcPr>
          <w:p w14:paraId="3A195366" w14:textId="77777777" w:rsidR="005F6214" w:rsidRPr="00EE7D90" w:rsidRDefault="005F6214" w:rsidP="0023350F">
            <w:pPr>
              <w:autoSpaceDE w:val="0"/>
              <w:autoSpaceDN w:val="0"/>
              <w:adjustRightInd w:val="0"/>
              <w:spacing w:after="0"/>
              <w:ind w:left="720"/>
              <w:jc w:val="center"/>
              <w:rPr>
                <w:rFonts w:asciiTheme="minorHAnsi" w:eastAsia="Calibri" w:hAnsiTheme="minorHAnsi" w:cstheme="minorBidi"/>
                <w:b/>
                <w:bCs/>
                <w:color w:val="000000"/>
                <w:sz w:val="22"/>
                <w:szCs w:val="22"/>
              </w:rPr>
            </w:pPr>
          </w:p>
          <w:p w14:paraId="78A145C5" w14:textId="77777777" w:rsidR="005F6214" w:rsidRPr="00EE7D90" w:rsidRDefault="005F6214" w:rsidP="0023350F">
            <w:pPr>
              <w:autoSpaceDE w:val="0"/>
              <w:autoSpaceDN w:val="0"/>
              <w:adjustRightInd w:val="0"/>
              <w:spacing w:after="0"/>
              <w:jc w:val="center"/>
              <w:rPr>
                <w:rFonts w:asciiTheme="minorHAnsi" w:eastAsia="Calibri" w:hAnsiTheme="minorHAnsi" w:cstheme="minorBidi"/>
                <w:b/>
                <w:bCs/>
                <w:color w:val="000000"/>
                <w:sz w:val="22"/>
                <w:szCs w:val="22"/>
              </w:rPr>
            </w:pPr>
            <w:r w:rsidRPr="7FD756D5">
              <w:rPr>
                <w:rFonts w:asciiTheme="minorHAnsi" w:eastAsia="Calibri" w:hAnsiTheme="minorHAnsi" w:cstheme="minorBidi"/>
                <w:b/>
                <w:bCs/>
                <w:color w:val="000000" w:themeColor="text1"/>
                <w:sz w:val="22"/>
                <w:szCs w:val="22"/>
              </w:rPr>
              <w:t>Item(s)</w:t>
            </w:r>
          </w:p>
          <w:p w14:paraId="5DFE8EFA" w14:textId="37228C70" w:rsidR="005F6214" w:rsidRPr="00EE7D90" w:rsidRDefault="005F6214" w:rsidP="0023350F">
            <w:pPr>
              <w:autoSpaceDE w:val="0"/>
              <w:autoSpaceDN w:val="0"/>
              <w:adjustRightInd w:val="0"/>
              <w:spacing w:after="0"/>
              <w:jc w:val="center"/>
              <w:rPr>
                <w:rFonts w:asciiTheme="minorHAnsi" w:eastAsia="Calibri" w:hAnsiTheme="minorHAnsi" w:cstheme="minorBidi"/>
                <w:b/>
                <w:bCs/>
                <w:color w:val="000000"/>
                <w:sz w:val="22"/>
                <w:szCs w:val="22"/>
              </w:rPr>
            </w:pPr>
          </w:p>
        </w:tc>
        <w:tc>
          <w:tcPr>
            <w:tcW w:w="1711" w:type="dxa"/>
            <w:shd w:val="clear" w:color="auto" w:fill="B8CCE4" w:themeFill="accent1" w:themeFillTint="66"/>
          </w:tcPr>
          <w:p w14:paraId="09BFE2C4" w14:textId="77777777" w:rsidR="005F6214" w:rsidRPr="00EE7D90" w:rsidRDefault="005F6214" w:rsidP="0023350F">
            <w:pPr>
              <w:autoSpaceDE w:val="0"/>
              <w:autoSpaceDN w:val="0"/>
              <w:adjustRightInd w:val="0"/>
              <w:spacing w:after="0"/>
              <w:ind w:left="360"/>
              <w:jc w:val="center"/>
              <w:rPr>
                <w:rFonts w:asciiTheme="minorHAnsi" w:eastAsia="Calibri" w:hAnsiTheme="minorHAnsi" w:cstheme="minorBidi"/>
                <w:b/>
                <w:bCs/>
                <w:color w:val="000000"/>
                <w:sz w:val="22"/>
                <w:szCs w:val="22"/>
              </w:rPr>
            </w:pPr>
          </w:p>
          <w:p w14:paraId="216B39CB" w14:textId="77777777" w:rsidR="005F6214" w:rsidRPr="00EE7D90" w:rsidRDefault="005F6214" w:rsidP="0023350F">
            <w:pPr>
              <w:autoSpaceDE w:val="0"/>
              <w:autoSpaceDN w:val="0"/>
              <w:adjustRightInd w:val="0"/>
              <w:spacing w:after="0"/>
              <w:jc w:val="center"/>
              <w:rPr>
                <w:rFonts w:asciiTheme="minorHAnsi" w:eastAsia="Calibri" w:hAnsiTheme="minorHAnsi" w:cstheme="minorBidi"/>
                <w:b/>
                <w:bCs/>
                <w:color w:val="000000"/>
                <w:sz w:val="22"/>
                <w:szCs w:val="22"/>
              </w:rPr>
            </w:pPr>
            <w:r w:rsidRPr="7FD756D5">
              <w:rPr>
                <w:rFonts w:asciiTheme="minorHAnsi" w:eastAsia="Calibri" w:hAnsiTheme="minorHAnsi" w:cstheme="minorBidi"/>
                <w:b/>
                <w:bCs/>
                <w:color w:val="000000" w:themeColor="text1"/>
                <w:sz w:val="22"/>
                <w:szCs w:val="22"/>
              </w:rPr>
              <w:t>Quantity</w:t>
            </w:r>
          </w:p>
          <w:p w14:paraId="2994EA41" w14:textId="437262F4" w:rsidR="005F6214" w:rsidRPr="00EE7D90" w:rsidRDefault="005F6214" w:rsidP="0023350F">
            <w:pPr>
              <w:autoSpaceDE w:val="0"/>
              <w:autoSpaceDN w:val="0"/>
              <w:adjustRightInd w:val="0"/>
              <w:spacing w:after="0"/>
              <w:jc w:val="center"/>
              <w:rPr>
                <w:rFonts w:asciiTheme="minorHAnsi" w:eastAsia="Calibri" w:hAnsiTheme="minorHAnsi" w:cstheme="minorBidi"/>
                <w:b/>
                <w:bCs/>
                <w:color w:val="000000"/>
                <w:sz w:val="22"/>
                <w:szCs w:val="22"/>
              </w:rPr>
            </w:pPr>
          </w:p>
        </w:tc>
        <w:tc>
          <w:tcPr>
            <w:tcW w:w="1980" w:type="dxa"/>
            <w:shd w:val="clear" w:color="auto" w:fill="B8CCE4" w:themeFill="accent1" w:themeFillTint="66"/>
          </w:tcPr>
          <w:p w14:paraId="50EB7A5B" w14:textId="77777777" w:rsidR="005F6214" w:rsidRPr="00EE7D90" w:rsidRDefault="005F6214" w:rsidP="0023350F">
            <w:pPr>
              <w:autoSpaceDE w:val="0"/>
              <w:autoSpaceDN w:val="0"/>
              <w:adjustRightInd w:val="0"/>
              <w:spacing w:after="0"/>
              <w:ind w:left="360"/>
              <w:jc w:val="center"/>
              <w:rPr>
                <w:rFonts w:asciiTheme="minorHAnsi" w:eastAsia="Calibri" w:hAnsiTheme="minorHAnsi" w:cstheme="minorBidi"/>
                <w:b/>
                <w:bCs/>
                <w:color w:val="000000"/>
                <w:sz w:val="22"/>
                <w:szCs w:val="22"/>
              </w:rPr>
            </w:pPr>
          </w:p>
          <w:p w14:paraId="74C1DE7B" w14:textId="77777777" w:rsidR="005F6214" w:rsidRPr="00EE7D90" w:rsidRDefault="005F6214" w:rsidP="0023350F">
            <w:pPr>
              <w:autoSpaceDE w:val="0"/>
              <w:autoSpaceDN w:val="0"/>
              <w:adjustRightInd w:val="0"/>
              <w:spacing w:after="0"/>
              <w:jc w:val="center"/>
              <w:rPr>
                <w:rFonts w:asciiTheme="minorHAnsi" w:eastAsia="Calibri" w:hAnsiTheme="minorHAnsi" w:cstheme="minorBidi"/>
                <w:b/>
                <w:bCs/>
                <w:color w:val="000000"/>
                <w:sz w:val="22"/>
                <w:szCs w:val="22"/>
              </w:rPr>
            </w:pPr>
            <w:r w:rsidRPr="7FD756D5">
              <w:rPr>
                <w:rFonts w:asciiTheme="minorHAnsi" w:eastAsia="Calibri" w:hAnsiTheme="minorHAnsi" w:cstheme="minorBidi"/>
                <w:b/>
                <w:bCs/>
                <w:color w:val="000000" w:themeColor="text1"/>
                <w:sz w:val="22"/>
                <w:szCs w:val="22"/>
              </w:rPr>
              <w:t>Amount</w:t>
            </w:r>
          </w:p>
          <w:p w14:paraId="4C810454" w14:textId="164B024F" w:rsidR="005F6214" w:rsidRPr="00EE7D90" w:rsidRDefault="005F6214" w:rsidP="0023350F">
            <w:pPr>
              <w:autoSpaceDE w:val="0"/>
              <w:autoSpaceDN w:val="0"/>
              <w:adjustRightInd w:val="0"/>
              <w:spacing w:after="0"/>
              <w:jc w:val="center"/>
              <w:rPr>
                <w:rFonts w:asciiTheme="minorHAnsi" w:eastAsia="Calibri" w:hAnsiTheme="minorHAnsi" w:cstheme="minorBidi"/>
                <w:b/>
                <w:bCs/>
                <w:color w:val="000000"/>
                <w:sz w:val="22"/>
                <w:szCs w:val="22"/>
              </w:rPr>
            </w:pPr>
          </w:p>
        </w:tc>
        <w:tc>
          <w:tcPr>
            <w:tcW w:w="2070" w:type="dxa"/>
            <w:shd w:val="clear" w:color="auto" w:fill="B8CCE4" w:themeFill="accent1" w:themeFillTint="66"/>
          </w:tcPr>
          <w:p w14:paraId="0C8FD6DF" w14:textId="77777777" w:rsidR="005F6214" w:rsidRPr="00EE7D90" w:rsidRDefault="005F6214" w:rsidP="0023350F">
            <w:pPr>
              <w:autoSpaceDE w:val="0"/>
              <w:autoSpaceDN w:val="0"/>
              <w:adjustRightInd w:val="0"/>
              <w:spacing w:after="0"/>
              <w:ind w:left="360"/>
              <w:jc w:val="center"/>
              <w:rPr>
                <w:rFonts w:asciiTheme="minorHAnsi" w:eastAsia="Calibri" w:hAnsiTheme="minorHAnsi" w:cstheme="minorBidi"/>
                <w:b/>
                <w:bCs/>
                <w:color w:val="000000"/>
                <w:sz w:val="22"/>
                <w:szCs w:val="22"/>
              </w:rPr>
            </w:pPr>
          </w:p>
          <w:p w14:paraId="0BC89302" w14:textId="521454D6" w:rsidR="005F6214" w:rsidRPr="00EE7D90" w:rsidRDefault="005F6214" w:rsidP="00810189">
            <w:pPr>
              <w:autoSpaceDE w:val="0"/>
              <w:autoSpaceDN w:val="0"/>
              <w:adjustRightInd w:val="0"/>
              <w:spacing w:after="0"/>
              <w:jc w:val="center"/>
              <w:rPr>
                <w:rFonts w:asciiTheme="minorHAnsi" w:eastAsia="Calibri" w:hAnsiTheme="minorHAnsi" w:cstheme="minorBidi"/>
                <w:b/>
                <w:bCs/>
                <w:color w:val="000000"/>
                <w:sz w:val="22"/>
                <w:szCs w:val="22"/>
              </w:rPr>
            </w:pPr>
            <w:r w:rsidRPr="7FD756D5">
              <w:rPr>
                <w:rFonts w:asciiTheme="minorHAnsi" w:eastAsia="Calibri" w:hAnsiTheme="minorHAnsi" w:cstheme="minorBidi"/>
                <w:b/>
                <w:bCs/>
                <w:color w:val="000000" w:themeColor="text1"/>
                <w:sz w:val="22"/>
                <w:szCs w:val="22"/>
              </w:rPr>
              <w:t>% Charged to the Award</w:t>
            </w:r>
          </w:p>
        </w:tc>
        <w:tc>
          <w:tcPr>
            <w:tcW w:w="1620" w:type="dxa"/>
            <w:shd w:val="clear" w:color="auto" w:fill="B8CCE4" w:themeFill="accent1" w:themeFillTint="66"/>
          </w:tcPr>
          <w:p w14:paraId="5E76EB92" w14:textId="2106F1D4" w:rsidR="005F6214" w:rsidRPr="00EE7D90" w:rsidRDefault="005F6214" w:rsidP="00810189">
            <w:pPr>
              <w:autoSpaceDE w:val="0"/>
              <w:autoSpaceDN w:val="0"/>
              <w:adjustRightInd w:val="0"/>
              <w:spacing w:after="0"/>
              <w:jc w:val="center"/>
              <w:rPr>
                <w:rFonts w:asciiTheme="minorHAnsi" w:eastAsia="Calibri" w:hAnsiTheme="minorHAnsi" w:cstheme="minorBidi"/>
                <w:b/>
                <w:bCs/>
                <w:color w:val="000000"/>
                <w:sz w:val="22"/>
                <w:szCs w:val="22"/>
              </w:rPr>
            </w:pPr>
            <w:r w:rsidRPr="7FD756D5">
              <w:rPr>
                <w:rFonts w:asciiTheme="minorHAnsi" w:eastAsia="Calibri" w:hAnsiTheme="minorHAnsi" w:cstheme="minorBidi"/>
                <w:b/>
                <w:bCs/>
                <w:color w:val="000000" w:themeColor="text1"/>
                <w:sz w:val="22"/>
                <w:szCs w:val="22"/>
              </w:rPr>
              <w:t>Total Cost Charged to the Award</w:t>
            </w:r>
          </w:p>
        </w:tc>
      </w:tr>
      <w:tr w:rsidR="005F6214" w:rsidRPr="00EE7D90" w14:paraId="29803E21" w14:textId="77777777" w:rsidTr="0023350F">
        <w:trPr>
          <w:trHeight w:val="885"/>
        </w:trPr>
        <w:tc>
          <w:tcPr>
            <w:tcW w:w="2159" w:type="dxa"/>
            <w:shd w:val="clear" w:color="auto" w:fill="auto"/>
          </w:tcPr>
          <w:p w14:paraId="6C1A2954" w14:textId="14E563A1" w:rsidR="005F6214" w:rsidRPr="00EE7D90" w:rsidRDefault="00F97173" w:rsidP="0023350F">
            <w:pPr>
              <w:spacing w:after="0"/>
              <w:rPr>
                <w:rFonts w:ascii="Calibri" w:hAnsi="Calibri" w:cs="Calibri"/>
                <w:color w:val="000000" w:themeColor="text1"/>
                <w:sz w:val="22"/>
                <w:szCs w:val="22"/>
              </w:rPr>
            </w:pPr>
            <w:r>
              <w:rPr>
                <w:rFonts w:ascii="Calibri" w:hAnsi="Calibri" w:cs="Calibri"/>
                <w:color w:val="000000" w:themeColor="text1"/>
                <w:sz w:val="22"/>
                <w:szCs w:val="22"/>
              </w:rPr>
              <w:t xml:space="preserve">Contractor - </w:t>
            </w:r>
            <w:r w:rsidR="007D748B">
              <w:rPr>
                <w:rFonts w:ascii="Calibri" w:hAnsi="Calibri" w:cs="Calibri"/>
                <w:color w:val="000000" w:themeColor="text1"/>
                <w:sz w:val="22"/>
                <w:szCs w:val="22"/>
              </w:rPr>
              <w:t>Lining of Sanitary Sewer Collection piping</w:t>
            </w:r>
          </w:p>
          <w:p w14:paraId="42B067B6" w14:textId="77777777" w:rsidR="005F6214" w:rsidRPr="00EE7D90" w:rsidRDefault="005F6214" w:rsidP="0023350F">
            <w:pPr>
              <w:spacing w:after="0"/>
              <w:jc w:val="center"/>
              <w:rPr>
                <w:rFonts w:asciiTheme="minorHAnsi" w:eastAsia="Calibri" w:hAnsiTheme="minorHAnsi" w:cstheme="minorBidi"/>
                <w:color w:val="000000" w:themeColor="text1"/>
                <w:sz w:val="22"/>
                <w:szCs w:val="22"/>
              </w:rPr>
            </w:pPr>
          </w:p>
        </w:tc>
        <w:tc>
          <w:tcPr>
            <w:tcW w:w="1711" w:type="dxa"/>
            <w:shd w:val="clear" w:color="auto" w:fill="auto"/>
          </w:tcPr>
          <w:p w14:paraId="0487960D" w14:textId="5B92F2C7" w:rsidR="005F6214" w:rsidRPr="00EE7D90" w:rsidRDefault="007D748B"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76,000 linear feet</w:t>
            </w:r>
          </w:p>
        </w:tc>
        <w:tc>
          <w:tcPr>
            <w:tcW w:w="1980" w:type="dxa"/>
            <w:shd w:val="clear" w:color="auto" w:fill="auto"/>
          </w:tcPr>
          <w:p w14:paraId="0201D655" w14:textId="5DB2159B" w:rsidR="005F6214" w:rsidRPr="00EE7D90" w:rsidRDefault="007D748B"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$125. Per linear foot</w:t>
            </w:r>
          </w:p>
        </w:tc>
        <w:tc>
          <w:tcPr>
            <w:tcW w:w="2070" w:type="dxa"/>
            <w:shd w:val="clear" w:color="auto" w:fill="auto"/>
          </w:tcPr>
          <w:p w14:paraId="1B8833FA" w14:textId="77777777" w:rsidR="005F6214" w:rsidRPr="00EE7D90" w:rsidRDefault="005F6214" w:rsidP="0023350F">
            <w:pPr>
              <w:spacing w:after="0"/>
              <w:jc w:val="center"/>
              <w:rPr>
                <w:rFonts w:asciiTheme="minorHAnsi" w:eastAsia="Calibri" w:hAnsiTheme="minorHAnsi" w:cstheme="minorBidi"/>
                <w:color w:val="000000" w:themeColor="text1"/>
                <w:sz w:val="22"/>
                <w:szCs w:val="22"/>
              </w:rPr>
            </w:pPr>
            <w:r w:rsidRPr="7FD756D5">
              <w:rPr>
                <w:rFonts w:asciiTheme="minorHAnsi" w:eastAsia="Calibri" w:hAnsiTheme="minorHAnsi" w:cstheme="minorBidi"/>
                <w:color w:val="000000" w:themeColor="text1"/>
                <w:sz w:val="22"/>
                <w:szCs w:val="22"/>
              </w:rPr>
              <w:t>100%</w:t>
            </w:r>
          </w:p>
        </w:tc>
        <w:tc>
          <w:tcPr>
            <w:tcW w:w="1620" w:type="dxa"/>
            <w:shd w:val="clear" w:color="auto" w:fill="auto"/>
          </w:tcPr>
          <w:p w14:paraId="533EC108" w14:textId="5353579C" w:rsidR="005F6214" w:rsidRPr="00EE7D90" w:rsidRDefault="007D748B"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w:t>
            </w:r>
            <w:r w:rsidR="00761E92">
              <w:rPr>
                <w:rFonts w:asciiTheme="minorHAnsi" w:eastAsia="Calibri" w:hAnsiTheme="minorHAnsi" w:cstheme="minorBidi"/>
                <w:color w:val="000000" w:themeColor="text1"/>
                <w:sz w:val="22"/>
                <w:szCs w:val="22"/>
              </w:rPr>
              <w:t>9,500,000</w:t>
            </w:r>
          </w:p>
        </w:tc>
      </w:tr>
      <w:tr w:rsidR="00761E92" w:rsidRPr="00EE7D90" w14:paraId="13989EAE" w14:textId="77777777" w:rsidTr="0023350F">
        <w:trPr>
          <w:trHeight w:val="885"/>
        </w:trPr>
        <w:tc>
          <w:tcPr>
            <w:tcW w:w="2159" w:type="dxa"/>
            <w:shd w:val="clear" w:color="auto" w:fill="auto"/>
          </w:tcPr>
          <w:p w14:paraId="1C070D06" w14:textId="54FC0F84" w:rsidR="00761E92" w:rsidRDefault="00F97173" w:rsidP="0023350F">
            <w:pPr>
              <w:spacing w:after="0"/>
              <w:rPr>
                <w:rFonts w:ascii="Calibri" w:hAnsi="Calibri" w:cs="Calibri"/>
                <w:color w:val="000000" w:themeColor="text1"/>
                <w:sz w:val="22"/>
                <w:szCs w:val="22"/>
              </w:rPr>
            </w:pPr>
            <w:r>
              <w:rPr>
                <w:rFonts w:ascii="Calibri" w:hAnsi="Calibri" w:cs="Calibri"/>
                <w:color w:val="000000" w:themeColor="text1"/>
                <w:sz w:val="22"/>
                <w:szCs w:val="22"/>
              </w:rPr>
              <w:t xml:space="preserve">Consultant – QAPP Preparation </w:t>
            </w:r>
          </w:p>
        </w:tc>
        <w:tc>
          <w:tcPr>
            <w:tcW w:w="1711" w:type="dxa"/>
            <w:shd w:val="clear" w:color="auto" w:fill="auto"/>
          </w:tcPr>
          <w:p w14:paraId="558B502F" w14:textId="2CD6DE15" w:rsidR="00761E92" w:rsidRDefault="00F97173"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1</w:t>
            </w:r>
          </w:p>
        </w:tc>
        <w:tc>
          <w:tcPr>
            <w:tcW w:w="1980" w:type="dxa"/>
            <w:shd w:val="clear" w:color="auto" w:fill="auto"/>
          </w:tcPr>
          <w:p w14:paraId="5C8FECF8" w14:textId="10097155" w:rsidR="00761E92" w:rsidRDefault="00F97173"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$25,000</w:t>
            </w:r>
          </w:p>
        </w:tc>
        <w:tc>
          <w:tcPr>
            <w:tcW w:w="2070" w:type="dxa"/>
            <w:shd w:val="clear" w:color="auto" w:fill="auto"/>
          </w:tcPr>
          <w:p w14:paraId="1882D464" w14:textId="61F6D286" w:rsidR="00761E92" w:rsidRPr="7FD756D5" w:rsidRDefault="00F97173"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100%</w:t>
            </w:r>
          </w:p>
        </w:tc>
        <w:tc>
          <w:tcPr>
            <w:tcW w:w="1620" w:type="dxa"/>
            <w:shd w:val="clear" w:color="auto" w:fill="auto"/>
          </w:tcPr>
          <w:p w14:paraId="6E1AC230" w14:textId="67EAC4CE" w:rsidR="00761E92" w:rsidRDefault="00F97173"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$25,000</w:t>
            </w:r>
          </w:p>
        </w:tc>
      </w:tr>
      <w:tr w:rsidR="00761E92" w:rsidRPr="00EE7D90" w14:paraId="5B420C54" w14:textId="77777777" w:rsidTr="0023350F">
        <w:trPr>
          <w:trHeight w:val="885"/>
        </w:trPr>
        <w:tc>
          <w:tcPr>
            <w:tcW w:w="2159" w:type="dxa"/>
            <w:shd w:val="clear" w:color="auto" w:fill="auto"/>
          </w:tcPr>
          <w:p w14:paraId="612BB65A" w14:textId="5907A629" w:rsidR="00761E92" w:rsidRDefault="00F97173" w:rsidP="0023350F">
            <w:pPr>
              <w:spacing w:after="0"/>
              <w:rPr>
                <w:rFonts w:ascii="Calibri" w:hAnsi="Calibri" w:cs="Calibri"/>
                <w:color w:val="000000" w:themeColor="text1"/>
                <w:sz w:val="22"/>
                <w:szCs w:val="22"/>
              </w:rPr>
            </w:pPr>
            <w:r>
              <w:rPr>
                <w:rFonts w:ascii="Calibri" w:hAnsi="Calibri" w:cs="Calibri"/>
                <w:color w:val="000000" w:themeColor="text1"/>
                <w:sz w:val="22"/>
                <w:szCs w:val="22"/>
              </w:rPr>
              <w:t>Consultant – semi-annual reporting preparation</w:t>
            </w:r>
          </w:p>
        </w:tc>
        <w:tc>
          <w:tcPr>
            <w:tcW w:w="1711" w:type="dxa"/>
            <w:shd w:val="clear" w:color="auto" w:fill="auto"/>
          </w:tcPr>
          <w:p w14:paraId="609144A0" w14:textId="77777777" w:rsidR="006334FF" w:rsidRDefault="006334FF"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4</w:t>
            </w:r>
          </w:p>
          <w:p w14:paraId="64FF8278" w14:textId="609CDE56" w:rsidR="006334FF" w:rsidRDefault="006334FF"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 xml:space="preserve">4 years </w:t>
            </w:r>
          </w:p>
        </w:tc>
        <w:tc>
          <w:tcPr>
            <w:tcW w:w="1980" w:type="dxa"/>
            <w:shd w:val="clear" w:color="auto" w:fill="auto"/>
          </w:tcPr>
          <w:p w14:paraId="393D2563" w14:textId="2A19DCA7" w:rsidR="00761E92" w:rsidRDefault="009648C4"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$10,000 per year</w:t>
            </w:r>
          </w:p>
        </w:tc>
        <w:tc>
          <w:tcPr>
            <w:tcW w:w="2070" w:type="dxa"/>
            <w:shd w:val="clear" w:color="auto" w:fill="auto"/>
          </w:tcPr>
          <w:p w14:paraId="79D0211A" w14:textId="25F03F8B" w:rsidR="00761E92" w:rsidRPr="7FD756D5" w:rsidRDefault="009648C4"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100%</w:t>
            </w:r>
          </w:p>
        </w:tc>
        <w:tc>
          <w:tcPr>
            <w:tcW w:w="1620" w:type="dxa"/>
            <w:shd w:val="clear" w:color="auto" w:fill="auto"/>
          </w:tcPr>
          <w:p w14:paraId="4092CFFE" w14:textId="48D11762" w:rsidR="00761E92" w:rsidRDefault="009648C4"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$40,000</w:t>
            </w:r>
          </w:p>
        </w:tc>
      </w:tr>
      <w:tr w:rsidR="00761E92" w:rsidRPr="00EE7D90" w14:paraId="00B0F838" w14:textId="77777777" w:rsidTr="0023350F">
        <w:trPr>
          <w:trHeight w:val="885"/>
        </w:trPr>
        <w:tc>
          <w:tcPr>
            <w:tcW w:w="2159" w:type="dxa"/>
            <w:shd w:val="clear" w:color="auto" w:fill="auto"/>
          </w:tcPr>
          <w:p w14:paraId="56D84D7A" w14:textId="7EAF798C" w:rsidR="00761E92" w:rsidRDefault="00F97173" w:rsidP="0023350F">
            <w:pPr>
              <w:spacing w:after="0"/>
              <w:rPr>
                <w:rFonts w:ascii="Calibri" w:hAnsi="Calibri" w:cs="Calibri"/>
                <w:color w:val="000000" w:themeColor="text1"/>
                <w:sz w:val="22"/>
                <w:szCs w:val="22"/>
              </w:rPr>
            </w:pPr>
            <w:r>
              <w:rPr>
                <w:rFonts w:ascii="Calibri" w:hAnsi="Calibri" w:cs="Calibri"/>
                <w:color w:val="000000" w:themeColor="text1"/>
                <w:sz w:val="22"/>
                <w:szCs w:val="22"/>
              </w:rPr>
              <w:t>Consultant – final report preparation</w:t>
            </w:r>
          </w:p>
        </w:tc>
        <w:tc>
          <w:tcPr>
            <w:tcW w:w="1711" w:type="dxa"/>
            <w:shd w:val="clear" w:color="auto" w:fill="auto"/>
          </w:tcPr>
          <w:p w14:paraId="43213502" w14:textId="187ADB74" w:rsidR="00761E92" w:rsidRDefault="009648C4"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1</w:t>
            </w:r>
          </w:p>
        </w:tc>
        <w:tc>
          <w:tcPr>
            <w:tcW w:w="1980" w:type="dxa"/>
            <w:shd w:val="clear" w:color="auto" w:fill="auto"/>
          </w:tcPr>
          <w:p w14:paraId="6BFB78F2" w14:textId="6AAABAE7" w:rsidR="00761E92" w:rsidRDefault="009648C4"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$20,000</w:t>
            </w:r>
          </w:p>
        </w:tc>
        <w:tc>
          <w:tcPr>
            <w:tcW w:w="2070" w:type="dxa"/>
            <w:shd w:val="clear" w:color="auto" w:fill="auto"/>
          </w:tcPr>
          <w:p w14:paraId="295BD959" w14:textId="6FDD5E1E" w:rsidR="00761E92" w:rsidRPr="7FD756D5" w:rsidRDefault="009648C4"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100%</w:t>
            </w:r>
          </w:p>
        </w:tc>
        <w:tc>
          <w:tcPr>
            <w:tcW w:w="1620" w:type="dxa"/>
            <w:shd w:val="clear" w:color="auto" w:fill="auto"/>
          </w:tcPr>
          <w:p w14:paraId="43ADE181" w14:textId="2B9B11CC" w:rsidR="00761E92" w:rsidRDefault="009648C4" w:rsidP="0023350F">
            <w:pPr>
              <w:spacing w:after="0"/>
              <w:jc w:val="center"/>
              <w:rPr>
                <w:rFonts w:asciiTheme="minorHAnsi" w:eastAsia="Calibri" w:hAnsiTheme="minorHAnsi" w:cstheme="minorBidi"/>
                <w:color w:val="000000" w:themeColor="text1"/>
                <w:sz w:val="22"/>
                <w:szCs w:val="22"/>
              </w:rPr>
            </w:pPr>
            <w:r>
              <w:rPr>
                <w:rFonts w:asciiTheme="minorHAnsi" w:eastAsia="Calibri" w:hAnsiTheme="minorHAnsi" w:cstheme="minorBidi"/>
                <w:color w:val="000000" w:themeColor="text1"/>
                <w:sz w:val="22"/>
                <w:szCs w:val="22"/>
              </w:rPr>
              <w:t>$20,000</w:t>
            </w:r>
          </w:p>
        </w:tc>
      </w:tr>
      <w:tr w:rsidR="005F6214" w:rsidRPr="00EE7D90" w14:paraId="23CD7B7C" w14:textId="77777777" w:rsidTr="00810189">
        <w:trPr>
          <w:trHeight w:val="485"/>
        </w:trPr>
        <w:tc>
          <w:tcPr>
            <w:tcW w:w="7920" w:type="dxa"/>
            <w:gridSpan w:val="4"/>
            <w:shd w:val="clear" w:color="auto" w:fill="C6D9F1" w:themeFill="text2" w:themeFillTint="33"/>
          </w:tcPr>
          <w:p w14:paraId="37DC32E2" w14:textId="77777777" w:rsidR="005F6214" w:rsidRPr="7FD756D5" w:rsidRDefault="005F6214" w:rsidP="0023350F">
            <w:pPr>
              <w:spacing w:after="0"/>
              <w:jc w:val="center"/>
              <w:rPr>
                <w:rFonts w:asciiTheme="minorHAnsi" w:eastAsia="Calibri" w:hAnsiTheme="minorHAnsi" w:cstheme="minorBidi"/>
                <w:color w:val="000000" w:themeColor="text1"/>
                <w:sz w:val="22"/>
                <w:szCs w:val="22"/>
              </w:rPr>
            </w:pPr>
            <w:r w:rsidRPr="00904682">
              <w:rPr>
                <w:rFonts w:asciiTheme="minorHAnsi" w:hAnsiTheme="minorHAnsi" w:cstheme="minorHAnsi"/>
                <w:b/>
                <w:bCs/>
                <w:sz w:val="22"/>
                <w:szCs w:val="22"/>
              </w:rPr>
              <w:t xml:space="preserve">FEDERAL REQUEST </w:t>
            </w:r>
          </w:p>
        </w:tc>
        <w:tc>
          <w:tcPr>
            <w:tcW w:w="1620" w:type="dxa"/>
            <w:shd w:val="clear" w:color="auto" w:fill="C6D9F1" w:themeFill="text2" w:themeFillTint="33"/>
          </w:tcPr>
          <w:p w14:paraId="1598D91A" w14:textId="1C8D603A" w:rsidR="005F6214" w:rsidRPr="00904682" w:rsidRDefault="005F6214" w:rsidP="0023350F">
            <w:pPr>
              <w:spacing w:after="0"/>
              <w:jc w:val="center"/>
              <w:rPr>
                <w:rFonts w:asciiTheme="minorHAnsi" w:eastAsia="Calibri" w:hAnsiTheme="minorHAnsi" w:cstheme="minorBidi"/>
                <w:b/>
                <w:bCs/>
                <w:color w:val="000000" w:themeColor="text1"/>
                <w:sz w:val="22"/>
                <w:szCs w:val="22"/>
              </w:rPr>
            </w:pPr>
            <w:r w:rsidRPr="00904682">
              <w:rPr>
                <w:rFonts w:asciiTheme="minorHAnsi" w:eastAsia="Calibri" w:hAnsiTheme="minorHAnsi" w:cstheme="minorBidi"/>
                <w:b/>
                <w:bCs/>
                <w:color w:val="000000" w:themeColor="text1"/>
                <w:sz w:val="22"/>
                <w:szCs w:val="22"/>
              </w:rPr>
              <w:t>$</w:t>
            </w:r>
            <w:r w:rsidR="009648C4">
              <w:rPr>
                <w:rFonts w:asciiTheme="minorHAnsi" w:eastAsia="Calibri" w:hAnsiTheme="minorHAnsi" w:cstheme="minorBidi"/>
                <w:b/>
                <w:bCs/>
                <w:color w:val="000000" w:themeColor="text1"/>
                <w:sz w:val="22"/>
                <w:szCs w:val="22"/>
              </w:rPr>
              <w:t>9,585,000</w:t>
            </w:r>
          </w:p>
        </w:tc>
      </w:tr>
    </w:tbl>
    <w:p w14:paraId="0DCA53FC" w14:textId="77777777" w:rsidR="005F6214" w:rsidRPr="001E163D" w:rsidRDefault="005F6214" w:rsidP="31B01F68">
      <w:pPr>
        <w:spacing w:after="0"/>
        <w:rPr>
          <w:rFonts w:asciiTheme="minorHAnsi" w:hAnsiTheme="minorHAnsi" w:cstheme="minorBidi"/>
          <w:sz w:val="22"/>
          <w:szCs w:val="22"/>
        </w:rPr>
      </w:pPr>
    </w:p>
    <w:p w14:paraId="646E239C" w14:textId="77777777" w:rsidR="002C21B0" w:rsidRDefault="002C21B0" w:rsidP="31B01F68">
      <w:pPr>
        <w:spacing w:after="0"/>
        <w:rPr>
          <w:rFonts w:asciiTheme="minorHAnsi" w:hAnsiTheme="minorHAnsi" w:cstheme="minorBidi"/>
          <w:b/>
          <w:bCs/>
          <w:sz w:val="22"/>
          <w:szCs w:val="22"/>
        </w:rPr>
      </w:pPr>
    </w:p>
    <w:p w14:paraId="65A42C47" w14:textId="77777777" w:rsidR="008E4932" w:rsidRPr="00EE7D90" w:rsidRDefault="008E4932" w:rsidP="008E4932">
      <w:pPr>
        <w:rPr>
          <w:rFonts w:asciiTheme="minorHAnsi" w:hAnsiTheme="minorHAnsi" w:cstheme="minorHAnsi"/>
          <w:b/>
          <w:sz w:val="22"/>
          <w:szCs w:val="22"/>
          <w:highlight w:val="yellow"/>
        </w:rPr>
      </w:pPr>
      <w:bookmarkStart w:id="0" w:name="_Toc280258991"/>
      <w:bookmarkStart w:id="1" w:name="_Toc306973097"/>
      <w:bookmarkStart w:id="2" w:name="_Toc317150082"/>
      <w:bookmarkStart w:id="3" w:name="_Toc318707619"/>
      <w:bookmarkStart w:id="4" w:name="_Toc342484289"/>
    </w:p>
    <w:p w14:paraId="673B8C5D" w14:textId="3977C579" w:rsidR="008E4932" w:rsidRDefault="008E4932" w:rsidP="7FD756D5">
      <w:pPr>
        <w:spacing w:after="0"/>
        <w:rPr>
          <w:rFonts w:asciiTheme="minorHAnsi" w:hAnsiTheme="minorHAnsi" w:cstheme="minorBidi"/>
          <w:b/>
          <w:bCs/>
          <w:sz w:val="22"/>
          <w:szCs w:val="22"/>
        </w:rPr>
      </w:pPr>
      <w:bookmarkStart w:id="5" w:name="_Toc90713309"/>
      <w:bookmarkStart w:id="6" w:name="_Toc93133741"/>
      <w:bookmarkStart w:id="7" w:name="_Toc93133799"/>
      <w:bookmarkStart w:id="8" w:name="_Toc93134311"/>
      <w:bookmarkEnd w:id="0"/>
      <w:bookmarkEnd w:id="1"/>
      <w:bookmarkEnd w:id="2"/>
      <w:bookmarkEnd w:id="3"/>
      <w:bookmarkEnd w:id="4"/>
      <w:bookmarkEnd w:id="5"/>
      <w:bookmarkEnd w:id="6"/>
      <w:bookmarkEnd w:id="7"/>
      <w:bookmarkEnd w:id="8"/>
    </w:p>
    <w:p w14:paraId="1311DFE4" w14:textId="77777777" w:rsidR="002319F6" w:rsidRPr="00EE7D90" w:rsidRDefault="002319F6" w:rsidP="7FD756D5">
      <w:pPr>
        <w:spacing w:after="0"/>
        <w:rPr>
          <w:rFonts w:asciiTheme="minorHAnsi" w:hAnsiTheme="minorHAnsi" w:cstheme="minorBidi"/>
          <w:sz w:val="22"/>
          <w:szCs w:val="22"/>
          <w:highlight w:val="yellow"/>
        </w:rPr>
      </w:pPr>
    </w:p>
    <w:sectPr w:rsidR="002319F6" w:rsidRPr="00EE7D90">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3E1F8" w14:textId="77777777" w:rsidR="00496E77" w:rsidRDefault="00496E77" w:rsidP="00B47F34">
      <w:pPr>
        <w:spacing w:after="0"/>
      </w:pPr>
      <w:r>
        <w:separator/>
      </w:r>
    </w:p>
  </w:endnote>
  <w:endnote w:type="continuationSeparator" w:id="0">
    <w:p w14:paraId="7F19FF22" w14:textId="77777777" w:rsidR="00496E77" w:rsidRDefault="00496E77" w:rsidP="00B47F34">
      <w:pPr>
        <w:spacing w:after="0"/>
      </w:pPr>
      <w:r>
        <w:continuationSeparator/>
      </w:r>
    </w:p>
  </w:endnote>
  <w:endnote w:type="continuationNotice" w:id="1">
    <w:p w14:paraId="5C6FD9A9" w14:textId="77777777" w:rsidR="00496E77" w:rsidRDefault="00496E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0737307"/>
      <w:docPartObj>
        <w:docPartGallery w:val="Page Numbers (Bottom of Page)"/>
        <w:docPartUnique/>
      </w:docPartObj>
    </w:sdtPr>
    <w:sdtEndPr>
      <w:rPr>
        <w:noProof/>
      </w:rPr>
    </w:sdtEndPr>
    <w:sdtContent>
      <w:p w14:paraId="49D2BEC7" w14:textId="1C22A7AF" w:rsidR="00B47F34" w:rsidRDefault="00B47F3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83BA6AF" w14:textId="77777777" w:rsidR="00B47F34" w:rsidRDefault="00B47F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F4B13" w14:textId="77777777" w:rsidR="00496E77" w:rsidRDefault="00496E77" w:rsidP="00B47F34">
      <w:pPr>
        <w:spacing w:after="0"/>
      </w:pPr>
      <w:r>
        <w:separator/>
      </w:r>
    </w:p>
  </w:footnote>
  <w:footnote w:type="continuationSeparator" w:id="0">
    <w:p w14:paraId="1DFB7E7F" w14:textId="77777777" w:rsidR="00496E77" w:rsidRDefault="00496E77" w:rsidP="00B47F34">
      <w:pPr>
        <w:spacing w:after="0"/>
      </w:pPr>
      <w:r>
        <w:continuationSeparator/>
      </w:r>
    </w:p>
  </w:footnote>
  <w:footnote w:type="continuationNotice" w:id="1">
    <w:p w14:paraId="6525677B" w14:textId="77777777" w:rsidR="00496E77" w:rsidRDefault="00496E77">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7B886E58"/>
    <w:lvl w:ilvl="0">
      <w:start w:val="1"/>
      <w:numFmt w:val="bullet"/>
      <w:pStyle w:val="ListBullet"/>
      <w:lvlText w:val="•"/>
      <w:lvlJc w:val="left"/>
      <w:pPr>
        <w:tabs>
          <w:tab w:val="num" w:pos="900"/>
        </w:tabs>
        <w:ind w:left="900" w:hanging="360"/>
      </w:pPr>
      <w:rPr>
        <w:rFonts w:ascii="Monotype Corsiva" w:hAnsi="Monotype Corsiva" w:cs="Times New Roman" w:hint="default"/>
        <w:b w:val="0"/>
        <w:bCs w:val="0"/>
        <w:i w:val="0"/>
        <w:iCs w:val="0"/>
        <w:caps w:val="0"/>
        <w:smallCaps w:val="0"/>
        <w:strike w:val="0"/>
        <w:dstrike w:val="0"/>
        <w:noProof w:val="0"/>
        <w:vanish w:val="0"/>
        <w:color w:val="auto"/>
        <w:spacing w:val="0"/>
        <w:kern w:val="0"/>
        <w:position w:val="0"/>
        <w:u w:val="none"/>
        <w:vertAlign w:val="baseline"/>
        <w:em w:val="none"/>
      </w:rPr>
    </w:lvl>
  </w:abstractNum>
  <w:abstractNum w:abstractNumId="1" w15:restartNumberingAfterBreak="0">
    <w:nsid w:val="0C695264"/>
    <w:multiLevelType w:val="hybridMultilevel"/>
    <w:tmpl w:val="1BB680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860CB8"/>
    <w:multiLevelType w:val="multilevel"/>
    <w:tmpl w:val="7B389150"/>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360"/>
        </w:tabs>
        <w:ind w:left="-360" w:hanging="360"/>
      </w:pPr>
      <w:rPr>
        <w:rFonts w:ascii="Symbol" w:hAnsi="Symbol" w:hint="default"/>
        <w:sz w:val="20"/>
      </w:rPr>
    </w:lvl>
    <w:lvl w:ilvl="2">
      <w:start w:val="1"/>
      <w:numFmt w:val="bullet"/>
      <w:lvlText w:val=""/>
      <w:lvlJc w:val="left"/>
      <w:pPr>
        <w:tabs>
          <w:tab w:val="num" w:pos="360"/>
        </w:tabs>
        <w:ind w:left="360" w:hanging="360"/>
      </w:pPr>
      <w:rPr>
        <w:rFonts w:ascii="Symbol" w:hAnsi="Symbol" w:hint="default"/>
        <w:sz w:val="20"/>
      </w:rPr>
    </w:lvl>
    <w:lvl w:ilvl="3" w:tentative="1">
      <w:start w:val="1"/>
      <w:numFmt w:val="bullet"/>
      <w:lvlText w:val=""/>
      <w:lvlJc w:val="left"/>
      <w:pPr>
        <w:tabs>
          <w:tab w:val="num" w:pos="1080"/>
        </w:tabs>
        <w:ind w:left="1080" w:hanging="360"/>
      </w:pPr>
      <w:rPr>
        <w:rFonts w:ascii="Symbol" w:hAnsi="Symbol" w:hint="default"/>
        <w:sz w:val="20"/>
      </w:rPr>
    </w:lvl>
    <w:lvl w:ilvl="4" w:tentative="1">
      <w:start w:val="1"/>
      <w:numFmt w:val="bullet"/>
      <w:lvlText w:val=""/>
      <w:lvlJc w:val="left"/>
      <w:pPr>
        <w:tabs>
          <w:tab w:val="num" w:pos="1800"/>
        </w:tabs>
        <w:ind w:left="1800" w:hanging="360"/>
      </w:pPr>
      <w:rPr>
        <w:rFonts w:ascii="Symbol" w:hAnsi="Symbol" w:hint="default"/>
        <w:sz w:val="20"/>
      </w:rPr>
    </w:lvl>
    <w:lvl w:ilvl="5" w:tentative="1">
      <w:start w:val="1"/>
      <w:numFmt w:val="bullet"/>
      <w:lvlText w:val=""/>
      <w:lvlJc w:val="left"/>
      <w:pPr>
        <w:tabs>
          <w:tab w:val="num" w:pos="2520"/>
        </w:tabs>
        <w:ind w:left="2520" w:hanging="360"/>
      </w:pPr>
      <w:rPr>
        <w:rFonts w:ascii="Symbol" w:hAnsi="Symbol" w:hint="default"/>
        <w:sz w:val="20"/>
      </w:rPr>
    </w:lvl>
    <w:lvl w:ilvl="6" w:tentative="1">
      <w:start w:val="1"/>
      <w:numFmt w:val="bullet"/>
      <w:lvlText w:val=""/>
      <w:lvlJc w:val="left"/>
      <w:pPr>
        <w:tabs>
          <w:tab w:val="num" w:pos="3240"/>
        </w:tabs>
        <w:ind w:left="3240" w:hanging="360"/>
      </w:pPr>
      <w:rPr>
        <w:rFonts w:ascii="Symbol" w:hAnsi="Symbol" w:hint="default"/>
        <w:sz w:val="20"/>
      </w:rPr>
    </w:lvl>
    <w:lvl w:ilvl="7" w:tentative="1">
      <w:start w:val="1"/>
      <w:numFmt w:val="bullet"/>
      <w:lvlText w:val=""/>
      <w:lvlJc w:val="left"/>
      <w:pPr>
        <w:tabs>
          <w:tab w:val="num" w:pos="3960"/>
        </w:tabs>
        <w:ind w:left="3960" w:hanging="360"/>
      </w:pPr>
      <w:rPr>
        <w:rFonts w:ascii="Symbol" w:hAnsi="Symbol" w:hint="default"/>
        <w:sz w:val="20"/>
      </w:rPr>
    </w:lvl>
    <w:lvl w:ilvl="8" w:tentative="1">
      <w:start w:val="1"/>
      <w:numFmt w:val="bullet"/>
      <w:lvlText w:val=""/>
      <w:lvlJc w:val="left"/>
      <w:pPr>
        <w:tabs>
          <w:tab w:val="num" w:pos="4680"/>
        </w:tabs>
        <w:ind w:left="4680" w:hanging="360"/>
      </w:pPr>
      <w:rPr>
        <w:rFonts w:ascii="Symbol" w:hAnsi="Symbol" w:hint="default"/>
        <w:sz w:val="20"/>
      </w:rPr>
    </w:lvl>
  </w:abstractNum>
  <w:abstractNum w:abstractNumId="3" w15:restartNumberingAfterBreak="0">
    <w:nsid w:val="3DDC53EC"/>
    <w:multiLevelType w:val="hybridMultilevel"/>
    <w:tmpl w:val="FED60E82"/>
    <w:lvl w:ilvl="0" w:tplc="08D2CB28">
      <w:start w:val="1"/>
      <w:numFmt w:val="bullet"/>
      <w:pStyle w:val="Bullet"/>
      <w:lvlText w:val=""/>
      <w:lvlJc w:val="left"/>
      <w:pPr>
        <w:tabs>
          <w:tab w:val="num" w:pos="3600"/>
        </w:tabs>
        <w:ind w:left="36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07524FB"/>
    <w:multiLevelType w:val="hybridMultilevel"/>
    <w:tmpl w:val="EEACFC8C"/>
    <w:lvl w:ilvl="0" w:tplc="A386EDDE">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E295F22"/>
    <w:multiLevelType w:val="multilevel"/>
    <w:tmpl w:val="0409001D"/>
    <w:styleLink w:val="StyleNumberedLeft18ptHanging18pt"/>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6" w15:restartNumberingAfterBreak="0">
    <w:nsid w:val="701223F9"/>
    <w:multiLevelType w:val="hybridMultilevel"/>
    <w:tmpl w:val="AC5E33E8"/>
    <w:lvl w:ilvl="0" w:tplc="58D2EF22">
      <w:start w:val="1"/>
      <w:numFmt w:val="decimal"/>
      <w:pStyle w:val="BluePrintNumber-List"/>
      <w:lvlText w:val="%1."/>
      <w:lvlJc w:val="left"/>
      <w:pPr>
        <w:ind w:left="351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72BA2288"/>
    <w:multiLevelType w:val="hybridMultilevel"/>
    <w:tmpl w:val="D2348C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63000986">
    <w:abstractNumId w:val="3"/>
  </w:num>
  <w:num w:numId="2" w16cid:durableId="714162502">
    <w:abstractNumId w:val="0"/>
  </w:num>
  <w:num w:numId="3" w16cid:durableId="1090080385">
    <w:abstractNumId w:val="5"/>
  </w:num>
  <w:num w:numId="4" w16cid:durableId="1280800760">
    <w:abstractNumId w:val="6"/>
  </w:num>
  <w:num w:numId="5" w16cid:durableId="337734584">
    <w:abstractNumId w:val="2"/>
  </w:num>
  <w:num w:numId="6" w16cid:durableId="1006446907">
    <w:abstractNumId w:val="7"/>
  </w:num>
  <w:num w:numId="7" w16cid:durableId="664211249">
    <w:abstractNumId w:val="1"/>
  </w:num>
  <w:num w:numId="8" w16cid:durableId="1561211499">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932"/>
    <w:rsid w:val="000052D1"/>
    <w:rsid w:val="0000597A"/>
    <w:rsid w:val="00014969"/>
    <w:rsid w:val="00036084"/>
    <w:rsid w:val="00044928"/>
    <w:rsid w:val="0006668F"/>
    <w:rsid w:val="0007707E"/>
    <w:rsid w:val="000828B5"/>
    <w:rsid w:val="000B1665"/>
    <w:rsid w:val="000B221C"/>
    <w:rsid w:val="000C3040"/>
    <w:rsid w:val="000C73D2"/>
    <w:rsid w:val="000E106D"/>
    <w:rsid w:val="000E1FF1"/>
    <w:rsid w:val="000E3CBD"/>
    <w:rsid w:val="000E66C1"/>
    <w:rsid w:val="00113A0C"/>
    <w:rsid w:val="00132234"/>
    <w:rsid w:val="0014548B"/>
    <w:rsid w:val="00162ECF"/>
    <w:rsid w:val="001648F0"/>
    <w:rsid w:val="001762A3"/>
    <w:rsid w:val="001817DA"/>
    <w:rsid w:val="00192F04"/>
    <w:rsid w:val="001A0BCE"/>
    <w:rsid w:val="001B27FD"/>
    <w:rsid w:val="001B3B8B"/>
    <w:rsid w:val="001B4E80"/>
    <w:rsid w:val="001C5877"/>
    <w:rsid w:val="001E154A"/>
    <w:rsid w:val="001E163D"/>
    <w:rsid w:val="001E16F2"/>
    <w:rsid w:val="001E2252"/>
    <w:rsid w:val="00210B3E"/>
    <w:rsid w:val="002273ED"/>
    <w:rsid w:val="002319F6"/>
    <w:rsid w:val="00240405"/>
    <w:rsid w:val="00240B8C"/>
    <w:rsid w:val="0024280D"/>
    <w:rsid w:val="002555D2"/>
    <w:rsid w:val="002579F3"/>
    <w:rsid w:val="0028186F"/>
    <w:rsid w:val="00284D82"/>
    <w:rsid w:val="00296386"/>
    <w:rsid w:val="002971E9"/>
    <w:rsid w:val="002A2352"/>
    <w:rsid w:val="002A47D9"/>
    <w:rsid w:val="002B0297"/>
    <w:rsid w:val="002C21B0"/>
    <w:rsid w:val="002C3479"/>
    <w:rsid w:val="002C61C3"/>
    <w:rsid w:val="002D46E5"/>
    <w:rsid w:val="002D70DE"/>
    <w:rsid w:val="002D7606"/>
    <w:rsid w:val="002D760E"/>
    <w:rsid w:val="002E4476"/>
    <w:rsid w:val="002F178A"/>
    <w:rsid w:val="002F24E5"/>
    <w:rsid w:val="003142E6"/>
    <w:rsid w:val="003435B0"/>
    <w:rsid w:val="003500D1"/>
    <w:rsid w:val="00352848"/>
    <w:rsid w:val="003533AE"/>
    <w:rsid w:val="003533F4"/>
    <w:rsid w:val="00355D78"/>
    <w:rsid w:val="00356E2D"/>
    <w:rsid w:val="00361C5B"/>
    <w:rsid w:val="0036275D"/>
    <w:rsid w:val="003663E4"/>
    <w:rsid w:val="00383F77"/>
    <w:rsid w:val="00384451"/>
    <w:rsid w:val="0039488C"/>
    <w:rsid w:val="003964B2"/>
    <w:rsid w:val="003A0E88"/>
    <w:rsid w:val="003A7EFB"/>
    <w:rsid w:val="003C3565"/>
    <w:rsid w:val="003C3D95"/>
    <w:rsid w:val="003C7BFD"/>
    <w:rsid w:val="003F2EB9"/>
    <w:rsid w:val="00400AD4"/>
    <w:rsid w:val="00405468"/>
    <w:rsid w:val="00411CB4"/>
    <w:rsid w:val="00432970"/>
    <w:rsid w:val="00432CF1"/>
    <w:rsid w:val="00434E1E"/>
    <w:rsid w:val="00435B44"/>
    <w:rsid w:val="004367B5"/>
    <w:rsid w:val="0044026D"/>
    <w:rsid w:val="00446F7C"/>
    <w:rsid w:val="00452D5D"/>
    <w:rsid w:val="004562E3"/>
    <w:rsid w:val="004600C1"/>
    <w:rsid w:val="00463D62"/>
    <w:rsid w:val="00471006"/>
    <w:rsid w:val="0047404B"/>
    <w:rsid w:val="004744C1"/>
    <w:rsid w:val="004949AE"/>
    <w:rsid w:val="00496C4C"/>
    <w:rsid w:val="00496E77"/>
    <w:rsid w:val="004A79DA"/>
    <w:rsid w:val="004B375B"/>
    <w:rsid w:val="004B59EF"/>
    <w:rsid w:val="004E7D3B"/>
    <w:rsid w:val="004F5721"/>
    <w:rsid w:val="004F62A0"/>
    <w:rsid w:val="00504CA3"/>
    <w:rsid w:val="005135D3"/>
    <w:rsid w:val="0052042B"/>
    <w:rsid w:val="00525C2A"/>
    <w:rsid w:val="005278E7"/>
    <w:rsid w:val="00541834"/>
    <w:rsid w:val="00543EA9"/>
    <w:rsid w:val="0054711B"/>
    <w:rsid w:val="00562771"/>
    <w:rsid w:val="00574090"/>
    <w:rsid w:val="00582C3B"/>
    <w:rsid w:val="005835A0"/>
    <w:rsid w:val="00584325"/>
    <w:rsid w:val="0059308D"/>
    <w:rsid w:val="00593AC0"/>
    <w:rsid w:val="00595815"/>
    <w:rsid w:val="005B1FA9"/>
    <w:rsid w:val="005C0607"/>
    <w:rsid w:val="005D3941"/>
    <w:rsid w:val="005D49A2"/>
    <w:rsid w:val="005D7A08"/>
    <w:rsid w:val="005E352B"/>
    <w:rsid w:val="005E4A1E"/>
    <w:rsid w:val="005F6214"/>
    <w:rsid w:val="005F6585"/>
    <w:rsid w:val="00602473"/>
    <w:rsid w:val="00602F30"/>
    <w:rsid w:val="00617131"/>
    <w:rsid w:val="00633393"/>
    <w:rsid w:val="006334FF"/>
    <w:rsid w:val="00633B38"/>
    <w:rsid w:val="0063420A"/>
    <w:rsid w:val="00640172"/>
    <w:rsid w:val="00642656"/>
    <w:rsid w:val="00650A0D"/>
    <w:rsid w:val="00651003"/>
    <w:rsid w:val="006527A8"/>
    <w:rsid w:val="00661FEF"/>
    <w:rsid w:val="00677D18"/>
    <w:rsid w:val="00685E39"/>
    <w:rsid w:val="0069178D"/>
    <w:rsid w:val="00696D2D"/>
    <w:rsid w:val="006A4524"/>
    <w:rsid w:val="006B2CA7"/>
    <w:rsid w:val="006D3AEA"/>
    <w:rsid w:val="006F64D9"/>
    <w:rsid w:val="00715032"/>
    <w:rsid w:val="00715EDA"/>
    <w:rsid w:val="00720D0C"/>
    <w:rsid w:val="00727774"/>
    <w:rsid w:val="007364D2"/>
    <w:rsid w:val="00747317"/>
    <w:rsid w:val="00750A3B"/>
    <w:rsid w:val="00756B3C"/>
    <w:rsid w:val="0076171A"/>
    <w:rsid w:val="00761E92"/>
    <w:rsid w:val="00763EBA"/>
    <w:rsid w:val="00766EDE"/>
    <w:rsid w:val="00770077"/>
    <w:rsid w:val="007744DE"/>
    <w:rsid w:val="00785E9A"/>
    <w:rsid w:val="00790C8F"/>
    <w:rsid w:val="007936D2"/>
    <w:rsid w:val="00796114"/>
    <w:rsid w:val="007ABA38"/>
    <w:rsid w:val="007B03BA"/>
    <w:rsid w:val="007C4133"/>
    <w:rsid w:val="007D12B1"/>
    <w:rsid w:val="007D2AA9"/>
    <w:rsid w:val="007D2CB2"/>
    <w:rsid w:val="007D748B"/>
    <w:rsid w:val="007E1C70"/>
    <w:rsid w:val="007E26F2"/>
    <w:rsid w:val="007F78B0"/>
    <w:rsid w:val="00803F0F"/>
    <w:rsid w:val="00810189"/>
    <w:rsid w:val="00815810"/>
    <w:rsid w:val="00820157"/>
    <w:rsid w:val="00832B96"/>
    <w:rsid w:val="0083364C"/>
    <w:rsid w:val="0084143F"/>
    <w:rsid w:val="0084617B"/>
    <w:rsid w:val="00860BD2"/>
    <w:rsid w:val="008706F9"/>
    <w:rsid w:val="0087669F"/>
    <w:rsid w:val="00877C34"/>
    <w:rsid w:val="0088691D"/>
    <w:rsid w:val="008A35C5"/>
    <w:rsid w:val="008B11A4"/>
    <w:rsid w:val="008B2FE5"/>
    <w:rsid w:val="008B64DB"/>
    <w:rsid w:val="008C3188"/>
    <w:rsid w:val="008C62D0"/>
    <w:rsid w:val="008D1F58"/>
    <w:rsid w:val="008D5212"/>
    <w:rsid w:val="008E14A8"/>
    <w:rsid w:val="008E4932"/>
    <w:rsid w:val="008E5B50"/>
    <w:rsid w:val="008F218E"/>
    <w:rsid w:val="008F227F"/>
    <w:rsid w:val="00903C3B"/>
    <w:rsid w:val="00904682"/>
    <w:rsid w:val="0091321A"/>
    <w:rsid w:val="00917892"/>
    <w:rsid w:val="00922ED3"/>
    <w:rsid w:val="00930987"/>
    <w:rsid w:val="00933235"/>
    <w:rsid w:val="00933E45"/>
    <w:rsid w:val="00934751"/>
    <w:rsid w:val="00943995"/>
    <w:rsid w:val="009500C7"/>
    <w:rsid w:val="00950E21"/>
    <w:rsid w:val="009557C9"/>
    <w:rsid w:val="00962603"/>
    <w:rsid w:val="009648C4"/>
    <w:rsid w:val="009722ED"/>
    <w:rsid w:val="00976FD5"/>
    <w:rsid w:val="00981103"/>
    <w:rsid w:val="009A6DD8"/>
    <w:rsid w:val="009A7BAC"/>
    <w:rsid w:val="009B09EF"/>
    <w:rsid w:val="009C32C4"/>
    <w:rsid w:val="009C4193"/>
    <w:rsid w:val="009D61E0"/>
    <w:rsid w:val="009D7E27"/>
    <w:rsid w:val="009E4BCA"/>
    <w:rsid w:val="009E52DA"/>
    <w:rsid w:val="009E5E54"/>
    <w:rsid w:val="009F6773"/>
    <w:rsid w:val="00A0443E"/>
    <w:rsid w:val="00A06711"/>
    <w:rsid w:val="00A14772"/>
    <w:rsid w:val="00A14FC0"/>
    <w:rsid w:val="00A231EF"/>
    <w:rsid w:val="00A37243"/>
    <w:rsid w:val="00A44981"/>
    <w:rsid w:val="00A47FBC"/>
    <w:rsid w:val="00A53E48"/>
    <w:rsid w:val="00A54A2F"/>
    <w:rsid w:val="00A63AC0"/>
    <w:rsid w:val="00A672C9"/>
    <w:rsid w:val="00A8082F"/>
    <w:rsid w:val="00A9466A"/>
    <w:rsid w:val="00AB0996"/>
    <w:rsid w:val="00AB26EA"/>
    <w:rsid w:val="00AB42D2"/>
    <w:rsid w:val="00AB45A7"/>
    <w:rsid w:val="00AC70F5"/>
    <w:rsid w:val="00AD6298"/>
    <w:rsid w:val="00B16BA1"/>
    <w:rsid w:val="00B35CA3"/>
    <w:rsid w:val="00B47F34"/>
    <w:rsid w:val="00B523C8"/>
    <w:rsid w:val="00B77366"/>
    <w:rsid w:val="00B87140"/>
    <w:rsid w:val="00B93165"/>
    <w:rsid w:val="00B93971"/>
    <w:rsid w:val="00BA762C"/>
    <w:rsid w:val="00BB1C72"/>
    <w:rsid w:val="00BB2755"/>
    <w:rsid w:val="00BB5D3C"/>
    <w:rsid w:val="00BB6543"/>
    <w:rsid w:val="00BC3A90"/>
    <w:rsid w:val="00BC3F89"/>
    <w:rsid w:val="00BD198A"/>
    <w:rsid w:val="00BD255E"/>
    <w:rsid w:val="00BE05B5"/>
    <w:rsid w:val="00BF1C34"/>
    <w:rsid w:val="00C068F0"/>
    <w:rsid w:val="00C20CDC"/>
    <w:rsid w:val="00C2354A"/>
    <w:rsid w:val="00C31A43"/>
    <w:rsid w:val="00C3379F"/>
    <w:rsid w:val="00C41159"/>
    <w:rsid w:val="00C417E6"/>
    <w:rsid w:val="00C716A1"/>
    <w:rsid w:val="00CC5369"/>
    <w:rsid w:val="00CC544A"/>
    <w:rsid w:val="00CC6ABC"/>
    <w:rsid w:val="00CE25C4"/>
    <w:rsid w:val="00CF0BE1"/>
    <w:rsid w:val="00D062FC"/>
    <w:rsid w:val="00D120B0"/>
    <w:rsid w:val="00D15B57"/>
    <w:rsid w:val="00D16045"/>
    <w:rsid w:val="00D17786"/>
    <w:rsid w:val="00D20E6E"/>
    <w:rsid w:val="00D327E2"/>
    <w:rsid w:val="00D35EDB"/>
    <w:rsid w:val="00D36B0C"/>
    <w:rsid w:val="00D40B6F"/>
    <w:rsid w:val="00D43106"/>
    <w:rsid w:val="00D44224"/>
    <w:rsid w:val="00D5000B"/>
    <w:rsid w:val="00D51936"/>
    <w:rsid w:val="00D5773D"/>
    <w:rsid w:val="00D63859"/>
    <w:rsid w:val="00D70AA8"/>
    <w:rsid w:val="00D765BE"/>
    <w:rsid w:val="00D869A9"/>
    <w:rsid w:val="00DA2152"/>
    <w:rsid w:val="00DA406B"/>
    <w:rsid w:val="00DA41D1"/>
    <w:rsid w:val="00DA54A5"/>
    <w:rsid w:val="00DB0B3C"/>
    <w:rsid w:val="00DB196B"/>
    <w:rsid w:val="00DB2DA3"/>
    <w:rsid w:val="00DB67DA"/>
    <w:rsid w:val="00DC7251"/>
    <w:rsid w:val="00DE3FAC"/>
    <w:rsid w:val="00DE6977"/>
    <w:rsid w:val="00DE7830"/>
    <w:rsid w:val="00E07B9E"/>
    <w:rsid w:val="00E156D8"/>
    <w:rsid w:val="00E21907"/>
    <w:rsid w:val="00E26B40"/>
    <w:rsid w:val="00E53067"/>
    <w:rsid w:val="00E5719F"/>
    <w:rsid w:val="00E57AD5"/>
    <w:rsid w:val="00E61E63"/>
    <w:rsid w:val="00E74016"/>
    <w:rsid w:val="00E74ACA"/>
    <w:rsid w:val="00E772CE"/>
    <w:rsid w:val="00E80435"/>
    <w:rsid w:val="00E82AAC"/>
    <w:rsid w:val="00E82FC1"/>
    <w:rsid w:val="00E92A25"/>
    <w:rsid w:val="00E97E25"/>
    <w:rsid w:val="00EA5C67"/>
    <w:rsid w:val="00EB31D2"/>
    <w:rsid w:val="00ED57A2"/>
    <w:rsid w:val="00EE7D90"/>
    <w:rsid w:val="00EF17D2"/>
    <w:rsid w:val="00EF2C5A"/>
    <w:rsid w:val="00EF33A9"/>
    <w:rsid w:val="00EF3E90"/>
    <w:rsid w:val="00F06455"/>
    <w:rsid w:val="00F078B4"/>
    <w:rsid w:val="00F12A16"/>
    <w:rsid w:val="00F460BA"/>
    <w:rsid w:val="00F50480"/>
    <w:rsid w:val="00F54B51"/>
    <w:rsid w:val="00F74C6E"/>
    <w:rsid w:val="00F911DE"/>
    <w:rsid w:val="00F97173"/>
    <w:rsid w:val="00F97D14"/>
    <w:rsid w:val="00FA2FF8"/>
    <w:rsid w:val="00FA6303"/>
    <w:rsid w:val="00FA6C0B"/>
    <w:rsid w:val="00FB2DC1"/>
    <w:rsid w:val="00FB4594"/>
    <w:rsid w:val="00FD31AB"/>
    <w:rsid w:val="00FD678F"/>
    <w:rsid w:val="00FE106C"/>
    <w:rsid w:val="00FE34AD"/>
    <w:rsid w:val="01707569"/>
    <w:rsid w:val="018C001D"/>
    <w:rsid w:val="01A9F78D"/>
    <w:rsid w:val="01C4DFBE"/>
    <w:rsid w:val="01C4E3EB"/>
    <w:rsid w:val="0201C711"/>
    <w:rsid w:val="02039A0D"/>
    <w:rsid w:val="0205D53A"/>
    <w:rsid w:val="0209030C"/>
    <w:rsid w:val="02168A99"/>
    <w:rsid w:val="03500DC9"/>
    <w:rsid w:val="03C69583"/>
    <w:rsid w:val="040A2BEA"/>
    <w:rsid w:val="042FBCF6"/>
    <w:rsid w:val="048D3FE1"/>
    <w:rsid w:val="054E2B5B"/>
    <w:rsid w:val="0562BB0B"/>
    <w:rsid w:val="05A168C4"/>
    <w:rsid w:val="06492195"/>
    <w:rsid w:val="0663C75E"/>
    <w:rsid w:val="06767F47"/>
    <w:rsid w:val="06FBBD52"/>
    <w:rsid w:val="0741CCAC"/>
    <w:rsid w:val="07A47FB1"/>
    <w:rsid w:val="07A9DD5B"/>
    <w:rsid w:val="0855320D"/>
    <w:rsid w:val="08F4789D"/>
    <w:rsid w:val="096E00B0"/>
    <w:rsid w:val="09AA08A9"/>
    <w:rsid w:val="0A28036D"/>
    <w:rsid w:val="0A78D312"/>
    <w:rsid w:val="0ACC1264"/>
    <w:rsid w:val="0B080558"/>
    <w:rsid w:val="0B346F7F"/>
    <w:rsid w:val="0B44BB67"/>
    <w:rsid w:val="0B45D90A"/>
    <w:rsid w:val="0B4D97DC"/>
    <w:rsid w:val="0B80C714"/>
    <w:rsid w:val="0BDBEBA2"/>
    <w:rsid w:val="0BEF2483"/>
    <w:rsid w:val="0C0B1AA2"/>
    <w:rsid w:val="0C214206"/>
    <w:rsid w:val="0C7413D0"/>
    <w:rsid w:val="0CB12FD2"/>
    <w:rsid w:val="0E843183"/>
    <w:rsid w:val="0F94C3BC"/>
    <w:rsid w:val="0FB9387E"/>
    <w:rsid w:val="0FD70532"/>
    <w:rsid w:val="0FF18147"/>
    <w:rsid w:val="100F087C"/>
    <w:rsid w:val="10194A2D"/>
    <w:rsid w:val="101F7BE3"/>
    <w:rsid w:val="11529A8C"/>
    <w:rsid w:val="11AB51CB"/>
    <w:rsid w:val="11C6A7FE"/>
    <w:rsid w:val="122CAE63"/>
    <w:rsid w:val="12412673"/>
    <w:rsid w:val="12EE6AED"/>
    <w:rsid w:val="133BD9F2"/>
    <w:rsid w:val="13496721"/>
    <w:rsid w:val="136E4DAC"/>
    <w:rsid w:val="139886A0"/>
    <w:rsid w:val="13DCA245"/>
    <w:rsid w:val="13FF2842"/>
    <w:rsid w:val="14534E4E"/>
    <w:rsid w:val="1475EA02"/>
    <w:rsid w:val="1480653A"/>
    <w:rsid w:val="15960246"/>
    <w:rsid w:val="163EE9BB"/>
    <w:rsid w:val="180183FC"/>
    <w:rsid w:val="1811656B"/>
    <w:rsid w:val="181DC86D"/>
    <w:rsid w:val="182051DD"/>
    <w:rsid w:val="1863A63E"/>
    <w:rsid w:val="18CE3123"/>
    <w:rsid w:val="1944E5D8"/>
    <w:rsid w:val="198A93E2"/>
    <w:rsid w:val="198B1A2D"/>
    <w:rsid w:val="19A70416"/>
    <w:rsid w:val="19AEC2E8"/>
    <w:rsid w:val="19BF5C9E"/>
    <w:rsid w:val="19C13DC2"/>
    <w:rsid w:val="19CA496A"/>
    <w:rsid w:val="1A16D893"/>
    <w:rsid w:val="1A23F5BB"/>
    <w:rsid w:val="1A501F84"/>
    <w:rsid w:val="1ADE1719"/>
    <w:rsid w:val="1B26EA8E"/>
    <w:rsid w:val="1B359F10"/>
    <w:rsid w:val="1B4A9349"/>
    <w:rsid w:val="1B5CBE51"/>
    <w:rsid w:val="1B877157"/>
    <w:rsid w:val="1BAEEFEC"/>
    <w:rsid w:val="1BDA2086"/>
    <w:rsid w:val="1C1D91BA"/>
    <w:rsid w:val="1C369BDE"/>
    <w:rsid w:val="1C3CC2A5"/>
    <w:rsid w:val="1CB0FDA5"/>
    <w:rsid w:val="1CBAD38A"/>
    <w:rsid w:val="1CBADC72"/>
    <w:rsid w:val="1CDBA1B0"/>
    <w:rsid w:val="1D3B7213"/>
    <w:rsid w:val="1D50A632"/>
    <w:rsid w:val="1D774E90"/>
    <w:rsid w:val="1D8FB29D"/>
    <w:rsid w:val="1DAE967D"/>
    <w:rsid w:val="1DC9833E"/>
    <w:rsid w:val="1E55EAA7"/>
    <w:rsid w:val="1E56A3EB"/>
    <w:rsid w:val="1E7A7539"/>
    <w:rsid w:val="1EDC411D"/>
    <w:rsid w:val="1F7B3DA8"/>
    <w:rsid w:val="1FBAC84D"/>
    <w:rsid w:val="1FE5CC01"/>
    <w:rsid w:val="200D060E"/>
    <w:rsid w:val="206658D4"/>
    <w:rsid w:val="2078117E"/>
    <w:rsid w:val="207CFEE1"/>
    <w:rsid w:val="2082610F"/>
    <w:rsid w:val="20A7888B"/>
    <w:rsid w:val="20C189E6"/>
    <w:rsid w:val="20E9EAF6"/>
    <w:rsid w:val="210251F5"/>
    <w:rsid w:val="211F43DA"/>
    <w:rsid w:val="2125992A"/>
    <w:rsid w:val="21920E18"/>
    <w:rsid w:val="21D14F43"/>
    <w:rsid w:val="224ABFB3"/>
    <w:rsid w:val="22523582"/>
    <w:rsid w:val="227C929C"/>
    <w:rsid w:val="2351EDE9"/>
    <w:rsid w:val="239DA024"/>
    <w:rsid w:val="23B1AFA4"/>
    <w:rsid w:val="24B6AD6E"/>
    <w:rsid w:val="24B93D24"/>
    <w:rsid w:val="24BFF8A8"/>
    <w:rsid w:val="2521FE5F"/>
    <w:rsid w:val="25826075"/>
    <w:rsid w:val="2606A207"/>
    <w:rsid w:val="2647D42F"/>
    <w:rsid w:val="2687E4FE"/>
    <w:rsid w:val="2708EB28"/>
    <w:rsid w:val="276BDD28"/>
    <w:rsid w:val="276E355D"/>
    <w:rsid w:val="27880B5D"/>
    <w:rsid w:val="27A27268"/>
    <w:rsid w:val="27BA4C67"/>
    <w:rsid w:val="27F0DDE6"/>
    <w:rsid w:val="283BB964"/>
    <w:rsid w:val="2869FB06"/>
    <w:rsid w:val="289E4924"/>
    <w:rsid w:val="29532864"/>
    <w:rsid w:val="29B9D093"/>
    <w:rsid w:val="29BD27E0"/>
    <w:rsid w:val="2A000370"/>
    <w:rsid w:val="2A0FF893"/>
    <w:rsid w:val="2A252C93"/>
    <w:rsid w:val="2A88C2DE"/>
    <w:rsid w:val="2A9893E0"/>
    <w:rsid w:val="2AF587B3"/>
    <w:rsid w:val="2B753FF1"/>
    <w:rsid w:val="2B91B71F"/>
    <w:rsid w:val="2BAAE25D"/>
    <w:rsid w:val="2BC513B5"/>
    <w:rsid w:val="2BCCC347"/>
    <w:rsid w:val="2BEABB86"/>
    <w:rsid w:val="2C7D8611"/>
    <w:rsid w:val="2CD3FB03"/>
    <w:rsid w:val="2DC1F7C0"/>
    <w:rsid w:val="2E2131C7"/>
    <w:rsid w:val="2E3FC01D"/>
    <w:rsid w:val="2E83FC4B"/>
    <w:rsid w:val="2E9EB83F"/>
    <w:rsid w:val="2F9BA0D9"/>
    <w:rsid w:val="2FB737CB"/>
    <w:rsid w:val="2FB8B204"/>
    <w:rsid w:val="30185304"/>
    <w:rsid w:val="3069E724"/>
    <w:rsid w:val="30A723FE"/>
    <w:rsid w:val="310703FA"/>
    <w:rsid w:val="312E4C56"/>
    <w:rsid w:val="31B01F68"/>
    <w:rsid w:val="3260E270"/>
    <w:rsid w:val="32F6C554"/>
    <w:rsid w:val="339BC1C7"/>
    <w:rsid w:val="34251ACB"/>
    <w:rsid w:val="3457CD19"/>
    <w:rsid w:val="34CBF5D3"/>
    <w:rsid w:val="34E7C02A"/>
    <w:rsid w:val="350E35AD"/>
    <w:rsid w:val="35112B89"/>
    <w:rsid w:val="35BE8B34"/>
    <w:rsid w:val="362B89DB"/>
    <w:rsid w:val="36469092"/>
    <w:rsid w:val="365766C2"/>
    <w:rsid w:val="36648064"/>
    <w:rsid w:val="37520968"/>
    <w:rsid w:val="3850F63F"/>
    <w:rsid w:val="38BEF618"/>
    <w:rsid w:val="38ED8B4D"/>
    <w:rsid w:val="3901A96E"/>
    <w:rsid w:val="3A1EDE0E"/>
    <w:rsid w:val="3A5D538B"/>
    <w:rsid w:val="3BB24439"/>
    <w:rsid w:val="3BDB1042"/>
    <w:rsid w:val="3C149AA6"/>
    <w:rsid w:val="3C43039E"/>
    <w:rsid w:val="3C45DC50"/>
    <w:rsid w:val="3C56B561"/>
    <w:rsid w:val="3D199368"/>
    <w:rsid w:val="3DE58702"/>
    <w:rsid w:val="3DE7E4E2"/>
    <w:rsid w:val="3DFC58C8"/>
    <w:rsid w:val="3E6278A7"/>
    <w:rsid w:val="3E96A661"/>
    <w:rsid w:val="3EBCD94D"/>
    <w:rsid w:val="3EFBF006"/>
    <w:rsid w:val="3F58ACFE"/>
    <w:rsid w:val="400E13F6"/>
    <w:rsid w:val="40465B10"/>
    <w:rsid w:val="405A4709"/>
    <w:rsid w:val="407D424A"/>
    <w:rsid w:val="408E1F92"/>
    <w:rsid w:val="40927C4D"/>
    <w:rsid w:val="40D2724A"/>
    <w:rsid w:val="415531EC"/>
    <w:rsid w:val="416E9816"/>
    <w:rsid w:val="42025CB3"/>
    <w:rsid w:val="4266DAB5"/>
    <w:rsid w:val="42906C12"/>
    <w:rsid w:val="43387980"/>
    <w:rsid w:val="433A7BDA"/>
    <w:rsid w:val="436FC16D"/>
    <w:rsid w:val="439B966C"/>
    <w:rsid w:val="4479E415"/>
    <w:rsid w:val="44CC07E0"/>
    <w:rsid w:val="45A0B9F9"/>
    <w:rsid w:val="45ED71B9"/>
    <w:rsid w:val="45F9A9D9"/>
    <w:rsid w:val="4690EBCB"/>
    <w:rsid w:val="46A7622F"/>
    <w:rsid w:val="46AEC2D5"/>
    <w:rsid w:val="46E02529"/>
    <w:rsid w:val="4764648E"/>
    <w:rsid w:val="4782ED43"/>
    <w:rsid w:val="48095AED"/>
    <w:rsid w:val="48802C3B"/>
    <w:rsid w:val="488CB7E0"/>
    <w:rsid w:val="48D7EC1A"/>
    <w:rsid w:val="49D656AA"/>
    <w:rsid w:val="4A127C50"/>
    <w:rsid w:val="4A5AD911"/>
    <w:rsid w:val="4A9B7DF7"/>
    <w:rsid w:val="4AB8E038"/>
    <w:rsid w:val="4AF0D5B6"/>
    <w:rsid w:val="4B967431"/>
    <w:rsid w:val="4BA6A851"/>
    <w:rsid w:val="4BB7E86B"/>
    <w:rsid w:val="4C565E66"/>
    <w:rsid w:val="4C577CB8"/>
    <w:rsid w:val="4C6F86C3"/>
    <w:rsid w:val="4C8806A3"/>
    <w:rsid w:val="4CB6AE3D"/>
    <w:rsid w:val="4CD2CBE6"/>
    <w:rsid w:val="4CD3E366"/>
    <w:rsid w:val="4D64E834"/>
    <w:rsid w:val="4D725C44"/>
    <w:rsid w:val="4D9FFAAE"/>
    <w:rsid w:val="4DB766A6"/>
    <w:rsid w:val="4DBE2DB8"/>
    <w:rsid w:val="4DF0A1AB"/>
    <w:rsid w:val="4DF22EC7"/>
    <w:rsid w:val="4E7CC373"/>
    <w:rsid w:val="4EBE9344"/>
    <w:rsid w:val="4F8C720C"/>
    <w:rsid w:val="4FA9663C"/>
    <w:rsid w:val="4FC22C83"/>
    <w:rsid w:val="510D74CB"/>
    <w:rsid w:val="513B3914"/>
    <w:rsid w:val="515DFCE4"/>
    <w:rsid w:val="5233127C"/>
    <w:rsid w:val="528AD7C9"/>
    <w:rsid w:val="52C0EF0C"/>
    <w:rsid w:val="52C73B44"/>
    <w:rsid w:val="5422E1A5"/>
    <w:rsid w:val="545B2DEE"/>
    <w:rsid w:val="54A713C7"/>
    <w:rsid w:val="54A7765E"/>
    <w:rsid w:val="54D24554"/>
    <w:rsid w:val="54EFCB7B"/>
    <w:rsid w:val="551E5E06"/>
    <w:rsid w:val="5579D28A"/>
    <w:rsid w:val="55A752CA"/>
    <w:rsid w:val="55ED516B"/>
    <w:rsid w:val="560EAA37"/>
    <w:rsid w:val="562011D9"/>
    <w:rsid w:val="56CF4114"/>
    <w:rsid w:val="5729EDBA"/>
    <w:rsid w:val="574ED857"/>
    <w:rsid w:val="57A81DFC"/>
    <w:rsid w:val="57C39123"/>
    <w:rsid w:val="57DC06C3"/>
    <w:rsid w:val="57E33976"/>
    <w:rsid w:val="580E43E0"/>
    <w:rsid w:val="5822952C"/>
    <w:rsid w:val="583C31E0"/>
    <w:rsid w:val="584F3278"/>
    <w:rsid w:val="5873EA19"/>
    <w:rsid w:val="59148C33"/>
    <w:rsid w:val="59C1349B"/>
    <w:rsid w:val="5A897809"/>
    <w:rsid w:val="5ABC90D8"/>
    <w:rsid w:val="5B7884D8"/>
    <w:rsid w:val="5B82ECB5"/>
    <w:rsid w:val="5BD7BC69"/>
    <w:rsid w:val="5BDA009B"/>
    <w:rsid w:val="5C0152D0"/>
    <w:rsid w:val="5C02E767"/>
    <w:rsid w:val="5C4A74B6"/>
    <w:rsid w:val="5C4BF60F"/>
    <w:rsid w:val="5C51CADA"/>
    <w:rsid w:val="5C748161"/>
    <w:rsid w:val="5C95C10C"/>
    <w:rsid w:val="5D91ED60"/>
    <w:rsid w:val="5E1AF5A4"/>
    <w:rsid w:val="5E333712"/>
    <w:rsid w:val="5E39D8D0"/>
    <w:rsid w:val="5E91D6B0"/>
    <w:rsid w:val="5EC97C72"/>
    <w:rsid w:val="5ECB5CBF"/>
    <w:rsid w:val="5ED08564"/>
    <w:rsid w:val="5EED772C"/>
    <w:rsid w:val="5F0CDA21"/>
    <w:rsid w:val="5F73D80D"/>
    <w:rsid w:val="5FF30A3D"/>
    <w:rsid w:val="6002EFEF"/>
    <w:rsid w:val="60532D68"/>
    <w:rsid w:val="60B065C5"/>
    <w:rsid w:val="6134737E"/>
    <w:rsid w:val="6212595A"/>
    <w:rsid w:val="621A8DE9"/>
    <w:rsid w:val="6244DB86"/>
    <w:rsid w:val="624C3626"/>
    <w:rsid w:val="62E07D24"/>
    <w:rsid w:val="62EE4486"/>
    <w:rsid w:val="62FE7044"/>
    <w:rsid w:val="6306A835"/>
    <w:rsid w:val="63A6440A"/>
    <w:rsid w:val="63C7C7D5"/>
    <w:rsid w:val="63C88536"/>
    <w:rsid w:val="63E80687"/>
    <w:rsid w:val="64AD3C75"/>
    <w:rsid w:val="64C88E78"/>
    <w:rsid w:val="64E9AA04"/>
    <w:rsid w:val="65A83516"/>
    <w:rsid w:val="6601E1C0"/>
    <w:rsid w:val="664AD819"/>
    <w:rsid w:val="664FA491"/>
    <w:rsid w:val="665B2BB7"/>
    <w:rsid w:val="66EA579A"/>
    <w:rsid w:val="6727842A"/>
    <w:rsid w:val="675ED857"/>
    <w:rsid w:val="67D270F6"/>
    <w:rsid w:val="6815ABD0"/>
    <w:rsid w:val="68470CDD"/>
    <w:rsid w:val="685E3F4D"/>
    <w:rsid w:val="68A69EF4"/>
    <w:rsid w:val="68CFBE5E"/>
    <w:rsid w:val="68ED2033"/>
    <w:rsid w:val="692717DB"/>
    <w:rsid w:val="69819F90"/>
    <w:rsid w:val="69A885A9"/>
    <w:rsid w:val="69CABAC9"/>
    <w:rsid w:val="69FEA154"/>
    <w:rsid w:val="6A4307F3"/>
    <w:rsid w:val="6AB65277"/>
    <w:rsid w:val="6B06248D"/>
    <w:rsid w:val="6BB41443"/>
    <w:rsid w:val="6BB7B86F"/>
    <w:rsid w:val="6BE0F487"/>
    <w:rsid w:val="6BF409B8"/>
    <w:rsid w:val="6C88C8FB"/>
    <w:rsid w:val="6C8B3876"/>
    <w:rsid w:val="6C94621E"/>
    <w:rsid w:val="6CF3B0F4"/>
    <w:rsid w:val="6D0B398D"/>
    <w:rsid w:val="6DCB4108"/>
    <w:rsid w:val="6DE00A62"/>
    <w:rsid w:val="6DE48E94"/>
    <w:rsid w:val="6E406024"/>
    <w:rsid w:val="6E4B3832"/>
    <w:rsid w:val="6E4DDE2C"/>
    <w:rsid w:val="6E4EBF24"/>
    <w:rsid w:val="6EA709EE"/>
    <w:rsid w:val="6ECCC78D"/>
    <w:rsid w:val="6ED23C6A"/>
    <w:rsid w:val="6F4CD23D"/>
    <w:rsid w:val="6FB66C4A"/>
    <w:rsid w:val="70713EB8"/>
    <w:rsid w:val="70E9EFBB"/>
    <w:rsid w:val="7178B909"/>
    <w:rsid w:val="71EAF455"/>
    <w:rsid w:val="720D0F19"/>
    <w:rsid w:val="723E43FB"/>
    <w:rsid w:val="725461E4"/>
    <w:rsid w:val="739EC1D2"/>
    <w:rsid w:val="73A8DF7A"/>
    <w:rsid w:val="73D46F9A"/>
    <w:rsid w:val="73FDA5AE"/>
    <w:rsid w:val="73FF781D"/>
    <w:rsid w:val="7421907D"/>
    <w:rsid w:val="7441B4E7"/>
    <w:rsid w:val="74A2106A"/>
    <w:rsid w:val="74AD727C"/>
    <w:rsid w:val="75AADFFA"/>
    <w:rsid w:val="75DD8548"/>
    <w:rsid w:val="76F91DE1"/>
    <w:rsid w:val="77A38B7E"/>
    <w:rsid w:val="77D43D0E"/>
    <w:rsid w:val="78541257"/>
    <w:rsid w:val="786B5007"/>
    <w:rsid w:val="787C989E"/>
    <w:rsid w:val="78A7E0BD"/>
    <w:rsid w:val="78C92B0A"/>
    <w:rsid w:val="78CFB9F4"/>
    <w:rsid w:val="78FAE4F2"/>
    <w:rsid w:val="791EFF32"/>
    <w:rsid w:val="7968260A"/>
    <w:rsid w:val="7A0B78B3"/>
    <w:rsid w:val="7A4E249B"/>
    <w:rsid w:val="7B03F66B"/>
    <w:rsid w:val="7B1D575B"/>
    <w:rsid w:val="7B6B5DE2"/>
    <w:rsid w:val="7BACFE78"/>
    <w:rsid w:val="7BCBEBA1"/>
    <w:rsid w:val="7C430B0F"/>
    <w:rsid w:val="7C4CC6CC"/>
    <w:rsid w:val="7C53C43D"/>
    <w:rsid w:val="7CA3B2EA"/>
    <w:rsid w:val="7CCB56EC"/>
    <w:rsid w:val="7CF1B379"/>
    <w:rsid w:val="7D82545A"/>
    <w:rsid w:val="7DCF85AE"/>
    <w:rsid w:val="7E0F7B23"/>
    <w:rsid w:val="7E226ED0"/>
    <w:rsid w:val="7E8D83DA"/>
    <w:rsid w:val="7EE3D663"/>
    <w:rsid w:val="7F172241"/>
    <w:rsid w:val="7F48CA7E"/>
    <w:rsid w:val="7FB2F407"/>
    <w:rsid w:val="7FD4D501"/>
    <w:rsid w:val="7FD756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82BBB"/>
  <w15:chartTrackingRefBased/>
  <w15:docId w15:val="{0A8D5DAD-0CE4-48E6-9693-A11D98298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932"/>
    <w:pPr>
      <w:spacing w:after="240" w:line="240" w:lineRule="auto"/>
    </w:pPr>
    <w:rPr>
      <w:rFonts w:ascii="Arial" w:eastAsia="Times New Roman" w:hAnsi="Arial" w:cs="Times New Roman"/>
      <w:sz w:val="24"/>
      <w:szCs w:val="20"/>
    </w:rPr>
  </w:style>
  <w:style w:type="paragraph" w:styleId="Heading1">
    <w:name w:val="heading 1"/>
    <w:basedOn w:val="Normal"/>
    <w:next w:val="Normal"/>
    <w:link w:val="Heading1Char"/>
    <w:qFormat/>
    <w:rsid w:val="008E4932"/>
    <w:pPr>
      <w:keepNext/>
      <w:tabs>
        <w:tab w:val="left" w:pos="720"/>
      </w:tabs>
      <w:outlineLvl w:val="0"/>
    </w:pPr>
    <w:rPr>
      <w:rFonts w:cs="Arial"/>
      <w:b/>
      <w:bCs/>
      <w:kern w:val="32"/>
      <w:sz w:val="32"/>
      <w:szCs w:val="32"/>
    </w:rPr>
  </w:style>
  <w:style w:type="paragraph" w:styleId="Heading2">
    <w:name w:val="heading 2"/>
    <w:basedOn w:val="Normal"/>
    <w:next w:val="Normal"/>
    <w:link w:val="Heading2Char"/>
    <w:qFormat/>
    <w:rsid w:val="008E4932"/>
    <w:pPr>
      <w:keepNext/>
      <w:tabs>
        <w:tab w:val="left" w:pos="720"/>
      </w:tabs>
      <w:outlineLvl w:val="1"/>
    </w:pPr>
    <w:rPr>
      <w:rFonts w:cs="Arial"/>
      <w:b/>
      <w:bCs/>
      <w:iCs/>
      <w:szCs w:val="28"/>
    </w:rPr>
  </w:style>
  <w:style w:type="paragraph" w:styleId="Heading3">
    <w:name w:val="heading 3"/>
    <w:basedOn w:val="Normal"/>
    <w:next w:val="Normal"/>
    <w:link w:val="Heading3Char"/>
    <w:uiPriority w:val="9"/>
    <w:qFormat/>
    <w:rsid w:val="008E4932"/>
    <w:pPr>
      <w:keepNext/>
      <w:outlineLvl w:val="2"/>
    </w:pPr>
    <w:rPr>
      <w:rFonts w:cs="Arial"/>
      <w:b/>
      <w:bCs/>
      <w:szCs w:val="26"/>
    </w:rPr>
  </w:style>
  <w:style w:type="paragraph" w:styleId="Heading4">
    <w:name w:val="heading 4"/>
    <w:basedOn w:val="Normal"/>
    <w:next w:val="Normal"/>
    <w:link w:val="Heading4Char1"/>
    <w:qFormat/>
    <w:rsid w:val="008E4932"/>
    <w:pPr>
      <w:keepNext/>
      <w:spacing w:before="240" w:after="60"/>
      <w:outlineLvl w:val="3"/>
    </w:pPr>
    <w:rPr>
      <w:rFonts w:ascii="Times New Roman" w:hAnsi="Times New Roman"/>
      <w:b/>
      <w:bCs/>
      <w:sz w:val="28"/>
      <w:szCs w:val="28"/>
    </w:rPr>
  </w:style>
  <w:style w:type="paragraph" w:styleId="Heading6">
    <w:name w:val="heading 6"/>
    <w:basedOn w:val="Normal"/>
    <w:next w:val="Normal"/>
    <w:link w:val="Heading6Char"/>
    <w:qFormat/>
    <w:rsid w:val="008E4932"/>
    <w:pPr>
      <w:spacing w:before="240" w:after="60"/>
      <w:outlineLvl w:val="5"/>
    </w:pPr>
    <w:rPr>
      <w:b/>
      <w:bCs/>
      <w:sz w:val="22"/>
      <w:szCs w:val="22"/>
    </w:rPr>
  </w:style>
  <w:style w:type="paragraph" w:styleId="Heading7">
    <w:name w:val="heading 7"/>
    <w:basedOn w:val="Normal"/>
    <w:next w:val="Normal"/>
    <w:link w:val="Heading7Char"/>
    <w:qFormat/>
    <w:rsid w:val="008E4932"/>
    <w:pPr>
      <w:spacing w:before="240" w:after="60"/>
      <w:outlineLvl w:val="6"/>
    </w:pPr>
    <w:rPr>
      <w:szCs w:val="24"/>
    </w:rPr>
  </w:style>
  <w:style w:type="paragraph" w:styleId="Heading8">
    <w:name w:val="heading 8"/>
    <w:basedOn w:val="Normal"/>
    <w:next w:val="Normal"/>
    <w:link w:val="Heading8Char"/>
    <w:qFormat/>
    <w:rsid w:val="008E4932"/>
    <w:pPr>
      <w:spacing w:before="240" w:after="60"/>
      <w:outlineLvl w:val="7"/>
    </w:pPr>
    <w:rPr>
      <w:i/>
      <w:iCs/>
      <w:szCs w:val="24"/>
    </w:rPr>
  </w:style>
  <w:style w:type="paragraph" w:styleId="Heading9">
    <w:name w:val="heading 9"/>
    <w:basedOn w:val="Normal"/>
    <w:next w:val="Normal"/>
    <w:link w:val="Heading9Char"/>
    <w:qFormat/>
    <w:rsid w:val="008E4932"/>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E4932"/>
    <w:rPr>
      <w:rFonts w:ascii="Arial" w:eastAsia="Times New Roman" w:hAnsi="Arial" w:cs="Arial"/>
      <w:b/>
      <w:bCs/>
      <w:kern w:val="32"/>
      <w:sz w:val="32"/>
      <w:szCs w:val="32"/>
    </w:rPr>
  </w:style>
  <w:style w:type="character" w:customStyle="1" w:styleId="Heading2Char">
    <w:name w:val="Heading 2 Char"/>
    <w:basedOn w:val="DefaultParagraphFont"/>
    <w:link w:val="Heading2"/>
    <w:rsid w:val="008E4932"/>
    <w:rPr>
      <w:rFonts w:ascii="Arial" w:eastAsia="Times New Roman" w:hAnsi="Arial" w:cs="Arial"/>
      <w:b/>
      <w:bCs/>
      <w:iCs/>
      <w:sz w:val="24"/>
      <w:szCs w:val="28"/>
    </w:rPr>
  </w:style>
  <w:style w:type="character" w:customStyle="1" w:styleId="Heading3Char">
    <w:name w:val="Heading 3 Char"/>
    <w:basedOn w:val="DefaultParagraphFont"/>
    <w:link w:val="Heading3"/>
    <w:uiPriority w:val="9"/>
    <w:rsid w:val="008E4932"/>
    <w:rPr>
      <w:rFonts w:ascii="Arial" w:eastAsia="Times New Roman" w:hAnsi="Arial" w:cs="Arial"/>
      <w:b/>
      <w:bCs/>
      <w:sz w:val="24"/>
      <w:szCs w:val="26"/>
    </w:rPr>
  </w:style>
  <w:style w:type="character" w:customStyle="1" w:styleId="Heading4Char">
    <w:name w:val="Heading 4 Char"/>
    <w:basedOn w:val="DefaultParagraphFont"/>
    <w:rsid w:val="008E4932"/>
    <w:rPr>
      <w:rFonts w:asciiTheme="majorHAnsi" w:eastAsiaTheme="majorEastAsia" w:hAnsiTheme="majorHAnsi" w:cstheme="majorBidi"/>
      <w:i/>
      <w:iCs/>
      <w:color w:val="365F91" w:themeColor="accent1" w:themeShade="BF"/>
      <w:sz w:val="24"/>
      <w:szCs w:val="20"/>
    </w:rPr>
  </w:style>
  <w:style w:type="character" w:customStyle="1" w:styleId="Heading6Char">
    <w:name w:val="Heading 6 Char"/>
    <w:basedOn w:val="DefaultParagraphFont"/>
    <w:link w:val="Heading6"/>
    <w:rsid w:val="008E4932"/>
    <w:rPr>
      <w:rFonts w:ascii="Arial" w:eastAsia="Times New Roman" w:hAnsi="Arial" w:cs="Times New Roman"/>
      <w:b/>
      <w:bCs/>
    </w:rPr>
  </w:style>
  <w:style w:type="character" w:customStyle="1" w:styleId="Heading7Char">
    <w:name w:val="Heading 7 Char"/>
    <w:basedOn w:val="DefaultParagraphFont"/>
    <w:link w:val="Heading7"/>
    <w:rsid w:val="008E4932"/>
    <w:rPr>
      <w:rFonts w:ascii="Arial" w:eastAsia="Times New Roman" w:hAnsi="Arial" w:cs="Times New Roman"/>
      <w:sz w:val="24"/>
      <w:szCs w:val="24"/>
    </w:rPr>
  </w:style>
  <w:style w:type="character" w:customStyle="1" w:styleId="Heading8Char">
    <w:name w:val="Heading 8 Char"/>
    <w:basedOn w:val="DefaultParagraphFont"/>
    <w:link w:val="Heading8"/>
    <w:rsid w:val="008E4932"/>
    <w:rPr>
      <w:rFonts w:ascii="Arial" w:eastAsia="Times New Roman" w:hAnsi="Arial" w:cs="Times New Roman"/>
      <w:i/>
      <w:iCs/>
      <w:sz w:val="24"/>
      <w:szCs w:val="24"/>
    </w:rPr>
  </w:style>
  <w:style w:type="character" w:customStyle="1" w:styleId="Heading9Char">
    <w:name w:val="Heading 9 Char"/>
    <w:basedOn w:val="DefaultParagraphFont"/>
    <w:link w:val="Heading9"/>
    <w:rsid w:val="008E4932"/>
    <w:rPr>
      <w:rFonts w:ascii="Arial" w:eastAsia="Times New Roman" w:hAnsi="Arial" w:cs="Arial"/>
    </w:rPr>
  </w:style>
  <w:style w:type="paragraph" w:styleId="Subtitle">
    <w:name w:val="Subtitle"/>
    <w:basedOn w:val="Normal"/>
    <w:link w:val="SubtitleChar"/>
    <w:qFormat/>
    <w:rsid w:val="008E4932"/>
    <w:pPr>
      <w:jc w:val="center"/>
    </w:pPr>
    <w:rPr>
      <w:rFonts w:cs="Arial"/>
      <w:b/>
      <w:bCs/>
      <w:sz w:val="32"/>
    </w:rPr>
  </w:style>
  <w:style w:type="character" w:customStyle="1" w:styleId="SubtitleChar">
    <w:name w:val="Subtitle Char"/>
    <w:basedOn w:val="DefaultParagraphFont"/>
    <w:link w:val="Subtitle"/>
    <w:rsid w:val="008E4932"/>
    <w:rPr>
      <w:rFonts w:ascii="Arial" w:eastAsia="Times New Roman" w:hAnsi="Arial" w:cs="Arial"/>
      <w:b/>
      <w:bCs/>
      <w:sz w:val="32"/>
      <w:szCs w:val="20"/>
    </w:rPr>
  </w:style>
  <w:style w:type="character" w:styleId="Hyperlink">
    <w:name w:val="Hyperlink"/>
    <w:uiPriority w:val="99"/>
    <w:rsid w:val="008E4932"/>
    <w:rPr>
      <w:color w:val="0000FF"/>
      <w:u w:val="single"/>
    </w:rPr>
  </w:style>
  <w:style w:type="paragraph" w:styleId="TOC1">
    <w:name w:val="toc 1"/>
    <w:basedOn w:val="Normal"/>
    <w:next w:val="Normal"/>
    <w:autoRedefine/>
    <w:uiPriority w:val="39"/>
    <w:qFormat/>
    <w:rsid w:val="008E4932"/>
    <w:pPr>
      <w:tabs>
        <w:tab w:val="left" w:pos="540"/>
        <w:tab w:val="left" w:pos="1260"/>
        <w:tab w:val="right" w:leader="dot" w:pos="9350"/>
      </w:tabs>
      <w:spacing w:before="240" w:after="120"/>
      <w:ind w:left="720" w:hanging="806"/>
    </w:pPr>
    <w:rPr>
      <w:rFonts w:cs="Arial"/>
      <w:bCs/>
      <w:noProof/>
      <w:kern w:val="32"/>
      <w:szCs w:val="24"/>
    </w:rPr>
  </w:style>
  <w:style w:type="paragraph" w:styleId="TOC2">
    <w:name w:val="toc 2"/>
    <w:basedOn w:val="Normal"/>
    <w:next w:val="Normal"/>
    <w:autoRedefine/>
    <w:uiPriority w:val="39"/>
    <w:qFormat/>
    <w:rsid w:val="008E4932"/>
    <w:pPr>
      <w:tabs>
        <w:tab w:val="left" w:pos="1080"/>
        <w:tab w:val="right" w:leader="dot" w:pos="9350"/>
      </w:tabs>
      <w:ind w:left="1080" w:hanging="540"/>
    </w:pPr>
    <w:rPr>
      <w:noProof/>
    </w:rPr>
  </w:style>
  <w:style w:type="paragraph" w:styleId="TOC3">
    <w:name w:val="toc 3"/>
    <w:basedOn w:val="Normal"/>
    <w:next w:val="Normal"/>
    <w:autoRedefine/>
    <w:qFormat/>
    <w:rsid w:val="008E4932"/>
    <w:pPr>
      <w:tabs>
        <w:tab w:val="right" w:leader="dot" w:pos="9350"/>
      </w:tabs>
      <w:ind w:left="480" w:hanging="480"/>
    </w:pPr>
  </w:style>
  <w:style w:type="paragraph" w:styleId="ListBullet">
    <w:name w:val="List Bullet"/>
    <w:basedOn w:val="Normal"/>
    <w:link w:val="ListBulletChar"/>
    <w:uiPriority w:val="99"/>
    <w:rsid w:val="008E4932"/>
    <w:pPr>
      <w:numPr>
        <w:numId w:val="2"/>
      </w:numPr>
    </w:pPr>
    <w:rPr>
      <w:szCs w:val="24"/>
    </w:rPr>
  </w:style>
  <w:style w:type="character" w:customStyle="1" w:styleId="ListBulletChar">
    <w:name w:val="List Bullet Char"/>
    <w:link w:val="ListBullet"/>
    <w:uiPriority w:val="99"/>
    <w:rsid w:val="008E4932"/>
    <w:rPr>
      <w:rFonts w:ascii="Arial" w:eastAsia="Times New Roman" w:hAnsi="Arial" w:cs="Times New Roman"/>
      <w:sz w:val="24"/>
      <w:szCs w:val="24"/>
    </w:rPr>
  </w:style>
  <w:style w:type="paragraph" w:styleId="FootnoteText">
    <w:name w:val="footnote text"/>
    <w:basedOn w:val="Normal"/>
    <w:link w:val="FootnoteTextChar"/>
    <w:semiHidden/>
    <w:rsid w:val="008E4932"/>
    <w:rPr>
      <w:sz w:val="20"/>
    </w:rPr>
  </w:style>
  <w:style w:type="character" w:customStyle="1" w:styleId="FootnoteTextChar">
    <w:name w:val="Footnote Text Char"/>
    <w:basedOn w:val="DefaultParagraphFont"/>
    <w:link w:val="FootnoteText"/>
    <w:semiHidden/>
    <w:rsid w:val="008E4932"/>
    <w:rPr>
      <w:rFonts w:ascii="Arial" w:eastAsia="Times New Roman" w:hAnsi="Arial" w:cs="Times New Roman"/>
      <w:sz w:val="20"/>
      <w:szCs w:val="20"/>
    </w:rPr>
  </w:style>
  <w:style w:type="character" w:styleId="FootnoteReference">
    <w:name w:val="footnote reference"/>
    <w:semiHidden/>
    <w:rsid w:val="008E4932"/>
    <w:rPr>
      <w:vertAlign w:val="superscript"/>
    </w:rPr>
  </w:style>
  <w:style w:type="paragraph" w:styleId="BodyTextIndent3">
    <w:name w:val="Body Text Indent 3"/>
    <w:basedOn w:val="Normal"/>
    <w:link w:val="BodyTextIndent3Char"/>
    <w:rsid w:val="008E4932"/>
    <w:pPr>
      <w:ind w:left="1980"/>
    </w:pPr>
  </w:style>
  <w:style w:type="character" w:customStyle="1" w:styleId="BodyTextIndent3Char">
    <w:name w:val="Body Text Indent 3 Char"/>
    <w:basedOn w:val="DefaultParagraphFont"/>
    <w:link w:val="BodyTextIndent3"/>
    <w:rsid w:val="008E4932"/>
    <w:rPr>
      <w:rFonts w:ascii="Arial" w:eastAsia="Times New Roman" w:hAnsi="Arial" w:cs="Times New Roman"/>
      <w:sz w:val="24"/>
      <w:szCs w:val="20"/>
    </w:rPr>
  </w:style>
  <w:style w:type="paragraph" w:customStyle="1" w:styleId="StyleHeading4">
    <w:name w:val="Style Heading 4"/>
    <w:basedOn w:val="Normal"/>
    <w:rsid w:val="008E4932"/>
    <w:rPr>
      <w:b/>
    </w:rPr>
  </w:style>
  <w:style w:type="paragraph" w:customStyle="1" w:styleId="StyleHeading3TimesNewRoman">
    <w:name w:val="Style Heading 3 + Times New Roman"/>
    <w:basedOn w:val="Heading3"/>
    <w:link w:val="StyleHeading3TimesNewRomanChar"/>
    <w:rsid w:val="008E4932"/>
  </w:style>
  <w:style w:type="character" w:customStyle="1" w:styleId="StyleHeading3TimesNewRomanChar">
    <w:name w:val="Style Heading 3 + Times New Roman Char"/>
    <w:link w:val="StyleHeading3TimesNewRoman"/>
    <w:rsid w:val="008E4932"/>
    <w:rPr>
      <w:rFonts w:ascii="Arial" w:eastAsia="Times New Roman" w:hAnsi="Arial" w:cs="Arial"/>
      <w:b/>
      <w:bCs/>
      <w:sz w:val="24"/>
      <w:szCs w:val="26"/>
    </w:rPr>
  </w:style>
  <w:style w:type="paragraph" w:styleId="Footer">
    <w:name w:val="footer"/>
    <w:basedOn w:val="Normal"/>
    <w:link w:val="FooterChar"/>
    <w:uiPriority w:val="99"/>
    <w:rsid w:val="008E4932"/>
    <w:pPr>
      <w:tabs>
        <w:tab w:val="center" w:pos="4320"/>
        <w:tab w:val="right" w:pos="8640"/>
      </w:tabs>
    </w:pPr>
  </w:style>
  <w:style w:type="character" w:customStyle="1" w:styleId="FooterChar">
    <w:name w:val="Footer Char"/>
    <w:basedOn w:val="DefaultParagraphFont"/>
    <w:link w:val="Footer"/>
    <w:uiPriority w:val="99"/>
    <w:rsid w:val="008E4932"/>
    <w:rPr>
      <w:rFonts w:ascii="Arial" w:eastAsia="Times New Roman" w:hAnsi="Arial" w:cs="Times New Roman"/>
      <w:sz w:val="24"/>
      <w:szCs w:val="20"/>
    </w:rPr>
  </w:style>
  <w:style w:type="character" w:styleId="PageNumber">
    <w:name w:val="page number"/>
    <w:basedOn w:val="DefaultParagraphFont"/>
    <w:rsid w:val="008E4932"/>
  </w:style>
  <w:style w:type="paragraph" w:styleId="Header">
    <w:name w:val="header"/>
    <w:basedOn w:val="Normal"/>
    <w:link w:val="HeaderChar"/>
    <w:uiPriority w:val="99"/>
    <w:rsid w:val="008E4932"/>
    <w:pPr>
      <w:tabs>
        <w:tab w:val="center" w:pos="4320"/>
        <w:tab w:val="right" w:pos="8640"/>
      </w:tabs>
    </w:pPr>
  </w:style>
  <w:style w:type="character" w:customStyle="1" w:styleId="HeaderChar">
    <w:name w:val="Header Char"/>
    <w:basedOn w:val="DefaultParagraphFont"/>
    <w:link w:val="Header"/>
    <w:uiPriority w:val="99"/>
    <w:rsid w:val="008E4932"/>
    <w:rPr>
      <w:rFonts w:ascii="Arial" w:eastAsia="Times New Roman" w:hAnsi="Arial" w:cs="Times New Roman"/>
      <w:sz w:val="24"/>
      <w:szCs w:val="20"/>
    </w:rPr>
  </w:style>
  <w:style w:type="paragraph" w:styleId="CommentText">
    <w:name w:val="annotation text"/>
    <w:basedOn w:val="Normal"/>
    <w:link w:val="CommentTextChar1"/>
    <w:uiPriority w:val="99"/>
    <w:semiHidden/>
    <w:rsid w:val="008E4932"/>
    <w:rPr>
      <w:rFonts w:ascii="Times New Roman" w:hAnsi="Times New Roman"/>
      <w:sz w:val="20"/>
    </w:rPr>
  </w:style>
  <w:style w:type="character" w:customStyle="1" w:styleId="CommentTextChar">
    <w:name w:val="Comment Text Char"/>
    <w:basedOn w:val="DefaultParagraphFont"/>
    <w:uiPriority w:val="99"/>
    <w:rsid w:val="008E4932"/>
    <w:rPr>
      <w:rFonts w:ascii="Arial" w:eastAsia="Times New Roman" w:hAnsi="Arial" w:cs="Times New Roman"/>
      <w:sz w:val="20"/>
      <w:szCs w:val="20"/>
    </w:rPr>
  </w:style>
  <w:style w:type="character" w:customStyle="1" w:styleId="CommentTextChar1">
    <w:name w:val="Comment Text Char1"/>
    <w:link w:val="CommentText"/>
    <w:uiPriority w:val="99"/>
    <w:semiHidden/>
    <w:rsid w:val="008E493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8E4932"/>
    <w:rPr>
      <w:b/>
      <w:bCs/>
    </w:rPr>
  </w:style>
  <w:style w:type="character" w:customStyle="1" w:styleId="CommentSubjectChar">
    <w:name w:val="Comment Subject Char"/>
    <w:basedOn w:val="CommentTextChar"/>
    <w:link w:val="CommentSubject"/>
    <w:semiHidden/>
    <w:rsid w:val="008E4932"/>
    <w:rPr>
      <w:rFonts w:ascii="Times New Roman" w:eastAsia="Times New Roman" w:hAnsi="Times New Roman" w:cs="Times New Roman"/>
      <w:b/>
      <w:bCs/>
      <w:sz w:val="20"/>
      <w:szCs w:val="20"/>
    </w:rPr>
  </w:style>
  <w:style w:type="paragraph" w:styleId="PlainText">
    <w:name w:val="Plain Text"/>
    <w:basedOn w:val="Normal"/>
    <w:link w:val="PlainTextChar"/>
    <w:uiPriority w:val="99"/>
    <w:rsid w:val="008E4932"/>
    <w:rPr>
      <w:rFonts w:ascii="Courier New" w:hAnsi="Courier New" w:cs="Courier New"/>
      <w:sz w:val="20"/>
    </w:rPr>
  </w:style>
  <w:style w:type="character" w:customStyle="1" w:styleId="PlainTextChar">
    <w:name w:val="Plain Text Char"/>
    <w:basedOn w:val="DefaultParagraphFont"/>
    <w:link w:val="PlainText"/>
    <w:uiPriority w:val="99"/>
    <w:rsid w:val="008E4932"/>
    <w:rPr>
      <w:rFonts w:ascii="Courier New" w:eastAsia="Times New Roman" w:hAnsi="Courier New" w:cs="Courier New"/>
      <w:sz w:val="20"/>
      <w:szCs w:val="20"/>
    </w:rPr>
  </w:style>
  <w:style w:type="character" w:styleId="FollowedHyperlink">
    <w:name w:val="FollowedHyperlink"/>
    <w:rsid w:val="008E4932"/>
    <w:rPr>
      <w:color w:val="800080"/>
      <w:u w:val="single"/>
    </w:rPr>
  </w:style>
  <w:style w:type="paragraph" w:styleId="DocumentMap">
    <w:name w:val="Document Map"/>
    <w:basedOn w:val="Normal"/>
    <w:link w:val="DocumentMapChar"/>
    <w:semiHidden/>
    <w:rsid w:val="008E4932"/>
    <w:pPr>
      <w:shd w:val="clear" w:color="auto" w:fill="000080"/>
    </w:pPr>
    <w:rPr>
      <w:rFonts w:ascii="Tahoma" w:hAnsi="Tahoma" w:cs="Tahoma"/>
      <w:sz w:val="20"/>
    </w:rPr>
  </w:style>
  <w:style w:type="character" w:customStyle="1" w:styleId="DocumentMapChar">
    <w:name w:val="Document Map Char"/>
    <w:basedOn w:val="DefaultParagraphFont"/>
    <w:link w:val="DocumentMap"/>
    <w:semiHidden/>
    <w:rsid w:val="008E4932"/>
    <w:rPr>
      <w:rFonts w:ascii="Tahoma" w:eastAsia="Times New Roman" w:hAnsi="Tahoma" w:cs="Tahoma"/>
      <w:sz w:val="20"/>
      <w:szCs w:val="20"/>
      <w:shd w:val="clear" w:color="auto" w:fill="000080"/>
    </w:rPr>
  </w:style>
  <w:style w:type="paragraph" w:customStyle="1" w:styleId="Bullet">
    <w:name w:val="Bullet"/>
    <w:basedOn w:val="ListBullet"/>
    <w:rsid w:val="008E4932"/>
    <w:pPr>
      <w:numPr>
        <w:numId w:val="1"/>
      </w:numPr>
      <w:spacing w:after="0"/>
    </w:pPr>
    <w:rPr>
      <w:szCs w:val="20"/>
    </w:rPr>
  </w:style>
  <w:style w:type="paragraph" w:styleId="BodyText">
    <w:name w:val="Body Text"/>
    <w:basedOn w:val="Normal"/>
    <w:link w:val="BodyTextChar"/>
    <w:rsid w:val="008E4932"/>
    <w:pPr>
      <w:spacing w:after="120"/>
    </w:pPr>
  </w:style>
  <w:style w:type="character" w:customStyle="1" w:styleId="BodyTextChar">
    <w:name w:val="Body Text Char"/>
    <w:basedOn w:val="DefaultParagraphFont"/>
    <w:link w:val="BodyText"/>
    <w:rsid w:val="008E4932"/>
    <w:rPr>
      <w:rFonts w:ascii="Arial" w:eastAsia="Times New Roman" w:hAnsi="Arial" w:cs="Times New Roman"/>
      <w:sz w:val="24"/>
      <w:szCs w:val="20"/>
    </w:rPr>
  </w:style>
  <w:style w:type="paragraph" w:styleId="List">
    <w:name w:val="List"/>
    <w:basedOn w:val="Normal"/>
    <w:rsid w:val="008E4932"/>
    <w:pPr>
      <w:ind w:left="360" w:hanging="360"/>
    </w:pPr>
  </w:style>
  <w:style w:type="table" w:styleId="TableGrid">
    <w:name w:val="Table Grid"/>
    <w:basedOn w:val="TableNormal"/>
    <w:uiPriority w:val="59"/>
    <w:rsid w:val="008E493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1">
    <w:name w:val="Heading 4 Char1"/>
    <w:link w:val="Heading4"/>
    <w:rsid w:val="008E4932"/>
    <w:rPr>
      <w:rFonts w:ascii="Times New Roman" w:eastAsia="Times New Roman" w:hAnsi="Times New Roman" w:cs="Times New Roman"/>
      <w:b/>
      <w:bCs/>
      <w:sz w:val="28"/>
      <w:szCs w:val="28"/>
    </w:rPr>
  </w:style>
  <w:style w:type="paragraph" w:styleId="Title">
    <w:name w:val="Title"/>
    <w:basedOn w:val="Normal"/>
    <w:link w:val="TitleChar"/>
    <w:qFormat/>
    <w:rsid w:val="008E4932"/>
    <w:pPr>
      <w:jc w:val="center"/>
    </w:pPr>
    <w:rPr>
      <w:b/>
      <w:bCs/>
      <w:sz w:val="36"/>
    </w:rPr>
  </w:style>
  <w:style w:type="character" w:customStyle="1" w:styleId="TitleChar">
    <w:name w:val="Title Char"/>
    <w:basedOn w:val="DefaultParagraphFont"/>
    <w:link w:val="Title"/>
    <w:rsid w:val="008E4932"/>
    <w:rPr>
      <w:rFonts w:ascii="Arial" w:eastAsia="Times New Roman" w:hAnsi="Arial" w:cs="Times New Roman"/>
      <w:b/>
      <w:bCs/>
      <w:sz w:val="36"/>
      <w:szCs w:val="20"/>
    </w:rPr>
  </w:style>
  <w:style w:type="paragraph" w:customStyle="1" w:styleId="Subtitle2">
    <w:name w:val="Subtitle2"/>
    <w:basedOn w:val="Normal"/>
    <w:rsid w:val="008E4932"/>
  </w:style>
  <w:style w:type="paragraph" w:customStyle="1" w:styleId="Subtitle3">
    <w:name w:val="Subtitle3"/>
    <w:basedOn w:val="Subtitle2"/>
    <w:next w:val="Normal"/>
    <w:rsid w:val="008E4932"/>
    <w:rPr>
      <w:b/>
    </w:rPr>
  </w:style>
  <w:style w:type="paragraph" w:styleId="Caption">
    <w:name w:val="caption"/>
    <w:basedOn w:val="Normal"/>
    <w:next w:val="Normal"/>
    <w:qFormat/>
    <w:rsid w:val="008E4932"/>
    <w:rPr>
      <w:b/>
      <w:bCs/>
      <w:sz w:val="20"/>
    </w:rPr>
  </w:style>
  <w:style w:type="character" w:customStyle="1" w:styleId="EmailStyle47">
    <w:name w:val="EmailStyle47"/>
    <w:semiHidden/>
    <w:rsid w:val="008E4932"/>
    <w:rPr>
      <w:rFonts w:ascii="Arial" w:hAnsi="Arial" w:cs="Arial"/>
      <w:color w:val="auto"/>
      <w:sz w:val="20"/>
      <w:szCs w:val="20"/>
    </w:rPr>
  </w:style>
  <w:style w:type="paragraph" w:customStyle="1" w:styleId="Normal0pt">
    <w:name w:val="Normal 0pt"/>
    <w:basedOn w:val="Normal"/>
    <w:rsid w:val="008E4932"/>
  </w:style>
  <w:style w:type="paragraph" w:customStyle="1" w:styleId="Normal0ptParagraph">
    <w:name w:val="Normal 0pt Paragraph"/>
    <w:basedOn w:val="Normal"/>
    <w:next w:val="Normal"/>
    <w:rsid w:val="008E4932"/>
    <w:pPr>
      <w:spacing w:after="0"/>
    </w:pPr>
  </w:style>
  <w:style w:type="character" w:customStyle="1" w:styleId="StyleBold">
    <w:name w:val="Style Bold"/>
    <w:rsid w:val="008E4932"/>
    <w:rPr>
      <w:rFonts w:ascii="Arial" w:hAnsi="Arial"/>
      <w:b/>
      <w:sz w:val="24"/>
    </w:rPr>
  </w:style>
  <w:style w:type="paragraph" w:customStyle="1" w:styleId="StyleBoldCentered">
    <w:name w:val="Style Bold Centered"/>
    <w:basedOn w:val="Normal"/>
    <w:rsid w:val="008E4932"/>
    <w:pPr>
      <w:spacing w:after="0"/>
      <w:jc w:val="center"/>
    </w:pPr>
    <w:rPr>
      <w:b/>
      <w:bCs/>
    </w:rPr>
  </w:style>
  <w:style w:type="paragraph" w:customStyle="1" w:styleId="StyleListBulletBold">
    <w:name w:val="Style List Bullet + Bold"/>
    <w:basedOn w:val="ListBullet"/>
    <w:link w:val="StyleListBulletBoldChar"/>
    <w:rsid w:val="008E4932"/>
    <w:pPr>
      <w:numPr>
        <w:numId w:val="0"/>
      </w:numPr>
    </w:pPr>
    <w:rPr>
      <w:b/>
      <w:bCs/>
    </w:rPr>
  </w:style>
  <w:style w:type="character" w:customStyle="1" w:styleId="StyleListBulletBoldChar">
    <w:name w:val="Style List Bullet + Bold Char"/>
    <w:link w:val="StyleListBulletBold"/>
    <w:rsid w:val="008E4932"/>
    <w:rPr>
      <w:rFonts w:ascii="Arial" w:eastAsia="Times New Roman" w:hAnsi="Arial" w:cs="Times New Roman"/>
      <w:b/>
      <w:bCs/>
      <w:sz w:val="24"/>
      <w:szCs w:val="24"/>
    </w:rPr>
  </w:style>
  <w:style w:type="paragraph" w:customStyle="1" w:styleId="TOCTitle">
    <w:name w:val="TOC Title"/>
    <w:basedOn w:val="Normal"/>
    <w:rsid w:val="008E4932"/>
    <w:pPr>
      <w:spacing w:before="240"/>
      <w:jc w:val="center"/>
    </w:pPr>
    <w:rPr>
      <w:b/>
      <w:bCs/>
      <w:sz w:val="32"/>
    </w:rPr>
  </w:style>
  <w:style w:type="paragraph" w:customStyle="1" w:styleId="Address">
    <w:name w:val="Address"/>
    <w:basedOn w:val="Normal"/>
    <w:next w:val="Normal"/>
    <w:rsid w:val="008E4932"/>
    <w:pPr>
      <w:spacing w:after="0"/>
      <w:ind w:left="720"/>
    </w:pPr>
  </w:style>
  <w:style w:type="numbering" w:customStyle="1" w:styleId="StyleNumberedLeft18ptHanging18pt">
    <w:name w:val="Style Numbered Left:  18 pt Hanging:  18 pt"/>
    <w:basedOn w:val="NoList"/>
    <w:rsid w:val="008E4932"/>
    <w:pPr>
      <w:numPr>
        <w:numId w:val="3"/>
      </w:numPr>
    </w:pPr>
  </w:style>
  <w:style w:type="paragraph" w:customStyle="1" w:styleId="Default">
    <w:name w:val="Default"/>
    <w:rsid w:val="008E4932"/>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Style3">
    <w:name w:val="Style3"/>
    <w:basedOn w:val="Heading3"/>
    <w:link w:val="Style3Char"/>
    <w:rsid w:val="008E4932"/>
    <w:pPr>
      <w:keepNext w:val="0"/>
      <w:spacing w:after="0"/>
    </w:pPr>
    <w:rPr>
      <w:bCs w:val="0"/>
      <w:szCs w:val="20"/>
    </w:rPr>
  </w:style>
  <w:style w:type="character" w:customStyle="1" w:styleId="Style3Char">
    <w:name w:val="Style3 Char"/>
    <w:link w:val="Style3"/>
    <w:rsid w:val="008E4932"/>
    <w:rPr>
      <w:rFonts w:ascii="Arial" w:eastAsia="Times New Roman" w:hAnsi="Arial" w:cs="Arial"/>
      <w:b/>
      <w:sz w:val="24"/>
      <w:szCs w:val="20"/>
    </w:rPr>
  </w:style>
  <w:style w:type="paragraph" w:customStyle="1" w:styleId="Style4">
    <w:name w:val="Style4"/>
    <w:basedOn w:val="CommentText"/>
    <w:rsid w:val="008E4932"/>
    <w:pPr>
      <w:spacing w:after="0"/>
    </w:pPr>
    <w:rPr>
      <w:rFonts w:ascii="Arial" w:hAnsi="Arial" w:cs="Arial"/>
      <w:b/>
      <w:bCs/>
      <w:color w:val="008000"/>
      <w:sz w:val="24"/>
      <w:szCs w:val="24"/>
    </w:rPr>
  </w:style>
  <w:style w:type="character" w:customStyle="1" w:styleId="stylebold0">
    <w:name w:val="stylebold"/>
    <w:rsid w:val="008E4932"/>
    <w:rPr>
      <w:rFonts w:ascii="Arial" w:hAnsi="Arial" w:cs="Arial" w:hint="default"/>
      <w:b/>
      <w:bCs/>
    </w:rPr>
  </w:style>
  <w:style w:type="paragraph" w:styleId="ListParagraph">
    <w:name w:val="List Paragraph"/>
    <w:basedOn w:val="Normal"/>
    <w:link w:val="ListParagraphChar"/>
    <w:uiPriority w:val="34"/>
    <w:qFormat/>
    <w:rsid w:val="008E4932"/>
    <w:pPr>
      <w:ind w:left="720"/>
      <w:contextualSpacing/>
    </w:pPr>
  </w:style>
  <w:style w:type="character" w:styleId="CommentReference">
    <w:name w:val="annotation reference"/>
    <w:uiPriority w:val="99"/>
    <w:unhideWhenUsed/>
    <w:rsid w:val="008E4932"/>
    <w:rPr>
      <w:sz w:val="16"/>
      <w:szCs w:val="16"/>
    </w:rPr>
  </w:style>
  <w:style w:type="paragraph" w:styleId="BalloonText">
    <w:name w:val="Balloon Text"/>
    <w:basedOn w:val="Normal"/>
    <w:link w:val="BalloonTextChar"/>
    <w:rsid w:val="008E4932"/>
    <w:pPr>
      <w:spacing w:after="0"/>
    </w:pPr>
    <w:rPr>
      <w:rFonts w:ascii="Tahoma" w:hAnsi="Tahoma" w:cs="Tahoma"/>
      <w:sz w:val="16"/>
      <w:szCs w:val="16"/>
    </w:rPr>
  </w:style>
  <w:style w:type="character" w:customStyle="1" w:styleId="BalloonTextChar">
    <w:name w:val="Balloon Text Char"/>
    <w:basedOn w:val="DefaultParagraphFont"/>
    <w:link w:val="BalloonText"/>
    <w:rsid w:val="008E4932"/>
    <w:rPr>
      <w:rFonts w:ascii="Tahoma" w:eastAsia="Times New Roman" w:hAnsi="Tahoma" w:cs="Tahoma"/>
      <w:sz w:val="16"/>
      <w:szCs w:val="16"/>
    </w:rPr>
  </w:style>
  <w:style w:type="paragraph" w:styleId="EndnoteText">
    <w:name w:val="endnote text"/>
    <w:basedOn w:val="Normal"/>
    <w:link w:val="EndnoteTextChar"/>
    <w:rsid w:val="008E4932"/>
    <w:pPr>
      <w:spacing w:after="0"/>
    </w:pPr>
    <w:rPr>
      <w:sz w:val="20"/>
    </w:rPr>
  </w:style>
  <w:style w:type="character" w:customStyle="1" w:styleId="EndnoteTextChar">
    <w:name w:val="Endnote Text Char"/>
    <w:basedOn w:val="DefaultParagraphFont"/>
    <w:link w:val="EndnoteText"/>
    <w:rsid w:val="008E4932"/>
    <w:rPr>
      <w:rFonts w:ascii="Arial" w:eastAsia="Times New Roman" w:hAnsi="Arial" w:cs="Times New Roman"/>
      <w:sz w:val="20"/>
      <w:szCs w:val="20"/>
    </w:rPr>
  </w:style>
  <w:style w:type="character" w:styleId="EndnoteReference">
    <w:name w:val="endnote reference"/>
    <w:rsid w:val="008E4932"/>
    <w:rPr>
      <w:vertAlign w:val="superscript"/>
    </w:rPr>
  </w:style>
  <w:style w:type="paragraph" w:styleId="NoSpacing">
    <w:name w:val="No Spacing"/>
    <w:uiPriority w:val="1"/>
    <w:qFormat/>
    <w:rsid w:val="008E4932"/>
    <w:pPr>
      <w:spacing w:after="0" w:line="240" w:lineRule="auto"/>
    </w:pPr>
    <w:rPr>
      <w:rFonts w:ascii="Calibri" w:eastAsia="Calibri" w:hAnsi="Calibri" w:cs="Times New Roman"/>
      <w:sz w:val="24"/>
    </w:rPr>
  </w:style>
  <w:style w:type="paragraph" w:customStyle="1" w:styleId="BluePrintNumber-List">
    <w:name w:val="BluePrint_Number-List"/>
    <w:basedOn w:val="ListParagraph"/>
    <w:qFormat/>
    <w:rsid w:val="008E4932"/>
    <w:pPr>
      <w:numPr>
        <w:numId w:val="4"/>
      </w:numPr>
      <w:spacing w:after="120" w:line="264" w:lineRule="auto"/>
      <w:contextualSpacing w:val="0"/>
    </w:pPr>
    <w:rPr>
      <w:rFonts w:ascii="Palatino Linotype" w:hAnsi="Palatino Linotype"/>
      <w:color w:val="0D1F35"/>
      <w:spacing w:val="6"/>
      <w:kern w:val="22"/>
      <w:sz w:val="22"/>
      <w:szCs w:val="21"/>
    </w:rPr>
  </w:style>
  <w:style w:type="paragraph" w:styleId="NormalWeb">
    <w:name w:val="Normal (Web)"/>
    <w:basedOn w:val="Normal"/>
    <w:uiPriority w:val="99"/>
    <w:unhideWhenUsed/>
    <w:rsid w:val="008E4932"/>
    <w:pPr>
      <w:spacing w:before="100" w:beforeAutospacing="1" w:after="100" w:afterAutospacing="1"/>
    </w:pPr>
    <w:rPr>
      <w:rFonts w:ascii="Times New Roman" w:hAnsi="Times New Roman"/>
      <w:szCs w:val="24"/>
    </w:rPr>
  </w:style>
  <w:style w:type="paragraph" w:customStyle="1" w:styleId="CM2">
    <w:name w:val="CM2"/>
    <w:basedOn w:val="Default"/>
    <w:next w:val="Default"/>
    <w:uiPriority w:val="99"/>
    <w:rsid w:val="008E4932"/>
    <w:pPr>
      <w:spacing w:line="231" w:lineRule="atLeast"/>
    </w:pPr>
    <w:rPr>
      <w:rFonts w:ascii="Arial" w:hAnsi="Arial" w:cs="Arial"/>
      <w:color w:val="auto"/>
    </w:rPr>
  </w:style>
  <w:style w:type="paragraph" w:styleId="Revision">
    <w:name w:val="Revision"/>
    <w:hidden/>
    <w:uiPriority w:val="99"/>
    <w:semiHidden/>
    <w:rsid w:val="008E4932"/>
    <w:pPr>
      <w:spacing w:after="0" w:line="240" w:lineRule="auto"/>
    </w:pPr>
    <w:rPr>
      <w:rFonts w:ascii="Arial" w:eastAsia="Times New Roman" w:hAnsi="Arial" w:cs="Times New Roman"/>
      <w:sz w:val="24"/>
      <w:szCs w:val="20"/>
    </w:rPr>
  </w:style>
  <w:style w:type="character" w:customStyle="1" w:styleId="ListParagraphChar">
    <w:name w:val="List Paragraph Char"/>
    <w:link w:val="ListParagraph"/>
    <w:uiPriority w:val="34"/>
    <w:locked/>
    <w:rsid w:val="008E4932"/>
    <w:rPr>
      <w:rFonts w:ascii="Arial" w:eastAsia="Times New Roman" w:hAnsi="Arial" w:cs="Times New Roman"/>
      <w:sz w:val="24"/>
      <w:szCs w:val="20"/>
    </w:rPr>
  </w:style>
  <w:style w:type="character" w:customStyle="1" w:styleId="apple-converted-space">
    <w:name w:val="apple-converted-space"/>
    <w:rsid w:val="008E4932"/>
  </w:style>
  <w:style w:type="character" w:customStyle="1" w:styleId="EmailStyle30">
    <w:name w:val="EmailStyle30"/>
    <w:semiHidden/>
    <w:rsid w:val="008E4932"/>
    <w:rPr>
      <w:rFonts w:ascii="Arial" w:hAnsi="Arial" w:cs="Arial"/>
      <w:color w:val="auto"/>
      <w:sz w:val="20"/>
      <w:szCs w:val="20"/>
    </w:rPr>
  </w:style>
  <w:style w:type="character" w:styleId="Emphasis">
    <w:name w:val="Emphasis"/>
    <w:uiPriority w:val="20"/>
    <w:qFormat/>
    <w:rsid w:val="008E4932"/>
    <w:rPr>
      <w:rFonts w:ascii="Times New Roman" w:hAnsi="Times New Roman" w:cs="Times New Roman" w:hint="default"/>
      <w:i/>
      <w:iCs/>
    </w:rPr>
  </w:style>
  <w:style w:type="character" w:customStyle="1" w:styleId="bqstart">
    <w:name w:val="bqstart"/>
    <w:rsid w:val="008E4932"/>
    <w:rPr>
      <w:rFonts w:ascii="Times New Roman" w:hAnsi="Times New Roman" w:cs="Times New Roman" w:hint="default"/>
    </w:rPr>
  </w:style>
  <w:style w:type="character" w:customStyle="1" w:styleId="bqend">
    <w:name w:val="bqend"/>
    <w:rsid w:val="008E4932"/>
    <w:rPr>
      <w:rFonts w:ascii="Times New Roman" w:hAnsi="Times New Roman" w:cs="Times New Roman" w:hint="default"/>
    </w:rPr>
  </w:style>
  <w:style w:type="character" w:styleId="Strong">
    <w:name w:val="Strong"/>
    <w:uiPriority w:val="22"/>
    <w:qFormat/>
    <w:rsid w:val="008E4932"/>
    <w:rPr>
      <w:b/>
      <w:bCs/>
    </w:rPr>
  </w:style>
  <w:style w:type="paragraph" w:customStyle="1" w:styleId="li">
    <w:name w:val="li"/>
    <w:rsid w:val="008E4932"/>
    <w:pPr>
      <w:keepLines/>
      <w:spacing w:before="80" w:after="80" w:line="240" w:lineRule="atLeast"/>
      <w:ind w:left="600"/>
    </w:pPr>
    <w:rPr>
      <w:rFonts w:ascii="Times New Roman" w:eastAsia="Arial" w:hAnsi="Times New Roman" w:cs="Times New Roman"/>
      <w:color w:val="000000"/>
    </w:rPr>
  </w:style>
  <w:style w:type="table" w:customStyle="1" w:styleId="TableGrid1">
    <w:name w:val="Table Grid1"/>
    <w:basedOn w:val="TableNormal"/>
    <w:next w:val="TableGrid"/>
    <w:uiPriority w:val="59"/>
    <w:rsid w:val="008E493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8E493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8E493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8E493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8E4932"/>
    <w:pPr>
      <w:keepLines/>
      <w:tabs>
        <w:tab w:val="clear" w:pos="720"/>
      </w:tab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TableGrid21">
    <w:name w:val="Table Grid21"/>
    <w:basedOn w:val="TableNormal"/>
    <w:next w:val="TableGrid"/>
    <w:uiPriority w:val="59"/>
    <w:rsid w:val="008E493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8E493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8E493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8E493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E493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8E493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493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8E4932"/>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8E4932"/>
    <w:rPr>
      <w:rFonts w:ascii="Arial" w:eastAsia="Times New Roman" w:hAnsi="Arial" w:cs="Times New Roman"/>
      <w:b/>
      <w:bCs/>
      <w:i/>
      <w:iCs/>
      <w:color w:val="4F81BD"/>
      <w:sz w:val="24"/>
      <w:szCs w:val="20"/>
    </w:rPr>
  </w:style>
  <w:style w:type="character" w:styleId="HTMLCite">
    <w:name w:val="HTML Cite"/>
    <w:uiPriority w:val="99"/>
    <w:unhideWhenUsed/>
    <w:rsid w:val="008E4932"/>
    <w:rPr>
      <w:i/>
      <w:iCs/>
    </w:rPr>
  </w:style>
  <w:style w:type="table" w:customStyle="1" w:styleId="TableGrid12">
    <w:name w:val="Table Grid12"/>
    <w:basedOn w:val="TableNormal"/>
    <w:next w:val="TableGrid"/>
    <w:uiPriority w:val="59"/>
    <w:rsid w:val="008E493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8E493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8E493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8E493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F06455"/>
  </w:style>
  <w:style w:type="character" w:styleId="UnresolvedMention">
    <w:name w:val="Unresolved Mention"/>
    <w:basedOn w:val="DefaultParagraphFont"/>
    <w:uiPriority w:val="99"/>
    <w:semiHidden/>
    <w:unhideWhenUsed/>
    <w:rsid w:val="002A2352"/>
    <w:rPr>
      <w:color w:val="605E5C"/>
      <w:shd w:val="clear" w:color="auto" w:fill="E1DFDD"/>
    </w:rPr>
  </w:style>
  <w:style w:type="paragraph" w:customStyle="1" w:styleId="paragraph">
    <w:name w:val="paragraph"/>
    <w:basedOn w:val="Normal"/>
    <w:rsid w:val="008E14A8"/>
    <w:pPr>
      <w:spacing w:before="100" w:beforeAutospacing="1" w:after="100" w:afterAutospacing="1"/>
    </w:pPr>
    <w:rPr>
      <w:rFonts w:ascii="Times New Roman" w:hAnsi="Times New Roman"/>
      <w:szCs w:val="24"/>
    </w:rPr>
  </w:style>
  <w:style w:type="character" w:customStyle="1" w:styleId="eop">
    <w:name w:val="eop"/>
    <w:basedOn w:val="DefaultParagraphFont"/>
    <w:rsid w:val="008E14A8"/>
  </w:style>
  <w:style w:type="character" w:customStyle="1" w:styleId="wacimagecontainer">
    <w:name w:val="wacimagecontainer"/>
    <w:basedOn w:val="DefaultParagraphFont"/>
    <w:rsid w:val="008E14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65565">
      <w:bodyDiv w:val="1"/>
      <w:marLeft w:val="0"/>
      <w:marRight w:val="0"/>
      <w:marTop w:val="0"/>
      <w:marBottom w:val="0"/>
      <w:divBdr>
        <w:top w:val="none" w:sz="0" w:space="0" w:color="auto"/>
        <w:left w:val="none" w:sz="0" w:space="0" w:color="auto"/>
        <w:bottom w:val="none" w:sz="0" w:space="0" w:color="auto"/>
        <w:right w:val="none" w:sz="0" w:space="0" w:color="auto"/>
      </w:divBdr>
    </w:div>
    <w:div w:id="461076032">
      <w:bodyDiv w:val="1"/>
      <w:marLeft w:val="0"/>
      <w:marRight w:val="0"/>
      <w:marTop w:val="0"/>
      <w:marBottom w:val="0"/>
      <w:divBdr>
        <w:top w:val="none" w:sz="0" w:space="0" w:color="auto"/>
        <w:left w:val="none" w:sz="0" w:space="0" w:color="auto"/>
        <w:bottom w:val="none" w:sz="0" w:space="0" w:color="auto"/>
        <w:right w:val="none" w:sz="0" w:space="0" w:color="auto"/>
      </w:divBdr>
      <w:divsChild>
        <w:div w:id="1769957821">
          <w:marLeft w:val="0"/>
          <w:marRight w:val="0"/>
          <w:marTop w:val="0"/>
          <w:marBottom w:val="0"/>
          <w:divBdr>
            <w:top w:val="none" w:sz="0" w:space="0" w:color="auto"/>
            <w:left w:val="none" w:sz="0" w:space="0" w:color="auto"/>
            <w:bottom w:val="none" w:sz="0" w:space="0" w:color="auto"/>
            <w:right w:val="none" w:sz="0" w:space="0" w:color="auto"/>
          </w:divBdr>
        </w:div>
      </w:divsChild>
    </w:div>
    <w:div w:id="566646876">
      <w:bodyDiv w:val="1"/>
      <w:marLeft w:val="0"/>
      <w:marRight w:val="0"/>
      <w:marTop w:val="0"/>
      <w:marBottom w:val="0"/>
      <w:divBdr>
        <w:top w:val="none" w:sz="0" w:space="0" w:color="auto"/>
        <w:left w:val="none" w:sz="0" w:space="0" w:color="auto"/>
        <w:bottom w:val="none" w:sz="0" w:space="0" w:color="auto"/>
        <w:right w:val="none" w:sz="0" w:space="0" w:color="auto"/>
      </w:divBdr>
    </w:div>
    <w:div w:id="916287445">
      <w:bodyDiv w:val="1"/>
      <w:marLeft w:val="0"/>
      <w:marRight w:val="0"/>
      <w:marTop w:val="0"/>
      <w:marBottom w:val="0"/>
      <w:divBdr>
        <w:top w:val="none" w:sz="0" w:space="0" w:color="auto"/>
        <w:left w:val="none" w:sz="0" w:space="0" w:color="auto"/>
        <w:bottom w:val="none" w:sz="0" w:space="0" w:color="auto"/>
        <w:right w:val="none" w:sz="0" w:space="0" w:color="auto"/>
      </w:divBdr>
      <w:divsChild>
        <w:div w:id="1892761567">
          <w:marLeft w:val="0"/>
          <w:marRight w:val="0"/>
          <w:marTop w:val="0"/>
          <w:marBottom w:val="0"/>
          <w:divBdr>
            <w:top w:val="none" w:sz="0" w:space="0" w:color="auto"/>
            <w:left w:val="none" w:sz="0" w:space="0" w:color="auto"/>
            <w:bottom w:val="none" w:sz="0" w:space="0" w:color="auto"/>
            <w:right w:val="none" w:sz="0" w:space="0" w:color="auto"/>
          </w:divBdr>
        </w:div>
        <w:div w:id="2129469308">
          <w:marLeft w:val="0"/>
          <w:marRight w:val="0"/>
          <w:marTop w:val="0"/>
          <w:marBottom w:val="0"/>
          <w:divBdr>
            <w:top w:val="none" w:sz="0" w:space="0" w:color="auto"/>
            <w:left w:val="none" w:sz="0" w:space="0" w:color="auto"/>
            <w:bottom w:val="none" w:sz="0" w:space="0" w:color="auto"/>
            <w:right w:val="none" w:sz="0" w:space="0" w:color="auto"/>
          </w:divBdr>
        </w:div>
        <w:div w:id="1834683182">
          <w:marLeft w:val="0"/>
          <w:marRight w:val="0"/>
          <w:marTop w:val="0"/>
          <w:marBottom w:val="0"/>
          <w:divBdr>
            <w:top w:val="none" w:sz="0" w:space="0" w:color="auto"/>
            <w:left w:val="none" w:sz="0" w:space="0" w:color="auto"/>
            <w:bottom w:val="none" w:sz="0" w:space="0" w:color="auto"/>
            <w:right w:val="none" w:sz="0" w:space="0" w:color="auto"/>
          </w:divBdr>
        </w:div>
        <w:div w:id="1402093110">
          <w:marLeft w:val="0"/>
          <w:marRight w:val="0"/>
          <w:marTop w:val="0"/>
          <w:marBottom w:val="0"/>
          <w:divBdr>
            <w:top w:val="none" w:sz="0" w:space="0" w:color="auto"/>
            <w:left w:val="none" w:sz="0" w:space="0" w:color="auto"/>
            <w:bottom w:val="none" w:sz="0" w:space="0" w:color="auto"/>
            <w:right w:val="none" w:sz="0" w:space="0" w:color="auto"/>
          </w:divBdr>
        </w:div>
      </w:divsChild>
    </w:div>
    <w:div w:id="1058095468">
      <w:bodyDiv w:val="1"/>
      <w:marLeft w:val="0"/>
      <w:marRight w:val="0"/>
      <w:marTop w:val="0"/>
      <w:marBottom w:val="0"/>
      <w:divBdr>
        <w:top w:val="none" w:sz="0" w:space="0" w:color="auto"/>
        <w:left w:val="none" w:sz="0" w:space="0" w:color="auto"/>
        <w:bottom w:val="none" w:sz="0" w:space="0" w:color="auto"/>
        <w:right w:val="none" w:sz="0" w:space="0" w:color="auto"/>
      </w:divBdr>
    </w:div>
    <w:div w:id="1633830759">
      <w:bodyDiv w:val="1"/>
      <w:marLeft w:val="0"/>
      <w:marRight w:val="0"/>
      <w:marTop w:val="0"/>
      <w:marBottom w:val="0"/>
      <w:divBdr>
        <w:top w:val="none" w:sz="0" w:space="0" w:color="auto"/>
        <w:left w:val="none" w:sz="0" w:space="0" w:color="auto"/>
        <w:bottom w:val="none" w:sz="0" w:space="0" w:color="auto"/>
        <w:right w:val="none" w:sz="0" w:space="0" w:color="auto"/>
      </w:divBdr>
    </w:div>
    <w:div w:id="1665889948">
      <w:bodyDiv w:val="1"/>
      <w:marLeft w:val="0"/>
      <w:marRight w:val="0"/>
      <w:marTop w:val="0"/>
      <w:marBottom w:val="0"/>
      <w:divBdr>
        <w:top w:val="none" w:sz="0" w:space="0" w:color="auto"/>
        <w:left w:val="none" w:sz="0" w:space="0" w:color="auto"/>
        <w:bottom w:val="none" w:sz="0" w:space="0" w:color="auto"/>
        <w:right w:val="none" w:sz="0" w:space="0" w:color="auto"/>
      </w:divBdr>
    </w:div>
    <w:div w:id="1739085366">
      <w:bodyDiv w:val="1"/>
      <w:marLeft w:val="0"/>
      <w:marRight w:val="0"/>
      <w:marTop w:val="0"/>
      <w:marBottom w:val="0"/>
      <w:divBdr>
        <w:top w:val="none" w:sz="0" w:space="0" w:color="auto"/>
        <w:left w:val="none" w:sz="0" w:space="0" w:color="auto"/>
        <w:bottom w:val="none" w:sz="0" w:space="0" w:color="auto"/>
        <w:right w:val="none" w:sz="0" w:space="0" w:color="auto"/>
      </w:divBdr>
    </w:div>
    <w:div w:id="1850945435">
      <w:bodyDiv w:val="1"/>
      <w:marLeft w:val="0"/>
      <w:marRight w:val="0"/>
      <w:marTop w:val="0"/>
      <w:marBottom w:val="0"/>
      <w:divBdr>
        <w:top w:val="none" w:sz="0" w:space="0" w:color="auto"/>
        <w:left w:val="none" w:sz="0" w:space="0" w:color="auto"/>
        <w:bottom w:val="none" w:sz="0" w:space="0" w:color="auto"/>
        <w:right w:val="none" w:sz="0" w:space="0" w:color="auto"/>
      </w:divBdr>
    </w:div>
    <w:div w:id="1992588343">
      <w:bodyDiv w:val="1"/>
      <w:marLeft w:val="0"/>
      <w:marRight w:val="0"/>
      <w:marTop w:val="0"/>
      <w:marBottom w:val="0"/>
      <w:divBdr>
        <w:top w:val="none" w:sz="0" w:space="0" w:color="auto"/>
        <w:left w:val="none" w:sz="0" w:space="0" w:color="auto"/>
        <w:bottom w:val="none" w:sz="0" w:space="0" w:color="auto"/>
        <w:right w:val="none" w:sz="0" w:space="0" w:color="auto"/>
      </w:divBdr>
    </w:div>
    <w:div w:id="2078673064">
      <w:bodyDiv w:val="1"/>
      <w:marLeft w:val="0"/>
      <w:marRight w:val="0"/>
      <w:marTop w:val="0"/>
      <w:marBottom w:val="0"/>
      <w:divBdr>
        <w:top w:val="none" w:sz="0" w:space="0" w:color="auto"/>
        <w:left w:val="none" w:sz="0" w:space="0" w:color="auto"/>
        <w:bottom w:val="none" w:sz="0" w:space="0" w:color="auto"/>
        <w:right w:val="none" w:sz="0" w:space="0" w:color="auto"/>
      </w:divBdr>
    </w:div>
    <w:div w:id="2145271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8a0ea98-960e-411b-9518-b625b63c0783" xsi:nil="true"/>
    <lcf76f155ced4ddcb4097134ff3c332f xmlns="4e6dab62-7e6c-434f-8f7d-a035f21f8adc">
      <Terms xmlns="http://schemas.microsoft.com/office/infopath/2007/PartnerControls"/>
    </lcf76f155ced4ddcb4097134ff3c332f>
    <SharedWithUsers xmlns="58a0ea98-960e-411b-9518-b625b63c0783">
      <UserInfo>
        <DisplayName>Amanda Josefa Polematidis</DisplayName>
        <AccountId>12</AccountId>
        <AccountType/>
      </UserInfo>
      <UserInfo>
        <DisplayName>An Vo</DisplayName>
        <AccountId>55</AccountId>
        <AccountType/>
      </UserInfo>
      <UserInfo>
        <DisplayName>Mark Scott</DisplayName>
        <AccountId>124</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82D06D3115AA44AA45659BC8CAF738A" ma:contentTypeVersion="15" ma:contentTypeDescription="Create a new document." ma:contentTypeScope="" ma:versionID="ba432a5f3c0c8a3302c254e1f2b3adad">
  <xsd:schema xmlns:xsd="http://www.w3.org/2001/XMLSchema" xmlns:xs="http://www.w3.org/2001/XMLSchema" xmlns:p="http://schemas.microsoft.com/office/2006/metadata/properties" xmlns:ns2="4e6dab62-7e6c-434f-8f7d-a035f21f8adc" xmlns:ns3="58a0ea98-960e-411b-9518-b625b63c0783" targetNamespace="http://schemas.microsoft.com/office/2006/metadata/properties" ma:root="true" ma:fieldsID="cd3eeba2e3d6c27a7428e4f37b6046bb" ns2:_="" ns3:_="">
    <xsd:import namespace="4e6dab62-7e6c-434f-8f7d-a035f21f8adc"/>
    <xsd:import namespace="58a0ea98-960e-411b-9518-b625b63c078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6dab62-7e6c-434f-8f7d-a035f21f8a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35d18868-1a74-465c-8b00-c8c65f5429e8"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a0ea98-960e-411b-9518-b625b63c078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b8ba60-c135-48a7-abe8-4a5a5a2ad7b4}" ma:internalName="TaxCatchAll" ma:showField="CatchAllData" ma:web="58a0ea98-960e-411b-9518-b625b63c07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A2F7CE-8A3D-45CD-8D68-E1C5A7E5C648}">
  <ds:schemaRefs>
    <ds:schemaRef ds:uri="http://schemas.microsoft.com/office/2006/metadata/properties"/>
    <ds:schemaRef ds:uri="http://schemas.microsoft.com/office/infopath/2007/PartnerControls"/>
    <ds:schemaRef ds:uri="58a0ea98-960e-411b-9518-b625b63c0783"/>
    <ds:schemaRef ds:uri="4e6dab62-7e6c-434f-8f7d-a035f21f8adc"/>
  </ds:schemaRefs>
</ds:datastoreItem>
</file>

<file path=customXml/itemProps2.xml><?xml version="1.0" encoding="utf-8"?>
<ds:datastoreItem xmlns:ds="http://schemas.openxmlformats.org/officeDocument/2006/customXml" ds:itemID="{102DE8BA-3F41-4E31-ABFF-84A1F6858D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6dab62-7e6c-434f-8f7d-a035f21f8adc"/>
    <ds:schemaRef ds:uri="58a0ea98-960e-411b-9518-b625b63c07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8A6A6E-E766-4061-B991-F19FD6752D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1605</Words>
  <Characters>9150</Characters>
  <Application>Microsoft Office Word</Application>
  <DocSecurity>0</DocSecurity>
  <Lines>76</Lines>
  <Paragraphs>21</Paragraphs>
  <ScaleCrop>false</ScaleCrop>
  <Company/>
  <LinksUpToDate>false</LinksUpToDate>
  <CharactersWithSpaces>10734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Martinez, Maria (SAMHSA/OFR)</dc:creator>
  <cp:keywords/>
  <dc:description/>
  <cp:lastModifiedBy>Mandi Tucker</cp:lastModifiedBy>
  <cp:revision>3</cp:revision>
  <dcterms:created xsi:type="dcterms:W3CDTF">2024-04-01T20:31:00Z</dcterms:created>
  <dcterms:modified xsi:type="dcterms:W3CDTF">2024-04-01T20:31:00Z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0x010100482D06D3115AA44AA45659BC8CAF738A</vt:lpwstr>
  </property>
  <property fmtid="{D5CDD505-2E9C-101B-9397-08002B2CF9AE}" pid="3" name="MediaServiceImageTags">
    <vt:lpwstr/>
  </property>
</Properties>
</file>