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83B85" w14:textId="24E9EF48" w:rsidR="00F70177" w:rsidRPr="005622DE" w:rsidRDefault="001B2850" w:rsidP="005622DE">
      <w:pPr>
        <w:pStyle w:val="Heading1"/>
        <w:numPr>
          <w:ilvl w:val="0"/>
          <w:numId w:val="0"/>
        </w:numPr>
        <w:rPr>
          <w:color w:val="008080"/>
        </w:rPr>
      </w:pPr>
      <w:bookmarkStart w:id="0" w:name="_Toc161990488"/>
      <w:r w:rsidRPr="005622DE">
        <w:rPr>
          <w:color w:val="008080"/>
        </w:rPr>
        <w:t>Budget Detail</w:t>
      </w:r>
      <w:bookmarkEnd w:id="0"/>
    </w:p>
    <w:p w14:paraId="1EB79BC0" w14:textId="236D812F" w:rsidR="00EA3B65" w:rsidRDefault="00EA3B65" w:rsidP="00EA3B65">
      <w:pPr>
        <w:spacing w:after="0"/>
        <w:rPr>
          <w:b/>
          <w:bCs/>
        </w:rPr>
      </w:pPr>
      <w:r w:rsidRPr="00404D29">
        <w:rPr>
          <w:b/>
          <w:bCs/>
        </w:rPr>
        <w:t>Personnel</w:t>
      </w:r>
      <w:r>
        <w:rPr>
          <w:b/>
          <w:bCs/>
        </w:rPr>
        <w:t>:</w:t>
      </w:r>
    </w:p>
    <w:tbl>
      <w:tblPr>
        <w:tblStyle w:val="TableGrid"/>
        <w:tblW w:w="0" w:type="auto"/>
        <w:tblLook w:val="04A0" w:firstRow="1" w:lastRow="0" w:firstColumn="1" w:lastColumn="0" w:noHBand="0" w:noVBand="1"/>
      </w:tblPr>
      <w:tblGrid>
        <w:gridCol w:w="3356"/>
        <w:gridCol w:w="3357"/>
        <w:gridCol w:w="3357"/>
      </w:tblGrid>
      <w:tr w:rsidR="00286910" w14:paraId="3053EB50" w14:textId="77777777" w:rsidTr="00286910">
        <w:tc>
          <w:tcPr>
            <w:tcW w:w="3356" w:type="dxa"/>
          </w:tcPr>
          <w:p w14:paraId="22630FA2" w14:textId="4D9610B1" w:rsidR="00286910" w:rsidRPr="003B6C1B" w:rsidRDefault="00286910" w:rsidP="003B6C1B">
            <w:pPr>
              <w:jc w:val="center"/>
              <w:rPr>
                <w:b/>
                <w:bCs/>
              </w:rPr>
            </w:pPr>
            <w:r w:rsidRPr="003B6C1B">
              <w:rPr>
                <w:b/>
                <w:bCs/>
              </w:rPr>
              <w:t xml:space="preserve">Salaries and </w:t>
            </w:r>
            <w:r w:rsidR="003B6C1B" w:rsidRPr="003B6C1B">
              <w:rPr>
                <w:b/>
                <w:bCs/>
              </w:rPr>
              <w:t>Wages</w:t>
            </w:r>
          </w:p>
        </w:tc>
        <w:tc>
          <w:tcPr>
            <w:tcW w:w="3357" w:type="dxa"/>
          </w:tcPr>
          <w:p w14:paraId="4D5B6F0D" w14:textId="65DADEC3" w:rsidR="00286910" w:rsidRPr="003B6C1B" w:rsidRDefault="003B6C1B" w:rsidP="003B6C1B">
            <w:pPr>
              <w:jc w:val="center"/>
              <w:rPr>
                <w:b/>
                <w:bCs/>
              </w:rPr>
            </w:pPr>
            <w:r w:rsidRPr="003B6C1B">
              <w:rPr>
                <w:b/>
                <w:bCs/>
              </w:rPr>
              <w:t>Requested from EPA</w:t>
            </w:r>
          </w:p>
        </w:tc>
        <w:tc>
          <w:tcPr>
            <w:tcW w:w="3357" w:type="dxa"/>
          </w:tcPr>
          <w:p w14:paraId="47C01E36" w14:textId="21F58EFB" w:rsidR="00286910" w:rsidRPr="003B6C1B" w:rsidRDefault="003B6C1B" w:rsidP="003B6C1B">
            <w:pPr>
              <w:jc w:val="center"/>
              <w:rPr>
                <w:b/>
                <w:bCs/>
              </w:rPr>
            </w:pPr>
            <w:r w:rsidRPr="003B6C1B">
              <w:rPr>
                <w:b/>
                <w:bCs/>
              </w:rPr>
              <w:t>Total</w:t>
            </w:r>
          </w:p>
        </w:tc>
      </w:tr>
      <w:tr w:rsidR="00286910" w14:paraId="4E163900" w14:textId="77777777" w:rsidTr="00286910">
        <w:tc>
          <w:tcPr>
            <w:tcW w:w="3356" w:type="dxa"/>
          </w:tcPr>
          <w:p w14:paraId="1E7732E8" w14:textId="15BE4AC4" w:rsidR="00286910" w:rsidRPr="00582986" w:rsidRDefault="00E114F2" w:rsidP="00E114F2">
            <w:pPr>
              <w:ind w:left="360"/>
            </w:pPr>
            <w:r>
              <w:t xml:space="preserve">(1) </w:t>
            </w:r>
            <w:r w:rsidR="00582986">
              <w:t xml:space="preserve">Project </w:t>
            </w:r>
            <w:r w:rsidR="00582986" w:rsidRPr="00582986">
              <w:t>Administrator</w:t>
            </w:r>
            <w:r w:rsidR="00582986">
              <w:t xml:space="preserve"> @</w:t>
            </w:r>
            <w:r w:rsidR="0071617A">
              <w:t xml:space="preserve"> $60,000/year x </w:t>
            </w:r>
            <w:r w:rsidR="00285259">
              <w:t>5,200</w:t>
            </w:r>
            <w:r>
              <w:t xml:space="preserve"> hours</w:t>
            </w:r>
          </w:p>
        </w:tc>
        <w:tc>
          <w:tcPr>
            <w:tcW w:w="3357" w:type="dxa"/>
          </w:tcPr>
          <w:p w14:paraId="5DE8B5C3" w14:textId="1B162D75" w:rsidR="00286910" w:rsidRPr="002F632C" w:rsidRDefault="002F632C" w:rsidP="002F632C">
            <w:pPr>
              <w:jc w:val="center"/>
            </w:pPr>
            <w:r w:rsidRPr="002F632C">
              <w:t>$170,000</w:t>
            </w:r>
          </w:p>
        </w:tc>
        <w:tc>
          <w:tcPr>
            <w:tcW w:w="3357" w:type="dxa"/>
          </w:tcPr>
          <w:p w14:paraId="4391DE9E" w14:textId="2451BE5F" w:rsidR="00286910" w:rsidRPr="0021360D" w:rsidRDefault="0021360D" w:rsidP="0021360D">
            <w:pPr>
              <w:jc w:val="center"/>
            </w:pPr>
            <w:r w:rsidRPr="0021360D">
              <w:t>$170,000</w:t>
            </w:r>
          </w:p>
        </w:tc>
      </w:tr>
    </w:tbl>
    <w:p w14:paraId="4BAD145F" w14:textId="77777777" w:rsidR="00EA3B65" w:rsidRPr="00404D29" w:rsidRDefault="00EA3B65" w:rsidP="00EA3B65">
      <w:pPr>
        <w:spacing w:after="0"/>
        <w:rPr>
          <w:b/>
          <w:bCs/>
        </w:rPr>
      </w:pPr>
    </w:p>
    <w:p w14:paraId="0A415A58" w14:textId="1C93F3CA" w:rsidR="00404D29" w:rsidRDefault="0021360D" w:rsidP="003F51F8">
      <w:pPr>
        <w:spacing w:after="0"/>
        <w:rPr>
          <w:b/>
          <w:bCs/>
        </w:rPr>
      </w:pPr>
      <w:r w:rsidRPr="0021360D">
        <w:rPr>
          <w:b/>
          <w:bCs/>
        </w:rPr>
        <w:t xml:space="preserve">Fringe Benefits: </w:t>
      </w:r>
    </w:p>
    <w:tbl>
      <w:tblPr>
        <w:tblStyle w:val="TableGrid"/>
        <w:tblW w:w="0" w:type="auto"/>
        <w:tblLook w:val="04A0" w:firstRow="1" w:lastRow="0" w:firstColumn="1" w:lastColumn="0" w:noHBand="0" w:noVBand="1"/>
      </w:tblPr>
      <w:tblGrid>
        <w:gridCol w:w="3356"/>
        <w:gridCol w:w="3357"/>
        <w:gridCol w:w="3357"/>
      </w:tblGrid>
      <w:tr w:rsidR="00FF7C66" w14:paraId="33D8086B" w14:textId="77777777" w:rsidTr="00FF7C66">
        <w:tc>
          <w:tcPr>
            <w:tcW w:w="3356" w:type="dxa"/>
          </w:tcPr>
          <w:p w14:paraId="3A95A238" w14:textId="444D4032" w:rsidR="00FF7C66" w:rsidRDefault="00027561" w:rsidP="003F51F8">
            <w:pPr>
              <w:jc w:val="center"/>
              <w:rPr>
                <w:b/>
                <w:bCs/>
              </w:rPr>
            </w:pPr>
            <w:r>
              <w:rPr>
                <w:b/>
                <w:bCs/>
              </w:rPr>
              <w:t>Rate</w:t>
            </w:r>
          </w:p>
        </w:tc>
        <w:tc>
          <w:tcPr>
            <w:tcW w:w="3357" w:type="dxa"/>
          </w:tcPr>
          <w:p w14:paraId="197D1710" w14:textId="560F957F" w:rsidR="00FF7C66" w:rsidRDefault="00027561" w:rsidP="003F51F8">
            <w:pPr>
              <w:jc w:val="center"/>
              <w:rPr>
                <w:b/>
                <w:bCs/>
              </w:rPr>
            </w:pPr>
            <w:r>
              <w:rPr>
                <w:b/>
                <w:bCs/>
              </w:rPr>
              <w:t>Requested from EPA</w:t>
            </w:r>
          </w:p>
        </w:tc>
        <w:tc>
          <w:tcPr>
            <w:tcW w:w="3357" w:type="dxa"/>
          </w:tcPr>
          <w:p w14:paraId="6EEA76AF" w14:textId="085D3459" w:rsidR="00FF7C66" w:rsidRDefault="00027561" w:rsidP="003F51F8">
            <w:pPr>
              <w:jc w:val="center"/>
              <w:rPr>
                <w:b/>
                <w:bCs/>
              </w:rPr>
            </w:pPr>
            <w:r>
              <w:rPr>
                <w:b/>
                <w:bCs/>
              </w:rPr>
              <w:t>Total</w:t>
            </w:r>
          </w:p>
        </w:tc>
      </w:tr>
      <w:tr w:rsidR="00FF7C66" w14:paraId="217D09EE" w14:textId="77777777" w:rsidTr="00FF7C66">
        <w:tc>
          <w:tcPr>
            <w:tcW w:w="3356" w:type="dxa"/>
          </w:tcPr>
          <w:p w14:paraId="01C7B9A1" w14:textId="705498BF" w:rsidR="00FF7C66" w:rsidRPr="0037106D" w:rsidRDefault="0037106D" w:rsidP="003F51F8">
            <w:pPr>
              <w:jc w:val="center"/>
            </w:pPr>
            <w:r w:rsidRPr="0037106D">
              <w:t>40% of personnel costs</w:t>
            </w:r>
            <w:r w:rsidR="00D265F4">
              <w:t xml:space="preserve"> for 5 years</w:t>
            </w:r>
            <w:r w:rsidRPr="0037106D">
              <w:t xml:space="preserve"> </w:t>
            </w:r>
            <w:r w:rsidR="005006B0">
              <w:t>(</w:t>
            </w:r>
            <w:r w:rsidR="005055B9">
              <w:t xml:space="preserve">social security, </w:t>
            </w:r>
            <w:r w:rsidR="005006B0">
              <w:t xml:space="preserve">retirement, </w:t>
            </w:r>
            <w:r w:rsidR="005055B9">
              <w:t xml:space="preserve">Medicare, workers compensation, health insurance) </w:t>
            </w:r>
          </w:p>
        </w:tc>
        <w:tc>
          <w:tcPr>
            <w:tcW w:w="3357" w:type="dxa"/>
          </w:tcPr>
          <w:p w14:paraId="66291746" w14:textId="646FD796" w:rsidR="00FF7C66" w:rsidRPr="00603476" w:rsidRDefault="00603476" w:rsidP="003F51F8">
            <w:pPr>
              <w:jc w:val="center"/>
            </w:pPr>
            <w:r w:rsidRPr="00603476">
              <w:t>$68,000</w:t>
            </w:r>
          </w:p>
        </w:tc>
        <w:tc>
          <w:tcPr>
            <w:tcW w:w="3357" w:type="dxa"/>
          </w:tcPr>
          <w:p w14:paraId="516EC4B4" w14:textId="1E8CE56C" w:rsidR="00FF7C66" w:rsidRPr="00603476" w:rsidRDefault="00603476" w:rsidP="003F51F8">
            <w:pPr>
              <w:jc w:val="center"/>
            </w:pPr>
            <w:r w:rsidRPr="00603476">
              <w:t>$68,000</w:t>
            </w:r>
          </w:p>
        </w:tc>
      </w:tr>
    </w:tbl>
    <w:p w14:paraId="3D00975A" w14:textId="685DE92F" w:rsidR="003F51F8" w:rsidRDefault="003F51F8" w:rsidP="003F51F8">
      <w:pPr>
        <w:rPr>
          <w:b/>
          <w:bCs/>
        </w:rPr>
      </w:pPr>
    </w:p>
    <w:p w14:paraId="71AD803A" w14:textId="4A7C72CA" w:rsidR="003F51F8" w:rsidRDefault="003F51F8" w:rsidP="00B338BC">
      <w:pPr>
        <w:spacing w:after="0"/>
        <w:rPr>
          <w:b/>
          <w:bCs/>
        </w:rPr>
      </w:pPr>
      <w:r>
        <w:rPr>
          <w:b/>
          <w:bCs/>
        </w:rPr>
        <w:t>Travel:</w:t>
      </w:r>
    </w:p>
    <w:tbl>
      <w:tblPr>
        <w:tblStyle w:val="TableGrid"/>
        <w:tblW w:w="0" w:type="auto"/>
        <w:tblLook w:val="04A0" w:firstRow="1" w:lastRow="0" w:firstColumn="1" w:lastColumn="0" w:noHBand="0" w:noVBand="1"/>
      </w:tblPr>
      <w:tblGrid>
        <w:gridCol w:w="3356"/>
        <w:gridCol w:w="3357"/>
        <w:gridCol w:w="3357"/>
      </w:tblGrid>
      <w:tr w:rsidR="003F51F8" w14:paraId="0A1E1752" w14:textId="77777777" w:rsidTr="003F51F8">
        <w:tc>
          <w:tcPr>
            <w:tcW w:w="3356" w:type="dxa"/>
          </w:tcPr>
          <w:p w14:paraId="26D33434" w14:textId="1F89DB24" w:rsidR="003F51F8" w:rsidRDefault="00BA01EB" w:rsidP="00BA01EB">
            <w:pPr>
              <w:jc w:val="center"/>
              <w:rPr>
                <w:b/>
                <w:bCs/>
              </w:rPr>
            </w:pPr>
            <w:r>
              <w:rPr>
                <w:b/>
                <w:bCs/>
              </w:rPr>
              <w:t>Expenses</w:t>
            </w:r>
          </w:p>
        </w:tc>
        <w:tc>
          <w:tcPr>
            <w:tcW w:w="3357" w:type="dxa"/>
          </w:tcPr>
          <w:p w14:paraId="0F867D58" w14:textId="548A4474" w:rsidR="003F51F8" w:rsidRDefault="006926C7" w:rsidP="00BA01EB">
            <w:pPr>
              <w:jc w:val="center"/>
              <w:rPr>
                <w:b/>
                <w:bCs/>
              </w:rPr>
            </w:pPr>
            <w:r>
              <w:rPr>
                <w:b/>
                <w:bCs/>
              </w:rPr>
              <w:t>Requested from EPA</w:t>
            </w:r>
          </w:p>
        </w:tc>
        <w:tc>
          <w:tcPr>
            <w:tcW w:w="3357" w:type="dxa"/>
          </w:tcPr>
          <w:p w14:paraId="35835344" w14:textId="06A8BB6A" w:rsidR="003F51F8" w:rsidRDefault="006926C7" w:rsidP="00BA01EB">
            <w:pPr>
              <w:jc w:val="center"/>
              <w:rPr>
                <w:b/>
                <w:bCs/>
              </w:rPr>
            </w:pPr>
            <w:r>
              <w:rPr>
                <w:b/>
                <w:bCs/>
              </w:rPr>
              <w:t>Total</w:t>
            </w:r>
          </w:p>
        </w:tc>
      </w:tr>
      <w:tr w:rsidR="003F51F8" w14:paraId="77E33B2D" w14:textId="77777777" w:rsidTr="003F51F8">
        <w:tc>
          <w:tcPr>
            <w:tcW w:w="3356" w:type="dxa"/>
          </w:tcPr>
          <w:p w14:paraId="3F71606F" w14:textId="677AC539" w:rsidR="003F51F8" w:rsidRPr="00BA01EB" w:rsidRDefault="002412EE" w:rsidP="00B338BC">
            <w:r w:rsidRPr="002412EE">
              <w:t>UCUT Project Staff travel to Tribal Lands to meet with Member Tribes Climate Project Managers; Mileage for local travel (2</w:t>
            </w:r>
            <w:r w:rsidR="002D169E">
              <w:t>,</w:t>
            </w:r>
            <w:r w:rsidRPr="002412EE">
              <w:t>000 miles per year at $0.655/mi</w:t>
            </w:r>
            <w:r w:rsidR="002D169E">
              <w:t xml:space="preserve"> over 5 years</w:t>
            </w:r>
            <w:r w:rsidRPr="002412EE">
              <w:t>)</w:t>
            </w:r>
          </w:p>
        </w:tc>
        <w:tc>
          <w:tcPr>
            <w:tcW w:w="3357" w:type="dxa"/>
          </w:tcPr>
          <w:p w14:paraId="7B8D4C46" w14:textId="561D325A" w:rsidR="003F51F8" w:rsidRPr="0062645C" w:rsidRDefault="0062645C" w:rsidP="0062645C">
            <w:pPr>
              <w:jc w:val="center"/>
            </w:pPr>
            <w:r w:rsidRPr="0062645C">
              <w:t>$6,550</w:t>
            </w:r>
          </w:p>
        </w:tc>
        <w:tc>
          <w:tcPr>
            <w:tcW w:w="3357" w:type="dxa"/>
          </w:tcPr>
          <w:p w14:paraId="76B42458" w14:textId="1B46EBFD" w:rsidR="003F51F8" w:rsidRPr="0062645C" w:rsidRDefault="0062645C" w:rsidP="0062645C">
            <w:pPr>
              <w:jc w:val="center"/>
            </w:pPr>
            <w:r w:rsidRPr="0062645C">
              <w:t>$6,550</w:t>
            </w:r>
          </w:p>
        </w:tc>
      </w:tr>
      <w:tr w:rsidR="003F51F8" w14:paraId="02FA7070" w14:textId="77777777" w:rsidTr="003F51F8">
        <w:tc>
          <w:tcPr>
            <w:tcW w:w="3356" w:type="dxa"/>
          </w:tcPr>
          <w:p w14:paraId="63622D40" w14:textId="284E4D29" w:rsidR="003F51F8" w:rsidRPr="0062645C" w:rsidRDefault="0062645C" w:rsidP="00B338BC">
            <w:r w:rsidRPr="0062645C">
              <w:t>UCUT Project Staff Per Diem - $55.50 per day @ 8 days per year</w:t>
            </w:r>
            <w:r w:rsidR="00493B38">
              <w:t xml:space="preserve"> over 5 years</w:t>
            </w:r>
          </w:p>
        </w:tc>
        <w:tc>
          <w:tcPr>
            <w:tcW w:w="3357" w:type="dxa"/>
          </w:tcPr>
          <w:p w14:paraId="486ECC7D" w14:textId="73BCD496" w:rsidR="003F51F8" w:rsidRPr="004C33AC" w:rsidRDefault="004C33AC" w:rsidP="004C33AC">
            <w:pPr>
              <w:jc w:val="center"/>
            </w:pPr>
            <w:r w:rsidRPr="004C33AC">
              <w:t>$2,220</w:t>
            </w:r>
          </w:p>
        </w:tc>
        <w:tc>
          <w:tcPr>
            <w:tcW w:w="3357" w:type="dxa"/>
          </w:tcPr>
          <w:p w14:paraId="5DA7A1E3" w14:textId="2E3465F8" w:rsidR="003F51F8" w:rsidRPr="004C33AC" w:rsidRDefault="004C33AC" w:rsidP="004C33AC">
            <w:pPr>
              <w:jc w:val="center"/>
            </w:pPr>
            <w:r w:rsidRPr="004C33AC">
              <w:t>$2,220</w:t>
            </w:r>
          </w:p>
        </w:tc>
      </w:tr>
      <w:tr w:rsidR="003F51F8" w14:paraId="7AD4F1BA" w14:textId="77777777" w:rsidTr="003F51F8">
        <w:tc>
          <w:tcPr>
            <w:tcW w:w="3356" w:type="dxa"/>
          </w:tcPr>
          <w:p w14:paraId="5CB82C89" w14:textId="238A9F39" w:rsidR="003F51F8" w:rsidRPr="00493B38" w:rsidRDefault="00493B38" w:rsidP="00B338BC">
            <w:r w:rsidRPr="00493B38">
              <w:t>Lodging for UCUT staff at $140 per night @ 5 days per year</w:t>
            </w:r>
            <w:r w:rsidR="00BC5870">
              <w:t xml:space="preserve"> for 5 years</w:t>
            </w:r>
          </w:p>
        </w:tc>
        <w:tc>
          <w:tcPr>
            <w:tcW w:w="3357" w:type="dxa"/>
          </w:tcPr>
          <w:p w14:paraId="2091784A" w14:textId="659B4BEC" w:rsidR="003F51F8" w:rsidRPr="008F269F" w:rsidRDefault="008F269F" w:rsidP="008F269F">
            <w:pPr>
              <w:jc w:val="center"/>
            </w:pPr>
            <w:r w:rsidRPr="008F269F">
              <w:t>$3,500</w:t>
            </w:r>
          </w:p>
        </w:tc>
        <w:tc>
          <w:tcPr>
            <w:tcW w:w="3357" w:type="dxa"/>
          </w:tcPr>
          <w:p w14:paraId="07C0644F" w14:textId="79F6860D" w:rsidR="003F51F8" w:rsidRPr="008F269F" w:rsidRDefault="008F269F" w:rsidP="00082CD3">
            <w:pPr>
              <w:jc w:val="center"/>
            </w:pPr>
            <w:r w:rsidRPr="008F269F">
              <w:t>$3,500</w:t>
            </w:r>
          </w:p>
        </w:tc>
      </w:tr>
      <w:tr w:rsidR="00BC5870" w14:paraId="6EE3B6F6" w14:textId="77777777" w:rsidTr="003F51F8">
        <w:tc>
          <w:tcPr>
            <w:tcW w:w="3356" w:type="dxa"/>
          </w:tcPr>
          <w:p w14:paraId="14A65C2D" w14:textId="6CF76C5A" w:rsidR="00BC5870" w:rsidRPr="00BC5870" w:rsidRDefault="00BC5870" w:rsidP="00BC5870">
            <w:pPr>
              <w:jc w:val="center"/>
              <w:rPr>
                <w:b/>
                <w:bCs/>
              </w:rPr>
            </w:pPr>
            <w:r w:rsidRPr="00BC5870">
              <w:rPr>
                <w:b/>
                <w:bCs/>
              </w:rPr>
              <w:t>Total</w:t>
            </w:r>
          </w:p>
        </w:tc>
        <w:tc>
          <w:tcPr>
            <w:tcW w:w="3357" w:type="dxa"/>
          </w:tcPr>
          <w:p w14:paraId="4D2AD757" w14:textId="32C7EDC3" w:rsidR="00BC5870" w:rsidRPr="001D53B2" w:rsidRDefault="001D53B2" w:rsidP="001D53B2">
            <w:pPr>
              <w:jc w:val="center"/>
            </w:pPr>
            <w:r w:rsidRPr="001D53B2">
              <w:t>$12,270</w:t>
            </w:r>
          </w:p>
        </w:tc>
        <w:tc>
          <w:tcPr>
            <w:tcW w:w="3357" w:type="dxa"/>
          </w:tcPr>
          <w:p w14:paraId="7F941482" w14:textId="02163D0C" w:rsidR="00BC5870" w:rsidRPr="001D53B2" w:rsidRDefault="001D53B2" w:rsidP="001D53B2">
            <w:pPr>
              <w:jc w:val="center"/>
            </w:pPr>
            <w:r>
              <w:t>$12,270</w:t>
            </w:r>
          </w:p>
        </w:tc>
      </w:tr>
    </w:tbl>
    <w:p w14:paraId="485ED6B8" w14:textId="77777777" w:rsidR="003F51F8" w:rsidRDefault="003F51F8" w:rsidP="003F51F8">
      <w:pPr>
        <w:rPr>
          <w:b/>
          <w:bCs/>
        </w:rPr>
      </w:pPr>
    </w:p>
    <w:p w14:paraId="2787CE65" w14:textId="5974A7F9" w:rsidR="001D53B2" w:rsidRDefault="001D53B2" w:rsidP="00A33753">
      <w:pPr>
        <w:spacing w:after="0"/>
        <w:rPr>
          <w:b/>
          <w:bCs/>
        </w:rPr>
      </w:pPr>
      <w:r>
        <w:rPr>
          <w:b/>
          <w:bCs/>
        </w:rPr>
        <w:t>Equipment:</w:t>
      </w:r>
    </w:p>
    <w:tbl>
      <w:tblPr>
        <w:tblStyle w:val="TableGrid"/>
        <w:tblW w:w="0" w:type="auto"/>
        <w:tblLook w:val="04A0" w:firstRow="1" w:lastRow="0" w:firstColumn="1" w:lastColumn="0" w:noHBand="0" w:noVBand="1"/>
      </w:tblPr>
      <w:tblGrid>
        <w:gridCol w:w="1914"/>
        <w:gridCol w:w="1965"/>
        <w:gridCol w:w="1349"/>
        <w:gridCol w:w="1462"/>
        <w:gridCol w:w="1865"/>
        <w:gridCol w:w="1515"/>
      </w:tblGrid>
      <w:tr w:rsidR="00CE63C9" w14:paraId="4C8A88C0" w14:textId="77777777" w:rsidTr="00CE63C9">
        <w:tc>
          <w:tcPr>
            <w:tcW w:w="1914" w:type="dxa"/>
          </w:tcPr>
          <w:p w14:paraId="0E483950" w14:textId="60BDCFFB" w:rsidR="00CE63C9" w:rsidRPr="002B6140" w:rsidRDefault="00CE63C9" w:rsidP="00A33753">
            <w:pPr>
              <w:jc w:val="center"/>
              <w:rPr>
                <w:b/>
                <w:bCs/>
              </w:rPr>
            </w:pPr>
            <w:r w:rsidRPr="002B6140">
              <w:rPr>
                <w:b/>
                <w:bCs/>
              </w:rPr>
              <w:t>Description</w:t>
            </w:r>
          </w:p>
        </w:tc>
        <w:tc>
          <w:tcPr>
            <w:tcW w:w="1965" w:type="dxa"/>
          </w:tcPr>
          <w:p w14:paraId="05D579E8" w14:textId="1823CE72" w:rsidR="00CE63C9" w:rsidRPr="002B6140" w:rsidRDefault="00CE63C9" w:rsidP="00A33753">
            <w:pPr>
              <w:jc w:val="center"/>
              <w:rPr>
                <w:b/>
                <w:bCs/>
              </w:rPr>
            </w:pPr>
            <w:r>
              <w:rPr>
                <w:b/>
                <w:bCs/>
              </w:rPr>
              <w:t xml:space="preserve">Purpose </w:t>
            </w:r>
          </w:p>
        </w:tc>
        <w:tc>
          <w:tcPr>
            <w:tcW w:w="1349" w:type="dxa"/>
          </w:tcPr>
          <w:p w14:paraId="397ED064" w14:textId="62CB13F0" w:rsidR="00CE63C9" w:rsidRDefault="00CE63C9" w:rsidP="00A33753">
            <w:pPr>
              <w:jc w:val="center"/>
              <w:rPr>
                <w:b/>
                <w:bCs/>
              </w:rPr>
            </w:pPr>
            <w:r>
              <w:rPr>
                <w:b/>
                <w:bCs/>
              </w:rPr>
              <w:t>Unit Cost</w:t>
            </w:r>
          </w:p>
        </w:tc>
        <w:tc>
          <w:tcPr>
            <w:tcW w:w="1462" w:type="dxa"/>
          </w:tcPr>
          <w:p w14:paraId="3CC1D98F" w14:textId="6C590841" w:rsidR="00CE63C9" w:rsidRPr="002B6140" w:rsidRDefault="00CE63C9" w:rsidP="00A33753">
            <w:pPr>
              <w:jc w:val="center"/>
              <w:rPr>
                <w:b/>
                <w:bCs/>
              </w:rPr>
            </w:pPr>
            <w:r>
              <w:rPr>
                <w:b/>
                <w:bCs/>
              </w:rPr>
              <w:t>Quantity</w:t>
            </w:r>
          </w:p>
        </w:tc>
        <w:tc>
          <w:tcPr>
            <w:tcW w:w="1865" w:type="dxa"/>
          </w:tcPr>
          <w:p w14:paraId="03CB7700" w14:textId="714D47A1" w:rsidR="00CE63C9" w:rsidRPr="002B6140" w:rsidRDefault="00CE63C9" w:rsidP="00A33753">
            <w:pPr>
              <w:jc w:val="center"/>
              <w:rPr>
                <w:b/>
                <w:bCs/>
              </w:rPr>
            </w:pPr>
            <w:r w:rsidRPr="002B6140">
              <w:rPr>
                <w:b/>
                <w:bCs/>
              </w:rPr>
              <w:t>Requested from EPA</w:t>
            </w:r>
          </w:p>
        </w:tc>
        <w:tc>
          <w:tcPr>
            <w:tcW w:w="1515" w:type="dxa"/>
          </w:tcPr>
          <w:p w14:paraId="2FA0F2AC" w14:textId="080B176F" w:rsidR="00CE63C9" w:rsidRPr="002B6140" w:rsidRDefault="00CE63C9" w:rsidP="00A33753">
            <w:pPr>
              <w:jc w:val="center"/>
              <w:rPr>
                <w:b/>
                <w:bCs/>
              </w:rPr>
            </w:pPr>
            <w:r w:rsidRPr="002B6140">
              <w:rPr>
                <w:b/>
                <w:bCs/>
              </w:rPr>
              <w:t>Total</w:t>
            </w:r>
          </w:p>
        </w:tc>
      </w:tr>
      <w:tr w:rsidR="00CE63C9" w14:paraId="0BC4F6CA" w14:textId="77777777" w:rsidTr="00CE63C9">
        <w:tc>
          <w:tcPr>
            <w:tcW w:w="1914" w:type="dxa"/>
          </w:tcPr>
          <w:p w14:paraId="79AD0689" w14:textId="65960F79" w:rsidR="00CE63C9" w:rsidRPr="00A9567A" w:rsidRDefault="00CE63C9" w:rsidP="00A9567A">
            <w:pPr>
              <w:jc w:val="center"/>
            </w:pPr>
            <w:r w:rsidRPr="00942321">
              <w:t>Carbon reduction heating and cooling equipment, including heat pump technology</w:t>
            </w:r>
            <w:r>
              <w:t xml:space="preserve"> and </w:t>
            </w:r>
            <w:r w:rsidRPr="00942321">
              <w:t>EPA-certified wood stoves</w:t>
            </w:r>
          </w:p>
        </w:tc>
        <w:tc>
          <w:tcPr>
            <w:tcW w:w="1965" w:type="dxa"/>
          </w:tcPr>
          <w:p w14:paraId="4B890FD5" w14:textId="7023C373" w:rsidR="00CE63C9" w:rsidRPr="00A9567A" w:rsidRDefault="00CE63C9" w:rsidP="00A9567A">
            <w:pPr>
              <w:jc w:val="center"/>
            </w:pPr>
            <w:r>
              <w:t xml:space="preserve">Tribal residence decarbonization </w:t>
            </w:r>
          </w:p>
        </w:tc>
        <w:tc>
          <w:tcPr>
            <w:tcW w:w="1349" w:type="dxa"/>
          </w:tcPr>
          <w:p w14:paraId="6089BE38" w14:textId="47E05488" w:rsidR="00CE63C9" w:rsidRPr="00A9567A" w:rsidRDefault="009C0DB7" w:rsidP="00A9567A">
            <w:pPr>
              <w:jc w:val="center"/>
            </w:pPr>
            <w:r>
              <w:t>$6,270</w:t>
            </w:r>
          </w:p>
        </w:tc>
        <w:tc>
          <w:tcPr>
            <w:tcW w:w="1462" w:type="dxa"/>
          </w:tcPr>
          <w:p w14:paraId="665AAA1B" w14:textId="6208DAD3" w:rsidR="00CE63C9" w:rsidRPr="00A9567A" w:rsidRDefault="009C0DB7" w:rsidP="00A9567A">
            <w:pPr>
              <w:jc w:val="center"/>
            </w:pPr>
            <w:r>
              <w:t>2,000</w:t>
            </w:r>
          </w:p>
        </w:tc>
        <w:tc>
          <w:tcPr>
            <w:tcW w:w="1865" w:type="dxa"/>
          </w:tcPr>
          <w:p w14:paraId="7DE0BF56" w14:textId="0D21E490" w:rsidR="00CE63C9" w:rsidRPr="00A9567A" w:rsidRDefault="00304766" w:rsidP="00A9567A">
            <w:pPr>
              <w:jc w:val="center"/>
            </w:pPr>
            <w:r>
              <w:t>$12,540,000</w:t>
            </w:r>
          </w:p>
        </w:tc>
        <w:tc>
          <w:tcPr>
            <w:tcW w:w="1515" w:type="dxa"/>
          </w:tcPr>
          <w:p w14:paraId="321932F7" w14:textId="56189085" w:rsidR="00CE63C9" w:rsidRPr="00A9567A" w:rsidRDefault="00304766" w:rsidP="00A9567A">
            <w:pPr>
              <w:jc w:val="center"/>
            </w:pPr>
            <w:r>
              <w:t>$12,540,000</w:t>
            </w:r>
          </w:p>
        </w:tc>
      </w:tr>
      <w:tr w:rsidR="00CE63C9" w14:paraId="20BEC83E" w14:textId="77777777" w:rsidTr="00CE63C9">
        <w:tc>
          <w:tcPr>
            <w:tcW w:w="1914" w:type="dxa"/>
          </w:tcPr>
          <w:p w14:paraId="1E3C5AAF" w14:textId="6B14E696" w:rsidR="00CE63C9" w:rsidRPr="00A9567A" w:rsidRDefault="00F23BCD" w:rsidP="00A9567A">
            <w:pPr>
              <w:jc w:val="center"/>
            </w:pPr>
            <w:r>
              <w:t>Full electric and hybrid vehicles</w:t>
            </w:r>
          </w:p>
        </w:tc>
        <w:tc>
          <w:tcPr>
            <w:tcW w:w="1965" w:type="dxa"/>
          </w:tcPr>
          <w:p w14:paraId="54F1C6E8" w14:textId="324500F9" w:rsidR="00CE63C9" w:rsidRPr="00A9567A" w:rsidRDefault="00F23BCD" w:rsidP="00A9567A">
            <w:pPr>
              <w:jc w:val="center"/>
            </w:pPr>
            <w:r>
              <w:t>Fleet vehicle replacements</w:t>
            </w:r>
          </w:p>
        </w:tc>
        <w:tc>
          <w:tcPr>
            <w:tcW w:w="1349" w:type="dxa"/>
          </w:tcPr>
          <w:p w14:paraId="49C0AE9A" w14:textId="4C924AE0" w:rsidR="00CE63C9" w:rsidRPr="00A9567A" w:rsidRDefault="00A40E85" w:rsidP="00A9567A">
            <w:pPr>
              <w:jc w:val="center"/>
            </w:pPr>
            <w:r>
              <w:t>$45,000</w:t>
            </w:r>
          </w:p>
        </w:tc>
        <w:tc>
          <w:tcPr>
            <w:tcW w:w="1462" w:type="dxa"/>
          </w:tcPr>
          <w:p w14:paraId="65A4C896" w14:textId="2D7EED5A" w:rsidR="00CE63C9" w:rsidRPr="00A9567A" w:rsidRDefault="00722FB6" w:rsidP="00A9567A">
            <w:pPr>
              <w:jc w:val="center"/>
            </w:pPr>
            <w:r>
              <w:t>100</w:t>
            </w:r>
          </w:p>
        </w:tc>
        <w:tc>
          <w:tcPr>
            <w:tcW w:w="1865" w:type="dxa"/>
          </w:tcPr>
          <w:p w14:paraId="0C6FA100" w14:textId="1E0F6409" w:rsidR="00CE63C9" w:rsidRPr="00A9567A" w:rsidRDefault="00FB0732" w:rsidP="00A9567A">
            <w:pPr>
              <w:jc w:val="center"/>
            </w:pPr>
            <w:r>
              <w:t>$4,500,000</w:t>
            </w:r>
          </w:p>
        </w:tc>
        <w:tc>
          <w:tcPr>
            <w:tcW w:w="1515" w:type="dxa"/>
          </w:tcPr>
          <w:p w14:paraId="31804409" w14:textId="7D7884F8" w:rsidR="00CE63C9" w:rsidRPr="00A9567A" w:rsidRDefault="000C6C14" w:rsidP="00A9567A">
            <w:pPr>
              <w:jc w:val="center"/>
            </w:pPr>
            <w:r>
              <w:t>$4,500,000</w:t>
            </w:r>
          </w:p>
        </w:tc>
      </w:tr>
      <w:tr w:rsidR="00CE63C9" w14:paraId="11D0A489" w14:textId="77777777" w:rsidTr="00CE63C9">
        <w:tc>
          <w:tcPr>
            <w:tcW w:w="1914" w:type="dxa"/>
          </w:tcPr>
          <w:p w14:paraId="5214A420" w14:textId="03A012F2" w:rsidR="00CE63C9" w:rsidRPr="00A9567A" w:rsidRDefault="00F23BCD" w:rsidP="00A9567A">
            <w:pPr>
              <w:jc w:val="center"/>
            </w:pPr>
            <w:r>
              <w:t xml:space="preserve">EV charging stations </w:t>
            </w:r>
          </w:p>
        </w:tc>
        <w:tc>
          <w:tcPr>
            <w:tcW w:w="1965" w:type="dxa"/>
          </w:tcPr>
          <w:p w14:paraId="6629234D" w14:textId="06A3E2C1" w:rsidR="00CE63C9" w:rsidRPr="00A9567A" w:rsidRDefault="00C76B51" w:rsidP="00A9567A">
            <w:pPr>
              <w:jc w:val="center"/>
            </w:pPr>
            <w:r>
              <w:t xml:space="preserve">Increase EV charging infrastructure </w:t>
            </w:r>
          </w:p>
        </w:tc>
        <w:tc>
          <w:tcPr>
            <w:tcW w:w="1349" w:type="dxa"/>
          </w:tcPr>
          <w:p w14:paraId="082589F5" w14:textId="1C399FEB" w:rsidR="00CE63C9" w:rsidRPr="00A9567A" w:rsidRDefault="00A40E85" w:rsidP="00A9567A">
            <w:pPr>
              <w:jc w:val="center"/>
            </w:pPr>
            <w:r>
              <w:t>$2,</w:t>
            </w:r>
            <w:r w:rsidR="00FB0732">
              <w:t>5</w:t>
            </w:r>
            <w:r w:rsidR="00D50675">
              <w:t>00</w:t>
            </w:r>
          </w:p>
        </w:tc>
        <w:tc>
          <w:tcPr>
            <w:tcW w:w="1462" w:type="dxa"/>
          </w:tcPr>
          <w:p w14:paraId="552E8943" w14:textId="52F83B96" w:rsidR="00CE63C9" w:rsidRPr="00A9567A" w:rsidRDefault="00D50675" w:rsidP="00A9567A">
            <w:pPr>
              <w:jc w:val="center"/>
            </w:pPr>
            <w:r>
              <w:t>100</w:t>
            </w:r>
          </w:p>
        </w:tc>
        <w:tc>
          <w:tcPr>
            <w:tcW w:w="1865" w:type="dxa"/>
          </w:tcPr>
          <w:p w14:paraId="7CE942E7" w14:textId="6F2435D5" w:rsidR="00CE63C9" w:rsidRPr="00A9567A" w:rsidRDefault="00FB0732" w:rsidP="00A9567A">
            <w:pPr>
              <w:jc w:val="center"/>
            </w:pPr>
            <w:r>
              <w:t>$250,000</w:t>
            </w:r>
          </w:p>
        </w:tc>
        <w:tc>
          <w:tcPr>
            <w:tcW w:w="1515" w:type="dxa"/>
          </w:tcPr>
          <w:p w14:paraId="1BB88B9C" w14:textId="3F89B6DE" w:rsidR="00CE63C9" w:rsidRPr="00A9567A" w:rsidRDefault="000C6C14" w:rsidP="00A9567A">
            <w:pPr>
              <w:jc w:val="center"/>
            </w:pPr>
            <w:r>
              <w:t>$250,000</w:t>
            </w:r>
          </w:p>
        </w:tc>
      </w:tr>
      <w:tr w:rsidR="00CE63C9" w14:paraId="2D391FB7" w14:textId="77777777" w:rsidTr="00CE63C9">
        <w:tc>
          <w:tcPr>
            <w:tcW w:w="1914" w:type="dxa"/>
          </w:tcPr>
          <w:p w14:paraId="090AAEAE" w14:textId="3A706109" w:rsidR="00CE63C9" w:rsidRPr="00A9567A" w:rsidRDefault="000D3D2B" w:rsidP="00A9567A">
            <w:pPr>
              <w:jc w:val="center"/>
            </w:pPr>
            <w:r>
              <w:lastRenderedPageBreak/>
              <w:t>Organics infrastructure upgrades (</w:t>
            </w:r>
            <w:r w:rsidR="000D45F2" w:rsidRPr="000D45F2">
              <w:t>modular containerized in-vessel composting unit</w:t>
            </w:r>
            <w:r w:rsidR="000D45F2">
              <w:t xml:space="preserve">s and necessary infrastructure) </w:t>
            </w:r>
          </w:p>
        </w:tc>
        <w:tc>
          <w:tcPr>
            <w:tcW w:w="1965" w:type="dxa"/>
          </w:tcPr>
          <w:p w14:paraId="50F6D93D" w14:textId="3035C814" w:rsidR="00CE63C9" w:rsidRPr="00A9567A" w:rsidRDefault="000C6C14" w:rsidP="00A9567A">
            <w:pPr>
              <w:jc w:val="center"/>
            </w:pPr>
            <w:r>
              <w:t xml:space="preserve">Enable </w:t>
            </w:r>
            <w:r w:rsidR="00D22C34">
              <w:t xml:space="preserve">reservation-wide </w:t>
            </w:r>
            <w:r>
              <w:t>organics collection and composting within each of the member Tribes</w:t>
            </w:r>
          </w:p>
        </w:tc>
        <w:tc>
          <w:tcPr>
            <w:tcW w:w="1349" w:type="dxa"/>
          </w:tcPr>
          <w:p w14:paraId="04F542AA" w14:textId="42C9FBB9" w:rsidR="00CE63C9" w:rsidRPr="00A9567A" w:rsidRDefault="000135E2" w:rsidP="00A9567A">
            <w:pPr>
              <w:jc w:val="center"/>
            </w:pPr>
            <w:r>
              <w:t>$590,000</w:t>
            </w:r>
          </w:p>
        </w:tc>
        <w:tc>
          <w:tcPr>
            <w:tcW w:w="1462" w:type="dxa"/>
          </w:tcPr>
          <w:p w14:paraId="00514402" w14:textId="59CACFE8" w:rsidR="00CE63C9" w:rsidRPr="00A9567A" w:rsidRDefault="000135E2" w:rsidP="00A9567A">
            <w:pPr>
              <w:jc w:val="center"/>
            </w:pPr>
            <w:r>
              <w:t>6</w:t>
            </w:r>
          </w:p>
        </w:tc>
        <w:tc>
          <w:tcPr>
            <w:tcW w:w="1865" w:type="dxa"/>
          </w:tcPr>
          <w:p w14:paraId="79DBFF15" w14:textId="1047DD7C" w:rsidR="00CE63C9" w:rsidRPr="00A9567A" w:rsidRDefault="0013417C" w:rsidP="00A9567A">
            <w:pPr>
              <w:jc w:val="center"/>
            </w:pPr>
            <w:r>
              <w:t>$3,540,000</w:t>
            </w:r>
          </w:p>
        </w:tc>
        <w:tc>
          <w:tcPr>
            <w:tcW w:w="1515" w:type="dxa"/>
          </w:tcPr>
          <w:p w14:paraId="07D5B97A" w14:textId="46B30638" w:rsidR="00CE63C9" w:rsidRPr="00A9567A" w:rsidRDefault="0013417C" w:rsidP="00A9567A">
            <w:pPr>
              <w:jc w:val="center"/>
            </w:pPr>
            <w:r>
              <w:t>$3,540,000</w:t>
            </w:r>
          </w:p>
        </w:tc>
      </w:tr>
      <w:tr w:rsidR="00CE63C9" w14:paraId="2053E855" w14:textId="77777777" w:rsidTr="00CE63C9">
        <w:tc>
          <w:tcPr>
            <w:tcW w:w="1914" w:type="dxa"/>
          </w:tcPr>
          <w:p w14:paraId="0C44CC7A" w14:textId="08EF55DE" w:rsidR="00CE63C9" w:rsidRDefault="00CE63C9" w:rsidP="002B6140">
            <w:pPr>
              <w:jc w:val="center"/>
              <w:rPr>
                <w:b/>
                <w:bCs/>
              </w:rPr>
            </w:pPr>
            <w:r>
              <w:rPr>
                <w:b/>
                <w:bCs/>
              </w:rPr>
              <w:t>Total</w:t>
            </w:r>
          </w:p>
        </w:tc>
        <w:tc>
          <w:tcPr>
            <w:tcW w:w="1965" w:type="dxa"/>
          </w:tcPr>
          <w:p w14:paraId="24110861" w14:textId="77777777" w:rsidR="00CE63C9" w:rsidRDefault="00CE63C9" w:rsidP="003F51F8">
            <w:pPr>
              <w:rPr>
                <w:b/>
                <w:bCs/>
              </w:rPr>
            </w:pPr>
          </w:p>
        </w:tc>
        <w:tc>
          <w:tcPr>
            <w:tcW w:w="1349" w:type="dxa"/>
          </w:tcPr>
          <w:p w14:paraId="62D50D75" w14:textId="77777777" w:rsidR="00CE63C9" w:rsidRDefault="00CE63C9" w:rsidP="003F51F8">
            <w:pPr>
              <w:rPr>
                <w:b/>
                <w:bCs/>
              </w:rPr>
            </w:pPr>
          </w:p>
        </w:tc>
        <w:tc>
          <w:tcPr>
            <w:tcW w:w="1462" w:type="dxa"/>
          </w:tcPr>
          <w:p w14:paraId="1BFB8DCB" w14:textId="33FF43B4" w:rsidR="00CE63C9" w:rsidRDefault="00CE63C9" w:rsidP="003F51F8">
            <w:pPr>
              <w:rPr>
                <w:b/>
                <w:bCs/>
              </w:rPr>
            </w:pPr>
          </w:p>
        </w:tc>
        <w:tc>
          <w:tcPr>
            <w:tcW w:w="1865" w:type="dxa"/>
          </w:tcPr>
          <w:p w14:paraId="46651A58" w14:textId="352690D6" w:rsidR="00CE63C9" w:rsidRDefault="00414717" w:rsidP="00414717">
            <w:pPr>
              <w:jc w:val="center"/>
              <w:rPr>
                <w:b/>
                <w:bCs/>
              </w:rPr>
            </w:pPr>
            <w:r>
              <w:rPr>
                <w:b/>
                <w:bCs/>
              </w:rPr>
              <w:t>$20,830,000</w:t>
            </w:r>
          </w:p>
        </w:tc>
        <w:tc>
          <w:tcPr>
            <w:tcW w:w="1515" w:type="dxa"/>
          </w:tcPr>
          <w:p w14:paraId="2FB07A63" w14:textId="2F6FCF3A" w:rsidR="00CE63C9" w:rsidRDefault="00414717" w:rsidP="00414717">
            <w:pPr>
              <w:jc w:val="center"/>
              <w:rPr>
                <w:b/>
                <w:bCs/>
              </w:rPr>
            </w:pPr>
            <w:r w:rsidRPr="00414717">
              <w:rPr>
                <w:b/>
                <w:bCs/>
              </w:rPr>
              <w:t>$20,830,000</w:t>
            </w:r>
          </w:p>
        </w:tc>
      </w:tr>
    </w:tbl>
    <w:p w14:paraId="65C57B61" w14:textId="77777777" w:rsidR="001D53B2" w:rsidRDefault="001D53B2" w:rsidP="003F51F8">
      <w:pPr>
        <w:rPr>
          <w:b/>
          <w:bCs/>
        </w:rPr>
      </w:pPr>
    </w:p>
    <w:p w14:paraId="5F8BABC8" w14:textId="6E2E8173" w:rsidR="00414717" w:rsidRDefault="00414717" w:rsidP="005F5BA4">
      <w:pPr>
        <w:spacing w:after="0"/>
        <w:rPr>
          <w:b/>
          <w:bCs/>
        </w:rPr>
      </w:pPr>
      <w:r>
        <w:rPr>
          <w:b/>
          <w:bCs/>
        </w:rPr>
        <w:t>Supplies:</w:t>
      </w:r>
    </w:p>
    <w:tbl>
      <w:tblPr>
        <w:tblStyle w:val="TableGrid"/>
        <w:tblW w:w="0" w:type="auto"/>
        <w:tblLook w:val="04A0" w:firstRow="1" w:lastRow="0" w:firstColumn="1" w:lastColumn="0" w:noHBand="0" w:noVBand="1"/>
      </w:tblPr>
      <w:tblGrid>
        <w:gridCol w:w="3356"/>
        <w:gridCol w:w="3357"/>
        <w:gridCol w:w="3357"/>
      </w:tblGrid>
      <w:tr w:rsidR="00414717" w14:paraId="09ED72E4" w14:textId="77777777" w:rsidTr="00414717">
        <w:tc>
          <w:tcPr>
            <w:tcW w:w="3356" w:type="dxa"/>
          </w:tcPr>
          <w:p w14:paraId="50FBEAF9" w14:textId="07315200" w:rsidR="00414717" w:rsidRDefault="008A7D7D" w:rsidP="005F5BA4">
            <w:pPr>
              <w:jc w:val="center"/>
              <w:rPr>
                <w:b/>
                <w:bCs/>
              </w:rPr>
            </w:pPr>
            <w:r>
              <w:rPr>
                <w:b/>
                <w:bCs/>
              </w:rPr>
              <w:t>Type</w:t>
            </w:r>
          </w:p>
        </w:tc>
        <w:tc>
          <w:tcPr>
            <w:tcW w:w="3357" w:type="dxa"/>
          </w:tcPr>
          <w:p w14:paraId="6B7227F3" w14:textId="0A237623" w:rsidR="00414717" w:rsidRDefault="008A7D7D" w:rsidP="005F5BA4">
            <w:pPr>
              <w:jc w:val="center"/>
              <w:rPr>
                <w:b/>
                <w:bCs/>
              </w:rPr>
            </w:pPr>
            <w:r>
              <w:rPr>
                <w:b/>
                <w:bCs/>
              </w:rPr>
              <w:t>Requested from EPA</w:t>
            </w:r>
          </w:p>
        </w:tc>
        <w:tc>
          <w:tcPr>
            <w:tcW w:w="3357" w:type="dxa"/>
          </w:tcPr>
          <w:p w14:paraId="157378C9" w14:textId="3A4A5842" w:rsidR="00414717" w:rsidRDefault="008A7D7D" w:rsidP="005F5BA4">
            <w:pPr>
              <w:jc w:val="center"/>
              <w:rPr>
                <w:b/>
                <w:bCs/>
              </w:rPr>
            </w:pPr>
            <w:r>
              <w:rPr>
                <w:b/>
                <w:bCs/>
              </w:rPr>
              <w:t>Total</w:t>
            </w:r>
          </w:p>
        </w:tc>
      </w:tr>
      <w:tr w:rsidR="00414717" w14:paraId="1EC27295" w14:textId="77777777" w:rsidTr="00414717">
        <w:tc>
          <w:tcPr>
            <w:tcW w:w="3356" w:type="dxa"/>
          </w:tcPr>
          <w:p w14:paraId="755D4D52" w14:textId="1496F734" w:rsidR="00414717" w:rsidRPr="00E11096" w:rsidRDefault="00E11096" w:rsidP="00E11096">
            <w:pPr>
              <w:jc w:val="center"/>
            </w:pPr>
            <w:r>
              <w:t>O</w:t>
            </w:r>
            <w:r w:rsidRPr="00E11096">
              <w:t>ffice supplies</w:t>
            </w:r>
            <w:r>
              <w:t xml:space="preserve"> </w:t>
            </w:r>
            <w:r w:rsidRPr="00E11096">
              <w:t>(</w:t>
            </w:r>
            <w:r>
              <w:t xml:space="preserve">pens, paper, </w:t>
            </w:r>
            <w:r w:rsidR="00FA2319">
              <w:t>chairs, printer ink, etc.)</w:t>
            </w:r>
            <w:r>
              <w:t xml:space="preserve"> </w:t>
            </w:r>
          </w:p>
        </w:tc>
        <w:tc>
          <w:tcPr>
            <w:tcW w:w="3357" w:type="dxa"/>
          </w:tcPr>
          <w:p w14:paraId="176C4159" w14:textId="0D2A6FF3" w:rsidR="00414717" w:rsidRPr="00E11096" w:rsidRDefault="00FA2319" w:rsidP="00E11096">
            <w:pPr>
              <w:jc w:val="center"/>
            </w:pPr>
            <w:r>
              <w:t>$2,000</w:t>
            </w:r>
          </w:p>
        </w:tc>
        <w:tc>
          <w:tcPr>
            <w:tcW w:w="3357" w:type="dxa"/>
          </w:tcPr>
          <w:p w14:paraId="2F139EDE" w14:textId="655C5A12" w:rsidR="00414717" w:rsidRPr="00E11096" w:rsidRDefault="005F5BA4" w:rsidP="00E11096">
            <w:pPr>
              <w:jc w:val="center"/>
            </w:pPr>
            <w:r>
              <w:t>$2,000</w:t>
            </w:r>
          </w:p>
        </w:tc>
      </w:tr>
    </w:tbl>
    <w:p w14:paraId="07CFF106" w14:textId="77777777" w:rsidR="00414717" w:rsidRDefault="00414717" w:rsidP="003F51F8">
      <w:pPr>
        <w:rPr>
          <w:b/>
          <w:bCs/>
        </w:rPr>
      </w:pPr>
    </w:p>
    <w:p w14:paraId="6CB978EF" w14:textId="7B6504A2" w:rsidR="005F5BA4" w:rsidRDefault="005F5BA4" w:rsidP="00080786">
      <w:pPr>
        <w:spacing w:after="0"/>
        <w:rPr>
          <w:b/>
          <w:bCs/>
        </w:rPr>
      </w:pPr>
      <w:r>
        <w:rPr>
          <w:b/>
          <w:bCs/>
        </w:rPr>
        <w:t>Contractual:</w:t>
      </w:r>
    </w:p>
    <w:tbl>
      <w:tblPr>
        <w:tblStyle w:val="TableGrid"/>
        <w:tblW w:w="0" w:type="auto"/>
        <w:tblLook w:val="04A0" w:firstRow="1" w:lastRow="0" w:firstColumn="1" w:lastColumn="0" w:noHBand="0" w:noVBand="1"/>
      </w:tblPr>
      <w:tblGrid>
        <w:gridCol w:w="3356"/>
        <w:gridCol w:w="3357"/>
        <w:gridCol w:w="3357"/>
      </w:tblGrid>
      <w:tr w:rsidR="00C97331" w14:paraId="263A62E7" w14:textId="77777777" w:rsidTr="00C97331">
        <w:tc>
          <w:tcPr>
            <w:tcW w:w="3356" w:type="dxa"/>
          </w:tcPr>
          <w:p w14:paraId="7FA5B59F" w14:textId="73A425CD" w:rsidR="00C97331" w:rsidRDefault="00C97331" w:rsidP="00080786">
            <w:pPr>
              <w:jc w:val="center"/>
              <w:rPr>
                <w:b/>
                <w:bCs/>
              </w:rPr>
            </w:pPr>
            <w:r>
              <w:rPr>
                <w:b/>
                <w:bCs/>
              </w:rPr>
              <w:t>Contracts (competitive process will be used to determine contractors when required by regulation)</w:t>
            </w:r>
          </w:p>
        </w:tc>
        <w:tc>
          <w:tcPr>
            <w:tcW w:w="3357" w:type="dxa"/>
          </w:tcPr>
          <w:p w14:paraId="1335999D" w14:textId="113BC5B1" w:rsidR="00C97331" w:rsidRDefault="00C97331" w:rsidP="00080786">
            <w:pPr>
              <w:jc w:val="center"/>
              <w:rPr>
                <w:b/>
                <w:bCs/>
              </w:rPr>
            </w:pPr>
            <w:r>
              <w:rPr>
                <w:b/>
                <w:bCs/>
              </w:rPr>
              <w:t>Requested from EPA</w:t>
            </w:r>
          </w:p>
        </w:tc>
        <w:tc>
          <w:tcPr>
            <w:tcW w:w="3357" w:type="dxa"/>
          </w:tcPr>
          <w:p w14:paraId="0A52D176" w14:textId="44A60DD5" w:rsidR="00C97331" w:rsidRDefault="00C97331" w:rsidP="00080786">
            <w:pPr>
              <w:jc w:val="center"/>
              <w:rPr>
                <w:b/>
                <w:bCs/>
              </w:rPr>
            </w:pPr>
            <w:r>
              <w:rPr>
                <w:b/>
                <w:bCs/>
              </w:rPr>
              <w:t>Total</w:t>
            </w:r>
          </w:p>
        </w:tc>
      </w:tr>
      <w:tr w:rsidR="00C97331" w14:paraId="64D710D9" w14:textId="77777777" w:rsidTr="00C97331">
        <w:tc>
          <w:tcPr>
            <w:tcW w:w="3356" w:type="dxa"/>
          </w:tcPr>
          <w:p w14:paraId="28F0F2E3" w14:textId="20170B2E" w:rsidR="00C97331" w:rsidRPr="00C97331" w:rsidRDefault="00AD3A04" w:rsidP="00C97331">
            <w:pPr>
              <w:jc w:val="center"/>
            </w:pPr>
            <w:r w:rsidRPr="00AD3A04">
              <w:t xml:space="preserve">Contract(s) to support UCUT and Member Tribe Climate Project Managers: Owner's </w:t>
            </w:r>
            <w:r w:rsidR="0091249A">
              <w:t>representative/contract</w:t>
            </w:r>
            <w:r w:rsidRPr="00AD3A04">
              <w:t xml:space="preserve"> manager supporting initial project planning, </w:t>
            </w:r>
            <w:r w:rsidR="0091249A">
              <w:t>contractor/partner</w:t>
            </w:r>
            <w:r w:rsidRPr="00AD3A04">
              <w:t xml:space="preserve"> RFP facilitation, </w:t>
            </w:r>
            <w:r w:rsidR="0091249A">
              <w:t xml:space="preserve">and </w:t>
            </w:r>
            <w:r w:rsidRPr="00AD3A04">
              <w:t xml:space="preserve">project implementation hand-off.  </w:t>
            </w:r>
          </w:p>
        </w:tc>
        <w:tc>
          <w:tcPr>
            <w:tcW w:w="3357" w:type="dxa"/>
          </w:tcPr>
          <w:p w14:paraId="3EA2C66E" w14:textId="5728FEFC" w:rsidR="00C97331" w:rsidRPr="00C97331" w:rsidRDefault="00626D82" w:rsidP="00C97331">
            <w:pPr>
              <w:jc w:val="center"/>
            </w:pPr>
            <w:r>
              <w:t>$561,000</w:t>
            </w:r>
          </w:p>
        </w:tc>
        <w:tc>
          <w:tcPr>
            <w:tcW w:w="3357" w:type="dxa"/>
          </w:tcPr>
          <w:p w14:paraId="05A34D3F" w14:textId="774F1A4F" w:rsidR="00C97331" w:rsidRPr="00C97331" w:rsidRDefault="00626D82" w:rsidP="00C97331">
            <w:pPr>
              <w:jc w:val="center"/>
            </w:pPr>
            <w:r>
              <w:t>$561,000</w:t>
            </w:r>
          </w:p>
        </w:tc>
      </w:tr>
      <w:tr w:rsidR="00A83791" w14:paraId="1C8454EF" w14:textId="77777777" w:rsidTr="00C97331">
        <w:tc>
          <w:tcPr>
            <w:tcW w:w="3356" w:type="dxa"/>
          </w:tcPr>
          <w:p w14:paraId="4AC18445" w14:textId="58784A04" w:rsidR="00A83791" w:rsidRPr="00AD3A04" w:rsidRDefault="00A83791" w:rsidP="00A83791">
            <w:pPr>
              <w:jc w:val="center"/>
            </w:pPr>
            <w:r w:rsidRPr="005D70BC">
              <w:t>Contract(s) for workforce ecosystem capacity building and coordination (e.g., training, partnerships, employer engagement, student recruitment, marketing)</w:t>
            </w:r>
            <w:r>
              <w:t xml:space="preserve"> for the tribal residence decarbonization</w:t>
            </w:r>
          </w:p>
        </w:tc>
        <w:tc>
          <w:tcPr>
            <w:tcW w:w="3357" w:type="dxa"/>
          </w:tcPr>
          <w:p w14:paraId="7CFC2248" w14:textId="23BC418F" w:rsidR="00A83791" w:rsidRDefault="00A83791" w:rsidP="00A83791">
            <w:pPr>
              <w:jc w:val="center"/>
            </w:pPr>
            <w:r>
              <w:t>$300,000</w:t>
            </w:r>
          </w:p>
        </w:tc>
        <w:tc>
          <w:tcPr>
            <w:tcW w:w="3357" w:type="dxa"/>
          </w:tcPr>
          <w:p w14:paraId="6FBC0E7A" w14:textId="75DF4815" w:rsidR="00A83791" w:rsidRDefault="00A83791" w:rsidP="00A83791">
            <w:pPr>
              <w:jc w:val="center"/>
            </w:pPr>
            <w:r>
              <w:t>$300,000</w:t>
            </w:r>
          </w:p>
        </w:tc>
      </w:tr>
      <w:tr w:rsidR="00A83791" w14:paraId="3981EE1A" w14:textId="77777777" w:rsidTr="00C97331">
        <w:tc>
          <w:tcPr>
            <w:tcW w:w="3356" w:type="dxa"/>
          </w:tcPr>
          <w:p w14:paraId="010E0526" w14:textId="5E4A2B6F" w:rsidR="00A83791" w:rsidRPr="00AD3A04" w:rsidRDefault="00A83791" w:rsidP="00A83791">
            <w:pPr>
              <w:jc w:val="center"/>
            </w:pPr>
            <w:r w:rsidRPr="000A518B">
              <w:t>Construction contract(s) for equipment installation and electrical upgrades (estimated to be 60% of equipment costs)</w:t>
            </w:r>
            <w:r>
              <w:t xml:space="preserve"> for the residential decarbonization measure </w:t>
            </w:r>
          </w:p>
        </w:tc>
        <w:tc>
          <w:tcPr>
            <w:tcW w:w="3357" w:type="dxa"/>
          </w:tcPr>
          <w:p w14:paraId="11E82247" w14:textId="04E9264D" w:rsidR="00A83791" w:rsidRDefault="00A83791" w:rsidP="00A83791">
            <w:pPr>
              <w:jc w:val="center"/>
            </w:pPr>
            <w:r>
              <w:t>$7,524,000</w:t>
            </w:r>
          </w:p>
        </w:tc>
        <w:tc>
          <w:tcPr>
            <w:tcW w:w="3357" w:type="dxa"/>
          </w:tcPr>
          <w:p w14:paraId="1177BC5D" w14:textId="3AEE40E9" w:rsidR="00A83791" w:rsidRDefault="00A83791" w:rsidP="00A83791">
            <w:pPr>
              <w:jc w:val="center"/>
            </w:pPr>
            <w:r>
              <w:t>$7,524,000</w:t>
            </w:r>
          </w:p>
        </w:tc>
      </w:tr>
      <w:tr w:rsidR="00A83791" w14:paraId="3FF73400" w14:textId="77777777" w:rsidTr="00C97331">
        <w:tc>
          <w:tcPr>
            <w:tcW w:w="3356" w:type="dxa"/>
          </w:tcPr>
          <w:p w14:paraId="29AE400E" w14:textId="4C808199" w:rsidR="00A83791" w:rsidRPr="00C97331" w:rsidRDefault="00A83791" w:rsidP="00A83791">
            <w:pPr>
              <w:jc w:val="center"/>
            </w:pPr>
            <w:r w:rsidRPr="00E83B9E">
              <w:t>Infrastructure/transportation design and engineering</w:t>
            </w:r>
            <w:r>
              <w:t xml:space="preserve"> for carbon smart transportation measure </w:t>
            </w:r>
          </w:p>
        </w:tc>
        <w:tc>
          <w:tcPr>
            <w:tcW w:w="3357" w:type="dxa"/>
          </w:tcPr>
          <w:p w14:paraId="1CDC3028" w14:textId="40FFA66A" w:rsidR="00A83791" w:rsidRPr="00C97331" w:rsidRDefault="00A83791" w:rsidP="00A83791">
            <w:pPr>
              <w:jc w:val="center"/>
            </w:pPr>
            <w:r>
              <w:t>$1,000,000</w:t>
            </w:r>
          </w:p>
        </w:tc>
        <w:tc>
          <w:tcPr>
            <w:tcW w:w="3357" w:type="dxa"/>
          </w:tcPr>
          <w:p w14:paraId="4630248E" w14:textId="4337A726" w:rsidR="00A83791" w:rsidRPr="00C97331" w:rsidRDefault="00A83791" w:rsidP="00A83791">
            <w:pPr>
              <w:jc w:val="center"/>
            </w:pPr>
            <w:r>
              <w:t>$1,000,000</w:t>
            </w:r>
          </w:p>
        </w:tc>
      </w:tr>
      <w:tr w:rsidR="00A83791" w14:paraId="6DD5CBAC" w14:textId="77777777" w:rsidTr="00C97331">
        <w:tc>
          <w:tcPr>
            <w:tcW w:w="3356" w:type="dxa"/>
          </w:tcPr>
          <w:p w14:paraId="0992CABB" w14:textId="2FE4D9D1" w:rsidR="00A83791" w:rsidRPr="00C97331" w:rsidRDefault="00A83791" w:rsidP="00A83791">
            <w:pPr>
              <w:jc w:val="center"/>
            </w:pPr>
            <w:r>
              <w:lastRenderedPageBreak/>
              <w:t xml:space="preserve">Construction contracts for infrastructure build-out for carbon smart transportation </w:t>
            </w:r>
          </w:p>
        </w:tc>
        <w:tc>
          <w:tcPr>
            <w:tcW w:w="3357" w:type="dxa"/>
          </w:tcPr>
          <w:p w14:paraId="5F781C88" w14:textId="3B95F93F" w:rsidR="00A83791" w:rsidRPr="00C97331" w:rsidRDefault="00A83791" w:rsidP="00A83791">
            <w:pPr>
              <w:jc w:val="center"/>
            </w:pPr>
            <w:r>
              <w:t>$2,500,000</w:t>
            </w:r>
          </w:p>
        </w:tc>
        <w:tc>
          <w:tcPr>
            <w:tcW w:w="3357" w:type="dxa"/>
          </w:tcPr>
          <w:p w14:paraId="1DEB7AE1" w14:textId="0F58FF1B" w:rsidR="00A83791" w:rsidRPr="00C97331" w:rsidRDefault="00A83791" w:rsidP="00A83791">
            <w:pPr>
              <w:jc w:val="center"/>
            </w:pPr>
            <w:r>
              <w:t>$2,500,000</w:t>
            </w:r>
          </w:p>
        </w:tc>
      </w:tr>
      <w:tr w:rsidR="00A83791" w14:paraId="22DDB1B6" w14:textId="77777777" w:rsidTr="00C97331">
        <w:tc>
          <w:tcPr>
            <w:tcW w:w="3356" w:type="dxa"/>
          </w:tcPr>
          <w:p w14:paraId="3DF37FB1" w14:textId="5D5EB548" w:rsidR="00A83791" w:rsidRPr="00C97331" w:rsidRDefault="00A83791" w:rsidP="00A83791">
            <w:pPr>
              <w:jc w:val="center"/>
            </w:pPr>
            <w:r w:rsidRPr="00C3411F">
              <w:t xml:space="preserve">Contractual work for decarbonization studies </w:t>
            </w:r>
            <w:r>
              <w:t>(</w:t>
            </w:r>
            <w:r w:rsidRPr="00C3411F">
              <w:t>energy audits, retro-commissioning)</w:t>
            </w:r>
          </w:p>
        </w:tc>
        <w:tc>
          <w:tcPr>
            <w:tcW w:w="3357" w:type="dxa"/>
          </w:tcPr>
          <w:p w14:paraId="41768D08" w14:textId="29DFB968" w:rsidR="00A83791" w:rsidRPr="00C97331" w:rsidRDefault="00A83791" w:rsidP="00A83791">
            <w:pPr>
              <w:jc w:val="center"/>
            </w:pPr>
            <w:r>
              <w:t>$1,000,000</w:t>
            </w:r>
          </w:p>
        </w:tc>
        <w:tc>
          <w:tcPr>
            <w:tcW w:w="3357" w:type="dxa"/>
          </w:tcPr>
          <w:p w14:paraId="7C0D3CAD" w14:textId="314F1E62" w:rsidR="00A83791" w:rsidRPr="00C97331" w:rsidRDefault="00A83791" w:rsidP="00A83791">
            <w:pPr>
              <w:jc w:val="center"/>
            </w:pPr>
            <w:r>
              <w:t>$1,000,000</w:t>
            </w:r>
          </w:p>
        </w:tc>
      </w:tr>
      <w:tr w:rsidR="00A83791" w14:paraId="0962E12B" w14:textId="77777777" w:rsidTr="00C97331">
        <w:tc>
          <w:tcPr>
            <w:tcW w:w="3356" w:type="dxa"/>
          </w:tcPr>
          <w:p w14:paraId="18A9ECD3" w14:textId="127CE905" w:rsidR="00A83791" w:rsidRPr="00080786" w:rsidRDefault="00A83791" w:rsidP="00A83791">
            <w:pPr>
              <w:jc w:val="center"/>
            </w:pPr>
            <w:r w:rsidRPr="005503D4">
              <w:t>Construction contracts for energy retrofits (inclusive of equipment costs delivered through contracting)</w:t>
            </w:r>
          </w:p>
        </w:tc>
        <w:tc>
          <w:tcPr>
            <w:tcW w:w="3357" w:type="dxa"/>
          </w:tcPr>
          <w:p w14:paraId="49EF1984" w14:textId="2099DC2F" w:rsidR="00A83791" w:rsidRPr="00080786" w:rsidRDefault="00A83791" w:rsidP="00A83791">
            <w:pPr>
              <w:jc w:val="center"/>
            </w:pPr>
            <w:r>
              <w:t>$7,709,000</w:t>
            </w:r>
          </w:p>
        </w:tc>
        <w:tc>
          <w:tcPr>
            <w:tcW w:w="3357" w:type="dxa"/>
          </w:tcPr>
          <w:p w14:paraId="74B2C600" w14:textId="01D84C4B" w:rsidR="00A83791" w:rsidRPr="00080786" w:rsidRDefault="00A83791" w:rsidP="00A83791">
            <w:pPr>
              <w:jc w:val="center"/>
            </w:pPr>
            <w:r w:rsidRPr="005503D4">
              <w:t>$7,709,000</w:t>
            </w:r>
          </w:p>
        </w:tc>
      </w:tr>
      <w:tr w:rsidR="00A83791" w14:paraId="5A69A126" w14:textId="77777777" w:rsidTr="00C97331">
        <w:tc>
          <w:tcPr>
            <w:tcW w:w="3356" w:type="dxa"/>
          </w:tcPr>
          <w:p w14:paraId="3164E924" w14:textId="79BCEDF1" w:rsidR="00A83791" w:rsidRPr="00080786" w:rsidRDefault="00A83791" w:rsidP="00A83791">
            <w:pPr>
              <w:jc w:val="center"/>
            </w:pPr>
            <w:r w:rsidRPr="002D4212">
              <w:t>Contract</w:t>
            </w:r>
            <w:r>
              <w:t>ing</w:t>
            </w:r>
            <w:r w:rsidRPr="002D4212">
              <w:t xml:space="preserve"> for infrastructure design and engineering</w:t>
            </w:r>
            <w:r>
              <w:t xml:space="preserve"> for the waste reduction measure composting sites/systems </w:t>
            </w:r>
          </w:p>
        </w:tc>
        <w:tc>
          <w:tcPr>
            <w:tcW w:w="3357" w:type="dxa"/>
          </w:tcPr>
          <w:p w14:paraId="0750DE9A" w14:textId="32BC87A5" w:rsidR="00A83791" w:rsidRPr="00080786" w:rsidRDefault="00A83791" w:rsidP="00A83791">
            <w:pPr>
              <w:jc w:val="center"/>
            </w:pPr>
            <w:r>
              <w:t>$708,000</w:t>
            </w:r>
          </w:p>
        </w:tc>
        <w:tc>
          <w:tcPr>
            <w:tcW w:w="3357" w:type="dxa"/>
          </w:tcPr>
          <w:p w14:paraId="4478693A" w14:textId="03CF3E45" w:rsidR="00A83791" w:rsidRPr="00080786" w:rsidRDefault="00A83791" w:rsidP="00A83791">
            <w:pPr>
              <w:jc w:val="center"/>
            </w:pPr>
            <w:r>
              <w:t>$708,000</w:t>
            </w:r>
          </w:p>
        </w:tc>
      </w:tr>
      <w:tr w:rsidR="00A83791" w14:paraId="645470AA" w14:textId="77777777" w:rsidTr="00C97331">
        <w:tc>
          <w:tcPr>
            <w:tcW w:w="3356" w:type="dxa"/>
          </w:tcPr>
          <w:p w14:paraId="263DEF3B" w14:textId="39F3CB25" w:rsidR="00A83791" w:rsidRPr="00080786" w:rsidRDefault="00A83791" w:rsidP="00A83791">
            <w:pPr>
              <w:jc w:val="center"/>
            </w:pPr>
            <w:r w:rsidRPr="00B278F3">
              <w:t>Contracting for community and committee engagement and facilitation</w:t>
            </w:r>
            <w:r>
              <w:t xml:space="preserve"> for the green construction standards measure </w:t>
            </w:r>
          </w:p>
        </w:tc>
        <w:tc>
          <w:tcPr>
            <w:tcW w:w="3357" w:type="dxa"/>
          </w:tcPr>
          <w:p w14:paraId="310F6F25" w14:textId="1CE618BE" w:rsidR="00A83791" w:rsidRPr="00080786" w:rsidRDefault="00A83791" w:rsidP="00A83791">
            <w:pPr>
              <w:jc w:val="center"/>
            </w:pPr>
            <w:r>
              <w:t>$190,000</w:t>
            </w:r>
          </w:p>
        </w:tc>
        <w:tc>
          <w:tcPr>
            <w:tcW w:w="3357" w:type="dxa"/>
          </w:tcPr>
          <w:p w14:paraId="3827A792" w14:textId="206E83D4" w:rsidR="00A83791" w:rsidRPr="00080786" w:rsidRDefault="00A83791" w:rsidP="00A83791">
            <w:pPr>
              <w:jc w:val="center"/>
            </w:pPr>
            <w:r>
              <w:t>$190,000</w:t>
            </w:r>
          </w:p>
        </w:tc>
      </w:tr>
      <w:tr w:rsidR="00A83791" w14:paraId="7D522785" w14:textId="77777777" w:rsidTr="00C97331">
        <w:tc>
          <w:tcPr>
            <w:tcW w:w="3356" w:type="dxa"/>
          </w:tcPr>
          <w:p w14:paraId="167327CA" w14:textId="2089F37A" w:rsidR="00A83791" w:rsidRPr="00080786" w:rsidRDefault="00A83791" w:rsidP="00A83791">
            <w:pPr>
              <w:jc w:val="center"/>
            </w:pPr>
            <w:r>
              <w:t xml:space="preserve">Contracting for </w:t>
            </w:r>
            <w:r w:rsidRPr="00C831AE">
              <w:t>technical work such as architectural and geoengineering design firms</w:t>
            </w:r>
            <w:r>
              <w:t xml:space="preserve"> for construction standards </w:t>
            </w:r>
          </w:p>
        </w:tc>
        <w:tc>
          <w:tcPr>
            <w:tcW w:w="3357" w:type="dxa"/>
          </w:tcPr>
          <w:p w14:paraId="5ACA37CA" w14:textId="06DF72F3" w:rsidR="00A83791" w:rsidRPr="00080786" w:rsidRDefault="00A83791" w:rsidP="00A83791">
            <w:pPr>
              <w:jc w:val="center"/>
            </w:pPr>
            <w:r>
              <w:t>$240,000</w:t>
            </w:r>
          </w:p>
        </w:tc>
        <w:tc>
          <w:tcPr>
            <w:tcW w:w="3357" w:type="dxa"/>
          </w:tcPr>
          <w:p w14:paraId="1ACB1E32" w14:textId="0878B48C" w:rsidR="00A83791" w:rsidRPr="00080786" w:rsidRDefault="00A83791" w:rsidP="00A83791">
            <w:pPr>
              <w:jc w:val="center"/>
            </w:pPr>
            <w:r>
              <w:t>$240,000</w:t>
            </w:r>
          </w:p>
        </w:tc>
      </w:tr>
      <w:tr w:rsidR="00A83791" w14:paraId="26A67B5B" w14:textId="77777777" w:rsidTr="00C97331">
        <w:tc>
          <w:tcPr>
            <w:tcW w:w="3356" w:type="dxa"/>
          </w:tcPr>
          <w:p w14:paraId="2DF74625" w14:textId="171667BD" w:rsidR="00A83791" w:rsidRPr="00080786" w:rsidRDefault="00A83791" w:rsidP="00A83791">
            <w:pPr>
              <w:jc w:val="center"/>
            </w:pPr>
            <w:r>
              <w:t>Contracting for c</w:t>
            </w:r>
            <w:r w:rsidRPr="0024282E">
              <w:t xml:space="preserve">ommunity and committee engagement and </w:t>
            </w:r>
            <w:r>
              <w:t>facilitation/</w:t>
            </w:r>
            <w:r w:rsidRPr="0024282E">
              <w:t>delivery of final Unified Forest Management Plan</w:t>
            </w:r>
          </w:p>
        </w:tc>
        <w:tc>
          <w:tcPr>
            <w:tcW w:w="3357" w:type="dxa"/>
          </w:tcPr>
          <w:p w14:paraId="024AC7AC" w14:textId="4487DA62" w:rsidR="00A83791" w:rsidRPr="00080786" w:rsidRDefault="00A83791" w:rsidP="00A83791">
            <w:pPr>
              <w:jc w:val="center"/>
            </w:pPr>
            <w:r>
              <w:t>$330,000</w:t>
            </w:r>
          </w:p>
        </w:tc>
        <w:tc>
          <w:tcPr>
            <w:tcW w:w="3357" w:type="dxa"/>
          </w:tcPr>
          <w:p w14:paraId="09DAB6E1" w14:textId="08A8F0FC" w:rsidR="00A83791" w:rsidRPr="00080786" w:rsidRDefault="00A83791" w:rsidP="00A83791">
            <w:pPr>
              <w:jc w:val="center"/>
            </w:pPr>
            <w:r>
              <w:t>$330,000</w:t>
            </w:r>
          </w:p>
        </w:tc>
      </w:tr>
      <w:tr w:rsidR="00A83791" w14:paraId="4F0F472E" w14:textId="77777777" w:rsidTr="00C97331">
        <w:tc>
          <w:tcPr>
            <w:tcW w:w="3356" w:type="dxa"/>
          </w:tcPr>
          <w:p w14:paraId="34D1CE8D" w14:textId="7A6EEFF6" w:rsidR="00A83791" w:rsidRPr="00080786" w:rsidRDefault="00A83791" w:rsidP="00A83791">
            <w:pPr>
              <w:jc w:val="center"/>
            </w:pPr>
            <w:r w:rsidRPr="00761D42">
              <w:t>Contract(s) for technical work such as forest management practitioners and forest inventory modeling.</w:t>
            </w:r>
          </w:p>
        </w:tc>
        <w:tc>
          <w:tcPr>
            <w:tcW w:w="3357" w:type="dxa"/>
          </w:tcPr>
          <w:p w14:paraId="6FEDCC7D" w14:textId="10E76844" w:rsidR="00A83791" w:rsidRPr="00080786" w:rsidRDefault="00A83791" w:rsidP="00A83791">
            <w:pPr>
              <w:jc w:val="center"/>
            </w:pPr>
            <w:r>
              <w:t>$240,000</w:t>
            </w:r>
          </w:p>
        </w:tc>
        <w:tc>
          <w:tcPr>
            <w:tcW w:w="3357" w:type="dxa"/>
          </w:tcPr>
          <w:p w14:paraId="10CACC60" w14:textId="0014B4AC" w:rsidR="00A83791" w:rsidRPr="00080786" w:rsidRDefault="00A83791" w:rsidP="00A83791">
            <w:pPr>
              <w:jc w:val="center"/>
            </w:pPr>
            <w:r>
              <w:t>$240,000</w:t>
            </w:r>
          </w:p>
        </w:tc>
      </w:tr>
      <w:tr w:rsidR="009C2A7E" w14:paraId="558F3469" w14:textId="77777777" w:rsidTr="00C97331">
        <w:tc>
          <w:tcPr>
            <w:tcW w:w="3356" w:type="dxa"/>
          </w:tcPr>
          <w:p w14:paraId="4E8FC91A" w14:textId="6AC5F8F3" w:rsidR="009C2A7E" w:rsidRPr="00080786" w:rsidRDefault="009C2A7E" w:rsidP="009C2A7E">
            <w:pPr>
              <w:jc w:val="center"/>
              <w:rPr>
                <w:b/>
                <w:bCs/>
              </w:rPr>
            </w:pPr>
            <w:r>
              <w:rPr>
                <w:b/>
                <w:bCs/>
              </w:rPr>
              <w:t xml:space="preserve">Total </w:t>
            </w:r>
          </w:p>
        </w:tc>
        <w:tc>
          <w:tcPr>
            <w:tcW w:w="3357" w:type="dxa"/>
          </w:tcPr>
          <w:p w14:paraId="7D22C8ED" w14:textId="1F8CBA76" w:rsidR="009C2A7E" w:rsidRPr="00080786" w:rsidRDefault="009C2A7E" w:rsidP="009C2A7E">
            <w:pPr>
              <w:jc w:val="center"/>
              <w:rPr>
                <w:b/>
                <w:bCs/>
              </w:rPr>
            </w:pPr>
            <w:r>
              <w:rPr>
                <w:b/>
                <w:bCs/>
              </w:rPr>
              <w:t>$22,302,000</w:t>
            </w:r>
          </w:p>
        </w:tc>
        <w:tc>
          <w:tcPr>
            <w:tcW w:w="3357" w:type="dxa"/>
          </w:tcPr>
          <w:p w14:paraId="3A832E2C" w14:textId="744908A6" w:rsidR="009C2A7E" w:rsidRPr="00080786" w:rsidRDefault="009C2A7E" w:rsidP="009C2A7E">
            <w:pPr>
              <w:jc w:val="center"/>
              <w:rPr>
                <w:b/>
                <w:bCs/>
              </w:rPr>
            </w:pPr>
            <w:r>
              <w:rPr>
                <w:b/>
                <w:bCs/>
              </w:rPr>
              <w:t>$22,302,000</w:t>
            </w:r>
          </w:p>
        </w:tc>
      </w:tr>
    </w:tbl>
    <w:p w14:paraId="0B248AE3" w14:textId="77777777" w:rsidR="007124C8" w:rsidRDefault="007124C8" w:rsidP="003F51F8">
      <w:pPr>
        <w:rPr>
          <w:color w:val="FF0000"/>
        </w:rPr>
      </w:pPr>
    </w:p>
    <w:p w14:paraId="1B066168" w14:textId="555967FC" w:rsidR="007124C8" w:rsidRDefault="007124C8" w:rsidP="00A031F2">
      <w:pPr>
        <w:spacing w:after="0"/>
        <w:rPr>
          <w:b/>
          <w:bCs/>
        </w:rPr>
      </w:pPr>
      <w:r w:rsidRPr="007124C8">
        <w:rPr>
          <w:b/>
          <w:bCs/>
        </w:rPr>
        <w:t>Other</w:t>
      </w:r>
      <w:r>
        <w:rPr>
          <w:b/>
          <w:bCs/>
        </w:rPr>
        <w:t>:</w:t>
      </w:r>
    </w:p>
    <w:tbl>
      <w:tblPr>
        <w:tblStyle w:val="TableGrid"/>
        <w:tblW w:w="0" w:type="auto"/>
        <w:tblLook w:val="04A0" w:firstRow="1" w:lastRow="0" w:firstColumn="1" w:lastColumn="0" w:noHBand="0" w:noVBand="1"/>
      </w:tblPr>
      <w:tblGrid>
        <w:gridCol w:w="3356"/>
        <w:gridCol w:w="3357"/>
        <w:gridCol w:w="3357"/>
      </w:tblGrid>
      <w:tr w:rsidR="00AE2312" w14:paraId="13DFA23F" w14:textId="77777777" w:rsidTr="00AE2312">
        <w:tc>
          <w:tcPr>
            <w:tcW w:w="3356" w:type="dxa"/>
          </w:tcPr>
          <w:p w14:paraId="4392EFDB" w14:textId="01FFBFDE" w:rsidR="00AE2312" w:rsidRDefault="00AE2312" w:rsidP="00A031F2">
            <w:pPr>
              <w:jc w:val="center"/>
              <w:rPr>
                <w:b/>
                <w:bCs/>
              </w:rPr>
            </w:pPr>
            <w:r>
              <w:rPr>
                <w:b/>
                <w:bCs/>
              </w:rPr>
              <w:t>Type</w:t>
            </w:r>
          </w:p>
        </w:tc>
        <w:tc>
          <w:tcPr>
            <w:tcW w:w="3357" w:type="dxa"/>
          </w:tcPr>
          <w:p w14:paraId="770885BD" w14:textId="73141B6F" w:rsidR="00AE2312" w:rsidRDefault="00AE2312" w:rsidP="00A031F2">
            <w:pPr>
              <w:jc w:val="center"/>
              <w:rPr>
                <w:b/>
                <w:bCs/>
              </w:rPr>
            </w:pPr>
            <w:r>
              <w:rPr>
                <w:b/>
                <w:bCs/>
              </w:rPr>
              <w:t>Requested from EPA</w:t>
            </w:r>
          </w:p>
        </w:tc>
        <w:tc>
          <w:tcPr>
            <w:tcW w:w="3357" w:type="dxa"/>
          </w:tcPr>
          <w:p w14:paraId="1CFF940E" w14:textId="7720990A" w:rsidR="00AE2312" w:rsidRDefault="00AE2312" w:rsidP="00A031F2">
            <w:pPr>
              <w:jc w:val="center"/>
              <w:rPr>
                <w:b/>
                <w:bCs/>
              </w:rPr>
            </w:pPr>
            <w:r>
              <w:rPr>
                <w:b/>
                <w:bCs/>
              </w:rPr>
              <w:t>Total</w:t>
            </w:r>
          </w:p>
        </w:tc>
      </w:tr>
      <w:tr w:rsidR="00AE2312" w14:paraId="4349CF58" w14:textId="77777777" w:rsidTr="00AE2312">
        <w:tc>
          <w:tcPr>
            <w:tcW w:w="3356" w:type="dxa"/>
          </w:tcPr>
          <w:p w14:paraId="05601778" w14:textId="30B192A6" w:rsidR="00AE2312" w:rsidRPr="00D30537" w:rsidRDefault="00D30537" w:rsidP="00327D5B">
            <w:pPr>
              <w:jc w:val="center"/>
            </w:pPr>
            <w:r>
              <w:t>Participant support costs</w:t>
            </w:r>
            <w:r w:rsidR="00327D5B">
              <w:t>:</w:t>
            </w:r>
            <w:r w:rsidR="0061114C">
              <w:t xml:space="preserve"> Climate Program Manager for each of the member Tribes and associated costs such as </w:t>
            </w:r>
            <w:r w:rsidR="002C1A12">
              <w:t xml:space="preserve">salaries, </w:t>
            </w:r>
            <w:r w:rsidR="0061114C">
              <w:t>travel, fringe</w:t>
            </w:r>
            <w:r w:rsidR="002C1A12">
              <w:t>, indirect, and supplies</w:t>
            </w:r>
            <w:r w:rsidR="00AF7026">
              <w:t xml:space="preserve"> (see reasonableness of costs below) </w:t>
            </w:r>
          </w:p>
        </w:tc>
        <w:tc>
          <w:tcPr>
            <w:tcW w:w="3357" w:type="dxa"/>
          </w:tcPr>
          <w:p w14:paraId="5270FC22" w14:textId="5267EB0D" w:rsidR="00AE2312" w:rsidRPr="00D30537" w:rsidRDefault="00D15FE7" w:rsidP="00327D5B">
            <w:pPr>
              <w:jc w:val="center"/>
            </w:pPr>
            <w:r>
              <w:t>$3,686,937</w:t>
            </w:r>
          </w:p>
        </w:tc>
        <w:tc>
          <w:tcPr>
            <w:tcW w:w="3357" w:type="dxa"/>
          </w:tcPr>
          <w:p w14:paraId="53857E44" w14:textId="219D7A29" w:rsidR="00AE2312" w:rsidRPr="00D30537" w:rsidRDefault="00D15FE7" w:rsidP="00327D5B">
            <w:pPr>
              <w:jc w:val="center"/>
            </w:pPr>
            <w:r w:rsidRPr="00D15FE7">
              <w:t>$3,686,937</w:t>
            </w:r>
          </w:p>
        </w:tc>
      </w:tr>
      <w:tr w:rsidR="00AE2312" w14:paraId="3003FF9C" w14:textId="77777777" w:rsidTr="00AE2312">
        <w:tc>
          <w:tcPr>
            <w:tcW w:w="3356" w:type="dxa"/>
          </w:tcPr>
          <w:p w14:paraId="22CEB8BB" w14:textId="1D40DC25" w:rsidR="00AE2312" w:rsidRPr="00327D5B" w:rsidRDefault="00327D5B" w:rsidP="00327D5B">
            <w:pPr>
              <w:jc w:val="center"/>
            </w:pPr>
            <w:r w:rsidRPr="00327D5B">
              <w:t>Participant support costs</w:t>
            </w:r>
            <w:r>
              <w:t>:</w:t>
            </w:r>
            <w:r w:rsidRPr="00327D5B">
              <w:t xml:space="preserve"> </w:t>
            </w:r>
            <w:r w:rsidR="00B313C9">
              <w:t>F</w:t>
            </w:r>
            <w:r w:rsidRPr="00327D5B">
              <w:t>leet and employee logistics management</w:t>
            </w:r>
            <w:r w:rsidR="00B313C9">
              <w:t xml:space="preserve"> @</w:t>
            </w:r>
            <w:r w:rsidRPr="00327D5B">
              <w:t xml:space="preserve"> $</w:t>
            </w:r>
            <w:r w:rsidR="00B313C9">
              <w:t>10</w:t>
            </w:r>
            <w:r w:rsidRPr="00327D5B">
              <w:t>0,000/y</w:t>
            </w:r>
            <w:r>
              <w:t>ea</w:t>
            </w:r>
            <w:r w:rsidRPr="00327D5B">
              <w:t>r</w:t>
            </w:r>
            <w:r w:rsidR="00B313C9">
              <w:t xml:space="preserve"> </w:t>
            </w:r>
            <w:r w:rsidR="00B313C9" w:rsidRPr="00327D5B">
              <w:t>.3</w:t>
            </w:r>
            <w:r w:rsidR="00B313C9">
              <w:t xml:space="preserve"> of the</w:t>
            </w:r>
            <w:r w:rsidR="00B313C9" w:rsidRPr="00327D5B">
              <w:t xml:space="preserve"> FTE</w:t>
            </w:r>
            <w:r w:rsidR="00B313C9">
              <w:t xml:space="preserve">, </w:t>
            </w:r>
            <w:r w:rsidR="00B313C9" w:rsidRPr="00327D5B">
              <w:t>per site</w:t>
            </w:r>
            <w:r w:rsidR="00B313C9">
              <w:t>. Includes</w:t>
            </w:r>
            <w:r w:rsidRPr="00327D5B">
              <w:t xml:space="preserve"> fringe of 48% and indirect of 37.49%</w:t>
            </w:r>
            <w:r w:rsidR="00B313C9">
              <w:t>.</w:t>
            </w:r>
          </w:p>
        </w:tc>
        <w:tc>
          <w:tcPr>
            <w:tcW w:w="3357" w:type="dxa"/>
          </w:tcPr>
          <w:p w14:paraId="6F91B227" w14:textId="10BF6B62" w:rsidR="00AE2312" w:rsidRPr="002312D0" w:rsidRDefault="002312D0" w:rsidP="00327D5B">
            <w:pPr>
              <w:jc w:val="center"/>
            </w:pPr>
            <w:r w:rsidRPr="002312D0">
              <w:t>$834,705</w:t>
            </w:r>
          </w:p>
        </w:tc>
        <w:tc>
          <w:tcPr>
            <w:tcW w:w="3357" w:type="dxa"/>
          </w:tcPr>
          <w:p w14:paraId="436C624D" w14:textId="47D09B35" w:rsidR="00AE2312" w:rsidRPr="002312D0" w:rsidRDefault="002312D0" w:rsidP="00327D5B">
            <w:pPr>
              <w:jc w:val="center"/>
            </w:pPr>
            <w:r w:rsidRPr="002312D0">
              <w:t>$834,705</w:t>
            </w:r>
          </w:p>
        </w:tc>
      </w:tr>
      <w:tr w:rsidR="00854F9A" w14:paraId="31632409" w14:textId="77777777" w:rsidTr="00AE2312">
        <w:tc>
          <w:tcPr>
            <w:tcW w:w="3356" w:type="dxa"/>
          </w:tcPr>
          <w:p w14:paraId="5A82D258" w14:textId="55F4D946" w:rsidR="00854F9A" w:rsidRPr="00327D5B" w:rsidRDefault="00854F9A" w:rsidP="00854F9A">
            <w:pPr>
              <w:jc w:val="center"/>
            </w:pPr>
            <w:r w:rsidRPr="00B75A01">
              <w:lastRenderedPageBreak/>
              <w:t>Participant support costs</w:t>
            </w:r>
            <w:r>
              <w:t>:</w:t>
            </w:r>
            <w:r w:rsidRPr="00B75A01">
              <w:t xml:space="preserve"> Onsite organics management</w:t>
            </w:r>
            <w:r>
              <w:t xml:space="preserve"> for each organics site </w:t>
            </w:r>
            <w:r w:rsidRPr="00B75A01">
              <w:t>@ $60,000/y</w:t>
            </w:r>
            <w:r>
              <w:t>ea</w:t>
            </w:r>
            <w:r w:rsidRPr="00B75A01">
              <w:t>r</w:t>
            </w:r>
            <w:r>
              <w:t xml:space="preserve"> covering .3 of the FTE with a salary increase. Includes a</w:t>
            </w:r>
            <w:r w:rsidRPr="00B75A01">
              <w:t xml:space="preserve"> fringe of 48% and </w:t>
            </w:r>
            <w:r>
              <w:t>an indirect</w:t>
            </w:r>
            <w:r w:rsidRPr="00B75A01">
              <w:t xml:space="preserve"> of 37.49%</w:t>
            </w:r>
            <w:r>
              <w:t>.</w:t>
            </w:r>
          </w:p>
        </w:tc>
        <w:tc>
          <w:tcPr>
            <w:tcW w:w="3357" w:type="dxa"/>
          </w:tcPr>
          <w:p w14:paraId="67CC6530" w14:textId="3B58EF1B" w:rsidR="00854F9A" w:rsidRPr="002312D0" w:rsidRDefault="00854F9A" w:rsidP="00854F9A">
            <w:pPr>
              <w:jc w:val="center"/>
            </w:pPr>
            <w:r>
              <w:t>$1,035,034</w:t>
            </w:r>
          </w:p>
        </w:tc>
        <w:tc>
          <w:tcPr>
            <w:tcW w:w="3357" w:type="dxa"/>
          </w:tcPr>
          <w:p w14:paraId="2752DFDF" w14:textId="524C9F5F" w:rsidR="00854F9A" w:rsidRPr="002312D0" w:rsidRDefault="00854F9A" w:rsidP="00854F9A">
            <w:pPr>
              <w:jc w:val="center"/>
            </w:pPr>
            <w:r>
              <w:t>$1,035,034</w:t>
            </w:r>
          </w:p>
        </w:tc>
      </w:tr>
      <w:tr w:rsidR="00854F9A" w14:paraId="0C54AF03" w14:textId="77777777" w:rsidTr="00AE2312">
        <w:tc>
          <w:tcPr>
            <w:tcW w:w="3356" w:type="dxa"/>
          </w:tcPr>
          <w:p w14:paraId="48103804" w14:textId="47A19353" w:rsidR="00854F9A" w:rsidRPr="009A2D82" w:rsidRDefault="00854F9A" w:rsidP="00854F9A">
            <w:pPr>
              <w:jc w:val="center"/>
              <w:rPr>
                <w:b/>
                <w:bCs/>
              </w:rPr>
            </w:pPr>
            <w:r w:rsidRPr="009A2D82">
              <w:rPr>
                <w:b/>
                <w:bCs/>
              </w:rPr>
              <w:t>Total</w:t>
            </w:r>
          </w:p>
        </w:tc>
        <w:tc>
          <w:tcPr>
            <w:tcW w:w="3357" w:type="dxa"/>
          </w:tcPr>
          <w:p w14:paraId="3141C7B2" w14:textId="1B99E1BE" w:rsidR="00854F9A" w:rsidRPr="00782596" w:rsidRDefault="002F02E2" w:rsidP="00854F9A">
            <w:pPr>
              <w:jc w:val="center"/>
              <w:rPr>
                <w:b/>
                <w:bCs/>
              </w:rPr>
            </w:pPr>
            <w:r w:rsidRPr="00782596">
              <w:rPr>
                <w:b/>
                <w:bCs/>
              </w:rPr>
              <w:t>$5,556,676</w:t>
            </w:r>
          </w:p>
        </w:tc>
        <w:tc>
          <w:tcPr>
            <w:tcW w:w="3357" w:type="dxa"/>
          </w:tcPr>
          <w:p w14:paraId="4396D420" w14:textId="31981C85" w:rsidR="00854F9A" w:rsidRPr="00782596" w:rsidRDefault="002F02E2" w:rsidP="00854F9A">
            <w:pPr>
              <w:jc w:val="center"/>
              <w:rPr>
                <w:b/>
                <w:bCs/>
              </w:rPr>
            </w:pPr>
            <w:r w:rsidRPr="00782596">
              <w:rPr>
                <w:b/>
                <w:bCs/>
              </w:rPr>
              <w:t>$5,556,676</w:t>
            </w:r>
          </w:p>
        </w:tc>
      </w:tr>
    </w:tbl>
    <w:p w14:paraId="5D6E2B1C" w14:textId="77777777" w:rsidR="007124C8" w:rsidRDefault="007124C8" w:rsidP="003F51F8">
      <w:pPr>
        <w:rPr>
          <w:b/>
          <w:bCs/>
        </w:rPr>
      </w:pPr>
    </w:p>
    <w:p w14:paraId="338D14F8" w14:textId="77777777" w:rsidR="00D15FE7" w:rsidRDefault="00D15FE7" w:rsidP="00D15FE7">
      <w:pPr>
        <w:spacing w:after="0"/>
        <w:rPr>
          <w:b/>
          <w:bCs/>
        </w:rPr>
      </w:pPr>
      <w:r>
        <w:rPr>
          <w:b/>
          <w:bCs/>
        </w:rPr>
        <w:t>Indirect:</w:t>
      </w:r>
    </w:p>
    <w:tbl>
      <w:tblPr>
        <w:tblStyle w:val="TableGrid"/>
        <w:tblW w:w="0" w:type="auto"/>
        <w:tblLook w:val="04A0" w:firstRow="1" w:lastRow="0" w:firstColumn="1" w:lastColumn="0" w:noHBand="0" w:noVBand="1"/>
      </w:tblPr>
      <w:tblGrid>
        <w:gridCol w:w="3356"/>
        <w:gridCol w:w="3357"/>
        <w:gridCol w:w="3357"/>
      </w:tblGrid>
      <w:tr w:rsidR="00D15FE7" w14:paraId="535FFB76" w14:textId="77777777" w:rsidTr="00D15FE7">
        <w:tc>
          <w:tcPr>
            <w:tcW w:w="3356" w:type="dxa"/>
          </w:tcPr>
          <w:p w14:paraId="063FAFA0" w14:textId="311265F4" w:rsidR="00D15FE7" w:rsidRDefault="00D15FE7" w:rsidP="00D15FE7">
            <w:pPr>
              <w:jc w:val="center"/>
              <w:rPr>
                <w:b/>
                <w:bCs/>
              </w:rPr>
            </w:pPr>
            <w:r>
              <w:rPr>
                <w:b/>
                <w:bCs/>
              </w:rPr>
              <w:t>Rate</w:t>
            </w:r>
          </w:p>
        </w:tc>
        <w:tc>
          <w:tcPr>
            <w:tcW w:w="3357" w:type="dxa"/>
          </w:tcPr>
          <w:p w14:paraId="54413297" w14:textId="29DE0E4B" w:rsidR="00D15FE7" w:rsidRDefault="00D15FE7" w:rsidP="00D15FE7">
            <w:pPr>
              <w:jc w:val="center"/>
              <w:rPr>
                <w:b/>
                <w:bCs/>
              </w:rPr>
            </w:pPr>
            <w:r>
              <w:rPr>
                <w:b/>
                <w:bCs/>
              </w:rPr>
              <w:t>Requested from EPA</w:t>
            </w:r>
          </w:p>
        </w:tc>
        <w:tc>
          <w:tcPr>
            <w:tcW w:w="3357" w:type="dxa"/>
          </w:tcPr>
          <w:p w14:paraId="643EAC2C" w14:textId="46D7261E" w:rsidR="00D15FE7" w:rsidRDefault="00D15FE7" w:rsidP="00D15FE7">
            <w:pPr>
              <w:jc w:val="center"/>
              <w:rPr>
                <w:b/>
                <w:bCs/>
              </w:rPr>
            </w:pPr>
            <w:r>
              <w:rPr>
                <w:b/>
                <w:bCs/>
              </w:rPr>
              <w:t>Total</w:t>
            </w:r>
          </w:p>
        </w:tc>
      </w:tr>
      <w:tr w:rsidR="00D15FE7" w14:paraId="6C8E7A1D" w14:textId="77777777" w:rsidTr="00D15FE7">
        <w:tc>
          <w:tcPr>
            <w:tcW w:w="3356" w:type="dxa"/>
          </w:tcPr>
          <w:p w14:paraId="243EB1CA" w14:textId="08F68DFC" w:rsidR="00D15FE7" w:rsidRPr="00251F05" w:rsidRDefault="00251F05" w:rsidP="00251F05">
            <w:pPr>
              <w:jc w:val="center"/>
            </w:pPr>
            <w:r w:rsidRPr="00251F05">
              <w:t>24.83% of</w:t>
            </w:r>
            <w:r>
              <w:t xml:space="preserve"> </w:t>
            </w:r>
            <w:r w:rsidR="00C8138D" w:rsidRPr="00251F05">
              <w:t>full-time</w:t>
            </w:r>
            <w:r w:rsidRPr="00251F05">
              <w:t xml:space="preserve"> employee personnel and fringe benefits</w:t>
            </w:r>
          </w:p>
        </w:tc>
        <w:tc>
          <w:tcPr>
            <w:tcW w:w="3357" w:type="dxa"/>
          </w:tcPr>
          <w:p w14:paraId="143756A5" w14:textId="0E9B320D" w:rsidR="00D15FE7" w:rsidRPr="00251F05" w:rsidRDefault="00C8138D" w:rsidP="00251F05">
            <w:pPr>
              <w:jc w:val="center"/>
            </w:pPr>
            <w:r>
              <w:t>$59,095</w:t>
            </w:r>
          </w:p>
        </w:tc>
        <w:tc>
          <w:tcPr>
            <w:tcW w:w="3357" w:type="dxa"/>
          </w:tcPr>
          <w:p w14:paraId="2A03BDA0" w14:textId="3EF4F13D" w:rsidR="00D15FE7" w:rsidRPr="00251F05" w:rsidRDefault="00C8138D" w:rsidP="00251F05">
            <w:pPr>
              <w:jc w:val="center"/>
            </w:pPr>
            <w:r>
              <w:t>$59,095</w:t>
            </w:r>
          </w:p>
        </w:tc>
      </w:tr>
    </w:tbl>
    <w:p w14:paraId="12AF26A1" w14:textId="0602C6B1" w:rsidR="00D15FE7" w:rsidRPr="007124C8" w:rsidRDefault="00D15FE7" w:rsidP="003F51F8">
      <w:pPr>
        <w:rPr>
          <w:b/>
          <w:bCs/>
        </w:rPr>
      </w:pPr>
      <w:r>
        <w:rPr>
          <w:b/>
          <w:bCs/>
        </w:rPr>
        <w:t xml:space="preserve"> </w:t>
      </w:r>
    </w:p>
    <w:tbl>
      <w:tblPr>
        <w:tblStyle w:val="TableGrid"/>
        <w:tblW w:w="10075" w:type="dxa"/>
        <w:tblLook w:val="04A0" w:firstRow="1" w:lastRow="0" w:firstColumn="1" w:lastColumn="0" w:noHBand="0" w:noVBand="1"/>
      </w:tblPr>
      <w:tblGrid>
        <w:gridCol w:w="1786"/>
        <w:gridCol w:w="1222"/>
        <w:gridCol w:w="1333"/>
        <w:gridCol w:w="1333"/>
        <w:gridCol w:w="1222"/>
        <w:gridCol w:w="1222"/>
        <w:gridCol w:w="1957"/>
      </w:tblGrid>
      <w:tr w:rsidR="007A3840" w:rsidRPr="00E91E3A" w14:paraId="2C469C5A" w14:textId="77777777" w:rsidTr="00326F1A">
        <w:trPr>
          <w:trHeight w:val="370"/>
        </w:trPr>
        <w:tc>
          <w:tcPr>
            <w:tcW w:w="10075" w:type="dxa"/>
            <w:gridSpan w:val="7"/>
            <w:noWrap/>
            <w:hideMark/>
          </w:tcPr>
          <w:p w14:paraId="7726F309" w14:textId="32706E4A" w:rsidR="007A3840" w:rsidRPr="007A3840" w:rsidRDefault="007A3840" w:rsidP="007A3840">
            <w:pPr>
              <w:jc w:val="center"/>
              <w:rPr>
                <w:b/>
                <w:bCs/>
                <w:sz w:val="28"/>
                <w:szCs w:val="28"/>
              </w:rPr>
            </w:pPr>
            <w:r w:rsidRPr="007A3840">
              <w:rPr>
                <w:b/>
                <w:bCs/>
                <w:sz w:val="28"/>
                <w:szCs w:val="28"/>
              </w:rPr>
              <w:t>BUDGET BY YEAR</w:t>
            </w:r>
          </w:p>
        </w:tc>
      </w:tr>
      <w:tr w:rsidR="00326F1A" w:rsidRPr="00E91E3A" w14:paraId="71567888" w14:textId="77777777" w:rsidTr="00326F1A">
        <w:trPr>
          <w:trHeight w:val="343"/>
        </w:trPr>
        <w:tc>
          <w:tcPr>
            <w:tcW w:w="1786" w:type="dxa"/>
            <w:hideMark/>
          </w:tcPr>
          <w:p w14:paraId="23E820E5" w14:textId="77777777" w:rsidR="00326F1A" w:rsidRPr="00E91E3A" w:rsidRDefault="00326F1A">
            <w:pPr>
              <w:rPr>
                <w:b/>
                <w:bCs/>
              </w:rPr>
            </w:pPr>
            <w:r w:rsidRPr="00E91E3A">
              <w:rPr>
                <w:b/>
                <w:bCs/>
              </w:rPr>
              <w:t>CATEGORY</w:t>
            </w:r>
          </w:p>
        </w:tc>
        <w:tc>
          <w:tcPr>
            <w:tcW w:w="1222" w:type="dxa"/>
            <w:hideMark/>
          </w:tcPr>
          <w:p w14:paraId="1B42AAD0" w14:textId="77777777" w:rsidR="00326F1A" w:rsidRPr="00E91E3A" w:rsidRDefault="00326F1A">
            <w:pPr>
              <w:rPr>
                <w:b/>
                <w:bCs/>
              </w:rPr>
            </w:pPr>
            <w:r w:rsidRPr="00E91E3A">
              <w:rPr>
                <w:b/>
                <w:bCs/>
              </w:rPr>
              <w:t>YEAR 1</w:t>
            </w:r>
          </w:p>
        </w:tc>
        <w:tc>
          <w:tcPr>
            <w:tcW w:w="1333" w:type="dxa"/>
            <w:hideMark/>
          </w:tcPr>
          <w:p w14:paraId="679FBB30" w14:textId="77777777" w:rsidR="00326F1A" w:rsidRPr="00E91E3A" w:rsidRDefault="00326F1A">
            <w:pPr>
              <w:rPr>
                <w:b/>
                <w:bCs/>
              </w:rPr>
            </w:pPr>
            <w:r w:rsidRPr="00E91E3A">
              <w:rPr>
                <w:b/>
                <w:bCs/>
              </w:rPr>
              <w:t>YEAR 2</w:t>
            </w:r>
          </w:p>
        </w:tc>
        <w:tc>
          <w:tcPr>
            <w:tcW w:w="1333" w:type="dxa"/>
            <w:hideMark/>
          </w:tcPr>
          <w:p w14:paraId="75DD012B" w14:textId="77777777" w:rsidR="00326F1A" w:rsidRPr="00E91E3A" w:rsidRDefault="00326F1A">
            <w:pPr>
              <w:rPr>
                <w:b/>
                <w:bCs/>
              </w:rPr>
            </w:pPr>
            <w:r w:rsidRPr="00E91E3A">
              <w:rPr>
                <w:b/>
                <w:bCs/>
              </w:rPr>
              <w:t>YEAR 3</w:t>
            </w:r>
          </w:p>
        </w:tc>
        <w:tc>
          <w:tcPr>
            <w:tcW w:w="1222" w:type="dxa"/>
            <w:hideMark/>
          </w:tcPr>
          <w:p w14:paraId="3A82BB91" w14:textId="77777777" w:rsidR="00326F1A" w:rsidRPr="00E91E3A" w:rsidRDefault="00326F1A">
            <w:pPr>
              <w:rPr>
                <w:b/>
                <w:bCs/>
              </w:rPr>
            </w:pPr>
            <w:r w:rsidRPr="00E91E3A">
              <w:rPr>
                <w:b/>
                <w:bCs/>
              </w:rPr>
              <w:t>YEAR 4</w:t>
            </w:r>
          </w:p>
        </w:tc>
        <w:tc>
          <w:tcPr>
            <w:tcW w:w="1222" w:type="dxa"/>
            <w:hideMark/>
          </w:tcPr>
          <w:p w14:paraId="446287B6" w14:textId="77777777" w:rsidR="00326F1A" w:rsidRPr="00E91E3A" w:rsidRDefault="00326F1A">
            <w:pPr>
              <w:rPr>
                <w:b/>
                <w:bCs/>
              </w:rPr>
            </w:pPr>
            <w:r w:rsidRPr="00E91E3A">
              <w:rPr>
                <w:b/>
                <w:bCs/>
              </w:rPr>
              <w:t>YEAR 5</w:t>
            </w:r>
          </w:p>
        </w:tc>
        <w:tc>
          <w:tcPr>
            <w:tcW w:w="1957" w:type="dxa"/>
            <w:noWrap/>
            <w:hideMark/>
          </w:tcPr>
          <w:p w14:paraId="15296D65" w14:textId="77777777" w:rsidR="00326F1A" w:rsidRPr="00E91E3A" w:rsidRDefault="00326F1A">
            <w:pPr>
              <w:rPr>
                <w:b/>
                <w:bCs/>
              </w:rPr>
            </w:pPr>
            <w:r w:rsidRPr="00E91E3A">
              <w:rPr>
                <w:b/>
                <w:bCs/>
              </w:rPr>
              <w:t>TOTAL</w:t>
            </w:r>
          </w:p>
        </w:tc>
      </w:tr>
      <w:tr w:rsidR="00326F1A" w:rsidRPr="00E91E3A" w14:paraId="5F94100A" w14:textId="77777777" w:rsidTr="00326F1A">
        <w:trPr>
          <w:trHeight w:val="290"/>
        </w:trPr>
        <w:tc>
          <w:tcPr>
            <w:tcW w:w="1786" w:type="dxa"/>
            <w:hideMark/>
          </w:tcPr>
          <w:p w14:paraId="433B490B" w14:textId="77777777" w:rsidR="00326F1A" w:rsidRPr="00E91E3A" w:rsidRDefault="00326F1A">
            <w:r w:rsidRPr="00E91E3A">
              <w:t xml:space="preserve">TOTAL PERSONNEL </w:t>
            </w:r>
          </w:p>
        </w:tc>
        <w:tc>
          <w:tcPr>
            <w:tcW w:w="1222" w:type="dxa"/>
            <w:hideMark/>
          </w:tcPr>
          <w:p w14:paraId="546E08A8" w14:textId="77777777" w:rsidR="00326F1A" w:rsidRPr="00E91E3A" w:rsidRDefault="00326F1A" w:rsidP="00E91E3A">
            <w:pPr>
              <w:rPr>
                <w:i/>
                <w:iCs/>
              </w:rPr>
            </w:pPr>
            <w:r w:rsidRPr="00E91E3A">
              <w:rPr>
                <w:i/>
                <w:iCs/>
              </w:rPr>
              <w:t xml:space="preserve">$30,000 </w:t>
            </w:r>
          </w:p>
        </w:tc>
        <w:tc>
          <w:tcPr>
            <w:tcW w:w="1333" w:type="dxa"/>
            <w:hideMark/>
          </w:tcPr>
          <w:p w14:paraId="1C4EF0D2" w14:textId="77777777" w:rsidR="00326F1A" w:rsidRPr="00E91E3A" w:rsidRDefault="00326F1A" w:rsidP="00E91E3A">
            <w:pPr>
              <w:rPr>
                <w:i/>
                <w:iCs/>
              </w:rPr>
            </w:pPr>
            <w:r w:rsidRPr="00E91E3A">
              <w:rPr>
                <w:i/>
                <w:iCs/>
              </w:rPr>
              <w:t xml:space="preserve">$30,000 </w:t>
            </w:r>
          </w:p>
        </w:tc>
        <w:tc>
          <w:tcPr>
            <w:tcW w:w="1333" w:type="dxa"/>
            <w:hideMark/>
          </w:tcPr>
          <w:p w14:paraId="1B796F53" w14:textId="77777777" w:rsidR="00326F1A" w:rsidRPr="00E91E3A" w:rsidRDefault="00326F1A" w:rsidP="00E91E3A">
            <w:pPr>
              <w:rPr>
                <w:i/>
                <w:iCs/>
              </w:rPr>
            </w:pPr>
            <w:r w:rsidRPr="00E91E3A">
              <w:rPr>
                <w:i/>
                <w:iCs/>
              </w:rPr>
              <w:t xml:space="preserve">$35,000 </w:t>
            </w:r>
          </w:p>
        </w:tc>
        <w:tc>
          <w:tcPr>
            <w:tcW w:w="1222" w:type="dxa"/>
            <w:hideMark/>
          </w:tcPr>
          <w:p w14:paraId="1CB07E20" w14:textId="77777777" w:rsidR="00326F1A" w:rsidRPr="00E91E3A" w:rsidRDefault="00326F1A" w:rsidP="00E91E3A">
            <w:pPr>
              <w:rPr>
                <w:i/>
                <w:iCs/>
              </w:rPr>
            </w:pPr>
            <w:r w:rsidRPr="00E91E3A">
              <w:rPr>
                <w:i/>
                <w:iCs/>
              </w:rPr>
              <w:t xml:space="preserve">$35,000 </w:t>
            </w:r>
          </w:p>
        </w:tc>
        <w:tc>
          <w:tcPr>
            <w:tcW w:w="1222" w:type="dxa"/>
            <w:hideMark/>
          </w:tcPr>
          <w:p w14:paraId="39E3433A" w14:textId="77777777" w:rsidR="00326F1A" w:rsidRPr="00E91E3A" w:rsidRDefault="00326F1A" w:rsidP="00E91E3A">
            <w:pPr>
              <w:rPr>
                <w:i/>
                <w:iCs/>
              </w:rPr>
            </w:pPr>
            <w:r w:rsidRPr="00E91E3A">
              <w:rPr>
                <w:i/>
                <w:iCs/>
              </w:rPr>
              <w:t xml:space="preserve">$40,000 </w:t>
            </w:r>
          </w:p>
        </w:tc>
        <w:tc>
          <w:tcPr>
            <w:tcW w:w="1957" w:type="dxa"/>
            <w:hideMark/>
          </w:tcPr>
          <w:p w14:paraId="5ECFA905" w14:textId="77777777" w:rsidR="00326F1A" w:rsidRPr="00E91E3A" w:rsidRDefault="00326F1A" w:rsidP="00E91E3A">
            <w:pPr>
              <w:rPr>
                <w:i/>
                <w:iCs/>
              </w:rPr>
            </w:pPr>
            <w:r w:rsidRPr="00E91E3A">
              <w:rPr>
                <w:i/>
                <w:iCs/>
              </w:rPr>
              <w:t xml:space="preserve">$170,000 </w:t>
            </w:r>
          </w:p>
        </w:tc>
      </w:tr>
      <w:tr w:rsidR="00326F1A" w:rsidRPr="00E91E3A" w14:paraId="5D58DF2B" w14:textId="77777777" w:rsidTr="00326F1A">
        <w:trPr>
          <w:trHeight w:val="290"/>
        </w:trPr>
        <w:tc>
          <w:tcPr>
            <w:tcW w:w="1786" w:type="dxa"/>
            <w:hideMark/>
          </w:tcPr>
          <w:p w14:paraId="5B317D6A" w14:textId="77777777" w:rsidR="00326F1A" w:rsidRPr="00E91E3A" w:rsidRDefault="00326F1A">
            <w:r w:rsidRPr="00E91E3A">
              <w:t xml:space="preserve"> TOTAL FRINGE BENEFITS  </w:t>
            </w:r>
          </w:p>
        </w:tc>
        <w:tc>
          <w:tcPr>
            <w:tcW w:w="1222" w:type="dxa"/>
            <w:hideMark/>
          </w:tcPr>
          <w:p w14:paraId="14A523ED" w14:textId="77777777" w:rsidR="00326F1A" w:rsidRPr="00E91E3A" w:rsidRDefault="00326F1A" w:rsidP="00E91E3A">
            <w:pPr>
              <w:rPr>
                <w:i/>
                <w:iCs/>
              </w:rPr>
            </w:pPr>
            <w:r w:rsidRPr="00E91E3A">
              <w:rPr>
                <w:i/>
                <w:iCs/>
              </w:rPr>
              <w:t xml:space="preserve">$12,000 </w:t>
            </w:r>
          </w:p>
        </w:tc>
        <w:tc>
          <w:tcPr>
            <w:tcW w:w="1333" w:type="dxa"/>
            <w:hideMark/>
          </w:tcPr>
          <w:p w14:paraId="1E5FFB77" w14:textId="77777777" w:rsidR="00326F1A" w:rsidRPr="00E91E3A" w:rsidRDefault="00326F1A" w:rsidP="00E91E3A">
            <w:pPr>
              <w:rPr>
                <w:i/>
                <w:iCs/>
              </w:rPr>
            </w:pPr>
            <w:r w:rsidRPr="00E91E3A">
              <w:rPr>
                <w:i/>
                <w:iCs/>
              </w:rPr>
              <w:t xml:space="preserve">$12,000 </w:t>
            </w:r>
          </w:p>
        </w:tc>
        <w:tc>
          <w:tcPr>
            <w:tcW w:w="1333" w:type="dxa"/>
            <w:hideMark/>
          </w:tcPr>
          <w:p w14:paraId="633EB8D4" w14:textId="77777777" w:rsidR="00326F1A" w:rsidRPr="00E91E3A" w:rsidRDefault="00326F1A" w:rsidP="00E91E3A">
            <w:pPr>
              <w:rPr>
                <w:i/>
                <w:iCs/>
              </w:rPr>
            </w:pPr>
            <w:r w:rsidRPr="00E91E3A">
              <w:rPr>
                <w:i/>
                <w:iCs/>
              </w:rPr>
              <w:t xml:space="preserve">$14,000 </w:t>
            </w:r>
          </w:p>
        </w:tc>
        <w:tc>
          <w:tcPr>
            <w:tcW w:w="1222" w:type="dxa"/>
            <w:hideMark/>
          </w:tcPr>
          <w:p w14:paraId="78458A7C" w14:textId="77777777" w:rsidR="00326F1A" w:rsidRPr="00E91E3A" w:rsidRDefault="00326F1A" w:rsidP="00E91E3A">
            <w:pPr>
              <w:rPr>
                <w:i/>
                <w:iCs/>
              </w:rPr>
            </w:pPr>
            <w:r w:rsidRPr="00E91E3A">
              <w:rPr>
                <w:i/>
                <w:iCs/>
              </w:rPr>
              <w:t xml:space="preserve">$14,000 </w:t>
            </w:r>
          </w:p>
        </w:tc>
        <w:tc>
          <w:tcPr>
            <w:tcW w:w="1222" w:type="dxa"/>
            <w:hideMark/>
          </w:tcPr>
          <w:p w14:paraId="1EDE9F59" w14:textId="77777777" w:rsidR="00326F1A" w:rsidRPr="00E91E3A" w:rsidRDefault="00326F1A" w:rsidP="00E91E3A">
            <w:pPr>
              <w:rPr>
                <w:i/>
                <w:iCs/>
              </w:rPr>
            </w:pPr>
            <w:r w:rsidRPr="00E91E3A">
              <w:rPr>
                <w:i/>
                <w:iCs/>
              </w:rPr>
              <w:t xml:space="preserve">$16,000 </w:t>
            </w:r>
          </w:p>
        </w:tc>
        <w:tc>
          <w:tcPr>
            <w:tcW w:w="1957" w:type="dxa"/>
            <w:hideMark/>
          </w:tcPr>
          <w:p w14:paraId="0EFEBB01" w14:textId="77777777" w:rsidR="00326F1A" w:rsidRPr="00E91E3A" w:rsidRDefault="00326F1A" w:rsidP="00E91E3A">
            <w:pPr>
              <w:rPr>
                <w:i/>
                <w:iCs/>
              </w:rPr>
            </w:pPr>
            <w:r w:rsidRPr="00E91E3A">
              <w:rPr>
                <w:i/>
                <w:iCs/>
              </w:rPr>
              <w:t xml:space="preserve">$68,000 </w:t>
            </w:r>
          </w:p>
        </w:tc>
      </w:tr>
      <w:tr w:rsidR="00326F1A" w:rsidRPr="00E91E3A" w14:paraId="4E267620" w14:textId="77777777" w:rsidTr="00326F1A">
        <w:trPr>
          <w:trHeight w:val="290"/>
        </w:trPr>
        <w:tc>
          <w:tcPr>
            <w:tcW w:w="1786" w:type="dxa"/>
            <w:hideMark/>
          </w:tcPr>
          <w:p w14:paraId="16313C1A" w14:textId="77777777" w:rsidR="00326F1A" w:rsidRPr="00E91E3A" w:rsidRDefault="00326F1A">
            <w:r w:rsidRPr="00E91E3A">
              <w:t xml:space="preserve"> TOTAL TRAVEL </w:t>
            </w:r>
          </w:p>
        </w:tc>
        <w:tc>
          <w:tcPr>
            <w:tcW w:w="1222" w:type="dxa"/>
            <w:hideMark/>
          </w:tcPr>
          <w:p w14:paraId="79DB7C38" w14:textId="77777777" w:rsidR="00326F1A" w:rsidRPr="00E91E3A" w:rsidRDefault="00326F1A" w:rsidP="00E91E3A">
            <w:pPr>
              <w:rPr>
                <w:i/>
                <w:iCs/>
              </w:rPr>
            </w:pPr>
            <w:r w:rsidRPr="00E91E3A">
              <w:rPr>
                <w:i/>
                <w:iCs/>
              </w:rPr>
              <w:t xml:space="preserve">$2,454 </w:t>
            </w:r>
          </w:p>
        </w:tc>
        <w:tc>
          <w:tcPr>
            <w:tcW w:w="1333" w:type="dxa"/>
            <w:hideMark/>
          </w:tcPr>
          <w:p w14:paraId="74397B2F" w14:textId="77777777" w:rsidR="00326F1A" w:rsidRPr="00E91E3A" w:rsidRDefault="00326F1A" w:rsidP="00E91E3A">
            <w:pPr>
              <w:rPr>
                <w:i/>
                <w:iCs/>
              </w:rPr>
            </w:pPr>
            <w:r w:rsidRPr="00E91E3A">
              <w:rPr>
                <w:i/>
                <w:iCs/>
              </w:rPr>
              <w:t xml:space="preserve">$2,454 </w:t>
            </w:r>
          </w:p>
        </w:tc>
        <w:tc>
          <w:tcPr>
            <w:tcW w:w="1333" w:type="dxa"/>
            <w:hideMark/>
          </w:tcPr>
          <w:p w14:paraId="5C37AA3E" w14:textId="77777777" w:rsidR="00326F1A" w:rsidRPr="00E91E3A" w:rsidRDefault="00326F1A" w:rsidP="00E91E3A">
            <w:pPr>
              <w:rPr>
                <w:i/>
                <w:iCs/>
              </w:rPr>
            </w:pPr>
            <w:r w:rsidRPr="00E91E3A">
              <w:rPr>
                <w:i/>
                <w:iCs/>
              </w:rPr>
              <w:t xml:space="preserve">$2,454 </w:t>
            </w:r>
          </w:p>
        </w:tc>
        <w:tc>
          <w:tcPr>
            <w:tcW w:w="1222" w:type="dxa"/>
            <w:hideMark/>
          </w:tcPr>
          <w:p w14:paraId="5E8AE337" w14:textId="77777777" w:rsidR="00326F1A" w:rsidRPr="00E91E3A" w:rsidRDefault="00326F1A" w:rsidP="00E91E3A">
            <w:pPr>
              <w:rPr>
                <w:i/>
                <w:iCs/>
              </w:rPr>
            </w:pPr>
            <w:r w:rsidRPr="00E91E3A">
              <w:rPr>
                <w:i/>
                <w:iCs/>
              </w:rPr>
              <w:t xml:space="preserve">$2,454 </w:t>
            </w:r>
          </w:p>
        </w:tc>
        <w:tc>
          <w:tcPr>
            <w:tcW w:w="1222" w:type="dxa"/>
            <w:hideMark/>
          </w:tcPr>
          <w:p w14:paraId="113B94E4" w14:textId="77777777" w:rsidR="00326F1A" w:rsidRPr="00E91E3A" w:rsidRDefault="00326F1A" w:rsidP="00E91E3A">
            <w:pPr>
              <w:rPr>
                <w:i/>
                <w:iCs/>
              </w:rPr>
            </w:pPr>
            <w:r w:rsidRPr="00E91E3A">
              <w:rPr>
                <w:i/>
                <w:iCs/>
              </w:rPr>
              <w:t xml:space="preserve">$2,454 </w:t>
            </w:r>
          </w:p>
        </w:tc>
        <w:tc>
          <w:tcPr>
            <w:tcW w:w="1957" w:type="dxa"/>
            <w:hideMark/>
          </w:tcPr>
          <w:p w14:paraId="62FE3AE6" w14:textId="77777777" w:rsidR="00326F1A" w:rsidRPr="00E91E3A" w:rsidRDefault="00326F1A" w:rsidP="00E91E3A">
            <w:pPr>
              <w:rPr>
                <w:i/>
                <w:iCs/>
              </w:rPr>
            </w:pPr>
            <w:r w:rsidRPr="00E91E3A">
              <w:rPr>
                <w:i/>
                <w:iCs/>
              </w:rPr>
              <w:t xml:space="preserve">$12,270 </w:t>
            </w:r>
          </w:p>
        </w:tc>
      </w:tr>
      <w:tr w:rsidR="00326F1A" w:rsidRPr="00E91E3A" w14:paraId="59D7D9CC" w14:textId="77777777" w:rsidTr="00326F1A">
        <w:trPr>
          <w:trHeight w:val="290"/>
        </w:trPr>
        <w:tc>
          <w:tcPr>
            <w:tcW w:w="1786" w:type="dxa"/>
            <w:hideMark/>
          </w:tcPr>
          <w:p w14:paraId="5B7890D7" w14:textId="77777777" w:rsidR="00326F1A" w:rsidRPr="00E91E3A" w:rsidRDefault="00326F1A">
            <w:r w:rsidRPr="00E91E3A">
              <w:t xml:space="preserve"> TOTAL EQUIPMENT </w:t>
            </w:r>
          </w:p>
        </w:tc>
        <w:tc>
          <w:tcPr>
            <w:tcW w:w="1222" w:type="dxa"/>
            <w:hideMark/>
          </w:tcPr>
          <w:p w14:paraId="3B596744" w14:textId="77777777" w:rsidR="00326F1A" w:rsidRPr="00E91E3A" w:rsidRDefault="00326F1A" w:rsidP="00E91E3A">
            <w:pPr>
              <w:rPr>
                <w:i/>
                <w:iCs/>
              </w:rPr>
            </w:pPr>
            <w:r w:rsidRPr="00E91E3A">
              <w:rPr>
                <w:i/>
                <w:iCs/>
              </w:rPr>
              <w:t xml:space="preserve">$2,073,750 </w:t>
            </w:r>
          </w:p>
        </w:tc>
        <w:tc>
          <w:tcPr>
            <w:tcW w:w="1333" w:type="dxa"/>
            <w:hideMark/>
          </w:tcPr>
          <w:p w14:paraId="6FDB6967" w14:textId="77777777" w:rsidR="00326F1A" w:rsidRPr="00E91E3A" w:rsidRDefault="00326F1A" w:rsidP="00E91E3A">
            <w:pPr>
              <w:rPr>
                <w:i/>
                <w:iCs/>
              </w:rPr>
            </w:pPr>
            <w:r w:rsidRPr="00E91E3A">
              <w:rPr>
                <w:i/>
                <w:iCs/>
              </w:rPr>
              <w:t xml:space="preserve">$5,147,500 </w:t>
            </w:r>
          </w:p>
        </w:tc>
        <w:tc>
          <w:tcPr>
            <w:tcW w:w="1333" w:type="dxa"/>
            <w:hideMark/>
          </w:tcPr>
          <w:p w14:paraId="4F677C1E" w14:textId="77777777" w:rsidR="00326F1A" w:rsidRPr="00E91E3A" w:rsidRDefault="00326F1A" w:rsidP="00E91E3A">
            <w:pPr>
              <w:rPr>
                <w:i/>
                <w:iCs/>
              </w:rPr>
            </w:pPr>
            <w:r w:rsidRPr="00E91E3A">
              <w:rPr>
                <w:i/>
                <w:iCs/>
              </w:rPr>
              <w:t xml:space="preserve">$4,931,250 </w:t>
            </w:r>
          </w:p>
        </w:tc>
        <w:tc>
          <w:tcPr>
            <w:tcW w:w="1222" w:type="dxa"/>
            <w:hideMark/>
          </w:tcPr>
          <w:p w14:paraId="501173B9" w14:textId="77777777" w:rsidR="00326F1A" w:rsidRPr="00E91E3A" w:rsidRDefault="00326F1A" w:rsidP="00E91E3A">
            <w:pPr>
              <w:rPr>
                <w:i/>
                <w:iCs/>
              </w:rPr>
            </w:pPr>
            <w:r w:rsidRPr="00E91E3A">
              <w:rPr>
                <w:i/>
                <w:iCs/>
              </w:rPr>
              <w:t xml:space="preserve">$3,555,000 </w:t>
            </w:r>
          </w:p>
        </w:tc>
        <w:tc>
          <w:tcPr>
            <w:tcW w:w="1222" w:type="dxa"/>
            <w:hideMark/>
          </w:tcPr>
          <w:p w14:paraId="48915E77" w14:textId="77777777" w:rsidR="00326F1A" w:rsidRPr="00E91E3A" w:rsidRDefault="00326F1A" w:rsidP="00E91E3A">
            <w:pPr>
              <w:rPr>
                <w:i/>
                <w:iCs/>
              </w:rPr>
            </w:pPr>
            <w:r w:rsidRPr="00E91E3A">
              <w:rPr>
                <w:i/>
                <w:iCs/>
              </w:rPr>
              <w:t xml:space="preserve">$5,122,500 </w:t>
            </w:r>
          </w:p>
        </w:tc>
        <w:tc>
          <w:tcPr>
            <w:tcW w:w="1957" w:type="dxa"/>
            <w:hideMark/>
          </w:tcPr>
          <w:p w14:paraId="749D83D8" w14:textId="77777777" w:rsidR="00326F1A" w:rsidRPr="00E91E3A" w:rsidRDefault="00326F1A" w:rsidP="00E91E3A">
            <w:pPr>
              <w:rPr>
                <w:i/>
                <w:iCs/>
              </w:rPr>
            </w:pPr>
            <w:r w:rsidRPr="00E91E3A">
              <w:rPr>
                <w:i/>
                <w:iCs/>
              </w:rPr>
              <w:t xml:space="preserve">$20,830,000 </w:t>
            </w:r>
          </w:p>
        </w:tc>
      </w:tr>
      <w:tr w:rsidR="00326F1A" w:rsidRPr="00E91E3A" w14:paraId="33C7C893" w14:textId="77777777" w:rsidTr="00326F1A">
        <w:trPr>
          <w:trHeight w:val="290"/>
        </w:trPr>
        <w:tc>
          <w:tcPr>
            <w:tcW w:w="1786" w:type="dxa"/>
            <w:hideMark/>
          </w:tcPr>
          <w:p w14:paraId="39C96D77" w14:textId="77777777" w:rsidR="00326F1A" w:rsidRPr="00E91E3A" w:rsidRDefault="00326F1A">
            <w:r w:rsidRPr="00E91E3A">
              <w:t xml:space="preserve"> TOTAL SUPPLIES </w:t>
            </w:r>
          </w:p>
        </w:tc>
        <w:tc>
          <w:tcPr>
            <w:tcW w:w="1222" w:type="dxa"/>
            <w:hideMark/>
          </w:tcPr>
          <w:p w14:paraId="7F79466B" w14:textId="77777777" w:rsidR="00326F1A" w:rsidRPr="00E91E3A" w:rsidRDefault="00326F1A" w:rsidP="00E91E3A">
            <w:pPr>
              <w:rPr>
                <w:i/>
                <w:iCs/>
              </w:rPr>
            </w:pPr>
            <w:r w:rsidRPr="00E91E3A">
              <w:rPr>
                <w:i/>
                <w:iCs/>
              </w:rPr>
              <w:t xml:space="preserve">$400 </w:t>
            </w:r>
          </w:p>
        </w:tc>
        <w:tc>
          <w:tcPr>
            <w:tcW w:w="1333" w:type="dxa"/>
            <w:hideMark/>
          </w:tcPr>
          <w:p w14:paraId="6A8F6F0E" w14:textId="77777777" w:rsidR="00326F1A" w:rsidRPr="00E91E3A" w:rsidRDefault="00326F1A" w:rsidP="00E91E3A">
            <w:pPr>
              <w:rPr>
                <w:i/>
                <w:iCs/>
              </w:rPr>
            </w:pPr>
            <w:r w:rsidRPr="00E91E3A">
              <w:rPr>
                <w:i/>
                <w:iCs/>
              </w:rPr>
              <w:t xml:space="preserve">$400 </w:t>
            </w:r>
          </w:p>
        </w:tc>
        <w:tc>
          <w:tcPr>
            <w:tcW w:w="1333" w:type="dxa"/>
            <w:hideMark/>
          </w:tcPr>
          <w:p w14:paraId="1BA4536A" w14:textId="77777777" w:rsidR="00326F1A" w:rsidRPr="00E91E3A" w:rsidRDefault="00326F1A" w:rsidP="00E91E3A">
            <w:pPr>
              <w:rPr>
                <w:i/>
                <w:iCs/>
              </w:rPr>
            </w:pPr>
            <w:r w:rsidRPr="00E91E3A">
              <w:rPr>
                <w:i/>
                <w:iCs/>
              </w:rPr>
              <w:t xml:space="preserve">$400 </w:t>
            </w:r>
          </w:p>
        </w:tc>
        <w:tc>
          <w:tcPr>
            <w:tcW w:w="1222" w:type="dxa"/>
            <w:hideMark/>
          </w:tcPr>
          <w:p w14:paraId="0A20CF7F" w14:textId="77777777" w:rsidR="00326F1A" w:rsidRPr="00E91E3A" w:rsidRDefault="00326F1A" w:rsidP="00E91E3A">
            <w:pPr>
              <w:rPr>
                <w:i/>
                <w:iCs/>
              </w:rPr>
            </w:pPr>
            <w:r w:rsidRPr="00E91E3A">
              <w:rPr>
                <w:i/>
                <w:iCs/>
              </w:rPr>
              <w:t xml:space="preserve">$400 </w:t>
            </w:r>
          </w:p>
        </w:tc>
        <w:tc>
          <w:tcPr>
            <w:tcW w:w="1222" w:type="dxa"/>
            <w:hideMark/>
          </w:tcPr>
          <w:p w14:paraId="27C4E147" w14:textId="77777777" w:rsidR="00326F1A" w:rsidRPr="00E91E3A" w:rsidRDefault="00326F1A" w:rsidP="00E91E3A">
            <w:pPr>
              <w:rPr>
                <w:i/>
                <w:iCs/>
              </w:rPr>
            </w:pPr>
            <w:r w:rsidRPr="00E91E3A">
              <w:rPr>
                <w:i/>
                <w:iCs/>
              </w:rPr>
              <w:t xml:space="preserve">$400 </w:t>
            </w:r>
          </w:p>
        </w:tc>
        <w:tc>
          <w:tcPr>
            <w:tcW w:w="1957" w:type="dxa"/>
            <w:hideMark/>
          </w:tcPr>
          <w:p w14:paraId="5ECB2E9B" w14:textId="77777777" w:rsidR="00326F1A" w:rsidRPr="00E91E3A" w:rsidRDefault="00326F1A" w:rsidP="00E91E3A">
            <w:pPr>
              <w:rPr>
                <w:i/>
                <w:iCs/>
              </w:rPr>
            </w:pPr>
            <w:r w:rsidRPr="00E91E3A">
              <w:rPr>
                <w:i/>
                <w:iCs/>
              </w:rPr>
              <w:t xml:space="preserve">$2,000 </w:t>
            </w:r>
          </w:p>
        </w:tc>
      </w:tr>
      <w:tr w:rsidR="00326F1A" w:rsidRPr="00E91E3A" w14:paraId="0A761572" w14:textId="77777777" w:rsidTr="00326F1A">
        <w:trPr>
          <w:trHeight w:val="290"/>
        </w:trPr>
        <w:tc>
          <w:tcPr>
            <w:tcW w:w="1786" w:type="dxa"/>
            <w:hideMark/>
          </w:tcPr>
          <w:p w14:paraId="0283A303" w14:textId="77777777" w:rsidR="00326F1A" w:rsidRPr="00E91E3A" w:rsidRDefault="00326F1A">
            <w:r w:rsidRPr="00E91E3A">
              <w:t xml:space="preserve"> TOTAL CONTRACTUAL </w:t>
            </w:r>
          </w:p>
        </w:tc>
        <w:tc>
          <w:tcPr>
            <w:tcW w:w="1222" w:type="dxa"/>
            <w:hideMark/>
          </w:tcPr>
          <w:p w14:paraId="0F114A16" w14:textId="77777777" w:rsidR="00326F1A" w:rsidRPr="00E91E3A" w:rsidRDefault="00326F1A" w:rsidP="00E91E3A">
            <w:pPr>
              <w:rPr>
                <w:i/>
                <w:iCs/>
              </w:rPr>
            </w:pPr>
            <w:r w:rsidRPr="00E91E3A">
              <w:rPr>
                <w:i/>
                <w:iCs/>
              </w:rPr>
              <w:t xml:space="preserve">$2,739,150 </w:t>
            </w:r>
          </w:p>
        </w:tc>
        <w:tc>
          <w:tcPr>
            <w:tcW w:w="1333" w:type="dxa"/>
            <w:hideMark/>
          </w:tcPr>
          <w:p w14:paraId="2553F6FA" w14:textId="77777777" w:rsidR="00326F1A" w:rsidRPr="00E91E3A" w:rsidRDefault="00326F1A" w:rsidP="00E91E3A">
            <w:pPr>
              <w:rPr>
                <w:i/>
                <w:iCs/>
              </w:rPr>
            </w:pPr>
            <w:r w:rsidRPr="00E91E3A">
              <w:rPr>
                <w:i/>
                <w:iCs/>
              </w:rPr>
              <w:t xml:space="preserve">$5,966,300 </w:t>
            </w:r>
          </w:p>
        </w:tc>
        <w:tc>
          <w:tcPr>
            <w:tcW w:w="1333" w:type="dxa"/>
            <w:hideMark/>
          </w:tcPr>
          <w:p w14:paraId="21369C27" w14:textId="77777777" w:rsidR="00326F1A" w:rsidRPr="00E91E3A" w:rsidRDefault="00326F1A" w:rsidP="00E91E3A">
            <w:pPr>
              <w:rPr>
                <w:i/>
                <w:iCs/>
              </w:rPr>
            </w:pPr>
            <w:r w:rsidRPr="00E91E3A">
              <w:rPr>
                <w:i/>
                <w:iCs/>
              </w:rPr>
              <w:t xml:space="preserve">$6,794,250 </w:t>
            </w:r>
          </w:p>
        </w:tc>
        <w:tc>
          <w:tcPr>
            <w:tcW w:w="1222" w:type="dxa"/>
            <w:hideMark/>
          </w:tcPr>
          <w:p w14:paraId="47115B02" w14:textId="77777777" w:rsidR="00326F1A" w:rsidRPr="00E91E3A" w:rsidRDefault="00326F1A" w:rsidP="00E91E3A">
            <w:pPr>
              <w:rPr>
                <w:i/>
                <w:iCs/>
              </w:rPr>
            </w:pPr>
            <w:r w:rsidRPr="00E91E3A">
              <w:rPr>
                <w:i/>
                <w:iCs/>
              </w:rPr>
              <w:t xml:space="preserve">$3,896,800 </w:t>
            </w:r>
          </w:p>
        </w:tc>
        <w:tc>
          <w:tcPr>
            <w:tcW w:w="1222" w:type="dxa"/>
            <w:hideMark/>
          </w:tcPr>
          <w:p w14:paraId="7FDD4991" w14:textId="77777777" w:rsidR="00326F1A" w:rsidRPr="00E91E3A" w:rsidRDefault="00326F1A" w:rsidP="00E91E3A">
            <w:pPr>
              <w:rPr>
                <w:i/>
                <w:iCs/>
              </w:rPr>
            </w:pPr>
            <w:r w:rsidRPr="00E91E3A">
              <w:rPr>
                <w:i/>
                <w:iCs/>
              </w:rPr>
              <w:t xml:space="preserve">$2,905,500 </w:t>
            </w:r>
          </w:p>
        </w:tc>
        <w:tc>
          <w:tcPr>
            <w:tcW w:w="1957" w:type="dxa"/>
            <w:hideMark/>
          </w:tcPr>
          <w:p w14:paraId="5AAF199A" w14:textId="77777777" w:rsidR="00326F1A" w:rsidRPr="00E91E3A" w:rsidRDefault="00326F1A" w:rsidP="00E91E3A">
            <w:pPr>
              <w:rPr>
                <w:i/>
                <w:iCs/>
              </w:rPr>
            </w:pPr>
            <w:r w:rsidRPr="00E91E3A">
              <w:rPr>
                <w:i/>
                <w:iCs/>
              </w:rPr>
              <w:t xml:space="preserve">$22,302,000 </w:t>
            </w:r>
          </w:p>
        </w:tc>
      </w:tr>
      <w:tr w:rsidR="00326F1A" w:rsidRPr="00E91E3A" w14:paraId="37793703" w14:textId="77777777" w:rsidTr="00326F1A">
        <w:trPr>
          <w:trHeight w:val="290"/>
        </w:trPr>
        <w:tc>
          <w:tcPr>
            <w:tcW w:w="1786" w:type="dxa"/>
            <w:hideMark/>
          </w:tcPr>
          <w:p w14:paraId="6FFF2076" w14:textId="77777777" w:rsidR="00326F1A" w:rsidRPr="00E91E3A" w:rsidRDefault="00326F1A">
            <w:r w:rsidRPr="00E91E3A">
              <w:t>TOTAL OTHER</w:t>
            </w:r>
          </w:p>
        </w:tc>
        <w:tc>
          <w:tcPr>
            <w:tcW w:w="1222" w:type="dxa"/>
            <w:hideMark/>
          </w:tcPr>
          <w:p w14:paraId="298D542B" w14:textId="77777777" w:rsidR="00326F1A" w:rsidRPr="00E91E3A" w:rsidRDefault="00326F1A" w:rsidP="00E91E3A">
            <w:pPr>
              <w:rPr>
                <w:i/>
                <w:iCs/>
              </w:rPr>
            </w:pPr>
            <w:r w:rsidRPr="00E91E3A">
              <w:rPr>
                <w:i/>
                <w:iCs/>
              </w:rPr>
              <w:t xml:space="preserve">$1,205,548 </w:t>
            </w:r>
          </w:p>
        </w:tc>
        <w:tc>
          <w:tcPr>
            <w:tcW w:w="1333" w:type="dxa"/>
            <w:hideMark/>
          </w:tcPr>
          <w:p w14:paraId="2DE2AE7E" w14:textId="77777777" w:rsidR="00326F1A" w:rsidRPr="00E91E3A" w:rsidRDefault="00326F1A" w:rsidP="00E91E3A">
            <w:pPr>
              <w:rPr>
                <w:i/>
                <w:iCs/>
              </w:rPr>
            </w:pPr>
            <w:r w:rsidRPr="00E91E3A">
              <w:rPr>
                <w:i/>
                <w:iCs/>
              </w:rPr>
              <w:t xml:space="preserve">$1,205,661 </w:t>
            </w:r>
          </w:p>
        </w:tc>
        <w:tc>
          <w:tcPr>
            <w:tcW w:w="1333" w:type="dxa"/>
            <w:hideMark/>
          </w:tcPr>
          <w:p w14:paraId="6C4CEC71" w14:textId="77777777" w:rsidR="00326F1A" w:rsidRPr="00E91E3A" w:rsidRDefault="00326F1A" w:rsidP="00E91E3A">
            <w:pPr>
              <w:rPr>
                <w:i/>
                <w:iCs/>
              </w:rPr>
            </w:pPr>
            <w:r w:rsidRPr="00E91E3A">
              <w:rPr>
                <w:i/>
                <w:iCs/>
              </w:rPr>
              <w:t xml:space="preserve">$1,218,274 </w:t>
            </w:r>
          </w:p>
        </w:tc>
        <w:tc>
          <w:tcPr>
            <w:tcW w:w="1222" w:type="dxa"/>
            <w:hideMark/>
          </w:tcPr>
          <w:p w14:paraId="5E178EA1" w14:textId="77777777" w:rsidR="00326F1A" w:rsidRPr="00E91E3A" w:rsidRDefault="00326F1A" w:rsidP="00E91E3A">
            <w:pPr>
              <w:rPr>
                <w:i/>
                <w:iCs/>
              </w:rPr>
            </w:pPr>
            <w:r w:rsidRPr="00E91E3A">
              <w:rPr>
                <w:i/>
                <w:iCs/>
              </w:rPr>
              <w:t xml:space="preserve">$952,653 </w:t>
            </w:r>
          </w:p>
        </w:tc>
        <w:tc>
          <w:tcPr>
            <w:tcW w:w="1222" w:type="dxa"/>
            <w:hideMark/>
          </w:tcPr>
          <w:p w14:paraId="48C79FC3" w14:textId="77777777" w:rsidR="00326F1A" w:rsidRPr="00E91E3A" w:rsidRDefault="00326F1A" w:rsidP="00E91E3A">
            <w:pPr>
              <w:rPr>
                <w:i/>
                <w:iCs/>
              </w:rPr>
            </w:pPr>
            <w:r w:rsidRPr="00E91E3A">
              <w:rPr>
                <w:i/>
                <w:iCs/>
              </w:rPr>
              <w:t xml:space="preserve">$974,540 </w:t>
            </w:r>
          </w:p>
        </w:tc>
        <w:tc>
          <w:tcPr>
            <w:tcW w:w="1957" w:type="dxa"/>
            <w:hideMark/>
          </w:tcPr>
          <w:p w14:paraId="5F68184D" w14:textId="77777777" w:rsidR="00326F1A" w:rsidRPr="00E91E3A" w:rsidRDefault="00326F1A" w:rsidP="00E91E3A">
            <w:pPr>
              <w:rPr>
                <w:i/>
                <w:iCs/>
              </w:rPr>
            </w:pPr>
            <w:r w:rsidRPr="00E91E3A">
              <w:rPr>
                <w:i/>
                <w:iCs/>
              </w:rPr>
              <w:t xml:space="preserve">$5,556,676 </w:t>
            </w:r>
          </w:p>
        </w:tc>
      </w:tr>
      <w:tr w:rsidR="00326F1A" w:rsidRPr="00E91E3A" w14:paraId="645EA724" w14:textId="77777777" w:rsidTr="00326F1A">
        <w:trPr>
          <w:trHeight w:val="290"/>
        </w:trPr>
        <w:tc>
          <w:tcPr>
            <w:tcW w:w="1786" w:type="dxa"/>
            <w:hideMark/>
          </w:tcPr>
          <w:p w14:paraId="7B7C197E" w14:textId="77777777" w:rsidR="00326F1A" w:rsidRPr="00E91E3A" w:rsidRDefault="00326F1A">
            <w:r w:rsidRPr="00E91E3A">
              <w:t>TOTAL DIRECT</w:t>
            </w:r>
          </w:p>
        </w:tc>
        <w:tc>
          <w:tcPr>
            <w:tcW w:w="1222" w:type="dxa"/>
            <w:hideMark/>
          </w:tcPr>
          <w:p w14:paraId="62EB0044" w14:textId="77777777" w:rsidR="00326F1A" w:rsidRPr="00E91E3A" w:rsidRDefault="00326F1A" w:rsidP="00E91E3A">
            <w:pPr>
              <w:rPr>
                <w:i/>
                <w:iCs/>
              </w:rPr>
            </w:pPr>
            <w:r w:rsidRPr="00E91E3A">
              <w:rPr>
                <w:i/>
                <w:iCs/>
              </w:rPr>
              <w:t xml:space="preserve">$6,063,302 </w:t>
            </w:r>
          </w:p>
        </w:tc>
        <w:tc>
          <w:tcPr>
            <w:tcW w:w="1333" w:type="dxa"/>
            <w:hideMark/>
          </w:tcPr>
          <w:p w14:paraId="6C761687" w14:textId="77777777" w:rsidR="00326F1A" w:rsidRPr="00E91E3A" w:rsidRDefault="00326F1A" w:rsidP="00E91E3A">
            <w:pPr>
              <w:rPr>
                <w:i/>
                <w:iCs/>
              </w:rPr>
            </w:pPr>
            <w:r w:rsidRPr="00E91E3A">
              <w:rPr>
                <w:i/>
                <w:iCs/>
              </w:rPr>
              <w:t xml:space="preserve">$12,364,315 </w:t>
            </w:r>
          </w:p>
        </w:tc>
        <w:tc>
          <w:tcPr>
            <w:tcW w:w="1333" w:type="dxa"/>
            <w:hideMark/>
          </w:tcPr>
          <w:p w14:paraId="094B337B" w14:textId="77777777" w:rsidR="00326F1A" w:rsidRPr="00E91E3A" w:rsidRDefault="00326F1A" w:rsidP="00E91E3A">
            <w:pPr>
              <w:rPr>
                <w:i/>
                <w:iCs/>
              </w:rPr>
            </w:pPr>
            <w:r w:rsidRPr="00E91E3A">
              <w:rPr>
                <w:i/>
                <w:iCs/>
              </w:rPr>
              <w:t xml:space="preserve">$12,995,628 </w:t>
            </w:r>
          </w:p>
        </w:tc>
        <w:tc>
          <w:tcPr>
            <w:tcW w:w="1222" w:type="dxa"/>
            <w:hideMark/>
          </w:tcPr>
          <w:p w14:paraId="2502A1AB" w14:textId="77777777" w:rsidR="00326F1A" w:rsidRPr="00E91E3A" w:rsidRDefault="00326F1A" w:rsidP="00E91E3A">
            <w:pPr>
              <w:rPr>
                <w:i/>
                <w:iCs/>
              </w:rPr>
            </w:pPr>
            <w:r w:rsidRPr="00E91E3A">
              <w:rPr>
                <w:i/>
                <w:iCs/>
              </w:rPr>
              <w:t xml:space="preserve">$8,456,307 </w:t>
            </w:r>
          </w:p>
        </w:tc>
        <w:tc>
          <w:tcPr>
            <w:tcW w:w="1222" w:type="dxa"/>
            <w:hideMark/>
          </w:tcPr>
          <w:p w14:paraId="7100E87F" w14:textId="77777777" w:rsidR="00326F1A" w:rsidRPr="00E91E3A" w:rsidRDefault="00326F1A" w:rsidP="00E91E3A">
            <w:pPr>
              <w:rPr>
                <w:i/>
                <w:iCs/>
              </w:rPr>
            </w:pPr>
            <w:r w:rsidRPr="00E91E3A">
              <w:rPr>
                <w:i/>
                <w:iCs/>
              </w:rPr>
              <w:t xml:space="preserve">$9,061,394 </w:t>
            </w:r>
          </w:p>
        </w:tc>
        <w:tc>
          <w:tcPr>
            <w:tcW w:w="1957" w:type="dxa"/>
            <w:hideMark/>
          </w:tcPr>
          <w:p w14:paraId="325E3D33" w14:textId="77777777" w:rsidR="00326F1A" w:rsidRPr="00E91E3A" w:rsidRDefault="00326F1A" w:rsidP="00E91E3A">
            <w:pPr>
              <w:rPr>
                <w:i/>
                <w:iCs/>
              </w:rPr>
            </w:pPr>
            <w:r w:rsidRPr="00E91E3A">
              <w:rPr>
                <w:i/>
                <w:iCs/>
              </w:rPr>
              <w:t xml:space="preserve">$48,940,946 </w:t>
            </w:r>
          </w:p>
        </w:tc>
      </w:tr>
      <w:tr w:rsidR="00326F1A" w:rsidRPr="00E91E3A" w14:paraId="10BE6808" w14:textId="77777777" w:rsidTr="00326F1A">
        <w:trPr>
          <w:trHeight w:val="403"/>
        </w:trPr>
        <w:tc>
          <w:tcPr>
            <w:tcW w:w="1786" w:type="dxa"/>
            <w:hideMark/>
          </w:tcPr>
          <w:p w14:paraId="7665AC9A" w14:textId="77777777" w:rsidR="00326F1A" w:rsidRPr="00E91E3A" w:rsidRDefault="00326F1A">
            <w:r w:rsidRPr="00E91E3A">
              <w:t xml:space="preserve"> TOTAL INDIRECT </w:t>
            </w:r>
          </w:p>
        </w:tc>
        <w:tc>
          <w:tcPr>
            <w:tcW w:w="1222" w:type="dxa"/>
            <w:hideMark/>
          </w:tcPr>
          <w:p w14:paraId="359B867C" w14:textId="77777777" w:rsidR="00326F1A" w:rsidRPr="00E91E3A" w:rsidRDefault="00326F1A" w:rsidP="00E91E3A">
            <w:pPr>
              <w:rPr>
                <w:i/>
                <w:iCs/>
              </w:rPr>
            </w:pPr>
            <w:r w:rsidRPr="00E91E3A">
              <w:rPr>
                <w:i/>
                <w:iCs/>
              </w:rPr>
              <w:t xml:space="preserve">$10,429 </w:t>
            </w:r>
          </w:p>
        </w:tc>
        <w:tc>
          <w:tcPr>
            <w:tcW w:w="1333" w:type="dxa"/>
            <w:hideMark/>
          </w:tcPr>
          <w:p w14:paraId="2A830450" w14:textId="77777777" w:rsidR="00326F1A" w:rsidRPr="00E91E3A" w:rsidRDefault="00326F1A" w:rsidP="00E91E3A">
            <w:pPr>
              <w:rPr>
                <w:i/>
                <w:iCs/>
              </w:rPr>
            </w:pPr>
            <w:r w:rsidRPr="00E91E3A">
              <w:rPr>
                <w:i/>
                <w:iCs/>
              </w:rPr>
              <w:t xml:space="preserve">$10,429 </w:t>
            </w:r>
          </w:p>
        </w:tc>
        <w:tc>
          <w:tcPr>
            <w:tcW w:w="1333" w:type="dxa"/>
            <w:hideMark/>
          </w:tcPr>
          <w:p w14:paraId="7F492C8D" w14:textId="77777777" w:rsidR="00326F1A" w:rsidRPr="00E91E3A" w:rsidRDefault="00326F1A" w:rsidP="00E91E3A">
            <w:pPr>
              <w:rPr>
                <w:i/>
                <w:iCs/>
              </w:rPr>
            </w:pPr>
            <w:r w:rsidRPr="00E91E3A">
              <w:rPr>
                <w:i/>
                <w:iCs/>
              </w:rPr>
              <w:t xml:space="preserve">$12,167 </w:t>
            </w:r>
          </w:p>
        </w:tc>
        <w:tc>
          <w:tcPr>
            <w:tcW w:w="1222" w:type="dxa"/>
            <w:hideMark/>
          </w:tcPr>
          <w:p w14:paraId="353F25F8" w14:textId="77777777" w:rsidR="00326F1A" w:rsidRPr="00E91E3A" w:rsidRDefault="00326F1A" w:rsidP="00E91E3A">
            <w:pPr>
              <w:rPr>
                <w:i/>
                <w:iCs/>
              </w:rPr>
            </w:pPr>
            <w:r w:rsidRPr="00E91E3A">
              <w:rPr>
                <w:i/>
                <w:iCs/>
              </w:rPr>
              <w:t xml:space="preserve">$12,167 </w:t>
            </w:r>
          </w:p>
        </w:tc>
        <w:tc>
          <w:tcPr>
            <w:tcW w:w="1222" w:type="dxa"/>
            <w:hideMark/>
          </w:tcPr>
          <w:p w14:paraId="52A0619A" w14:textId="77777777" w:rsidR="00326F1A" w:rsidRPr="00E91E3A" w:rsidRDefault="00326F1A" w:rsidP="00E91E3A">
            <w:pPr>
              <w:rPr>
                <w:i/>
                <w:iCs/>
              </w:rPr>
            </w:pPr>
            <w:r w:rsidRPr="00E91E3A">
              <w:rPr>
                <w:i/>
                <w:iCs/>
              </w:rPr>
              <w:t xml:space="preserve">$13,905 </w:t>
            </w:r>
          </w:p>
        </w:tc>
        <w:tc>
          <w:tcPr>
            <w:tcW w:w="1957" w:type="dxa"/>
            <w:hideMark/>
          </w:tcPr>
          <w:p w14:paraId="727F17BB" w14:textId="77777777" w:rsidR="00326F1A" w:rsidRPr="00E91E3A" w:rsidRDefault="00326F1A" w:rsidP="00E91E3A">
            <w:pPr>
              <w:rPr>
                <w:i/>
                <w:iCs/>
              </w:rPr>
            </w:pPr>
            <w:r w:rsidRPr="00E91E3A">
              <w:rPr>
                <w:i/>
                <w:iCs/>
              </w:rPr>
              <w:t xml:space="preserve">$59,095 </w:t>
            </w:r>
          </w:p>
        </w:tc>
      </w:tr>
      <w:tr w:rsidR="00326F1A" w:rsidRPr="00E91E3A" w14:paraId="457D42FC" w14:textId="77777777" w:rsidTr="00326F1A">
        <w:trPr>
          <w:trHeight w:val="625"/>
        </w:trPr>
        <w:tc>
          <w:tcPr>
            <w:tcW w:w="1786" w:type="dxa"/>
            <w:hideMark/>
          </w:tcPr>
          <w:p w14:paraId="257917C3" w14:textId="360A725D" w:rsidR="00326F1A" w:rsidRPr="00E91E3A" w:rsidRDefault="00326F1A">
            <w:pPr>
              <w:rPr>
                <w:b/>
                <w:bCs/>
              </w:rPr>
            </w:pPr>
            <w:r w:rsidRPr="00E91E3A">
              <w:rPr>
                <w:b/>
                <w:bCs/>
              </w:rPr>
              <w:t> TOTAL FUNDING</w:t>
            </w:r>
          </w:p>
        </w:tc>
        <w:tc>
          <w:tcPr>
            <w:tcW w:w="1222" w:type="dxa"/>
            <w:hideMark/>
          </w:tcPr>
          <w:p w14:paraId="31916883" w14:textId="77777777" w:rsidR="00326F1A" w:rsidRPr="00E91E3A" w:rsidRDefault="00326F1A" w:rsidP="00E91E3A">
            <w:pPr>
              <w:rPr>
                <w:b/>
                <w:bCs/>
              </w:rPr>
            </w:pPr>
            <w:r w:rsidRPr="00E91E3A">
              <w:rPr>
                <w:b/>
                <w:bCs/>
              </w:rPr>
              <w:t xml:space="preserve">$6,073,730 </w:t>
            </w:r>
          </w:p>
        </w:tc>
        <w:tc>
          <w:tcPr>
            <w:tcW w:w="1333" w:type="dxa"/>
            <w:hideMark/>
          </w:tcPr>
          <w:p w14:paraId="326326CF" w14:textId="77777777" w:rsidR="00326F1A" w:rsidRPr="00E91E3A" w:rsidRDefault="00326F1A" w:rsidP="00E91E3A">
            <w:pPr>
              <w:rPr>
                <w:b/>
                <w:bCs/>
              </w:rPr>
            </w:pPr>
            <w:r w:rsidRPr="00E91E3A">
              <w:rPr>
                <w:b/>
                <w:bCs/>
              </w:rPr>
              <w:t xml:space="preserve">$12,374,744 </w:t>
            </w:r>
          </w:p>
        </w:tc>
        <w:tc>
          <w:tcPr>
            <w:tcW w:w="1333" w:type="dxa"/>
            <w:hideMark/>
          </w:tcPr>
          <w:p w14:paraId="20D4960A" w14:textId="77777777" w:rsidR="00326F1A" w:rsidRPr="00E91E3A" w:rsidRDefault="00326F1A" w:rsidP="00E91E3A">
            <w:pPr>
              <w:rPr>
                <w:b/>
                <w:bCs/>
              </w:rPr>
            </w:pPr>
            <w:r w:rsidRPr="00E91E3A">
              <w:rPr>
                <w:b/>
                <w:bCs/>
              </w:rPr>
              <w:t xml:space="preserve">$13,007,795 </w:t>
            </w:r>
          </w:p>
        </w:tc>
        <w:tc>
          <w:tcPr>
            <w:tcW w:w="1222" w:type="dxa"/>
            <w:hideMark/>
          </w:tcPr>
          <w:p w14:paraId="168CB203" w14:textId="77777777" w:rsidR="00326F1A" w:rsidRPr="00E91E3A" w:rsidRDefault="00326F1A" w:rsidP="00E91E3A">
            <w:pPr>
              <w:rPr>
                <w:b/>
                <w:bCs/>
              </w:rPr>
            </w:pPr>
            <w:r w:rsidRPr="00E91E3A">
              <w:rPr>
                <w:b/>
                <w:bCs/>
              </w:rPr>
              <w:t xml:space="preserve">$8,468,473 </w:t>
            </w:r>
          </w:p>
        </w:tc>
        <w:tc>
          <w:tcPr>
            <w:tcW w:w="1222" w:type="dxa"/>
            <w:hideMark/>
          </w:tcPr>
          <w:p w14:paraId="2E95CF4B" w14:textId="77777777" w:rsidR="00326F1A" w:rsidRPr="00E91E3A" w:rsidRDefault="00326F1A" w:rsidP="00E91E3A">
            <w:pPr>
              <w:rPr>
                <w:b/>
                <w:bCs/>
              </w:rPr>
            </w:pPr>
            <w:r w:rsidRPr="00E91E3A">
              <w:rPr>
                <w:b/>
                <w:bCs/>
              </w:rPr>
              <w:t xml:space="preserve">$9,075,299 </w:t>
            </w:r>
          </w:p>
        </w:tc>
        <w:tc>
          <w:tcPr>
            <w:tcW w:w="1957" w:type="dxa"/>
            <w:hideMark/>
          </w:tcPr>
          <w:p w14:paraId="22F25395" w14:textId="77777777" w:rsidR="00326F1A" w:rsidRPr="00E91E3A" w:rsidRDefault="00326F1A" w:rsidP="00E91E3A">
            <w:pPr>
              <w:rPr>
                <w:b/>
                <w:bCs/>
              </w:rPr>
            </w:pPr>
            <w:r w:rsidRPr="00E91E3A">
              <w:rPr>
                <w:b/>
                <w:bCs/>
              </w:rPr>
              <w:t xml:space="preserve">$49,000,042 </w:t>
            </w:r>
          </w:p>
        </w:tc>
      </w:tr>
    </w:tbl>
    <w:p w14:paraId="1A86BCFC" w14:textId="77777777" w:rsidR="007124C8" w:rsidRDefault="007124C8" w:rsidP="003F51F8">
      <w:pPr>
        <w:rPr>
          <w:color w:val="FF0000"/>
        </w:rPr>
      </w:pPr>
    </w:p>
    <w:p w14:paraId="013FC600" w14:textId="53D5E694" w:rsidR="00F70177" w:rsidRPr="005622DE" w:rsidRDefault="00F70177" w:rsidP="005622DE">
      <w:pPr>
        <w:pStyle w:val="Heading1"/>
        <w:numPr>
          <w:ilvl w:val="0"/>
          <w:numId w:val="0"/>
        </w:numPr>
        <w:rPr>
          <w:color w:val="008080"/>
        </w:rPr>
      </w:pPr>
      <w:bookmarkStart w:id="1" w:name="_Toc161990489"/>
      <w:r w:rsidRPr="005622DE">
        <w:rPr>
          <w:color w:val="008080"/>
        </w:rPr>
        <w:t>Expenditure of Awarded Funds</w:t>
      </w:r>
      <w:bookmarkEnd w:id="1"/>
      <w:r w:rsidRPr="005622DE">
        <w:rPr>
          <w:color w:val="008080"/>
        </w:rPr>
        <w:t xml:space="preserve"> </w:t>
      </w:r>
    </w:p>
    <w:p w14:paraId="1EB1597A" w14:textId="50A33580" w:rsidR="00641003" w:rsidRDefault="002973CD" w:rsidP="00795D48">
      <w:r w:rsidRPr="002973CD">
        <w:t xml:space="preserve">UCUT’s procedures for ensuring the grant funds will be expended in a timely manner include oversight by multiple UCUT managers along with the Executive Director. An annual schedule will be developed along with the associated budget that will be evaluated to ensure appropriate management to meet the </w:t>
      </w:r>
      <w:r w:rsidR="003B753A">
        <w:t>five</w:t>
      </w:r>
      <w:r w:rsidRPr="002973CD">
        <w:t xml:space="preserve">-year timeline. </w:t>
      </w:r>
      <w:r w:rsidR="00354237">
        <w:t xml:space="preserve">A large portion </w:t>
      </w:r>
      <w:r w:rsidRPr="002973CD">
        <w:t xml:space="preserve">of the funds </w:t>
      </w:r>
      <w:r w:rsidR="00173894">
        <w:t xml:space="preserve">will </w:t>
      </w:r>
      <w:r w:rsidRPr="002973CD">
        <w:t xml:space="preserve">be allocated as </w:t>
      </w:r>
      <w:r w:rsidR="00354237">
        <w:t xml:space="preserve">participant support costs to each of the member </w:t>
      </w:r>
      <w:r w:rsidR="00806C76">
        <w:t>Tribe</w:t>
      </w:r>
      <w:r w:rsidR="00354237">
        <w:t>s</w:t>
      </w:r>
      <w:r w:rsidR="0031550A">
        <w:t xml:space="preserve"> to be used to implement each of the measures throughout their </w:t>
      </w:r>
      <w:r w:rsidR="00860CC9">
        <w:t xml:space="preserve">reservations, </w:t>
      </w:r>
      <w:r w:rsidR="0031550A">
        <w:t>organizations</w:t>
      </w:r>
      <w:r w:rsidR="00860CC9">
        <w:t xml:space="preserve">, and in their tribal </w:t>
      </w:r>
      <w:r w:rsidR="00C25FA8">
        <w:t xml:space="preserve">member’s </w:t>
      </w:r>
      <w:r w:rsidR="00860CC9">
        <w:t>homes</w:t>
      </w:r>
      <w:r w:rsidRPr="002973CD">
        <w:t xml:space="preserve">. </w:t>
      </w:r>
      <w:r w:rsidR="00117749">
        <w:t>To</w:t>
      </w:r>
      <w:r w:rsidR="009B5890">
        <w:t xml:space="preserve"> ensure </w:t>
      </w:r>
      <w:r w:rsidR="000C636D">
        <w:t>eff</w:t>
      </w:r>
      <w:r w:rsidR="00C966C0">
        <w:t>icacious</w:t>
      </w:r>
      <w:r w:rsidR="000C636D">
        <w:t xml:space="preserve"> distribution, </w:t>
      </w:r>
      <w:r w:rsidRPr="002973CD">
        <w:t xml:space="preserve">UCUT performs annual audits and has robust oversight and monitoring of annual budgets by internal staff as well as the UCUT Chairman and Commissioners. UCUT will structure the project employees in a manner that ensures that funds are expended in a timely and efficient manner, </w:t>
      </w:r>
      <w:r w:rsidR="009A07F6">
        <w:t xml:space="preserve">and </w:t>
      </w:r>
      <w:r w:rsidR="003F0531">
        <w:t>there is a high level of confidence</w:t>
      </w:r>
      <w:r w:rsidRPr="002973CD">
        <w:t xml:space="preserve"> that there is sufficient oversight to accomplish these goals.</w:t>
      </w:r>
    </w:p>
    <w:p w14:paraId="483C35E1" w14:textId="28622D9B" w:rsidR="00F70177" w:rsidRDefault="00641003" w:rsidP="005622DE">
      <w:pPr>
        <w:pStyle w:val="Heading1"/>
        <w:numPr>
          <w:ilvl w:val="0"/>
          <w:numId w:val="0"/>
        </w:numPr>
        <w:rPr>
          <w:color w:val="008080"/>
        </w:rPr>
      </w:pPr>
      <w:bookmarkStart w:id="2" w:name="_Toc161990490"/>
      <w:r w:rsidRPr="005622DE">
        <w:rPr>
          <w:color w:val="008080"/>
        </w:rPr>
        <w:lastRenderedPageBreak/>
        <w:t>Reasonableness of Costs</w:t>
      </w:r>
      <w:bookmarkEnd w:id="2"/>
    </w:p>
    <w:p w14:paraId="36E38BBC" w14:textId="34B8C15D" w:rsidR="00404D29" w:rsidRPr="00404D29" w:rsidRDefault="00404D29" w:rsidP="00404D29">
      <w:r w:rsidRPr="00827CC9">
        <w:t xml:space="preserve">The </w:t>
      </w:r>
      <w:r>
        <w:t>reasonableness of costs</w:t>
      </w:r>
      <w:r w:rsidRPr="00827CC9">
        <w:t xml:space="preserve"> for each measure is provided below:</w:t>
      </w:r>
    </w:p>
    <w:p w14:paraId="6D854E0C" w14:textId="77777777" w:rsidR="00404D29" w:rsidRPr="00404D29" w:rsidRDefault="00404D29" w:rsidP="00404D29">
      <w:pPr>
        <w:keepNext/>
        <w:keepLines/>
        <w:spacing w:before="40" w:after="0"/>
        <w:ind w:left="576" w:hanging="576"/>
        <w:outlineLvl w:val="1"/>
        <w:rPr>
          <w:rFonts w:ascii="Cambria" w:eastAsiaTheme="majorEastAsia" w:hAnsi="Cambria" w:cstheme="majorBidi"/>
          <w:b/>
          <w:bCs/>
          <w:color w:val="008080"/>
          <w:sz w:val="26"/>
          <w:szCs w:val="26"/>
        </w:rPr>
      </w:pPr>
      <w:r w:rsidRPr="00404D29">
        <w:rPr>
          <w:rFonts w:ascii="Cambria" w:eastAsiaTheme="majorEastAsia" w:hAnsi="Cambria" w:cstheme="majorBidi"/>
          <w:b/>
          <w:bCs/>
          <w:color w:val="008080"/>
          <w:sz w:val="26"/>
          <w:szCs w:val="26"/>
        </w:rPr>
        <w:t xml:space="preserve">Capacity Building </w:t>
      </w:r>
    </w:p>
    <w:p w14:paraId="2E100A70" w14:textId="77777777" w:rsidR="00404D29" w:rsidRPr="00404D29" w:rsidRDefault="00404D29" w:rsidP="00404D29">
      <w:pPr>
        <w:spacing w:after="0"/>
        <w:rPr>
          <w:b/>
          <w:bCs/>
        </w:rPr>
      </w:pPr>
      <w:r w:rsidRPr="00404D29">
        <w:rPr>
          <w:b/>
          <w:bCs/>
        </w:rPr>
        <w:t xml:space="preserve">Personnel $170,000 </w:t>
      </w:r>
    </w:p>
    <w:p w14:paraId="386D29B4" w14:textId="77777777" w:rsidR="00404D29" w:rsidRPr="00404D29" w:rsidRDefault="00404D29" w:rsidP="00404D29">
      <w:pPr>
        <w:spacing w:after="0"/>
      </w:pPr>
      <w:r w:rsidRPr="00404D29">
        <w:t xml:space="preserve">Personnel costs will cover half of a $60,000/year FTE over five years for UCUT to cover the general administration of the program, management of the funds, reporting, and implementation of measures. </w:t>
      </w:r>
    </w:p>
    <w:p w14:paraId="4EE5AF03" w14:textId="77777777" w:rsidR="00404D29" w:rsidRPr="00404D29" w:rsidRDefault="00404D29" w:rsidP="00404D29">
      <w:pPr>
        <w:spacing w:after="0"/>
      </w:pPr>
    </w:p>
    <w:p w14:paraId="5C77F103" w14:textId="77777777" w:rsidR="00404D29" w:rsidRPr="00404D29" w:rsidRDefault="00404D29" w:rsidP="00404D29">
      <w:pPr>
        <w:spacing w:after="0"/>
        <w:rPr>
          <w:b/>
          <w:bCs/>
        </w:rPr>
      </w:pPr>
      <w:r w:rsidRPr="00404D29">
        <w:rPr>
          <w:b/>
          <w:bCs/>
        </w:rPr>
        <w:t>Fringe Benefits $68,000</w:t>
      </w:r>
    </w:p>
    <w:p w14:paraId="0065E1A7" w14:textId="54D9EC32" w:rsidR="00404D29" w:rsidRPr="00404D29" w:rsidRDefault="00404D29" w:rsidP="00404D29">
      <w:pPr>
        <w:spacing w:after="0"/>
        <w:rPr>
          <w:b/>
          <w:bCs/>
        </w:rPr>
      </w:pPr>
      <w:r w:rsidRPr="00404D29">
        <w:t>UCUT fringe benefits are 40% of salaries and this will be applied to the half FTE, this includes retirement, workers compensation, health insurance</w:t>
      </w:r>
      <w:r w:rsidR="003B074B">
        <w:t>,</w:t>
      </w:r>
      <w:r w:rsidR="003B074B" w:rsidRPr="003B074B">
        <w:t xml:space="preserve"> </w:t>
      </w:r>
      <w:r w:rsidR="003B074B">
        <w:t>social security, and Medicare.</w:t>
      </w:r>
    </w:p>
    <w:p w14:paraId="5F8E63D0" w14:textId="77777777" w:rsidR="00404D29" w:rsidRPr="00404D29" w:rsidRDefault="00404D29" w:rsidP="00404D29">
      <w:pPr>
        <w:spacing w:after="0"/>
        <w:rPr>
          <w:b/>
          <w:bCs/>
        </w:rPr>
      </w:pPr>
    </w:p>
    <w:p w14:paraId="7497F97A" w14:textId="66CC125A" w:rsidR="00404D29" w:rsidRPr="00404D29" w:rsidRDefault="00404D29" w:rsidP="00404D29">
      <w:pPr>
        <w:spacing w:after="0"/>
        <w:rPr>
          <w:b/>
          <w:bCs/>
        </w:rPr>
      </w:pPr>
      <w:r w:rsidRPr="00404D29">
        <w:rPr>
          <w:b/>
          <w:bCs/>
        </w:rPr>
        <w:t>Travel $</w:t>
      </w:r>
      <w:r w:rsidR="00AD74AE">
        <w:rPr>
          <w:b/>
          <w:bCs/>
        </w:rPr>
        <w:t>12,270</w:t>
      </w:r>
    </w:p>
    <w:p w14:paraId="054AC086" w14:textId="77777777" w:rsidR="00404D29" w:rsidRPr="00404D29" w:rsidRDefault="00404D29" w:rsidP="00404D29">
      <w:pPr>
        <w:spacing w:after="0"/>
      </w:pPr>
      <w:r w:rsidRPr="00404D29">
        <w:t>The total travel for this project supports five years of implementation/administration. Some of the travel costs will be included as participant support costs so that the funding can be distributed to each of the member Tribes. Travel consists of attendance at meetings and conferences, activities tied to measure implementation, and coordination with the member Tribes. This includes mileage, vehicle rentals, lodging and per diem as applicable. The travel budget is calculated at an agency standard rate and charged when actual reimbursable expenses are incurred.</w:t>
      </w:r>
    </w:p>
    <w:p w14:paraId="1FC88A41" w14:textId="77777777" w:rsidR="00404D29" w:rsidRPr="00404D29" w:rsidRDefault="00404D29" w:rsidP="00404D29">
      <w:pPr>
        <w:spacing w:after="0"/>
        <w:rPr>
          <w:b/>
          <w:bCs/>
        </w:rPr>
      </w:pPr>
    </w:p>
    <w:p w14:paraId="6B6CB494" w14:textId="77777777" w:rsidR="00404D29" w:rsidRPr="00404D29" w:rsidRDefault="00404D29" w:rsidP="00404D29">
      <w:pPr>
        <w:spacing w:after="0"/>
        <w:rPr>
          <w:b/>
          <w:bCs/>
        </w:rPr>
      </w:pPr>
      <w:r w:rsidRPr="00404D29">
        <w:rPr>
          <w:b/>
          <w:bCs/>
        </w:rPr>
        <w:t>Equipment $0 (N/A)</w:t>
      </w:r>
    </w:p>
    <w:p w14:paraId="44589138" w14:textId="77777777" w:rsidR="00404D29" w:rsidRPr="00404D29" w:rsidRDefault="00404D29" w:rsidP="00404D29">
      <w:pPr>
        <w:spacing w:after="0"/>
        <w:rPr>
          <w:b/>
          <w:bCs/>
        </w:rPr>
      </w:pPr>
    </w:p>
    <w:p w14:paraId="14C7EA23" w14:textId="77777777" w:rsidR="00404D29" w:rsidRPr="00404D29" w:rsidRDefault="00404D29" w:rsidP="00404D29">
      <w:pPr>
        <w:spacing w:after="0"/>
        <w:rPr>
          <w:b/>
          <w:bCs/>
        </w:rPr>
      </w:pPr>
      <w:r w:rsidRPr="00404D29">
        <w:rPr>
          <w:b/>
          <w:bCs/>
        </w:rPr>
        <w:t>Supplies $2,000</w:t>
      </w:r>
    </w:p>
    <w:p w14:paraId="546DFD8E" w14:textId="2EBF3F2A" w:rsidR="00404D29" w:rsidRPr="00404D29" w:rsidRDefault="00404D29" w:rsidP="00404D29">
      <w:pPr>
        <w:spacing w:after="0"/>
        <w:rPr>
          <w:b/>
          <w:bCs/>
        </w:rPr>
      </w:pPr>
      <w:r w:rsidRPr="00404D29">
        <w:t>This includes miscellaneous office supplies, mailing supplies for engagement activities, paper, printing supplies</w:t>
      </w:r>
      <w:r w:rsidR="003B074B">
        <w:t>, etc.</w:t>
      </w:r>
      <w:r w:rsidRPr="00404D29">
        <w:t xml:space="preserve"> across the five-year program period for UCUT staff.</w:t>
      </w:r>
    </w:p>
    <w:p w14:paraId="1AA51D4F" w14:textId="77777777" w:rsidR="00404D29" w:rsidRPr="00404D29" w:rsidRDefault="00404D29" w:rsidP="00404D29">
      <w:pPr>
        <w:spacing w:after="0"/>
        <w:rPr>
          <w:b/>
          <w:bCs/>
        </w:rPr>
      </w:pPr>
    </w:p>
    <w:p w14:paraId="4B6228AE" w14:textId="77777777" w:rsidR="00404D29" w:rsidRPr="00404D29" w:rsidRDefault="00404D29" w:rsidP="00404D29">
      <w:pPr>
        <w:spacing w:after="0"/>
        <w:rPr>
          <w:b/>
          <w:bCs/>
        </w:rPr>
      </w:pPr>
      <w:r w:rsidRPr="00404D29">
        <w:rPr>
          <w:b/>
          <w:bCs/>
        </w:rPr>
        <w:t>Contractual Costs $0 (N/A)</w:t>
      </w:r>
    </w:p>
    <w:p w14:paraId="0FBF71E8" w14:textId="77777777" w:rsidR="00404D29" w:rsidRPr="00404D29" w:rsidRDefault="00404D29" w:rsidP="00404D29">
      <w:pPr>
        <w:spacing w:after="0"/>
        <w:rPr>
          <w:b/>
          <w:bCs/>
        </w:rPr>
      </w:pPr>
    </w:p>
    <w:p w14:paraId="3E818AD4" w14:textId="2BDCA0EC" w:rsidR="00404D29" w:rsidRPr="00404D29" w:rsidRDefault="00404D29" w:rsidP="00404D29">
      <w:pPr>
        <w:spacing w:after="0"/>
        <w:rPr>
          <w:b/>
          <w:bCs/>
        </w:rPr>
      </w:pPr>
      <w:r w:rsidRPr="00404D29">
        <w:rPr>
          <w:b/>
          <w:bCs/>
        </w:rPr>
        <w:t>Other Direct Costs $3,</w:t>
      </w:r>
      <w:r w:rsidR="00BA6969">
        <w:rPr>
          <w:b/>
          <w:bCs/>
        </w:rPr>
        <w:t>686,937</w:t>
      </w:r>
    </w:p>
    <w:p w14:paraId="0AB7ADAD" w14:textId="77777777" w:rsidR="00404D29" w:rsidRPr="00404D29" w:rsidRDefault="00404D29" w:rsidP="00404D29">
      <w:pPr>
        <w:numPr>
          <w:ilvl w:val="0"/>
          <w:numId w:val="7"/>
        </w:numPr>
        <w:spacing w:after="0"/>
        <w:contextualSpacing/>
      </w:pPr>
      <w:r w:rsidRPr="00404D29">
        <w:rPr>
          <w:b/>
          <w:bCs/>
        </w:rPr>
        <w:t>Participant Support Costs:</w:t>
      </w:r>
      <w:r w:rsidRPr="00404D29">
        <w:t xml:space="preserve"> Participant support costs will account for</w:t>
      </w:r>
      <w:r w:rsidRPr="00404D29">
        <w:rPr>
          <w:b/>
          <w:bCs/>
        </w:rPr>
        <w:t xml:space="preserve"> </w:t>
      </w:r>
      <w:r w:rsidRPr="00404D29">
        <w:t>a large portion of the capacity building funding because UCUT will administer awarded funds for many of the measures as participant support costs to each of the member Tribes. This allocation of funding is necessary to ensure the successful implementation of each of the measures included in our application due to the lack of capacity within UCUT and the member Tribes.</w:t>
      </w:r>
      <w:r w:rsidRPr="00404D29">
        <w:rPr>
          <w:b/>
          <w:bCs/>
        </w:rPr>
        <w:t xml:space="preserve"> </w:t>
      </w:r>
      <w:r w:rsidRPr="00404D29">
        <w:t xml:space="preserve"> The primary use of this funding will be for five full-time equivalents (FTEs) for the climate project manager positions within each of the member Tribes. The salaries for these positions will be $75,000/year increasing to $80,000/year and will include fringe and indirect rates as well as the necessary office supplies such as laptops, and travel costs. </w:t>
      </w:r>
    </w:p>
    <w:p w14:paraId="438E8457" w14:textId="77777777" w:rsidR="00404D29" w:rsidRPr="00404D29" w:rsidRDefault="00404D29" w:rsidP="00404D29">
      <w:pPr>
        <w:spacing w:after="0"/>
        <w:rPr>
          <w:b/>
          <w:bCs/>
        </w:rPr>
      </w:pPr>
    </w:p>
    <w:p w14:paraId="4D77C3D0" w14:textId="77777777" w:rsidR="00404D29" w:rsidRPr="00404D29" w:rsidRDefault="00404D29" w:rsidP="00404D29">
      <w:pPr>
        <w:spacing w:after="0"/>
        <w:rPr>
          <w:b/>
          <w:bCs/>
        </w:rPr>
      </w:pPr>
      <w:r w:rsidRPr="00404D29">
        <w:rPr>
          <w:b/>
          <w:bCs/>
        </w:rPr>
        <w:t>Indirect Costs $59,095</w:t>
      </w:r>
    </w:p>
    <w:p w14:paraId="069FE3F9" w14:textId="5811593B" w:rsidR="00404D29" w:rsidRPr="00404D29" w:rsidRDefault="00404D29" w:rsidP="00404D29">
      <w:r w:rsidRPr="00404D29">
        <w:t xml:space="preserve">The indirect cost rate will be applied to the half FTE of personnel costs for UCUT </w:t>
      </w:r>
      <w:r w:rsidR="00EA0C38">
        <w:t xml:space="preserve">Project </w:t>
      </w:r>
      <w:r w:rsidR="006C3B62">
        <w:t xml:space="preserve">Administrator’s </w:t>
      </w:r>
      <w:r w:rsidRPr="00404D29">
        <w:t xml:space="preserve">involvement in these projects and programs, the indirect rate is 24.83%. </w:t>
      </w:r>
    </w:p>
    <w:p w14:paraId="3EF98007" w14:textId="77777777" w:rsidR="00404D29" w:rsidRPr="00404D29" w:rsidRDefault="00404D29" w:rsidP="00404D29">
      <w:pPr>
        <w:keepNext/>
        <w:keepLines/>
        <w:spacing w:before="40" w:after="0"/>
        <w:ind w:left="576" w:hanging="576"/>
        <w:outlineLvl w:val="1"/>
        <w:rPr>
          <w:rFonts w:ascii="Cambria" w:eastAsiaTheme="majorEastAsia" w:hAnsi="Cambria" w:cstheme="majorBidi"/>
          <w:b/>
          <w:bCs/>
          <w:color w:val="008080"/>
          <w:sz w:val="26"/>
          <w:szCs w:val="26"/>
        </w:rPr>
      </w:pPr>
      <w:r w:rsidRPr="00404D29">
        <w:rPr>
          <w:rFonts w:ascii="Cambria" w:eastAsiaTheme="majorEastAsia" w:hAnsi="Cambria" w:cstheme="majorBidi"/>
          <w:b/>
          <w:bCs/>
          <w:color w:val="008080"/>
          <w:sz w:val="26"/>
          <w:szCs w:val="26"/>
        </w:rPr>
        <w:t xml:space="preserve">Tribal Residence Decarbonization </w:t>
      </w:r>
    </w:p>
    <w:p w14:paraId="04B16BB5" w14:textId="77777777" w:rsidR="00404D29" w:rsidRPr="00404D29" w:rsidRDefault="00404D29" w:rsidP="00404D29">
      <w:pPr>
        <w:spacing w:after="0"/>
        <w:rPr>
          <w:rFonts w:cstheme="minorHAnsi"/>
          <w:b/>
          <w:bCs/>
        </w:rPr>
      </w:pPr>
      <w:r w:rsidRPr="00404D29">
        <w:rPr>
          <w:rFonts w:cstheme="minorHAnsi"/>
          <w:b/>
          <w:bCs/>
        </w:rPr>
        <w:t>Personnel $0 (N/A)</w:t>
      </w:r>
    </w:p>
    <w:p w14:paraId="257DA618" w14:textId="77777777" w:rsidR="00404D29" w:rsidRPr="00404D29" w:rsidRDefault="00404D29" w:rsidP="00404D29">
      <w:pPr>
        <w:spacing w:after="0"/>
        <w:rPr>
          <w:rFonts w:cstheme="minorHAnsi"/>
          <w:b/>
          <w:bCs/>
        </w:rPr>
      </w:pPr>
    </w:p>
    <w:p w14:paraId="6059A80E" w14:textId="77777777" w:rsidR="00404D29" w:rsidRPr="00404D29" w:rsidRDefault="00404D29" w:rsidP="00404D29">
      <w:pPr>
        <w:spacing w:after="0"/>
        <w:rPr>
          <w:rFonts w:cstheme="minorHAnsi"/>
          <w:b/>
          <w:bCs/>
        </w:rPr>
      </w:pPr>
      <w:r w:rsidRPr="00404D29">
        <w:rPr>
          <w:rFonts w:cstheme="minorHAnsi"/>
          <w:b/>
          <w:bCs/>
        </w:rPr>
        <w:t>Fringe $0 (N/A)</w:t>
      </w:r>
    </w:p>
    <w:p w14:paraId="6A9109E9" w14:textId="77777777" w:rsidR="00404D29" w:rsidRPr="00404D29" w:rsidRDefault="00404D29" w:rsidP="00404D29">
      <w:pPr>
        <w:spacing w:after="0"/>
        <w:rPr>
          <w:rFonts w:cstheme="minorHAnsi"/>
          <w:b/>
          <w:bCs/>
        </w:rPr>
      </w:pPr>
    </w:p>
    <w:p w14:paraId="59360DE7" w14:textId="77777777" w:rsidR="00404D29" w:rsidRPr="00404D29" w:rsidRDefault="00404D29" w:rsidP="00404D29">
      <w:pPr>
        <w:spacing w:after="0"/>
        <w:rPr>
          <w:rFonts w:cstheme="minorHAnsi"/>
          <w:b/>
          <w:bCs/>
        </w:rPr>
      </w:pPr>
      <w:r w:rsidRPr="00404D29">
        <w:rPr>
          <w:rFonts w:cstheme="minorHAnsi"/>
          <w:b/>
          <w:bCs/>
        </w:rPr>
        <w:t>Travel $0 (N/A)</w:t>
      </w:r>
    </w:p>
    <w:p w14:paraId="09C04418" w14:textId="77777777" w:rsidR="00404D29" w:rsidRPr="00404D29" w:rsidRDefault="00404D29" w:rsidP="00404D29">
      <w:pPr>
        <w:spacing w:after="0"/>
        <w:rPr>
          <w:rFonts w:cstheme="minorHAnsi"/>
          <w:b/>
          <w:bCs/>
        </w:rPr>
      </w:pPr>
    </w:p>
    <w:p w14:paraId="3000F2C9" w14:textId="77777777" w:rsidR="00404D29" w:rsidRPr="00404D29" w:rsidRDefault="00404D29" w:rsidP="00404D29">
      <w:pPr>
        <w:spacing w:after="0"/>
        <w:rPr>
          <w:rFonts w:cstheme="minorHAnsi"/>
          <w:b/>
          <w:bCs/>
        </w:rPr>
      </w:pPr>
      <w:r w:rsidRPr="00404D29">
        <w:rPr>
          <w:rFonts w:cstheme="minorHAnsi"/>
          <w:b/>
          <w:bCs/>
        </w:rPr>
        <w:t>Equipment $12,540,000</w:t>
      </w:r>
    </w:p>
    <w:p w14:paraId="2F6EC6FD" w14:textId="63BDC5A4" w:rsidR="00404D29" w:rsidRPr="00404D29" w:rsidRDefault="00404D29" w:rsidP="00404D29">
      <w:pPr>
        <w:spacing w:after="0"/>
      </w:pPr>
      <w:r w:rsidRPr="00404D29">
        <w:t>Equipment costs will include carbon reduction heating and cooling equipment, including heat pump technology</w:t>
      </w:r>
      <w:r w:rsidR="006C3B62">
        <w:t xml:space="preserve"> and</w:t>
      </w:r>
      <w:r w:rsidRPr="00404D29">
        <w:t xml:space="preserve"> EPA-certified wood stoves. The costs for each were estimated based on the average costs for heat pumps and </w:t>
      </w:r>
      <w:r w:rsidR="006C3B62">
        <w:t xml:space="preserve">certified </w:t>
      </w:r>
      <w:r w:rsidRPr="00404D29">
        <w:t>wood stoves</w:t>
      </w:r>
      <w:r w:rsidR="004D6633">
        <w:t xml:space="preserve"> with an increase in </w:t>
      </w:r>
      <w:r w:rsidR="009B19C9">
        <w:t>funding necessary year over year as the program becomes more established</w:t>
      </w:r>
      <w:r w:rsidR="006C3B62">
        <w:t xml:space="preserve">. It is nearly impossible to quantify exact costs at this point due to the </w:t>
      </w:r>
      <w:r w:rsidR="00AD5F41">
        <w:t>variable nature of costs for each tribal member's residence</w:t>
      </w:r>
      <w:r w:rsidR="00CC474B">
        <w:t xml:space="preserve"> and the required equipment</w:t>
      </w:r>
      <w:r w:rsidR="00AD5F41">
        <w:t xml:space="preserve">. However, these estimates should provide enough </w:t>
      </w:r>
      <w:r w:rsidR="00CC474B">
        <w:t xml:space="preserve">to cover the decarbonization of each home. </w:t>
      </w:r>
    </w:p>
    <w:p w14:paraId="47D493B4" w14:textId="77777777" w:rsidR="00404D29" w:rsidRPr="00404D29" w:rsidRDefault="00404D29" w:rsidP="00404D29">
      <w:pPr>
        <w:spacing w:after="0"/>
      </w:pPr>
    </w:p>
    <w:p w14:paraId="41333848" w14:textId="77777777" w:rsidR="00404D29" w:rsidRPr="00404D29" w:rsidRDefault="00404D29" w:rsidP="00404D29">
      <w:pPr>
        <w:spacing w:after="0"/>
        <w:rPr>
          <w:rFonts w:cstheme="minorHAnsi"/>
          <w:b/>
          <w:bCs/>
        </w:rPr>
      </w:pPr>
      <w:r w:rsidRPr="00404D29">
        <w:rPr>
          <w:rFonts w:cstheme="minorHAnsi"/>
          <w:b/>
          <w:bCs/>
        </w:rPr>
        <w:t>Supplies $0 (N/A)</w:t>
      </w:r>
    </w:p>
    <w:p w14:paraId="6502FE77" w14:textId="77777777" w:rsidR="00404D29" w:rsidRPr="00404D29" w:rsidRDefault="00404D29" w:rsidP="00404D29">
      <w:pPr>
        <w:spacing w:after="0"/>
        <w:rPr>
          <w:rFonts w:cstheme="minorHAnsi"/>
          <w:b/>
          <w:bCs/>
        </w:rPr>
      </w:pPr>
    </w:p>
    <w:p w14:paraId="3EE9130B" w14:textId="207D607C" w:rsidR="00404D29" w:rsidRPr="00404D29" w:rsidRDefault="00404D29" w:rsidP="00404D29">
      <w:pPr>
        <w:spacing w:after="0"/>
        <w:rPr>
          <w:b/>
          <w:bCs/>
        </w:rPr>
      </w:pPr>
      <w:r w:rsidRPr="00404D29">
        <w:rPr>
          <w:b/>
          <w:bCs/>
        </w:rPr>
        <w:t>Contractual $8,</w:t>
      </w:r>
      <w:r w:rsidR="00FB3C57">
        <w:rPr>
          <w:b/>
          <w:bCs/>
        </w:rPr>
        <w:t>030,000</w:t>
      </w:r>
    </w:p>
    <w:p w14:paraId="0E8C517C" w14:textId="77777777" w:rsidR="00404D29" w:rsidRPr="00404D29" w:rsidRDefault="00404D29" w:rsidP="00404D29">
      <w:pPr>
        <w:spacing w:after="0"/>
      </w:pPr>
      <w:r w:rsidRPr="00404D29">
        <w:t xml:space="preserve">There will be multiple scopes of work contracted out under this measure, they are as follows: </w:t>
      </w:r>
    </w:p>
    <w:p w14:paraId="381EB646" w14:textId="79EFAE1F" w:rsidR="00404D29" w:rsidRPr="00404D29" w:rsidRDefault="00404D29" w:rsidP="00404D29">
      <w:pPr>
        <w:numPr>
          <w:ilvl w:val="0"/>
          <w:numId w:val="7"/>
        </w:numPr>
        <w:spacing w:after="0"/>
        <w:contextualSpacing/>
      </w:pPr>
      <w:r w:rsidRPr="00404D29">
        <w:t>$</w:t>
      </w:r>
      <w:r w:rsidR="00971CE1">
        <w:t>206</w:t>
      </w:r>
      <w:r w:rsidRPr="00404D29">
        <w:t xml:space="preserve">,000 Contract(s) for owner's representative or contract manager supporting initial project planning, contractor and partner RFP facilitation, and project implementation hand-off.  </w:t>
      </w:r>
    </w:p>
    <w:p w14:paraId="0D436610" w14:textId="77777777" w:rsidR="00404D29" w:rsidRPr="00404D29" w:rsidRDefault="00404D29" w:rsidP="00404D29">
      <w:pPr>
        <w:numPr>
          <w:ilvl w:val="0"/>
          <w:numId w:val="7"/>
        </w:numPr>
        <w:spacing w:after="0"/>
        <w:contextualSpacing/>
      </w:pPr>
      <w:r w:rsidRPr="00404D29">
        <w:t>$300,000 Contract(s) for workforce ecosystem capacity building and coordination (e.g., training, partnerships, employer engagement, student recruitment, marketing).</w:t>
      </w:r>
    </w:p>
    <w:p w14:paraId="6DAF23FD" w14:textId="77777777" w:rsidR="00404D29" w:rsidRPr="00404D29" w:rsidRDefault="00404D29" w:rsidP="00404D29">
      <w:pPr>
        <w:numPr>
          <w:ilvl w:val="0"/>
          <w:numId w:val="7"/>
        </w:numPr>
        <w:spacing w:after="0"/>
        <w:contextualSpacing/>
      </w:pPr>
      <w:r w:rsidRPr="00404D29">
        <w:t>$7,524,000 Construction contracts for equipment installation and electrical upgrades (estimated to be 60% of equipment costs).</w:t>
      </w:r>
    </w:p>
    <w:p w14:paraId="7304993E" w14:textId="77777777" w:rsidR="00404D29" w:rsidRPr="00404D29" w:rsidRDefault="00404D29" w:rsidP="00404D29">
      <w:pPr>
        <w:spacing w:after="0"/>
      </w:pPr>
    </w:p>
    <w:p w14:paraId="1277D4F0" w14:textId="77777777" w:rsidR="00404D29" w:rsidRPr="00404D29" w:rsidRDefault="00404D29" w:rsidP="00404D29">
      <w:pPr>
        <w:spacing w:after="0"/>
        <w:rPr>
          <w:rFonts w:cstheme="minorHAnsi"/>
          <w:b/>
          <w:bCs/>
        </w:rPr>
      </w:pPr>
      <w:r w:rsidRPr="00404D29">
        <w:rPr>
          <w:rFonts w:cstheme="minorHAnsi"/>
          <w:b/>
          <w:bCs/>
        </w:rPr>
        <w:t>Other Direct Costs $0 (N/A)</w:t>
      </w:r>
    </w:p>
    <w:p w14:paraId="1A30C6F1" w14:textId="77777777" w:rsidR="00404D29" w:rsidRPr="00404D29" w:rsidRDefault="00404D29" w:rsidP="00404D29">
      <w:pPr>
        <w:spacing w:after="0"/>
        <w:rPr>
          <w:rFonts w:cstheme="minorHAnsi"/>
          <w:b/>
          <w:bCs/>
        </w:rPr>
      </w:pPr>
    </w:p>
    <w:p w14:paraId="5C4CD787" w14:textId="77777777" w:rsidR="00404D29" w:rsidRPr="00404D29" w:rsidRDefault="00404D29" w:rsidP="00404D29">
      <w:pPr>
        <w:spacing w:after="0"/>
        <w:rPr>
          <w:rFonts w:cstheme="minorHAnsi"/>
          <w:b/>
          <w:bCs/>
        </w:rPr>
      </w:pPr>
      <w:r w:rsidRPr="00404D29">
        <w:rPr>
          <w:rFonts w:cstheme="minorHAnsi"/>
          <w:b/>
          <w:bCs/>
        </w:rPr>
        <w:t>Indirect Costs $0 (N/A)</w:t>
      </w:r>
    </w:p>
    <w:p w14:paraId="0AF536EE" w14:textId="77777777" w:rsidR="00404D29" w:rsidRPr="00404D29" w:rsidRDefault="00404D29" w:rsidP="00404D29">
      <w:pPr>
        <w:spacing w:after="0"/>
        <w:rPr>
          <w:rFonts w:cstheme="minorHAnsi"/>
          <w:b/>
          <w:bCs/>
        </w:rPr>
      </w:pPr>
    </w:p>
    <w:p w14:paraId="7C48F69D" w14:textId="77777777" w:rsidR="00404D29" w:rsidRPr="00404D29" w:rsidRDefault="00404D29" w:rsidP="00404D29">
      <w:pPr>
        <w:keepNext/>
        <w:keepLines/>
        <w:spacing w:before="40" w:after="0"/>
        <w:ind w:left="576" w:hanging="576"/>
        <w:outlineLvl w:val="1"/>
        <w:rPr>
          <w:rFonts w:ascii="Cambria" w:eastAsiaTheme="majorEastAsia" w:hAnsi="Cambria" w:cstheme="majorBidi"/>
          <w:b/>
          <w:bCs/>
          <w:color w:val="008080"/>
          <w:sz w:val="26"/>
          <w:szCs w:val="26"/>
        </w:rPr>
      </w:pPr>
      <w:r w:rsidRPr="00404D29">
        <w:rPr>
          <w:rFonts w:ascii="Cambria" w:eastAsiaTheme="majorEastAsia" w:hAnsi="Cambria" w:cstheme="majorBidi"/>
          <w:b/>
          <w:bCs/>
          <w:color w:val="008080"/>
          <w:sz w:val="26"/>
          <w:szCs w:val="26"/>
        </w:rPr>
        <w:t xml:space="preserve">Carbon Smart Transportation </w:t>
      </w:r>
    </w:p>
    <w:p w14:paraId="1629E10B" w14:textId="77777777" w:rsidR="00404D29" w:rsidRPr="00404D29" w:rsidRDefault="00404D29" w:rsidP="00404D29">
      <w:pPr>
        <w:spacing w:after="0"/>
        <w:rPr>
          <w:rFonts w:cstheme="minorHAnsi"/>
          <w:b/>
          <w:bCs/>
        </w:rPr>
      </w:pPr>
      <w:r w:rsidRPr="00404D29">
        <w:rPr>
          <w:rFonts w:cstheme="minorHAnsi"/>
          <w:b/>
          <w:bCs/>
        </w:rPr>
        <w:t>Personnel $0 (N/A)</w:t>
      </w:r>
    </w:p>
    <w:p w14:paraId="5FAB2E26" w14:textId="77777777" w:rsidR="00404D29" w:rsidRPr="00404D29" w:rsidRDefault="00404D29" w:rsidP="00404D29">
      <w:pPr>
        <w:spacing w:after="0"/>
        <w:rPr>
          <w:rFonts w:cstheme="minorHAnsi"/>
          <w:b/>
          <w:bCs/>
        </w:rPr>
      </w:pPr>
    </w:p>
    <w:p w14:paraId="451648C3" w14:textId="77777777" w:rsidR="00404D29" w:rsidRPr="00404D29" w:rsidRDefault="00404D29" w:rsidP="00404D29">
      <w:pPr>
        <w:spacing w:after="0"/>
        <w:rPr>
          <w:rFonts w:cstheme="minorHAnsi"/>
          <w:b/>
          <w:bCs/>
        </w:rPr>
      </w:pPr>
      <w:r w:rsidRPr="00404D29">
        <w:rPr>
          <w:rFonts w:cstheme="minorHAnsi"/>
          <w:b/>
          <w:bCs/>
        </w:rPr>
        <w:t>Fringe $0 (N/A)</w:t>
      </w:r>
    </w:p>
    <w:p w14:paraId="02F23C55" w14:textId="77777777" w:rsidR="00404D29" w:rsidRPr="00404D29" w:rsidRDefault="00404D29" w:rsidP="00404D29">
      <w:pPr>
        <w:spacing w:after="0"/>
        <w:rPr>
          <w:rFonts w:cstheme="minorHAnsi"/>
          <w:b/>
          <w:bCs/>
        </w:rPr>
      </w:pPr>
    </w:p>
    <w:p w14:paraId="2201340A" w14:textId="77777777" w:rsidR="00404D29" w:rsidRPr="00404D29" w:rsidRDefault="00404D29" w:rsidP="00404D29">
      <w:pPr>
        <w:spacing w:after="0"/>
        <w:rPr>
          <w:rFonts w:cstheme="minorHAnsi"/>
          <w:b/>
          <w:bCs/>
        </w:rPr>
      </w:pPr>
      <w:r w:rsidRPr="00404D29">
        <w:rPr>
          <w:rFonts w:cstheme="minorHAnsi"/>
          <w:b/>
          <w:bCs/>
        </w:rPr>
        <w:t>Travel $0 (N/A)</w:t>
      </w:r>
    </w:p>
    <w:p w14:paraId="23362F17" w14:textId="77777777" w:rsidR="00404D29" w:rsidRPr="00404D29" w:rsidRDefault="00404D29" w:rsidP="00404D29">
      <w:pPr>
        <w:spacing w:after="0"/>
        <w:rPr>
          <w:rFonts w:cstheme="minorHAnsi"/>
          <w:b/>
          <w:bCs/>
        </w:rPr>
      </w:pPr>
    </w:p>
    <w:p w14:paraId="70B94C76" w14:textId="77777777" w:rsidR="00404D29" w:rsidRPr="00404D29" w:rsidRDefault="00404D29" w:rsidP="00404D29">
      <w:pPr>
        <w:spacing w:after="0"/>
        <w:rPr>
          <w:rFonts w:cstheme="minorHAnsi"/>
          <w:b/>
          <w:bCs/>
        </w:rPr>
      </w:pPr>
      <w:r w:rsidRPr="00404D29">
        <w:rPr>
          <w:rFonts w:cstheme="minorHAnsi"/>
          <w:b/>
          <w:bCs/>
        </w:rPr>
        <w:t>Equipment $4,750,000</w:t>
      </w:r>
    </w:p>
    <w:p w14:paraId="0FB7332C" w14:textId="423FF95D" w:rsidR="00404D29" w:rsidRPr="00404D29" w:rsidRDefault="00404D29" w:rsidP="00404D29">
      <w:pPr>
        <w:spacing w:after="0"/>
      </w:pPr>
      <w:r w:rsidRPr="00404D29">
        <w:t>Transportation decarbonization equipment will include the costs of plug-in hybrid and full electric vehicles (EVs)</w:t>
      </w:r>
      <w:r w:rsidR="00266BDE">
        <w:t xml:space="preserve"> and </w:t>
      </w:r>
      <w:r w:rsidRPr="00404D29">
        <w:t xml:space="preserve">electric vehicle charging stations. </w:t>
      </w:r>
      <w:r w:rsidR="008D12B0">
        <w:t xml:space="preserve">Pricing was based on the average cost for electric vehicles with </w:t>
      </w:r>
      <w:r w:rsidR="00605967">
        <w:t>long-range</w:t>
      </w:r>
      <w:r w:rsidR="008D12B0">
        <w:t xml:space="preserve"> capabilities and included the reduction in cost due to federal and state rebates for clean vehicles.</w:t>
      </w:r>
      <w:r w:rsidR="00605967">
        <w:t xml:space="preserve"> Costs were also estimated for</w:t>
      </w:r>
      <w:r w:rsidR="0059583C">
        <w:t xml:space="preserve"> level 2</w:t>
      </w:r>
      <w:r w:rsidR="00605967">
        <w:t xml:space="preserve"> charging stations</w:t>
      </w:r>
      <w:r w:rsidR="00272428">
        <w:t>, but some more expensive level 3 stations may</w:t>
      </w:r>
      <w:r w:rsidR="008D12B0">
        <w:t xml:space="preserve"> </w:t>
      </w:r>
      <w:r w:rsidR="00272428">
        <w:t xml:space="preserve">be </w:t>
      </w:r>
      <w:r w:rsidR="00467A05">
        <w:t xml:space="preserve">deemed necessary if funded. </w:t>
      </w:r>
      <w:r w:rsidR="00266BDE">
        <w:t>M</w:t>
      </w:r>
      <w:r w:rsidRPr="00404D29">
        <w:t>ost if not all the</w:t>
      </w:r>
      <w:r w:rsidR="008D12B0">
        <w:t xml:space="preserve"> associated</w:t>
      </w:r>
      <w:r w:rsidRPr="00404D29">
        <w:t xml:space="preserve"> installation equipment costs will be included in the installation contracts. </w:t>
      </w:r>
    </w:p>
    <w:p w14:paraId="0232CC78" w14:textId="77777777" w:rsidR="00404D29" w:rsidRPr="00404D29" w:rsidRDefault="00404D29" w:rsidP="00404D29">
      <w:pPr>
        <w:spacing w:after="0"/>
      </w:pPr>
    </w:p>
    <w:p w14:paraId="71DAD4E2" w14:textId="77777777" w:rsidR="00404D29" w:rsidRPr="00404D29" w:rsidRDefault="00404D29" w:rsidP="00404D29">
      <w:pPr>
        <w:spacing w:after="0"/>
        <w:rPr>
          <w:rFonts w:cstheme="minorHAnsi"/>
          <w:b/>
          <w:bCs/>
        </w:rPr>
      </w:pPr>
      <w:r w:rsidRPr="00404D29">
        <w:rPr>
          <w:rFonts w:cstheme="minorHAnsi"/>
          <w:b/>
          <w:bCs/>
        </w:rPr>
        <w:t>Supplies $0 (N/A)</w:t>
      </w:r>
    </w:p>
    <w:p w14:paraId="7325D245" w14:textId="77777777" w:rsidR="00404D29" w:rsidRPr="00404D29" w:rsidRDefault="00404D29" w:rsidP="00404D29">
      <w:pPr>
        <w:spacing w:after="0"/>
        <w:rPr>
          <w:rFonts w:cstheme="minorHAnsi"/>
          <w:b/>
          <w:bCs/>
        </w:rPr>
      </w:pPr>
    </w:p>
    <w:p w14:paraId="0D008EB1" w14:textId="406D2CF1" w:rsidR="00404D29" w:rsidRPr="00404D29" w:rsidRDefault="00404D29" w:rsidP="00404D29">
      <w:pPr>
        <w:spacing w:after="0"/>
        <w:rPr>
          <w:b/>
          <w:bCs/>
        </w:rPr>
      </w:pPr>
      <w:r w:rsidRPr="00404D29">
        <w:rPr>
          <w:b/>
          <w:bCs/>
        </w:rPr>
        <w:lastRenderedPageBreak/>
        <w:t>Contractual $3,6</w:t>
      </w:r>
      <w:r w:rsidR="00E362AB">
        <w:rPr>
          <w:b/>
          <w:bCs/>
        </w:rPr>
        <w:t>50</w:t>
      </w:r>
      <w:r w:rsidRPr="00404D29">
        <w:rPr>
          <w:b/>
          <w:bCs/>
        </w:rPr>
        <w:t>,000</w:t>
      </w:r>
    </w:p>
    <w:p w14:paraId="696EC5E2" w14:textId="77777777" w:rsidR="00404D29" w:rsidRPr="00404D29" w:rsidRDefault="00404D29" w:rsidP="00404D29">
      <w:pPr>
        <w:spacing w:after="0"/>
      </w:pPr>
      <w:r w:rsidRPr="00404D29">
        <w:t xml:space="preserve">There will be multiple scopes of work contracted out under this measure, they are as follows: </w:t>
      </w:r>
    </w:p>
    <w:p w14:paraId="59AA6809" w14:textId="20721EEE" w:rsidR="00404D29" w:rsidRPr="00404D29" w:rsidRDefault="00404D29" w:rsidP="00404D29">
      <w:pPr>
        <w:numPr>
          <w:ilvl w:val="0"/>
          <w:numId w:val="7"/>
        </w:numPr>
        <w:spacing w:after="0"/>
        <w:contextualSpacing/>
      </w:pPr>
      <w:r w:rsidRPr="00404D29">
        <w:t>$1</w:t>
      </w:r>
      <w:r w:rsidR="00576D9C">
        <w:t>50</w:t>
      </w:r>
      <w:r w:rsidRPr="00404D29">
        <w:t xml:space="preserve">,000 Contract(s) for owner's representative or contract manager supporting initial project planning, contractor and partner RFP facilitation, and project implementation hand-off.  </w:t>
      </w:r>
    </w:p>
    <w:p w14:paraId="7966018D" w14:textId="77777777" w:rsidR="00404D29" w:rsidRPr="00404D29" w:rsidRDefault="00404D29" w:rsidP="00404D29">
      <w:pPr>
        <w:numPr>
          <w:ilvl w:val="0"/>
          <w:numId w:val="7"/>
        </w:numPr>
        <w:spacing w:after="0"/>
        <w:contextualSpacing/>
      </w:pPr>
      <w:r w:rsidRPr="00404D29">
        <w:t>$1,000,000 Contract(s) for infrastructure/transportation design and engineering.</w:t>
      </w:r>
    </w:p>
    <w:p w14:paraId="595667B8" w14:textId="77777777" w:rsidR="00404D29" w:rsidRPr="00404D29" w:rsidRDefault="00404D29" w:rsidP="00404D29">
      <w:pPr>
        <w:numPr>
          <w:ilvl w:val="0"/>
          <w:numId w:val="7"/>
        </w:numPr>
        <w:spacing w:after="0"/>
        <w:contextualSpacing/>
      </w:pPr>
      <w:r w:rsidRPr="00404D29">
        <w:t xml:space="preserve">$2,500,000 Contract(s) for infrastructure build-out. </w:t>
      </w:r>
    </w:p>
    <w:p w14:paraId="62D5F474" w14:textId="77777777" w:rsidR="00404D29" w:rsidRPr="00404D29" w:rsidRDefault="00404D29" w:rsidP="00404D29">
      <w:pPr>
        <w:spacing w:after="0"/>
        <w:rPr>
          <w:b/>
          <w:bCs/>
        </w:rPr>
      </w:pPr>
    </w:p>
    <w:p w14:paraId="450FF496" w14:textId="77777777" w:rsidR="00404D29" w:rsidRPr="00404D29" w:rsidRDefault="00404D29" w:rsidP="00404D29">
      <w:pPr>
        <w:spacing w:after="0"/>
        <w:rPr>
          <w:rFonts w:cstheme="minorHAnsi"/>
          <w:b/>
          <w:bCs/>
        </w:rPr>
      </w:pPr>
      <w:r w:rsidRPr="00404D29">
        <w:rPr>
          <w:rFonts w:cstheme="minorHAnsi"/>
          <w:b/>
          <w:bCs/>
        </w:rPr>
        <w:t>Other Direct Costs $834,705</w:t>
      </w:r>
    </w:p>
    <w:p w14:paraId="1026EE4B" w14:textId="3DE25AE1" w:rsidR="00404D29" w:rsidRPr="00404D29" w:rsidRDefault="00404D29" w:rsidP="00404D29">
      <w:pPr>
        <w:numPr>
          <w:ilvl w:val="0"/>
          <w:numId w:val="24"/>
        </w:numPr>
        <w:spacing w:after="0"/>
        <w:contextualSpacing/>
        <w:rPr>
          <w:rFonts w:cstheme="minorHAnsi"/>
          <w:b/>
          <w:bCs/>
        </w:rPr>
      </w:pPr>
      <w:r w:rsidRPr="00404D29">
        <w:rPr>
          <w:rFonts w:cstheme="minorHAnsi"/>
          <w:b/>
          <w:bCs/>
        </w:rPr>
        <w:t>Participant Support Costs</w:t>
      </w:r>
      <w:r w:rsidR="00576D9C">
        <w:rPr>
          <w:rFonts w:cstheme="minorHAnsi"/>
          <w:b/>
          <w:bCs/>
        </w:rPr>
        <w:t>: $834,705</w:t>
      </w:r>
      <w:r w:rsidRPr="00404D29">
        <w:rPr>
          <w:rFonts w:cstheme="minorHAnsi"/>
          <w:b/>
          <w:bCs/>
        </w:rPr>
        <w:t xml:space="preserve">: </w:t>
      </w:r>
      <w:r w:rsidRPr="00404D29">
        <w:rPr>
          <w:rFonts w:cstheme="minorHAnsi"/>
        </w:rPr>
        <w:t xml:space="preserve">These costs will be for staffing within each of the member Tribes for fleet and employee logistics management to successfully replace and upgrade fleet vehicles. This will be .3 FTE of a $100,000 salary per </w:t>
      </w:r>
      <w:r w:rsidR="00F86C44">
        <w:rPr>
          <w:rFonts w:cstheme="minorHAnsi"/>
        </w:rPr>
        <w:t xml:space="preserve">member </w:t>
      </w:r>
      <w:r w:rsidRPr="00404D29">
        <w:rPr>
          <w:rFonts w:cstheme="minorHAnsi"/>
        </w:rPr>
        <w:t xml:space="preserve">Tribe. </w:t>
      </w:r>
    </w:p>
    <w:p w14:paraId="409077E1" w14:textId="77777777" w:rsidR="00404D29" w:rsidRPr="00404D29" w:rsidRDefault="00404D29" w:rsidP="00404D29">
      <w:pPr>
        <w:spacing w:after="0"/>
        <w:rPr>
          <w:rFonts w:cstheme="minorHAnsi"/>
          <w:b/>
          <w:bCs/>
        </w:rPr>
      </w:pPr>
    </w:p>
    <w:p w14:paraId="0153DB44" w14:textId="77777777" w:rsidR="00404D29" w:rsidRPr="00404D29" w:rsidRDefault="00404D29" w:rsidP="00404D29">
      <w:pPr>
        <w:spacing w:after="0"/>
        <w:rPr>
          <w:rFonts w:cstheme="minorHAnsi"/>
          <w:b/>
          <w:bCs/>
        </w:rPr>
      </w:pPr>
      <w:r w:rsidRPr="00404D29">
        <w:rPr>
          <w:rFonts w:cstheme="minorHAnsi"/>
          <w:b/>
          <w:bCs/>
        </w:rPr>
        <w:t>Indirect Costs $0 (N/A)</w:t>
      </w:r>
    </w:p>
    <w:p w14:paraId="090F8218" w14:textId="77777777" w:rsidR="00404D29" w:rsidRPr="00404D29" w:rsidRDefault="00404D29" w:rsidP="00404D29">
      <w:pPr>
        <w:spacing w:after="0"/>
        <w:rPr>
          <w:b/>
          <w:bCs/>
          <w:sz w:val="26"/>
          <w:szCs w:val="26"/>
        </w:rPr>
      </w:pPr>
    </w:p>
    <w:p w14:paraId="32FE83A6" w14:textId="77777777" w:rsidR="00404D29" w:rsidRPr="00404D29" w:rsidRDefault="00404D29" w:rsidP="00404D29">
      <w:pPr>
        <w:keepNext/>
        <w:keepLines/>
        <w:spacing w:before="40" w:after="0"/>
        <w:ind w:left="576" w:hanging="576"/>
        <w:outlineLvl w:val="1"/>
        <w:rPr>
          <w:rFonts w:ascii="Cambria" w:eastAsiaTheme="majorEastAsia" w:hAnsi="Cambria" w:cstheme="majorBidi"/>
          <w:b/>
          <w:bCs/>
          <w:color w:val="008080"/>
          <w:sz w:val="26"/>
          <w:szCs w:val="26"/>
        </w:rPr>
      </w:pPr>
      <w:r w:rsidRPr="00404D29">
        <w:rPr>
          <w:rFonts w:ascii="Cambria" w:eastAsiaTheme="majorEastAsia" w:hAnsi="Cambria" w:cstheme="majorBidi"/>
          <w:b/>
          <w:bCs/>
          <w:color w:val="008080"/>
          <w:sz w:val="26"/>
          <w:szCs w:val="26"/>
        </w:rPr>
        <w:t xml:space="preserve">Commercial and Industrial Decarbonization </w:t>
      </w:r>
    </w:p>
    <w:p w14:paraId="690D4DBB" w14:textId="77777777" w:rsidR="00404D29" w:rsidRPr="00404D29" w:rsidRDefault="00404D29" w:rsidP="00404D29">
      <w:pPr>
        <w:spacing w:after="0"/>
        <w:rPr>
          <w:rFonts w:cstheme="minorHAnsi"/>
          <w:b/>
          <w:bCs/>
        </w:rPr>
      </w:pPr>
      <w:r w:rsidRPr="00404D29">
        <w:rPr>
          <w:rFonts w:cstheme="minorHAnsi"/>
          <w:b/>
          <w:bCs/>
        </w:rPr>
        <w:t>Personnel $0 (N/A)</w:t>
      </w:r>
    </w:p>
    <w:p w14:paraId="3E6BFFFF" w14:textId="77777777" w:rsidR="00404D29" w:rsidRPr="00404D29" w:rsidRDefault="00404D29" w:rsidP="00404D29">
      <w:pPr>
        <w:spacing w:after="0"/>
        <w:rPr>
          <w:rFonts w:cstheme="minorHAnsi"/>
          <w:b/>
          <w:bCs/>
        </w:rPr>
      </w:pPr>
    </w:p>
    <w:p w14:paraId="5048C1F0" w14:textId="77777777" w:rsidR="00404D29" w:rsidRPr="00404D29" w:rsidRDefault="00404D29" w:rsidP="00404D29">
      <w:pPr>
        <w:spacing w:after="0"/>
        <w:rPr>
          <w:rFonts w:cstheme="minorHAnsi"/>
          <w:b/>
          <w:bCs/>
        </w:rPr>
      </w:pPr>
      <w:r w:rsidRPr="00404D29">
        <w:rPr>
          <w:rFonts w:cstheme="minorHAnsi"/>
          <w:b/>
          <w:bCs/>
        </w:rPr>
        <w:t>Fringe $0 (N/A)</w:t>
      </w:r>
    </w:p>
    <w:p w14:paraId="1244E809" w14:textId="77777777" w:rsidR="00404D29" w:rsidRPr="00404D29" w:rsidRDefault="00404D29" w:rsidP="00404D29">
      <w:pPr>
        <w:spacing w:after="0"/>
        <w:rPr>
          <w:rFonts w:cstheme="minorHAnsi"/>
          <w:b/>
          <w:bCs/>
        </w:rPr>
      </w:pPr>
    </w:p>
    <w:p w14:paraId="78865E8F" w14:textId="77777777" w:rsidR="00404D29" w:rsidRPr="00404D29" w:rsidRDefault="00404D29" w:rsidP="00404D29">
      <w:pPr>
        <w:spacing w:after="0"/>
        <w:rPr>
          <w:rFonts w:cstheme="minorHAnsi"/>
          <w:b/>
          <w:bCs/>
        </w:rPr>
      </w:pPr>
      <w:r w:rsidRPr="00404D29">
        <w:rPr>
          <w:rFonts w:cstheme="minorHAnsi"/>
          <w:b/>
          <w:bCs/>
        </w:rPr>
        <w:t>Travel $0 (N/A)</w:t>
      </w:r>
    </w:p>
    <w:p w14:paraId="55E6841E" w14:textId="77777777" w:rsidR="00404D29" w:rsidRPr="00404D29" w:rsidRDefault="00404D29" w:rsidP="00404D29">
      <w:pPr>
        <w:spacing w:after="0"/>
        <w:rPr>
          <w:rFonts w:cstheme="minorHAnsi"/>
          <w:b/>
          <w:bCs/>
        </w:rPr>
      </w:pPr>
    </w:p>
    <w:p w14:paraId="07674998" w14:textId="77777777" w:rsidR="00404D29" w:rsidRPr="00404D29" w:rsidRDefault="00404D29" w:rsidP="00404D29">
      <w:pPr>
        <w:spacing w:after="0"/>
        <w:rPr>
          <w:rFonts w:cstheme="minorHAnsi"/>
          <w:b/>
          <w:bCs/>
        </w:rPr>
      </w:pPr>
      <w:r w:rsidRPr="00404D29">
        <w:rPr>
          <w:rFonts w:cstheme="minorHAnsi"/>
          <w:b/>
          <w:bCs/>
        </w:rPr>
        <w:t>Equipment $0 (N/A)</w:t>
      </w:r>
    </w:p>
    <w:p w14:paraId="207F05C4" w14:textId="77777777" w:rsidR="00404D29" w:rsidRPr="00404D29" w:rsidRDefault="00404D29" w:rsidP="00404D29">
      <w:pPr>
        <w:spacing w:after="0"/>
        <w:rPr>
          <w:rFonts w:cstheme="minorHAnsi"/>
          <w:b/>
          <w:bCs/>
        </w:rPr>
      </w:pPr>
    </w:p>
    <w:p w14:paraId="440CF6DC" w14:textId="77777777" w:rsidR="00404D29" w:rsidRPr="00404D29" w:rsidRDefault="00404D29" w:rsidP="00404D29">
      <w:pPr>
        <w:spacing w:after="0"/>
        <w:rPr>
          <w:rFonts w:cstheme="minorHAnsi"/>
          <w:b/>
          <w:bCs/>
        </w:rPr>
      </w:pPr>
      <w:r w:rsidRPr="00404D29">
        <w:rPr>
          <w:rFonts w:cstheme="minorHAnsi"/>
          <w:b/>
          <w:bCs/>
        </w:rPr>
        <w:t>Supplies $0 (N/A)</w:t>
      </w:r>
    </w:p>
    <w:p w14:paraId="40673AC7" w14:textId="77777777" w:rsidR="00404D29" w:rsidRPr="00404D29" w:rsidRDefault="00404D29" w:rsidP="00404D29">
      <w:pPr>
        <w:spacing w:after="0"/>
        <w:rPr>
          <w:rFonts w:cstheme="minorHAnsi"/>
          <w:b/>
          <w:bCs/>
        </w:rPr>
      </w:pPr>
    </w:p>
    <w:p w14:paraId="5346AA80" w14:textId="00D679AA" w:rsidR="00404D29" w:rsidRPr="00404D29" w:rsidRDefault="00404D29" w:rsidP="00404D29">
      <w:pPr>
        <w:spacing w:after="0"/>
        <w:rPr>
          <w:b/>
          <w:bCs/>
        </w:rPr>
      </w:pPr>
      <w:r w:rsidRPr="00404D29">
        <w:rPr>
          <w:b/>
          <w:bCs/>
        </w:rPr>
        <w:t>Contractual $8,8</w:t>
      </w:r>
      <w:r w:rsidR="00E362AB">
        <w:rPr>
          <w:b/>
          <w:bCs/>
        </w:rPr>
        <w:t>46</w:t>
      </w:r>
      <w:r w:rsidRPr="00404D29">
        <w:rPr>
          <w:b/>
          <w:bCs/>
        </w:rPr>
        <w:t>,000</w:t>
      </w:r>
    </w:p>
    <w:p w14:paraId="5907D1E8" w14:textId="77777777" w:rsidR="00404D29" w:rsidRPr="00404D29" w:rsidRDefault="00404D29" w:rsidP="00404D29">
      <w:pPr>
        <w:spacing w:after="0"/>
      </w:pPr>
      <w:r w:rsidRPr="00404D29">
        <w:t>There will be multiple scopes of work contracted out under this measure, they are as follows:</w:t>
      </w:r>
    </w:p>
    <w:p w14:paraId="1C0C9038" w14:textId="17A8351B" w:rsidR="00404D29" w:rsidRPr="00404D29" w:rsidRDefault="00404D29" w:rsidP="00404D29">
      <w:pPr>
        <w:numPr>
          <w:ilvl w:val="0"/>
          <w:numId w:val="24"/>
        </w:numPr>
        <w:contextualSpacing/>
      </w:pPr>
      <w:r w:rsidRPr="00404D29">
        <w:t>$1</w:t>
      </w:r>
      <w:r w:rsidR="009839A3">
        <w:t>37</w:t>
      </w:r>
      <w:r w:rsidRPr="00404D29">
        <w:t xml:space="preserve">,000 Contract(s) for owner's representative or contract manager supporting initial project planning, contractor and partner RFP facilitation, and project implementation hand-off.  </w:t>
      </w:r>
    </w:p>
    <w:p w14:paraId="29056D24" w14:textId="33756675" w:rsidR="00404D29" w:rsidRPr="00404D29" w:rsidRDefault="00404D29" w:rsidP="00404D29">
      <w:pPr>
        <w:numPr>
          <w:ilvl w:val="0"/>
          <w:numId w:val="24"/>
        </w:numPr>
        <w:spacing w:after="0"/>
        <w:contextualSpacing/>
      </w:pPr>
      <w:r w:rsidRPr="00404D29">
        <w:t xml:space="preserve">$1,000,000 Contract(s) for decarbonization studies such as energy audits or </w:t>
      </w:r>
      <w:r w:rsidR="00F86C44">
        <w:t>retro-commissioning</w:t>
      </w:r>
      <w:r w:rsidRPr="00404D29">
        <w:t xml:space="preserve"> work. </w:t>
      </w:r>
    </w:p>
    <w:p w14:paraId="5038CBC7" w14:textId="77777777" w:rsidR="00404D29" w:rsidRPr="00404D29" w:rsidRDefault="00404D29" w:rsidP="00404D29">
      <w:pPr>
        <w:numPr>
          <w:ilvl w:val="0"/>
          <w:numId w:val="24"/>
        </w:numPr>
        <w:spacing w:after="0"/>
        <w:contextualSpacing/>
      </w:pPr>
      <w:r w:rsidRPr="00404D29">
        <w:t xml:space="preserve">$7,709,000 Contract(s) for construction for energy retrofits that are inclusive of equipment costs delivered through contracting. </w:t>
      </w:r>
    </w:p>
    <w:p w14:paraId="2DEE78FF" w14:textId="77777777" w:rsidR="00404D29" w:rsidRPr="00404D29" w:rsidRDefault="00404D29" w:rsidP="00404D29">
      <w:pPr>
        <w:spacing w:after="0"/>
        <w:rPr>
          <w:b/>
          <w:bCs/>
        </w:rPr>
      </w:pPr>
    </w:p>
    <w:p w14:paraId="30A49119" w14:textId="77777777" w:rsidR="00404D29" w:rsidRPr="00404D29" w:rsidRDefault="00404D29" w:rsidP="00404D29">
      <w:pPr>
        <w:spacing w:after="0"/>
        <w:rPr>
          <w:rFonts w:cstheme="minorHAnsi"/>
          <w:b/>
          <w:bCs/>
        </w:rPr>
      </w:pPr>
      <w:r w:rsidRPr="00404D29">
        <w:rPr>
          <w:rFonts w:cstheme="minorHAnsi"/>
          <w:b/>
          <w:bCs/>
        </w:rPr>
        <w:t>Other Direct Costs $0 (N/A)</w:t>
      </w:r>
    </w:p>
    <w:p w14:paraId="345F4A58" w14:textId="77777777" w:rsidR="00404D29" w:rsidRPr="00404D29" w:rsidRDefault="00404D29" w:rsidP="00404D29">
      <w:pPr>
        <w:spacing w:after="0"/>
        <w:rPr>
          <w:rFonts w:cstheme="minorHAnsi"/>
          <w:b/>
          <w:bCs/>
        </w:rPr>
      </w:pPr>
    </w:p>
    <w:p w14:paraId="46B3D8C7" w14:textId="77777777" w:rsidR="00404D29" w:rsidRPr="00404D29" w:rsidRDefault="00404D29" w:rsidP="00404D29">
      <w:pPr>
        <w:spacing w:after="0"/>
        <w:rPr>
          <w:rFonts w:cstheme="minorHAnsi"/>
          <w:b/>
          <w:bCs/>
        </w:rPr>
      </w:pPr>
      <w:r w:rsidRPr="00404D29">
        <w:rPr>
          <w:rFonts w:cstheme="minorHAnsi"/>
          <w:b/>
          <w:bCs/>
        </w:rPr>
        <w:t>Indirect Costs $0 (N/A)</w:t>
      </w:r>
    </w:p>
    <w:p w14:paraId="7C9016B7" w14:textId="77777777" w:rsidR="00404D29" w:rsidRPr="00404D29" w:rsidRDefault="00404D29" w:rsidP="00404D29">
      <w:pPr>
        <w:spacing w:after="0"/>
        <w:rPr>
          <w:b/>
          <w:bCs/>
        </w:rPr>
      </w:pPr>
    </w:p>
    <w:p w14:paraId="3EC4752C" w14:textId="77777777" w:rsidR="00404D29" w:rsidRPr="00404D29" w:rsidRDefault="00404D29" w:rsidP="00404D29">
      <w:pPr>
        <w:keepNext/>
        <w:keepLines/>
        <w:spacing w:before="40" w:after="0"/>
        <w:ind w:left="576" w:hanging="576"/>
        <w:outlineLvl w:val="1"/>
        <w:rPr>
          <w:rFonts w:ascii="Cambria" w:eastAsiaTheme="majorEastAsia" w:hAnsi="Cambria" w:cstheme="majorBidi"/>
          <w:b/>
          <w:bCs/>
          <w:color w:val="008080"/>
          <w:sz w:val="26"/>
          <w:szCs w:val="26"/>
        </w:rPr>
      </w:pPr>
      <w:r w:rsidRPr="00404D29">
        <w:rPr>
          <w:rFonts w:ascii="Cambria" w:eastAsiaTheme="majorEastAsia" w:hAnsi="Cambria" w:cstheme="majorBidi"/>
          <w:b/>
          <w:bCs/>
          <w:color w:val="008080"/>
          <w:sz w:val="26"/>
          <w:szCs w:val="26"/>
        </w:rPr>
        <w:t xml:space="preserve">Waste Reduction Programs </w:t>
      </w:r>
    </w:p>
    <w:p w14:paraId="11CFFB38" w14:textId="77777777" w:rsidR="00404D29" w:rsidRPr="00404D29" w:rsidRDefault="00404D29" w:rsidP="00404D29">
      <w:pPr>
        <w:spacing w:after="0"/>
        <w:rPr>
          <w:rFonts w:cstheme="minorHAnsi"/>
          <w:b/>
          <w:bCs/>
        </w:rPr>
      </w:pPr>
      <w:r w:rsidRPr="00404D29">
        <w:rPr>
          <w:rFonts w:cstheme="minorHAnsi"/>
          <w:b/>
          <w:bCs/>
        </w:rPr>
        <w:t>Personnel $0 (N/A)</w:t>
      </w:r>
    </w:p>
    <w:p w14:paraId="72E54BD6" w14:textId="77777777" w:rsidR="00404D29" w:rsidRPr="00404D29" w:rsidRDefault="00404D29" w:rsidP="00404D29">
      <w:pPr>
        <w:spacing w:after="0"/>
        <w:rPr>
          <w:rFonts w:cstheme="minorHAnsi"/>
          <w:b/>
          <w:bCs/>
        </w:rPr>
      </w:pPr>
    </w:p>
    <w:p w14:paraId="619B4F4B" w14:textId="77777777" w:rsidR="00404D29" w:rsidRPr="00404D29" w:rsidRDefault="00404D29" w:rsidP="00404D29">
      <w:pPr>
        <w:spacing w:after="0"/>
        <w:rPr>
          <w:rFonts w:cstheme="minorHAnsi"/>
          <w:b/>
          <w:bCs/>
        </w:rPr>
      </w:pPr>
      <w:r w:rsidRPr="00404D29">
        <w:rPr>
          <w:rFonts w:cstheme="minorHAnsi"/>
          <w:b/>
          <w:bCs/>
        </w:rPr>
        <w:t>Fringe $0 (N/A)</w:t>
      </w:r>
    </w:p>
    <w:p w14:paraId="1E3DE882" w14:textId="77777777" w:rsidR="00404D29" w:rsidRPr="00404D29" w:rsidRDefault="00404D29" w:rsidP="00404D29">
      <w:pPr>
        <w:spacing w:after="0"/>
        <w:rPr>
          <w:rFonts w:cstheme="minorHAnsi"/>
          <w:b/>
          <w:bCs/>
        </w:rPr>
      </w:pPr>
    </w:p>
    <w:p w14:paraId="480D8B28" w14:textId="77777777" w:rsidR="00404D29" w:rsidRPr="00404D29" w:rsidRDefault="00404D29" w:rsidP="00404D29">
      <w:pPr>
        <w:spacing w:after="0"/>
        <w:rPr>
          <w:rFonts w:cstheme="minorHAnsi"/>
          <w:b/>
          <w:bCs/>
        </w:rPr>
      </w:pPr>
      <w:r w:rsidRPr="00404D29">
        <w:rPr>
          <w:rFonts w:cstheme="minorHAnsi"/>
          <w:b/>
          <w:bCs/>
        </w:rPr>
        <w:t>Travel $0 (N/A)</w:t>
      </w:r>
    </w:p>
    <w:p w14:paraId="4AA065C2" w14:textId="77777777" w:rsidR="00404D29" w:rsidRPr="00404D29" w:rsidRDefault="00404D29" w:rsidP="00404D29">
      <w:pPr>
        <w:spacing w:after="0"/>
        <w:rPr>
          <w:rFonts w:cstheme="minorHAnsi"/>
          <w:b/>
          <w:bCs/>
        </w:rPr>
      </w:pPr>
    </w:p>
    <w:p w14:paraId="066C905B" w14:textId="77777777" w:rsidR="00404D29" w:rsidRPr="00404D29" w:rsidRDefault="00404D29" w:rsidP="00404D29">
      <w:pPr>
        <w:spacing w:after="0"/>
        <w:rPr>
          <w:rFonts w:cstheme="minorHAnsi"/>
          <w:b/>
          <w:bCs/>
        </w:rPr>
      </w:pPr>
      <w:r w:rsidRPr="00404D29">
        <w:rPr>
          <w:rFonts w:cstheme="minorHAnsi"/>
          <w:b/>
          <w:bCs/>
        </w:rPr>
        <w:t>Equipment $3,540,000</w:t>
      </w:r>
    </w:p>
    <w:p w14:paraId="0DEAB479" w14:textId="3629E3CF" w:rsidR="00404D29" w:rsidRPr="00404D29" w:rsidRDefault="00404D29" w:rsidP="00404D29">
      <w:pPr>
        <w:spacing w:after="0"/>
      </w:pPr>
      <w:r w:rsidRPr="00404D29">
        <w:t>Equipment for organics infrastructure upgrades will be required at 6 sites throughout the UCUT member tribes. This equipment will</w:t>
      </w:r>
      <w:r w:rsidR="0002481B">
        <w:t xml:space="preserve"> include</w:t>
      </w:r>
      <w:r w:rsidRPr="00404D29">
        <w:t xml:space="preserve"> some form of a modular containerized in-vessel composting unit</w:t>
      </w:r>
      <w:r w:rsidR="007C3363">
        <w:t xml:space="preserve"> such as </w:t>
      </w:r>
      <w:r w:rsidR="00624BB9">
        <w:t xml:space="preserve">the </w:t>
      </w:r>
      <w:hyperlink r:id="rId11" w:history="1">
        <w:r w:rsidR="00624BB9" w:rsidRPr="00624BB9">
          <w:rPr>
            <w:rStyle w:val="Hyperlink"/>
          </w:rPr>
          <w:t>Earth Flow Intermodal</w:t>
        </w:r>
      </w:hyperlink>
      <w:r w:rsidR="00624BB9">
        <w:t xml:space="preserve"> or </w:t>
      </w:r>
      <w:hyperlink r:id="rId12" w:history="1">
        <w:proofErr w:type="spellStart"/>
        <w:r w:rsidR="00F3007A" w:rsidRPr="00F3007A">
          <w:rPr>
            <w:rStyle w:val="Hyperlink"/>
          </w:rPr>
          <w:t>Ecobot</w:t>
        </w:r>
        <w:proofErr w:type="spellEnd"/>
      </w:hyperlink>
      <w:r w:rsidRPr="00404D29">
        <w:t xml:space="preserve"> for each of the sites and associated </w:t>
      </w:r>
      <w:r w:rsidR="0002481B">
        <w:t xml:space="preserve">infrastructure </w:t>
      </w:r>
      <w:r w:rsidRPr="00404D29">
        <w:t xml:space="preserve">that is specific to each of the member </w:t>
      </w:r>
      <w:r w:rsidR="00467A48" w:rsidRPr="00404D29">
        <w:t>Tribe’s</w:t>
      </w:r>
      <w:r w:rsidR="00F37B6D">
        <w:t xml:space="preserve"> selected</w:t>
      </w:r>
      <w:r w:rsidRPr="00404D29">
        <w:t xml:space="preserve"> </w:t>
      </w:r>
      <w:r w:rsidR="00F37B6D">
        <w:t>equipment</w:t>
      </w:r>
      <w:r w:rsidRPr="00404D29">
        <w:t xml:space="preserve">. </w:t>
      </w:r>
      <w:r w:rsidR="0002481B">
        <w:t>These numbers are difficult if not impossible to</w:t>
      </w:r>
      <w:r w:rsidR="00DF462C">
        <w:t xml:space="preserve"> definitively</w:t>
      </w:r>
      <w:r w:rsidR="0002481B">
        <w:t xml:space="preserve"> quantify at this point in the planning process, but these estimates were developed </w:t>
      </w:r>
      <w:r w:rsidR="00DF462C">
        <w:t xml:space="preserve">by subject matter experts who have developed and implemented similar programs. </w:t>
      </w:r>
    </w:p>
    <w:p w14:paraId="001A4F64" w14:textId="77777777" w:rsidR="00404D29" w:rsidRPr="00404D29" w:rsidRDefault="00404D29" w:rsidP="00404D29">
      <w:pPr>
        <w:spacing w:after="0"/>
        <w:rPr>
          <w:b/>
          <w:bCs/>
        </w:rPr>
      </w:pPr>
    </w:p>
    <w:p w14:paraId="0C64631B" w14:textId="77777777" w:rsidR="00404D29" w:rsidRPr="00404D29" w:rsidRDefault="00404D29" w:rsidP="00404D29">
      <w:pPr>
        <w:spacing w:after="0"/>
        <w:rPr>
          <w:rFonts w:cstheme="minorHAnsi"/>
          <w:b/>
          <w:bCs/>
        </w:rPr>
      </w:pPr>
      <w:r w:rsidRPr="00404D29">
        <w:rPr>
          <w:rFonts w:cstheme="minorHAnsi"/>
          <w:b/>
          <w:bCs/>
        </w:rPr>
        <w:t>Supplies $0 (N/A)</w:t>
      </w:r>
    </w:p>
    <w:p w14:paraId="023AC9FF" w14:textId="77777777" w:rsidR="00404D29" w:rsidRPr="00404D29" w:rsidRDefault="00404D29" w:rsidP="00404D29">
      <w:pPr>
        <w:spacing w:after="0"/>
        <w:rPr>
          <w:rFonts w:cstheme="minorHAnsi"/>
          <w:b/>
          <w:bCs/>
        </w:rPr>
      </w:pPr>
    </w:p>
    <w:p w14:paraId="2463EC8F" w14:textId="2C3DC691" w:rsidR="00404D29" w:rsidRPr="00404D29" w:rsidRDefault="00404D29" w:rsidP="00404D29">
      <w:pPr>
        <w:spacing w:after="0"/>
        <w:rPr>
          <w:b/>
          <w:bCs/>
        </w:rPr>
      </w:pPr>
      <w:r w:rsidRPr="00404D29">
        <w:rPr>
          <w:b/>
          <w:bCs/>
        </w:rPr>
        <w:t>Contractual $</w:t>
      </w:r>
      <w:r w:rsidR="002A7AC7">
        <w:rPr>
          <w:b/>
          <w:bCs/>
        </w:rPr>
        <w:t>776,000</w:t>
      </w:r>
    </w:p>
    <w:p w14:paraId="2876E5A0" w14:textId="77777777" w:rsidR="00404D29" w:rsidRPr="00404D29" w:rsidRDefault="00404D29" w:rsidP="00404D29">
      <w:pPr>
        <w:spacing w:after="0"/>
      </w:pPr>
      <w:r w:rsidRPr="00404D29">
        <w:t>There will be multiple scopes of work contracted out under this measure, they are as follows:</w:t>
      </w:r>
    </w:p>
    <w:p w14:paraId="7453ED22" w14:textId="529D95B8" w:rsidR="00404D29" w:rsidRPr="00404D29" w:rsidRDefault="00404D29" w:rsidP="00404D29">
      <w:pPr>
        <w:numPr>
          <w:ilvl w:val="0"/>
          <w:numId w:val="24"/>
        </w:numPr>
        <w:contextualSpacing/>
      </w:pPr>
      <w:r w:rsidRPr="00404D29">
        <w:t>$</w:t>
      </w:r>
      <w:r w:rsidR="009839A3">
        <w:t>68</w:t>
      </w:r>
      <w:r w:rsidRPr="00404D29">
        <w:t>,</w:t>
      </w:r>
      <w:r w:rsidR="009839A3">
        <w:t>0</w:t>
      </w:r>
      <w:r w:rsidRPr="00404D29">
        <w:t xml:space="preserve">00 Contract(s) for owner's representative or contract manager supporting initial project planning, contractor and partner RFP facilitation, and project implementation hand-off.  </w:t>
      </w:r>
    </w:p>
    <w:p w14:paraId="52BD3287" w14:textId="77777777" w:rsidR="00404D29" w:rsidRPr="00404D29" w:rsidRDefault="00404D29" w:rsidP="00404D29">
      <w:pPr>
        <w:numPr>
          <w:ilvl w:val="0"/>
          <w:numId w:val="24"/>
        </w:numPr>
        <w:contextualSpacing/>
      </w:pPr>
      <w:r w:rsidRPr="00404D29">
        <w:t xml:space="preserve">$708,000 Contract(s) for infrastructure design and engineering. </w:t>
      </w:r>
    </w:p>
    <w:p w14:paraId="3F484494" w14:textId="77777777" w:rsidR="00404D29" w:rsidRPr="00404D29" w:rsidRDefault="00404D29" w:rsidP="00404D29">
      <w:pPr>
        <w:spacing w:after="0"/>
        <w:rPr>
          <w:b/>
          <w:bCs/>
        </w:rPr>
      </w:pPr>
    </w:p>
    <w:p w14:paraId="527BABF2" w14:textId="77777777" w:rsidR="00404D29" w:rsidRPr="00404D29" w:rsidRDefault="00404D29" w:rsidP="00404D29">
      <w:pPr>
        <w:spacing w:after="0"/>
        <w:rPr>
          <w:rFonts w:cstheme="minorHAnsi"/>
          <w:b/>
          <w:bCs/>
        </w:rPr>
      </w:pPr>
      <w:r w:rsidRPr="00404D29">
        <w:rPr>
          <w:rFonts w:cstheme="minorHAnsi"/>
          <w:b/>
          <w:bCs/>
        </w:rPr>
        <w:t>Other Direct Costs $1,035,034</w:t>
      </w:r>
    </w:p>
    <w:p w14:paraId="6D803602" w14:textId="1776A69C" w:rsidR="00404D29" w:rsidRPr="00404D29" w:rsidRDefault="00404D29" w:rsidP="00404D29">
      <w:pPr>
        <w:numPr>
          <w:ilvl w:val="0"/>
          <w:numId w:val="24"/>
        </w:numPr>
        <w:spacing w:after="0"/>
        <w:contextualSpacing/>
        <w:rPr>
          <w:rFonts w:cstheme="minorHAnsi"/>
          <w:b/>
          <w:bCs/>
        </w:rPr>
      </w:pPr>
      <w:r w:rsidRPr="00404D29">
        <w:rPr>
          <w:rFonts w:cstheme="minorHAnsi"/>
          <w:b/>
          <w:bCs/>
        </w:rPr>
        <w:t>Participant Support Costs</w:t>
      </w:r>
      <w:r w:rsidR="00576D9C">
        <w:rPr>
          <w:rFonts w:cstheme="minorHAnsi"/>
          <w:b/>
          <w:bCs/>
        </w:rPr>
        <w:t>:</w:t>
      </w:r>
      <w:r w:rsidRPr="00404D29">
        <w:rPr>
          <w:rFonts w:cstheme="minorHAnsi"/>
          <w:b/>
          <w:bCs/>
        </w:rPr>
        <w:t xml:space="preserve"> $1,035,034 </w:t>
      </w:r>
      <w:r w:rsidRPr="00404D29">
        <w:rPr>
          <w:rFonts w:cstheme="minorHAnsi"/>
        </w:rPr>
        <w:t xml:space="preserve">These costs will be for staffing for each of the waste management sites for onsite recycling and organics logistics/program management to successfully divert waste from the landfill and implement these programs successfully. This will be .3 FTE of a $60,000/year salary with an increase over time for each of the 6 sites. </w:t>
      </w:r>
    </w:p>
    <w:p w14:paraId="6AA4D56C" w14:textId="77777777" w:rsidR="00404D29" w:rsidRPr="00404D29" w:rsidRDefault="00404D29" w:rsidP="00404D29">
      <w:pPr>
        <w:spacing w:after="0"/>
        <w:rPr>
          <w:rFonts w:cstheme="minorHAnsi"/>
          <w:b/>
          <w:bCs/>
        </w:rPr>
      </w:pPr>
    </w:p>
    <w:p w14:paraId="509C8340" w14:textId="77777777" w:rsidR="00404D29" w:rsidRPr="00404D29" w:rsidRDefault="00404D29" w:rsidP="00404D29">
      <w:pPr>
        <w:spacing w:after="0"/>
        <w:rPr>
          <w:rFonts w:cstheme="minorHAnsi"/>
          <w:b/>
          <w:bCs/>
        </w:rPr>
      </w:pPr>
      <w:r w:rsidRPr="00404D29">
        <w:rPr>
          <w:rFonts w:cstheme="minorHAnsi"/>
          <w:b/>
          <w:bCs/>
        </w:rPr>
        <w:t>Indirect Costs $0 (N/A)</w:t>
      </w:r>
    </w:p>
    <w:p w14:paraId="1F64011F" w14:textId="77777777" w:rsidR="00404D29" w:rsidRPr="00404D29" w:rsidRDefault="00404D29" w:rsidP="00404D29">
      <w:pPr>
        <w:spacing w:after="0"/>
        <w:rPr>
          <w:b/>
          <w:bCs/>
          <w:sz w:val="26"/>
          <w:szCs w:val="26"/>
        </w:rPr>
      </w:pPr>
    </w:p>
    <w:p w14:paraId="5A8BD80E" w14:textId="77777777" w:rsidR="00404D29" w:rsidRPr="00404D29" w:rsidRDefault="00404D29" w:rsidP="00404D29">
      <w:pPr>
        <w:keepNext/>
        <w:keepLines/>
        <w:spacing w:before="40" w:after="0"/>
        <w:ind w:left="576" w:hanging="576"/>
        <w:outlineLvl w:val="1"/>
        <w:rPr>
          <w:rFonts w:ascii="Cambria" w:eastAsiaTheme="majorEastAsia" w:hAnsi="Cambria" w:cstheme="majorBidi"/>
          <w:b/>
          <w:bCs/>
          <w:color w:val="008080"/>
          <w:sz w:val="26"/>
          <w:szCs w:val="26"/>
        </w:rPr>
      </w:pPr>
      <w:r w:rsidRPr="00404D29">
        <w:rPr>
          <w:rFonts w:ascii="Cambria" w:eastAsiaTheme="majorEastAsia" w:hAnsi="Cambria" w:cstheme="majorBidi"/>
          <w:b/>
          <w:bCs/>
          <w:color w:val="008080"/>
          <w:sz w:val="26"/>
          <w:szCs w:val="26"/>
        </w:rPr>
        <w:t xml:space="preserve">Green Construction Standards </w:t>
      </w:r>
    </w:p>
    <w:p w14:paraId="41EC6A1A" w14:textId="77777777" w:rsidR="00404D29" w:rsidRPr="00404D29" w:rsidRDefault="00404D29" w:rsidP="00404D29">
      <w:pPr>
        <w:spacing w:after="0"/>
        <w:rPr>
          <w:rFonts w:cstheme="minorHAnsi"/>
          <w:b/>
          <w:bCs/>
        </w:rPr>
      </w:pPr>
      <w:r w:rsidRPr="00404D29">
        <w:rPr>
          <w:rFonts w:cstheme="minorHAnsi"/>
          <w:b/>
          <w:bCs/>
        </w:rPr>
        <w:t>Personnel $0 (N/A)</w:t>
      </w:r>
    </w:p>
    <w:p w14:paraId="25AF3932" w14:textId="77777777" w:rsidR="00404D29" w:rsidRPr="00404D29" w:rsidRDefault="00404D29" w:rsidP="00404D29">
      <w:pPr>
        <w:spacing w:after="0"/>
        <w:rPr>
          <w:rFonts w:cstheme="minorHAnsi"/>
          <w:b/>
          <w:bCs/>
        </w:rPr>
      </w:pPr>
    </w:p>
    <w:p w14:paraId="4E31ED28" w14:textId="77777777" w:rsidR="00404D29" w:rsidRPr="00404D29" w:rsidRDefault="00404D29" w:rsidP="00404D29">
      <w:pPr>
        <w:spacing w:after="0"/>
        <w:rPr>
          <w:rFonts w:cstheme="minorHAnsi"/>
          <w:b/>
          <w:bCs/>
        </w:rPr>
      </w:pPr>
      <w:r w:rsidRPr="00404D29">
        <w:rPr>
          <w:rFonts w:cstheme="minorHAnsi"/>
          <w:b/>
          <w:bCs/>
        </w:rPr>
        <w:t>Fringe $0 (N/A)</w:t>
      </w:r>
    </w:p>
    <w:p w14:paraId="6C6407FF" w14:textId="77777777" w:rsidR="00404D29" w:rsidRPr="00404D29" w:rsidRDefault="00404D29" w:rsidP="00404D29">
      <w:pPr>
        <w:spacing w:after="0"/>
        <w:rPr>
          <w:rFonts w:cstheme="minorHAnsi"/>
          <w:b/>
          <w:bCs/>
        </w:rPr>
      </w:pPr>
    </w:p>
    <w:p w14:paraId="5493B420" w14:textId="77777777" w:rsidR="00404D29" w:rsidRPr="00404D29" w:rsidRDefault="00404D29" w:rsidP="00404D29">
      <w:pPr>
        <w:spacing w:after="0"/>
        <w:rPr>
          <w:rFonts w:cstheme="minorHAnsi"/>
          <w:b/>
          <w:bCs/>
        </w:rPr>
      </w:pPr>
      <w:r w:rsidRPr="00404D29">
        <w:rPr>
          <w:rFonts w:cstheme="minorHAnsi"/>
          <w:b/>
          <w:bCs/>
        </w:rPr>
        <w:t>Travel $0 (N/A)</w:t>
      </w:r>
    </w:p>
    <w:p w14:paraId="41721E72" w14:textId="77777777" w:rsidR="00404D29" w:rsidRPr="00404D29" w:rsidRDefault="00404D29" w:rsidP="00404D29">
      <w:pPr>
        <w:spacing w:after="0"/>
        <w:rPr>
          <w:rFonts w:cstheme="minorHAnsi"/>
          <w:b/>
          <w:bCs/>
        </w:rPr>
      </w:pPr>
    </w:p>
    <w:p w14:paraId="5206C7B1" w14:textId="77777777" w:rsidR="00404D29" w:rsidRPr="00404D29" w:rsidRDefault="00404D29" w:rsidP="00404D29">
      <w:pPr>
        <w:spacing w:after="0"/>
        <w:rPr>
          <w:rFonts w:cstheme="minorHAnsi"/>
          <w:b/>
          <w:bCs/>
        </w:rPr>
      </w:pPr>
      <w:r w:rsidRPr="00404D29">
        <w:rPr>
          <w:rFonts w:cstheme="minorHAnsi"/>
          <w:b/>
          <w:bCs/>
        </w:rPr>
        <w:t>Equipment $0 (N/A)</w:t>
      </w:r>
    </w:p>
    <w:p w14:paraId="6927A7B1" w14:textId="77777777" w:rsidR="00404D29" w:rsidRPr="00404D29" w:rsidRDefault="00404D29" w:rsidP="00404D29">
      <w:pPr>
        <w:spacing w:after="0"/>
        <w:rPr>
          <w:rFonts w:cstheme="minorHAnsi"/>
          <w:b/>
          <w:bCs/>
        </w:rPr>
      </w:pPr>
    </w:p>
    <w:p w14:paraId="31591BB3" w14:textId="77777777" w:rsidR="00404D29" w:rsidRPr="00404D29" w:rsidRDefault="00404D29" w:rsidP="00404D29">
      <w:pPr>
        <w:spacing w:after="0"/>
        <w:rPr>
          <w:rFonts w:cstheme="minorHAnsi"/>
          <w:b/>
          <w:bCs/>
        </w:rPr>
      </w:pPr>
      <w:r w:rsidRPr="00404D29">
        <w:rPr>
          <w:rFonts w:cstheme="minorHAnsi"/>
          <w:b/>
          <w:bCs/>
        </w:rPr>
        <w:t>Supplies $0 (N/A)</w:t>
      </w:r>
    </w:p>
    <w:p w14:paraId="4288792B" w14:textId="77777777" w:rsidR="00404D29" w:rsidRPr="00404D29" w:rsidRDefault="00404D29" w:rsidP="00404D29">
      <w:pPr>
        <w:spacing w:after="0"/>
        <w:rPr>
          <w:rFonts w:cstheme="minorHAnsi"/>
          <w:b/>
          <w:bCs/>
        </w:rPr>
      </w:pPr>
    </w:p>
    <w:p w14:paraId="089D49FB" w14:textId="0E21AE53" w:rsidR="00404D29" w:rsidRPr="00404D29" w:rsidRDefault="00404D29" w:rsidP="00404D29">
      <w:pPr>
        <w:spacing w:after="0"/>
        <w:rPr>
          <w:b/>
          <w:bCs/>
        </w:rPr>
      </w:pPr>
      <w:r w:rsidRPr="00404D29">
        <w:rPr>
          <w:b/>
          <w:bCs/>
        </w:rPr>
        <w:t>Contractual $</w:t>
      </w:r>
      <w:r w:rsidR="00E01338">
        <w:rPr>
          <w:b/>
          <w:bCs/>
        </w:rPr>
        <w:t>430,000</w:t>
      </w:r>
    </w:p>
    <w:p w14:paraId="152BD01E" w14:textId="77777777" w:rsidR="00404D29" w:rsidRPr="00404D29" w:rsidRDefault="00404D29" w:rsidP="00404D29">
      <w:pPr>
        <w:spacing w:after="0"/>
      </w:pPr>
      <w:r w:rsidRPr="00404D29">
        <w:t>There will be multiple scopes of work contracted out under this measure, they are as follows:</w:t>
      </w:r>
    </w:p>
    <w:p w14:paraId="4CDBCFA3" w14:textId="08CF299F" w:rsidR="00404D29" w:rsidRPr="00404D29" w:rsidRDefault="00404D29" w:rsidP="00404D29">
      <w:pPr>
        <w:numPr>
          <w:ilvl w:val="0"/>
          <w:numId w:val="24"/>
        </w:numPr>
        <w:spacing w:after="0"/>
        <w:contextualSpacing/>
      </w:pPr>
      <w:r w:rsidRPr="00404D29">
        <w:t>$</w:t>
      </w:r>
      <w:r w:rsidR="00166FDB">
        <w:t>190</w:t>
      </w:r>
      <w:r w:rsidRPr="00404D29">
        <w:t xml:space="preserve">,000 Contract(s) for community and committee engagement and facilitation. </w:t>
      </w:r>
    </w:p>
    <w:p w14:paraId="27B977A8" w14:textId="7421042E" w:rsidR="00404D29" w:rsidRPr="00404D29" w:rsidRDefault="00404D29" w:rsidP="00404D29">
      <w:pPr>
        <w:numPr>
          <w:ilvl w:val="0"/>
          <w:numId w:val="24"/>
        </w:numPr>
        <w:spacing w:after="0"/>
        <w:contextualSpacing/>
      </w:pPr>
      <w:r w:rsidRPr="00404D29">
        <w:t>$</w:t>
      </w:r>
      <w:r w:rsidR="00166FDB">
        <w:t>240</w:t>
      </w:r>
      <w:r w:rsidRPr="00404D29">
        <w:t xml:space="preserve">,000 Contract(s) for technical work such as architectural and geoengineering design firms. </w:t>
      </w:r>
    </w:p>
    <w:p w14:paraId="113040E6" w14:textId="77777777" w:rsidR="00404D29" w:rsidRPr="00404D29" w:rsidRDefault="00404D29" w:rsidP="00404D29">
      <w:pPr>
        <w:spacing w:after="0"/>
      </w:pPr>
    </w:p>
    <w:p w14:paraId="03367B5E" w14:textId="77777777" w:rsidR="00404D29" w:rsidRPr="00404D29" w:rsidRDefault="00404D29" w:rsidP="00404D29">
      <w:pPr>
        <w:spacing w:after="0"/>
        <w:rPr>
          <w:rFonts w:cstheme="minorHAnsi"/>
          <w:b/>
          <w:bCs/>
        </w:rPr>
      </w:pPr>
      <w:r w:rsidRPr="00404D29">
        <w:rPr>
          <w:rFonts w:cstheme="minorHAnsi"/>
          <w:b/>
          <w:bCs/>
        </w:rPr>
        <w:t>Other Direct Costs $0 (N/A)</w:t>
      </w:r>
    </w:p>
    <w:p w14:paraId="5C278762" w14:textId="77777777" w:rsidR="00404D29" w:rsidRPr="00404D29" w:rsidRDefault="00404D29" w:rsidP="00404D29">
      <w:pPr>
        <w:spacing w:after="0"/>
        <w:rPr>
          <w:rFonts w:cstheme="minorHAnsi"/>
          <w:b/>
          <w:bCs/>
        </w:rPr>
      </w:pPr>
    </w:p>
    <w:p w14:paraId="7381AA52" w14:textId="77777777" w:rsidR="00404D29" w:rsidRPr="00404D29" w:rsidRDefault="00404D29" w:rsidP="00404D29">
      <w:pPr>
        <w:spacing w:after="0"/>
        <w:rPr>
          <w:rFonts w:cstheme="minorHAnsi"/>
          <w:b/>
          <w:bCs/>
        </w:rPr>
      </w:pPr>
      <w:r w:rsidRPr="00404D29">
        <w:rPr>
          <w:rFonts w:cstheme="minorHAnsi"/>
          <w:b/>
          <w:bCs/>
        </w:rPr>
        <w:t>Indirect Costs $0 (N/A)</w:t>
      </w:r>
    </w:p>
    <w:p w14:paraId="506FF5F6" w14:textId="77777777" w:rsidR="00404D29" w:rsidRPr="00404D29" w:rsidRDefault="00404D29" w:rsidP="00404D29">
      <w:pPr>
        <w:spacing w:after="0"/>
        <w:rPr>
          <w:b/>
          <w:bCs/>
          <w:sz w:val="26"/>
          <w:szCs w:val="26"/>
        </w:rPr>
      </w:pPr>
    </w:p>
    <w:p w14:paraId="723BC70A" w14:textId="77777777" w:rsidR="00404D29" w:rsidRPr="00404D29" w:rsidRDefault="00404D29" w:rsidP="00404D29">
      <w:pPr>
        <w:keepNext/>
        <w:keepLines/>
        <w:spacing w:before="40" w:after="0"/>
        <w:ind w:left="576" w:hanging="576"/>
        <w:outlineLvl w:val="1"/>
        <w:rPr>
          <w:rFonts w:ascii="Cambria" w:eastAsiaTheme="majorEastAsia" w:hAnsi="Cambria" w:cstheme="majorBidi"/>
          <w:b/>
          <w:bCs/>
          <w:color w:val="008080"/>
          <w:sz w:val="26"/>
          <w:szCs w:val="26"/>
        </w:rPr>
      </w:pPr>
      <w:r w:rsidRPr="00404D29">
        <w:rPr>
          <w:rFonts w:ascii="Cambria" w:eastAsiaTheme="majorEastAsia" w:hAnsi="Cambria" w:cstheme="majorBidi"/>
          <w:b/>
          <w:bCs/>
          <w:color w:val="008080"/>
          <w:sz w:val="26"/>
          <w:szCs w:val="26"/>
        </w:rPr>
        <w:t xml:space="preserve">Unified Forest Management Plan </w:t>
      </w:r>
    </w:p>
    <w:p w14:paraId="7A4FC151" w14:textId="77777777" w:rsidR="00404D29" w:rsidRPr="00404D29" w:rsidRDefault="00404D29" w:rsidP="00404D29">
      <w:pPr>
        <w:spacing w:after="0"/>
        <w:rPr>
          <w:rFonts w:cstheme="minorHAnsi"/>
          <w:b/>
          <w:bCs/>
        </w:rPr>
      </w:pPr>
      <w:r w:rsidRPr="00404D29">
        <w:rPr>
          <w:rFonts w:cstheme="minorHAnsi"/>
          <w:b/>
          <w:bCs/>
        </w:rPr>
        <w:t>Personnel $0 (N/A)</w:t>
      </w:r>
    </w:p>
    <w:p w14:paraId="60B835D6" w14:textId="77777777" w:rsidR="00404D29" w:rsidRPr="00404D29" w:rsidRDefault="00404D29" w:rsidP="00404D29">
      <w:pPr>
        <w:spacing w:after="0"/>
        <w:rPr>
          <w:rFonts w:cstheme="minorHAnsi"/>
          <w:b/>
          <w:bCs/>
        </w:rPr>
      </w:pPr>
    </w:p>
    <w:p w14:paraId="15F644DC" w14:textId="77777777" w:rsidR="00404D29" w:rsidRPr="00404D29" w:rsidRDefault="00404D29" w:rsidP="00404D29">
      <w:pPr>
        <w:spacing w:after="0"/>
        <w:rPr>
          <w:rFonts w:cstheme="minorHAnsi"/>
          <w:b/>
          <w:bCs/>
        </w:rPr>
      </w:pPr>
      <w:r w:rsidRPr="00404D29">
        <w:rPr>
          <w:rFonts w:cstheme="minorHAnsi"/>
          <w:b/>
          <w:bCs/>
        </w:rPr>
        <w:t>Fringe $0 (N/A)</w:t>
      </w:r>
    </w:p>
    <w:p w14:paraId="23BC77E7" w14:textId="77777777" w:rsidR="00404D29" w:rsidRPr="00404D29" w:rsidRDefault="00404D29" w:rsidP="00404D29">
      <w:pPr>
        <w:spacing w:after="0"/>
        <w:rPr>
          <w:rFonts w:cstheme="minorHAnsi"/>
          <w:b/>
          <w:bCs/>
        </w:rPr>
      </w:pPr>
    </w:p>
    <w:p w14:paraId="10509371" w14:textId="77777777" w:rsidR="00404D29" w:rsidRPr="00404D29" w:rsidRDefault="00404D29" w:rsidP="00404D29">
      <w:pPr>
        <w:spacing w:after="0"/>
        <w:rPr>
          <w:rFonts w:cstheme="minorHAnsi"/>
          <w:b/>
          <w:bCs/>
        </w:rPr>
      </w:pPr>
      <w:r w:rsidRPr="00404D29">
        <w:rPr>
          <w:rFonts w:cstheme="minorHAnsi"/>
          <w:b/>
          <w:bCs/>
        </w:rPr>
        <w:t>Travel $0 (N/A)</w:t>
      </w:r>
    </w:p>
    <w:p w14:paraId="7E350434" w14:textId="77777777" w:rsidR="00404D29" w:rsidRPr="00404D29" w:rsidRDefault="00404D29" w:rsidP="00404D29">
      <w:pPr>
        <w:spacing w:after="0"/>
        <w:rPr>
          <w:rFonts w:cstheme="minorHAnsi"/>
          <w:b/>
          <w:bCs/>
        </w:rPr>
      </w:pPr>
    </w:p>
    <w:p w14:paraId="52EF3AE5" w14:textId="77777777" w:rsidR="00404D29" w:rsidRPr="00404D29" w:rsidRDefault="00404D29" w:rsidP="00404D29">
      <w:pPr>
        <w:spacing w:after="0"/>
        <w:rPr>
          <w:rFonts w:cstheme="minorHAnsi"/>
          <w:b/>
          <w:bCs/>
        </w:rPr>
      </w:pPr>
      <w:r w:rsidRPr="00404D29">
        <w:rPr>
          <w:rFonts w:cstheme="minorHAnsi"/>
          <w:b/>
          <w:bCs/>
        </w:rPr>
        <w:t>Equipment $0 (N/A)</w:t>
      </w:r>
    </w:p>
    <w:p w14:paraId="3EB354B5" w14:textId="77777777" w:rsidR="00404D29" w:rsidRPr="00404D29" w:rsidRDefault="00404D29" w:rsidP="00404D29">
      <w:pPr>
        <w:spacing w:after="0"/>
        <w:rPr>
          <w:rFonts w:cstheme="minorHAnsi"/>
          <w:b/>
          <w:bCs/>
        </w:rPr>
      </w:pPr>
    </w:p>
    <w:p w14:paraId="00C584B7" w14:textId="77777777" w:rsidR="00404D29" w:rsidRPr="00404D29" w:rsidRDefault="00404D29" w:rsidP="00404D29">
      <w:pPr>
        <w:spacing w:after="0"/>
        <w:rPr>
          <w:rFonts w:cstheme="minorHAnsi"/>
          <w:b/>
          <w:bCs/>
        </w:rPr>
      </w:pPr>
      <w:r w:rsidRPr="00404D29">
        <w:rPr>
          <w:rFonts w:cstheme="minorHAnsi"/>
          <w:b/>
          <w:bCs/>
        </w:rPr>
        <w:t>Supplies $0 (N/A)</w:t>
      </w:r>
    </w:p>
    <w:p w14:paraId="3481159B" w14:textId="77777777" w:rsidR="00404D29" w:rsidRPr="00404D29" w:rsidRDefault="00404D29" w:rsidP="00404D29">
      <w:pPr>
        <w:spacing w:after="0"/>
        <w:rPr>
          <w:rFonts w:cstheme="minorHAnsi"/>
          <w:b/>
          <w:bCs/>
        </w:rPr>
      </w:pPr>
    </w:p>
    <w:p w14:paraId="5726ACD5" w14:textId="3061BF22" w:rsidR="00404D29" w:rsidRPr="00404D29" w:rsidRDefault="00404D29" w:rsidP="00404D29">
      <w:pPr>
        <w:spacing w:after="0"/>
        <w:rPr>
          <w:b/>
          <w:bCs/>
        </w:rPr>
      </w:pPr>
      <w:r w:rsidRPr="00404D29">
        <w:rPr>
          <w:b/>
          <w:bCs/>
        </w:rPr>
        <w:t>Contractual $5</w:t>
      </w:r>
      <w:r w:rsidR="00E01338">
        <w:rPr>
          <w:b/>
          <w:bCs/>
        </w:rPr>
        <w:t>70,000</w:t>
      </w:r>
    </w:p>
    <w:p w14:paraId="01C13E56" w14:textId="77777777" w:rsidR="00404D29" w:rsidRPr="00404D29" w:rsidRDefault="00404D29" w:rsidP="00404D29">
      <w:pPr>
        <w:spacing w:after="0"/>
      </w:pPr>
      <w:r w:rsidRPr="00404D29">
        <w:t>There will be multiple scopes of work contracted out under this measure, they are as follows:</w:t>
      </w:r>
    </w:p>
    <w:p w14:paraId="6D812808" w14:textId="56114F68" w:rsidR="00404D29" w:rsidRPr="00404D29" w:rsidRDefault="00404D29" w:rsidP="00404D29">
      <w:pPr>
        <w:numPr>
          <w:ilvl w:val="0"/>
          <w:numId w:val="24"/>
        </w:numPr>
        <w:spacing w:after="0"/>
        <w:contextualSpacing/>
      </w:pPr>
      <w:r w:rsidRPr="00404D29">
        <w:t>$</w:t>
      </w:r>
      <w:r w:rsidR="009337BD">
        <w:t>330</w:t>
      </w:r>
      <w:r w:rsidRPr="00404D29">
        <w:t xml:space="preserve">,000 Contract(s) for community and committee engagement and facilitation. </w:t>
      </w:r>
    </w:p>
    <w:p w14:paraId="0EE99CFE" w14:textId="7D694446" w:rsidR="00404D29" w:rsidRPr="00404D29" w:rsidRDefault="00404D29" w:rsidP="00404D29">
      <w:pPr>
        <w:numPr>
          <w:ilvl w:val="0"/>
          <w:numId w:val="24"/>
        </w:numPr>
        <w:spacing w:after="0"/>
        <w:contextualSpacing/>
      </w:pPr>
      <w:r w:rsidRPr="00404D29">
        <w:t>$</w:t>
      </w:r>
      <w:r w:rsidR="009337BD">
        <w:t>240</w:t>
      </w:r>
      <w:r w:rsidRPr="00404D29">
        <w:t xml:space="preserve">,000 Contract(s) for technical work such as forest management practitioners and forest inventory modeling. </w:t>
      </w:r>
    </w:p>
    <w:p w14:paraId="33387DD6" w14:textId="77777777" w:rsidR="00404D29" w:rsidRPr="00404D29" w:rsidRDefault="00404D29" w:rsidP="00404D29">
      <w:pPr>
        <w:spacing w:after="0"/>
        <w:rPr>
          <w:b/>
          <w:bCs/>
        </w:rPr>
      </w:pPr>
    </w:p>
    <w:p w14:paraId="1940521C" w14:textId="77777777" w:rsidR="00404D29" w:rsidRPr="00404D29" w:rsidRDefault="00404D29" w:rsidP="00404D29">
      <w:pPr>
        <w:spacing w:after="0"/>
        <w:rPr>
          <w:rFonts w:cstheme="minorHAnsi"/>
          <w:b/>
          <w:bCs/>
        </w:rPr>
      </w:pPr>
      <w:r w:rsidRPr="00404D29">
        <w:rPr>
          <w:rFonts w:cstheme="minorHAnsi"/>
          <w:b/>
          <w:bCs/>
        </w:rPr>
        <w:t>Other Direct Costs $0 (N/A)</w:t>
      </w:r>
    </w:p>
    <w:p w14:paraId="539ACE11" w14:textId="77777777" w:rsidR="00404D29" w:rsidRPr="00404D29" w:rsidRDefault="00404D29" w:rsidP="00404D29">
      <w:pPr>
        <w:spacing w:after="0"/>
        <w:rPr>
          <w:rFonts w:cstheme="minorHAnsi"/>
          <w:b/>
          <w:bCs/>
        </w:rPr>
      </w:pPr>
    </w:p>
    <w:p w14:paraId="74E05078" w14:textId="77777777" w:rsidR="00404D29" w:rsidRPr="00404D29" w:rsidRDefault="00404D29" w:rsidP="00404D29">
      <w:pPr>
        <w:spacing w:after="0"/>
        <w:rPr>
          <w:rFonts w:cstheme="minorHAnsi"/>
          <w:b/>
          <w:bCs/>
        </w:rPr>
      </w:pPr>
      <w:r w:rsidRPr="00404D29">
        <w:rPr>
          <w:rFonts w:cstheme="minorHAnsi"/>
          <w:b/>
          <w:bCs/>
        </w:rPr>
        <w:t>Indirect Costs $0 (N/A)</w:t>
      </w:r>
    </w:p>
    <w:p w14:paraId="553E7E00" w14:textId="77777777" w:rsidR="00EC3E9F" w:rsidRPr="00EC3E9F" w:rsidRDefault="00EC3E9F" w:rsidP="00EC3E9F"/>
    <w:p w14:paraId="76E6FF77" w14:textId="2EF79BD8" w:rsidR="00A90A3A" w:rsidRDefault="00A90A3A" w:rsidP="00BA5B1F">
      <w:pPr>
        <w:spacing w:after="0"/>
        <w:rPr>
          <w:rStyle w:val="Hyperlink"/>
        </w:rPr>
      </w:pPr>
      <w:r>
        <w:rPr>
          <w:rStyle w:val="Hyperlink"/>
        </w:rPr>
        <w:br w:type="page"/>
      </w:r>
    </w:p>
    <w:sectPr w:rsidR="00A90A3A" w:rsidSect="00B37690">
      <w:headerReference w:type="default" r:id="rId13"/>
      <w:pgSz w:w="12240" w:h="15840"/>
      <w:pgMar w:top="1440" w:right="1080" w:bottom="1440" w:left="108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3802C" w14:textId="77777777" w:rsidR="00B37690" w:rsidRDefault="00B37690" w:rsidP="000C4BB0">
      <w:pPr>
        <w:spacing w:after="0" w:line="240" w:lineRule="auto"/>
      </w:pPr>
      <w:r>
        <w:separator/>
      </w:r>
    </w:p>
  </w:endnote>
  <w:endnote w:type="continuationSeparator" w:id="0">
    <w:p w14:paraId="636C6D58" w14:textId="77777777" w:rsidR="00B37690" w:rsidRDefault="00B37690" w:rsidP="000C4BB0">
      <w:pPr>
        <w:spacing w:after="0" w:line="240" w:lineRule="auto"/>
      </w:pPr>
      <w:r>
        <w:continuationSeparator/>
      </w:r>
    </w:p>
  </w:endnote>
  <w:endnote w:type="continuationNotice" w:id="1">
    <w:p w14:paraId="415807F3" w14:textId="77777777" w:rsidR="00B37690" w:rsidRDefault="00B376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C7374" w14:textId="77777777" w:rsidR="00B37690" w:rsidRDefault="00B37690" w:rsidP="000C4BB0">
      <w:pPr>
        <w:spacing w:after="0" w:line="240" w:lineRule="auto"/>
      </w:pPr>
      <w:r>
        <w:separator/>
      </w:r>
    </w:p>
  </w:footnote>
  <w:footnote w:type="continuationSeparator" w:id="0">
    <w:p w14:paraId="60C63A71" w14:textId="77777777" w:rsidR="00B37690" w:rsidRDefault="00B37690" w:rsidP="000C4BB0">
      <w:pPr>
        <w:spacing w:after="0" w:line="240" w:lineRule="auto"/>
      </w:pPr>
      <w:r>
        <w:continuationSeparator/>
      </w:r>
    </w:p>
  </w:footnote>
  <w:footnote w:type="continuationNotice" w:id="1">
    <w:p w14:paraId="7E95C6EC" w14:textId="77777777" w:rsidR="00B37690" w:rsidRDefault="00B376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D3552" w14:textId="321C838A" w:rsidR="00556FD5" w:rsidRPr="005F7E58" w:rsidRDefault="00556FD5" w:rsidP="0090562C">
    <w:pPr>
      <w:pStyle w:val="Header"/>
      <w:jc w:val="right"/>
      <w:rPr>
        <w:i/>
        <w:iCs/>
        <w:sz w:val="20"/>
        <w:szCs w:val="20"/>
      </w:rPr>
    </w:pPr>
  </w:p>
  <w:p w14:paraId="0158E432" w14:textId="6E79AA0A" w:rsidR="005F0B3D" w:rsidRPr="008278E3" w:rsidRDefault="005F0B3D" w:rsidP="000C4BB0">
    <w:pPr>
      <w:pStyle w:val="Header"/>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E50BA"/>
    <w:multiLevelType w:val="hybridMultilevel"/>
    <w:tmpl w:val="CD0C025C"/>
    <w:lvl w:ilvl="0" w:tplc="2A16194E">
      <w:start w:val="1"/>
      <w:numFmt w:val="lowerLetter"/>
      <w:lvlText w:val="%1.)"/>
      <w:lvlJc w:val="left"/>
      <w:pPr>
        <w:ind w:left="1219" w:hanging="360"/>
      </w:pPr>
    </w:lvl>
    <w:lvl w:ilvl="1" w:tplc="04090019">
      <w:start w:val="1"/>
      <w:numFmt w:val="lowerLetter"/>
      <w:lvlText w:val="%2."/>
      <w:lvlJc w:val="left"/>
      <w:pPr>
        <w:ind w:left="1939" w:hanging="360"/>
      </w:pPr>
    </w:lvl>
    <w:lvl w:ilvl="2" w:tplc="0409001B">
      <w:start w:val="1"/>
      <w:numFmt w:val="lowerRoman"/>
      <w:lvlText w:val="%3."/>
      <w:lvlJc w:val="right"/>
      <w:pPr>
        <w:ind w:left="2659" w:hanging="180"/>
      </w:pPr>
    </w:lvl>
    <w:lvl w:ilvl="3" w:tplc="0409000F">
      <w:start w:val="1"/>
      <w:numFmt w:val="decimal"/>
      <w:lvlText w:val="%4."/>
      <w:lvlJc w:val="left"/>
      <w:pPr>
        <w:ind w:left="3379" w:hanging="360"/>
      </w:pPr>
    </w:lvl>
    <w:lvl w:ilvl="4" w:tplc="04090019">
      <w:start w:val="1"/>
      <w:numFmt w:val="lowerLetter"/>
      <w:lvlText w:val="%5."/>
      <w:lvlJc w:val="left"/>
      <w:pPr>
        <w:ind w:left="4099" w:hanging="360"/>
      </w:pPr>
    </w:lvl>
    <w:lvl w:ilvl="5" w:tplc="0409001B">
      <w:start w:val="1"/>
      <w:numFmt w:val="lowerRoman"/>
      <w:lvlText w:val="%6."/>
      <w:lvlJc w:val="right"/>
      <w:pPr>
        <w:ind w:left="4819" w:hanging="180"/>
      </w:pPr>
    </w:lvl>
    <w:lvl w:ilvl="6" w:tplc="0409000F">
      <w:start w:val="1"/>
      <w:numFmt w:val="decimal"/>
      <w:lvlText w:val="%7."/>
      <w:lvlJc w:val="left"/>
      <w:pPr>
        <w:ind w:left="5539" w:hanging="360"/>
      </w:pPr>
    </w:lvl>
    <w:lvl w:ilvl="7" w:tplc="04090019">
      <w:start w:val="1"/>
      <w:numFmt w:val="lowerLetter"/>
      <w:lvlText w:val="%8."/>
      <w:lvlJc w:val="left"/>
      <w:pPr>
        <w:ind w:left="6259" w:hanging="360"/>
      </w:pPr>
    </w:lvl>
    <w:lvl w:ilvl="8" w:tplc="0409001B">
      <w:start w:val="1"/>
      <w:numFmt w:val="lowerRoman"/>
      <w:lvlText w:val="%9."/>
      <w:lvlJc w:val="right"/>
      <w:pPr>
        <w:ind w:left="6979" w:hanging="180"/>
      </w:pPr>
    </w:lvl>
  </w:abstractNum>
  <w:abstractNum w:abstractNumId="1" w15:restartNumberingAfterBreak="0">
    <w:nsid w:val="0DD43AFC"/>
    <w:multiLevelType w:val="hybridMultilevel"/>
    <w:tmpl w:val="5ED69CF6"/>
    <w:lvl w:ilvl="0" w:tplc="BCA22F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56056"/>
    <w:multiLevelType w:val="hybridMultilevel"/>
    <w:tmpl w:val="2E38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96625E"/>
    <w:multiLevelType w:val="hybridMultilevel"/>
    <w:tmpl w:val="ACCC9E1C"/>
    <w:lvl w:ilvl="0" w:tplc="281AF416">
      <w:start w:val="1"/>
      <w:numFmt w:val="lowerLetter"/>
      <w:lvlText w:val="%1.)"/>
      <w:lvlJc w:val="left"/>
      <w:pPr>
        <w:ind w:left="1219" w:hanging="360"/>
      </w:pPr>
    </w:lvl>
    <w:lvl w:ilvl="1" w:tplc="04090019">
      <w:start w:val="1"/>
      <w:numFmt w:val="lowerLetter"/>
      <w:lvlText w:val="%2."/>
      <w:lvlJc w:val="left"/>
      <w:pPr>
        <w:ind w:left="1939" w:hanging="360"/>
      </w:pPr>
    </w:lvl>
    <w:lvl w:ilvl="2" w:tplc="0409001B">
      <w:start w:val="1"/>
      <w:numFmt w:val="lowerRoman"/>
      <w:lvlText w:val="%3."/>
      <w:lvlJc w:val="right"/>
      <w:pPr>
        <w:ind w:left="2659" w:hanging="180"/>
      </w:pPr>
    </w:lvl>
    <w:lvl w:ilvl="3" w:tplc="0409000F">
      <w:start w:val="1"/>
      <w:numFmt w:val="decimal"/>
      <w:lvlText w:val="%4."/>
      <w:lvlJc w:val="left"/>
      <w:pPr>
        <w:ind w:left="3379" w:hanging="360"/>
      </w:pPr>
    </w:lvl>
    <w:lvl w:ilvl="4" w:tplc="04090019">
      <w:start w:val="1"/>
      <w:numFmt w:val="lowerLetter"/>
      <w:lvlText w:val="%5."/>
      <w:lvlJc w:val="left"/>
      <w:pPr>
        <w:ind w:left="4099" w:hanging="360"/>
      </w:pPr>
    </w:lvl>
    <w:lvl w:ilvl="5" w:tplc="0409001B">
      <w:start w:val="1"/>
      <w:numFmt w:val="lowerRoman"/>
      <w:lvlText w:val="%6."/>
      <w:lvlJc w:val="right"/>
      <w:pPr>
        <w:ind w:left="4819" w:hanging="180"/>
      </w:pPr>
    </w:lvl>
    <w:lvl w:ilvl="6" w:tplc="0409000F">
      <w:start w:val="1"/>
      <w:numFmt w:val="decimal"/>
      <w:lvlText w:val="%7."/>
      <w:lvlJc w:val="left"/>
      <w:pPr>
        <w:ind w:left="5539" w:hanging="360"/>
      </w:pPr>
    </w:lvl>
    <w:lvl w:ilvl="7" w:tplc="04090019">
      <w:start w:val="1"/>
      <w:numFmt w:val="lowerLetter"/>
      <w:lvlText w:val="%8."/>
      <w:lvlJc w:val="left"/>
      <w:pPr>
        <w:ind w:left="6259" w:hanging="360"/>
      </w:pPr>
    </w:lvl>
    <w:lvl w:ilvl="8" w:tplc="0409001B">
      <w:start w:val="1"/>
      <w:numFmt w:val="lowerRoman"/>
      <w:lvlText w:val="%9."/>
      <w:lvlJc w:val="right"/>
      <w:pPr>
        <w:ind w:left="6979" w:hanging="180"/>
      </w:pPr>
    </w:lvl>
  </w:abstractNum>
  <w:abstractNum w:abstractNumId="4" w15:restartNumberingAfterBreak="0">
    <w:nsid w:val="25741902"/>
    <w:multiLevelType w:val="hybridMultilevel"/>
    <w:tmpl w:val="6A42CFCC"/>
    <w:lvl w:ilvl="0" w:tplc="6B9A9304">
      <w:start w:val="1"/>
      <w:numFmt w:val="lowerLetter"/>
      <w:lvlText w:val="%1.)"/>
      <w:lvlJc w:val="left"/>
      <w:pPr>
        <w:ind w:left="1219" w:hanging="360"/>
      </w:pPr>
    </w:lvl>
    <w:lvl w:ilvl="1" w:tplc="04090019">
      <w:start w:val="1"/>
      <w:numFmt w:val="lowerLetter"/>
      <w:lvlText w:val="%2."/>
      <w:lvlJc w:val="left"/>
      <w:pPr>
        <w:ind w:left="1939" w:hanging="360"/>
      </w:pPr>
    </w:lvl>
    <w:lvl w:ilvl="2" w:tplc="0409001B">
      <w:start w:val="1"/>
      <w:numFmt w:val="lowerRoman"/>
      <w:lvlText w:val="%3."/>
      <w:lvlJc w:val="right"/>
      <w:pPr>
        <w:ind w:left="2659" w:hanging="180"/>
      </w:pPr>
    </w:lvl>
    <w:lvl w:ilvl="3" w:tplc="0409000F">
      <w:start w:val="1"/>
      <w:numFmt w:val="decimal"/>
      <w:lvlText w:val="%4."/>
      <w:lvlJc w:val="left"/>
      <w:pPr>
        <w:ind w:left="3379" w:hanging="360"/>
      </w:pPr>
    </w:lvl>
    <w:lvl w:ilvl="4" w:tplc="04090019">
      <w:start w:val="1"/>
      <w:numFmt w:val="lowerLetter"/>
      <w:lvlText w:val="%5."/>
      <w:lvlJc w:val="left"/>
      <w:pPr>
        <w:ind w:left="4099" w:hanging="360"/>
      </w:pPr>
    </w:lvl>
    <w:lvl w:ilvl="5" w:tplc="0409001B">
      <w:start w:val="1"/>
      <w:numFmt w:val="lowerRoman"/>
      <w:lvlText w:val="%6."/>
      <w:lvlJc w:val="right"/>
      <w:pPr>
        <w:ind w:left="4819" w:hanging="180"/>
      </w:pPr>
    </w:lvl>
    <w:lvl w:ilvl="6" w:tplc="0409000F">
      <w:start w:val="1"/>
      <w:numFmt w:val="decimal"/>
      <w:lvlText w:val="%7."/>
      <w:lvlJc w:val="left"/>
      <w:pPr>
        <w:ind w:left="5539" w:hanging="360"/>
      </w:pPr>
    </w:lvl>
    <w:lvl w:ilvl="7" w:tplc="04090019">
      <w:start w:val="1"/>
      <w:numFmt w:val="lowerLetter"/>
      <w:lvlText w:val="%8."/>
      <w:lvlJc w:val="left"/>
      <w:pPr>
        <w:ind w:left="6259" w:hanging="360"/>
      </w:pPr>
    </w:lvl>
    <w:lvl w:ilvl="8" w:tplc="0409001B">
      <w:start w:val="1"/>
      <w:numFmt w:val="lowerRoman"/>
      <w:lvlText w:val="%9."/>
      <w:lvlJc w:val="right"/>
      <w:pPr>
        <w:ind w:left="6979" w:hanging="180"/>
      </w:pPr>
    </w:lvl>
  </w:abstractNum>
  <w:abstractNum w:abstractNumId="5" w15:restartNumberingAfterBreak="0">
    <w:nsid w:val="281C762C"/>
    <w:multiLevelType w:val="hybridMultilevel"/>
    <w:tmpl w:val="77CC5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FE46A1"/>
    <w:multiLevelType w:val="hybridMultilevel"/>
    <w:tmpl w:val="DE2E4174"/>
    <w:lvl w:ilvl="0" w:tplc="E46243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212DB1"/>
    <w:multiLevelType w:val="hybridMultilevel"/>
    <w:tmpl w:val="153E5DA0"/>
    <w:lvl w:ilvl="0" w:tplc="ED9E5CFC">
      <w:start w:val="1"/>
      <w:numFmt w:val="bullet"/>
      <w:pStyle w:val="BulletedList"/>
      <w:lvlText w:val=""/>
      <w:lvlJc w:val="left"/>
      <w:pPr>
        <w:tabs>
          <w:tab w:val="num" w:pos="1080"/>
        </w:tabs>
        <w:ind w:left="1080" w:hanging="360"/>
      </w:pPr>
      <w:rPr>
        <w:rFonts w:ascii="Symbol" w:hAnsi="Symbol" w:cs="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485C25A4"/>
    <w:multiLevelType w:val="hybridMultilevel"/>
    <w:tmpl w:val="8A382CD6"/>
    <w:lvl w:ilvl="0" w:tplc="2A16194E">
      <w:start w:val="1"/>
      <w:numFmt w:val="lowerLetter"/>
      <w:lvlText w:val="%1.)"/>
      <w:lvlJc w:val="left"/>
      <w:pPr>
        <w:ind w:left="1219" w:hanging="360"/>
      </w:pPr>
    </w:lvl>
    <w:lvl w:ilvl="1" w:tplc="04090019">
      <w:start w:val="1"/>
      <w:numFmt w:val="lowerLetter"/>
      <w:lvlText w:val="%2."/>
      <w:lvlJc w:val="left"/>
      <w:pPr>
        <w:ind w:left="1939" w:hanging="360"/>
      </w:pPr>
    </w:lvl>
    <w:lvl w:ilvl="2" w:tplc="0409001B">
      <w:start w:val="1"/>
      <w:numFmt w:val="lowerRoman"/>
      <w:lvlText w:val="%3."/>
      <w:lvlJc w:val="right"/>
      <w:pPr>
        <w:ind w:left="2659" w:hanging="180"/>
      </w:pPr>
    </w:lvl>
    <w:lvl w:ilvl="3" w:tplc="0409000F">
      <w:start w:val="1"/>
      <w:numFmt w:val="decimal"/>
      <w:lvlText w:val="%4."/>
      <w:lvlJc w:val="left"/>
      <w:pPr>
        <w:ind w:left="3379" w:hanging="360"/>
      </w:pPr>
    </w:lvl>
    <w:lvl w:ilvl="4" w:tplc="04090019">
      <w:start w:val="1"/>
      <w:numFmt w:val="lowerLetter"/>
      <w:lvlText w:val="%5."/>
      <w:lvlJc w:val="left"/>
      <w:pPr>
        <w:ind w:left="4099" w:hanging="360"/>
      </w:pPr>
    </w:lvl>
    <w:lvl w:ilvl="5" w:tplc="0409001B">
      <w:start w:val="1"/>
      <w:numFmt w:val="lowerRoman"/>
      <w:lvlText w:val="%6."/>
      <w:lvlJc w:val="right"/>
      <w:pPr>
        <w:ind w:left="4819" w:hanging="180"/>
      </w:pPr>
    </w:lvl>
    <w:lvl w:ilvl="6" w:tplc="0409000F">
      <w:start w:val="1"/>
      <w:numFmt w:val="decimal"/>
      <w:lvlText w:val="%7."/>
      <w:lvlJc w:val="left"/>
      <w:pPr>
        <w:ind w:left="5539" w:hanging="360"/>
      </w:pPr>
    </w:lvl>
    <w:lvl w:ilvl="7" w:tplc="04090019">
      <w:start w:val="1"/>
      <w:numFmt w:val="lowerLetter"/>
      <w:lvlText w:val="%8."/>
      <w:lvlJc w:val="left"/>
      <w:pPr>
        <w:ind w:left="6259" w:hanging="360"/>
      </w:pPr>
    </w:lvl>
    <w:lvl w:ilvl="8" w:tplc="0409001B">
      <w:start w:val="1"/>
      <w:numFmt w:val="lowerRoman"/>
      <w:lvlText w:val="%9."/>
      <w:lvlJc w:val="right"/>
      <w:pPr>
        <w:ind w:left="6979" w:hanging="180"/>
      </w:pPr>
    </w:lvl>
  </w:abstractNum>
  <w:abstractNum w:abstractNumId="9" w15:restartNumberingAfterBreak="0">
    <w:nsid w:val="48941092"/>
    <w:multiLevelType w:val="hybridMultilevel"/>
    <w:tmpl w:val="CCB24994"/>
    <w:lvl w:ilvl="0" w:tplc="2A16194E">
      <w:start w:val="1"/>
      <w:numFmt w:val="lowerLetter"/>
      <w:lvlText w:val="%1.)"/>
      <w:lvlJc w:val="left"/>
      <w:pPr>
        <w:ind w:left="1219" w:hanging="360"/>
      </w:pPr>
    </w:lvl>
    <w:lvl w:ilvl="1" w:tplc="04090019">
      <w:start w:val="1"/>
      <w:numFmt w:val="lowerLetter"/>
      <w:lvlText w:val="%2."/>
      <w:lvlJc w:val="left"/>
      <w:pPr>
        <w:ind w:left="1939" w:hanging="360"/>
      </w:pPr>
    </w:lvl>
    <w:lvl w:ilvl="2" w:tplc="0409001B">
      <w:start w:val="1"/>
      <w:numFmt w:val="lowerRoman"/>
      <w:lvlText w:val="%3."/>
      <w:lvlJc w:val="right"/>
      <w:pPr>
        <w:ind w:left="2659" w:hanging="180"/>
      </w:pPr>
    </w:lvl>
    <w:lvl w:ilvl="3" w:tplc="0409000F">
      <w:start w:val="1"/>
      <w:numFmt w:val="decimal"/>
      <w:lvlText w:val="%4."/>
      <w:lvlJc w:val="left"/>
      <w:pPr>
        <w:ind w:left="3379" w:hanging="360"/>
      </w:pPr>
    </w:lvl>
    <w:lvl w:ilvl="4" w:tplc="04090019">
      <w:start w:val="1"/>
      <w:numFmt w:val="lowerLetter"/>
      <w:lvlText w:val="%5."/>
      <w:lvlJc w:val="left"/>
      <w:pPr>
        <w:ind w:left="4099" w:hanging="360"/>
      </w:pPr>
    </w:lvl>
    <w:lvl w:ilvl="5" w:tplc="0409001B">
      <w:start w:val="1"/>
      <w:numFmt w:val="lowerRoman"/>
      <w:lvlText w:val="%6."/>
      <w:lvlJc w:val="right"/>
      <w:pPr>
        <w:ind w:left="4819" w:hanging="180"/>
      </w:pPr>
    </w:lvl>
    <w:lvl w:ilvl="6" w:tplc="0409000F">
      <w:start w:val="1"/>
      <w:numFmt w:val="decimal"/>
      <w:lvlText w:val="%7."/>
      <w:lvlJc w:val="left"/>
      <w:pPr>
        <w:ind w:left="5539" w:hanging="360"/>
      </w:pPr>
    </w:lvl>
    <w:lvl w:ilvl="7" w:tplc="04090019">
      <w:start w:val="1"/>
      <w:numFmt w:val="lowerLetter"/>
      <w:lvlText w:val="%8."/>
      <w:lvlJc w:val="left"/>
      <w:pPr>
        <w:ind w:left="6259" w:hanging="360"/>
      </w:pPr>
    </w:lvl>
    <w:lvl w:ilvl="8" w:tplc="0409001B">
      <w:start w:val="1"/>
      <w:numFmt w:val="lowerRoman"/>
      <w:lvlText w:val="%9."/>
      <w:lvlJc w:val="right"/>
      <w:pPr>
        <w:ind w:left="6979" w:hanging="180"/>
      </w:pPr>
    </w:lvl>
  </w:abstractNum>
  <w:abstractNum w:abstractNumId="10" w15:restartNumberingAfterBreak="0">
    <w:nsid w:val="49440001"/>
    <w:multiLevelType w:val="hybridMultilevel"/>
    <w:tmpl w:val="ACDC0262"/>
    <w:lvl w:ilvl="0" w:tplc="84C27E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C65CFC"/>
    <w:multiLevelType w:val="multilevel"/>
    <w:tmpl w:val="9DE62D44"/>
    <w:lvl w:ilvl="0">
      <w:start w:val="1"/>
      <w:numFmt w:val="decimal"/>
      <w:pStyle w:val="Heading1"/>
      <w:lvlText w:val="%1"/>
      <w:lvlJc w:val="left"/>
      <w:pPr>
        <w:ind w:left="432" w:hanging="432"/>
      </w:pPr>
      <w:rPr>
        <w:i w:val="0"/>
        <w:iCs w:val="0"/>
        <w:color w:val="44546A"/>
      </w:rPr>
    </w:lvl>
    <w:lvl w:ilvl="1">
      <w:start w:val="1"/>
      <w:numFmt w:val="decimal"/>
      <w:pStyle w:val="Heading2"/>
      <w:lvlText w:val="%1.%2"/>
      <w:lvlJc w:val="left"/>
      <w:pPr>
        <w:ind w:left="576" w:hanging="576"/>
      </w:pPr>
      <w:rPr>
        <w:rFonts w:ascii="Cambria" w:hAnsi="Cambria" w:hint="default"/>
        <w:b/>
        <w:bCs w:val="0"/>
        <w:color w:val="2F5496"/>
        <w:sz w:val="26"/>
        <w:szCs w:val="26"/>
      </w:r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4B34508B"/>
    <w:multiLevelType w:val="hybridMultilevel"/>
    <w:tmpl w:val="5FDE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690AAE"/>
    <w:multiLevelType w:val="hybridMultilevel"/>
    <w:tmpl w:val="77B4B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ED50A0"/>
    <w:multiLevelType w:val="hybridMultilevel"/>
    <w:tmpl w:val="C3FA0548"/>
    <w:lvl w:ilvl="0" w:tplc="416884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7D4135"/>
    <w:multiLevelType w:val="hybridMultilevel"/>
    <w:tmpl w:val="02E8D89C"/>
    <w:lvl w:ilvl="0" w:tplc="5BE60196">
      <w:start w:val="5"/>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C82347B"/>
    <w:multiLevelType w:val="hybridMultilevel"/>
    <w:tmpl w:val="940E4206"/>
    <w:lvl w:ilvl="0" w:tplc="5936DD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D11015"/>
    <w:multiLevelType w:val="hybridMultilevel"/>
    <w:tmpl w:val="C5225796"/>
    <w:lvl w:ilvl="0" w:tplc="8A7C4B58">
      <w:start w:val="1"/>
      <w:numFmt w:val="lowerLetter"/>
      <w:lvlText w:val="%1.)"/>
      <w:lvlJc w:val="left"/>
      <w:pPr>
        <w:ind w:left="1219" w:hanging="360"/>
      </w:pPr>
    </w:lvl>
    <w:lvl w:ilvl="1" w:tplc="04090019">
      <w:start w:val="1"/>
      <w:numFmt w:val="lowerLetter"/>
      <w:lvlText w:val="%2."/>
      <w:lvlJc w:val="left"/>
      <w:pPr>
        <w:ind w:left="1939" w:hanging="360"/>
      </w:pPr>
    </w:lvl>
    <w:lvl w:ilvl="2" w:tplc="0409001B">
      <w:start w:val="1"/>
      <w:numFmt w:val="lowerRoman"/>
      <w:lvlText w:val="%3."/>
      <w:lvlJc w:val="right"/>
      <w:pPr>
        <w:ind w:left="2659" w:hanging="180"/>
      </w:pPr>
    </w:lvl>
    <w:lvl w:ilvl="3" w:tplc="0409000F">
      <w:start w:val="1"/>
      <w:numFmt w:val="decimal"/>
      <w:lvlText w:val="%4."/>
      <w:lvlJc w:val="left"/>
      <w:pPr>
        <w:ind w:left="3379" w:hanging="360"/>
      </w:pPr>
    </w:lvl>
    <w:lvl w:ilvl="4" w:tplc="04090019">
      <w:start w:val="1"/>
      <w:numFmt w:val="lowerLetter"/>
      <w:lvlText w:val="%5."/>
      <w:lvlJc w:val="left"/>
      <w:pPr>
        <w:ind w:left="4099" w:hanging="360"/>
      </w:pPr>
    </w:lvl>
    <w:lvl w:ilvl="5" w:tplc="0409001B">
      <w:start w:val="1"/>
      <w:numFmt w:val="lowerRoman"/>
      <w:lvlText w:val="%6."/>
      <w:lvlJc w:val="right"/>
      <w:pPr>
        <w:ind w:left="4819" w:hanging="180"/>
      </w:pPr>
    </w:lvl>
    <w:lvl w:ilvl="6" w:tplc="0409000F">
      <w:start w:val="1"/>
      <w:numFmt w:val="decimal"/>
      <w:lvlText w:val="%7."/>
      <w:lvlJc w:val="left"/>
      <w:pPr>
        <w:ind w:left="5539" w:hanging="360"/>
      </w:pPr>
    </w:lvl>
    <w:lvl w:ilvl="7" w:tplc="04090019">
      <w:start w:val="1"/>
      <w:numFmt w:val="lowerLetter"/>
      <w:lvlText w:val="%8."/>
      <w:lvlJc w:val="left"/>
      <w:pPr>
        <w:ind w:left="6259" w:hanging="360"/>
      </w:pPr>
    </w:lvl>
    <w:lvl w:ilvl="8" w:tplc="0409001B">
      <w:start w:val="1"/>
      <w:numFmt w:val="lowerRoman"/>
      <w:lvlText w:val="%9."/>
      <w:lvlJc w:val="right"/>
      <w:pPr>
        <w:ind w:left="6979" w:hanging="180"/>
      </w:pPr>
    </w:lvl>
  </w:abstractNum>
  <w:abstractNum w:abstractNumId="18" w15:restartNumberingAfterBreak="0">
    <w:nsid w:val="602831DF"/>
    <w:multiLevelType w:val="hybridMultilevel"/>
    <w:tmpl w:val="F142F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F56AA2"/>
    <w:multiLevelType w:val="hybridMultilevel"/>
    <w:tmpl w:val="28DAB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803929"/>
    <w:multiLevelType w:val="hybridMultilevel"/>
    <w:tmpl w:val="C91CED0A"/>
    <w:lvl w:ilvl="0" w:tplc="F1C0E32C">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EBD7363"/>
    <w:multiLevelType w:val="hybridMultilevel"/>
    <w:tmpl w:val="02DCF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7525591">
    <w:abstractNumId w:val="7"/>
  </w:num>
  <w:num w:numId="2" w16cid:durableId="13207663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37894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81752372">
    <w:abstractNumId w:val="13"/>
  </w:num>
  <w:num w:numId="5" w16cid:durableId="1411585080">
    <w:abstractNumId w:val="12"/>
  </w:num>
  <w:num w:numId="6" w16cid:durableId="1777599225">
    <w:abstractNumId w:val="5"/>
  </w:num>
  <w:num w:numId="7" w16cid:durableId="1974410351">
    <w:abstractNumId w:val="21"/>
  </w:num>
  <w:num w:numId="8" w16cid:durableId="287509813">
    <w:abstractNumId w:val="20"/>
  </w:num>
  <w:num w:numId="9" w16cid:durableId="1113282720">
    <w:abstractNumId w:val="16"/>
  </w:num>
  <w:num w:numId="10" w16cid:durableId="1383863870">
    <w:abstractNumId w:val="15"/>
  </w:num>
  <w:num w:numId="11" w16cid:durableId="1625536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4730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759490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285358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56062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40685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40301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8373940">
    <w:abstractNumId w:val="0"/>
  </w:num>
  <w:num w:numId="19" w16cid:durableId="521477554">
    <w:abstractNumId w:val="19"/>
  </w:num>
  <w:num w:numId="20" w16cid:durableId="7960219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028919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58679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01948510">
    <w:abstractNumId w:val="2"/>
  </w:num>
  <w:num w:numId="24" w16cid:durableId="1396272354">
    <w:abstractNumId w:val="18"/>
  </w:num>
  <w:num w:numId="25" w16cid:durableId="62028667">
    <w:abstractNumId w:val="6"/>
  </w:num>
  <w:num w:numId="26" w16cid:durableId="373698882">
    <w:abstractNumId w:val="1"/>
  </w:num>
  <w:num w:numId="27" w16cid:durableId="691565570">
    <w:abstractNumId w:val="10"/>
  </w:num>
  <w:num w:numId="28" w16cid:durableId="1102797183">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6DA"/>
    <w:rsid w:val="00000008"/>
    <w:rsid w:val="00000212"/>
    <w:rsid w:val="00000491"/>
    <w:rsid w:val="000004D7"/>
    <w:rsid w:val="00000778"/>
    <w:rsid w:val="0000078E"/>
    <w:rsid w:val="000017FB"/>
    <w:rsid w:val="0000186B"/>
    <w:rsid w:val="00001B34"/>
    <w:rsid w:val="00001B85"/>
    <w:rsid w:val="00001C6A"/>
    <w:rsid w:val="00001D28"/>
    <w:rsid w:val="000025D3"/>
    <w:rsid w:val="00002670"/>
    <w:rsid w:val="00002854"/>
    <w:rsid w:val="00002C8D"/>
    <w:rsid w:val="00002D4E"/>
    <w:rsid w:val="000030DA"/>
    <w:rsid w:val="00003510"/>
    <w:rsid w:val="0000352A"/>
    <w:rsid w:val="000037C8"/>
    <w:rsid w:val="00003928"/>
    <w:rsid w:val="00003AEC"/>
    <w:rsid w:val="00003F13"/>
    <w:rsid w:val="000041F9"/>
    <w:rsid w:val="000043B5"/>
    <w:rsid w:val="000043EB"/>
    <w:rsid w:val="000046F6"/>
    <w:rsid w:val="000048AB"/>
    <w:rsid w:val="0000496E"/>
    <w:rsid w:val="000049F6"/>
    <w:rsid w:val="00004A16"/>
    <w:rsid w:val="00004A1C"/>
    <w:rsid w:val="00004D7A"/>
    <w:rsid w:val="00004E88"/>
    <w:rsid w:val="0000507A"/>
    <w:rsid w:val="000052B1"/>
    <w:rsid w:val="000052B2"/>
    <w:rsid w:val="000054B8"/>
    <w:rsid w:val="000056E5"/>
    <w:rsid w:val="00005812"/>
    <w:rsid w:val="00005915"/>
    <w:rsid w:val="00005F08"/>
    <w:rsid w:val="00006755"/>
    <w:rsid w:val="00006CF5"/>
    <w:rsid w:val="00006F75"/>
    <w:rsid w:val="00006F7F"/>
    <w:rsid w:val="000071FE"/>
    <w:rsid w:val="0000741E"/>
    <w:rsid w:val="0000743C"/>
    <w:rsid w:val="000074F5"/>
    <w:rsid w:val="0000755F"/>
    <w:rsid w:val="0000787A"/>
    <w:rsid w:val="00007C4E"/>
    <w:rsid w:val="00007C5C"/>
    <w:rsid w:val="00007D70"/>
    <w:rsid w:val="00007DC0"/>
    <w:rsid w:val="000103AB"/>
    <w:rsid w:val="0001056A"/>
    <w:rsid w:val="00010869"/>
    <w:rsid w:val="00010982"/>
    <w:rsid w:val="000109FB"/>
    <w:rsid w:val="00010B90"/>
    <w:rsid w:val="00010C52"/>
    <w:rsid w:val="00010DD6"/>
    <w:rsid w:val="00010E14"/>
    <w:rsid w:val="00010EAC"/>
    <w:rsid w:val="000114DC"/>
    <w:rsid w:val="0001155C"/>
    <w:rsid w:val="000117DF"/>
    <w:rsid w:val="00011938"/>
    <w:rsid w:val="00011BFD"/>
    <w:rsid w:val="00011DCD"/>
    <w:rsid w:val="00011E0B"/>
    <w:rsid w:val="000120E3"/>
    <w:rsid w:val="00012333"/>
    <w:rsid w:val="0001241D"/>
    <w:rsid w:val="000126F5"/>
    <w:rsid w:val="00012AB9"/>
    <w:rsid w:val="0001344F"/>
    <w:rsid w:val="000135E2"/>
    <w:rsid w:val="000137BC"/>
    <w:rsid w:val="00013976"/>
    <w:rsid w:val="00013EAF"/>
    <w:rsid w:val="00013F6D"/>
    <w:rsid w:val="0001404A"/>
    <w:rsid w:val="0001404B"/>
    <w:rsid w:val="0001431D"/>
    <w:rsid w:val="00014844"/>
    <w:rsid w:val="00014F36"/>
    <w:rsid w:val="00015022"/>
    <w:rsid w:val="000151D8"/>
    <w:rsid w:val="00015624"/>
    <w:rsid w:val="00015685"/>
    <w:rsid w:val="000156C7"/>
    <w:rsid w:val="0001577F"/>
    <w:rsid w:val="00015BF3"/>
    <w:rsid w:val="00015C69"/>
    <w:rsid w:val="00015E97"/>
    <w:rsid w:val="000160A7"/>
    <w:rsid w:val="00016215"/>
    <w:rsid w:val="0001630F"/>
    <w:rsid w:val="00016468"/>
    <w:rsid w:val="00016876"/>
    <w:rsid w:val="00017249"/>
    <w:rsid w:val="00017262"/>
    <w:rsid w:val="0001727E"/>
    <w:rsid w:val="000174DE"/>
    <w:rsid w:val="000175E6"/>
    <w:rsid w:val="000177C4"/>
    <w:rsid w:val="000178D8"/>
    <w:rsid w:val="00017CAB"/>
    <w:rsid w:val="00017CD6"/>
    <w:rsid w:val="00017E13"/>
    <w:rsid w:val="00017E72"/>
    <w:rsid w:val="000200E9"/>
    <w:rsid w:val="000202EE"/>
    <w:rsid w:val="000208C4"/>
    <w:rsid w:val="000208C6"/>
    <w:rsid w:val="00020936"/>
    <w:rsid w:val="00020A4D"/>
    <w:rsid w:val="00020AF9"/>
    <w:rsid w:val="00020B56"/>
    <w:rsid w:val="00020C00"/>
    <w:rsid w:val="00020DFA"/>
    <w:rsid w:val="00020FCB"/>
    <w:rsid w:val="0002113F"/>
    <w:rsid w:val="000215AB"/>
    <w:rsid w:val="000215F0"/>
    <w:rsid w:val="00021699"/>
    <w:rsid w:val="00021ACB"/>
    <w:rsid w:val="00021D57"/>
    <w:rsid w:val="0002207D"/>
    <w:rsid w:val="00022619"/>
    <w:rsid w:val="000226DA"/>
    <w:rsid w:val="000228C7"/>
    <w:rsid w:val="00022A3F"/>
    <w:rsid w:val="00022B07"/>
    <w:rsid w:val="00022CEC"/>
    <w:rsid w:val="00023021"/>
    <w:rsid w:val="000230D8"/>
    <w:rsid w:val="00023506"/>
    <w:rsid w:val="00023A88"/>
    <w:rsid w:val="00023ACE"/>
    <w:rsid w:val="00023C47"/>
    <w:rsid w:val="00023DDA"/>
    <w:rsid w:val="00023F90"/>
    <w:rsid w:val="00024044"/>
    <w:rsid w:val="0002404D"/>
    <w:rsid w:val="000240BD"/>
    <w:rsid w:val="00024166"/>
    <w:rsid w:val="0002429A"/>
    <w:rsid w:val="000246BD"/>
    <w:rsid w:val="00024797"/>
    <w:rsid w:val="0002481B"/>
    <w:rsid w:val="00024A9F"/>
    <w:rsid w:val="00024D4A"/>
    <w:rsid w:val="00024EC2"/>
    <w:rsid w:val="00024FFC"/>
    <w:rsid w:val="00025068"/>
    <w:rsid w:val="0002543C"/>
    <w:rsid w:val="000254DB"/>
    <w:rsid w:val="00025542"/>
    <w:rsid w:val="000255E0"/>
    <w:rsid w:val="00025A15"/>
    <w:rsid w:val="00025CFB"/>
    <w:rsid w:val="00025F4F"/>
    <w:rsid w:val="00025FF5"/>
    <w:rsid w:val="000262EC"/>
    <w:rsid w:val="000268F1"/>
    <w:rsid w:val="00026C10"/>
    <w:rsid w:val="00026E5E"/>
    <w:rsid w:val="000273F9"/>
    <w:rsid w:val="00027561"/>
    <w:rsid w:val="0002785F"/>
    <w:rsid w:val="00027889"/>
    <w:rsid w:val="000279CA"/>
    <w:rsid w:val="00027B1E"/>
    <w:rsid w:val="00027C74"/>
    <w:rsid w:val="00027E1D"/>
    <w:rsid w:val="00027E5B"/>
    <w:rsid w:val="000300E5"/>
    <w:rsid w:val="000301D9"/>
    <w:rsid w:val="00030588"/>
    <w:rsid w:val="00030688"/>
    <w:rsid w:val="0003078F"/>
    <w:rsid w:val="0003099B"/>
    <w:rsid w:val="00030A1D"/>
    <w:rsid w:val="00030F6E"/>
    <w:rsid w:val="00030F92"/>
    <w:rsid w:val="0003117D"/>
    <w:rsid w:val="0003129A"/>
    <w:rsid w:val="00031357"/>
    <w:rsid w:val="000313EF"/>
    <w:rsid w:val="000317CC"/>
    <w:rsid w:val="00031866"/>
    <w:rsid w:val="00031C8D"/>
    <w:rsid w:val="00031E2D"/>
    <w:rsid w:val="00031F15"/>
    <w:rsid w:val="00032250"/>
    <w:rsid w:val="00032321"/>
    <w:rsid w:val="000325D4"/>
    <w:rsid w:val="00032D50"/>
    <w:rsid w:val="0003308C"/>
    <w:rsid w:val="000330A6"/>
    <w:rsid w:val="0003312A"/>
    <w:rsid w:val="000332DC"/>
    <w:rsid w:val="00033822"/>
    <w:rsid w:val="00033C54"/>
    <w:rsid w:val="0003406F"/>
    <w:rsid w:val="00034113"/>
    <w:rsid w:val="00034226"/>
    <w:rsid w:val="00034468"/>
    <w:rsid w:val="00034766"/>
    <w:rsid w:val="0003488C"/>
    <w:rsid w:val="00034AF6"/>
    <w:rsid w:val="00034BEC"/>
    <w:rsid w:val="00034D77"/>
    <w:rsid w:val="00034EE0"/>
    <w:rsid w:val="00035308"/>
    <w:rsid w:val="00035453"/>
    <w:rsid w:val="00035E4A"/>
    <w:rsid w:val="00035EF1"/>
    <w:rsid w:val="00035F70"/>
    <w:rsid w:val="00036645"/>
    <w:rsid w:val="00036A9B"/>
    <w:rsid w:val="00036C78"/>
    <w:rsid w:val="000371AF"/>
    <w:rsid w:val="00037238"/>
    <w:rsid w:val="000374D5"/>
    <w:rsid w:val="000377C9"/>
    <w:rsid w:val="00037BF0"/>
    <w:rsid w:val="00037DCB"/>
    <w:rsid w:val="00040369"/>
    <w:rsid w:val="000408A6"/>
    <w:rsid w:val="00040AED"/>
    <w:rsid w:val="00040C1D"/>
    <w:rsid w:val="00040F0B"/>
    <w:rsid w:val="00041035"/>
    <w:rsid w:val="00041092"/>
    <w:rsid w:val="0004154B"/>
    <w:rsid w:val="00041686"/>
    <w:rsid w:val="0004177B"/>
    <w:rsid w:val="00041894"/>
    <w:rsid w:val="00041905"/>
    <w:rsid w:val="00041B17"/>
    <w:rsid w:val="00042040"/>
    <w:rsid w:val="000420E8"/>
    <w:rsid w:val="0004237C"/>
    <w:rsid w:val="000429F5"/>
    <w:rsid w:val="00042B91"/>
    <w:rsid w:val="00042E1B"/>
    <w:rsid w:val="00042FE2"/>
    <w:rsid w:val="0004315E"/>
    <w:rsid w:val="00043281"/>
    <w:rsid w:val="00043603"/>
    <w:rsid w:val="00043C33"/>
    <w:rsid w:val="00043D01"/>
    <w:rsid w:val="00043FE4"/>
    <w:rsid w:val="00044648"/>
    <w:rsid w:val="00044B4F"/>
    <w:rsid w:val="00044CB7"/>
    <w:rsid w:val="00044CC5"/>
    <w:rsid w:val="00044CCC"/>
    <w:rsid w:val="00044CDD"/>
    <w:rsid w:val="00044E55"/>
    <w:rsid w:val="00044FC9"/>
    <w:rsid w:val="0004523A"/>
    <w:rsid w:val="000452AD"/>
    <w:rsid w:val="000452AF"/>
    <w:rsid w:val="000453BF"/>
    <w:rsid w:val="000455A9"/>
    <w:rsid w:val="000455E0"/>
    <w:rsid w:val="00045973"/>
    <w:rsid w:val="00045AB3"/>
    <w:rsid w:val="00045EE4"/>
    <w:rsid w:val="00046058"/>
    <w:rsid w:val="0004612A"/>
    <w:rsid w:val="00046249"/>
    <w:rsid w:val="00046555"/>
    <w:rsid w:val="000465A9"/>
    <w:rsid w:val="000468F2"/>
    <w:rsid w:val="00046920"/>
    <w:rsid w:val="00046AAD"/>
    <w:rsid w:val="00046B4B"/>
    <w:rsid w:val="00046B7D"/>
    <w:rsid w:val="00046C0F"/>
    <w:rsid w:val="00046CCE"/>
    <w:rsid w:val="000471D0"/>
    <w:rsid w:val="00047205"/>
    <w:rsid w:val="00047336"/>
    <w:rsid w:val="00047506"/>
    <w:rsid w:val="000479B1"/>
    <w:rsid w:val="00047A86"/>
    <w:rsid w:val="00047F8F"/>
    <w:rsid w:val="0005047D"/>
    <w:rsid w:val="000504A8"/>
    <w:rsid w:val="000504D2"/>
    <w:rsid w:val="000505C9"/>
    <w:rsid w:val="00050680"/>
    <w:rsid w:val="00050A60"/>
    <w:rsid w:val="00050C0E"/>
    <w:rsid w:val="000511EF"/>
    <w:rsid w:val="00051406"/>
    <w:rsid w:val="00051550"/>
    <w:rsid w:val="00051858"/>
    <w:rsid w:val="000518B5"/>
    <w:rsid w:val="000519E3"/>
    <w:rsid w:val="00051B2E"/>
    <w:rsid w:val="00051B99"/>
    <w:rsid w:val="00051BD6"/>
    <w:rsid w:val="0005205F"/>
    <w:rsid w:val="000526B7"/>
    <w:rsid w:val="000526D9"/>
    <w:rsid w:val="00052C26"/>
    <w:rsid w:val="00052C98"/>
    <w:rsid w:val="00052F3E"/>
    <w:rsid w:val="00053222"/>
    <w:rsid w:val="000532ED"/>
    <w:rsid w:val="00053477"/>
    <w:rsid w:val="000535ED"/>
    <w:rsid w:val="000536EE"/>
    <w:rsid w:val="00053764"/>
    <w:rsid w:val="0005376D"/>
    <w:rsid w:val="000537C2"/>
    <w:rsid w:val="00053858"/>
    <w:rsid w:val="00053A56"/>
    <w:rsid w:val="00053BB4"/>
    <w:rsid w:val="00053C2E"/>
    <w:rsid w:val="00054452"/>
    <w:rsid w:val="00054ADF"/>
    <w:rsid w:val="00054AFB"/>
    <w:rsid w:val="00054BD1"/>
    <w:rsid w:val="00054E39"/>
    <w:rsid w:val="000550C7"/>
    <w:rsid w:val="000550E6"/>
    <w:rsid w:val="0005533D"/>
    <w:rsid w:val="00055657"/>
    <w:rsid w:val="00055813"/>
    <w:rsid w:val="00055A29"/>
    <w:rsid w:val="00055A38"/>
    <w:rsid w:val="00055DFC"/>
    <w:rsid w:val="00055E36"/>
    <w:rsid w:val="00055EE0"/>
    <w:rsid w:val="00055FA9"/>
    <w:rsid w:val="000561DF"/>
    <w:rsid w:val="000561F7"/>
    <w:rsid w:val="00056276"/>
    <w:rsid w:val="000564F5"/>
    <w:rsid w:val="000567DC"/>
    <w:rsid w:val="00056C17"/>
    <w:rsid w:val="000570BC"/>
    <w:rsid w:val="000574C4"/>
    <w:rsid w:val="0005771E"/>
    <w:rsid w:val="00057AEF"/>
    <w:rsid w:val="000601C4"/>
    <w:rsid w:val="00060379"/>
    <w:rsid w:val="000603B4"/>
    <w:rsid w:val="00060453"/>
    <w:rsid w:val="000606E5"/>
    <w:rsid w:val="000608C9"/>
    <w:rsid w:val="000609CD"/>
    <w:rsid w:val="00060AB8"/>
    <w:rsid w:val="00060C08"/>
    <w:rsid w:val="00060F46"/>
    <w:rsid w:val="00060FEA"/>
    <w:rsid w:val="00061622"/>
    <w:rsid w:val="000618E0"/>
    <w:rsid w:val="00061C0B"/>
    <w:rsid w:val="00061C56"/>
    <w:rsid w:val="00061D4E"/>
    <w:rsid w:val="000621CB"/>
    <w:rsid w:val="000623C5"/>
    <w:rsid w:val="00062483"/>
    <w:rsid w:val="000626F2"/>
    <w:rsid w:val="000628D8"/>
    <w:rsid w:val="00062968"/>
    <w:rsid w:val="00062C1F"/>
    <w:rsid w:val="00062CE5"/>
    <w:rsid w:val="00063244"/>
    <w:rsid w:val="0006342B"/>
    <w:rsid w:val="00063647"/>
    <w:rsid w:val="00063C2D"/>
    <w:rsid w:val="000640AD"/>
    <w:rsid w:val="00064295"/>
    <w:rsid w:val="000642A6"/>
    <w:rsid w:val="0006435F"/>
    <w:rsid w:val="00064719"/>
    <w:rsid w:val="00064866"/>
    <w:rsid w:val="00064A66"/>
    <w:rsid w:val="00064AEE"/>
    <w:rsid w:val="00064BD6"/>
    <w:rsid w:val="00064C7C"/>
    <w:rsid w:val="00065154"/>
    <w:rsid w:val="00065361"/>
    <w:rsid w:val="0006559C"/>
    <w:rsid w:val="000655EF"/>
    <w:rsid w:val="000657A8"/>
    <w:rsid w:val="00065855"/>
    <w:rsid w:val="00065BDF"/>
    <w:rsid w:val="00065D20"/>
    <w:rsid w:val="0006625B"/>
    <w:rsid w:val="0006635A"/>
    <w:rsid w:val="00066528"/>
    <w:rsid w:val="0006695D"/>
    <w:rsid w:val="0006722F"/>
    <w:rsid w:val="00067274"/>
    <w:rsid w:val="0006741C"/>
    <w:rsid w:val="000678F1"/>
    <w:rsid w:val="00067FF4"/>
    <w:rsid w:val="0007009E"/>
    <w:rsid w:val="00070382"/>
    <w:rsid w:val="00070428"/>
    <w:rsid w:val="000707AC"/>
    <w:rsid w:val="00071048"/>
    <w:rsid w:val="00071332"/>
    <w:rsid w:val="000716C5"/>
    <w:rsid w:val="000716D7"/>
    <w:rsid w:val="000718B3"/>
    <w:rsid w:val="00071D10"/>
    <w:rsid w:val="00072158"/>
    <w:rsid w:val="0007229F"/>
    <w:rsid w:val="00072430"/>
    <w:rsid w:val="0007251D"/>
    <w:rsid w:val="000725F0"/>
    <w:rsid w:val="000727DB"/>
    <w:rsid w:val="0007284B"/>
    <w:rsid w:val="0007292D"/>
    <w:rsid w:val="000729C7"/>
    <w:rsid w:val="00073087"/>
    <w:rsid w:val="00073536"/>
    <w:rsid w:val="00073890"/>
    <w:rsid w:val="000738D7"/>
    <w:rsid w:val="0007390F"/>
    <w:rsid w:val="00073A84"/>
    <w:rsid w:val="00073B3D"/>
    <w:rsid w:val="0007401C"/>
    <w:rsid w:val="0007418A"/>
    <w:rsid w:val="0007427F"/>
    <w:rsid w:val="0007433D"/>
    <w:rsid w:val="00074341"/>
    <w:rsid w:val="000746A1"/>
    <w:rsid w:val="00074AD5"/>
    <w:rsid w:val="00074D72"/>
    <w:rsid w:val="00074F8F"/>
    <w:rsid w:val="0007504E"/>
    <w:rsid w:val="0007515A"/>
    <w:rsid w:val="0007516C"/>
    <w:rsid w:val="00075820"/>
    <w:rsid w:val="00075895"/>
    <w:rsid w:val="00075DF4"/>
    <w:rsid w:val="00075E81"/>
    <w:rsid w:val="000760B7"/>
    <w:rsid w:val="00076746"/>
    <w:rsid w:val="00076986"/>
    <w:rsid w:val="00076A4A"/>
    <w:rsid w:val="00076B36"/>
    <w:rsid w:val="00076B54"/>
    <w:rsid w:val="00076B78"/>
    <w:rsid w:val="00076BD1"/>
    <w:rsid w:val="00076D0B"/>
    <w:rsid w:val="0007703C"/>
    <w:rsid w:val="00077127"/>
    <w:rsid w:val="000772C8"/>
    <w:rsid w:val="000774C2"/>
    <w:rsid w:val="0007784E"/>
    <w:rsid w:val="00077888"/>
    <w:rsid w:val="00077A5A"/>
    <w:rsid w:val="00077A81"/>
    <w:rsid w:val="00077D9E"/>
    <w:rsid w:val="0008007C"/>
    <w:rsid w:val="000801A0"/>
    <w:rsid w:val="00080754"/>
    <w:rsid w:val="00080786"/>
    <w:rsid w:val="0008084C"/>
    <w:rsid w:val="000809F5"/>
    <w:rsid w:val="00080B1F"/>
    <w:rsid w:val="00080B9A"/>
    <w:rsid w:val="00080D0F"/>
    <w:rsid w:val="00080F88"/>
    <w:rsid w:val="00081004"/>
    <w:rsid w:val="0008125B"/>
    <w:rsid w:val="000816A9"/>
    <w:rsid w:val="00081FC1"/>
    <w:rsid w:val="000820B2"/>
    <w:rsid w:val="000821A2"/>
    <w:rsid w:val="000823DE"/>
    <w:rsid w:val="000825C4"/>
    <w:rsid w:val="000827A7"/>
    <w:rsid w:val="00082CD3"/>
    <w:rsid w:val="00082CD5"/>
    <w:rsid w:val="00082D7C"/>
    <w:rsid w:val="00082F5F"/>
    <w:rsid w:val="00083269"/>
    <w:rsid w:val="000839D9"/>
    <w:rsid w:val="00083D97"/>
    <w:rsid w:val="00083E7C"/>
    <w:rsid w:val="00083EE8"/>
    <w:rsid w:val="00083F6E"/>
    <w:rsid w:val="000841A3"/>
    <w:rsid w:val="000843B9"/>
    <w:rsid w:val="0008452B"/>
    <w:rsid w:val="000845E2"/>
    <w:rsid w:val="00084CF3"/>
    <w:rsid w:val="0008500D"/>
    <w:rsid w:val="000854E6"/>
    <w:rsid w:val="0008550E"/>
    <w:rsid w:val="000855A2"/>
    <w:rsid w:val="00085685"/>
    <w:rsid w:val="00085BD8"/>
    <w:rsid w:val="00085BF7"/>
    <w:rsid w:val="00085E50"/>
    <w:rsid w:val="00085F58"/>
    <w:rsid w:val="00086166"/>
    <w:rsid w:val="000862A5"/>
    <w:rsid w:val="00086469"/>
    <w:rsid w:val="00086531"/>
    <w:rsid w:val="00086641"/>
    <w:rsid w:val="00086848"/>
    <w:rsid w:val="00086C04"/>
    <w:rsid w:val="00086EC4"/>
    <w:rsid w:val="00087ACB"/>
    <w:rsid w:val="00087B4B"/>
    <w:rsid w:val="00087B81"/>
    <w:rsid w:val="00087D9D"/>
    <w:rsid w:val="00087E23"/>
    <w:rsid w:val="00087F15"/>
    <w:rsid w:val="00087F19"/>
    <w:rsid w:val="00087F6C"/>
    <w:rsid w:val="00090126"/>
    <w:rsid w:val="000903CE"/>
    <w:rsid w:val="000909A2"/>
    <w:rsid w:val="00090A02"/>
    <w:rsid w:val="00090D78"/>
    <w:rsid w:val="00090E19"/>
    <w:rsid w:val="00090E8D"/>
    <w:rsid w:val="00090FCD"/>
    <w:rsid w:val="000912BD"/>
    <w:rsid w:val="0009135A"/>
    <w:rsid w:val="0009168F"/>
    <w:rsid w:val="00091837"/>
    <w:rsid w:val="00091CF8"/>
    <w:rsid w:val="00091EB0"/>
    <w:rsid w:val="000920A2"/>
    <w:rsid w:val="000920AD"/>
    <w:rsid w:val="000923D4"/>
    <w:rsid w:val="00092691"/>
    <w:rsid w:val="000929FF"/>
    <w:rsid w:val="00092F48"/>
    <w:rsid w:val="00092F5A"/>
    <w:rsid w:val="00093046"/>
    <w:rsid w:val="000930C0"/>
    <w:rsid w:val="000930FE"/>
    <w:rsid w:val="00093293"/>
    <w:rsid w:val="00093670"/>
    <w:rsid w:val="00093689"/>
    <w:rsid w:val="000936BB"/>
    <w:rsid w:val="0009372F"/>
    <w:rsid w:val="000937BC"/>
    <w:rsid w:val="00093AA6"/>
    <w:rsid w:val="00093B7C"/>
    <w:rsid w:val="00093B9B"/>
    <w:rsid w:val="00093F8A"/>
    <w:rsid w:val="00094205"/>
    <w:rsid w:val="00094356"/>
    <w:rsid w:val="0009453D"/>
    <w:rsid w:val="0009495C"/>
    <w:rsid w:val="00094BEF"/>
    <w:rsid w:val="00094D0A"/>
    <w:rsid w:val="00094D42"/>
    <w:rsid w:val="00094D5F"/>
    <w:rsid w:val="00094E22"/>
    <w:rsid w:val="00094E87"/>
    <w:rsid w:val="00095171"/>
    <w:rsid w:val="000951A0"/>
    <w:rsid w:val="000953EC"/>
    <w:rsid w:val="000953EF"/>
    <w:rsid w:val="000957A1"/>
    <w:rsid w:val="00095EAF"/>
    <w:rsid w:val="00096027"/>
    <w:rsid w:val="00096048"/>
    <w:rsid w:val="00096108"/>
    <w:rsid w:val="00096202"/>
    <w:rsid w:val="00096220"/>
    <w:rsid w:val="0009632D"/>
    <w:rsid w:val="000963F6"/>
    <w:rsid w:val="00096639"/>
    <w:rsid w:val="00096871"/>
    <w:rsid w:val="000968BC"/>
    <w:rsid w:val="00096C07"/>
    <w:rsid w:val="00096F64"/>
    <w:rsid w:val="00096FD5"/>
    <w:rsid w:val="000970D6"/>
    <w:rsid w:val="00097E62"/>
    <w:rsid w:val="000A00E9"/>
    <w:rsid w:val="000A048F"/>
    <w:rsid w:val="000A0730"/>
    <w:rsid w:val="000A0902"/>
    <w:rsid w:val="000A09B7"/>
    <w:rsid w:val="000A0A37"/>
    <w:rsid w:val="000A0A3C"/>
    <w:rsid w:val="000A0C37"/>
    <w:rsid w:val="000A0E8A"/>
    <w:rsid w:val="000A0EF1"/>
    <w:rsid w:val="000A0F44"/>
    <w:rsid w:val="000A1170"/>
    <w:rsid w:val="000A129E"/>
    <w:rsid w:val="000A15A4"/>
    <w:rsid w:val="000A187D"/>
    <w:rsid w:val="000A1A0C"/>
    <w:rsid w:val="000A1C9D"/>
    <w:rsid w:val="000A1FD5"/>
    <w:rsid w:val="000A20BB"/>
    <w:rsid w:val="000A228A"/>
    <w:rsid w:val="000A22B1"/>
    <w:rsid w:val="000A25A8"/>
    <w:rsid w:val="000A2C48"/>
    <w:rsid w:val="000A2E8A"/>
    <w:rsid w:val="000A2FC7"/>
    <w:rsid w:val="000A3100"/>
    <w:rsid w:val="000A311C"/>
    <w:rsid w:val="000A3144"/>
    <w:rsid w:val="000A3D85"/>
    <w:rsid w:val="000A3E87"/>
    <w:rsid w:val="000A42EA"/>
    <w:rsid w:val="000A431A"/>
    <w:rsid w:val="000A470D"/>
    <w:rsid w:val="000A489B"/>
    <w:rsid w:val="000A49B4"/>
    <w:rsid w:val="000A4A4D"/>
    <w:rsid w:val="000A4B06"/>
    <w:rsid w:val="000A4D4B"/>
    <w:rsid w:val="000A4D7B"/>
    <w:rsid w:val="000A518B"/>
    <w:rsid w:val="000A5276"/>
    <w:rsid w:val="000A52A0"/>
    <w:rsid w:val="000A57F1"/>
    <w:rsid w:val="000A5856"/>
    <w:rsid w:val="000A58BC"/>
    <w:rsid w:val="000A59F8"/>
    <w:rsid w:val="000A5C68"/>
    <w:rsid w:val="000A5D1F"/>
    <w:rsid w:val="000A5D83"/>
    <w:rsid w:val="000A5E5E"/>
    <w:rsid w:val="000A60F5"/>
    <w:rsid w:val="000A60FF"/>
    <w:rsid w:val="000A62D0"/>
    <w:rsid w:val="000A63CA"/>
    <w:rsid w:val="000A6534"/>
    <w:rsid w:val="000A6668"/>
    <w:rsid w:val="000A6771"/>
    <w:rsid w:val="000A6B62"/>
    <w:rsid w:val="000A6BD3"/>
    <w:rsid w:val="000A6D08"/>
    <w:rsid w:val="000A6E25"/>
    <w:rsid w:val="000A6E78"/>
    <w:rsid w:val="000A6FCB"/>
    <w:rsid w:val="000A74AB"/>
    <w:rsid w:val="000A76A1"/>
    <w:rsid w:val="000A7942"/>
    <w:rsid w:val="000A7B14"/>
    <w:rsid w:val="000A7B6A"/>
    <w:rsid w:val="000A7E37"/>
    <w:rsid w:val="000B00FA"/>
    <w:rsid w:val="000B02F7"/>
    <w:rsid w:val="000B03E3"/>
    <w:rsid w:val="000B06EE"/>
    <w:rsid w:val="000B0A91"/>
    <w:rsid w:val="000B0B47"/>
    <w:rsid w:val="000B0CB8"/>
    <w:rsid w:val="000B0F09"/>
    <w:rsid w:val="000B0F29"/>
    <w:rsid w:val="000B0F8C"/>
    <w:rsid w:val="000B13D7"/>
    <w:rsid w:val="000B1510"/>
    <w:rsid w:val="000B189A"/>
    <w:rsid w:val="000B1A62"/>
    <w:rsid w:val="000B1B6B"/>
    <w:rsid w:val="000B1C86"/>
    <w:rsid w:val="000B1CB6"/>
    <w:rsid w:val="000B1DA3"/>
    <w:rsid w:val="000B1DAF"/>
    <w:rsid w:val="000B22EE"/>
    <w:rsid w:val="000B2388"/>
    <w:rsid w:val="000B23F0"/>
    <w:rsid w:val="000B2485"/>
    <w:rsid w:val="000B2489"/>
    <w:rsid w:val="000B261F"/>
    <w:rsid w:val="000B28A7"/>
    <w:rsid w:val="000B28D1"/>
    <w:rsid w:val="000B2EE9"/>
    <w:rsid w:val="000B2FA2"/>
    <w:rsid w:val="000B3220"/>
    <w:rsid w:val="000B3247"/>
    <w:rsid w:val="000B36CD"/>
    <w:rsid w:val="000B3840"/>
    <w:rsid w:val="000B3932"/>
    <w:rsid w:val="000B3A1A"/>
    <w:rsid w:val="000B3AB7"/>
    <w:rsid w:val="000B3DAB"/>
    <w:rsid w:val="000B3F41"/>
    <w:rsid w:val="000B3FE0"/>
    <w:rsid w:val="000B41A0"/>
    <w:rsid w:val="000B4301"/>
    <w:rsid w:val="000B43F0"/>
    <w:rsid w:val="000B47D4"/>
    <w:rsid w:val="000B499B"/>
    <w:rsid w:val="000B4B9A"/>
    <w:rsid w:val="000B4BE1"/>
    <w:rsid w:val="000B52E0"/>
    <w:rsid w:val="000B53D2"/>
    <w:rsid w:val="000B54A0"/>
    <w:rsid w:val="000B54EA"/>
    <w:rsid w:val="000B55FB"/>
    <w:rsid w:val="000B56A8"/>
    <w:rsid w:val="000B58A3"/>
    <w:rsid w:val="000B5B0C"/>
    <w:rsid w:val="000B5C21"/>
    <w:rsid w:val="000B622C"/>
    <w:rsid w:val="000B6554"/>
    <w:rsid w:val="000B675C"/>
    <w:rsid w:val="000B67A0"/>
    <w:rsid w:val="000B6900"/>
    <w:rsid w:val="000B6915"/>
    <w:rsid w:val="000B6C97"/>
    <w:rsid w:val="000B6CB8"/>
    <w:rsid w:val="000B6E47"/>
    <w:rsid w:val="000B6FB5"/>
    <w:rsid w:val="000B739B"/>
    <w:rsid w:val="000B73C4"/>
    <w:rsid w:val="000B7AE4"/>
    <w:rsid w:val="000B7BA4"/>
    <w:rsid w:val="000B7E3A"/>
    <w:rsid w:val="000C00A9"/>
    <w:rsid w:val="000C01C1"/>
    <w:rsid w:val="000C01C7"/>
    <w:rsid w:val="000C0489"/>
    <w:rsid w:val="000C04C2"/>
    <w:rsid w:val="000C0743"/>
    <w:rsid w:val="000C09AA"/>
    <w:rsid w:val="000C09E5"/>
    <w:rsid w:val="000C0B75"/>
    <w:rsid w:val="000C10EE"/>
    <w:rsid w:val="000C1634"/>
    <w:rsid w:val="000C212D"/>
    <w:rsid w:val="000C217B"/>
    <w:rsid w:val="000C2886"/>
    <w:rsid w:val="000C28C4"/>
    <w:rsid w:val="000C2969"/>
    <w:rsid w:val="000C2AE1"/>
    <w:rsid w:val="000C2CD7"/>
    <w:rsid w:val="000C34B6"/>
    <w:rsid w:val="000C35C0"/>
    <w:rsid w:val="000C375B"/>
    <w:rsid w:val="000C38A4"/>
    <w:rsid w:val="000C38E2"/>
    <w:rsid w:val="000C38F2"/>
    <w:rsid w:val="000C3A3C"/>
    <w:rsid w:val="000C3BEB"/>
    <w:rsid w:val="000C3D05"/>
    <w:rsid w:val="000C4005"/>
    <w:rsid w:val="000C40FF"/>
    <w:rsid w:val="000C4187"/>
    <w:rsid w:val="000C4226"/>
    <w:rsid w:val="000C466E"/>
    <w:rsid w:val="000C4BB0"/>
    <w:rsid w:val="000C4BB3"/>
    <w:rsid w:val="000C4D9B"/>
    <w:rsid w:val="000C5345"/>
    <w:rsid w:val="000C5435"/>
    <w:rsid w:val="000C564F"/>
    <w:rsid w:val="000C565B"/>
    <w:rsid w:val="000C56B7"/>
    <w:rsid w:val="000C5754"/>
    <w:rsid w:val="000C5E30"/>
    <w:rsid w:val="000C6120"/>
    <w:rsid w:val="000C6154"/>
    <w:rsid w:val="000C636D"/>
    <w:rsid w:val="000C68D4"/>
    <w:rsid w:val="000C6BE4"/>
    <w:rsid w:val="000C6C14"/>
    <w:rsid w:val="000C6C6E"/>
    <w:rsid w:val="000C6D46"/>
    <w:rsid w:val="000C6DF5"/>
    <w:rsid w:val="000C6F35"/>
    <w:rsid w:val="000C7031"/>
    <w:rsid w:val="000C712D"/>
    <w:rsid w:val="000C727B"/>
    <w:rsid w:val="000C7447"/>
    <w:rsid w:val="000C7513"/>
    <w:rsid w:val="000C775B"/>
    <w:rsid w:val="000C7A0A"/>
    <w:rsid w:val="000C7A40"/>
    <w:rsid w:val="000C7E75"/>
    <w:rsid w:val="000D047D"/>
    <w:rsid w:val="000D04D2"/>
    <w:rsid w:val="000D0A6D"/>
    <w:rsid w:val="000D0A95"/>
    <w:rsid w:val="000D0BD2"/>
    <w:rsid w:val="000D1019"/>
    <w:rsid w:val="000D1134"/>
    <w:rsid w:val="000D1553"/>
    <w:rsid w:val="000D1665"/>
    <w:rsid w:val="000D18F9"/>
    <w:rsid w:val="000D19EB"/>
    <w:rsid w:val="000D1B98"/>
    <w:rsid w:val="000D1D24"/>
    <w:rsid w:val="000D1DC1"/>
    <w:rsid w:val="000D238A"/>
    <w:rsid w:val="000D2988"/>
    <w:rsid w:val="000D2CCB"/>
    <w:rsid w:val="000D32AD"/>
    <w:rsid w:val="000D336A"/>
    <w:rsid w:val="000D3428"/>
    <w:rsid w:val="000D354F"/>
    <w:rsid w:val="000D3754"/>
    <w:rsid w:val="000D3C56"/>
    <w:rsid w:val="000D3CD7"/>
    <w:rsid w:val="000D3D2B"/>
    <w:rsid w:val="000D3F17"/>
    <w:rsid w:val="000D407C"/>
    <w:rsid w:val="000D4093"/>
    <w:rsid w:val="000D414A"/>
    <w:rsid w:val="000D4344"/>
    <w:rsid w:val="000D45F2"/>
    <w:rsid w:val="000D48B1"/>
    <w:rsid w:val="000D4BB9"/>
    <w:rsid w:val="000D4DD0"/>
    <w:rsid w:val="000D4E51"/>
    <w:rsid w:val="000D528F"/>
    <w:rsid w:val="000D5369"/>
    <w:rsid w:val="000D56A4"/>
    <w:rsid w:val="000D5938"/>
    <w:rsid w:val="000D5CE0"/>
    <w:rsid w:val="000D5D25"/>
    <w:rsid w:val="000D6083"/>
    <w:rsid w:val="000D62D5"/>
    <w:rsid w:val="000D6300"/>
    <w:rsid w:val="000D63DE"/>
    <w:rsid w:val="000D6460"/>
    <w:rsid w:val="000D6558"/>
    <w:rsid w:val="000D6653"/>
    <w:rsid w:val="000D6C98"/>
    <w:rsid w:val="000D6D7A"/>
    <w:rsid w:val="000D6F19"/>
    <w:rsid w:val="000D6F49"/>
    <w:rsid w:val="000D70C9"/>
    <w:rsid w:val="000D7147"/>
    <w:rsid w:val="000D72F1"/>
    <w:rsid w:val="000D7341"/>
    <w:rsid w:val="000D75B8"/>
    <w:rsid w:val="000D777B"/>
    <w:rsid w:val="000D789A"/>
    <w:rsid w:val="000D78A1"/>
    <w:rsid w:val="000D7A0D"/>
    <w:rsid w:val="000D7A4B"/>
    <w:rsid w:val="000D7B08"/>
    <w:rsid w:val="000D7F08"/>
    <w:rsid w:val="000E020C"/>
    <w:rsid w:val="000E02FE"/>
    <w:rsid w:val="000E0326"/>
    <w:rsid w:val="000E0635"/>
    <w:rsid w:val="000E0855"/>
    <w:rsid w:val="000E0F21"/>
    <w:rsid w:val="000E1085"/>
    <w:rsid w:val="000E11AF"/>
    <w:rsid w:val="000E1386"/>
    <w:rsid w:val="000E13BA"/>
    <w:rsid w:val="000E149C"/>
    <w:rsid w:val="000E14DA"/>
    <w:rsid w:val="000E195C"/>
    <w:rsid w:val="000E19CC"/>
    <w:rsid w:val="000E1AD5"/>
    <w:rsid w:val="000E1FFE"/>
    <w:rsid w:val="000E2370"/>
    <w:rsid w:val="000E2A86"/>
    <w:rsid w:val="000E2BB3"/>
    <w:rsid w:val="000E2C9D"/>
    <w:rsid w:val="000E358F"/>
    <w:rsid w:val="000E3736"/>
    <w:rsid w:val="000E3935"/>
    <w:rsid w:val="000E3E15"/>
    <w:rsid w:val="000E42DA"/>
    <w:rsid w:val="000E4661"/>
    <w:rsid w:val="000E4772"/>
    <w:rsid w:val="000E4D6F"/>
    <w:rsid w:val="000E4DA0"/>
    <w:rsid w:val="000E521F"/>
    <w:rsid w:val="000E5347"/>
    <w:rsid w:val="000E54DD"/>
    <w:rsid w:val="000E5ABC"/>
    <w:rsid w:val="000E5AF7"/>
    <w:rsid w:val="000E618B"/>
    <w:rsid w:val="000E6626"/>
    <w:rsid w:val="000E6CCD"/>
    <w:rsid w:val="000E760B"/>
    <w:rsid w:val="000E7625"/>
    <w:rsid w:val="000E7687"/>
    <w:rsid w:val="000E7711"/>
    <w:rsid w:val="000E7848"/>
    <w:rsid w:val="000E7A34"/>
    <w:rsid w:val="000E7BB4"/>
    <w:rsid w:val="000E7CA8"/>
    <w:rsid w:val="000E7D0C"/>
    <w:rsid w:val="000E7D7C"/>
    <w:rsid w:val="000E7E2F"/>
    <w:rsid w:val="000E7F0E"/>
    <w:rsid w:val="000F0345"/>
    <w:rsid w:val="000F0352"/>
    <w:rsid w:val="000F0511"/>
    <w:rsid w:val="000F0585"/>
    <w:rsid w:val="000F11B4"/>
    <w:rsid w:val="000F176C"/>
    <w:rsid w:val="000F1825"/>
    <w:rsid w:val="000F1915"/>
    <w:rsid w:val="000F1C0E"/>
    <w:rsid w:val="000F1C28"/>
    <w:rsid w:val="000F1C44"/>
    <w:rsid w:val="000F1C88"/>
    <w:rsid w:val="000F1D5F"/>
    <w:rsid w:val="000F1D67"/>
    <w:rsid w:val="000F1D80"/>
    <w:rsid w:val="000F1F48"/>
    <w:rsid w:val="000F1F5F"/>
    <w:rsid w:val="000F2059"/>
    <w:rsid w:val="000F20A9"/>
    <w:rsid w:val="000F2478"/>
    <w:rsid w:val="000F2566"/>
    <w:rsid w:val="000F29CB"/>
    <w:rsid w:val="000F29F0"/>
    <w:rsid w:val="000F2C44"/>
    <w:rsid w:val="000F2D56"/>
    <w:rsid w:val="000F2E96"/>
    <w:rsid w:val="000F377D"/>
    <w:rsid w:val="000F387D"/>
    <w:rsid w:val="000F3906"/>
    <w:rsid w:val="000F3DB0"/>
    <w:rsid w:val="000F3F72"/>
    <w:rsid w:val="000F3FD7"/>
    <w:rsid w:val="000F4156"/>
    <w:rsid w:val="000F42BD"/>
    <w:rsid w:val="000F4699"/>
    <w:rsid w:val="000F4839"/>
    <w:rsid w:val="000F48D2"/>
    <w:rsid w:val="000F4C3D"/>
    <w:rsid w:val="000F4D43"/>
    <w:rsid w:val="000F4E2A"/>
    <w:rsid w:val="000F4E6A"/>
    <w:rsid w:val="000F51D1"/>
    <w:rsid w:val="000F5510"/>
    <w:rsid w:val="000F5516"/>
    <w:rsid w:val="000F593C"/>
    <w:rsid w:val="000F5B96"/>
    <w:rsid w:val="000F5BB0"/>
    <w:rsid w:val="000F5BE7"/>
    <w:rsid w:val="000F5BF1"/>
    <w:rsid w:val="000F5CBD"/>
    <w:rsid w:val="000F5DA7"/>
    <w:rsid w:val="000F5F1D"/>
    <w:rsid w:val="000F60EA"/>
    <w:rsid w:val="000F61A3"/>
    <w:rsid w:val="000F6883"/>
    <w:rsid w:val="000F6B69"/>
    <w:rsid w:val="000F6C07"/>
    <w:rsid w:val="000F6D5C"/>
    <w:rsid w:val="000F70AC"/>
    <w:rsid w:val="000F717D"/>
    <w:rsid w:val="000F77D6"/>
    <w:rsid w:val="000F785E"/>
    <w:rsid w:val="000F78BF"/>
    <w:rsid w:val="000F791B"/>
    <w:rsid w:val="000F7BFC"/>
    <w:rsid w:val="000F7D14"/>
    <w:rsid w:val="000F7DD7"/>
    <w:rsid w:val="000F7E7E"/>
    <w:rsid w:val="00100379"/>
    <w:rsid w:val="0010070A"/>
    <w:rsid w:val="001008B2"/>
    <w:rsid w:val="00100EE0"/>
    <w:rsid w:val="001010C7"/>
    <w:rsid w:val="001011C1"/>
    <w:rsid w:val="001013AB"/>
    <w:rsid w:val="00101580"/>
    <w:rsid w:val="001017CD"/>
    <w:rsid w:val="001018D7"/>
    <w:rsid w:val="00101C6F"/>
    <w:rsid w:val="00101D98"/>
    <w:rsid w:val="00101DB5"/>
    <w:rsid w:val="00102066"/>
    <w:rsid w:val="0010214C"/>
    <w:rsid w:val="001022CF"/>
    <w:rsid w:val="00102606"/>
    <w:rsid w:val="001027A0"/>
    <w:rsid w:val="001027CB"/>
    <w:rsid w:val="001027FA"/>
    <w:rsid w:val="00102869"/>
    <w:rsid w:val="00102D23"/>
    <w:rsid w:val="00102ED6"/>
    <w:rsid w:val="001030B1"/>
    <w:rsid w:val="00103BC0"/>
    <w:rsid w:val="00103BEB"/>
    <w:rsid w:val="00103FAD"/>
    <w:rsid w:val="00104019"/>
    <w:rsid w:val="001040CF"/>
    <w:rsid w:val="00104718"/>
    <w:rsid w:val="00104964"/>
    <w:rsid w:val="00104FA4"/>
    <w:rsid w:val="001057FB"/>
    <w:rsid w:val="00105D5F"/>
    <w:rsid w:val="00105E75"/>
    <w:rsid w:val="00105FF0"/>
    <w:rsid w:val="00106197"/>
    <w:rsid w:val="001061F9"/>
    <w:rsid w:val="00106333"/>
    <w:rsid w:val="00106575"/>
    <w:rsid w:val="001066C0"/>
    <w:rsid w:val="001068FF"/>
    <w:rsid w:val="00106912"/>
    <w:rsid w:val="001069BF"/>
    <w:rsid w:val="00106AD8"/>
    <w:rsid w:val="00106DFE"/>
    <w:rsid w:val="00106EF7"/>
    <w:rsid w:val="00107C15"/>
    <w:rsid w:val="00107E18"/>
    <w:rsid w:val="00110099"/>
    <w:rsid w:val="00110164"/>
    <w:rsid w:val="001103FA"/>
    <w:rsid w:val="0011064E"/>
    <w:rsid w:val="00110BAB"/>
    <w:rsid w:val="00110C73"/>
    <w:rsid w:val="00110C75"/>
    <w:rsid w:val="00110DC5"/>
    <w:rsid w:val="00110DEC"/>
    <w:rsid w:val="00111584"/>
    <w:rsid w:val="0011167D"/>
    <w:rsid w:val="0011185F"/>
    <w:rsid w:val="001118C5"/>
    <w:rsid w:val="00111A6F"/>
    <w:rsid w:val="0011229F"/>
    <w:rsid w:val="00112382"/>
    <w:rsid w:val="00112525"/>
    <w:rsid w:val="001125B1"/>
    <w:rsid w:val="001126B8"/>
    <w:rsid w:val="00112A38"/>
    <w:rsid w:val="00112AB6"/>
    <w:rsid w:val="00112B11"/>
    <w:rsid w:val="00112E39"/>
    <w:rsid w:val="001131A0"/>
    <w:rsid w:val="001136D2"/>
    <w:rsid w:val="00113910"/>
    <w:rsid w:val="001139CE"/>
    <w:rsid w:val="00113C0B"/>
    <w:rsid w:val="00113D7D"/>
    <w:rsid w:val="00113F96"/>
    <w:rsid w:val="00114135"/>
    <w:rsid w:val="001142CC"/>
    <w:rsid w:val="0011430D"/>
    <w:rsid w:val="00114359"/>
    <w:rsid w:val="001144B1"/>
    <w:rsid w:val="00114507"/>
    <w:rsid w:val="0011455D"/>
    <w:rsid w:val="00114C3C"/>
    <w:rsid w:val="00115046"/>
    <w:rsid w:val="00115149"/>
    <w:rsid w:val="0011543A"/>
    <w:rsid w:val="00115A61"/>
    <w:rsid w:val="00115CD2"/>
    <w:rsid w:val="00115DD7"/>
    <w:rsid w:val="00115F71"/>
    <w:rsid w:val="00116005"/>
    <w:rsid w:val="0011635D"/>
    <w:rsid w:val="0011659B"/>
    <w:rsid w:val="0011667E"/>
    <w:rsid w:val="00116987"/>
    <w:rsid w:val="00116A97"/>
    <w:rsid w:val="00116B38"/>
    <w:rsid w:val="00116CF4"/>
    <w:rsid w:val="00116F84"/>
    <w:rsid w:val="00117037"/>
    <w:rsid w:val="00117055"/>
    <w:rsid w:val="00117117"/>
    <w:rsid w:val="00117361"/>
    <w:rsid w:val="0011748E"/>
    <w:rsid w:val="00117749"/>
    <w:rsid w:val="00117AB7"/>
    <w:rsid w:val="00117F70"/>
    <w:rsid w:val="0012022D"/>
    <w:rsid w:val="001208CA"/>
    <w:rsid w:val="001209A2"/>
    <w:rsid w:val="00120A6F"/>
    <w:rsid w:val="00120E3A"/>
    <w:rsid w:val="00120E85"/>
    <w:rsid w:val="00121020"/>
    <w:rsid w:val="001212C2"/>
    <w:rsid w:val="001213B0"/>
    <w:rsid w:val="0012159D"/>
    <w:rsid w:val="001216D3"/>
    <w:rsid w:val="001216DA"/>
    <w:rsid w:val="00121965"/>
    <w:rsid w:val="00121EF7"/>
    <w:rsid w:val="001225CA"/>
    <w:rsid w:val="00122864"/>
    <w:rsid w:val="00122D80"/>
    <w:rsid w:val="00122EB1"/>
    <w:rsid w:val="00123566"/>
    <w:rsid w:val="00123782"/>
    <w:rsid w:val="0012385F"/>
    <w:rsid w:val="001239A1"/>
    <w:rsid w:val="00123B4B"/>
    <w:rsid w:val="00123C23"/>
    <w:rsid w:val="00123D3A"/>
    <w:rsid w:val="00124A69"/>
    <w:rsid w:val="00124AF4"/>
    <w:rsid w:val="00125066"/>
    <w:rsid w:val="0012515D"/>
    <w:rsid w:val="0012555B"/>
    <w:rsid w:val="0012556D"/>
    <w:rsid w:val="00125824"/>
    <w:rsid w:val="00125886"/>
    <w:rsid w:val="001258C1"/>
    <w:rsid w:val="0012599C"/>
    <w:rsid w:val="00125A66"/>
    <w:rsid w:val="00125B6C"/>
    <w:rsid w:val="00125BC5"/>
    <w:rsid w:val="00125EFA"/>
    <w:rsid w:val="00125F42"/>
    <w:rsid w:val="00125FC7"/>
    <w:rsid w:val="00125FE9"/>
    <w:rsid w:val="001265B1"/>
    <w:rsid w:val="00126772"/>
    <w:rsid w:val="00126C06"/>
    <w:rsid w:val="00126E6A"/>
    <w:rsid w:val="00126F17"/>
    <w:rsid w:val="00126F68"/>
    <w:rsid w:val="00126FEC"/>
    <w:rsid w:val="00127508"/>
    <w:rsid w:val="00127626"/>
    <w:rsid w:val="001279EA"/>
    <w:rsid w:val="00127ABA"/>
    <w:rsid w:val="00127B41"/>
    <w:rsid w:val="00127B8B"/>
    <w:rsid w:val="00127DDA"/>
    <w:rsid w:val="00127F7F"/>
    <w:rsid w:val="00130005"/>
    <w:rsid w:val="00130065"/>
    <w:rsid w:val="0013010D"/>
    <w:rsid w:val="001308E3"/>
    <w:rsid w:val="00130A5C"/>
    <w:rsid w:val="00130BD0"/>
    <w:rsid w:val="00130FBC"/>
    <w:rsid w:val="001310F9"/>
    <w:rsid w:val="001311CD"/>
    <w:rsid w:val="00131225"/>
    <w:rsid w:val="001314E6"/>
    <w:rsid w:val="001315F5"/>
    <w:rsid w:val="0013162B"/>
    <w:rsid w:val="00131731"/>
    <w:rsid w:val="00131B02"/>
    <w:rsid w:val="00131BC0"/>
    <w:rsid w:val="00131BFA"/>
    <w:rsid w:val="00131CDF"/>
    <w:rsid w:val="001324AA"/>
    <w:rsid w:val="00132526"/>
    <w:rsid w:val="00132D22"/>
    <w:rsid w:val="00132DA3"/>
    <w:rsid w:val="00132F43"/>
    <w:rsid w:val="001330E0"/>
    <w:rsid w:val="0013313B"/>
    <w:rsid w:val="0013351A"/>
    <w:rsid w:val="001335C9"/>
    <w:rsid w:val="001337BF"/>
    <w:rsid w:val="00133B19"/>
    <w:rsid w:val="00133D98"/>
    <w:rsid w:val="0013410A"/>
    <w:rsid w:val="0013417C"/>
    <w:rsid w:val="0013426C"/>
    <w:rsid w:val="001342A9"/>
    <w:rsid w:val="001344E0"/>
    <w:rsid w:val="001345A6"/>
    <w:rsid w:val="0013474E"/>
    <w:rsid w:val="00134908"/>
    <w:rsid w:val="00134AC4"/>
    <w:rsid w:val="00134DC9"/>
    <w:rsid w:val="00134DE8"/>
    <w:rsid w:val="00135179"/>
    <w:rsid w:val="00135446"/>
    <w:rsid w:val="00135550"/>
    <w:rsid w:val="001356B1"/>
    <w:rsid w:val="00135779"/>
    <w:rsid w:val="001357D1"/>
    <w:rsid w:val="001358D6"/>
    <w:rsid w:val="00135A71"/>
    <w:rsid w:val="00135A7C"/>
    <w:rsid w:val="00135BDF"/>
    <w:rsid w:val="00135F11"/>
    <w:rsid w:val="00136241"/>
    <w:rsid w:val="001363E4"/>
    <w:rsid w:val="001364F1"/>
    <w:rsid w:val="0013655F"/>
    <w:rsid w:val="0013673E"/>
    <w:rsid w:val="001368DB"/>
    <w:rsid w:val="00136A98"/>
    <w:rsid w:val="00136AB9"/>
    <w:rsid w:val="00136B55"/>
    <w:rsid w:val="00136B67"/>
    <w:rsid w:val="00136CBC"/>
    <w:rsid w:val="00136DF2"/>
    <w:rsid w:val="0013730C"/>
    <w:rsid w:val="00137583"/>
    <w:rsid w:val="00137701"/>
    <w:rsid w:val="0013777E"/>
    <w:rsid w:val="001379A3"/>
    <w:rsid w:val="00137CD2"/>
    <w:rsid w:val="00137CD5"/>
    <w:rsid w:val="00140152"/>
    <w:rsid w:val="0014036E"/>
    <w:rsid w:val="0014038C"/>
    <w:rsid w:val="00140639"/>
    <w:rsid w:val="001406D9"/>
    <w:rsid w:val="00140B6E"/>
    <w:rsid w:val="00140C7D"/>
    <w:rsid w:val="00140E05"/>
    <w:rsid w:val="0014140B"/>
    <w:rsid w:val="00141857"/>
    <w:rsid w:val="00141A4B"/>
    <w:rsid w:val="00141D05"/>
    <w:rsid w:val="00141E17"/>
    <w:rsid w:val="00142222"/>
    <w:rsid w:val="0014259E"/>
    <w:rsid w:val="001425E3"/>
    <w:rsid w:val="001426A2"/>
    <w:rsid w:val="001427BC"/>
    <w:rsid w:val="00142910"/>
    <w:rsid w:val="00142E69"/>
    <w:rsid w:val="00143328"/>
    <w:rsid w:val="00143696"/>
    <w:rsid w:val="001437E6"/>
    <w:rsid w:val="00143842"/>
    <w:rsid w:val="001439C8"/>
    <w:rsid w:val="00143BA9"/>
    <w:rsid w:val="00143DC9"/>
    <w:rsid w:val="00143FCC"/>
    <w:rsid w:val="00144234"/>
    <w:rsid w:val="0014437D"/>
    <w:rsid w:val="00144487"/>
    <w:rsid w:val="0014449A"/>
    <w:rsid w:val="0014485E"/>
    <w:rsid w:val="00144897"/>
    <w:rsid w:val="00144916"/>
    <w:rsid w:val="001450AD"/>
    <w:rsid w:val="001450FF"/>
    <w:rsid w:val="0014574A"/>
    <w:rsid w:val="001459EA"/>
    <w:rsid w:val="00145A61"/>
    <w:rsid w:val="00145EAF"/>
    <w:rsid w:val="00146744"/>
    <w:rsid w:val="0014684E"/>
    <w:rsid w:val="00146F1B"/>
    <w:rsid w:val="001475F0"/>
    <w:rsid w:val="001476E2"/>
    <w:rsid w:val="001477AA"/>
    <w:rsid w:val="001477CD"/>
    <w:rsid w:val="00147F17"/>
    <w:rsid w:val="001504F2"/>
    <w:rsid w:val="001505DD"/>
    <w:rsid w:val="0015061A"/>
    <w:rsid w:val="001507BB"/>
    <w:rsid w:val="00150B1F"/>
    <w:rsid w:val="0015103B"/>
    <w:rsid w:val="00151141"/>
    <w:rsid w:val="001511BD"/>
    <w:rsid w:val="00151202"/>
    <w:rsid w:val="00151294"/>
    <w:rsid w:val="00151395"/>
    <w:rsid w:val="001513DD"/>
    <w:rsid w:val="001514D2"/>
    <w:rsid w:val="0015158D"/>
    <w:rsid w:val="00151715"/>
    <w:rsid w:val="00151A2D"/>
    <w:rsid w:val="00151A6C"/>
    <w:rsid w:val="00151C72"/>
    <w:rsid w:val="00151EE3"/>
    <w:rsid w:val="0015253A"/>
    <w:rsid w:val="0015264F"/>
    <w:rsid w:val="00152873"/>
    <w:rsid w:val="00152A3E"/>
    <w:rsid w:val="00152B03"/>
    <w:rsid w:val="00152C88"/>
    <w:rsid w:val="00152FBA"/>
    <w:rsid w:val="0015325C"/>
    <w:rsid w:val="001537E4"/>
    <w:rsid w:val="00153BF7"/>
    <w:rsid w:val="00153FAB"/>
    <w:rsid w:val="00154375"/>
    <w:rsid w:val="001544CA"/>
    <w:rsid w:val="00154617"/>
    <w:rsid w:val="0015471F"/>
    <w:rsid w:val="00154A2D"/>
    <w:rsid w:val="00154A70"/>
    <w:rsid w:val="00155194"/>
    <w:rsid w:val="00155360"/>
    <w:rsid w:val="0015537D"/>
    <w:rsid w:val="00155563"/>
    <w:rsid w:val="00155BE6"/>
    <w:rsid w:val="00155DD0"/>
    <w:rsid w:val="00155FF4"/>
    <w:rsid w:val="00156015"/>
    <w:rsid w:val="00156187"/>
    <w:rsid w:val="00156255"/>
    <w:rsid w:val="00156358"/>
    <w:rsid w:val="001565B4"/>
    <w:rsid w:val="0015677B"/>
    <w:rsid w:val="00156869"/>
    <w:rsid w:val="001568E3"/>
    <w:rsid w:val="00156A78"/>
    <w:rsid w:val="00156CF8"/>
    <w:rsid w:val="00157316"/>
    <w:rsid w:val="001573BB"/>
    <w:rsid w:val="00157675"/>
    <w:rsid w:val="001578D4"/>
    <w:rsid w:val="00157D86"/>
    <w:rsid w:val="00157F72"/>
    <w:rsid w:val="00160205"/>
    <w:rsid w:val="001605D3"/>
    <w:rsid w:val="001607EA"/>
    <w:rsid w:val="00160913"/>
    <w:rsid w:val="0016092E"/>
    <w:rsid w:val="00160D90"/>
    <w:rsid w:val="00160DE1"/>
    <w:rsid w:val="00160F89"/>
    <w:rsid w:val="00161225"/>
    <w:rsid w:val="0016134C"/>
    <w:rsid w:val="00161419"/>
    <w:rsid w:val="001615D9"/>
    <w:rsid w:val="00161A8D"/>
    <w:rsid w:val="00161E39"/>
    <w:rsid w:val="00161EE5"/>
    <w:rsid w:val="0016231E"/>
    <w:rsid w:val="00162396"/>
    <w:rsid w:val="0016256D"/>
    <w:rsid w:val="001626FB"/>
    <w:rsid w:val="00162AA4"/>
    <w:rsid w:val="00162C76"/>
    <w:rsid w:val="00162CB9"/>
    <w:rsid w:val="00162F2F"/>
    <w:rsid w:val="0016319D"/>
    <w:rsid w:val="001631E7"/>
    <w:rsid w:val="001635D2"/>
    <w:rsid w:val="00163754"/>
    <w:rsid w:val="00163A6D"/>
    <w:rsid w:val="00163DC0"/>
    <w:rsid w:val="00164165"/>
    <w:rsid w:val="001642DE"/>
    <w:rsid w:val="001643B9"/>
    <w:rsid w:val="001644BA"/>
    <w:rsid w:val="001644CB"/>
    <w:rsid w:val="00164545"/>
    <w:rsid w:val="001646FA"/>
    <w:rsid w:val="00164841"/>
    <w:rsid w:val="001648F6"/>
    <w:rsid w:val="001649FE"/>
    <w:rsid w:val="00164DF9"/>
    <w:rsid w:val="001651D0"/>
    <w:rsid w:val="00165275"/>
    <w:rsid w:val="00165525"/>
    <w:rsid w:val="00165760"/>
    <w:rsid w:val="001658B8"/>
    <w:rsid w:val="00165945"/>
    <w:rsid w:val="00165A8E"/>
    <w:rsid w:val="00165C83"/>
    <w:rsid w:val="00165DF0"/>
    <w:rsid w:val="00165E57"/>
    <w:rsid w:val="00166000"/>
    <w:rsid w:val="00166621"/>
    <w:rsid w:val="00166792"/>
    <w:rsid w:val="00166F4A"/>
    <w:rsid w:val="00166FCB"/>
    <w:rsid w:val="00166FDB"/>
    <w:rsid w:val="001675F8"/>
    <w:rsid w:val="0016785D"/>
    <w:rsid w:val="00167B1B"/>
    <w:rsid w:val="00167F01"/>
    <w:rsid w:val="00167FC5"/>
    <w:rsid w:val="00170940"/>
    <w:rsid w:val="00170B1E"/>
    <w:rsid w:val="00170BB9"/>
    <w:rsid w:val="00170CE1"/>
    <w:rsid w:val="00171184"/>
    <w:rsid w:val="00171249"/>
    <w:rsid w:val="001715DC"/>
    <w:rsid w:val="00171EC2"/>
    <w:rsid w:val="00171ECC"/>
    <w:rsid w:val="001725B1"/>
    <w:rsid w:val="001726FB"/>
    <w:rsid w:val="001728EF"/>
    <w:rsid w:val="00172E07"/>
    <w:rsid w:val="00172E81"/>
    <w:rsid w:val="00172EA9"/>
    <w:rsid w:val="00172FFA"/>
    <w:rsid w:val="0017307A"/>
    <w:rsid w:val="001732EE"/>
    <w:rsid w:val="001734A3"/>
    <w:rsid w:val="0017381A"/>
    <w:rsid w:val="00173894"/>
    <w:rsid w:val="00173947"/>
    <w:rsid w:val="0017399C"/>
    <w:rsid w:val="0017399F"/>
    <w:rsid w:val="00173B87"/>
    <w:rsid w:val="00173CC0"/>
    <w:rsid w:val="00173CFB"/>
    <w:rsid w:val="00173EA9"/>
    <w:rsid w:val="00174033"/>
    <w:rsid w:val="001740C7"/>
    <w:rsid w:val="0017418E"/>
    <w:rsid w:val="00174328"/>
    <w:rsid w:val="00174BB3"/>
    <w:rsid w:val="00174FC5"/>
    <w:rsid w:val="00175415"/>
    <w:rsid w:val="0017551D"/>
    <w:rsid w:val="0017552A"/>
    <w:rsid w:val="001755F0"/>
    <w:rsid w:val="001756D4"/>
    <w:rsid w:val="001758B2"/>
    <w:rsid w:val="001758D3"/>
    <w:rsid w:val="001758DE"/>
    <w:rsid w:val="00175913"/>
    <w:rsid w:val="00175CBA"/>
    <w:rsid w:val="00175DD2"/>
    <w:rsid w:val="001761B3"/>
    <w:rsid w:val="001763CE"/>
    <w:rsid w:val="00176908"/>
    <w:rsid w:val="00176B6E"/>
    <w:rsid w:val="00176B79"/>
    <w:rsid w:val="00176C38"/>
    <w:rsid w:val="00177089"/>
    <w:rsid w:val="001771EF"/>
    <w:rsid w:val="001772CE"/>
    <w:rsid w:val="001772FE"/>
    <w:rsid w:val="00180732"/>
    <w:rsid w:val="00180B06"/>
    <w:rsid w:val="00180B81"/>
    <w:rsid w:val="00180C1C"/>
    <w:rsid w:val="00180EAA"/>
    <w:rsid w:val="00181373"/>
    <w:rsid w:val="0018148E"/>
    <w:rsid w:val="00181524"/>
    <w:rsid w:val="00181557"/>
    <w:rsid w:val="00181829"/>
    <w:rsid w:val="001818F7"/>
    <w:rsid w:val="00181C12"/>
    <w:rsid w:val="0018210C"/>
    <w:rsid w:val="0018286C"/>
    <w:rsid w:val="00182898"/>
    <w:rsid w:val="00182904"/>
    <w:rsid w:val="00182977"/>
    <w:rsid w:val="00183138"/>
    <w:rsid w:val="0018357A"/>
    <w:rsid w:val="0018396D"/>
    <w:rsid w:val="00183AA0"/>
    <w:rsid w:val="00183CFA"/>
    <w:rsid w:val="001841CB"/>
    <w:rsid w:val="0018463E"/>
    <w:rsid w:val="0018476F"/>
    <w:rsid w:val="0018491B"/>
    <w:rsid w:val="001849BE"/>
    <w:rsid w:val="00184D24"/>
    <w:rsid w:val="00184D64"/>
    <w:rsid w:val="00184E0C"/>
    <w:rsid w:val="00184EAF"/>
    <w:rsid w:val="00184F2F"/>
    <w:rsid w:val="00184FA3"/>
    <w:rsid w:val="001851B5"/>
    <w:rsid w:val="00185298"/>
    <w:rsid w:val="00185307"/>
    <w:rsid w:val="00185617"/>
    <w:rsid w:val="001860B7"/>
    <w:rsid w:val="0018659C"/>
    <w:rsid w:val="0018669B"/>
    <w:rsid w:val="0018671A"/>
    <w:rsid w:val="00186850"/>
    <w:rsid w:val="00186983"/>
    <w:rsid w:val="00186A23"/>
    <w:rsid w:val="00186A4E"/>
    <w:rsid w:val="00186C0A"/>
    <w:rsid w:val="00186EB0"/>
    <w:rsid w:val="00187227"/>
    <w:rsid w:val="001873BF"/>
    <w:rsid w:val="00187527"/>
    <w:rsid w:val="001877DB"/>
    <w:rsid w:val="00187C15"/>
    <w:rsid w:val="00187CCD"/>
    <w:rsid w:val="00187EC5"/>
    <w:rsid w:val="00187F11"/>
    <w:rsid w:val="00190134"/>
    <w:rsid w:val="00190432"/>
    <w:rsid w:val="00190EA0"/>
    <w:rsid w:val="00191186"/>
    <w:rsid w:val="001913D5"/>
    <w:rsid w:val="00191630"/>
    <w:rsid w:val="00191815"/>
    <w:rsid w:val="0019185E"/>
    <w:rsid w:val="00191DAF"/>
    <w:rsid w:val="0019214A"/>
    <w:rsid w:val="001922AD"/>
    <w:rsid w:val="0019246E"/>
    <w:rsid w:val="001926A7"/>
    <w:rsid w:val="00192C8A"/>
    <w:rsid w:val="00192D3C"/>
    <w:rsid w:val="00193275"/>
    <w:rsid w:val="00193450"/>
    <w:rsid w:val="00193459"/>
    <w:rsid w:val="00193509"/>
    <w:rsid w:val="00193515"/>
    <w:rsid w:val="0019391D"/>
    <w:rsid w:val="00193924"/>
    <w:rsid w:val="00193D06"/>
    <w:rsid w:val="00193D9F"/>
    <w:rsid w:val="00193DE4"/>
    <w:rsid w:val="001940AF"/>
    <w:rsid w:val="001940BA"/>
    <w:rsid w:val="0019410F"/>
    <w:rsid w:val="0019437D"/>
    <w:rsid w:val="0019451F"/>
    <w:rsid w:val="00194526"/>
    <w:rsid w:val="00194B49"/>
    <w:rsid w:val="00194C6E"/>
    <w:rsid w:val="00194FBE"/>
    <w:rsid w:val="001954BE"/>
    <w:rsid w:val="001954DD"/>
    <w:rsid w:val="001954F5"/>
    <w:rsid w:val="00195A84"/>
    <w:rsid w:val="00195B92"/>
    <w:rsid w:val="00195C2C"/>
    <w:rsid w:val="00195CB8"/>
    <w:rsid w:val="00195F6D"/>
    <w:rsid w:val="0019624A"/>
    <w:rsid w:val="001963D5"/>
    <w:rsid w:val="00196632"/>
    <w:rsid w:val="00196A22"/>
    <w:rsid w:val="00196CE2"/>
    <w:rsid w:val="0019715D"/>
    <w:rsid w:val="00197290"/>
    <w:rsid w:val="001972FB"/>
    <w:rsid w:val="00197457"/>
    <w:rsid w:val="00197515"/>
    <w:rsid w:val="001976AB"/>
    <w:rsid w:val="0019771C"/>
    <w:rsid w:val="00197789"/>
    <w:rsid w:val="00197A0C"/>
    <w:rsid w:val="00197D6B"/>
    <w:rsid w:val="00197D71"/>
    <w:rsid w:val="001A009B"/>
    <w:rsid w:val="001A023D"/>
    <w:rsid w:val="001A02A6"/>
    <w:rsid w:val="001A03B5"/>
    <w:rsid w:val="001A052A"/>
    <w:rsid w:val="001A07ED"/>
    <w:rsid w:val="001A096D"/>
    <w:rsid w:val="001A0CC9"/>
    <w:rsid w:val="001A0D87"/>
    <w:rsid w:val="001A0FFA"/>
    <w:rsid w:val="001A11D1"/>
    <w:rsid w:val="001A183A"/>
    <w:rsid w:val="001A192B"/>
    <w:rsid w:val="001A1A30"/>
    <w:rsid w:val="001A1B47"/>
    <w:rsid w:val="001A1B76"/>
    <w:rsid w:val="001A1D9D"/>
    <w:rsid w:val="001A2104"/>
    <w:rsid w:val="001A216C"/>
    <w:rsid w:val="001A2177"/>
    <w:rsid w:val="001A235C"/>
    <w:rsid w:val="001A24DA"/>
    <w:rsid w:val="001A26BB"/>
    <w:rsid w:val="001A26C2"/>
    <w:rsid w:val="001A2872"/>
    <w:rsid w:val="001A2DBA"/>
    <w:rsid w:val="001A2E7F"/>
    <w:rsid w:val="001A336D"/>
    <w:rsid w:val="001A339D"/>
    <w:rsid w:val="001A38A7"/>
    <w:rsid w:val="001A395D"/>
    <w:rsid w:val="001A3990"/>
    <w:rsid w:val="001A3B15"/>
    <w:rsid w:val="001A3BB8"/>
    <w:rsid w:val="001A40CB"/>
    <w:rsid w:val="001A4248"/>
    <w:rsid w:val="001A429A"/>
    <w:rsid w:val="001A4347"/>
    <w:rsid w:val="001A4444"/>
    <w:rsid w:val="001A4614"/>
    <w:rsid w:val="001A48DD"/>
    <w:rsid w:val="001A4925"/>
    <w:rsid w:val="001A4B82"/>
    <w:rsid w:val="001A4F7B"/>
    <w:rsid w:val="001A51C2"/>
    <w:rsid w:val="001A5220"/>
    <w:rsid w:val="001A52A7"/>
    <w:rsid w:val="001A564C"/>
    <w:rsid w:val="001A56BE"/>
    <w:rsid w:val="001A586B"/>
    <w:rsid w:val="001A5CA7"/>
    <w:rsid w:val="001A61D2"/>
    <w:rsid w:val="001A61E7"/>
    <w:rsid w:val="001A6277"/>
    <w:rsid w:val="001A63DB"/>
    <w:rsid w:val="001A64C5"/>
    <w:rsid w:val="001A669B"/>
    <w:rsid w:val="001A69D2"/>
    <w:rsid w:val="001A6BBC"/>
    <w:rsid w:val="001A6EDD"/>
    <w:rsid w:val="001A6F63"/>
    <w:rsid w:val="001A703A"/>
    <w:rsid w:val="001A70DC"/>
    <w:rsid w:val="001A7325"/>
    <w:rsid w:val="001A7431"/>
    <w:rsid w:val="001A753C"/>
    <w:rsid w:val="001A76C8"/>
    <w:rsid w:val="001A7789"/>
    <w:rsid w:val="001A793F"/>
    <w:rsid w:val="001A7B98"/>
    <w:rsid w:val="001A7DBF"/>
    <w:rsid w:val="001A7E86"/>
    <w:rsid w:val="001A7F98"/>
    <w:rsid w:val="001B0174"/>
    <w:rsid w:val="001B05A8"/>
    <w:rsid w:val="001B05F0"/>
    <w:rsid w:val="001B08A9"/>
    <w:rsid w:val="001B095D"/>
    <w:rsid w:val="001B0C15"/>
    <w:rsid w:val="001B11CA"/>
    <w:rsid w:val="001B11D2"/>
    <w:rsid w:val="001B1412"/>
    <w:rsid w:val="001B146D"/>
    <w:rsid w:val="001B1991"/>
    <w:rsid w:val="001B19FF"/>
    <w:rsid w:val="001B1A02"/>
    <w:rsid w:val="001B1B39"/>
    <w:rsid w:val="001B1B8A"/>
    <w:rsid w:val="001B1D5F"/>
    <w:rsid w:val="001B1FA8"/>
    <w:rsid w:val="001B2153"/>
    <w:rsid w:val="001B2605"/>
    <w:rsid w:val="001B2850"/>
    <w:rsid w:val="001B2878"/>
    <w:rsid w:val="001B2FE1"/>
    <w:rsid w:val="001B2FE6"/>
    <w:rsid w:val="001B3167"/>
    <w:rsid w:val="001B3182"/>
    <w:rsid w:val="001B318D"/>
    <w:rsid w:val="001B31C7"/>
    <w:rsid w:val="001B3279"/>
    <w:rsid w:val="001B33A4"/>
    <w:rsid w:val="001B3649"/>
    <w:rsid w:val="001B3C64"/>
    <w:rsid w:val="001B3D56"/>
    <w:rsid w:val="001B3DA2"/>
    <w:rsid w:val="001B3E77"/>
    <w:rsid w:val="001B3ECA"/>
    <w:rsid w:val="001B4076"/>
    <w:rsid w:val="001B427D"/>
    <w:rsid w:val="001B45B0"/>
    <w:rsid w:val="001B487A"/>
    <w:rsid w:val="001B48C4"/>
    <w:rsid w:val="001B4B06"/>
    <w:rsid w:val="001B4C20"/>
    <w:rsid w:val="001B4C4F"/>
    <w:rsid w:val="001B4CC6"/>
    <w:rsid w:val="001B50E7"/>
    <w:rsid w:val="001B520A"/>
    <w:rsid w:val="001B524A"/>
    <w:rsid w:val="001B5264"/>
    <w:rsid w:val="001B5321"/>
    <w:rsid w:val="001B53E0"/>
    <w:rsid w:val="001B5B69"/>
    <w:rsid w:val="001B5F7D"/>
    <w:rsid w:val="001B6044"/>
    <w:rsid w:val="001B639B"/>
    <w:rsid w:val="001B6458"/>
    <w:rsid w:val="001B6668"/>
    <w:rsid w:val="001B6728"/>
    <w:rsid w:val="001B6894"/>
    <w:rsid w:val="001B694C"/>
    <w:rsid w:val="001B6ECF"/>
    <w:rsid w:val="001B705F"/>
    <w:rsid w:val="001B7405"/>
    <w:rsid w:val="001B7765"/>
    <w:rsid w:val="001B79CE"/>
    <w:rsid w:val="001B7CE1"/>
    <w:rsid w:val="001B7D3D"/>
    <w:rsid w:val="001B7E66"/>
    <w:rsid w:val="001C04B9"/>
    <w:rsid w:val="001C11AF"/>
    <w:rsid w:val="001C19A4"/>
    <w:rsid w:val="001C1C25"/>
    <w:rsid w:val="001C1E03"/>
    <w:rsid w:val="001C24F8"/>
    <w:rsid w:val="001C2587"/>
    <w:rsid w:val="001C2784"/>
    <w:rsid w:val="001C3016"/>
    <w:rsid w:val="001C30A5"/>
    <w:rsid w:val="001C3378"/>
    <w:rsid w:val="001C376C"/>
    <w:rsid w:val="001C37B9"/>
    <w:rsid w:val="001C3A74"/>
    <w:rsid w:val="001C41C5"/>
    <w:rsid w:val="001C4220"/>
    <w:rsid w:val="001C42AE"/>
    <w:rsid w:val="001C4478"/>
    <w:rsid w:val="001C4559"/>
    <w:rsid w:val="001C4578"/>
    <w:rsid w:val="001C4846"/>
    <w:rsid w:val="001C4988"/>
    <w:rsid w:val="001C4FAA"/>
    <w:rsid w:val="001C51A8"/>
    <w:rsid w:val="001C54B4"/>
    <w:rsid w:val="001C57CF"/>
    <w:rsid w:val="001C5810"/>
    <w:rsid w:val="001C5951"/>
    <w:rsid w:val="001C5991"/>
    <w:rsid w:val="001C5D51"/>
    <w:rsid w:val="001C5EDD"/>
    <w:rsid w:val="001C60EA"/>
    <w:rsid w:val="001C636C"/>
    <w:rsid w:val="001C66D5"/>
    <w:rsid w:val="001C69DC"/>
    <w:rsid w:val="001C6CF0"/>
    <w:rsid w:val="001C7344"/>
    <w:rsid w:val="001C7460"/>
    <w:rsid w:val="001C7464"/>
    <w:rsid w:val="001C746D"/>
    <w:rsid w:val="001C7662"/>
    <w:rsid w:val="001C7A43"/>
    <w:rsid w:val="001C7D8B"/>
    <w:rsid w:val="001C7D92"/>
    <w:rsid w:val="001C7EAE"/>
    <w:rsid w:val="001D0A0A"/>
    <w:rsid w:val="001D0A1B"/>
    <w:rsid w:val="001D117F"/>
    <w:rsid w:val="001D1303"/>
    <w:rsid w:val="001D1989"/>
    <w:rsid w:val="001D1BF5"/>
    <w:rsid w:val="001D1CBF"/>
    <w:rsid w:val="001D1EDD"/>
    <w:rsid w:val="001D1FEA"/>
    <w:rsid w:val="001D238B"/>
    <w:rsid w:val="001D26AB"/>
    <w:rsid w:val="001D2738"/>
    <w:rsid w:val="001D2B21"/>
    <w:rsid w:val="001D31A5"/>
    <w:rsid w:val="001D3516"/>
    <w:rsid w:val="001D3573"/>
    <w:rsid w:val="001D3983"/>
    <w:rsid w:val="001D3B37"/>
    <w:rsid w:val="001D3B5F"/>
    <w:rsid w:val="001D3B77"/>
    <w:rsid w:val="001D3C24"/>
    <w:rsid w:val="001D3E01"/>
    <w:rsid w:val="001D3FF0"/>
    <w:rsid w:val="001D429E"/>
    <w:rsid w:val="001D4696"/>
    <w:rsid w:val="001D46A3"/>
    <w:rsid w:val="001D47D3"/>
    <w:rsid w:val="001D4AC0"/>
    <w:rsid w:val="001D4BB8"/>
    <w:rsid w:val="001D4EAA"/>
    <w:rsid w:val="001D5301"/>
    <w:rsid w:val="001D53B2"/>
    <w:rsid w:val="001D53E0"/>
    <w:rsid w:val="001D54E7"/>
    <w:rsid w:val="001D580F"/>
    <w:rsid w:val="001D5840"/>
    <w:rsid w:val="001D5C64"/>
    <w:rsid w:val="001D5E02"/>
    <w:rsid w:val="001D6135"/>
    <w:rsid w:val="001D681C"/>
    <w:rsid w:val="001D6B8A"/>
    <w:rsid w:val="001D6B8C"/>
    <w:rsid w:val="001D6BF3"/>
    <w:rsid w:val="001D6D39"/>
    <w:rsid w:val="001D700C"/>
    <w:rsid w:val="001D70E0"/>
    <w:rsid w:val="001D7400"/>
    <w:rsid w:val="001D74A4"/>
    <w:rsid w:val="001D7915"/>
    <w:rsid w:val="001D79DB"/>
    <w:rsid w:val="001D7EBA"/>
    <w:rsid w:val="001D7FDF"/>
    <w:rsid w:val="001E03E5"/>
    <w:rsid w:val="001E0442"/>
    <w:rsid w:val="001E05DC"/>
    <w:rsid w:val="001E0D40"/>
    <w:rsid w:val="001E0E0F"/>
    <w:rsid w:val="001E0E46"/>
    <w:rsid w:val="001E0FEE"/>
    <w:rsid w:val="001E12A8"/>
    <w:rsid w:val="001E15D4"/>
    <w:rsid w:val="001E21A4"/>
    <w:rsid w:val="001E23DC"/>
    <w:rsid w:val="001E23E6"/>
    <w:rsid w:val="001E256D"/>
    <w:rsid w:val="001E2C26"/>
    <w:rsid w:val="001E34BD"/>
    <w:rsid w:val="001E362E"/>
    <w:rsid w:val="001E3648"/>
    <w:rsid w:val="001E36DF"/>
    <w:rsid w:val="001E3D4B"/>
    <w:rsid w:val="001E3F1D"/>
    <w:rsid w:val="001E3F26"/>
    <w:rsid w:val="001E4029"/>
    <w:rsid w:val="001E473A"/>
    <w:rsid w:val="001E4B5E"/>
    <w:rsid w:val="001E4C0B"/>
    <w:rsid w:val="001E4D71"/>
    <w:rsid w:val="001E4D7E"/>
    <w:rsid w:val="001E4D91"/>
    <w:rsid w:val="001E4FD8"/>
    <w:rsid w:val="001E5104"/>
    <w:rsid w:val="001E54C0"/>
    <w:rsid w:val="001E5848"/>
    <w:rsid w:val="001E58C3"/>
    <w:rsid w:val="001E595E"/>
    <w:rsid w:val="001E5BD8"/>
    <w:rsid w:val="001E5D94"/>
    <w:rsid w:val="001E5E9F"/>
    <w:rsid w:val="001E618E"/>
    <w:rsid w:val="001E6689"/>
    <w:rsid w:val="001E682A"/>
    <w:rsid w:val="001E688C"/>
    <w:rsid w:val="001E691E"/>
    <w:rsid w:val="001E6A20"/>
    <w:rsid w:val="001E6B08"/>
    <w:rsid w:val="001E6B34"/>
    <w:rsid w:val="001E7655"/>
    <w:rsid w:val="001E778E"/>
    <w:rsid w:val="001E783D"/>
    <w:rsid w:val="001E795D"/>
    <w:rsid w:val="001E7D93"/>
    <w:rsid w:val="001E7DD2"/>
    <w:rsid w:val="001E7EE6"/>
    <w:rsid w:val="001E7F8C"/>
    <w:rsid w:val="001F029B"/>
    <w:rsid w:val="001F02F6"/>
    <w:rsid w:val="001F0A08"/>
    <w:rsid w:val="001F0B43"/>
    <w:rsid w:val="001F16CB"/>
    <w:rsid w:val="001F1702"/>
    <w:rsid w:val="001F173B"/>
    <w:rsid w:val="001F18B0"/>
    <w:rsid w:val="001F1AC6"/>
    <w:rsid w:val="001F1B57"/>
    <w:rsid w:val="001F1DF3"/>
    <w:rsid w:val="001F20AE"/>
    <w:rsid w:val="001F2214"/>
    <w:rsid w:val="001F247D"/>
    <w:rsid w:val="001F249C"/>
    <w:rsid w:val="001F2648"/>
    <w:rsid w:val="001F2899"/>
    <w:rsid w:val="001F2BD9"/>
    <w:rsid w:val="001F2CC1"/>
    <w:rsid w:val="001F2D52"/>
    <w:rsid w:val="001F2DC3"/>
    <w:rsid w:val="001F2EEB"/>
    <w:rsid w:val="001F3BA3"/>
    <w:rsid w:val="001F3D04"/>
    <w:rsid w:val="001F3D56"/>
    <w:rsid w:val="001F3E37"/>
    <w:rsid w:val="001F3F7E"/>
    <w:rsid w:val="001F4030"/>
    <w:rsid w:val="001F4220"/>
    <w:rsid w:val="001F425C"/>
    <w:rsid w:val="001F47FE"/>
    <w:rsid w:val="001F4C15"/>
    <w:rsid w:val="001F4D52"/>
    <w:rsid w:val="001F4EA2"/>
    <w:rsid w:val="001F53BA"/>
    <w:rsid w:val="001F5414"/>
    <w:rsid w:val="001F54EA"/>
    <w:rsid w:val="001F5A49"/>
    <w:rsid w:val="001F5B75"/>
    <w:rsid w:val="001F5D1D"/>
    <w:rsid w:val="001F5DC7"/>
    <w:rsid w:val="001F5ECA"/>
    <w:rsid w:val="001F632E"/>
    <w:rsid w:val="001F644F"/>
    <w:rsid w:val="001F6497"/>
    <w:rsid w:val="001F65C3"/>
    <w:rsid w:val="001F66E8"/>
    <w:rsid w:val="001F67E1"/>
    <w:rsid w:val="001F68D5"/>
    <w:rsid w:val="001F6AD1"/>
    <w:rsid w:val="001F6F36"/>
    <w:rsid w:val="001F7044"/>
    <w:rsid w:val="001F73A4"/>
    <w:rsid w:val="001F73EC"/>
    <w:rsid w:val="001F74A8"/>
    <w:rsid w:val="001F764C"/>
    <w:rsid w:val="001F7B73"/>
    <w:rsid w:val="001F7B7B"/>
    <w:rsid w:val="001F7F7D"/>
    <w:rsid w:val="00200670"/>
    <w:rsid w:val="00200773"/>
    <w:rsid w:val="00200A1E"/>
    <w:rsid w:val="00200BBB"/>
    <w:rsid w:val="00200CA6"/>
    <w:rsid w:val="00200FBF"/>
    <w:rsid w:val="00201134"/>
    <w:rsid w:val="00201460"/>
    <w:rsid w:val="002018DD"/>
    <w:rsid w:val="002023EC"/>
    <w:rsid w:val="00202408"/>
    <w:rsid w:val="0020267F"/>
    <w:rsid w:val="00202714"/>
    <w:rsid w:val="00202733"/>
    <w:rsid w:val="00202D39"/>
    <w:rsid w:val="00202D81"/>
    <w:rsid w:val="0020301E"/>
    <w:rsid w:val="00203046"/>
    <w:rsid w:val="0020322C"/>
    <w:rsid w:val="0020330D"/>
    <w:rsid w:val="00203628"/>
    <w:rsid w:val="0020372F"/>
    <w:rsid w:val="0020373C"/>
    <w:rsid w:val="00203AF4"/>
    <w:rsid w:val="00203E9E"/>
    <w:rsid w:val="00204170"/>
    <w:rsid w:val="00204301"/>
    <w:rsid w:val="002046BC"/>
    <w:rsid w:val="002046F8"/>
    <w:rsid w:val="00204ACC"/>
    <w:rsid w:val="00204BF5"/>
    <w:rsid w:val="00204E08"/>
    <w:rsid w:val="00204E5C"/>
    <w:rsid w:val="00204FB1"/>
    <w:rsid w:val="002057BA"/>
    <w:rsid w:val="00205921"/>
    <w:rsid w:val="00205CB9"/>
    <w:rsid w:val="00205D95"/>
    <w:rsid w:val="00206012"/>
    <w:rsid w:val="00206196"/>
    <w:rsid w:val="00206554"/>
    <w:rsid w:val="002065AB"/>
    <w:rsid w:val="00206796"/>
    <w:rsid w:val="00206802"/>
    <w:rsid w:val="00206957"/>
    <w:rsid w:val="00206A55"/>
    <w:rsid w:val="00206BFC"/>
    <w:rsid w:val="0020736C"/>
    <w:rsid w:val="00207381"/>
    <w:rsid w:val="00207647"/>
    <w:rsid w:val="00207745"/>
    <w:rsid w:val="00207AC6"/>
    <w:rsid w:val="002102DB"/>
    <w:rsid w:val="002107B2"/>
    <w:rsid w:val="00210C48"/>
    <w:rsid w:val="00210C80"/>
    <w:rsid w:val="00210CD4"/>
    <w:rsid w:val="00210E3F"/>
    <w:rsid w:val="0021146B"/>
    <w:rsid w:val="002115BF"/>
    <w:rsid w:val="0021188C"/>
    <w:rsid w:val="00211BB7"/>
    <w:rsid w:val="002120D2"/>
    <w:rsid w:val="00212475"/>
    <w:rsid w:val="00212764"/>
    <w:rsid w:val="00212AC5"/>
    <w:rsid w:val="00212EC9"/>
    <w:rsid w:val="0021326F"/>
    <w:rsid w:val="0021360D"/>
    <w:rsid w:val="00213E06"/>
    <w:rsid w:val="002141B0"/>
    <w:rsid w:val="0021429E"/>
    <w:rsid w:val="002142A3"/>
    <w:rsid w:val="002144BA"/>
    <w:rsid w:val="00214827"/>
    <w:rsid w:val="00214898"/>
    <w:rsid w:val="00214BFC"/>
    <w:rsid w:val="00215586"/>
    <w:rsid w:val="0021599A"/>
    <w:rsid w:val="00215DB6"/>
    <w:rsid w:val="00216167"/>
    <w:rsid w:val="0021618A"/>
    <w:rsid w:val="00216316"/>
    <w:rsid w:val="002163DE"/>
    <w:rsid w:val="0021663B"/>
    <w:rsid w:val="00216734"/>
    <w:rsid w:val="00216B16"/>
    <w:rsid w:val="00216C98"/>
    <w:rsid w:val="00216F23"/>
    <w:rsid w:val="00216FE2"/>
    <w:rsid w:val="0021703E"/>
    <w:rsid w:val="002171CE"/>
    <w:rsid w:val="0021725D"/>
    <w:rsid w:val="0021750D"/>
    <w:rsid w:val="00217592"/>
    <w:rsid w:val="0021775A"/>
    <w:rsid w:val="00217BE2"/>
    <w:rsid w:val="00217D71"/>
    <w:rsid w:val="00217D9C"/>
    <w:rsid w:val="00217E7E"/>
    <w:rsid w:val="00217F63"/>
    <w:rsid w:val="00220230"/>
    <w:rsid w:val="0022060B"/>
    <w:rsid w:val="00220698"/>
    <w:rsid w:val="002208BA"/>
    <w:rsid w:val="002209F2"/>
    <w:rsid w:val="00220EE8"/>
    <w:rsid w:val="00220FF4"/>
    <w:rsid w:val="00221253"/>
    <w:rsid w:val="00221270"/>
    <w:rsid w:val="002213DA"/>
    <w:rsid w:val="00221747"/>
    <w:rsid w:val="00221C91"/>
    <w:rsid w:val="00221CC3"/>
    <w:rsid w:val="00221E55"/>
    <w:rsid w:val="00221EAE"/>
    <w:rsid w:val="00221F97"/>
    <w:rsid w:val="0022203B"/>
    <w:rsid w:val="002227E9"/>
    <w:rsid w:val="00222999"/>
    <w:rsid w:val="00222F0A"/>
    <w:rsid w:val="002232B3"/>
    <w:rsid w:val="00223307"/>
    <w:rsid w:val="002233E3"/>
    <w:rsid w:val="002235D1"/>
    <w:rsid w:val="0022395B"/>
    <w:rsid w:val="002239D2"/>
    <w:rsid w:val="00223DD0"/>
    <w:rsid w:val="00224012"/>
    <w:rsid w:val="00224118"/>
    <w:rsid w:val="00224125"/>
    <w:rsid w:val="0022445E"/>
    <w:rsid w:val="00224501"/>
    <w:rsid w:val="00224887"/>
    <w:rsid w:val="00224C06"/>
    <w:rsid w:val="00224C5D"/>
    <w:rsid w:val="00224F16"/>
    <w:rsid w:val="00224F65"/>
    <w:rsid w:val="00224FD2"/>
    <w:rsid w:val="00225074"/>
    <w:rsid w:val="00225153"/>
    <w:rsid w:val="00225FE4"/>
    <w:rsid w:val="0022621C"/>
    <w:rsid w:val="002264D1"/>
    <w:rsid w:val="00226528"/>
    <w:rsid w:val="002267B0"/>
    <w:rsid w:val="002268B8"/>
    <w:rsid w:val="00226AD7"/>
    <w:rsid w:val="00226C21"/>
    <w:rsid w:val="00226D10"/>
    <w:rsid w:val="00226EDD"/>
    <w:rsid w:val="002270FA"/>
    <w:rsid w:val="00227D59"/>
    <w:rsid w:val="00227E55"/>
    <w:rsid w:val="00230013"/>
    <w:rsid w:val="0023042A"/>
    <w:rsid w:val="00230493"/>
    <w:rsid w:val="00230610"/>
    <w:rsid w:val="00230ACD"/>
    <w:rsid w:val="00230E00"/>
    <w:rsid w:val="00230E02"/>
    <w:rsid w:val="00230E8B"/>
    <w:rsid w:val="00231106"/>
    <w:rsid w:val="002312D0"/>
    <w:rsid w:val="002312EA"/>
    <w:rsid w:val="00231373"/>
    <w:rsid w:val="00231521"/>
    <w:rsid w:val="002319F6"/>
    <w:rsid w:val="00231CD8"/>
    <w:rsid w:val="00231D82"/>
    <w:rsid w:val="00231FD9"/>
    <w:rsid w:val="00232170"/>
    <w:rsid w:val="002321B8"/>
    <w:rsid w:val="00232293"/>
    <w:rsid w:val="0023234F"/>
    <w:rsid w:val="002326F4"/>
    <w:rsid w:val="0023278A"/>
    <w:rsid w:val="00232A0D"/>
    <w:rsid w:val="00232CE8"/>
    <w:rsid w:val="00232EF5"/>
    <w:rsid w:val="00232F97"/>
    <w:rsid w:val="00233204"/>
    <w:rsid w:val="0023359F"/>
    <w:rsid w:val="00233703"/>
    <w:rsid w:val="00233782"/>
    <w:rsid w:val="00233895"/>
    <w:rsid w:val="00233A15"/>
    <w:rsid w:val="00233C8B"/>
    <w:rsid w:val="00233D78"/>
    <w:rsid w:val="002340F9"/>
    <w:rsid w:val="002341B3"/>
    <w:rsid w:val="00234491"/>
    <w:rsid w:val="00234612"/>
    <w:rsid w:val="0023476B"/>
    <w:rsid w:val="002347AC"/>
    <w:rsid w:val="00234C3A"/>
    <w:rsid w:val="00234E30"/>
    <w:rsid w:val="00234EAA"/>
    <w:rsid w:val="00235093"/>
    <w:rsid w:val="00235323"/>
    <w:rsid w:val="00235559"/>
    <w:rsid w:val="00235775"/>
    <w:rsid w:val="002357A8"/>
    <w:rsid w:val="002358F7"/>
    <w:rsid w:val="00235A2B"/>
    <w:rsid w:val="00235BB2"/>
    <w:rsid w:val="002361C2"/>
    <w:rsid w:val="00236509"/>
    <w:rsid w:val="00236862"/>
    <w:rsid w:val="00236AC1"/>
    <w:rsid w:val="00236C00"/>
    <w:rsid w:val="00236C5F"/>
    <w:rsid w:val="00236F07"/>
    <w:rsid w:val="002372C1"/>
    <w:rsid w:val="0023753E"/>
    <w:rsid w:val="0023766D"/>
    <w:rsid w:val="002376B6"/>
    <w:rsid w:val="00237B75"/>
    <w:rsid w:val="00237D98"/>
    <w:rsid w:val="00237F68"/>
    <w:rsid w:val="00240196"/>
    <w:rsid w:val="002402A7"/>
    <w:rsid w:val="0024038E"/>
    <w:rsid w:val="002404A1"/>
    <w:rsid w:val="0024089E"/>
    <w:rsid w:val="002408DE"/>
    <w:rsid w:val="00240948"/>
    <w:rsid w:val="00240A95"/>
    <w:rsid w:val="00240BBA"/>
    <w:rsid w:val="002412EE"/>
    <w:rsid w:val="002413AD"/>
    <w:rsid w:val="00241970"/>
    <w:rsid w:val="00241F74"/>
    <w:rsid w:val="0024208F"/>
    <w:rsid w:val="002420F7"/>
    <w:rsid w:val="0024226B"/>
    <w:rsid w:val="002424C6"/>
    <w:rsid w:val="002427F8"/>
    <w:rsid w:val="0024282E"/>
    <w:rsid w:val="00242ACF"/>
    <w:rsid w:val="00242ED9"/>
    <w:rsid w:val="00242FEC"/>
    <w:rsid w:val="00243099"/>
    <w:rsid w:val="0024338C"/>
    <w:rsid w:val="00243590"/>
    <w:rsid w:val="00243982"/>
    <w:rsid w:val="0024399F"/>
    <w:rsid w:val="00243A39"/>
    <w:rsid w:val="0024407D"/>
    <w:rsid w:val="002441B6"/>
    <w:rsid w:val="0024429D"/>
    <w:rsid w:val="00244595"/>
    <w:rsid w:val="00244650"/>
    <w:rsid w:val="0024487F"/>
    <w:rsid w:val="00244CD3"/>
    <w:rsid w:val="002453E8"/>
    <w:rsid w:val="002454D2"/>
    <w:rsid w:val="00246035"/>
    <w:rsid w:val="00246136"/>
    <w:rsid w:val="00246702"/>
    <w:rsid w:val="002467D2"/>
    <w:rsid w:val="0024694F"/>
    <w:rsid w:val="00246979"/>
    <w:rsid w:val="00246CFF"/>
    <w:rsid w:val="00246EAE"/>
    <w:rsid w:val="0024731D"/>
    <w:rsid w:val="00247321"/>
    <w:rsid w:val="002473BD"/>
    <w:rsid w:val="0024755B"/>
    <w:rsid w:val="00247584"/>
    <w:rsid w:val="00247BF6"/>
    <w:rsid w:val="00247D6E"/>
    <w:rsid w:val="00250163"/>
    <w:rsid w:val="00250200"/>
    <w:rsid w:val="002502D6"/>
    <w:rsid w:val="00250302"/>
    <w:rsid w:val="002503AF"/>
    <w:rsid w:val="00250612"/>
    <w:rsid w:val="00250C4E"/>
    <w:rsid w:val="00250D73"/>
    <w:rsid w:val="00251006"/>
    <w:rsid w:val="00251207"/>
    <w:rsid w:val="00251C38"/>
    <w:rsid w:val="00251E1E"/>
    <w:rsid w:val="00251F05"/>
    <w:rsid w:val="002523C1"/>
    <w:rsid w:val="00252545"/>
    <w:rsid w:val="002525AD"/>
    <w:rsid w:val="002528ED"/>
    <w:rsid w:val="00252CD7"/>
    <w:rsid w:val="00252CE1"/>
    <w:rsid w:val="00252DB6"/>
    <w:rsid w:val="002532BA"/>
    <w:rsid w:val="002534DB"/>
    <w:rsid w:val="0025356E"/>
    <w:rsid w:val="00253794"/>
    <w:rsid w:val="0025379A"/>
    <w:rsid w:val="00253B06"/>
    <w:rsid w:val="00253BFC"/>
    <w:rsid w:val="00254201"/>
    <w:rsid w:val="00254425"/>
    <w:rsid w:val="0025443A"/>
    <w:rsid w:val="00254712"/>
    <w:rsid w:val="00254757"/>
    <w:rsid w:val="00254C25"/>
    <w:rsid w:val="00254CFB"/>
    <w:rsid w:val="00254DB5"/>
    <w:rsid w:val="00254EA2"/>
    <w:rsid w:val="0025511B"/>
    <w:rsid w:val="002552F1"/>
    <w:rsid w:val="002552F2"/>
    <w:rsid w:val="00255323"/>
    <w:rsid w:val="0025589F"/>
    <w:rsid w:val="00255B6C"/>
    <w:rsid w:val="00255D41"/>
    <w:rsid w:val="00256591"/>
    <w:rsid w:val="00256601"/>
    <w:rsid w:val="002567BF"/>
    <w:rsid w:val="00256CE3"/>
    <w:rsid w:val="00256D99"/>
    <w:rsid w:val="00256F3C"/>
    <w:rsid w:val="00256FE1"/>
    <w:rsid w:val="002571E9"/>
    <w:rsid w:val="00257516"/>
    <w:rsid w:val="00257956"/>
    <w:rsid w:val="00257A04"/>
    <w:rsid w:val="00257A33"/>
    <w:rsid w:val="00257AF2"/>
    <w:rsid w:val="00257B37"/>
    <w:rsid w:val="00257BDC"/>
    <w:rsid w:val="00257C89"/>
    <w:rsid w:val="00260175"/>
    <w:rsid w:val="00260212"/>
    <w:rsid w:val="002602D9"/>
    <w:rsid w:val="00260328"/>
    <w:rsid w:val="002604D1"/>
    <w:rsid w:val="0026053D"/>
    <w:rsid w:val="002607A9"/>
    <w:rsid w:val="00260DD2"/>
    <w:rsid w:val="00260E7F"/>
    <w:rsid w:val="0026123A"/>
    <w:rsid w:val="0026129B"/>
    <w:rsid w:val="00261781"/>
    <w:rsid w:val="002617EA"/>
    <w:rsid w:val="002618E5"/>
    <w:rsid w:val="002621C3"/>
    <w:rsid w:val="00262588"/>
    <w:rsid w:val="00262863"/>
    <w:rsid w:val="00262ADC"/>
    <w:rsid w:val="00262B60"/>
    <w:rsid w:val="00262E88"/>
    <w:rsid w:val="00262E93"/>
    <w:rsid w:val="00262EF0"/>
    <w:rsid w:val="00263257"/>
    <w:rsid w:val="00263A1F"/>
    <w:rsid w:val="00263B31"/>
    <w:rsid w:val="00263BEE"/>
    <w:rsid w:val="00263BF4"/>
    <w:rsid w:val="00263D94"/>
    <w:rsid w:val="0026423F"/>
    <w:rsid w:val="00264300"/>
    <w:rsid w:val="0026446A"/>
    <w:rsid w:val="002644ED"/>
    <w:rsid w:val="0026468A"/>
    <w:rsid w:val="002649F7"/>
    <w:rsid w:val="002650BB"/>
    <w:rsid w:val="00265293"/>
    <w:rsid w:val="00265482"/>
    <w:rsid w:val="002657C2"/>
    <w:rsid w:val="00265918"/>
    <w:rsid w:val="00265980"/>
    <w:rsid w:val="00266312"/>
    <w:rsid w:val="0026643A"/>
    <w:rsid w:val="002667DE"/>
    <w:rsid w:val="0026696E"/>
    <w:rsid w:val="0026699A"/>
    <w:rsid w:val="00266BDE"/>
    <w:rsid w:val="00266F72"/>
    <w:rsid w:val="00267093"/>
    <w:rsid w:val="002671E0"/>
    <w:rsid w:val="002676BE"/>
    <w:rsid w:val="00267CC6"/>
    <w:rsid w:val="00267D59"/>
    <w:rsid w:val="00267DAA"/>
    <w:rsid w:val="00267FAF"/>
    <w:rsid w:val="002702EE"/>
    <w:rsid w:val="00270302"/>
    <w:rsid w:val="002707EE"/>
    <w:rsid w:val="002709E3"/>
    <w:rsid w:val="00270A40"/>
    <w:rsid w:val="00270C88"/>
    <w:rsid w:val="00270E4F"/>
    <w:rsid w:val="0027115C"/>
    <w:rsid w:val="00271BEE"/>
    <w:rsid w:val="00271C83"/>
    <w:rsid w:val="00271CD3"/>
    <w:rsid w:val="00271E0C"/>
    <w:rsid w:val="00271E4A"/>
    <w:rsid w:val="00271F42"/>
    <w:rsid w:val="00271FEF"/>
    <w:rsid w:val="002720E7"/>
    <w:rsid w:val="0027218E"/>
    <w:rsid w:val="002721E6"/>
    <w:rsid w:val="00272281"/>
    <w:rsid w:val="00272428"/>
    <w:rsid w:val="00272792"/>
    <w:rsid w:val="00272AF4"/>
    <w:rsid w:val="00272CC5"/>
    <w:rsid w:val="00272F24"/>
    <w:rsid w:val="00272FBE"/>
    <w:rsid w:val="00273836"/>
    <w:rsid w:val="00273949"/>
    <w:rsid w:val="00273A6E"/>
    <w:rsid w:val="0027414A"/>
    <w:rsid w:val="002745FF"/>
    <w:rsid w:val="00274810"/>
    <w:rsid w:val="00274967"/>
    <w:rsid w:val="00274B2B"/>
    <w:rsid w:val="00274F85"/>
    <w:rsid w:val="00274FD3"/>
    <w:rsid w:val="0027522F"/>
    <w:rsid w:val="00275498"/>
    <w:rsid w:val="002754F6"/>
    <w:rsid w:val="002757D9"/>
    <w:rsid w:val="00275B0A"/>
    <w:rsid w:val="00275B41"/>
    <w:rsid w:val="00275D78"/>
    <w:rsid w:val="00275EC5"/>
    <w:rsid w:val="0027607C"/>
    <w:rsid w:val="00276085"/>
    <w:rsid w:val="0027627A"/>
    <w:rsid w:val="002764BB"/>
    <w:rsid w:val="002767C0"/>
    <w:rsid w:val="0027694D"/>
    <w:rsid w:val="00276A71"/>
    <w:rsid w:val="00276AC6"/>
    <w:rsid w:val="00276B2D"/>
    <w:rsid w:val="00277102"/>
    <w:rsid w:val="002771D0"/>
    <w:rsid w:val="002774D7"/>
    <w:rsid w:val="00277682"/>
    <w:rsid w:val="00277822"/>
    <w:rsid w:val="00277883"/>
    <w:rsid w:val="00277909"/>
    <w:rsid w:val="00277B9C"/>
    <w:rsid w:val="00280104"/>
    <w:rsid w:val="0028037F"/>
    <w:rsid w:val="002804A5"/>
    <w:rsid w:val="002806A9"/>
    <w:rsid w:val="002807D1"/>
    <w:rsid w:val="0028096C"/>
    <w:rsid w:val="002809F7"/>
    <w:rsid w:val="00280E90"/>
    <w:rsid w:val="00281055"/>
    <w:rsid w:val="0028118B"/>
    <w:rsid w:val="00281204"/>
    <w:rsid w:val="002812D2"/>
    <w:rsid w:val="002817AA"/>
    <w:rsid w:val="00281A0A"/>
    <w:rsid w:val="00281D35"/>
    <w:rsid w:val="00281ED8"/>
    <w:rsid w:val="00281ED9"/>
    <w:rsid w:val="00282293"/>
    <w:rsid w:val="0028229B"/>
    <w:rsid w:val="002822F0"/>
    <w:rsid w:val="0028245E"/>
    <w:rsid w:val="0028253D"/>
    <w:rsid w:val="00282580"/>
    <w:rsid w:val="00282952"/>
    <w:rsid w:val="00282DBE"/>
    <w:rsid w:val="002831FC"/>
    <w:rsid w:val="00283645"/>
    <w:rsid w:val="0028373E"/>
    <w:rsid w:val="00283BAB"/>
    <w:rsid w:val="00283C72"/>
    <w:rsid w:val="00283EAF"/>
    <w:rsid w:val="0028457D"/>
    <w:rsid w:val="00284589"/>
    <w:rsid w:val="00284AA2"/>
    <w:rsid w:val="00284C96"/>
    <w:rsid w:val="00284EB2"/>
    <w:rsid w:val="00285259"/>
    <w:rsid w:val="002852A0"/>
    <w:rsid w:val="00285439"/>
    <w:rsid w:val="00285483"/>
    <w:rsid w:val="0028555F"/>
    <w:rsid w:val="0028578A"/>
    <w:rsid w:val="00285911"/>
    <w:rsid w:val="002859E7"/>
    <w:rsid w:val="00285B7E"/>
    <w:rsid w:val="00285C01"/>
    <w:rsid w:val="00285FEF"/>
    <w:rsid w:val="0028670D"/>
    <w:rsid w:val="002868A7"/>
    <w:rsid w:val="00286910"/>
    <w:rsid w:val="00286A00"/>
    <w:rsid w:val="00286B7A"/>
    <w:rsid w:val="00286CA9"/>
    <w:rsid w:val="00286F58"/>
    <w:rsid w:val="002870BC"/>
    <w:rsid w:val="00287148"/>
    <w:rsid w:val="0028727E"/>
    <w:rsid w:val="00287500"/>
    <w:rsid w:val="00287533"/>
    <w:rsid w:val="00287B76"/>
    <w:rsid w:val="00287BF5"/>
    <w:rsid w:val="00287EE9"/>
    <w:rsid w:val="0029075C"/>
    <w:rsid w:val="00290865"/>
    <w:rsid w:val="00290A13"/>
    <w:rsid w:val="00291107"/>
    <w:rsid w:val="00291600"/>
    <w:rsid w:val="00291D0B"/>
    <w:rsid w:val="00291EAB"/>
    <w:rsid w:val="002920AD"/>
    <w:rsid w:val="00292482"/>
    <w:rsid w:val="0029267B"/>
    <w:rsid w:val="00292816"/>
    <w:rsid w:val="00292E43"/>
    <w:rsid w:val="00292E82"/>
    <w:rsid w:val="002930C4"/>
    <w:rsid w:val="00293348"/>
    <w:rsid w:val="00293365"/>
    <w:rsid w:val="002935D7"/>
    <w:rsid w:val="00293624"/>
    <w:rsid w:val="00293837"/>
    <w:rsid w:val="002938C7"/>
    <w:rsid w:val="00293EC3"/>
    <w:rsid w:val="00294DAF"/>
    <w:rsid w:val="002953E8"/>
    <w:rsid w:val="00295B97"/>
    <w:rsid w:val="00296484"/>
    <w:rsid w:val="00296899"/>
    <w:rsid w:val="002968A2"/>
    <w:rsid w:val="00296AEF"/>
    <w:rsid w:val="00296DF7"/>
    <w:rsid w:val="00296E99"/>
    <w:rsid w:val="00296F9C"/>
    <w:rsid w:val="002973CD"/>
    <w:rsid w:val="002974F6"/>
    <w:rsid w:val="00297BE5"/>
    <w:rsid w:val="002A035C"/>
    <w:rsid w:val="002A0515"/>
    <w:rsid w:val="002A058C"/>
    <w:rsid w:val="002A09B9"/>
    <w:rsid w:val="002A0D6D"/>
    <w:rsid w:val="002A0FFD"/>
    <w:rsid w:val="002A133D"/>
    <w:rsid w:val="002A1725"/>
    <w:rsid w:val="002A216D"/>
    <w:rsid w:val="002A219F"/>
    <w:rsid w:val="002A21D6"/>
    <w:rsid w:val="002A2271"/>
    <w:rsid w:val="002A22D0"/>
    <w:rsid w:val="002A22D8"/>
    <w:rsid w:val="002A2447"/>
    <w:rsid w:val="002A2581"/>
    <w:rsid w:val="002A2609"/>
    <w:rsid w:val="002A26CC"/>
    <w:rsid w:val="002A285C"/>
    <w:rsid w:val="002A28D1"/>
    <w:rsid w:val="002A2B0F"/>
    <w:rsid w:val="002A2D6A"/>
    <w:rsid w:val="002A33A8"/>
    <w:rsid w:val="002A3978"/>
    <w:rsid w:val="002A3D36"/>
    <w:rsid w:val="002A3DA4"/>
    <w:rsid w:val="002A4118"/>
    <w:rsid w:val="002A4187"/>
    <w:rsid w:val="002A43CC"/>
    <w:rsid w:val="002A44A7"/>
    <w:rsid w:val="002A455E"/>
    <w:rsid w:val="002A4637"/>
    <w:rsid w:val="002A4BDE"/>
    <w:rsid w:val="002A4C41"/>
    <w:rsid w:val="002A4D6D"/>
    <w:rsid w:val="002A4E5B"/>
    <w:rsid w:val="002A4F02"/>
    <w:rsid w:val="002A54F5"/>
    <w:rsid w:val="002A5507"/>
    <w:rsid w:val="002A5624"/>
    <w:rsid w:val="002A5728"/>
    <w:rsid w:val="002A5974"/>
    <w:rsid w:val="002A5AD0"/>
    <w:rsid w:val="002A5BB1"/>
    <w:rsid w:val="002A5EE8"/>
    <w:rsid w:val="002A5F86"/>
    <w:rsid w:val="002A6064"/>
    <w:rsid w:val="002A657D"/>
    <w:rsid w:val="002A69FD"/>
    <w:rsid w:val="002A735D"/>
    <w:rsid w:val="002A7528"/>
    <w:rsid w:val="002A7791"/>
    <w:rsid w:val="002A782F"/>
    <w:rsid w:val="002A7AC7"/>
    <w:rsid w:val="002A7B06"/>
    <w:rsid w:val="002A7D09"/>
    <w:rsid w:val="002A7E1F"/>
    <w:rsid w:val="002A7F78"/>
    <w:rsid w:val="002B043A"/>
    <w:rsid w:val="002B0B5A"/>
    <w:rsid w:val="002B0B97"/>
    <w:rsid w:val="002B0F2F"/>
    <w:rsid w:val="002B0FA6"/>
    <w:rsid w:val="002B1330"/>
    <w:rsid w:val="002B16DE"/>
    <w:rsid w:val="002B187A"/>
    <w:rsid w:val="002B2473"/>
    <w:rsid w:val="002B24BC"/>
    <w:rsid w:val="002B25C4"/>
    <w:rsid w:val="002B2745"/>
    <w:rsid w:val="002B27DA"/>
    <w:rsid w:val="002B295E"/>
    <w:rsid w:val="002B2A0C"/>
    <w:rsid w:val="002B2C56"/>
    <w:rsid w:val="002B2C9B"/>
    <w:rsid w:val="002B3115"/>
    <w:rsid w:val="002B37FE"/>
    <w:rsid w:val="002B387A"/>
    <w:rsid w:val="002B393A"/>
    <w:rsid w:val="002B3A32"/>
    <w:rsid w:val="002B3B06"/>
    <w:rsid w:val="002B3EA8"/>
    <w:rsid w:val="002B4037"/>
    <w:rsid w:val="002B423D"/>
    <w:rsid w:val="002B44E2"/>
    <w:rsid w:val="002B45A2"/>
    <w:rsid w:val="002B4636"/>
    <w:rsid w:val="002B4AC3"/>
    <w:rsid w:val="002B4CA4"/>
    <w:rsid w:val="002B542E"/>
    <w:rsid w:val="002B5435"/>
    <w:rsid w:val="002B5557"/>
    <w:rsid w:val="002B57C8"/>
    <w:rsid w:val="002B5C26"/>
    <w:rsid w:val="002B5C51"/>
    <w:rsid w:val="002B6140"/>
    <w:rsid w:val="002B61F5"/>
    <w:rsid w:val="002B620B"/>
    <w:rsid w:val="002B6446"/>
    <w:rsid w:val="002B6BD0"/>
    <w:rsid w:val="002B6E69"/>
    <w:rsid w:val="002B745D"/>
    <w:rsid w:val="002B7587"/>
    <w:rsid w:val="002B77CF"/>
    <w:rsid w:val="002B7A8E"/>
    <w:rsid w:val="002B7B9B"/>
    <w:rsid w:val="002B7C34"/>
    <w:rsid w:val="002B7FD0"/>
    <w:rsid w:val="002C0245"/>
    <w:rsid w:val="002C0677"/>
    <w:rsid w:val="002C0760"/>
    <w:rsid w:val="002C0789"/>
    <w:rsid w:val="002C0F6B"/>
    <w:rsid w:val="002C0F7D"/>
    <w:rsid w:val="002C1190"/>
    <w:rsid w:val="002C1207"/>
    <w:rsid w:val="002C13A1"/>
    <w:rsid w:val="002C1438"/>
    <w:rsid w:val="002C144A"/>
    <w:rsid w:val="002C1A12"/>
    <w:rsid w:val="002C1AC5"/>
    <w:rsid w:val="002C1C6A"/>
    <w:rsid w:val="002C1E5B"/>
    <w:rsid w:val="002C1E68"/>
    <w:rsid w:val="002C2336"/>
    <w:rsid w:val="002C272C"/>
    <w:rsid w:val="002C277E"/>
    <w:rsid w:val="002C27E8"/>
    <w:rsid w:val="002C2901"/>
    <w:rsid w:val="002C2FB3"/>
    <w:rsid w:val="002C3793"/>
    <w:rsid w:val="002C3964"/>
    <w:rsid w:val="002C3DCF"/>
    <w:rsid w:val="002C4223"/>
    <w:rsid w:val="002C42C2"/>
    <w:rsid w:val="002C4536"/>
    <w:rsid w:val="002C4641"/>
    <w:rsid w:val="002C465B"/>
    <w:rsid w:val="002C46FF"/>
    <w:rsid w:val="002C48FC"/>
    <w:rsid w:val="002C4AFE"/>
    <w:rsid w:val="002C551B"/>
    <w:rsid w:val="002C5BF7"/>
    <w:rsid w:val="002C5C87"/>
    <w:rsid w:val="002C6064"/>
    <w:rsid w:val="002C6399"/>
    <w:rsid w:val="002C6715"/>
    <w:rsid w:val="002C6737"/>
    <w:rsid w:val="002C67EE"/>
    <w:rsid w:val="002C6A09"/>
    <w:rsid w:val="002C6A20"/>
    <w:rsid w:val="002C6E33"/>
    <w:rsid w:val="002C6EEA"/>
    <w:rsid w:val="002C7264"/>
    <w:rsid w:val="002C742A"/>
    <w:rsid w:val="002C7668"/>
    <w:rsid w:val="002D0066"/>
    <w:rsid w:val="002D0071"/>
    <w:rsid w:val="002D00AD"/>
    <w:rsid w:val="002D00AE"/>
    <w:rsid w:val="002D00C7"/>
    <w:rsid w:val="002D03A9"/>
    <w:rsid w:val="002D05D4"/>
    <w:rsid w:val="002D06DD"/>
    <w:rsid w:val="002D09BE"/>
    <w:rsid w:val="002D0EE9"/>
    <w:rsid w:val="002D110D"/>
    <w:rsid w:val="002D12ED"/>
    <w:rsid w:val="002D1501"/>
    <w:rsid w:val="002D169E"/>
    <w:rsid w:val="002D1754"/>
    <w:rsid w:val="002D17B3"/>
    <w:rsid w:val="002D17F4"/>
    <w:rsid w:val="002D1D24"/>
    <w:rsid w:val="002D23B6"/>
    <w:rsid w:val="002D26E4"/>
    <w:rsid w:val="002D2757"/>
    <w:rsid w:val="002D27FC"/>
    <w:rsid w:val="002D286B"/>
    <w:rsid w:val="002D2C45"/>
    <w:rsid w:val="002D2EFD"/>
    <w:rsid w:val="002D30DD"/>
    <w:rsid w:val="002D31B4"/>
    <w:rsid w:val="002D39AD"/>
    <w:rsid w:val="002D3C0D"/>
    <w:rsid w:val="002D3DE2"/>
    <w:rsid w:val="002D3E7A"/>
    <w:rsid w:val="002D41B2"/>
    <w:rsid w:val="002D4212"/>
    <w:rsid w:val="002D4306"/>
    <w:rsid w:val="002D455C"/>
    <w:rsid w:val="002D4578"/>
    <w:rsid w:val="002D47BC"/>
    <w:rsid w:val="002D4BCE"/>
    <w:rsid w:val="002D4E27"/>
    <w:rsid w:val="002D4EA0"/>
    <w:rsid w:val="002D4F18"/>
    <w:rsid w:val="002D4F29"/>
    <w:rsid w:val="002D51B6"/>
    <w:rsid w:val="002D5260"/>
    <w:rsid w:val="002D5380"/>
    <w:rsid w:val="002D54E1"/>
    <w:rsid w:val="002D5544"/>
    <w:rsid w:val="002D5564"/>
    <w:rsid w:val="002D5586"/>
    <w:rsid w:val="002D5949"/>
    <w:rsid w:val="002D5AA2"/>
    <w:rsid w:val="002D5B1B"/>
    <w:rsid w:val="002D5BE9"/>
    <w:rsid w:val="002D5C2F"/>
    <w:rsid w:val="002D5E3F"/>
    <w:rsid w:val="002D6035"/>
    <w:rsid w:val="002D6606"/>
    <w:rsid w:val="002D68BB"/>
    <w:rsid w:val="002D690C"/>
    <w:rsid w:val="002D6B79"/>
    <w:rsid w:val="002D6D9D"/>
    <w:rsid w:val="002D6DA2"/>
    <w:rsid w:val="002D7579"/>
    <w:rsid w:val="002D790E"/>
    <w:rsid w:val="002D79E5"/>
    <w:rsid w:val="002D7AEA"/>
    <w:rsid w:val="002E01A6"/>
    <w:rsid w:val="002E040E"/>
    <w:rsid w:val="002E0692"/>
    <w:rsid w:val="002E06B0"/>
    <w:rsid w:val="002E08A8"/>
    <w:rsid w:val="002E0928"/>
    <w:rsid w:val="002E0FD1"/>
    <w:rsid w:val="002E100C"/>
    <w:rsid w:val="002E1446"/>
    <w:rsid w:val="002E14A8"/>
    <w:rsid w:val="002E1851"/>
    <w:rsid w:val="002E1CEB"/>
    <w:rsid w:val="002E205C"/>
    <w:rsid w:val="002E2271"/>
    <w:rsid w:val="002E253F"/>
    <w:rsid w:val="002E25F3"/>
    <w:rsid w:val="002E264B"/>
    <w:rsid w:val="002E2679"/>
    <w:rsid w:val="002E27F0"/>
    <w:rsid w:val="002E2929"/>
    <w:rsid w:val="002E2A6D"/>
    <w:rsid w:val="002E30D3"/>
    <w:rsid w:val="002E33ED"/>
    <w:rsid w:val="002E343E"/>
    <w:rsid w:val="002E3682"/>
    <w:rsid w:val="002E3698"/>
    <w:rsid w:val="002E3915"/>
    <w:rsid w:val="002E3BF4"/>
    <w:rsid w:val="002E3C54"/>
    <w:rsid w:val="002E3CA0"/>
    <w:rsid w:val="002E3D70"/>
    <w:rsid w:val="002E468A"/>
    <w:rsid w:val="002E479E"/>
    <w:rsid w:val="002E4AE1"/>
    <w:rsid w:val="002E4CDE"/>
    <w:rsid w:val="002E4D12"/>
    <w:rsid w:val="002E5043"/>
    <w:rsid w:val="002E50B0"/>
    <w:rsid w:val="002E53E3"/>
    <w:rsid w:val="002E543E"/>
    <w:rsid w:val="002E5532"/>
    <w:rsid w:val="002E58B6"/>
    <w:rsid w:val="002E593A"/>
    <w:rsid w:val="002E59F8"/>
    <w:rsid w:val="002E5E83"/>
    <w:rsid w:val="002E5EF7"/>
    <w:rsid w:val="002E633A"/>
    <w:rsid w:val="002E657A"/>
    <w:rsid w:val="002E670C"/>
    <w:rsid w:val="002E6907"/>
    <w:rsid w:val="002E6B8F"/>
    <w:rsid w:val="002E6C92"/>
    <w:rsid w:val="002E6D67"/>
    <w:rsid w:val="002E6DAE"/>
    <w:rsid w:val="002E732C"/>
    <w:rsid w:val="002E739C"/>
    <w:rsid w:val="002E7539"/>
    <w:rsid w:val="002E76DB"/>
    <w:rsid w:val="002E76F2"/>
    <w:rsid w:val="002E7737"/>
    <w:rsid w:val="002E7A80"/>
    <w:rsid w:val="002E7FAD"/>
    <w:rsid w:val="002E7FF4"/>
    <w:rsid w:val="002F00DD"/>
    <w:rsid w:val="002F0261"/>
    <w:rsid w:val="002F02E2"/>
    <w:rsid w:val="002F04C7"/>
    <w:rsid w:val="002F059E"/>
    <w:rsid w:val="002F05A3"/>
    <w:rsid w:val="002F07A3"/>
    <w:rsid w:val="002F0824"/>
    <w:rsid w:val="002F0AC9"/>
    <w:rsid w:val="002F0CFE"/>
    <w:rsid w:val="002F1879"/>
    <w:rsid w:val="002F18D9"/>
    <w:rsid w:val="002F1928"/>
    <w:rsid w:val="002F199A"/>
    <w:rsid w:val="002F1B2C"/>
    <w:rsid w:val="002F1EA2"/>
    <w:rsid w:val="002F202F"/>
    <w:rsid w:val="002F212D"/>
    <w:rsid w:val="002F23CD"/>
    <w:rsid w:val="002F2568"/>
    <w:rsid w:val="002F262E"/>
    <w:rsid w:val="002F2EDD"/>
    <w:rsid w:val="002F313D"/>
    <w:rsid w:val="002F324A"/>
    <w:rsid w:val="002F3D01"/>
    <w:rsid w:val="002F3DCC"/>
    <w:rsid w:val="002F3EA1"/>
    <w:rsid w:val="002F425B"/>
    <w:rsid w:val="002F42BB"/>
    <w:rsid w:val="002F4436"/>
    <w:rsid w:val="002F444D"/>
    <w:rsid w:val="002F481E"/>
    <w:rsid w:val="002F4902"/>
    <w:rsid w:val="002F4CF6"/>
    <w:rsid w:val="002F4D18"/>
    <w:rsid w:val="002F4D46"/>
    <w:rsid w:val="002F4D8F"/>
    <w:rsid w:val="002F4E4A"/>
    <w:rsid w:val="002F4F55"/>
    <w:rsid w:val="002F527B"/>
    <w:rsid w:val="002F563E"/>
    <w:rsid w:val="002F5646"/>
    <w:rsid w:val="002F5692"/>
    <w:rsid w:val="002F575E"/>
    <w:rsid w:val="002F5FA5"/>
    <w:rsid w:val="002F60C1"/>
    <w:rsid w:val="002F61F4"/>
    <w:rsid w:val="002F62C3"/>
    <w:rsid w:val="002F632C"/>
    <w:rsid w:val="002F63E8"/>
    <w:rsid w:val="002F684A"/>
    <w:rsid w:val="002F699F"/>
    <w:rsid w:val="002F6E8E"/>
    <w:rsid w:val="002F6F85"/>
    <w:rsid w:val="002F71CA"/>
    <w:rsid w:val="002F7315"/>
    <w:rsid w:val="002F7321"/>
    <w:rsid w:val="002F79EB"/>
    <w:rsid w:val="002F7C40"/>
    <w:rsid w:val="002F7D43"/>
    <w:rsid w:val="002F7D99"/>
    <w:rsid w:val="003000CE"/>
    <w:rsid w:val="00300352"/>
    <w:rsid w:val="003008DB"/>
    <w:rsid w:val="00301302"/>
    <w:rsid w:val="00301787"/>
    <w:rsid w:val="00301A1C"/>
    <w:rsid w:val="00301A94"/>
    <w:rsid w:val="00301C04"/>
    <w:rsid w:val="00302041"/>
    <w:rsid w:val="0030206F"/>
    <w:rsid w:val="0030207B"/>
    <w:rsid w:val="0030220D"/>
    <w:rsid w:val="003023D6"/>
    <w:rsid w:val="00302500"/>
    <w:rsid w:val="003026A4"/>
    <w:rsid w:val="0030289F"/>
    <w:rsid w:val="00302A0C"/>
    <w:rsid w:val="00302BF7"/>
    <w:rsid w:val="00302E0F"/>
    <w:rsid w:val="00303770"/>
    <w:rsid w:val="003038DC"/>
    <w:rsid w:val="00303AD7"/>
    <w:rsid w:val="003043A3"/>
    <w:rsid w:val="00304766"/>
    <w:rsid w:val="00304B4D"/>
    <w:rsid w:val="00304CC4"/>
    <w:rsid w:val="00304F2A"/>
    <w:rsid w:val="00304F47"/>
    <w:rsid w:val="00305B91"/>
    <w:rsid w:val="00305CB4"/>
    <w:rsid w:val="00305D30"/>
    <w:rsid w:val="00305E76"/>
    <w:rsid w:val="00306088"/>
    <w:rsid w:val="003060B0"/>
    <w:rsid w:val="003063FA"/>
    <w:rsid w:val="00306ED1"/>
    <w:rsid w:val="00307246"/>
    <w:rsid w:val="0030733E"/>
    <w:rsid w:val="0030756E"/>
    <w:rsid w:val="0030761F"/>
    <w:rsid w:val="00307A39"/>
    <w:rsid w:val="00307AD7"/>
    <w:rsid w:val="00307CA0"/>
    <w:rsid w:val="00307DA5"/>
    <w:rsid w:val="0031016C"/>
    <w:rsid w:val="003103D5"/>
    <w:rsid w:val="00310516"/>
    <w:rsid w:val="00310687"/>
    <w:rsid w:val="0031086E"/>
    <w:rsid w:val="00310BBA"/>
    <w:rsid w:val="00310DCC"/>
    <w:rsid w:val="00310F32"/>
    <w:rsid w:val="00310FBB"/>
    <w:rsid w:val="0031158D"/>
    <w:rsid w:val="003117F2"/>
    <w:rsid w:val="00311C23"/>
    <w:rsid w:val="00311E2F"/>
    <w:rsid w:val="00311F34"/>
    <w:rsid w:val="00312010"/>
    <w:rsid w:val="003122B4"/>
    <w:rsid w:val="00312428"/>
    <w:rsid w:val="00312722"/>
    <w:rsid w:val="00312CD9"/>
    <w:rsid w:val="00312EC6"/>
    <w:rsid w:val="00312FF8"/>
    <w:rsid w:val="0031316F"/>
    <w:rsid w:val="003133B0"/>
    <w:rsid w:val="0031358A"/>
    <w:rsid w:val="00313612"/>
    <w:rsid w:val="00313B44"/>
    <w:rsid w:val="003140DA"/>
    <w:rsid w:val="003141B3"/>
    <w:rsid w:val="00314594"/>
    <w:rsid w:val="00314FCE"/>
    <w:rsid w:val="0031550A"/>
    <w:rsid w:val="00315517"/>
    <w:rsid w:val="0031562A"/>
    <w:rsid w:val="003157C8"/>
    <w:rsid w:val="003164B3"/>
    <w:rsid w:val="0031654E"/>
    <w:rsid w:val="003166A5"/>
    <w:rsid w:val="00316BD9"/>
    <w:rsid w:val="00316DF4"/>
    <w:rsid w:val="00316E22"/>
    <w:rsid w:val="003170A1"/>
    <w:rsid w:val="00317352"/>
    <w:rsid w:val="003173B9"/>
    <w:rsid w:val="003175EA"/>
    <w:rsid w:val="0031786E"/>
    <w:rsid w:val="00317921"/>
    <w:rsid w:val="00317A0C"/>
    <w:rsid w:val="00317AA5"/>
    <w:rsid w:val="00317C1F"/>
    <w:rsid w:val="003202B9"/>
    <w:rsid w:val="003207A2"/>
    <w:rsid w:val="00320AEB"/>
    <w:rsid w:val="00320B1F"/>
    <w:rsid w:val="00320BBF"/>
    <w:rsid w:val="00320CBB"/>
    <w:rsid w:val="00320ED1"/>
    <w:rsid w:val="00320FD5"/>
    <w:rsid w:val="00320FFB"/>
    <w:rsid w:val="00321097"/>
    <w:rsid w:val="003210FC"/>
    <w:rsid w:val="00321106"/>
    <w:rsid w:val="003215B5"/>
    <w:rsid w:val="00321827"/>
    <w:rsid w:val="00321926"/>
    <w:rsid w:val="00321BDC"/>
    <w:rsid w:val="00321D9B"/>
    <w:rsid w:val="00321E9F"/>
    <w:rsid w:val="00321EE3"/>
    <w:rsid w:val="0032237C"/>
    <w:rsid w:val="0032238A"/>
    <w:rsid w:val="00322552"/>
    <w:rsid w:val="003228CB"/>
    <w:rsid w:val="00322C35"/>
    <w:rsid w:val="00323421"/>
    <w:rsid w:val="003237B2"/>
    <w:rsid w:val="003237B6"/>
    <w:rsid w:val="003239EE"/>
    <w:rsid w:val="00323A9F"/>
    <w:rsid w:val="00323B62"/>
    <w:rsid w:val="00323CBF"/>
    <w:rsid w:val="00323EA8"/>
    <w:rsid w:val="003244B3"/>
    <w:rsid w:val="0032491D"/>
    <w:rsid w:val="00324AA6"/>
    <w:rsid w:val="00324C8F"/>
    <w:rsid w:val="00324CE4"/>
    <w:rsid w:val="00324CEF"/>
    <w:rsid w:val="00324D60"/>
    <w:rsid w:val="00324D8C"/>
    <w:rsid w:val="00324E3C"/>
    <w:rsid w:val="003257A3"/>
    <w:rsid w:val="003258D7"/>
    <w:rsid w:val="00325A5A"/>
    <w:rsid w:val="00325A62"/>
    <w:rsid w:val="00325BBA"/>
    <w:rsid w:val="00325C9B"/>
    <w:rsid w:val="00325D0B"/>
    <w:rsid w:val="00325D52"/>
    <w:rsid w:val="003261D8"/>
    <w:rsid w:val="00326219"/>
    <w:rsid w:val="003262F8"/>
    <w:rsid w:val="00326419"/>
    <w:rsid w:val="00326644"/>
    <w:rsid w:val="00326674"/>
    <w:rsid w:val="003266A3"/>
    <w:rsid w:val="00326929"/>
    <w:rsid w:val="00326BCE"/>
    <w:rsid w:val="00326C7B"/>
    <w:rsid w:val="00326D5B"/>
    <w:rsid w:val="00326DF5"/>
    <w:rsid w:val="00326F1A"/>
    <w:rsid w:val="003270A4"/>
    <w:rsid w:val="003273DF"/>
    <w:rsid w:val="00327A9E"/>
    <w:rsid w:val="00327D5B"/>
    <w:rsid w:val="00327FFD"/>
    <w:rsid w:val="00330051"/>
    <w:rsid w:val="00330191"/>
    <w:rsid w:val="0033046E"/>
    <w:rsid w:val="00330552"/>
    <w:rsid w:val="0033090D"/>
    <w:rsid w:val="00330A1D"/>
    <w:rsid w:val="00330BB2"/>
    <w:rsid w:val="00330C91"/>
    <w:rsid w:val="00330CDE"/>
    <w:rsid w:val="00330FBA"/>
    <w:rsid w:val="00331116"/>
    <w:rsid w:val="00331244"/>
    <w:rsid w:val="0033149A"/>
    <w:rsid w:val="00331594"/>
    <w:rsid w:val="00331AFF"/>
    <w:rsid w:val="00331B83"/>
    <w:rsid w:val="00331DCA"/>
    <w:rsid w:val="00331F46"/>
    <w:rsid w:val="00332027"/>
    <w:rsid w:val="00332196"/>
    <w:rsid w:val="003322E6"/>
    <w:rsid w:val="003323C9"/>
    <w:rsid w:val="003325FE"/>
    <w:rsid w:val="0033276C"/>
    <w:rsid w:val="00332772"/>
    <w:rsid w:val="003328AB"/>
    <w:rsid w:val="00332A14"/>
    <w:rsid w:val="00332BE8"/>
    <w:rsid w:val="00332F19"/>
    <w:rsid w:val="00332F56"/>
    <w:rsid w:val="0033304E"/>
    <w:rsid w:val="00333067"/>
    <w:rsid w:val="003331F5"/>
    <w:rsid w:val="003334E8"/>
    <w:rsid w:val="003336DF"/>
    <w:rsid w:val="003337E0"/>
    <w:rsid w:val="00333A43"/>
    <w:rsid w:val="00333CA2"/>
    <w:rsid w:val="00333D68"/>
    <w:rsid w:val="00334079"/>
    <w:rsid w:val="00334243"/>
    <w:rsid w:val="003346DA"/>
    <w:rsid w:val="003346F2"/>
    <w:rsid w:val="00334956"/>
    <w:rsid w:val="003349FE"/>
    <w:rsid w:val="00334F26"/>
    <w:rsid w:val="00334F39"/>
    <w:rsid w:val="00334F94"/>
    <w:rsid w:val="003350BF"/>
    <w:rsid w:val="003352A7"/>
    <w:rsid w:val="003354FF"/>
    <w:rsid w:val="00335880"/>
    <w:rsid w:val="0033590D"/>
    <w:rsid w:val="0033629E"/>
    <w:rsid w:val="003367A0"/>
    <w:rsid w:val="00336E02"/>
    <w:rsid w:val="003375A7"/>
    <w:rsid w:val="00337715"/>
    <w:rsid w:val="003378D7"/>
    <w:rsid w:val="00340B04"/>
    <w:rsid w:val="00340CF0"/>
    <w:rsid w:val="00340DEF"/>
    <w:rsid w:val="003411C7"/>
    <w:rsid w:val="00341825"/>
    <w:rsid w:val="00341C21"/>
    <w:rsid w:val="00341C9F"/>
    <w:rsid w:val="00341CD6"/>
    <w:rsid w:val="00341D6E"/>
    <w:rsid w:val="003421D1"/>
    <w:rsid w:val="00342294"/>
    <w:rsid w:val="003428C4"/>
    <w:rsid w:val="00342A50"/>
    <w:rsid w:val="00342D90"/>
    <w:rsid w:val="00342F53"/>
    <w:rsid w:val="00343018"/>
    <w:rsid w:val="003434A6"/>
    <w:rsid w:val="00343637"/>
    <w:rsid w:val="0034385F"/>
    <w:rsid w:val="00343B1A"/>
    <w:rsid w:val="00343C2F"/>
    <w:rsid w:val="00343C96"/>
    <w:rsid w:val="00343F36"/>
    <w:rsid w:val="00343F4F"/>
    <w:rsid w:val="00344552"/>
    <w:rsid w:val="003445D3"/>
    <w:rsid w:val="00344679"/>
    <w:rsid w:val="0034554F"/>
    <w:rsid w:val="003455B6"/>
    <w:rsid w:val="003455C0"/>
    <w:rsid w:val="00345678"/>
    <w:rsid w:val="00345801"/>
    <w:rsid w:val="003460B5"/>
    <w:rsid w:val="003460E2"/>
    <w:rsid w:val="0034654D"/>
    <w:rsid w:val="00346A2E"/>
    <w:rsid w:val="00346A97"/>
    <w:rsid w:val="00346D81"/>
    <w:rsid w:val="00346EA0"/>
    <w:rsid w:val="00346F25"/>
    <w:rsid w:val="00347078"/>
    <w:rsid w:val="003472E3"/>
    <w:rsid w:val="00347B74"/>
    <w:rsid w:val="00347E4C"/>
    <w:rsid w:val="00350AB5"/>
    <w:rsid w:val="00350B6B"/>
    <w:rsid w:val="00350F4A"/>
    <w:rsid w:val="00350F63"/>
    <w:rsid w:val="003510E5"/>
    <w:rsid w:val="00351168"/>
    <w:rsid w:val="003511D4"/>
    <w:rsid w:val="0035130C"/>
    <w:rsid w:val="0035177B"/>
    <w:rsid w:val="00351B32"/>
    <w:rsid w:val="003524F3"/>
    <w:rsid w:val="0035277B"/>
    <w:rsid w:val="003529EA"/>
    <w:rsid w:val="0035322F"/>
    <w:rsid w:val="00353348"/>
    <w:rsid w:val="00353444"/>
    <w:rsid w:val="003534AD"/>
    <w:rsid w:val="003536AA"/>
    <w:rsid w:val="00353AA4"/>
    <w:rsid w:val="00354237"/>
    <w:rsid w:val="003542A8"/>
    <w:rsid w:val="003542C7"/>
    <w:rsid w:val="003545C5"/>
    <w:rsid w:val="00354880"/>
    <w:rsid w:val="00354AE7"/>
    <w:rsid w:val="00354C36"/>
    <w:rsid w:val="00354F24"/>
    <w:rsid w:val="00354FFC"/>
    <w:rsid w:val="00355A18"/>
    <w:rsid w:val="00355FFB"/>
    <w:rsid w:val="00356077"/>
    <w:rsid w:val="003563BC"/>
    <w:rsid w:val="003566CF"/>
    <w:rsid w:val="0035689E"/>
    <w:rsid w:val="003568A7"/>
    <w:rsid w:val="00356993"/>
    <w:rsid w:val="0035739F"/>
    <w:rsid w:val="003574A8"/>
    <w:rsid w:val="00357549"/>
    <w:rsid w:val="0035762A"/>
    <w:rsid w:val="003578EE"/>
    <w:rsid w:val="00357AAB"/>
    <w:rsid w:val="00357ACE"/>
    <w:rsid w:val="00357EA6"/>
    <w:rsid w:val="00357F21"/>
    <w:rsid w:val="0036035D"/>
    <w:rsid w:val="0036042C"/>
    <w:rsid w:val="0036069A"/>
    <w:rsid w:val="003609F0"/>
    <w:rsid w:val="00360ACA"/>
    <w:rsid w:val="00360C89"/>
    <w:rsid w:val="00360DD9"/>
    <w:rsid w:val="003611D8"/>
    <w:rsid w:val="00361231"/>
    <w:rsid w:val="00361289"/>
    <w:rsid w:val="003612CD"/>
    <w:rsid w:val="003613A9"/>
    <w:rsid w:val="00361AE9"/>
    <w:rsid w:val="00361CB1"/>
    <w:rsid w:val="003620E0"/>
    <w:rsid w:val="003620F9"/>
    <w:rsid w:val="00362232"/>
    <w:rsid w:val="00362256"/>
    <w:rsid w:val="003622B1"/>
    <w:rsid w:val="0036275A"/>
    <w:rsid w:val="00362900"/>
    <w:rsid w:val="003630A5"/>
    <w:rsid w:val="003630FB"/>
    <w:rsid w:val="0036328B"/>
    <w:rsid w:val="003635D9"/>
    <w:rsid w:val="003636A9"/>
    <w:rsid w:val="00363B49"/>
    <w:rsid w:val="00363B9B"/>
    <w:rsid w:val="003645BF"/>
    <w:rsid w:val="003646B1"/>
    <w:rsid w:val="00364D9C"/>
    <w:rsid w:val="003653A1"/>
    <w:rsid w:val="00365480"/>
    <w:rsid w:val="003655B8"/>
    <w:rsid w:val="0036560D"/>
    <w:rsid w:val="00365F0F"/>
    <w:rsid w:val="0036602F"/>
    <w:rsid w:val="003661C1"/>
    <w:rsid w:val="0036660D"/>
    <w:rsid w:val="00366747"/>
    <w:rsid w:val="00366AD0"/>
    <w:rsid w:val="00366CB4"/>
    <w:rsid w:val="00366F4C"/>
    <w:rsid w:val="00366FDA"/>
    <w:rsid w:val="003670E3"/>
    <w:rsid w:val="00367141"/>
    <w:rsid w:val="003672AB"/>
    <w:rsid w:val="003673FD"/>
    <w:rsid w:val="0036754C"/>
    <w:rsid w:val="003675D4"/>
    <w:rsid w:val="00367609"/>
    <w:rsid w:val="0036770E"/>
    <w:rsid w:val="00367761"/>
    <w:rsid w:val="003677C2"/>
    <w:rsid w:val="00367866"/>
    <w:rsid w:val="00367946"/>
    <w:rsid w:val="00367B8D"/>
    <w:rsid w:val="00367D3D"/>
    <w:rsid w:val="00367E05"/>
    <w:rsid w:val="00367F66"/>
    <w:rsid w:val="0037012D"/>
    <w:rsid w:val="003701DC"/>
    <w:rsid w:val="0037024B"/>
    <w:rsid w:val="0037036F"/>
    <w:rsid w:val="0037063A"/>
    <w:rsid w:val="0037092B"/>
    <w:rsid w:val="003709AC"/>
    <w:rsid w:val="00370AA3"/>
    <w:rsid w:val="00370F82"/>
    <w:rsid w:val="0037106D"/>
    <w:rsid w:val="003714F0"/>
    <w:rsid w:val="0037151F"/>
    <w:rsid w:val="00371643"/>
    <w:rsid w:val="00371663"/>
    <w:rsid w:val="00371674"/>
    <w:rsid w:val="00371942"/>
    <w:rsid w:val="003719D6"/>
    <w:rsid w:val="00371ABF"/>
    <w:rsid w:val="00371B01"/>
    <w:rsid w:val="00371BB1"/>
    <w:rsid w:val="0037219F"/>
    <w:rsid w:val="0037249D"/>
    <w:rsid w:val="00372A1E"/>
    <w:rsid w:val="00372D68"/>
    <w:rsid w:val="00373269"/>
    <w:rsid w:val="0037362D"/>
    <w:rsid w:val="0037387D"/>
    <w:rsid w:val="00373936"/>
    <w:rsid w:val="00373A6D"/>
    <w:rsid w:val="00373BE5"/>
    <w:rsid w:val="00373D7B"/>
    <w:rsid w:val="00373E55"/>
    <w:rsid w:val="00374072"/>
    <w:rsid w:val="00374460"/>
    <w:rsid w:val="0037454F"/>
    <w:rsid w:val="0037484F"/>
    <w:rsid w:val="00374F7E"/>
    <w:rsid w:val="003751B3"/>
    <w:rsid w:val="00375A6D"/>
    <w:rsid w:val="00375AE8"/>
    <w:rsid w:val="00375B0F"/>
    <w:rsid w:val="00376644"/>
    <w:rsid w:val="0037684F"/>
    <w:rsid w:val="00376863"/>
    <w:rsid w:val="00376C13"/>
    <w:rsid w:val="00376C78"/>
    <w:rsid w:val="003770AC"/>
    <w:rsid w:val="003772A3"/>
    <w:rsid w:val="003777E5"/>
    <w:rsid w:val="00377831"/>
    <w:rsid w:val="00377836"/>
    <w:rsid w:val="00377918"/>
    <w:rsid w:val="00377939"/>
    <w:rsid w:val="0037797C"/>
    <w:rsid w:val="00377A0F"/>
    <w:rsid w:val="00377B3E"/>
    <w:rsid w:val="00380044"/>
    <w:rsid w:val="00380498"/>
    <w:rsid w:val="0038089D"/>
    <w:rsid w:val="00380C09"/>
    <w:rsid w:val="00380FF3"/>
    <w:rsid w:val="0038100F"/>
    <w:rsid w:val="0038116F"/>
    <w:rsid w:val="00381361"/>
    <w:rsid w:val="00381436"/>
    <w:rsid w:val="0038144A"/>
    <w:rsid w:val="00381752"/>
    <w:rsid w:val="003818DA"/>
    <w:rsid w:val="003819B4"/>
    <w:rsid w:val="00381C4D"/>
    <w:rsid w:val="00381D09"/>
    <w:rsid w:val="00382178"/>
    <w:rsid w:val="003824A1"/>
    <w:rsid w:val="00382A83"/>
    <w:rsid w:val="00382CBB"/>
    <w:rsid w:val="00382EB9"/>
    <w:rsid w:val="00383032"/>
    <w:rsid w:val="00383150"/>
    <w:rsid w:val="00383340"/>
    <w:rsid w:val="003834EB"/>
    <w:rsid w:val="003836FE"/>
    <w:rsid w:val="00383752"/>
    <w:rsid w:val="00384712"/>
    <w:rsid w:val="00384AB2"/>
    <w:rsid w:val="00384E1F"/>
    <w:rsid w:val="00384F32"/>
    <w:rsid w:val="00384FD3"/>
    <w:rsid w:val="0038548F"/>
    <w:rsid w:val="003856BB"/>
    <w:rsid w:val="003859DB"/>
    <w:rsid w:val="00385B80"/>
    <w:rsid w:val="00385C63"/>
    <w:rsid w:val="00385E0A"/>
    <w:rsid w:val="00385E52"/>
    <w:rsid w:val="00385FD9"/>
    <w:rsid w:val="00385FF0"/>
    <w:rsid w:val="00386046"/>
    <w:rsid w:val="00386071"/>
    <w:rsid w:val="003860AA"/>
    <w:rsid w:val="00386183"/>
    <w:rsid w:val="003863C0"/>
    <w:rsid w:val="0038642A"/>
    <w:rsid w:val="00386622"/>
    <w:rsid w:val="0038666A"/>
    <w:rsid w:val="00386AC9"/>
    <w:rsid w:val="00386E5B"/>
    <w:rsid w:val="003872F6"/>
    <w:rsid w:val="00387446"/>
    <w:rsid w:val="00387C09"/>
    <w:rsid w:val="00387E25"/>
    <w:rsid w:val="00387EA0"/>
    <w:rsid w:val="00387EDE"/>
    <w:rsid w:val="0039000B"/>
    <w:rsid w:val="0039083F"/>
    <w:rsid w:val="00390969"/>
    <w:rsid w:val="00390ACC"/>
    <w:rsid w:val="00390C09"/>
    <w:rsid w:val="00390CAA"/>
    <w:rsid w:val="00390F98"/>
    <w:rsid w:val="00390FCE"/>
    <w:rsid w:val="003912A7"/>
    <w:rsid w:val="003913A2"/>
    <w:rsid w:val="00391405"/>
    <w:rsid w:val="0039143E"/>
    <w:rsid w:val="003914F0"/>
    <w:rsid w:val="0039161B"/>
    <w:rsid w:val="00391875"/>
    <w:rsid w:val="00391B20"/>
    <w:rsid w:val="00391CAB"/>
    <w:rsid w:val="0039207E"/>
    <w:rsid w:val="003920AA"/>
    <w:rsid w:val="00392108"/>
    <w:rsid w:val="00392178"/>
    <w:rsid w:val="003921CD"/>
    <w:rsid w:val="00392803"/>
    <w:rsid w:val="0039291A"/>
    <w:rsid w:val="003929C7"/>
    <w:rsid w:val="00392A4B"/>
    <w:rsid w:val="00392AF6"/>
    <w:rsid w:val="00393435"/>
    <w:rsid w:val="00393587"/>
    <w:rsid w:val="00393736"/>
    <w:rsid w:val="00393895"/>
    <w:rsid w:val="00393B0C"/>
    <w:rsid w:val="00393C1B"/>
    <w:rsid w:val="00393CAC"/>
    <w:rsid w:val="00393EFE"/>
    <w:rsid w:val="003943F4"/>
    <w:rsid w:val="00394412"/>
    <w:rsid w:val="0039473F"/>
    <w:rsid w:val="00394957"/>
    <w:rsid w:val="00394B3E"/>
    <w:rsid w:val="00394D79"/>
    <w:rsid w:val="00394EBB"/>
    <w:rsid w:val="00394FBD"/>
    <w:rsid w:val="0039517E"/>
    <w:rsid w:val="003951E0"/>
    <w:rsid w:val="0039551C"/>
    <w:rsid w:val="0039599A"/>
    <w:rsid w:val="00395AF9"/>
    <w:rsid w:val="00395D34"/>
    <w:rsid w:val="00395DEF"/>
    <w:rsid w:val="00395FAD"/>
    <w:rsid w:val="003960CD"/>
    <w:rsid w:val="00396156"/>
    <w:rsid w:val="00396362"/>
    <w:rsid w:val="003963FE"/>
    <w:rsid w:val="0039655E"/>
    <w:rsid w:val="003965F7"/>
    <w:rsid w:val="003968BA"/>
    <w:rsid w:val="00396A14"/>
    <w:rsid w:val="00396C3D"/>
    <w:rsid w:val="00396FC6"/>
    <w:rsid w:val="00397113"/>
    <w:rsid w:val="003971E9"/>
    <w:rsid w:val="003971F5"/>
    <w:rsid w:val="003974B3"/>
    <w:rsid w:val="0039752A"/>
    <w:rsid w:val="00397769"/>
    <w:rsid w:val="003978F6"/>
    <w:rsid w:val="00397B71"/>
    <w:rsid w:val="00397C47"/>
    <w:rsid w:val="00397DB7"/>
    <w:rsid w:val="003A001C"/>
    <w:rsid w:val="003A006B"/>
    <w:rsid w:val="003A0106"/>
    <w:rsid w:val="003A012C"/>
    <w:rsid w:val="003A07A3"/>
    <w:rsid w:val="003A0B0A"/>
    <w:rsid w:val="003A0BB4"/>
    <w:rsid w:val="003A0BC7"/>
    <w:rsid w:val="003A0CBF"/>
    <w:rsid w:val="003A0CEC"/>
    <w:rsid w:val="003A0F8A"/>
    <w:rsid w:val="003A1003"/>
    <w:rsid w:val="003A101F"/>
    <w:rsid w:val="003A1128"/>
    <w:rsid w:val="003A1292"/>
    <w:rsid w:val="003A15F6"/>
    <w:rsid w:val="003A1606"/>
    <w:rsid w:val="003A170D"/>
    <w:rsid w:val="003A17F3"/>
    <w:rsid w:val="003A1B08"/>
    <w:rsid w:val="003A1BB2"/>
    <w:rsid w:val="003A1CF6"/>
    <w:rsid w:val="003A1DAF"/>
    <w:rsid w:val="003A1DE1"/>
    <w:rsid w:val="003A203E"/>
    <w:rsid w:val="003A2193"/>
    <w:rsid w:val="003A21CD"/>
    <w:rsid w:val="003A22D5"/>
    <w:rsid w:val="003A236F"/>
    <w:rsid w:val="003A250C"/>
    <w:rsid w:val="003A2793"/>
    <w:rsid w:val="003A2883"/>
    <w:rsid w:val="003A2D3B"/>
    <w:rsid w:val="003A2F9A"/>
    <w:rsid w:val="003A30BE"/>
    <w:rsid w:val="003A3142"/>
    <w:rsid w:val="003A3312"/>
    <w:rsid w:val="003A3641"/>
    <w:rsid w:val="003A368B"/>
    <w:rsid w:val="003A36A4"/>
    <w:rsid w:val="003A37A8"/>
    <w:rsid w:val="003A3F4A"/>
    <w:rsid w:val="003A4171"/>
    <w:rsid w:val="003A4757"/>
    <w:rsid w:val="003A4A26"/>
    <w:rsid w:val="003A4A5A"/>
    <w:rsid w:val="003A4B96"/>
    <w:rsid w:val="003A4EAB"/>
    <w:rsid w:val="003A5359"/>
    <w:rsid w:val="003A544A"/>
    <w:rsid w:val="003A55E5"/>
    <w:rsid w:val="003A5651"/>
    <w:rsid w:val="003A5724"/>
    <w:rsid w:val="003A5894"/>
    <w:rsid w:val="003A68EF"/>
    <w:rsid w:val="003A6BFD"/>
    <w:rsid w:val="003A6C56"/>
    <w:rsid w:val="003A6F58"/>
    <w:rsid w:val="003A6FB3"/>
    <w:rsid w:val="003A7568"/>
    <w:rsid w:val="003A792F"/>
    <w:rsid w:val="003A7BD2"/>
    <w:rsid w:val="003A7D11"/>
    <w:rsid w:val="003B038F"/>
    <w:rsid w:val="003B074B"/>
    <w:rsid w:val="003B0979"/>
    <w:rsid w:val="003B0ADF"/>
    <w:rsid w:val="003B0EEB"/>
    <w:rsid w:val="003B0FE3"/>
    <w:rsid w:val="003B11A0"/>
    <w:rsid w:val="003B139A"/>
    <w:rsid w:val="003B1508"/>
    <w:rsid w:val="003B1803"/>
    <w:rsid w:val="003B18A0"/>
    <w:rsid w:val="003B1B32"/>
    <w:rsid w:val="003B1DF2"/>
    <w:rsid w:val="003B1E3D"/>
    <w:rsid w:val="003B201A"/>
    <w:rsid w:val="003B2081"/>
    <w:rsid w:val="003B24F5"/>
    <w:rsid w:val="003B28E0"/>
    <w:rsid w:val="003B2F4E"/>
    <w:rsid w:val="003B323B"/>
    <w:rsid w:val="003B3250"/>
    <w:rsid w:val="003B3309"/>
    <w:rsid w:val="003B330B"/>
    <w:rsid w:val="003B33BC"/>
    <w:rsid w:val="003B35EA"/>
    <w:rsid w:val="003B373F"/>
    <w:rsid w:val="003B3822"/>
    <w:rsid w:val="003B3851"/>
    <w:rsid w:val="003B386C"/>
    <w:rsid w:val="003B3A84"/>
    <w:rsid w:val="003B3B3D"/>
    <w:rsid w:val="003B3C93"/>
    <w:rsid w:val="003B4169"/>
    <w:rsid w:val="003B41F6"/>
    <w:rsid w:val="003B4304"/>
    <w:rsid w:val="003B44A0"/>
    <w:rsid w:val="003B4742"/>
    <w:rsid w:val="003B490C"/>
    <w:rsid w:val="003B4B8A"/>
    <w:rsid w:val="003B4CE8"/>
    <w:rsid w:val="003B5093"/>
    <w:rsid w:val="003B53BF"/>
    <w:rsid w:val="003B59EC"/>
    <w:rsid w:val="003B5BF7"/>
    <w:rsid w:val="003B5C57"/>
    <w:rsid w:val="003B5CBD"/>
    <w:rsid w:val="003B611A"/>
    <w:rsid w:val="003B69DB"/>
    <w:rsid w:val="003B6A4D"/>
    <w:rsid w:val="003B6C1B"/>
    <w:rsid w:val="003B753A"/>
    <w:rsid w:val="003B76C9"/>
    <w:rsid w:val="003B773D"/>
    <w:rsid w:val="003B78A0"/>
    <w:rsid w:val="003B7985"/>
    <w:rsid w:val="003B79F2"/>
    <w:rsid w:val="003B7A89"/>
    <w:rsid w:val="003B7B77"/>
    <w:rsid w:val="003B7CC8"/>
    <w:rsid w:val="003B7F02"/>
    <w:rsid w:val="003B7FA2"/>
    <w:rsid w:val="003C0111"/>
    <w:rsid w:val="003C028C"/>
    <w:rsid w:val="003C04D2"/>
    <w:rsid w:val="003C05CA"/>
    <w:rsid w:val="003C0652"/>
    <w:rsid w:val="003C0756"/>
    <w:rsid w:val="003C0B9C"/>
    <w:rsid w:val="003C0BAC"/>
    <w:rsid w:val="003C0FC9"/>
    <w:rsid w:val="003C1086"/>
    <w:rsid w:val="003C10C8"/>
    <w:rsid w:val="003C11AD"/>
    <w:rsid w:val="003C14A4"/>
    <w:rsid w:val="003C16B8"/>
    <w:rsid w:val="003C1BCF"/>
    <w:rsid w:val="003C1C1A"/>
    <w:rsid w:val="003C1DCF"/>
    <w:rsid w:val="003C2179"/>
    <w:rsid w:val="003C222A"/>
    <w:rsid w:val="003C2606"/>
    <w:rsid w:val="003C285C"/>
    <w:rsid w:val="003C2A77"/>
    <w:rsid w:val="003C2A7D"/>
    <w:rsid w:val="003C2C3A"/>
    <w:rsid w:val="003C2E0C"/>
    <w:rsid w:val="003C30D2"/>
    <w:rsid w:val="003C3796"/>
    <w:rsid w:val="003C37BD"/>
    <w:rsid w:val="003C394C"/>
    <w:rsid w:val="003C395E"/>
    <w:rsid w:val="003C3CD9"/>
    <w:rsid w:val="003C43EE"/>
    <w:rsid w:val="003C460D"/>
    <w:rsid w:val="003C4B90"/>
    <w:rsid w:val="003C5081"/>
    <w:rsid w:val="003C5094"/>
    <w:rsid w:val="003C52BA"/>
    <w:rsid w:val="003C58B2"/>
    <w:rsid w:val="003C5985"/>
    <w:rsid w:val="003C59AD"/>
    <w:rsid w:val="003C5E8A"/>
    <w:rsid w:val="003C5EE2"/>
    <w:rsid w:val="003C5F8D"/>
    <w:rsid w:val="003C6375"/>
    <w:rsid w:val="003C63F2"/>
    <w:rsid w:val="003C6694"/>
    <w:rsid w:val="003C66AB"/>
    <w:rsid w:val="003C6812"/>
    <w:rsid w:val="003C6AEE"/>
    <w:rsid w:val="003C6BBE"/>
    <w:rsid w:val="003C74BA"/>
    <w:rsid w:val="003C7521"/>
    <w:rsid w:val="003C765C"/>
    <w:rsid w:val="003C7661"/>
    <w:rsid w:val="003C781E"/>
    <w:rsid w:val="003C792E"/>
    <w:rsid w:val="003C7965"/>
    <w:rsid w:val="003C7979"/>
    <w:rsid w:val="003D0172"/>
    <w:rsid w:val="003D03EC"/>
    <w:rsid w:val="003D0440"/>
    <w:rsid w:val="003D0582"/>
    <w:rsid w:val="003D05D5"/>
    <w:rsid w:val="003D05DA"/>
    <w:rsid w:val="003D07C4"/>
    <w:rsid w:val="003D12FC"/>
    <w:rsid w:val="003D1351"/>
    <w:rsid w:val="003D1536"/>
    <w:rsid w:val="003D1A75"/>
    <w:rsid w:val="003D1D89"/>
    <w:rsid w:val="003D1DDD"/>
    <w:rsid w:val="003D1E15"/>
    <w:rsid w:val="003D1F02"/>
    <w:rsid w:val="003D1FA3"/>
    <w:rsid w:val="003D26E8"/>
    <w:rsid w:val="003D299A"/>
    <w:rsid w:val="003D2BD3"/>
    <w:rsid w:val="003D2DCD"/>
    <w:rsid w:val="003D2F00"/>
    <w:rsid w:val="003D319F"/>
    <w:rsid w:val="003D3359"/>
    <w:rsid w:val="003D34B5"/>
    <w:rsid w:val="003D36FE"/>
    <w:rsid w:val="003D3B3A"/>
    <w:rsid w:val="003D3CA3"/>
    <w:rsid w:val="003D4620"/>
    <w:rsid w:val="003D468B"/>
    <w:rsid w:val="003D46DB"/>
    <w:rsid w:val="003D4855"/>
    <w:rsid w:val="003D493B"/>
    <w:rsid w:val="003D4D07"/>
    <w:rsid w:val="003D4D9D"/>
    <w:rsid w:val="003D4F3B"/>
    <w:rsid w:val="003D515C"/>
    <w:rsid w:val="003D5596"/>
    <w:rsid w:val="003D5727"/>
    <w:rsid w:val="003D5766"/>
    <w:rsid w:val="003D5A5B"/>
    <w:rsid w:val="003D62A9"/>
    <w:rsid w:val="003D6366"/>
    <w:rsid w:val="003D6538"/>
    <w:rsid w:val="003D654F"/>
    <w:rsid w:val="003D6566"/>
    <w:rsid w:val="003D65B5"/>
    <w:rsid w:val="003D6738"/>
    <w:rsid w:val="003D696A"/>
    <w:rsid w:val="003D6A91"/>
    <w:rsid w:val="003D7509"/>
    <w:rsid w:val="003D7B85"/>
    <w:rsid w:val="003D7C42"/>
    <w:rsid w:val="003D7F1B"/>
    <w:rsid w:val="003D7F4B"/>
    <w:rsid w:val="003E0109"/>
    <w:rsid w:val="003E05B5"/>
    <w:rsid w:val="003E069B"/>
    <w:rsid w:val="003E0D53"/>
    <w:rsid w:val="003E0D57"/>
    <w:rsid w:val="003E0DE1"/>
    <w:rsid w:val="003E0F78"/>
    <w:rsid w:val="003E0F88"/>
    <w:rsid w:val="003E11D0"/>
    <w:rsid w:val="003E140C"/>
    <w:rsid w:val="003E177A"/>
    <w:rsid w:val="003E18B4"/>
    <w:rsid w:val="003E1B87"/>
    <w:rsid w:val="003E1C05"/>
    <w:rsid w:val="003E1E03"/>
    <w:rsid w:val="003E1E66"/>
    <w:rsid w:val="003E2271"/>
    <w:rsid w:val="003E2594"/>
    <w:rsid w:val="003E2704"/>
    <w:rsid w:val="003E28E7"/>
    <w:rsid w:val="003E2B45"/>
    <w:rsid w:val="003E2F98"/>
    <w:rsid w:val="003E3010"/>
    <w:rsid w:val="003E3355"/>
    <w:rsid w:val="003E358C"/>
    <w:rsid w:val="003E3593"/>
    <w:rsid w:val="003E3695"/>
    <w:rsid w:val="003E3B29"/>
    <w:rsid w:val="003E3B49"/>
    <w:rsid w:val="003E3B7C"/>
    <w:rsid w:val="003E41E3"/>
    <w:rsid w:val="003E429F"/>
    <w:rsid w:val="003E434E"/>
    <w:rsid w:val="003E4552"/>
    <w:rsid w:val="003E4C13"/>
    <w:rsid w:val="003E4DD6"/>
    <w:rsid w:val="003E505C"/>
    <w:rsid w:val="003E5125"/>
    <w:rsid w:val="003E53FD"/>
    <w:rsid w:val="003E59E2"/>
    <w:rsid w:val="003E5BC7"/>
    <w:rsid w:val="003E5E9D"/>
    <w:rsid w:val="003E6819"/>
    <w:rsid w:val="003E691B"/>
    <w:rsid w:val="003E6BBD"/>
    <w:rsid w:val="003E70C5"/>
    <w:rsid w:val="003E713F"/>
    <w:rsid w:val="003E76F6"/>
    <w:rsid w:val="003E79CE"/>
    <w:rsid w:val="003F00BF"/>
    <w:rsid w:val="003F0425"/>
    <w:rsid w:val="003F0427"/>
    <w:rsid w:val="003F0531"/>
    <w:rsid w:val="003F0593"/>
    <w:rsid w:val="003F0958"/>
    <w:rsid w:val="003F0CA5"/>
    <w:rsid w:val="003F0CE0"/>
    <w:rsid w:val="003F0E1D"/>
    <w:rsid w:val="003F0F96"/>
    <w:rsid w:val="003F10F4"/>
    <w:rsid w:val="003F1393"/>
    <w:rsid w:val="003F169F"/>
    <w:rsid w:val="003F179E"/>
    <w:rsid w:val="003F189A"/>
    <w:rsid w:val="003F197D"/>
    <w:rsid w:val="003F1E51"/>
    <w:rsid w:val="003F1EC1"/>
    <w:rsid w:val="003F1EDF"/>
    <w:rsid w:val="003F1EFE"/>
    <w:rsid w:val="003F22D4"/>
    <w:rsid w:val="003F244C"/>
    <w:rsid w:val="003F2482"/>
    <w:rsid w:val="003F24DC"/>
    <w:rsid w:val="003F25C9"/>
    <w:rsid w:val="003F27A2"/>
    <w:rsid w:val="003F282D"/>
    <w:rsid w:val="003F295B"/>
    <w:rsid w:val="003F2AD4"/>
    <w:rsid w:val="003F2C74"/>
    <w:rsid w:val="003F2CD9"/>
    <w:rsid w:val="003F309E"/>
    <w:rsid w:val="003F31B6"/>
    <w:rsid w:val="003F32C3"/>
    <w:rsid w:val="003F33FF"/>
    <w:rsid w:val="003F3419"/>
    <w:rsid w:val="003F3439"/>
    <w:rsid w:val="003F3442"/>
    <w:rsid w:val="003F367B"/>
    <w:rsid w:val="003F3718"/>
    <w:rsid w:val="003F385C"/>
    <w:rsid w:val="003F3BCF"/>
    <w:rsid w:val="003F3C73"/>
    <w:rsid w:val="003F3C75"/>
    <w:rsid w:val="003F457D"/>
    <w:rsid w:val="003F4AB7"/>
    <w:rsid w:val="003F4ADC"/>
    <w:rsid w:val="003F4BF2"/>
    <w:rsid w:val="003F4D59"/>
    <w:rsid w:val="003F4EB5"/>
    <w:rsid w:val="003F50B1"/>
    <w:rsid w:val="003F51F8"/>
    <w:rsid w:val="003F53D6"/>
    <w:rsid w:val="003F546F"/>
    <w:rsid w:val="003F54D3"/>
    <w:rsid w:val="003F55F8"/>
    <w:rsid w:val="003F5817"/>
    <w:rsid w:val="003F5AC2"/>
    <w:rsid w:val="003F5B74"/>
    <w:rsid w:val="003F5D81"/>
    <w:rsid w:val="003F5DA9"/>
    <w:rsid w:val="003F5EFE"/>
    <w:rsid w:val="003F5F48"/>
    <w:rsid w:val="003F5F50"/>
    <w:rsid w:val="003F6172"/>
    <w:rsid w:val="003F631D"/>
    <w:rsid w:val="003F6384"/>
    <w:rsid w:val="003F64C2"/>
    <w:rsid w:val="003F69C8"/>
    <w:rsid w:val="003F6AAE"/>
    <w:rsid w:val="003F6AF7"/>
    <w:rsid w:val="003F6B34"/>
    <w:rsid w:val="003F6F38"/>
    <w:rsid w:val="003F7434"/>
    <w:rsid w:val="003F7499"/>
    <w:rsid w:val="003F750D"/>
    <w:rsid w:val="003F757A"/>
    <w:rsid w:val="003F78DF"/>
    <w:rsid w:val="003F79D7"/>
    <w:rsid w:val="003F7B5B"/>
    <w:rsid w:val="003F7D8C"/>
    <w:rsid w:val="003F7E92"/>
    <w:rsid w:val="003F7FC4"/>
    <w:rsid w:val="003F7FD6"/>
    <w:rsid w:val="00400000"/>
    <w:rsid w:val="004001F6"/>
    <w:rsid w:val="00400248"/>
    <w:rsid w:val="00400653"/>
    <w:rsid w:val="00400711"/>
    <w:rsid w:val="004008E9"/>
    <w:rsid w:val="004009A1"/>
    <w:rsid w:val="00400A32"/>
    <w:rsid w:val="00400BD2"/>
    <w:rsid w:val="00400BDE"/>
    <w:rsid w:val="00400D73"/>
    <w:rsid w:val="00401040"/>
    <w:rsid w:val="004012D5"/>
    <w:rsid w:val="004017F8"/>
    <w:rsid w:val="00401A77"/>
    <w:rsid w:val="00401ABD"/>
    <w:rsid w:val="00401B34"/>
    <w:rsid w:val="00401C7B"/>
    <w:rsid w:val="00401D9A"/>
    <w:rsid w:val="00402071"/>
    <w:rsid w:val="00402082"/>
    <w:rsid w:val="00402943"/>
    <w:rsid w:val="00402961"/>
    <w:rsid w:val="00402C45"/>
    <w:rsid w:val="00402DB7"/>
    <w:rsid w:val="00402DBB"/>
    <w:rsid w:val="00402F32"/>
    <w:rsid w:val="004031A0"/>
    <w:rsid w:val="004031DF"/>
    <w:rsid w:val="004035BB"/>
    <w:rsid w:val="00403E51"/>
    <w:rsid w:val="00403F82"/>
    <w:rsid w:val="00404148"/>
    <w:rsid w:val="00404182"/>
    <w:rsid w:val="004042E0"/>
    <w:rsid w:val="004043D7"/>
    <w:rsid w:val="0040468C"/>
    <w:rsid w:val="00404A2D"/>
    <w:rsid w:val="00404A63"/>
    <w:rsid w:val="00404C46"/>
    <w:rsid w:val="00404D29"/>
    <w:rsid w:val="00404DCC"/>
    <w:rsid w:val="00404EDF"/>
    <w:rsid w:val="004054BC"/>
    <w:rsid w:val="00405B10"/>
    <w:rsid w:val="00405E85"/>
    <w:rsid w:val="00405F1D"/>
    <w:rsid w:val="00405F5E"/>
    <w:rsid w:val="00406195"/>
    <w:rsid w:val="004061C5"/>
    <w:rsid w:val="004063BF"/>
    <w:rsid w:val="004063E6"/>
    <w:rsid w:val="004068BD"/>
    <w:rsid w:val="00407060"/>
    <w:rsid w:val="00407401"/>
    <w:rsid w:val="0040789A"/>
    <w:rsid w:val="00407D29"/>
    <w:rsid w:val="00407F95"/>
    <w:rsid w:val="00410488"/>
    <w:rsid w:val="00410644"/>
    <w:rsid w:val="00410A9E"/>
    <w:rsid w:val="00410AB6"/>
    <w:rsid w:val="00410BD4"/>
    <w:rsid w:val="00410CA7"/>
    <w:rsid w:val="00410CF1"/>
    <w:rsid w:val="00410D6C"/>
    <w:rsid w:val="004114E1"/>
    <w:rsid w:val="00411B2D"/>
    <w:rsid w:val="004123C7"/>
    <w:rsid w:val="00412428"/>
    <w:rsid w:val="004125AC"/>
    <w:rsid w:val="004125E3"/>
    <w:rsid w:val="004126E4"/>
    <w:rsid w:val="00412846"/>
    <w:rsid w:val="00412969"/>
    <w:rsid w:val="00412A43"/>
    <w:rsid w:val="00412E74"/>
    <w:rsid w:val="00413167"/>
    <w:rsid w:val="00413690"/>
    <w:rsid w:val="00413AFB"/>
    <w:rsid w:val="00413C50"/>
    <w:rsid w:val="00413CE9"/>
    <w:rsid w:val="00413D2F"/>
    <w:rsid w:val="00413F70"/>
    <w:rsid w:val="004144F2"/>
    <w:rsid w:val="004145AE"/>
    <w:rsid w:val="00414717"/>
    <w:rsid w:val="00414C74"/>
    <w:rsid w:val="00414CA3"/>
    <w:rsid w:val="00414ED0"/>
    <w:rsid w:val="00414FB3"/>
    <w:rsid w:val="00415004"/>
    <w:rsid w:val="00415354"/>
    <w:rsid w:val="0041589B"/>
    <w:rsid w:val="004159EB"/>
    <w:rsid w:val="00415B51"/>
    <w:rsid w:val="00415F84"/>
    <w:rsid w:val="00416643"/>
    <w:rsid w:val="00416834"/>
    <w:rsid w:val="00416B9F"/>
    <w:rsid w:val="00416DA4"/>
    <w:rsid w:val="004173E2"/>
    <w:rsid w:val="0041755C"/>
    <w:rsid w:val="00417AF1"/>
    <w:rsid w:val="00417CCB"/>
    <w:rsid w:val="00417CF4"/>
    <w:rsid w:val="00417D53"/>
    <w:rsid w:val="00417EE8"/>
    <w:rsid w:val="00420416"/>
    <w:rsid w:val="004204AE"/>
    <w:rsid w:val="004207F2"/>
    <w:rsid w:val="00420A09"/>
    <w:rsid w:val="00421307"/>
    <w:rsid w:val="004216BA"/>
    <w:rsid w:val="00421D46"/>
    <w:rsid w:val="00421E47"/>
    <w:rsid w:val="00422134"/>
    <w:rsid w:val="00422359"/>
    <w:rsid w:val="004223E1"/>
    <w:rsid w:val="004223ED"/>
    <w:rsid w:val="004229A9"/>
    <w:rsid w:val="00422A1D"/>
    <w:rsid w:val="00422C3A"/>
    <w:rsid w:val="00422EFB"/>
    <w:rsid w:val="00423A68"/>
    <w:rsid w:val="00423B53"/>
    <w:rsid w:val="00423C80"/>
    <w:rsid w:val="00423EDB"/>
    <w:rsid w:val="0042426E"/>
    <w:rsid w:val="00424AC8"/>
    <w:rsid w:val="00424B68"/>
    <w:rsid w:val="00424B7A"/>
    <w:rsid w:val="00424BD8"/>
    <w:rsid w:val="00424FA7"/>
    <w:rsid w:val="00425106"/>
    <w:rsid w:val="00425423"/>
    <w:rsid w:val="00425583"/>
    <w:rsid w:val="00425C7E"/>
    <w:rsid w:val="00425CD5"/>
    <w:rsid w:val="00425F74"/>
    <w:rsid w:val="00425F9E"/>
    <w:rsid w:val="00426461"/>
    <w:rsid w:val="004266E3"/>
    <w:rsid w:val="0042681B"/>
    <w:rsid w:val="00426F1D"/>
    <w:rsid w:val="00426FE9"/>
    <w:rsid w:val="0042705E"/>
    <w:rsid w:val="004270F5"/>
    <w:rsid w:val="00427103"/>
    <w:rsid w:val="0042734B"/>
    <w:rsid w:val="004274A6"/>
    <w:rsid w:val="00427BD4"/>
    <w:rsid w:val="00427FD9"/>
    <w:rsid w:val="00430052"/>
    <w:rsid w:val="00430542"/>
    <w:rsid w:val="00430566"/>
    <w:rsid w:val="004307FD"/>
    <w:rsid w:val="00430895"/>
    <w:rsid w:val="00430ADF"/>
    <w:rsid w:val="00430B53"/>
    <w:rsid w:val="00430C07"/>
    <w:rsid w:val="00430C89"/>
    <w:rsid w:val="00430E03"/>
    <w:rsid w:val="00431072"/>
    <w:rsid w:val="00431985"/>
    <w:rsid w:val="00431AA9"/>
    <w:rsid w:val="00431AAD"/>
    <w:rsid w:val="00431BFC"/>
    <w:rsid w:val="00431D3E"/>
    <w:rsid w:val="00431EAF"/>
    <w:rsid w:val="0043225E"/>
    <w:rsid w:val="0043236C"/>
    <w:rsid w:val="00432583"/>
    <w:rsid w:val="00432BA9"/>
    <w:rsid w:val="00432DA6"/>
    <w:rsid w:val="00432F51"/>
    <w:rsid w:val="004330CB"/>
    <w:rsid w:val="004330F6"/>
    <w:rsid w:val="00433354"/>
    <w:rsid w:val="00433447"/>
    <w:rsid w:val="00433467"/>
    <w:rsid w:val="004337A1"/>
    <w:rsid w:val="00433D4C"/>
    <w:rsid w:val="0043419D"/>
    <w:rsid w:val="00434550"/>
    <w:rsid w:val="004348CF"/>
    <w:rsid w:val="00434969"/>
    <w:rsid w:val="00434E37"/>
    <w:rsid w:val="004353DA"/>
    <w:rsid w:val="0043540C"/>
    <w:rsid w:val="0043558B"/>
    <w:rsid w:val="004358E9"/>
    <w:rsid w:val="004358F8"/>
    <w:rsid w:val="00435951"/>
    <w:rsid w:val="0043604D"/>
    <w:rsid w:val="004363D4"/>
    <w:rsid w:val="0043658A"/>
    <w:rsid w:val="0043672C"/>
    <w:rsid w:val="00436ABC"/>
    <w:rsid w:val="00436DD2"/>
    <w:rsid w:val="00436EDB"/>
    <w:rsid w:val="004370B5"/>
    <w:rsid w:val="00437411"/>
    <w:rsid w:val="004379AB"/>
    <w:rsid w:val="004379B3"/>
    <w:rsid w:val="00437AA4"/>
    <w:rsid w:val="00437CCD"/>
    <w:rsid w:val="00437D6D"/>
    <w:rsid w:val="00437DF6"/>
    <w:rsid w:val="00437ED3"/>
    <w:rsid w:val="004400DE"/>
    <w:rsid w:val="00440186"/>
    <w:rsid w:val="0044074F"/>
    <w:rsid w:val="00440840"/>
    <w:rsid w:val="00440DA5"/>
    <w:rsid w:val="00440E6D"/>
    <w:rsid w:val="0044101E"/>
    <w:rsid w:val="0044166C"/>
    <w:rsid w:val="004416AF"/>
    <w:rsid w:val="0044181B"/>
    <w:rsid w:val="00441A01"/>
    <w:rsid w:val="00441A96"/>
    <w:rsid w:val="00441B72"/>
    <w:rsid w:val="0044200F"/>
    <w:rsid w:val="0044217D"/>
    <w:rsid w:val="0044237A"/>
    <w:rsid w:val="004428A4"/>
    <w:rsid w:val="00442E03"/>
    <w:rsid w:val="00442E44"/>
    <w:rsid w:val="00442E58"/>
    <w:rsid w:val="00442F59"/>
    <w:rsid w:val="0044335A"/>
    <w:rsid w:val="0044343F"/>
    <w:rsid w:val="004436DB"/>
    <w:rsid w:val="004437C2"/>
    <w:rsid w:val="00443D70"/>
    <w:rsid w:val="00443EE3"/>
    <w:rsid w:val="004441D4"/>
    <w:rsid w:val="00444432"/>
    <w:rsid w:val="00444B26"/>
    <w:rsid w:val="00444DAC"/>
    <w:rsid w:val="00445113"/>
    <w:rsid w:val="00445590"/>
    <w:rsid w:val="004455D9"/>
    <w:rsid w:val="00445A9E"/>
    <w:rsid w:val="00446123"/>
    <w:rsid w:val="004461EC"/>
    <w:rsid w:val="00446A5A"/>
    <w:rsid w:val="00446B79"/>
    <w:rsid w:val="004470E7"/>
    <w:rsid w:val="004475D2"/>
    <w:rsid w:val="00447731"/>
    <w:rsid w:val="0044775D"/>
    <w:rsid w:val="00447875"/>
    <w:rsid w:val="00447AA4"/>
    <w:rsid w:val="00447BE0"/>
    <w:rsid w:val="00447C29"/>
    <w:rsid w:val="00447E2B"/>
    <w:rsid w:val="00450157"/>
    <w:rsid w:val="004501A3"/>
    <w:rsid w:val="0045026A"/>
    <w:rsid w:val="004503B4"/>
    <w:rsid w:val="00450441"/>
    <w:rsid w:val="0045073C"/>
    <w:rsid w:val="00450A73"/>
    <w:rsid w:val="00450B9E"/>
    <w:rsid w:val="00450BFA"/>
    <w:rsid w:val="00450CB4"/>
    <w:rsid w:val="00450D36"/>
    <w:rsid w:val="00450D5F"/>
    <w:rsid w:val="00451290"/>
    <w:rsid w:val="00451545"/>
    <w:rsid w:val="00451811"/>
    <w:rsid w:val="004519B0"/>
    <w:rsid w:val="00451B84"/>
    <w:rsid w:val="00451E90"/>
    <w:rsid w:val="0045223B"/>
    <w:rsid w:val="004526C1"/>
    <w:rsid w:val="004526E4"/>
    <w:rsid w:val="0045273C"/>
    <w:rsid w:val="004529B5"/>
    <w:rsid w:val="00452BF7"/>
    <w:rsid w:val="00452C62"/>
    <w:rsid w:val="00452DC2"/>
    <w:rsid w:val="00452E1C"/>
    <w:rsid w:val="004533F2"/>
    <w:rsid w:val="00453574"/>
    <w:rsid w:val="00453590"/>
    <w:rsid w:val="00453818"/>
    <w:rsid w:val="00453BA0"/>
    <w:rsid w:val="00453D96"/>
    <w:rsid w:val="00453F1D"/>
    <w:rsid w:val="00454493"/>
    <w:rsid w:val="0045495A"/>
    <w:rsid w:val="00454ACB"/>
    <w:rsid w:val="00454C6D"/>
    <w:rsid w:val="004550F2"/>
    <w:rsid w:val="0045528A"/>
    <w:rsid w:val="00455492"/>
    <w:rsid w:val="004554FD"/>
    <w:rsid w:val="004556C7"/>
    <w:rsid w:val="00455782"/>
    <w:rsid w:val="0045594B"/>
    <w:rsid w:val="00456337"/>
    <w:rsid w:val="004564B9"/>
    <w:rsid w:val="004565F1"/>
    <w:rsid w:val="0045662C"/>
    <w:rsid w:val="00456638"/>
    <w:rsid w:val="00456777"/>
    <w:rsid w:val="00456AFF"/>
    <w:rsid w:val="00456B60"/>
    <w:rsid w:val="00456BA1"/>
    <w:rsid w:val="00456DDC"/>
    <w:rsid w:val="00456F69"/>
    <w:rsid w:val="00457197"/>
    <w:rsid w:val="004571C3"/>
    <w:rsid w:val="004573EC"/>
    <w:rsid w:val="004574C2"/>
    <w:rsid w:val="004575D6"/>
    <w:rsid w:val="004579E5"/>
    <w:rsid w:val="00460213"/>
    <w:rsid w:val="00460288"/>
    <w:rsid w:val="004603DE"/>
    <w:rsid w:val="004603FB"/>
    <w:rsid w:val="00460577"/>
    <w:rsid w:val="00460633"/>
    <w:rsid w:val="00460C45"/>
    <w:rsid w:val="00460F07"/>
    <w:rsid w:val="00460F4F"/>
    <w:rsid w:val="00461685"/>
    <w:rsid w:val="0046185C"/>
    <w:rsid w:val="0046196F"/>
    <w:rsid w:val="004619EE"/>
    <w:rsid w:val="00461B6D"/>
    <w:rsid w:val="00461F2C"/>
    <w:rsid w:val="00462679"/>
    <w:rsid w:val="00462683"/>
    <w:rsid w:val="0046295A"/>
    <w:rsid w:val="00462BDC"/>
    <w:rsid w:val="00462D35"/>
    <w:rsid w:val="00463244"/>
    <w:rsid w:val="004639D5"/>
    <w:rsid w:val="00463C61"/>
    <w:rsid w:val="00463D91"/>
    <w:rsid w:val="00463DB5"/>
    <w:rsid w:val="00464090"/>
    <w:rsid w:val="00464315"/>
    <w:rsid w:val="0046442A"/>
    <w:rsid w:val="00464750"/>
    <w:rsid w:val="00464794"/>
    <w:rsid w:val="00464881"/>
    <w:rsid w:val="00465251"/>
    <w:rsid w:val="004656B7"/>
    <w:rsid w:val="00465864"/>
    <w:rsid w:val="00465A07"/>
    <w:rsid w:val="00465B9A"/>
    <w:rsid w:val="0046603B"/>
    <w:rsid w:val="004663B1"/>
    <w:rsid w:val="00466878"/>
    <w:rsid w:val="0046694A"/>
    <w:rsid w:val="00466F10"/>
    <w:rsid w:val="00467152"/>
    <w:rsid w:val="004673D3"/>
    <w:rsid w:val="00467709"/>
    <w:rsid w:val="00467732"/>
    <w:rsid w:val="00467827"/>
    <w:rsid w:val="004679DE"/>
    <w:rsid w:val="00467A05"/>
    <w:rsid w:val="00467A48"/>
    <w:rsid w:val="00467A77"/>
    <w:rsid w:val="00467AC5"/>
    <w:rsid w:val="00467DD5"/>
    <w:rsid w:val="0047026F"/>
    <w:rsid w:val="0047037D"/>
    <w:rsid w:val="00470503"/>
    <w:rsid w:val="00470533"/>
    <w:rsid w:val="00470657"/>
    <w:rsid w:val="0047080A"/>
    <w:rsid w:val="00470947"/>
    <w:rsid w:val="00470B51"/>
    <w:rsid w:val="00470D94"/>
    <w:rsid w:val="00470DE5"/>
    <w:rsid w:val="00471051"/>
    <w:rsid w:val="00471209"/>
    <w:rsid w:val="004716AB"/>
    <w:rsid w:val="00471763"/>
    <w:rsid w:val="0047178C"/>
    <w:rsid w:val="00471A87"/>
    <w:rsid w:val="00471DE1"/>
    <w:rsid w:val="00471E1C"/>
    <w:rsid w:val="00472077"/>
    <w:rsid w:val="00472269"/>
    <w:rsid w:val="00472512"/>
    <w:rsid w:val="0047266B"/>
    <w:rsid w:val="00472705"/>
    <w:rsid w:val="00472814"/>
    <w:rsid w:val="00472F25"/>
    <w:rsid w:val="0047310E"/>
    <w:rsid w:val="00473AE2"/>
    <w:rsid w:val="00473B2B"/>
    <w:rsid w:val="00473E49"/>
    <w:rsid w:val="00473F54"/>
    <w:rsid w:val="00473FA2"/>
    <w:rsid w:val="004748AB"/>
    <w:rsid w:val="004748BF"/>
    <w:rsid w:val="00474930"/>
    <w:rsid w:val="00474AD3"/>
    <w:rsid w:val="00474D3D"/>
    <w:rsid w:val="00474D93"/>
    <w:rsid w:val="00474F0D"/>
    <w:rsid w:val="0047536F"/>
    <w:rsid w:val="004755E0"/>
    <w:rsid w:val="00475818"/>
    <w:rsid w:val="00475843"/>
    <w:rsid w:val="004759D9"/>
    <w:rsid w:val="00475A23"/>
    <w:rsid w:val="00475CC5"/>
    <w:rsid w:val="00476407"/>
    <w:rsid w:val="00476747"/>
    <w:rsid w:val="00476869"/>
    <w:rsid w:val="00476EEE"/>
    <w:rsid w:val="004775BC"/>
    <w:rsid w:val="00477E1F"/>
    <w:rsid w:val="00477ED1"/>
    <w:rsid w:val="004804BE"/>
    <w:rsid w:val="00480528"/>
    <w:rsid w:val="0048054C"/>
    <w:rsid w:val="00480BEB"/>
    <w:rsid w:val="00480C8B"/>
    <w:rsid w:val="00480FA8"/>
    <w:rsid w:val="00480FB7"/>
    <w:rsid w:val="00481687"/>
    <w:rsid w:val="00481B2A"/>
    <w:rsid w:val="00481B76"/>
    <w:rsid w:val="00481BB8"/>
    <w:rsid w:val="00481F51"/>
    <w:rsid w:val="004821BA"/>
    <w:rsid w:val="0048226D"/>
    <w:rsid w:val="004822BF"/>
    <w:rsid w:val="004826DB"/>
    <w:rsid w:val="004827FC"/>
    <w:rsid w:val="00482A72"/>
    <w:rsid w:val="00482DBB"/>
    <w:rsid w:val="00482DF1"/>
    <w:rsid w:val="00483334"/>
    <w:rsid w:val="0048336F"/>
    <w:rsid w:val="004833FE"/>
    <w:rsid w:val="004834F7"/>
    <w:rsid w:val="0048383D"/>
    <w:rsid w:val="00483AE5"/>
    <w:rsid w:val="00483B34"/>
    <w:rsid w:val="00483BA7"/>
    <w:rsid w:val="0048435E"/>
    <w:rsid w:val="0048448E"/>
    <w:rsid w:val="00484517"/>
    <w:rsid w:val="00484731"/>
    <w:rsid w:val="0048493B"/>
    <w:rsid w:val="00484AF1"/>
    <w:rsid w:val="00484AFC"/>
    <w:rsid w:val="00484D99"/>
    <w:rsid w:val="00484DC3"/>
    <w:rsid w:val="004851F6"/>
    <w:rsid w:val="00485287"/>
    <w:rsid w:val="004852E7"/>
    <w:rsid w:val="00485860"/>
    <w:rsid w:val="0048586C"/>
    <w:rsid w:val="00485E15"/>
    <w:rsid w:val="00485E63"/>
    <w:rsid w:val="00485E9E"/>
    <w:rsid w:val="00486A88"/>
    <w:rsid w:val="00486B42"/>
    <w:rsid w:val="0048700A"/>
    <w:rsid w:val="0048700C"/>
    <w:rsid w:val="00487283"/>
    <w:rsid w:val="0048762A"/>
    <w:rsid w:val="00487728"/>
    <w:rsid w:val="0048773D"/>
    <w:rsid w:val="00487A4F"/>
    <w:rsid w:val="00487A91"/>
    <w:rsid w:val="00487B77"/>
    <w:rsid w:val="00487BF3"/>
    <w:rsid w:val="00487D07"/>
    <w:rsid w:val="00487E5F"/>
    <w:rsid w:val="00487F0B"/>
    <w:rsid w:val="0049004B"/>
    <w:rsid w:val="004900C3"/>
    <w:rsid w:val="0049017B"/>
    <w:rsid w:val="00490291"/>
    <w:rsid w:val="00490ACA"/>
    <w:rsid w:val="00490C75"/>
    <w:rsid w:val="00490FD1"/>
    <w:rsid w:val="00491278"/>
    <w:rsid w:val="0049142B"/>
    <w:rsid w:val="00491467"/>
    <w:rsid w:val="00491856"/>
    <w:rsid w:val="0049198F"/>
    <w:rsid w:val="00491AE3"/>
    <w:rsid w:val="00491DFE"/>
    <w:rsid w:val="00492052"/>
    <w:rsid w:val="0049278C"/>
    <w:rsid w:val="004927D7"/>
    <w:rsid w:val="004928D7"/>
    <w:rsid w:val="00492952"/>
    <w:rsid w:val="0049296D"/>
    <w:rsid w:val="004929CF"/>
    <w:rsid w:val="00493114"/>
    <w:rsid w:val="004931AA"/>
    <w:rsid w:val="004934D7"/>
    <w:rsid w:val="004937BF"/>
    <w:rsid w:val="0049393C"/>
    <w:rsid w:val="00493B38"/>
    <w:rsid w:val="00493C42"/>
    <w:rsid w:val="00493DBB"/>
    <w:rsid w:val="00493E59"/>
    <w:rsid w:val="00493F2B"/>
    <w:rsid w:val="00493F71"/>
    <w:rsid w:val="00494110"/>
    <w:rsid w:val="00494594"/>
    <w:rsid w:val="00494627"/>
    <w:rsid w:val="00494629"/>
    <w:rsid w:val="00494651"/>
    <w:rsid w:val="0049472B"/>
    <w:rsid w:val="00494AEF"/>
    <w:rsid w:val="00494D47"/>
    <w:rsid w:val="00494ED3"/>
    <w:rsid w:val="0049517D"/>
    <w:rsid w:val="0049567D"/>
    <w:rsid w:val="00495719"/>
    <w:rsid w:val="00495934"/>
    <w:rsid w:val="00495DE5"/>
    <w:rsid w:val="00495F6C"/>
    <w:rsid w:val="004961E5"/>
    <w:rsid w:val="004961FA"/>
    <w:rsid w:val="004963D3"/>
    <w:rsid w:val="0049697F"/>
    <w:rsid w:val="00496C71"/>
    <w:rsid w:val="00497084"/>
    <w:rsid w:val="0049712B"/>
    <w:rsid w:val="0049788A"/>
    <w:rsid w:val="00497913"/>
    <w:rsid w:val="00497EDF"/>
    <w:rsid w:val="00497F7C"/>
    <w:rsid w:val="00497F85"/>
    <w:rsid w:val="00497FD0"/>
    <w:rsid w:val="004A05B5"/>
    <w:rsid w:val="004A08D3"/>
    <w:rsid w:val="004A0CB1"/>
    <w:rsid w:val="004A0D25"/>
    <w:rsid w:val="004A0E4D"/>
    <w:rsid w:val="004A0F67"/>
    <w:rsid w:val="004A138D"/>
    <w:rsid w:val="004A1D60"/>
    <w:rsid w:val="004A1D68"/>
    <w:rsid w:val="004A1FAC"/>
    <w:rsid w:val="004A2157"/>
    <w:rsid w:val="004A21BE"/>
    <w:rsid w:val="004A2275"/>
    <w:rsid w:val="004A237C"/>
    <w:rsid w:val="004A25EC"/>
    <w:rsid w:val="004A26FA"/>
    <w:rsid w:val="004A27FA"/>
    <w:rsid w:val="004A28ED"/>
    <w:rsid w:val="004A2AAB"/>
    <w:rsid w:val="004A2B52"/>
    <w:rsid w:val="004A2BD0"/>
    <w:rsid w:val="004A3199"/>
    <w:rsid w:val="004A351E"/>
    <w:rsid w:val="004A3CBF"/>
    <w:rsid w:val="004A3E9D"/>
    <w:rsid w:val="004A4204"/>
    <w:rsid w:val="004A4589"/>
    <w:rsid w:val="004A49C9"/>
    <w:rsid w:val="004A5542"/>
    <w:rsid w:val="004A5851"/>
    <w:rsid w:val="004A5F23"/>
    <w:rsid w:val="004A64CA"/>
    <w:rsid w:val="004A65E2"/>
    <w:rsid w:val="004A6696"/>
    <w:rsid w:val="004A6869"/>
    <w:rsid w:val="004A6B3B"/>
    <w:rsid w:val="004A6C60"/>
    <w:rsid w:val="004A6D5F"/>
    <w:rsid w:val="004A6EE1"/>
    <w:rsid w:val="004A6F24"/>
    <w:rsid w:val="004A7015"/>
    <w:rsid w:val="004A7073"/>
    <w:rsid w:val="004A7301"/>
    <w:rsid w:val="004A7BD8"/>
    <w:rsid w:val="004A7CDA"/>
    <w:rsid w:val="004A7F26"/>
    <w:rsid w:val="004B000E"/>
    <w:rsid w:val="004B0188"/>
    <w:rsid w:val="004B070B"/>
    <w:rsid w:val="004B0F07"/>
    <w:rsid w:val="004B1083"/>
    <w:rsid w:val="004B1106"/>
    <w:rsid w:val="004B1119"/>
    <w:rsid w:val="004B1228"/>
    <w:rsid w:val="004B1237"/>
    <w:rsid w:val="004B1340"/>
    <w:rsid w:val="004B144F"/>
    <w:rsid w:val="004B160E"/>
    <w:rsid w:val="004B1923"/>
    <w:rsid w:val="004B192B"/>
    <w:rsid w:val="004B1CE0"/>
    <w:rsid w:val="004B1CF1"/>
    <w:rsid w:val="004B1EAF"/>
    <w:rsid w:val="004B229D"/>
    <w:rsid w:val="004B236C"/>
    <w:rsid w:val="004B2499"/>
    <w:rsid w:val="004B2838"/>
    <w:rsid w:val="004B292D"/>
    <w:rsid w:val="004B29DA"/>
    <w:rsid w:val="004B2B72"/>
    <w:rsid w:val="004B2CC6"/>
    <w:rsid w:val="004B2D43"/>
    <w:rsid w:val="004B2D8A"/>
    <w:rsid w:val="004B30DF"/>
    <w:rsid w:val="004B3DB5"/>
    <w:rsid w:val="004B3EC3"/>
    <w:rsid w:val="004B3F79"/>
    <w:rsid w:val="004B469B"/>
    <w:rsid w:val="004B4730"/>
    <w:rsid w:val="004B48A2"/>
    <w:rsid w:val="004B4BEA"/>
    <w:rsid w:val="004B4CDE"/>
    <w:rsid w:val="004B4E46"/>
    <w:rsid w:val="004B53CA"/>
    <w:rsid w:val="004B5A28"/>
    <w:rsid w:val="004B5E64"/>
    <w:rsid w:val="004B6063"/>
    <w:rsid w:val="004B63E6"/>
    <w:rsid w:val="004B6666"/>
    <w:rsid w:val="004B6A85"/>
    <w:rsid w:val="004B6D39"/>
    <w:rsid w:val="004B6D3B"/>
    <w:rsid w:val="004B6E1D"/>
    <w:rsid w:val="004B6E9D"/>
    <w:rsid w:val="004B6ED0"/>
    <w:rsid w:val="004B701E"/>
    <w:rsid w:val="004B70DC"/>
    <w:rsid w:val="004B7456"/>
    <w:rsid w:val="004B75F4"/>
    <w:rsid w:val="004B76D0"/>
    <w:rsid w:val="004B793E"/>
    <w:rsid w:val="004B7B1B"/>
    <w:rsid w:val="004B7EA2"/>
    <w:rsid w:val="004B7F02"/>
    <w:rsid w:val="004C0124"/>
    <w:rsid w:val="004C0227"/>
    <w:rsid w:val="004C02B4"/>
    <w:rsid w:val="004C02D7"/>
    <w:rsid w:val="004C04BA"/>
    <w:rsid w:val="004C07F1"/>
    <w:rsid w:val="004C103E"/>
    <w:rsid w:val="004C17D5"/>
    <w:rsid w:val="004C18FF"/>
    <w:rsid w:val="004C1CE8"/>
    <w:rsid w:val="004C1F7E"/>
    <w:rsid w:val="004C20FB"/>
    <w:rsid w:val="004C21A3"/>
    <w:rsid w:val="004C230A"/>
    <w:rsid w:val="004C2A34"/>
    <w:rsid w:val="004C2D52"/>
    <w:rsid w:val="004C2E48"/>
    <w:rsid w:val="004C2FFC"/>
    <w:rsid w:val="004C314B"/>
    <w:rsid w:val="004C3151"/>
    <w:rsid w:val="004C33AC"/>
    <w:rsid w:val="004C3495"/>
    <w:rsid w:val="004C3536"/>
    <w:rsid w:val="004C3767"/>
    <w:rsid w:val="004C38DD"/>
    <w:rsid w:val="004C3ABD"/>
    <w:rsid w:val="004C3C3B"/>
    <w:rsid w:val="004C4038"/>
    <w:rsid w:val="004C4124"/>
    <w:rsid w:val="004C4262"/>
    <w:rsid w:val="004C45DA"/>
    <w:rsid w:val="004C4717"/>
    <w:rsid w:val="004C4821"/>
    <w:rsid w:val="004C4ACE"/>
    <w:rsid w:val="004C4C37"/>
    <w:rsid w:val="004C5000"/>
    <w:rsid w:val="004C51B4"/>
    <w:rsid w:val="004C53E7"/>
    <w:rsid w:val="004C5640"/>
    <w:rsid w:val="004C573D"/>
    <w:rsid w:val="004C5B5C"/>
    <w:rsid w:val="004C61E2"/>
    <w:rsid w:val="004C664C"/>
    <w:rsid w:val="004C6AAF"/>
    <w:rsid w:val="004C7565"/>
    <w:rsid w:val="004C7585"/>
    <w:rsid w:val="004C759E"/>
    <w:rsid w:val="004C76BA"/>
    <w:rsid w:val="004C77A3"/>
    <w:rsid w:val="004C77CE"/>
    <w:rsid w:val="004C785C"/>
    <w:rsid w:val="004C78AE"/>
    <w:rsid w:val="004C79A2"/>
    <w:rsid w:val="004D07AD"/>
    <w:rsid w:val="004D0A2B"/>
    <w:rsid w:val="004D0A97"/>
    <w:rsid w:val="004D0C4C"/>
    <w:rsid w:val="004D0DA9"/>
    <w:rsid w:val="004D0EDA"/>
    <w:rsid w:val="004D1016"/>
    <w:rsid w:val="004D14C8"/>
    <w:rsid w:val="004D16B6"/>
    <w:rsid w:val="004D17D6"/>
    <w:rsid w:val="004D19E2"/>
    <w:rsid w:val="004D1C08"/>
    <w:rsid w:val="004D1F77"/>
    <w:rsid w:val="004D2033"/>
    <w:rsid w:val="004D2176"/>
    <w:rsid w:val="004D2463"/>
    <w:rsid w:val="004D29DE"/>
    <w:rsid w:val="004D2AA0"/>
    <w:rsid w:val="004D2AB3"/>
    <w:rsid w:val="004D2D08"/>
    <w:rsid w:val="004D309D"/>
    <w:rsid w:val="004D3274"/>
    <w:rsid w:val="004D34B5"/>
    <w:rsid w:val="004D34F7"/>
    <w:rsid w:val="004D35F5"/>
    <w:rsid w:val="004D3935"/>
    <w:rsid w:val="004D3E16"/>
    <w:rsid w:val="004D3E7A"/>
    <w:rsid w:val="004D4257"/>
    <w:rsid w:val="004D4267"/>
    <w:rsid w:val="004D4353"/>
    <w:rsid w:val="004D4926"/>
    <w:rsid w:val="004D4A36"/>
    <w:rsid w:val="004D4D4D"/>
    <w:rsid w:val="004D506D"/>
    <w:rsid w:val="004D5230"/>
    <w:rsid w:val="004D5457"/>
    <w:rsid w:val="004D546B"/>
    <w:rsid w:val="004D5545"/>
    <w:rsid w:val="004D6298"/>
    <w:rsid w:val="004D65CD"/>
    <w:rsid w:val="004D6631"/>
    <w:rsid w:val="004D6633"/>
    <w:rsid w:val="004D66A9"/>
    <w:rsid w:val="004D6873"/>
    <w:rsid w:val="004D6A7C"/>
    <w:rsid w:val="004D6E77"/>
    <w:rsid w:val="004D7523"/>
    <w:rsid w:val="004D756B"/>
    <w:rsid w:val="004D7574"/>
    <w:rsid w:val="004D764E"/>
    <w:rsid w:val="004D7714"/>
    <w:rsid w:val="004D7941"/>
    <w:rsid w:val="004D79A6"/>
    <w:rsid w:val="004D7AE8"/>
    <w:rsid w:val="004D7C57"/>
    <w:rsid w:val="004D7C94"/>
    <w:rsid w:val="004E0057"/>
    <w:rsid w:val="004E00CF"/>
    <w:rsid w:val="004E01F4"/>
    <w:rsid w:val="004E036A"/>
    <w:rsid w:val="004E0589"/>
    <w:rsid w:val="004E05FD"/>
    <w:rsid w:val="004E07C5"/>
    <w:rsid w:val="004E07FC"/>
    <w:rsid w:val="004E080A"/>
    <w:rsid w:val="004E0BEC"/>
    <w:rsid w:val="004E0E63"/>
    <w:rsid w:val="004E14C8"/>
    <w:rsid w:val="004E202B"/>
    <w:rsid w:val="004E220F"/>
    <w:rsid w:val="004E22B5"/>
    <w:rsid w:val="004E24B5"/>
    <w:rsid w:val="004E27C6"/>
    <w:rsid w:val="004E2B2E"/>
    <w:rsid w:val="004E2D93"/>
    <w:rsid w:val="004E2E14"/>
    <w:rsid w:val="004E2E48"/>
    <w:rsid w:val="004E2F80"/>
    <w:rsid w:val="004E3062"/>
    <w:rsid w:val="004E30C3"/>
    <w:rsid w:val="004E31F1"/>
    <w:rsid w:val="004E32FA"/>
    <w:rsid w:val="004E33C5"/>
    <w:rsid w:val="004E3470"/>
    <w:rsid w:val="004E3571"/>
    <w:rsid w:val="004E39AB"/>
    <w:rsid w:val="004E39B5"/>
    <w:rsid w:val="004E3D0B"/>
    <w:rsid w:val="004E3E97"/>
    <w:rsid w:val="004E3EB1"/>
    <w:rsid w:val="004E3EF9"/>
    <w:rsid w:val="004E40AF"/>
    <w:rsid w:val="004E4D14"/>
    <w:rsid w:val="004E4E6D"/>
    <w:rsid w:val="004E4E98"/>
    <w:rsid w:val="004E4F12"/>
    <w:rsid w:val="004E4F46"/>
    <w:rsid w:val="004E4F5E"/>
    <w:rsid w:val="004E5118"/>
    <w:rsid w:val="004E5749"/>
    <w:rsid w:val="004E575E"/>
    <w:rsid w:val="004E5ADB"/>
    <w:rsid w:val="004E5B99"/>
    <w:rsid w:val="004E6000"/>
    <w:rsid w:val="004E60E4"/>
    <w:rsid w:val="004E63FF"/>
    <w:rsid w:val="004E6508"/>
    <w:rsid w:val="004E66BA"/>
    <w:rsid w:val="004E696F"/>
    <w:rsid w:val="004E6E44"/>
    <w:rsid w:val="004E714F"/>
    <w:rsid w:val="004E7233"/>
    <w:rsid w:val="004E73B8"/>
    <w:rsid w:val="004E765B"/>
    <w:rsid w:val="004E771A"/>
    <w:rsid w:val="004E7BC9"/>
    <w:rsid w:val="004F0273"/>
    <w:rsid w:val="004F0524"/>
    <w:rsid w:val="004F07FE"/>
    <w:rsid w:val="004F0C10"/>
    <w:rsid w:val="004F0E7C"/>
    <w:rsid w:val="004F10C5"/>
    <w:rsid w:val="004F22B1"/>
    <w:rsid w:val="004F2548"/>
    <w:rsid w:val="004F26AA"/>
    <w:rsid w:val="004F28D9"/>
    <w:rsid w:val="004F2A42"/>
    <w:rsid w:val="004F2ABD"/>
    <w:rsid w:val="004F2B41"/>
    <w:rsid w:val="004F3144"/>
    <w:rsid w:val="004F31BA"/>
    <w:rsid w:val="004F3256"/>
    <w:rsid w:val="004F33C5"/>
    <w:rsid w:val="004F35AC"/>
    <w:rsid w:val="004F3BA5"/>
    <w:rsid w:val="004F3E56"/>
    <w:rsid w:val="004F3FDB"/>
    <w:rsid w:val="004F4689"/>
    <w:rsid w:val="004F4799"/>
    <w:rsid w:val="004F47B8"/>
    <w:rsid w:val="004F48AC"/>
    <w:rsid w:val="004F52A9"/>
    <w:rsid w:val="004F5622"/>
    <w:rsid w:val="004F566D"/>
    <w:rsid w:val="004F58BB"/>
    <w:rsid w:val="004F59C8"/>
    <w:rsid w:val="004F5FCD"/>
    <w:rsid w:val="004F62E8"/>
    <w:rsid w:val="004F69E4"/>
    <w:rsid w:val="004F6A42"/>
    <w:rsid w:val="004F6AD6"/>
    <w:rsid w:val="004F6D20"/>
    <w:rsid w:val="004F70DF"/>
    <w:rsid w:val="004F74F3"/>
    <w:rsid w:val="004F753E"/>
    <w:rsid w:val="004F7540"/>
    <w:rsid w:val="004F79BC"/>
    <w:rsid w:val="004F7A3C"/>
    <w:rsid w:val="005006B0"/>
    <w:rsid w:val="00500D33"/>
    <w:rsid w:val="00500EFF"/>
    <w:rsid w:val="0050121A"/>
    <w:rsid w:val="005012C7"/>
    <w:rsid w:val="005014EB"/>
    <w:rsid w:val="005018AD"/>
    <w:rsid w:val="00501ABC"/>
    <w:rsid w:val="00501BC1"/>
    <w:rsid w:val="00501E29"/>
    <w:rsid w:val="00501ECF"/>
    <w:rsid w:val="00502088"/>
    <w:rsid w:val="005025BE"/>
    <w:rsid w:val="0050269C"/>
    <w:rsid w:val="00502AA4"/>
    <w:rsid w:val="00502DCE"/>
    <w:rsid w:val="00502FF4"/>
    <w:rsid w:val="00503587"/>
    <w:rsid w:val="0050370D"/>
    <w:rsid w:val="0050383A"/>
    <w:rsid w:val="005038A9"/>
    <w:rsid w:val="00504332"/>
    <w:rsid w:val="00504459"/>
    <w:rsid w:val="005044F7"/>
    <w:rsid w:val="0050497F"/>
    <w:rsid w:val="00504A9B"/>
    <w:rsid w:val="00504D8A"/>
    <w:rsid w:val="00504F31"/>
    <w:rsid w:val="00504F70"/>
    <w:rsid w:val="005050BE"/>
    <w:rsid w:val="005053E6"/>
    <w:rsid w:val="00505555"/>
    <w:rsid w:val="005055B9"/>
    <w:rsid w:val="00505788"/>
    <w:rsid w:val="0050583C"/>
    <w:rsid w:val="00505B12"/>
    <w:rsid w:val="00505B2D"/>
    <w:rsid w:val="00505CF8"/>
    <w:rsid w:val="00505FF8"/>
    <w:rsid w:val="005067DC"/>
    <w:rsid w:val="00506E31"/>
    <w:rsid w:val="00506E83"/>
    <w:rsid w:val="00506EEB"/>
    <w:rsid w:val="0050771F"/>
    <w:rsid w:val="005077BF"/>
    <w:rsid w:val="00507F56"/>
    <w:rsid w:val="00507F6F"/>
    <w:rsid w:val="00508DCB"/>
    <w:rsid w:val="0051004E"/>
    <w:rsid w:val="00510646"/>
    <w:rsid w:val="0051073D"/>
    <w:rsid w:val="0051074D"/>
    <w:rsid w:val="00510A62"/>
    <w:rsid w:val="00510B06"/>
    <w:rsid w:val="00510F38"/>
    <w:rsid w:val="005110BE"/>
    <w:rsid w:val="005111C2"/>
    <w:rsid w:val="00511314"/>
    <w:rsid w:val="005117E1"/>
    <w:rsid w:val="0051184A"/>
    <w:rsid w:val="00511A43"/>
    <w:rsid w:val="00511E51"/>
    <w:rsid w:val="00511E89"/>
    <w:rsid w:val="00512292"/>
    <w:rsid w:val="005127CC"/>
    <w:rsid w:val="005127F0"/>
    <w:rsid w:val="00512862"/>
    <w:rsid w:val="00512950"/>
    <w:rsid w:val="00512A6A"/>
    <w:rsid w:val="00512C7E"/>
    <w:rsid w:val="00512E56"/>
    <w:rsid w:val="00512E65"/>
    <w:rsid w:val="00512E81"/>
    <w:rsid w:val="00512F83"/>
    <w:rsid w:val="0051334F"/>
    <w:rsid w:val="005136CC"/>
    <w:rsid w:val="00513877"/>
    <w:rsid w:val="00513B28"/>
    <w:rsid w:val="00513D62"/>
    <w:rsid w:val="005141CC"/>
    <w:rsid w:val="005143A5"/>
    <w:rsid w:val="005143EF"/>
    <w:rsid w:val="0051486E"/>
    <w:rsid w:val="00514951"/>
    <w:rsid w:val="00514A69"/>
    <w:rsid w:val="00514B71"/>
    <w:rsid w:val="00514D66"/>
    <w:rsid w:val="00515547"/>
    <w:rsid w:val="0051569D"/>
    <w:rsid w:val="005156E6"/>
    <w:rsid w:val="00515994"/>
    <w:rsid w:val="00515B13"/>
    <w:rsid w:val="00515D78"/>
    <w:rsid w:val="00516368"/>
    <w:rsid w:val="005165DF"/>
    <w:rsid w:val="00517351"/>
    <w:rsid w:val="005173B9"/>
    <w:rsid w:val="005174B3"/>
    <w:rsid w:val="005177A7"/>
    <w:rsid w:val="005177C4"/>
    <w:rsid w:val="00517B56"/>
    <w:rsid w:val="00517BC1"/>
    <w:rsid w:val="005206C2"/>
    <w:rsid w:val="00520B2D"/>
    <w:rsid w:val="00520C1A"/>
    <w:rsid w:val="00520D42"/>
    <w:rsid w:val="00520D6A"/>
    <w:rsid w:val="00521165"/>
    <w:rsid w:val="00521287"/>
    <w:rsid w:val="00521403"/>
    <w:rsid w:val="00521418"/>
    <w:rsid w:val="0052165C"/>
    <w:rsid w:val="00521686"/>
    <w:rsid w:val="005216D1"/>
    <w:rsid w:val="00521C8C"/>
    <w:rsid w:val="00521CF9"/>
    <w:rsid w:val="00521D85"/>
    <w:rsid w:val="00521DF6"/>
    <w:rsid w:val="00522279"/>
    <w:rsid w:val="0052229F"/>
    <w:rsid w:val="00522568"/>
    <w:rsid w:val="0052278A"/>
    <w:rsid w:val="00522E14"/>
    <w:rsid w:val="00522E16"/>
    <w:rsid w:val="00522E91"/>
    <w:rsid w:val="00522EA2"/>
    <w:rsid w:val="00522F01"/>
    <w:rsid w:val="00523141"/>
    <w:rsid w:val="0052336B"/>
    <w:rsid w:val="005233D7"/>
    <w:rsid w:val="00523900"/>
    <w:rsid w:val="0052398D"/>
    <w:rsid w:val="005239C0"/>
    <w:rsid w:val="00523AC7"/>
    <w:rsid w:val="00523B23"/>
    <w:rsid w:val="00523CB2"/>
    <w:rsid w:val="00523F9F"/>
    <w:rsid w:val="005243D0"/>
    <w:rsid w:val="00524D2E"/>
    <w:rsid w:val="00524EFB"/>
    <w:rsid w:val="00525251"/>
    <w:rsid w:val="005252C3"/>
    <w:rsid w:val="00525412"/>
    <w:rsid w:val="005255CB"/>
    <w:rsid w:val="005256D4"/>
    <w:rsid w:val="00525A7C"/>
    <w:rsid w:val="00525AAA"/>
    <w:rsid w:val="00525AEB"/>
    <w:rsid w:val="00525BDA"/>
    <w:rsid w:val="00525C6A"/>
    <w:rsid w:val="00525D70"/>
    <w:rsid w:val="0052621A"/>
    <w:rsid w:val="00526276"/>
    <w:rsid w:val="00526455"/>
    <w:rsid w:val="0052648D"/>
    <w:rsid w:val="0052656D"/>
    <w:rsid w:val="00526C2C"/>
    <w:rsid w:val="00526C85"/>
    <w:rsid w:val="00526CED"/>
    <w:rsid w:val="00526E2F"/>
    <w:rsid w:val="00527017"/>
    <w:rsid w:val="0052726E"/>
    <w:rsid w:val="00527291"/>
    <w:rsid w:val="005272DB"/>
    <w:rsid w:val="0052782C"/>
    <w:rsid w:val="00527A5C"/>
    <w:rsid w:val="00527DB4"/>
    <w:rsid w:val="00530247"/>
    <w:rsid w:val="00530523"/>
    <w:rsid w:val="0053075B"/>
    <w:rsid w:val="00530774"/>
    <w:rsid w:val="005309F9"/>
    <w:rsid w:val="00530BC2"/>
    <w:rsid w:val="00530C3D"/>
    <w:rsid w:val="00530E22"/>
    <w:rsid w:val="00531190"/>
    <w:rsid w:val="00531375"/>
    <w:rsid w:val="00531842"/>
    <w:rsid w:val="0053196B"/>
    <w:rsid w:val="0053224E"/>
    <w:rsid w:val="005324A7"/>
    <w:rsid w:val="005328BF"/>
    <w:rsid w:val="00532AD0"/>
    <w:rsid w:val="00532C07"/>
    <w:rsid w:val="005333B9"/>
    <w:rsid w:val="005335EA"/>
    <w:rsid w:val="005338CF"/>
    <w:rsid w:val="00533AF4"/>
    <w:rsid w:val="00533B7D"/>
    <w:rsid w:val="00534195"/>
    <w:rsid w:val="005345E0"/>
    <w:rsid w:val="00534843"/>
    <w:rsid w:val="00534851"/>
    <w:rsid w:val="005349C5"/>
    <w:rsid w:val="00534FEF"/>
    <w:rsid w:val="0053511B"/>
    <w:rsid w:val="0053526C"/>
    <w:rsid w:val="0053527C"/>
    <w:rsid w:val="0053532E"/>
    <w:rsid w:val="0053536A"/>
    <w:rsid w:val="005354C1"/>
    <w:rsid w:val="00535631"/>
    <w:rsid w:val="0053563C"/>
    <w:rsid w:val="0053568C"/>
    <w:rsid w:val="005358D1"/>
    <w:rsid w:val="00535921"/>
    <w:rsid w:val="00535ACF"/>
    <w:rsid w:val="00535D51"/>
    <w:rsid w:val="00536124"/>
    <w:rsid w:val="0053671B"/>
    <w:rsid w:val="00536933"/>
    <w:rsid w:val="00536BCF"/>
    <w:rsid w:val="00536C5A"/>
    <w:rsid w:val="00537063"/>
    <w:rsid w:val="005370F8"/>
    <w:rsid w:val="00537291"/>
    <w:rsid w:val="00537700"/>
    <w:rsid w:val="0053778D"/>
    <w:rsid w:val="00537CC5"/>
    <w:rsid w:val="00537CE4"/>
    <w:rsid w:val="0054006A"/>
    <w:rsid w:val="00540225"/>
    <w:rsid w:val="005403DA"/>
    <w:rsid w:val="0054078D"/>
    <w:rsid w:val="00540807"/>
    <w:rsid w:val="005408EE"/>
    <w:rsid w:val="00540B50"/>
    <w:rsid w:val="00540D70"/>
    <w:rsid w:val="00540D80"/>
    <w:rsid w:val="00540ECF"/>
    <w:rsid w:val="005411F5"/>
    <w:rsid w:val="005414F2"/>
    <w:rsid w:val="0054171E"/>
    <w:rsid w:val="005417EE"/>
    <w:rsid w:val="00541956"/>
    <w:rsid w:val="00541D2B"/>
    <w:rsid w:val="00541DC3"/>
    <w:rsid w:val="00541DE6"/>
    <w:rsid w:val="00541E65"/>
    <w:rsid w:val="00541E7B"/>
    <w:rsid w:val="005420D7"/>
    <w:rsid w:val="005420E8"/>
    <w:rsid w:val="00542219"/>
    <w:rsid w:val="0054239C"/>
    <w:rsid w:val="00542A88"/>
    <w:rsid w:val="00542CF3"/>
    <w:rsid w:val="00542DB9"/>
    <w:rsid w:val="00542E7D"/>
    <w:rsid w:val="00542F7D"/>
    <w:rsid w:val="005430D7"/>
    <w:rsid w:val="005430FA"/>
    <w:rsid w:val="00543610"/>
    <w:rsid w:val="00543CC0"/>
    <w:rsid w:val="00543E87"/>
    <w:rsid w:val="005440DB"/>
    <w:rsid w:val="005448BB"/>
    <w:rsid w:val="00544A7F"/>
    <w:rsid w:val="00544ABD"/>
    <w:rsid w:val="00544C77"/>
    <w:rsid w:val="00545041"/>
    <w:rsid w:val="0054549A"/>
    <w:rsid w:val="005454DE"/>
    <w:rsid w:val="005457EA"/>
    <w:rsid w:val="00545C98"/>
    <w:rsid w:val="00546098"/>
    <w:rsid w:val="00546354"/>
    <w:rsid w:val="00546579"/>
    <w:rsid w:val="005466D0"/>
    <w:rsid w:val="005468AA"/>
    <w:rsid w:val="00546BC1"/>
    <w:rsid w:val="00546EEE"/>
    <w:rsid w:val="00546EF5"/>
    <w:rsid w:val="0054709D"/>
    <w:rsid w:val="00547132"/>
    <w:rsid w:val="0054720B"/>
    <w:rsid w:val="0054749A"/>
    <w:rsid w:val="0054788B"/>
    <w:rsid w:val="00547C53"/>
    <w:rsid w:val="00550155"/>
    <w:rsid w:val="00550221"/>
    <w:rsid w:val="005503D4"/>
    <w:rsid w:val="00550474"/>
    <w:rsid w:val="005506CA"/>
    <w:rsid w:val="005507A5"/>
    <w:rsid w:val="0055082B"/>
    <w:rsid w:val="00550890"/>
    <w:rsid w:val="00550A21"/>
    <w:rsid w:val="00550DE4"/>
    <w:rsid w:val="005510E5"/>
    <w:rsid w:val="005511E5"/>
    <w:rsid w:val="00551523"/>
    <w:rsid w:val="00551585"/>
    <w:rsid w:val="005516BE"/>
    <w:rsid w:val="00551B88"/>
    <w:rsid w:val="00551CD4"/>
    <w:rsid w:val="00551DE2"/>
    <w:rsid w:val="00551E25"/>
    <w:rsid w:val="00551EF7"/>
    <w:rsid w:val="0055223E"/>
    <w:rsid w:val="005526DA"/>
    <w:rsid w:val="0055287A"/>
    <w:rsid w:val="0055289C"/>
    <w:rsid w:val="005529E0"/>
    <w:rsid w:val="00552D46"/>
    <w:rsid w:val="00552DD8"/>
    <w:rsid w:val="00552F16"/>
    <w:rsid w:val="00552FF5"/>
    <w:rsid w:val="00553D43"/>
    <w:rsid w:val="00554049"/>
    <w:rsid w:val="00554600"/>
    <w:rsid w:val="0055472A"/>
    <w:rsid w:val="0055477D"/>
    <w:rsid w:val="005548A9"/>
    <w:rsid w:val="0055498E"/>
    <w:rsid w:val="00554A61"/>
    <w:rsid w:val="00554ACE"/>
    <w:rsid w:val="00554CA4"/>
    <w:rsid w:val="00555216"/>
    <w:rsid w:val="00555254"/>
    <w:rsid w:val="0055544B"/>
    <w:rsid w:val="00555522"/>
    <w:rsid w:val="005555E4"/>
    <w:rsid w:val="00555A0E"/>
    <w:rsid w:val="00555BCF"/>
    <w:rsid w:val="00556151"/>
    <w:rsid w:val="00556245"/>
    <w:rsid w:val="00556621"/>
    <w:rsid w:val="00556813"/>
    <w:rsid w:val="00556CAF"/>
    <w:rsid w:val="00556FD5"/>
    <w:rsid w:val="00557032"/>
    <w:rsid w:val="00557045"/>
    <w:rsid w:val="0055742F"/>
    <w:rsid w:val="00557548"/>
    <w:rsid w:val="0055761B"/>
    <w:rsid w:val="0055766C"/>
    <w:rsid w:val="00557679"/>
    <w:rsid w:val="00557688"/>
    <w:rsid w:val="0055795A"/>
    <w:rsid w:val="00557AC9"/>
    <w:rsid w:val="00557E0A"/>
    <w:rsid w:val="0056020A"/>
    <w:rsid w:val="00560232"/>
    <w:rsid w:val="00560347"/>
    <w:rsid w:val="005605A2"/>
    <w:rsid w:val="00560A83"/>
    <w:rsid w:val="00560AB9"/>
    <w:rsid w:val="00560B20"/>
    <w:rsid w:val="00560CF7"/>
    <w:rsid w:val="00561136"/>
    <w:rsid w:val="0056140E"/>
    <w:rsid w:val="00561530"/>
    <w:rsid w:val="005615D2"/>
    <w:rsid w:val="005618C6"/>
    <w:rsid w:val="005619DC"/>
    <w:rsid w:val="00561CEF"/>
    <w:rsid w:val="005622DE"/>
    <w:rsid w:val="005625CE"/>
    <w:rsid w:val="005627CB"/>
    <w:rsid w:val="0056280C"/>
    <w:rsid w:val="00562BE6"/>
    <w:rsid w:val="00562CEB"/>
    <w:rsid w:val="00563260"/>
    <w:rsid w:val="00563275"/>
    <w:rsid w:val="005636C1"/>
    <w:rsid w:val="00563713"/>
    <w:rsid w:val="00563879"/>
    <w:rsid w:val="00563B38"/>
    <w:rsid w:val="00564324"/>
    <w:rsid w:val="005643E8"/>
    <w:rsid w:val="00564434"/>
    <w:rsid w:val="005646E3"/>
    <w:rsid w:val="005647D2"/>
    <w:rsid w:val="005649B9"/>
    <w:rsid w:val="00564B9B"/>
    <w:rsid w:val="00564DD5"/>
    <w:rsid w:val="0056518B"/>
    <w:rsid w:val="00565420"/>
    <w:rsid w:val="00565647"/>
    <w:rsid w:val="005656CA"/>
    <w:rsid w:val="005657D2"/>
    <w:rsid w:val="00565822"/>
    <w:rsid w:val="00565DAB"/>
    <w:rsid w:val="005660C4"/>
    <w:rsid w:val="0056619A"/>
    <w:rsid w:val="005661AD"/>
    <w:rsid w:val="005663B0"/>
    <w:rsid w:val="005663DB"/>
    <w:rsid w:val="0056662D"/>
    <w:rsid w:val="005667F4"/>
    <w:rsid w:val="00566892"/>
    <w:rsid w:val="00566B08"/>
    <w:rsid w:val="00566DCB"/>
    <w:rsid w:val="00566E2C"/>
    <w:rsid w:val="00566FEA"/>
    <w:rsid w:val="005672CF"/>
    <w:rsid w:val="00567434"/>
    <w:rsid w:val="0056743A"/>
    <w:rsid w:val="005675EC"/>
    <w:rsid w:val="005676F9"/>
    <w:rsid w:val="00567B08"/>
    <w:rsid w:val="00567C0F"/>
    <w:rsid w:val="00567D0E"/>
    <w:rsid w:val="00570180"/>
    <w:rsid w:val="00570195"/>
    <w:rsid w:val="0057032D"/>
    <w:rsid w:val="00570759"/>
    <w:rsid w:val="0057079D"/>
    <w:rsid w:val="00570896"/>
    <w:rsid w:val="00570C4A"/>
    <w:rsid w:val="00570D0B"/>
    <w:rsid w:val="00570F38"/>
    <w:rsid w:val="00570FB8"/>
    <w:rsid w:val="00571028"/>
    <w:rsid w:val="00571243"/>
    <w:rsid w:val="0057153B"/>
    <w:rsid w:val="00571590"/>
    <w:rsid w:val="00571B05"/>
    <w:rsid w:val="00571C69"/>
    <w:rsid w:val="00571F63"/>
    <w:rsid w:val="00571F92"/>
    <w:rsid w:val="005721C7"/>
    <w:rsid w:val="00572450"/>
    <w:rsid w:val="0057282D"/>
    <w:rsid w:val="00572B6C"/>
    <w:rsid w:val="00572F04"/>
    <w:rsid w:val="005730AC"/>
    <w:rsid w:val="005734B2"/>
    <w:rsid w:val="005737E7"/>
    <w:rsid w:val="00573C06"/>
    <w:rsid w:val="00573C5D"/>
    <w:rsid w:val="00573E7A"/>
    <w:rsid w:val="005740E9"/>
    <w:rsid w:val="0057412A"/>
    <w:rsid w:val="0057453D"/>
    <w:rsid w:val="005749A4"/>
    <w:rsid w:val="0057529A"/>
    <w:rsid w:val="005752EF"/>
    <w:rsid w:val="00575362"/>
    <w:rsid w:val="00575688"/>
    <w:rsid w:val="005757DD"/>
    <w:rsid w:val="005759CC"/>
    <w:rsid w:val="00575F1C"/>
    <w:rsid w:val="00575F2B"/>
    <w:rsid w:val="005761B8"/>
    <w:rsid w:val="00576299"/>
    <w:rsid w:val="005765E8"/>
    <w:rsid w:val="00576753"/>
    <w:rsid w:val="00576A54"/>
    <w:rsid w:val="00576D9C"/>
    <w:rsid w:val="00576FD0"/>
    <w:rsid w:val="00577199"/>
    <w:rsid w:val="00577397"/>
    <w:rsid w:val="00577758"/>
    <w:rsid w:val="00577779"/>
    <w:rsid w:val="005777EF"/>
    <w:rsid w:val="005778A6"/>
    <w:rsid w:val="00577984"/>
    <w:rsid w:val="00577ADB"/>
    <w:rsid w:val="00577EB4"/>
    <w:rsid w:val="00577FA6"/>
    <w:rsid w:val="005803CB"/>
    <w:rsid w:val="005809E0"/>
    <w:rsid w:val="00580A6B"/>
    <w:rsid w:val="00580BA6"/>
    <w:rsid w:val="00580FEE"/>
    <w:rsid w:val="00581627"/>
    <w:rsid w:val="00581821"/>
    <w:rsid w:val="005819C9"/>
    <w:rsid w:val="00581D8C"/>
    <w:rsid w:val="00581E98"/>
    <w:rsid w:val="00581E9A"/>
    <w:rsid w:val="00582053"/>
    <w:rsid w:val="0058224C"/>
    <w:rsid w:val="005822E6"/>
    <w:rsid w:val="00582723"/>
    <w:rsid w:val="00582855"/>
    <w:rsid w:val="00582986"/>
    <w:rsid w:val="00582A33"/>
    <w:rsid w:val="00582E8A"/>
    <w:rsid w:val="00583269"/>
    <w:rsid w:val="005833A6"/>
    <w:rsid w:val="00583892"/>
    <w:rsid w:val="005838A2"/>
    <w:rsid w:val="00583E09"/>
    <w:rsid w:val="00583EBB"/>
    <w:rsid w:val="00583FC3"/>
    <w:rsid w:val="00584093"/>
    <w:rsid w:val="0058410E"/>
    <w:rsid w:val="005843F7"/>
    <w:rsid w:val="0058451A"/>
    <w:rsid w:val="00584A9F"/>
    <w:rsid w:val="00584AC1"/>
    <w:rsid w:val="00584E61"/>
    <w:rsid w:val="00585137"/>
    <w:rsid w:val="005853F7"/>
    <w:rsid w:val="005854C1"/>
    <w:rsid w:val="005858A8"/>
    <w:rsid w:val="00585DB9"/>
    <w:rsid w:val="005862A1"/>
    <w:rsid w:val="00586340"/>
    <w:rsid w:val="00587153"/>
    <w:rsid w:val="005871B7"/>
    <w:rsid w:val="005876F5"/>
    <w:rsid w:val="0058777D"/>
    <w:rsid w:val="0058792F"/>
    <w:rsid w:val="00587A92"/>
    <w:rsid w:val="00587FD5"/>
    <w:rsid w:val="00590371"/>
    <w:rsid w:val="005903B0"/>
    <w:rsid w:val="00590468"/>
    <w:rsid w:val="005905AA"/>
    <w:rsid w:val="00590A21"/>
    <w:rsid w:val="00590C5E"/>
    <w:rsid w:val="00590E06"/>
    <w:rsid w:val="00590E89"/>
    <w:rsid w:val="00590FAA"/>
    <w:rsid w:val="005910A3"/>
    <w:rsid w:val="00591E40"/>
    <w:rsid w:val="00592177"/>
    <w:rsid w:val="00592180"/>
    <w:rsid w:val="00592183"/>
    <w:rsid w:val="00592210"/>
    <w:rsid w:val="005922AF"/>
    <w:rsid w:val="005922DE"/>
    <w:rsid w:val="005926E8"/>
    <w:rsid w:val="00592F46"/>
    <w:rsid w:val="00593027"/>
    <w:rsid w:val="005930CF"/>
    <w:rsid w:val="0059311A"/>
    <w:rsid w:val="00593600"/>
    <w:rsid w:val="0059366B"/>
    <w:rsid w:val="00593BA5"/>
    <w:rsid w:val="00594068"/>
    <w:rsid w:val="005942A3"/>
    <w:rsid w:val="005944A9"/>
    <w:rsid w:val="005947D0"/>
    <w:rsid w:val="00594A51"/>
    <w:rsid w:val="00594EB3"/>
    <w:rsid w:val="00594EC0"/>
    <w:rsid w:val="00595017"/>
    <w:rsid w:val="00595176"/>
    <w:rsid w:val="005953C4"/>
    <w:rsid w:val="005954E2"/>
    <w:rsid w:val="00595602"/>
    <w:rsid w:val="00595782"/>
    <w:rsid w:val="0059583C"/>
    <w:rsid w:val="00595847"/>
    <w:rsid w:val="00595A6C"/>
    <w:rsid w:val="00595B9F"/>
    <w:rsid w:val="00595BA6"/>
    <w:rsid w:val="00595C39"/>
    <w:rsid w:val="00595DA8"/>
    <w:rsid w:val="00595EF2"/>
    <w:rsid w:val="00596166"/>
    <w:rsid w:val="0059618B"/>
    <w:rsid w:val="00596213"/>
    <w:rsid w:val="005963F0"/>
    <w:rsid w:val="00596465"/>
    <w:rsid w:val="00596B70"/>
    <w:rsid w:val="00596BD9"/>
    <w:rsid w:val="00596DF4"/>
    <w:rsid w:val="00597167"/>
    <w:rsid w:val="005973EA"/>
    <w:rsid w:val="0059752A"/>
    <w:rsid w:val="00597605"/>
    <w:rsid w:val="005976E0"/>
    <w:rsid w:val="005977AD"/>
    <w:rsid w:val="0059789F"/>
    <w:rsid w:val="00597A44"/>
    <w:rsid w:val="00597EB3"/>
    <w:rsid w:val="005A00E8"/>
    <w:rsid w:val="005A03AB"/>
    <w:rsid w:val="005A0539"/>
    <w:rsid w:val="005A057F"/>
    <w:rsid w:val="005A0760"/>
    <w:rsid w:val="005A096D"/>
    <w:rsid w:val="005A0A1A"/>
    <w:rsid w:val="005A0AD0"/>
    <w:rsid w:val="005A0D5D"/>
    <w:rsid w:val="005A14D0"/>
    <w:rsid w:val="005A1FA4"/>
    <w:rsid w:val="005A2037"/>
    <w:rsid w:val="005A2376"/>
    <w:rsid w:val="005A23BC"/>
    <w:rsid w:val="005A2413"/>
    <w:rsid w:val="005A274B"/>
    <w:rsid w:val="005A278E"/>
    <w:rsid w:val="005A28F4"/>
    <w:rsid w:val="005A29E1"/>
    <w:rsid w:val="005A2AB8"/>
    <w:rsid w:val="005A2E93"/>
    <w:rsid w:val="005A2F03"/>
    <w:rsid w:val="005A3148"/>
    <w:rsid w:val="005A31B9"/>
    <w:rsid w:val="005A3245"/>
    <w:rsid w:val="005A3248"/>
    <w:rsid w:val="005A363D"/>
    <w:rsid w:val="005A3777"/>
    <w:rsid w:val="005A3796"/>
    <w:rsid w:val="005A386D"/>
    <w:rsid w:val="005A3A6F"/>
    <w:rsid w:val="005A3ACD"/>
    <w:rsid w:val="005A3C8E"/>
    <w:rsid w:val="005A3E14"/>
    <w:rsid w:val="005A3F7A"/>
    <w:rsid w:val="005A4114"/>
    <w:rsid w:val="005A411A"/>
    <w:rsid w:val="005A4348"/>
    <w:rsid w:val="005A4420"/>
    <w:rsid w:val="005A44AD"/>
    <w:rsid w:val="005A47EA"/>
    <w:rsid w:val="005A4862"/>
    <w:rsid w:val="005A4BAC"/>
    <w:rsid w:val="005A509B"/>
    <w:rsid w:val="005A50C2"/>
    <w:rsid w:val="005A50E5"/>
    <w:rsid w:val="005A5417"/>
    <w:rsid w:val="005A5D11"/>
    <w:rsid w:val="005A61CF"/>
    <w:rsid w:val="005A62B0"/>
    <w:rsid w:val="005A6536"/>
    <w:rsid w:val="005A66D5"/>
    <w:rsid w:val="005A67CD"/>
    <w:rsid w:val="005A6935"/>
    <w:rsid w:val="005A6C09"/>
    <w:rsid w:val="005A6C74"/>
    <w:rsid w:val="005A6CA5"/>
    <w:rsid w:val="005A6EE3"/>
    <w:rsid w:val="005A6F19"/>
    <w:rsid w:val="005A74E6"/>
    <w:rsid w:val="005A7BA4"/>
    <w:rsid w:val="005A7C34"/>
    <w:rsid w:val="005A7CEC"/>
    <w:rsid w:val="005A7D8F"/>
    <w:rsid w:val="005A7F1A"/>
    <w:rsid w:val="005B01FE"/>
    <w:rsid w:val="005B02E8"/>
    <w:rsid w:val="005B04AD"/>
    <w:rsid w:val="005B0655"/>
    <w:rsid w:val="005B07FD"/>
    <w:rsid w:val="005B0C65"/>
    <w:rsid w:val="005B11FB"/>
    <w:rsid w:val="005B153B"/>
    <w:rsid w:val="005B15ED"/>
    <w:rsid w:val="005B1841"/>
    <w:rsid w:val="005B1CC7"/>
    <w:rsid w:val="005B1EBA"/>
    <w:rsid w:val="005B1EE6"/>
    <w:rsid w:val="005B1FFB"/>
    <w:rsid w:val="005B2227"/>
    <w:rsid w:val="005B27C8"/>
    <w:rsid w:val="005B289D"/>
    <w:rsid w:val="005B2910"/>
    <w:rsid w:val="005B2D21"/>
    <w:rsid w:val="005B2E2B"/>
    <w:rsid w:val="005B3011"/>
    <w:rsid w:val="005B30D2"/>
    <w:rsid w:val="005B32B8"/>
    <w:rsid w:val="005B3368"/>
    <w:rsid w:val="005B3800"/>
    <w:rsid w:val="005B3B28"/>
    <w:rsid w:val="005B3C11"/>
    <w:rsid w:val="005B470F"/>
    <w:rsid w:val="005B4A83"/>
    <w:rsid w:val="005B4AD8"/>
    <w:rsid w:val="005B4BE6"/>
    <w:rsid w:val="005B4C18"/>
    <w:rsid w:val="005B4F98"/>
    <w:rsid w:val="005B51F2"/>
    <w:rsid w:val="005B53EB"/>
    <w:rsid w:val="005B55C4"/>
    <w:rsid w:val="005B57A3"/>
    <w:rsid w:val="005B586C"/>
    <w:rsid w:val="005B5941"/>
    <w:rsid w:val="005B5E5B"/>
    <w:rsid w:val="005B6065"/>
    <w:rsid w:val="005B660F"/>
    <w:rsid w:val="005B6C93"/>
    <w:rsid w:val="005B6CC1"/>
    <w:rsid w:val="005B6E1B"/>
    <w:rsid w:val="005B6E97"/>
    <w:rsid w:val="005B6EED"/>
    <w:rsid w:val="005B6F86"/>
    <w:rsid w:val="005B73BF"/>
    <w:rsid w:val="005B77E3"/>
    <w:rsid w:val="005B7E35"/>
    <w:rsid w:val="005B7FE5"/>
    <w:rsid w:val="005C01BE"/>
    <w:rsid w:val="005C06DB"/>
    <w:rsid w:val="005C09E6"/>
    <w:rsid w:val="005C0D82"/>
    <w:rsid w:val="005C1172"/>
    <w:rsid w:val="005C11A2"/>
    <w:rsid w:val="005C17A5"/>
    <w:rsid w:val="005C1A18"/>
    <w:rsid w:val="005C1DCA"/>
    <w:rsid w:val="005C1F0E"/>
    <w:rsid w:val="005C2077"/>
    <w:rsid w:val="005C21B5"/>
    <w:rsid w:val="005C21F2"/>
    <w:rsid w:val="005C2364"/>
    <w:rsid w:val="005C23C0"/>
    <w:rsid w:val="005C23CC"/>
    <w:rsid w:val="005C25DA"/>
    <w:rsid w:val="005C28BE"/>
    <w:rsid w:val="005C2A7E"/>
    <w:rsid w:val="005C2EEB"/>
    <w:rsid w:val="005C2FE0"/>
    <w:rsid w:val="005C3064"/>
    <w:rsid w:val="005C3415"/>
    <w:rsid w:val="005C361B"/>
    <w:rsid w:val="005C36CA"/>
    <w:rsid w:val="005C3811"/>
    <w:rsid w:val="005C3CF1"/>
    <w:rsid w:val="005C3E49"/>
    <w:rsid w:val="005C40F1"/>
    <w:rsid w:val="005C45BE"/>
    <w:rsid w:val="005C47FB"/>
    <w:rsid w:val="005C4991"/>
    <w:rsid w:val="005C4BCA"/>
    <w:rsid w:val="005C4DB1"/>
    <w:rsid w:val="005C4F08"/>
    <w:rsid w:val="005C508A"/>
    <w:rsid w:val="005C5532"/>
    <w:rsid w:val="005C555A"/>
    <w:rsid w:val="005C5600"/>
    <w:rsid w:val="005C59B8"/>
    <w:rsid w:val="005C5E95"/>
    <w:rsid w:val="005C60F8"/>
    <w:rsid w:val="005C62AD"/>
    <w:rsid w:val="005C6552"/>
    <w:rsid w:val="005C6A94"/>
    <w:rsid w:val="005C6AD3"/>
    <w:rsid w:val="005C6C10"/>
    <w:rsid w:val="005C6DEF"/>
    <w:rsid w:val="005C7239"/>
    <w:rsid w:val="005C7262"/>
    <w:rsid w:val="005C72F5"/>
    <w:rsid w:val="005C7414"/>
    <w:rsid w:val="005C7664"/>
    <w:rsid w:val="005C7817"/>
    <w:rsid w:val="005C7CCA"/>
    <w:rsid w:val="005C7DFA"/>
    <w:rsid w:val="005C7E1B"/>
    <w:rsid w:val="005C7F09"/>
    <w:rsid w:val="005D0160"/>
    <w:rsid w:val="005D01A4"/>
    <w:rsid w:val="005D031B"/>
    <w:rsid w:val="005D0CF8"/>
    <w:rsid w:val="005D0DD0"/>
    <w:rsid w:val="005D11EF"/>
    <w:rsid w:val="005D136D"/>
    <w:rsid w:val="005D13EE"/>
    <w:rsid w:val="005D13F7"/>
    <w:rsid w:val="005D198B"/>
    <w:rsid w:val="005D2392"/>
    <w:rsid w:val="005D24D6"/>
    <w:rsid w:val="005D255D"/>
    <w:rsid w:val="005D2E54"/>
    <w:rsid w:val="005D34BD"/>
    <w:rsid w:val="005D34F3"/>
    <w:rsid w:val="005D35DE"/>
    <w:rsid w:val="005D3A57"/>
    <w:rsid w:val="005D3B03"/>
    <w:rsid w:val="005D3B35"/>
    <w:rsid w:val="005D3B91"/>
    <w:rsid w:val="005D3BE8"/>
    <w:rsid w:val="005D3C79"/>
    <w:rsid w:val="005D3F19"/>
    <w:rsid w:val="005D407D"/>
    <w:rsid w:val="005D40E9"/>
    <w:rsid w:val="005D41BC"/>
    <w:rsid w:val="005D42E8"/>
    <w:rsid w:val="005D47EF"/>
    <w:rsid w:val="005D4C56"/>
    <w:rsid w:val="005D4CAA"/>
    <w:rsid w:val="005D4EE7"/>
    <w:rsid w:val="005D52F7"/>
    <w:rsid w:val="005D58A1"/>
    <w:rsid w:val="005D5EB2"/>
    <w:rsid w:val="005D5F27"/>
    <w:rsid w:val="005D5F92"/>
    <w:rsid w:val="005D6012"/>
    <w:rsid w:val="005D6222"/>
    <w:rsid w:val="005D6601"/>
    <w:rsid w:val="005D693D"/>
    <w:rsid w:val="005D6987"/>
    <w:rsid w:val="005D6C40"/>
    <w:rsid w:val="005D6C9B"/>
    <w:rsid w:val="005D6EE0"/>
    <w:rsid w:val="005D70BC"/>
    <w:rsid w:val="005D717A"/>
    <w:rsid w:val="005D74C3"/>
    <w:rsid w:val="005D74CB"/>
    <w:rsid w:val="005D77AA"/>
    <w:rsid w:val="005D77BE"/>
    <w:rsid w:val="005D77F4"/>
    <w:rsid w:val="005D7C89"/>
    <w:rsid w:val="005D7D29"/>
    <w:rsid w:val="005D7D70"/>
    <w:rsid w:val="005D7F7B"/>
    <w:rsid w:val="005E0002"/>
    <w:rsid w:val="005E0471"/>
    <w:rsid w:val="005E0586"/>
    <w:rsid w:val="005E0832"/>
    <w:rsid w:val="005E0AE6"/>
    <w:rsid w:val="005E0C16"/>
    <w:rsid w:val="005E0E30"/>
    <w:rsid w:val="005E1065"/>
    <w:rsid w:val="005E1147"/>
    <w:rsid w:val="005E1185"/>
    <w:rsid w:val="005E11F5"/>
    <w:rsid w:val="005E1286"/>
    <w:rsid w:val="005E1599"/>
    <w:rsid w:val="005E164A"/>
    <w:rsid w:val="005E17FF"/>
    <w:rsid w:val="005E1A06"/>
    <w:rsid w:val="005E1A1A"/>
    <w:rsid w:val="005E1D62"/>
    <w:rsid w:val="005E1F23"/>
    <w:rsid w:val="005E1F37"/>
    <w:rsid w:val="005E208F"/>
    <w:rsid w:val="005E2108"/>
    <w:rsid w:val="005E2175"/>
    <w:rsid w:val="005E297C"/>
    <w:rsid w:val="005E2B5C"/>
    <w:rsid w:val="005E2E1B"/>
    <w:rsid w:val="005E3152"/>
    <w:rsid w:val="005E3660"/>
    <w:rsid w:val="005E3A48"/>
    <w:rsid w:val="005E3C73"/>
    <w:rsid w:val="005E40D3"/>
    <w:rsid w:val="005E4161"/>
    <w:rsid w:val="005E438E"/>
    <w:rsid w:val="005E43C7"/>
    <w:rsid w:val="005E4552"/>
    <w:rsid w:val="005E4B34"/>
    <w:rsid w:val="005E4DDA"/>
    <w:rsid w:val="005E5D0C"/>
    <w:rsid w:val="005E5DBF"/>
    <w:rsid w:val="005E6166"/>
    <w:rsid w:val="005E64F2"/>
    <w:rsid w:val="005E653F"/>
    <w:rsid w:val="005E6935"/>
    <w:rsid w:val="005E6A7D"/>
    <w:rsid w:val="005E6B3E"/>
    <w:rsid w:val="005E6FF4"/>
    <w:rsid w:val="005E7242"/>
    <w:rsid w:val="005E72E7"/>
    <w:rsid w:val="005E79C7"/>
    <w:rsid w:val="005E7A87"/>
    <w:rsid w:val="005E7C74"/>
    <w:rsid w:val="005E7CEE"/>
    <w:rsid w:val="005E7E95"/>
    <w:rsid w:val="005E7FD1"/>
    <w:rsid w:val="005F00C2"/>
    <w:rsid w:val="005F05CE"/>
    <w:rsid w:val="005F0B04"/>
    <w:rsid w:val="005F0B3D"/>
    <w:rsid w:val="005F0E23"/>
    <w:rsid w:val="005F1068"/>
    <w:rsid w:val="005F1164"/>
    <w:rsid w:val="005F1383"/>
    <w:rsid w:val="005F16C2"/>
    <w:rsid w:val="005F178F"/>
    <w:rsid w:val="005F19ED"/>
    <w:rsid w:val="005F25D8"/>
    <w:rsid w:val="005F26F5"/>
    <w:rsid w:val="005F277E"/>
    <w:rsid w:val="005F2B80"/>
    <w:rsid w:val="005F2CD5"/>
    <w:rsid w:val="005F2E7C"/>
    <w:rsid w:val="005F3538"/>
    <w:rsid w:val="005F3837"/>
    <w:rsid w:val="005F3BF7"/>
    <w:rsid w:val="005F3DB0"/>
    <w:rsid w:val="005F3E6F"/>
    <w:rsid w:val="005F3F4B"/>
    <w:rsid w:val="005F404B"/>
    <w:rsid w:val="005F50F2"/>
    <w:rsid w:val="005F52D7"/>
    <w:rsid w:val="005F5A89"/>
    <w:rsid w:val="005F5B51"/>
    <w:rsid w:val="005F5BA4"/>
    <w:rsid w:val="005F5C4E"/>
    <w:rsid w:val="005F5C6A"/>
    <w:rsid w:val="005F5CDB"/>
    <w:rsid w:val="005F5D10"/>
    <w:rsid w:val="005F5F6E"/>
    <w:rsid w:val="005F6071"/>
    <w:rsid w:val="005F6079"/>
    <w:rsid w:val="005F647B"/>
    <w:rsid w:val="005F6590"/>
    <w:rsid w:val="005F68D9"/>
    <w:rsid w:val="005F6BE2"/>
    <w:rsid w:val="005F6C01"/>
    <w:rsid w:val="005F6EA1"/>
    <w:rsid w:val="005F7250"/>
    <w:rsid w:val="005F74AB"/>
    <w:rsid w:val="005F7C16"/>
    <w:rsid w:val="005F7E0C"/>
    <w:rsid w:val="005F7E58"/>
    <w:rsid w:val="006000CB"/>
    <w:rsid w:val="00600576"/>
    <w:rsid w:val="00600A7E"/>
    <w:rsid w:val="00600EF4"/>
    <w:rsid w:val="00600F32"/>
    <w:rsid w:val="0060118D"/>
    <w:rsid w:val="006012D1"/>
    <w:rsid w:val="0060150F"/>
    <w:rsid w:val="0060158A"/>
    <w:rsid w:val="006016E6"/>
    <w:rsid w:val="00601AB7"/>
    <w:rsid w:val="00601C81"/>
    <w:rsid w:val="00601C8A"/>
    <w:rsid w:val="00601FBE"/>
    <w:rsid w:val="006022F1"/>
    <w:rsid w:val="00602506"/>
    <w:rsid w:val="00602891"/>
    <w:rsid w:val="00602AF6"/>
    <w:rsid w:val="00602D97"/>
    <w:rsid w:val="0060333B"/>
    <w:rsid w:val="00603476"/>
    <w:rsid w:val="00603593"/>
    <w:rsid w:val="00603C2C"/>
    <w:rsid w:val="00604000"/>
    <w:rsid w:val="00604004"/>
    <w:rsid w:val="00604200"/>
    <w:rsid w:val="006042BD"/>
    <w:rsid w:val="0060474C"/>
    <w:rsid w:val="00604A7C"/>
    <w:rsid w:val="00604B9E"/>
    <w:rsid w:val="00604EDF"/>
    <w:rsid w:val="006051B7"/>
    <w:rsid w:val="006052BA"/>
    <w:rsid w:val="00605678"/>
    <w:rsid w:val="0060583C"/>
    <w:rsid w:val="00605967"/>
    <w:rsid w:val="006062B1"/>
    <w:rsid w:val="006064B5"/>
    <w:rsid w:val="00606C96"/>
    <w:rsid w:val="00606CB9"/>
    <w:rsid w:val="00606F41"/>
    <w:rsid w:val="00606FC1"/>
    <w:rsid w:val="00607539"/>
    <w:rsid w:val="006075BA"/>
    <w:rsid w:val="0060775E"/>
    <w:rsid w:val="006078E9"/>
    <w:rsid w:val="00607A76"/>
    <w:rsid w:val="00607EE7"/>
    <w:rsid w:val="0061007F"/>
    <w:rsid w:val="00610581"/>
    <w:rsid w:val="006106B7"/>
    <w:rsid w:val="0061072C"/>
    <w:rsid w:val="00610AF7"/>
    <w:rsid w:val="0061114C"/>
    <w:rsid w:val="0061133F"/>
    <w:rsid w:val="006116D6"/>
    <w:rsid w:val="006116FC"/>
    <w:rsid w:val="006118C7"/>
    <w:rsid w:val="0061191D"/>
    <w:rsid w:val="00611B6C"/>
    <w:rsid w:val="00611E5C"/>
    <w:rsid w:val="00611F16"/>
    <w:rsid w:val="006120E7"/>
    <w:rsid w:val="00612719"/>
    <w:rsid w:val="00612856"/>
    <w:rsid w:val="00612B17"/>
    <w:rsid w:val="00612B78"/>
    <w:rsid w:val="006132C7"/>
    <w:rsid w:val="006133A0"/>
    <w:rsid w:val="00613404"/>
    <w:rsid w:val="00613438"/>
    <w:rsid w:val="0061378F"/>
    <w:rsid w:val="006137F7"/>
    <w:rsid w:val="006138DB"/>
    <w:rsid w:val="00613B06"/>
    <w:rsid w:val="00613DDC"/>
    <w:rsid w:val="00613F5D"/>
    <w:rsid w:val="006140B4"/>
    <w:rsid w:val="006141A9"/>
    <w:rsid w:val="0061449E"/>
    <w:rsid w:val="00614768"/>
    <w:rsid w:val="006147BD"/>
    <w:rsid w:val="0061486A"/>
    <w:rsid w:val="00614A1E"/>
    <w:rsid w:val="00614F7D"/>
    <w:rsid w:val="006152BA"/>
    <w:rsid w:val="006154DD"/>
    <w:rsid w:val="00615934"/>
    <w:rsid w:val="006159E5"/>
    <w:rsid w:val="00615C05"/>
    <w:rsid w:val="00615E2A"/>
    <w:rsid w:val="00615F84"/>
    <w:rsid w:val="00616067"/>
    <w:rsid w:val="006162F2"/>
    <w:rsid w:val="006164DC"/>
    <w:rsid w:val="00616589"/>
    <w:rsid w:val="0061671B"/>
    <w:rsid w:val="00616735"/>
    <w:rsid w:val="006167CD"/>
    <w:rsid w:val="0061680E"/>
    <w:rsid w:val="006169AA"/>
    <w:rsid w:val="00616EE3"/>
    <w:rsid w:val="0061724F"/>
    <w:rsid w:val="006173AC"/>
    <w:rsid w:val="0061770B"/>
    <w:rsid w:val="00617AC3"/>
    <w:rsid w:val="00617BC6"/>
    <w:rsid w:val="00617D39"/>
    <w:rsid w:val="00617E5A"/>
    <w:rsid w:val="00617E8F"/>
    <w:rsid w:val="0062096F"/>
    <w:rsid w:val="00620BA1"/>
    <w:rsid w:val="00620D93"/>
    <w:rsid w:val="00620E6D"/>
    <w:rsid w:val="00620ECA"/>
    <w:rsid w:val="00620FB2"/>
    <w:rsid w:val="0062109E"/>
    <w:rsid w:val="00621160"/>
    <w:rsid w:val="00621174"/>
    <w:rsid w:val="00621183"/>
    <w:rsid w:val="006211E7"/>
    <w:rsid w:val="0062143A"/>
    <w:rsid w:val="00621457"/>
    <w:rsid w:val="006215A2"/>
    <w:rsid w:val="00621648"/>
    <w:rsid w:val="006219B5"/>
    <w:rsid w:val="00621A97"/>
    <w:rsid w:val="00621C12"/>
    <w:rsid w:val="00621D18"/>
    <w:rsid w:val="00621DCD"/>
    <w:rsid w:val="0062201E"/>
    <w:rsid w:val="00622093"/>
    <w:rsid w:val="00622702"/>
    <w:rsid w:val="00622C88"/>
    <w:rsid w:val="00622DBF"/>
    <w:rsid w:val="00623171"/>
    <w:rsid w:val="00623554"/>
    <w:rsid w:val="00623858"/>
    <w:rsid w:val="00623A89"/>
    <w:rsid w:val="00623B21"/>
    <w:rsid w:val="00624221"/>
    <w:rsid w:val="006242AF"/>
    <w:rsid w:val="006242BD"/>
    <w:rsid w:val="006242C0"/>
    <w:rsid w:val="00624429"/>
    <w:rsid w:val="00624519"/>
    <w:rsid w:val="0062456D"/>
    <w:rsid w:val="006248EE"/>
    <w:rsid w:val="006249FC"/>
    <w:rsid w:val="00624AAE"/>
    <w:rsid w:val="00624BB9"/>
    <w:rsid w:val="00624C64"/>
    <w:rsid w:val="00624CD3"/>
    <w:rsid w:val="00624F30"/>
    <w:rsid w:val="00624FC5"/>
    <w:rsid w:val="00625112"/>
    <w:rsid w:val="0062541F"/>
    <w:rsid w:val="006257BC"/>
    <w:rsid w:val="00625864"/>
    <w:rsid w:val="00625C02"/>
    <w:rsid w:val="00625D8B"/>
    <w:rsid w:val="0062645C"/>
    <w:rsid w:val="006264A3"/>
    <w:rsid w:val="00626564"/>
    <w:rsid w:val="00626765"/>
    <w:rsid w:val="0062677B"/>
    <w:rsid w:val="006267E3"/>
    <w:rsid w:val="006268CE"/>
    <w:rsid w:val="00626D82"/>
    <w:rsid w:val="0062702C"/>
    <w:rsid w:val="00627129"/>
    <w:rsid w:val="00627209"/>
    <w:rsid w:val="00627262"/>
    <w:rsid w:val="006272B8"/>
    <w:rsid w:val="00627478"/>
    <w:rsid w:val="00627973"/>
    <w:rsid w:val="00627A07"/>
    <w:rsid w:val="0062B2A4"/>
    <w:rsid w:val="0063019C"/>
    <w:rsid w:val="00630246"/>
    <w:rsid w:val="006302D6"/>
    <w:rsid w:val="006302F7"/>
    <w:rsid w:val="00630354"/>
    <w:rsid w:val="006303CE"/>
    <w:rsid w:val="00630648"/>
    <w:rsid w:val="00630B58"/>
    <w:rsid w:val="00630BA3"/>
    <w:rsid w:val="00630DA0"/>
    <w:rsid w:val="006310CF"/>
    <w:rsid w:val="00631285"/>
    <w:rsid w:val="0063141F"/>
    <w:rsid w:val="00631566"/>
    <w:rsid w:val="006317B9"/>
    <w:rsid w:val="00631895"/>
    <w:rsid w:val="00631C7F"/>
    <w:rsid w:val="00631FC4"/>
    <w:rsid w:val="0063202E"/>
    <w:rsid w:val="0063215F"/>
    <w:rsid w:val="0063277E"/>
    <w:rsid w:val="00632803"/>
    <w:rsid w:val="006329AF"/>
    <w:rsid w:val="00632B73"/>
    <w:rsid w:val="00632E69"/>
    <w:rsid w:val="00632E82"/>
    <w:rsid w:val="00632FDC"/>
    <w:rsid w:val="00633217"/>
    <w:rsid w:val="00633698"/>
    <w:rsid w:val="00633741"/>
    <w:rsid w:val="0063384E"/>
    <w:rsid w:val="006339AC"/>
    <w:rsid w:val="00633DEB"/>
    <w:rsid w:val="00633F6A"/>
    <w:rsid w:val="00634AEF"/>
    <w:rsid w:val="00634B1A"/>
    <w:rsid w:val="00634B36"/>
    <w:rsid w:val="00634E5B"/>
    <w:rsid w:val="00634EF6"/>
    <w:rsid w:val="006350DD"/>
    <w:rsid w:val="00635188"/>
    <w:rsid w:val="0063522F"/>
    <w:rsid w:val="006353F1"/>
    <w:rsid w:val="00635859"/>
    <w:rsid w:val="00635997"/>
    <w:rsid w:val="00636131"/>
    <w:rsid w:val="0063671B"/>
    <w:rsid w:val="00636791"/>
    <w:rsid w:val="006367AE"/>
    <w:rsid w:val="00636831"/>
    <w:rsid w:val="006369CE"/>
    <w:rsid w:val="00636D62"/>
    <w:rsid w:val="00636EC9"/>
    <w:rsid w:val="00636F36"/>
    <w:rsid w:val="00637162"/>
    <w:rsid w:val="00637170"/>
    <w:rsid w:val="006374CE"/>
    <w:rsid w:val="00637711"/>
    <w:rsid w:val="00637740"/>
    <w:rsid w:val="00637882"/>
    <w:rsid w:val="0063790C"/>
    <w:rsid w:val="006401EE"/>
    <w:rsid w:val="00640241"/>
    <w:rsid w:val="00640268"/>
    <w:rsid w:val="00640332"/>
    <w:rsid w:val="006405EE"/>
    <w:rsid w:val="00640B1B"/>
    <w:rsid w:val="00641003"/>
    <w:rsid w:val="0064123B"/>
    <w:rsid w:val="0064168D"/>
    <w:rsid w:val="0064186E"/>
    <w:rsid w:val="006418AB"/>
    <w:rsid w:val="006418D9"/>
    <w:rsid w:val="006419DB"/>
    <w:rsid w:val="006419F9"/>
    <w:rsid w:val="006421C5"/>
    <w:rsid w:val="00642312"/>
    <w:rsid w:val="0064282D"/>
    <w:rsid w:val="006429EC"/>
    <w:rsid w:val="0064336B"/>
    <w:rsid w:val="00643529"/>
    <w:rsid w:val="00643562"/>
    <w:rsid w:val="0064360F"/>
    <w:rsid w:val="00643713"/>
    <w:rsid w:val="00643BE9"/>
    <w:rsid w:val="00643D15"/>
    <w:rsid w:val="00643E6C"/>
    <w:rsid w:val="00643E74"/>
    <w:rsid w:val="00643EEF"/>
    <w:rsid w:val="00643FBF"/>
    <w:rsid w:val="006440B8"/>
    <w:rsid w:val="00644877"/>
    <w:rsid w:val="00644B00"/>
    <w:rsid w:val="00644DC9"/>
    <w:rsid w:val="00644EA3"/>
    <w:rsid w:val="006450C9"/>
    <w:rsid w:val="0064578A"/>
    <w:rsid w:val="00645EE3"/>
    <w:rsid w:val="0064609C"/>
    <w:rsid w:val="0064644E"/>
    <w:rsid w:val="006464CD"/>
    <w:rsid w:val="00646C74"/>
    <w:rsid w:val="00646DC2"/>
    <w:rsid w:val="00647194"/>
    <w:rsid w:val="00647395"/>
    <w:rsid w:val="00647691"/>
    <w:rsid w:val="006476C7"/>
    <w:rsid w:val="00647A3F"/>
    <w:rsid w:val="00647B5F"/>
    <w:rsid w:val="00647C38"/>
    <w:rsid w:val="00647E76"/>
    <w:rsid w:val="0065036A"/>
    <w:rsid w:val="00650428"/>
    <w:rsid w:val="0065097D"/>
    <w:rsid w:val="006509A4"/>
    <w:rsid w:val="00651085"/>
    <w:rsid w:val="0065169B"/>
    <w:rsid w:val="006518F4"/>
    <w:rsid w:val="006519C4"/>
    <w:rsid w:val="00651BA6"/>
    <w:rsid w:val="00651C0B"/>
    <w:rsid w:val="00651D53"/>
    <w:rsid w:val="00651F19"/>
    <w:rsid w:val="006521B8"/>
    <w:rsid w:val="0065271B"/>
    <w:rsid w:val="00652775"/>
    <w:rsid w:val="006527C3"/>
    <w:rsid w:val="00652850"/>
    <w:rsid w:val="00652869"/>
    <w:rsid w:val="0065287D"/>
    <w:rsid w:val="0065297D"/>
    <w:rsid w:val="00652A50"/>
    <w:rsid w:val="0065310E"/>
    <w:rsid w:val="00653130"/>
    <w:rsid w:val="0065329B"/>
    <w:rsid w:val="006532E3"/>
    <w:rsid w:val="006532ED"/>
    <w:rsid w:val="00653604"/>
    <w:rsid w:val="00653825"/>
    <w:rsid w:val="00653932"/>
    <w:rsid w:val="00653D66"/>
    <w:rsid w:val="00653ECD"/>
    <w:rsid w:val="00653EF1"/>
    <w:rsid w:val="00653FEE"/>
    <w:rsid w:val="0065405A"/>
    <w:rsid w:val="006540F0"/>
    <w:rsid w:val="0065421C"/>
    <w:rsid w:val="0065449F"/>
    <w:rsid w:val="00654CED"/>
    <w:rsid w:val="00654DE9"/>
    <w:rsid w:val="00654E17"/>
    <w:rsid w:val="00655409"/>
    <w:rsid w:val="00655552"/>
    <w:rsid w:val="0065598E"/>
    <w:rsid w:val="00655AA6"/>
    <w:rsid w:val="00656479"/>
    <w:rsid w:val="006565B3"/>
    <w:rsid w:val="00656A70"/>
    <w:rsid w:val="00656AC4"/>
    <w:rsid w:val="0065735D"/>
    <w:rsid w:val="00657820"/>
    <w:rsid w:val="0065788C"/>
    <w:rsid w:val="00657B0C"/>
    <w:rsid w:val="00657B86"/>
    <w:rsid w:val="00657D57"/>
    <w:rsid w:val="00657FC1"/>
    <w:rsid w:val="0066002A"/>
    <w:rsid w:val="006600C3"/>
    <w:rsid w:val="006600EC"/>
    <w:rsid w:val="006601D9"/>
    <w:rsid w:val="006603B7"/>
    <w:rsid w:val="00660473"/>
    <w:rsid w:val="006604A5"/>
    <w:rsid w:val="0066052A"/>
    <w:rsid w:val="00660612"/>
    <w:rsid w:val="006607ED"/>
    <w:rsid w:val="00660969"/>
    <w:rsid w:val="00660BD9"/>
    <w:rsid w:val="00660F57"/>
    <w:rsid w:val="00661140"/>
    <w:rsid w:val="00661169"/>
    <w:rsid w:val="0066160A"/>
    <w:rsid w:val="006617B7"/>
    <w:rsid w:val="00661912"/>
    <w:rsid w:val="00661A6E"/>
    <w:rsid w:val="00661C26"/>
    <w:rsid w:val="00662249"/>
    <w:rsid w:val="00662304"/>
    <w:rsid w:val="0066241A"/>
    <w:rsid w:val="00662B13"/>
    <w:rsid w:val="00662C96"/>
    <w:rsid w:val="0066316C"/>
    <w:rsid w:val="00663491"/>
    <w:rsid w:val="00663786"/>
    <w:rsid w:val="00663856"/>
    <w:rsid w:val="00663B77"/>
    <w:rsid w:val="00663BD7"/>
    <w:rsid w:val="00663C35"/>
    <w:rsid w:val="00663CDC"/>
    <w:rsid w:val="00663CE4"/>
    <w:rsid w:val="00663D28"/>
    <w:rsid w:val="00663D7E"/>
    <w:rsid w:val="00663DD8"/>
    <w:rsid w:val="00663EFB"/>
    <w:rsid w:val="006648E8"/>
    <w:rsid w:val="00664B6B"/>
    <w:rsid w:val="00664D4D"/>
    <w:rsid w:val="00664EAC"/>
    <w:rsid w:val="006652CE"/>
    <w:rsid w:val="006652F9"/>
    <w:rsid w:val="00665354"/>
    <w:rsid w:val="00665358"/>
    <w:rsid w:val="00665367"/>
    <w:rsid w:val="0066580F"/>
    <w:rsid w:val="00665C6B"/>
    <w:rsid w:val="00666008"/>
    <w:rsid w:val="00666825"/>
    <w:rsid w:val="00666AAB"/>
    <w:rsid w:val="00666B1A"/>
    <w:rsid w:val="00666E7C"/>
    <w:rsid w:val="00667020"/>
    <w:rsid w:val="0066732F"/>
    <w:rsid w:val="0066784A"/>
    <w:rsid w:val="00667929"/>
    <w:rsid w:val="0066793B"/>
    <w:rsid w:val="00667A67"/>
    <w:rsid w:val="00667C18"/>
    <w:rsid w:val="00667FE7"/>
    <w:rsid w:val="006704FA"/>
    <w:rsid w:val="006705F5"/>
    <w:rsid w:val="006706A6"/>
    <w:rsid w:val="006708E6"/>
    <w:rsid w:val="0067095A"/>
    <w:rsid w:val="00670C4D"/>
    <w:rsid w:val="00670E10"/>
    <w:rsid w:val="006713D2"/>
    <w:rsid w:val="006715A6"/>
    <w:rsid w:val="00671B6A"/>
    <w:rsid w:val="00671CDE"/>
    <w:rsid w:val="00671CE8"/>
    <w:rsid w:val="00672008"/>
    <w:rsid w:val="00672677"/>
    <w:rsid w:val="006728A8"/>
    <w:rsid w:val="00672A0A"/>
    <w:rsid w:val="00672C2B"/>
    <w:rsid w:val="00672E33"/>
    <w:rsid w:val="0067314A"/>
    <w:rsid w:val="006734C9"/>
    <w:rsid w:val="00673529"/>
    <w:rsid w:val="00673AA0"/>
    <w:rsid w:val="00673F6B"/>
    <w:rsid w:val="006742B5"/>
    <w:rsid w:val="00674444"/>
    <w:rsid w:val="0067448B"/>
    <w:rsid w:val="006744A6"/>
    <w:rsid w:val="006744DD"/>
    <w:rsid w:val="00674AA8"/>
    <w:rsid w:val="00674B03"/>
    <w:rsid w:val="00674B77"/>
    <w:rsid w:val="00674CC1"/>
    <w:rsid w:val="00674DAF"/>
    <w:rsid w:val="00675142"/>
    <w:rsid w:val="006751EB"/>
    <w:rsid w:val="00675B62"/>
    <w:rsid w:val="00675D1D"/>
    <w:rsid w:val="00675D61"/>
    <w:rsid w:val="00675E65"/>
    <w:rsid w:val="00675E74"/>
    <w:rsid w:val="0067633B"/>
    <w:rsid w:val="006763AC"/>
    <w:rsid w:val="00676480"/>
    <w:rsid w:val="0067665C"/>
    <w:rsid w:val="00676761"/>
    <w:rsid w:val="00676876"/>
    <w:rsid w:val="00676CA4"/>
    <w:rsid w:val="00676E56"/>
    <w:rsid w:val="00676F4B"/>
    <w:rsid w:val="00677125"/>
    <w:rsid w:val="00677328"/>
    <w:rsid w:val="00677487"/>
    <w:rsid w:val="00677517"/>
    <w:rsid w:val="006801AA"/>
    <w:rsid w:val="0068022D"/>
    <w:rsid w:val="0068028A"/>
    <w:rsid w:val="00680316"/>
    <w:rsid w:val="006807B2"/>
    <w:rsid w:val="006807B6"/>
    <w:rsid w:val="006807CB"/>
    <w:rsid w:val="00680D6D"/>
    <w:rsid w:val="00680D9D"/>
    <w:rsid w:val="006812F7"/>
    <w:rsid w:val="0068199B"/>
    <w:rsid w:val="00681CDD"/>
    <w:rsid w:val="00681DE0"/>
    <w:rsid w:val="00681F2F"/>
    <w:rsid w:val="0068227C"/>
    <w:rsid w:val="00682348"/>
    <w:rsid w:val="006823B0"/>
    <w:rsid w:val="00682480"/>
    <w:rsid w:val="006824BE"/>
    <w:rsid w:val="006828E9"/>
    <w:rsid w:val="00682AEE"/>
    <w:rsid w:val="00682C15"/>
    <w:rsid w:val="00682EC4"/>
    <w:rsid w:val="00682F08"/>
    <w:rsid w:val="00682FC7"/>
    <w:rsid w:val="0068309D"/>
    <w:rsid w:val="006831AE"/>
    <w:rsid w:val="006833A5"/>
    <w:rsid w:val="006836E8"/>
    <w:rsid w:val="00683982"/>
    <w:rsid w:val="00683BB7"/>
    <w:rsid w:val="00683BD2"/>
    <w:rsid w:val="0068460F"/>
    <w:rsid w:val="00684639"/>
    <w:rsid w:val="00684C51"/>
    <w:rsid w:val="00684D7D"/>
    <w:rsid w:val="00684E51"/>
    <w:rsid w:val="00684E5F"/>
    <w:rsid w:val="0068535E"/>
    <w:rsid w:val="00685697"/>
    <w:rsid w:val="006857D8"/>
    <w:rsid w:val="00685CA9"/>
    <w:rsid w:val="00685DB0"/>
    <w:rsid w:val="006862DB"/>
    <w:rsid w:val="00686447"/>
    <w:rsid w:val="0068659C"/>
    <w:rsid w:val="006869CB"/>
    <w:rsid w:val="00686F0E"/>
    <w:rsid w:val="00687129"/>
    <w:rsid w:val="0068718A"/>
    <w:rsid w:val="00687332"/>
    <w:rsid w:val="00687695"/>
    <w:rsid w:val="006876F6"/>
    <w:rsid w:val="006877C8"/>
    <w:rsid w:val="00687FFA"/>
    <w:rsid w:val="00690315"/>
    <w:rsid w:val="006903E5"/>
    <w:rsid w:val="0069048B"/>
    <w:rsid w:val="006904D8"/>
    <w:rsid w:val="00690563"/>
    <w:rsid w:val="0069077D"/>
    <w:rsid w:val="00690D47"/>
    <w:rsid w:val="00690DCF"/>
    <w:rsid w:val="00690DE8"/>
    <w:rsid w:val="00691368"/>
    <w:rsid w:val="006913DA"/>
    <w:rsid w:val="00691535"/>
    <w:rsid w:val="006915DE"/>
    <w:rsid w:val="006916F1"/>
    <w:rsid w:val="00691824"/>
    <w:rsid w:val="0069182D"/>
    <w:rsid w:val="006918FD"/>
    <w:rsid w:val="00691A7D"/>
    <w:rsid w:val="00691C30"/>
    <w:rsid w:val="00691F8E"/>
    <w:rsid w:val="00692189"/>
    <w:rsid w:val="006926C7"/>
    <w:rsid w:val="00692A4C"/>
    <w:rsid w:val="00692DC6"/>
    <w:rsid w:val="00692DF8"/>
    <w:rsid w:val="00693357"/>
    <w:rsid w:val="00693454"/>
    <w:rsid w:val="006938F3"/>
    <w:rsid w:val="00693960"/>
    <w:rsid w:val="00693A23"/>
    <w:rsid w:val="00694074"/>
    <w:rsid w:val="006943DB"/>
    <w:rsid w:val="006944E4"/>
    <w:rsid w:val="00694587"/>
    <w:rsid w:val="0069465D"/>
    <w:rsid w:val="00694AAD"/>
    <w:rsid w:val="00694C6C"/>
    <w:rsid w:val="00694DF6"/>
    <w:rsid w:val="0069509F"/>
    <w:rsid w:val="006950B7"/>
    <w:rsid w:val="00695274"/>
    <w:rsid w:val="0069532C"/>
    <w:rsid w:val="00695331"/>
    <w:rsid w:val="0069579A"/>
    <w:rsid w:val="00695904"/>
    <w:rsid w:val="006959B1"/>
    <w:rsid w:val="00695C07"/>
    <w:rsid w:val="00695EA9"/>
    <w:rsid w:val="00695F91"/>
    <w:rsid w:val="006961ED"/>
    <w:rsid w:val="0069675F"/>
    <w:rsid w:val="0069685C"/>
    <w:rsid w:val="006968C8"/>
    <w:rsid w:val="00696E1A"/>
    <w:rsid w:val="0069734C"/>
    <w:rsid w:val="006973E4"/>
    <w:rsid w:val="00697601"/>
    <w:rsid w:val="006976B1"/>
    <w:rsid w:val="006976BC"/>
    <w:rsid w:val="00697A6C"/>
    <w:rsid w:val="00697D9B"/>
    <w:rsid w:val="006A01B6"/>
    <w:rsid w:val="006A01CD"/>
    <w:rsid w:val="006A0615"/>
    <w:rsid w:val="006A0796"/>
    <w:rsid w:val="006A0866"/>
    <w:rsid w:val="006A0902"/>
    <w:rsid w:val="006A0AF9"/>
    <w:rsid w:val="006A0F15"/>
    <w:rsid w:val="006A1070"/>
    <w:rsid w:val="006A13EF"/>
    <w:rsid w:val="006A14D1"/>
    <w:rsid w:val="006A170B"/>
    <w:rsid w:val="006A1726"/>
    <w:rsid w:val="006A182F"/>
    <w:rsid w:val="006A1ABE"/>
    <w:rsid w:val="006A1C97"/>
    <w:rsid w:val="006A1EF4"/>
    <w:rsid w:val="006A2090"/>
    <w:rsid w:val="006A230B"/>
    <w:rsid w:val="006A2655"/>
    <w:rsid w:val="006A267F"/>
    <w:rsid w:val="006A2915"/>
    <w:rsid w:val="006A2DE7"/>
    <w:rsid w:val="006A3057"/>
    <w:rsid w:val="006A33B7"/>
    <w:rsid w:val="006A3A07"/>
    <w:rsid w:val="006A3A9D"/>
    <w:rsid w:val="006A3BCB"/>
    <w:rsid w:val="006A3ECA"/>
    <w:rsid w:val="006A3F07"/>
    <w:rsid w:val="006A45C7"/>
    <w:rsid w:val="006A476D"/>
    <w:rsid w:val="006A479C"/>
    <w:rsid w:val="006A4BB8"/>
    <w:rsid w:val="006A526B"/>
    <w:rsid w:val="006A53EA"/>
    <w:rsid w:val="006A54A9"/>
    <w:rsid w:val="006A5681"/>
    <w:rsid w:val="006A585E"/>
    <w:rsid w:val="006A5894"/>
    <w:rsid w:val="006A58FD"/>
    <w:rsid w:val="006A5A8F"/>
    <w:rsid w:val="006A5AC9"/>
    <w:rsid w:val="006A5CA5"/>
    <w:rsid w:val="006A5EB5"/>
    <w:rsid w:val="006A5F95"/>
    <w:rsid w:val="006A60C2"/>
    <w:rsid w:val="006A6182"/>
    <w:rsid w:val="006A6601"/>
    <w:rsid w:val="006A667A"/>
    <w:rsid w:val="006A6A4F"/>
    <w:rsid w:val="006A6B08"/>
    <w:rsid w:val="006A6B98"/>
    <w:rsid w:val="006A6D2A"/>
    <w:rsid w:val="006A6EA4"/>
    <w:rsid w:val="006A6ED9"/>
    <w:rsid w:val="006A7026"/>
    <w:rsid w:val="006A7159"/>
    <w:rsid w:val="006A732C"/>
    <w:rsid w:val="006A7335"/>
    <w:rsid w:val="006A7591"/>
    <w:rsid w:val="006B01B1"/>
    <w:rsid w:val="006B02D2"/>
    <w:rsid w:val="006B0468"/>
    <w:rsid w:val="006B081B"/>
    <w:rsid w:val="006B0AA0"/>
    <w:rsid w:val="006B0F35"/>
    <w:rsid w:val="006B118C"/>
    <w:rsid w:val="006B1486"/>
    <w:rsid w:val="006B19D9"/>
    <w:rsid w:val="006B19E5"/>
    <w:rsid w:val="006B2050"/>
    <w:rsid w:val="006B2118"/>
    <w:rsid w:val="006B242F"/>
    <w:rsid w:val="006B2DEA"/>
    <w:rsid w:val="006B2E98"/>
    <w:rsid w:val="006B32CC"/>
    <w:rsid w:val="006B3364"/>
    <w:rsid w:val="006B35D8"/>
    <w:rsid w:val="006B3968"/>
    <w:rsid w:val="006B3A1C"/>
    <w:rsid w:val="006B3E6D"/>
    <w:rsid w:val="006B3E6E"/>
    <w:rsid w:val="006B3EE7"/>
    <w:rsid w:val="006B412D"/>
    <w:rsid w:val="006B41A3"/>
    <w:rsid w:val="006B42EC"/>
    <w:rsid w:val="006B43ED"/>
    <w:rsid w:val="006B4728"/>
    <w:rsid w:val="006B4AA8"/>
    <w:rsid w:val="006B4C69"/>
    <w:rsid w:val="006B4F0E"/>
    <w:rsid w:val="006B552D"/>
    <w:rsid w:val="006B5660"/>
    <w:rsid w:val="006B5690"/>
    <w:rsid w:val="006B57A7"/>
    <w:rsid w:val="006B5B97"/>
    <w:rsid w:val="006B5DCD"/>
    <w:rsid w:val="006B5F8D"/>
    <w:rsid w:val="006B636D"/>
    <w:rsid w:val="006B65B1"/>
    <w:rsid w:val="006B65DB"/>
    <w:rsid w:val="006B679F"/>
    <w:rsid w:val="006B6816"/>
    <w:rsid w:val="006B6851"/>
    <w:rsid w:val="006B697F"/>
    <w:rsid w:val="006B69E1"/>
    <w:rsid w:val="006B6A95"/>
    <w:rsid w:val="006B6C14"/>
    <w:rsid w:val="006B6CBC"/>
    <w:rsid w:val="006B6FD7"/>
    <w:rsid w:val="006B7168"/>
    <w:rsid w:val="006B71DA"/>
    <w:rsid w:val="006B7C21"/>
    <w:rsid w:val="006C040A"/>
    <w:rsid w:val="006C04E6"/>
    <w:rsid w:val="006C07CD"/>
    <w:rsid w:val="006C094F"/>
    <w:rsid w:val="006C0AC5"/>
    <w:rsid w:val="006C0B32"/>
    <w:rsid w:val="006C0E16"/>
    <w:rsid w:val="006C0FBA"/>
    <w:rsid w:val="006C0FF2"/>
    <w:rsid w:val="006C107B"/>
    <w:rsid w:val="006C16E3"/>
    <w:rsid w:val="006C18A5"/>
    <w:rsid w:val="006C1937"/>
    <w:rsid w:val="006C196D"/>
    <w:rsid w:val="006C1A40"/>
    <w:rsid w:val="006C1BB8"/>
    <w:rsid w:val="006C1CE6"/>
    <w:rsid w:val="006C1ED6"/>
    <w:rsid w:val="006C1F44"/>
    <w:rsid w:val="006C2402"/>
    <w:rsid w:val="006C24CD"/>
    <w:rsid w:val="006C2B24"/>
    <w:rsid w:val="006C2C7B"/>
    <w:rsid w:val="006C2D09"/>
    <w:rsid w:val="006C30FF"/>
    <w:rsid w:val="006C3178"/>
    <w:rsid w:val="006C36A7"/>
    <w:rsid w:val="006C3726"/>
    <w:rsid w:val="006C3787"/>
    <w:rsid w:val="006C378A"/>
    <w:rsid w:val="006C37CE"/>
    <w:rsid w:val="006C3882"/>
    <w:rsid w:val="006C3948"/>
    <w:rsid w:val="006C3990"/>
    <w:rsid w:val="006C3B62"/>
    <w:rsid w:val="006C3CE9"/>
    <w:rsid w:val="006C3D2F"/>
    <w:rsid w:val="006C3EC6"/>
    <w:rsid w:val="006C43C9"/>
    <w:rsid w:val="006C4701"/>
    <w:rsid w:val="006C4747"/>
    <w:rsid w:val="006C4776"/>
    <w:rsid w:val="006C5104"/>
    <w:rsid w:val="006C5148"/>
    <w:rsid w:val="006C53CA"/>
    <w:rsid w:val="006C56A4"/>
    <w:rsid w:val="006C56F1"/>
    <w:rsid w:val="006C594E"/>
    <w:rsid w:val="006C59A9"/>
    <w:rsid w:val="006C59EC"/>
    <w:rsid w:val="006C5B9C"/>
    <w:rsid w:val="006C5D88"/>
    <w:rsid w:val="006C5E08"/>
    <w:rsid w:val="006C5E4B"/>
    <w:rsid w:val="006C614D"/>
    <w:rsid w:val="006C61CD"/>
    <w:rsid w:val="006C632A"/>
    <w:rsid w:val="006C697A"/>
    <w:rsid w:val="006C69EC"/>
    <w:rsid w:val="006C6A06"/>
    <w:rsid w:val="006C72AC"/>
    <w:rsid w:val="006C7545"/>
    <w:rsid w:val="006C7665"/>
    <w:rsid w:val="006C77BA"/>
    <w:rsid w:val="006C7925"/>
    <w:rsid w:val="006C7AEE"/>
    <w:rsid w:val="006D0131"/>
    <w:rsid w:val="006D0391"/>
    <w:rsid w:val="006D04CB"/>
    <w:rsid w:val="006D052B"/>
    <w:rsid w:val="006D0996"/>
    <w:rsid w:val="006D0AA6"/>
    <w:rsid w:val="006D0AC8"/>
    <w:rsid w:val="006D0B90"/>
    <w:rsid w:val="006D0BF5"/>
    <w:rsid w:val="006D11EC"/>
    <w:rsid w:val="006D1250"/>
    <w:rsid w:val="006D168D"/>
    <w:rsid w:val="006D16EB"/>
    <w:rsid w:val="006D1E9A"/>
    <w:rsid w:val="006D216D"/>
    <w:rsid w:val="006D227B"/>
    <w:rsid w:val="006D251A"/>
    <w:rsid w:val="006D2612"/>
    <w:rsid w:val="006D2750"/>
    <w:rsid w:val="006D2795"/>
    <w:rsid w:val="006D2D42"/>
    <w:rsid w:val="006D3384"/>
    <w:rsid w:val="006D3740"/>
    <w:rsid w:val="006D3766"/>
    <w:rsid w:val="006D3842"/>
    <w:rsid w:val="006D3901"/>
    <w:rsid w:val="006D3AEC"/>
    <w:rsid w:val="006D3CAE"/>
    <w:rsid w:val="006D4008"/>
    <w:rsid w:val="006D40DB"/>
    <w:rsid w:val="006D4433"/>
    <w:rsid w:val="006D481C"/>
    <w:rsid w:val="006D4984"/>
    <w:rsid w:val="006D4A17"/>
    <w:rsid w:val="006D4C87"/>
    <w:rsid w:val="006D4D9A"/>
    <w:rsid w:val="006D4DD9"/>
    <w:rsid w:val="006D4E43"/>
    <w:rsid w:val="006D4FCD"/>
    <w:rsid w:val="006D542C"/>
    <w:rsid w:val="006D5B5F"/>
    <w:rsid w:val="006D61CD"/>
    <w:rsid w:val="006D6727"/>
    <w:rsid w:val="006D6DA0"/>
    <w:rsid w:val="006D7011"/>
    <w:rsid w:val="006D70C9"/>
    <w:rsid w:val="006D73C4"/>
    <w:rsid w:val="006D7809"/>
    <w:rsid w:val="006D7958"/>
    <w:rsid w:val="006E0158"/>
    <w:rsid w:val="006E04B1"/>
    <w:rsid w:val="006E067D"/>
    <w:rsid w:val="006E07A5"/>
    <w:rsid w:val="006E0852"/>
    <w:rsid w:val="006E0AC2"/>
    <w:rsid w:val="006E12DF"/>
    <w:rsid w:val="006E1330"/>
    <w:rsid w:val="006E1565"/>
    <w:rsid w:val="006E162B"/>
    <w:rsid w:val="006E1746"/>
    <w:rsid w:val="006E1946"/>
    <w:rsid w:val="006E1A50"/>
    <w:rsid w:val="006E1AA2"/>
    <w:rsid w:val="006E1EE4"/>
    <w:rsid w:val="006E2183"/>
    <w:rsid w:val="006E2867"/>
    <w:rsid w:val="006E2B29"/>
    <w:rsid w:val="006E2FD7"/>
    <w:rsid w:val="006E353E"/>
    <w:rsid w:val="006E3A09"/>
    <w:rsid w:val="006E3B9A"/>
    <w:rsid w:val="006E3E2A"/>
    <w:rsid w:val="006E3EF1"/>
    <w:rsid w:val="006E3F54"/>
    <w:rsid w:val="006E46BB"/>
    <w:rsid w:val="006E4A0E"/>
    <w:rsid w:val="006E4A3E"/>
    <w:rsid w:val="006E4D9E"/>
    <w:rsid w:val="006E50F4"/>
    <w:rsid w:val="006E52C8"/>
    <w:rsid w:val="006E54C5"/>
    <w:rsid w:val="006E5CAB"/>
    <w:rsid w:val="006E5EBD"/>
    <w:rsid w:val="006E61ED"/>
    <w:rsid w:val="006E6516"/>
    <w:rsid w:val="006E6643"/>
    <w:rsid w:val="006E6909"/>
    <w:rsid w:val="006E692A"/>
    <w:rsid w:val="006E73B2"/>
    <w:rsid w:val="006E747A"/>
    <w:rsid w:val="006E754C"/>
    <w:rsid w:val="006E7911"/>
    <w:rsid w:val="006E7AF8"/>
    <w:rsid w:val="006E7C5D"/>
    <w:rsid w:val="006E7D43"/>
    <w:rsid w:val="006E7DAE"/>
    <w:rsid w:val="006E7E43"/>
    <w:rsid w:val="006F0071"/>
    <w:rsid w:val="006F0129"/>
    <w:rsid w:val="006F0478"/>
    <w:rsid w:val="006F06A1"/>
    <w:rsid w:val="006F0BAC"/>
    <w:rsid w:val="006F0C56"/>
    <w:rsid w:val="006F0CAA"/>
    <w:rsid w:val="006F0EC6"/>
    <w:rsid w:val="006F0F5A"/>
    <w:rsid w:val="006F1106"/>
    <w:rsid w:val="006F137E"/>
    <w:rsid w:val="006F13B7"/>
    <w:rsid w:val="006F1417"/>
    <w:rsid w:val="006F16A4"/>
    <w:rsid w:val="006F19FF"/>
    <w:rsid w:val="006F207A"/>
    <w:rsid w:val="006F22BE"/>
    <w:rsid w:val="006F292F"/>
    <w:rsid w:val="006F2CFC"/>
    <w:rsid w:val="006F304C"/>
    <w:rsid w:val="006F32B0"/>
    <w:rsid w:val="006F35DC"/>
    <w:rsid w:val="006F3727"/>
    <w:rsid w:val="006F3910"/>
    <w:rsid w:val="006F3934"/>
    <w:rsid w:val="006F39DF"/>
    <w:rsid w:val="006F39E5"/>
    <w:rsid w:val="006F3B0D"/>
    <w:rsid w:val="006F40CA"/>
    <w:rsid w:val="006F422B"/>
    <w:rsid w:val="006F43C4"/>
    <w:rsid w:val="006F43D2"/>
    <w:rsid w:val="006F4769"/>
    <w:rsid w:val="006F4814"/>
    <w:rsid w:val="006F498D"/>
    <w:rsid w:val="006F4AA5"/>
    <w:rsid w:val="006F4C53"/>
    <w:rsid w:val="006F4E99"/>
    <w:rsid w:val="006F4F7A"/>
    <w:rsid w:val="006F5115"/>
    <w:rsid w:val="006F56C5"/>
    <w:rsid w:val="006F587D"/>
    <w:rsid w:val="006F58FD"/>
    <w:rsid w:val="006F5C4E"/>
    <w:rsid w:val="006F5E83"/>
    <w:rsid w:val="006F5F73"/>
    <w:rsid w:val="006F609F"/>
    <w:rsid w:val="006F629F"/>
    <w:rsid w:val="006F6347"/>
    <w:rsid w:val="006F6985"/>
    <w:rsid w:val="006F6A7A"/>
    <w:rsid w:val="006F6C19"/>
    <w:rsid w:val="006F72F3"/>
    <w:rsid w:val="006F77B2"/>
    <w:rsid w:val="006F7927"/>
    <w:rsid w:val="006F79EC"/>
    <w:rsid w:val="006F7A38"/>
    <w:rsid w:val="006F7A7F"/>
    <w:rsid w:val="006F7D60"/>
    <w:rsid w:val="006F7FB1"/>
    <w:rsid w:val="00700098"/>
    <w:rsid w:val="00700240"/>
    <w:rsid w:val="007003A1"/>
    <w:rsid w:val="0070057A"/>
    <w:rsid w:val="007007FC"/>
    <w:rsid w:val="0070084B"/>
    <w:rsid w:val="00700A88"/>
    <w:rsid w:val="00700F43"/>
    <w:rsid w:val="007010E9"/>
    <w:rsid w:val="007011C1"/>
    <w:rsid w:val="007013C7"/>
    <w:rsid w:val="007017E6"/>
    <w:rsid w:val="00701B8F"/>
    <w:rsid w:val="00701EE2"/>
    <w:rsid w:val="00701F77"/>
    <w:rsid w:val="00702214"/>
    <w:rsid w:val="0070245C"/>
    <w:rsid w:val="00702562"/>
    <w:rsid w:val="007027B7"/>
    <w:rsid w:val="00702BE2"/>
    <w:rsid w:val="00703036"/>
    <w:rsid w:val="007030D4"/>
    <w:rsid w:val="0070319B"/>
    <w:rsid w:val="00703270"/>
    <w:rsid w:val="00703383"/>
    <w:rsid w:val="007033B7"/>
    <w:rsid w:val="0070362E"/>
    <w:rsid w:val="00703834"/>
    <w:rsid w:val="007039F8"/>
    <w:rsid w:val="00703AA5"/>
    <w:rsid w:val="00703B2D"/>
    <w:rsid w:val="00703C0B"/>
    <w:rsid w:val="00703C98"/>
    <w:rsid w:val="00703E65"/>
    <w:rsid w:val="007041B9"/>
    <w:rsid w:val="007047B2"/>
    <w:rsid w:val="007049C7"/>
    <w:rsid w:val="00704ABA"/>
    <w:rsid w:val="00704F07"/>
    <w:rsid w:val="007050CB"/>
    <w:rsid w:val="0070520F"/>
    <w:rsid w:val="00705280"/>
    <w:rsid w:val="00705384"/>
    <w:rsid w:val="007057A4"/>
    <w:rsid w:val="00705B9D"/>
    <w:rsid w:val="00705DA9"/>
    <w:rsid w:val="00705E54"/>
    <w:rsid w:val="0070623D"/>
    <w:rsid w:val="007063BA"/>
    <w:rsid w:val="0070655B"/>
    <w:rsid w:val="00706678"/>
    <w:rsid w:val="0070691F"/>
    <w:rsid w:val="00706B2A"/>
    <w:rsid w:val="00706B4C"/>
    <w:rsid w:val="00706DDE"/>
    <w:rsid w:val="00706DF1"/>
    <w:rsid w:val="00706EE0"/>
    <w:rsid w:val="0070736B"/>
    <w:rsid w:val="007073D1"/>
    <w:rsid w:val="007074F2"/>
    <w:rsid w:val="00707C92"/>
    <w:rsid w:val="00707CE9"/>
    <w:rsid w:val="00707F29"/>
    <w:rsid w:val="00710037"/>
    <w:rsid w:val="007101A1"/>
    <w:rsid w:val="007104BE"/>
    <w:rsid w:val="00710833"/>
    <w:rsid w:val="00710CA8"/>
    <w:rsid w:val="00710FED"/>
    <w:rsid w:val="0071114E"/>
    <w:rsid w:val="007111F3"/>
    <w:rsid w:val="00711531"/>
    <w:rsid w:val="0071161B"/>
    <w:rsid w:val="00711880"/>
    <w:rsid w:val="007119DE"/>
    <w:rsid w:val="00711D49"/>
    <w:rsid w:val="00711DC1"/>
    <w:rsid w:val="00711FC6"/>
    <w:rsid w:val="00712116"/>
    <w:rsid w:val="007122C6"/>
    <w:rsid w:val="0071231D"/>
    <w:rsid w:val="00712479"/>
    <w:rsid w:val="007124C8"/>
    <w:rsid w:val="00712515"/>
    <w:rsid w:val="00712535"/>
    <w:rsid w:val="007126ED"/>
    <w:rsid w:val="007127C4"/>
    <w:rsid w:val="0071298E"/>
    <w:rsid w:val="0071298F"/>
    <w:rsid w:val="00712B53"/>
    <w:rsid w:val="00712D75"/>
    <w:rsid w:val="00712F41"/>
    <w:rsid w:val="0071300C"/>
    <w:rsid w:val="00713370"/>
    <w:rsid w:val="007138BB"/>
    <w:rsid w:val="00713A44"/>
    <w:rsid w:val="00713A51"/>
    <w:rsid w:val="00713A68"/>
    <w:rsid w:val="00713AE2"/>
    <w:rsid w:val="00713B05"/>
    <w:rsid w:val="00713C6D"/>
    <w:rsid w:val="0071406F"/>
    <w:rsid w:val="00714238"/>
    <w:rsid w:val="00714327"/>
    <w:rsid w:val="00714B1A"/>
    <w:rsid w:val="00714E6C"/>
    <w:rsid w:val="0071529E"/>
    <w:rsid w:val="0071540D"/>
    <w:rsid w:val="00715516"/>
    <w:rsid w:val="00715659"/>
    <w:rsid w:val="0071568B"/>
    <w:rsid w:val="007156F3"/>
    <w:rsid w:val="00715AC7"/>
    <w:rsid w:val="00715B19"/>
    <w:rsid w:val="00715C37"/>
    <w:rsid w:val="00715EE9"/>
    <w:rsid w:val="00715F71"/>
    <w:rsid w:val="00715FAC"/>
    <w:rsid w:val="0071617A"/>
    <w:rsid w:val="00716270"/>
    <w:rsid w:val="00716AA2"/>
    <w:rsid w:val="00717218"/>
    <w:rsid w:val="007176A2"/>
    <w:rsid w:val="00717817"/>
    <w:rsid w:val="00717871"/>
    <w:rsid w:val="00717910"/>
    <w:rsid w:val="00717A1D"/>
    <w:rsid w:val="00717B22"/>
    <w:rsid w:val="00717E3E"/>
    <w:rsid w:val="00717EE9"/>
    <w:rsid w:val="00717F28"/>
    <w:rsid w:val="00720516"/>
    <w:rsid w:val="0072061F"/>
    <w:rsid w:val="0072095D"/>
    <w:rsid w:val="00720A57"/>
    <w:rsid w:val="00720D20"/>
    <w:rsid w:val="00720E74"/>
    <w:rsid w:val="00720F5E"/>
    <w:rsid w:val="00720F79"/>
    <w:rsid w:val="00721275"/>
    <w:rsid w:val="007213AA"/>
    <w:rsid w:val="00721638"/>
    <w:rsid w:val="0072174B"/>
    <w:rsid w:val="00721939"/>
    <w:rsid w:val="00721BA8"/>
    <w:rsid w:val="00721C6C"/>
    <w:rsid w:val="00721CDA"/>
    <w:rsid w:val="00721E9D"/>
    <w:rsid w:val="00721EFC"/>
    <w:rsid w:val="00721F3E"/>
    <w:rsid w:val="007220E7"/>
    <w:rsid w:val="007225BE"/>
    <w:rsid w:val="007225CC"/>
    <w:rsid w:val="007227DD"/>
    <w:rsid w:val="00722C87"/>
    <w:rsid w:val="00722E17"/>
    <w:rsid w:val="00722E67"/>
    <w:rsid w:val="00722F37"/>
    <w:rsid w:val="00722F63"/>
    <w:rsid w:val="00722FB6"/>
    <w:rsid w:val="00722FEE"/>
    <w:rsid w:val="007231BE"/>
    <w:rsid w:val="00723505"/>
    <w:rsid w:val="00723581"/>
    <w:rsid w:val="0072392C"/>
    <w:rsid w:val="00723995"/>
    <w:rsid w:val="00723EAB"/>
    <w:rsid w:val="007240B8"/>
    <w:rsid w:val="007244DD"/>
    <w:rsid w:val="007247D3"/>
    <w:rsid w:val="0072487A"/>
    <w:rsid w:val="00724F5F"/>
    <w:rsid w:val="00725298"/>
    <w:rsid w:val="007254A1"/>
    <w:rsid w:val="007254E2"/>
    <w:rsid w:val="00725AD5"/>
    <w:rsid w:val="00725B11"/>
    <w:rsid w:val="00725C35"/>
    <w:rsid w:val="00725D30"/>
    <w:rsid w:val="00726022"/>
    <w:rsid w:val="0072606C"/>
    <w:rsid w:val="00726267"/>
    <w:rsid w:val="00726351"/>
    <w:rsid w:val="00726B4D"/>
    <w:rsid w:val="00726B7D"/>
    <w:rsid w:val="00726C76"/>
    <w:rsid w:val="00726DD3"/>
    <w:rsid w:val="00726EE1"/>
    <w:rsid w:val="00726F00"/>
    <w:rsid w:val="00726FE7"/>
    <w:rsid w:val="00727164"/>
    <w:rsid w:val="007275C2"/>
    <w:rsid w:val="007277E8"/>
    <w:rsid w:val="0072780D"/>
    <w:rsid w:val="007278E2"/>
    <w:rsid w:val="00727AC7"/>
    <w:rsid w:val="00727C6F"/>
    <w:rsid w:val="00727CB9"/>
    <w:rsid w:val="00727DE4"/>
    <w:rsid w:val="00727FF7"/>
    <w:rsid w:val="00730078"/>
    <w:rsid w:val="00730316"/>
    <w:rsid w:val="007305FE"/>
    <w:rsid w:val="007309DD"/>
    <w:rsid w:val="00730E97"/>
    <w:rsid w:val="00731305"/>
    <w:rsid w:val="007313B0"/>
    <w:rsid w:val="007317B9"/>
    <w:rsid w:val="007318F3"/>
    <w:rsid w:val="007318FE"/>
    <w:rsid w:val="00731B02"/>
    <w:rsid w:val="00731D6B"/>
    <w:rsid w:val="00731FC9"/>
    <w:rsid w:val="0073245F"/>
    <w:rsid w:val="00732874"/>
    <w:rsid w:val="0073292B"/>
    <w:rsid w:val="0073298D"/>
    <w:rsid w:val="00732A65"/>
    <w:rsid w:val="00732E4D"/>
    <w:rsid w:val="00732FAF"/>
    <w:rsid w:val="007331FC"/>
    <w:rsid w:val="00733A74"/>
    <w:rsid w:val="00733B87"/>
    <w:rsid w:val="00733D09"/>
    <w:rsid w:val="00733D2B"/>
    <w:rsid w:val="00733F8F"/>
    <w:rsid w:val="007343A3"/>
    <w:rsid w:val="00734655"/>
    <w:rsid w:val="00734730"/>
    <w:rsid w:val="0073481C"/>
    <w:rsid w:val="00734968"/>
    <w:rsid w:val="00734A3F"/>
    <w:rsid w:val="00734C4B"/>
    <w:rsid w:val="00734E72"/>
    <w:rsid w:val="00734E9D"/>
    <w:rsid w:val="00734ED2"/>
    <w:rsid w:val="00735025"/>
    <w:rsid w:val="007352DC"/>
    <w:rsid w:val="007352DF"/>
    <w:rsid w:val="00735D89"/>
    <w:rsid w:val="00735ED4"/>
    <w:rsid w:val="007365A3"/>
    <w:rsid w:val="00736662"/>
    <w:rsid w:val="00736910"/>
    <w:rsid w:val="00736942"/>
    <w:rsid w:val="00736A14"/>
    <w:rsid w:val="0073711B"/>
    <w:rsid w:val="00737158"/>
    <w:rsid w:val="00737873"/>
    <w:rsid w:val="00737A17"/>
    <w:rsid w:val="00737ABB"/>
    <w:rsid w:val="00737CC4"/>
    <w:rsid w:val="00737D14"/>
    <w:rsid w:val="0074006B"/>
    <w:rsid w:val="00740226"/>
    <w:rsid w:val="007403BE"/>
    <w:rsid w:val="00740BB4"/>
    <w:rsid w:val="00740C71"/>
    <w:rsid w:val="00740DFA"/>
    <w:rsid w:val="007411FE"/>
    <w:rsid w:val="00741902"/>
    <w:rsid w:val="007419D1"/>
    <w:rsid w:val="00741BE8"/>
    <w:rsid w:val="00741C70"/>
    <w:rsid w:val="00741D71"/>
    <w:rsid w:val="0074206B"/>
    <w:rsid w:val="0074247A"/>
    <w:rsid w:val="007424F3"/>
    <w:rsid w:val="007425A1"/>
    <w:rsid w:val="007426A9"/>
    <w:rsid w:val="00742772"/>
    <w:rsid w:val="0074291E"/>
    <w:rsid w:val="00742EB4"/>
    <w:rsid w:val="0074328E"/>
    <w:rsid w:val="00743319"/>
    <w:rsid w:val="00743727"/>
    <w:rsid w:val="00743809"/>
    <w:rsid w:val="00743931"/>
    <w:rsid w:val="00743DEA"/>
    <w:rsid w:val="00743E37"/>
    <w:rsid w:val="00743F6B"/>
    <w:rsid w:val="0074403C"/>
    <w:rsid w:val="007441C3"/>
    <w:rsid w:val="007442D0"/>
    <w:rsid w:val="007442EB"/>
    <w:rsid w:val="0074450B"/>
    <w:rsid w:val="00744774"/>
    <w:rsid w:val="0074489F"/>
    <w:rsid w:val="007448CF"/>
    <w:rsid w:val="00744B2D"/>
    <w:rsid w:val="0074534C"/>
    <w:rsid w:val="00745528"/>
    <w:rsid w:val="007458C7"/>
    <w:rsid w:val="007459B2"/>
    <w:rsid w:val="007459E9"/>
    <w:rsid w:val="00745C15"/>
    <w:rsid w:val="00745ED2"/>
    <w:rsid w:val="00745FA6"/>
    <w:rsid w:val="0074624C"/>
    <w:rsid w:val="007462E9"/>
    <w:rsid w:val="00746559"/>
    <w:rsid w:val="00746746"/>
    <w:rsid w:val="00746B2B"/>
    <w:rsid w:val="00746E68"/>
    <w:rsid w:val="007471EF"/>
    <w:rsid w:val="0074744B"/>
    <w:rsid w:val="0074750D"/>
    <w:rsid w:val="0074766B"/>
    <w:rsid w:val="00747D83"/>
    <w:rsid w:val="00747DF5"/>
    <w:rsid w:val="00747E79"/>
    <w:rsid w:val="00750082"/>
    <w:rsid w:val="0075021F"/>
    <w:rsid w:val="00750438"/>
    <w:rsid w:val="007506A0"/>
    <w:rsid w:val="007509FD"/>
    <w:rsid w:val="00750D6F"/>
    <w:rsid w:val="00750F8D"/>
    <w:rsid w:val="007510DC"/>
    <w:rsid w:val="00751199"/>
    <w:rsid w:val="007511A8"/>
    <w:rsid w:val="007512A8"/>
    <w:rsid w:val="007516D6"/>
    <w:rsid w:val="007517FC"/>
    <w:rsid w:val="0075181C"/>
    <w:rsid w:val="00751E00"/>
    <w:rsid w:val="00751E4D"/>
    <w:rsid w:val="00751E76"/>
    <w:rsid w:val="00751E9D"/>
    <w:rsid w:val="00751FB9"/>
    <w:rsid w:val="00752044"/>
    <w:rsid w:val="00752A7C"/>
    <w:rsid w:val="00752B26"/>
    <w:rsid w:val="00752FA2"/>
    <w:rsid w:val="0075332E"/>
    <w:rsid w:val="0075338C"/>
    <w:rsid w:val="007534B6"/>
    <w:rsid w:val="007537EF"/>
    <w:rsid w:val="00753B6C"/>
    <w:rsid w:val="00753BB4"/>
    <w:rsid w:val="00753F52"/>
    <w:rsid w:val="007543A3"/>
    <w:rsid w:val="00754558"/>
    <w:rsid w:val="00754841"/>
    <w:rsid w:val="00754A74"/>
    <w:rsid w:val="00754E8E"/>
    <w:rsid w:val="00754F8F"/>
    <w:rsid w:val="00754FDB"/>
    <w:rsid w:val="007551ED"/>
    <w:rsid w:val="007553E9"/>
    <w:rsid w:val="007553EB"/>
    <w:rsid w:val="007554B5"/>
    <w:rsid w:val="00755807"/>
    <w:rsid w:val="00755C98"/>
    <w:rsid w:val="00755CFC"/>
    <w:rsid w:val="00755DA7"/>
    <w:rsid w:val="00755DD0"/>
    <w:rsid w:val="0075603C"/>
    <w:rsid w:val="007562A2"/>
    <w:rsid w:val="007563EB"/>
    <w:rsid w:val="00756631"/>
    <w:rsid w:val="0075681A"/>
    <w:rsid w:val="00756894"/>
    <w:rsid w:val="00756928"/>
    <w:rsid w:val="00756DE3"/>
    <w:rsid w:val="00756DED"/>
    <w:rsid w:val="00756EE6"/>
    <w:rsid w:val="007571A6"/>
    <w:rsid w:val="007572B2"/>
    <w:rsid w:val="007572DC"/>
    <w:rsid w:val="00757332"/>
    <w:rsid w:val="007575F0"/>
    <w:rsid w:val="00757DF6"/>
    <w:rsid w:val="007600BD"/>
    <w:rsid w:val="00760130"/>
    <w:rsid w:val="007603DB"/>
    <w:rsid w:val="00760C00"/>
    <w:rsid w:val="00760EDC"/>
    <w:rsid w:val="00760F8B"/>
    <w:rsid w:val="00761100"/>
    <w:rsid w:val="00761237"/>
    <w:rsid w:val="007612C8"/>
    <w:rsid w:val="00761714"/>
    <w:rsid w:val="00761B2D"/>
    <w:rsid w:val="00761BAA"/>
    <w:rsid w:val="00761BB1"/>
    <w:rsid w:val="00761D42"/>
    <w:rsid w:val="00762B0F"/>
    <w:rsid w:val="00762DFA"/>
    <w:rsid w:val="007631EC"/>
    <w:rsid w:val="00763387"/>
    <w:rsid w:val="007634E0"/>
    <w:rsid w:val="00763756"/>
    <w:rsid w:val="00763CE8"/>
    <w:rsid w:val="00763F7F"/>
    <w:rsid w:val="0076400C"/>
    <w:rsid w:val="007642D9"/>
    <w:rsid w:val="007647D3"/>
    <w:rsid w:val="00764B9B"/>
    <w:rsid w:val="00764D4C"/>
    <w:rsid w:val="00764EA9"/>
    <w:rsid w:val="00764EFC"/>
    <w:rsid w:val="0076509D"/>
    <w:rsid w:val="0076531A"/>
    <w:rsid w:val="0076551A"/>
    <w:rsid w:val="0076567D"/>
    <w:rsid w:val="00765984"/>
    <w:rsid w:val="00765E45"/>
    <w:rsid w:val="00765E57"/>
    <w:rsid w:val="00765F73"/>
    <w:rsid w:val="0076627D"/>
    <w:rsid w:val="00766602"/>
    <w:rsid w:val="00766D27"/>
    <w:rsid w:val="00766E71"/>
    <w:rsid w:val="00766E87"/>
    <w:rsid w:val="00766F36"/>
    <w:rsid w:val="00767611"/>
    <w:rsid w:val="00767B4E"/>
    <w:rsid w:val="00767C2E"/>
    <w:rsid w:val="00767F66"/>
    <w:rsid w:val="007701D3"/>
    <w:rsid w:val="007701E0"/>
    <w:rsid w:val="0077043A"/>
    <w:rsid w:val="00770527"/>
    <w:rsid w:val="00770629"/>
    <w:rsid w:val="00770E30"/>
    <w:rsid w:val="0077102D"/>
    <w:rsid w:val="00771271"/>
    <w:rsid w:val="007712BA"/>
    <w:rsid w:val="0077139D"/>
    <w:rsid w:val="0077139E"/>
    <w:rsid w:val="0077153F"/>
    <w:rsid w:val="007719E7"/>
    <w:rsid w:val="00771AB0"/>
    <w:rsid w:val="00771C7B"/>
    <w:rsid w:val="00771D25"/>
    <w:rsid w:val="00771DD5"/>
    <w:rsid w:val="00772581"/>
    <w:rsid w:val="00772B8B"/>
    <w:rsid w:val="00772CD8"/>
    <w:rsid w:val="00772F57"/>
    <w:rsid w:val="007731A4"/>
    <w:rsid w:val="0077350D"/>
    <w:rsid w:val="007735A2"/>
    <w:rsid w:val="0077373C"/>
    <w:rsid w:val="00773A5B"/>
    <w:rsid w:val="00773FB9"/>
    <w:rsid w:val="00774098"/>
    <w:rsid w:val="007743BD"/>
    <w:rsid w:val="007743CF"/>
    <w:rsid w:val="007743D8"/>
    <w:rsid w:val="00774489"/>
    <w:rsid w:val="0077457B"/>
    <w:rsid w:val="007745AE"/>
    <w:rsid w:val="007746EF"/>
    <w:rsid w:val="00774720"/>
    <w:rsid w:val="007748B2"/>
    <w:rsid w:val="00774B18"/>
    <w:rsid w:val="00774B36"/>
    <w:rsid w:val="00774B83"/>
    <w:rsid w:val="00774E7C"/>
    <w:rsid w:val="0077508B"/>
    <w:rsid w:val="007753C2"/>
    <w:rsid w:val="007758FD"/>
    <w:rsid w:val="007760B0"/>
    <w:rsid w:val="007760D5"/>
    <w:rsid w:val="0077637A"/>
    <w:rsid w:val="0077649D"/>
    <w:rsid w:val="007765DA"/>
    <w:rsid w:val="007766DF"/>
    <w:rsid w:val="0077673A"/>
    <w:rsid w:val="007767E8"/>
    <w:rsid w:val="0077754A"/>
    <w:rsid w:val="00777FF9"/>
    <w:rsid w:val="0078028D"/>
    <w:rsid w:val="00780297"/>
    <w:rsid w:val="0078032D"/>
    <w:rsid w:val="00780A1F"/>
    <w:rsid w:val="00780B01"/>
    <w:rsid w:val="00780C2C"/>
    <w:rsid w:val="00780C36"/>
    <w:rsid w:val="00781043"/>
    <w:rsid w:val="00781204"/>
    <w:rsid w:val="0078121C"/>
    <w:rsid w:val="0078145E"/>
    <w:rsid w:val="007814D1"/>
    <w:rsid w:val="007817C1"/>
    <w:rsid w:val="00781A44"/>
    <w:rsid w:val="00781B85"/>
    <w:rsid w:val="00781B9D"/>
    <w:rsid w:val="00781E92"/>
    <w:rsid w:val="007822F6"/>
    <w:rsid w:val="0078233F"/>
    <w:rsid w:val="007823B7"/>
    <w:rsid w:val="007824D6"/>
    <w:rsid w:val="00782596"/>
    <w:rsid w:val="007825F0"/>
    <w:rsid w:val="00782A28"/>
    <w:rsid w:val="00782B04"/>
    <w:rsid w:val="00782F13"/>
    <w:rsid w:val="0078302E"/>
    <w:rsid w:val="0078305E"/>
    <w:rsid w:val="00783644"/>
    <w:rsid w:val="00783775"/>
    <w:rsid w:val="00783A79"/>
    <w:rsid w:val="00783AED"/>
    <w:rsid w:val="00783DD8"/>
    <w:rsid w:val="00783ECE"/>
    <w:rsid w:val="00783F1C"/>
    <w:rsid w:val="00783F44"/>
    <w:rsid w:val="0078439C"/>
    <w:rsid w:val="00784598"/>
    <w:rsid w:val="007845B6"/>
    <w:rsid w:val="00784632"/>
    <w:rsid w:val="0078492A"/>
    <w:rsid w:val="00784AC9"/>
    <w:rsid w:val="00785075"/>
    <w:rsid w:val="007856F0"/>
    <w:rsid w:val="00785CA1"/>
    <w:rsid w:val="0078609C"/>
    <w:rsid w:val="007863AE"/>
    <w:rsid w:val="00786A4E"/>
    <w:rsid w:val="00786CD4"/>
    <w:rsid w:val="00786D23"/>
    <w:rsid w:val="00786FE6"/>
    <w:rsid w:val="007873B7"/>
    <w:rsid w:val="00787732"/>
    <w:rsid w:val="007879A7"/>
    <w:rsid w:val="007879CA"/>
    <w:rsid w:val="00787C1C"/>
    <w:rsid w:val="00787DDB"/>
    <w:rsid w:val="00787FC8"/>
    <w:rsid w:val="00790327"/>
    <w:rsid w:val="00790661"/>
    <w:rsid w:val="007907F8"/>
    <w:rsid w:val="0079104C"/>
    <w:rsid w:val="007912E9"/>
    <w:rsid w:val="00791379"/>
    <w:rsid w:val="00791497"/>
    <w:rsid w:val="0079155A"/>
    <w:rsid w:val="007915A5"/>
    <w:rsid w:val="00791843"/>
    <w:rsid w:val="00791A04"/>
    <w:rsid w:val="00791E0A"/>
    <w:rsid w:val="007920BF"/>
    <w:rsid w:val="00792591"/>
    <w:rsid w:val="00792923"/>
    <w:rsid w:val="00792EC9"/>
    <w:rsid w:val="00792FDB"/>
    <w:rsid w:val="0079340C"/>
    <w:rsid w:val="00793491"/>
    <w:rsid w:val="007934A8"/>
    <w:rsid w:val="00793526"/>
    <w:rsid w:val="00793595"/>
    <w:rsid w:val="007935DC"/>
    <w:rsid w:val="0079367D"/>
    <w:rsid w:val="007937A6"/>
    <w:rsid w:val="00793AF3"/>
    <w:rsid w:val="00793D24"/>
    <w:rsid w:val="007941F1"/>
    <w:rsid w:val="00794219"/>
    <w:rsid w:val="007942DA"/>
    <w:rsid w:val="007943BE"/>
    <w:rsid w:val="00794601"/>
    <w:rsid w:val="007946E8"/>
    <w:rsid w:val="00794701"/>
    <w:rsid w:val="00794AF7"/>
    <w:rsid w:val="00794C98"/>
    <w:rsid w:val="00794E97"/>
    <w:rsid w:val="00795516"/>
    <w:rsid w:val="00795776"/>
    <w:rsid w:val="00795815"/>
    <w:rsid w:val="007958D7"/>
    <w:rsid w:val="00795A97"/>
    <w:rsid w:val="00795BE3"/>
    <w:rsid w:val="00795CAF"/>
    <w:rsid w:val="00795D48"/>
    <w:rsid w:val="00795DBD"/>
    <w:rsid w:val="00796619"/>
    <w:rsid w:val="00796852"/>
    <w:rsid w:val="007969A1"/>
    <w:rsid w:val="00796A88"/>
    <w:rsid w:val="00796C4F"/>
    <w:rsid w:val="00796F38"/>
    <w:rsid w:val="0079703C"/>
    <w:rsid w:val="007974DE"/>
    <w:rsid w:val="00797583"/>
    <w:rsid w:val="007975C8"/>
    <w:rsid w:val="00797AC1"/>
    <w:rsid w:val="007A0525"/>
    <w:rsid w:val="007A06B7"/>
    <w:rsid w:val="007A090B"/>
    <w:rsid w:val="007A0A6D"/>
    <w:rsid w:val="007A0A6F"/>
    <w:rsid w:val="007A115D"/>
    <w:rsid w:val="007A166A"/>
    <w:rsid w:val="007A17AF"/>
    <w:rsid w:val="007A1F78"/>
    <w:rsid w:val="007A20FF"/>
    <w:rsid w:val="007A216F"/>
    <w:rsid w:val="007A271B"/>
    <w:rsid w:val="007A2793"/>
    <w:rsid w:val="007A27DA"/>
    <w:rsid w:val="007A2EB4"/>
    <w:rsid w:val="007A312F"/>
    <w:rsid w:val="007A3138"/>
    <w:rsid w:val="007A3355"/>
    <w:rsid w:val="007A347C"/>
    <w:rsid w:val="007A362A"/>
    <w:rsid w:val="007A3840"/>
    <w:rsid w:val="007A3B53"/>
    <w:rsid w:val="007A3C0C"/>
    <w:rsid w:val="007A3C9A"/>
    <w:rsid w:val="007A3D3E"/>
    <w:rsid w:val="007A4309"/>
    <w:rsid w:val="007A4906"/>
    <w:rsid w:val="007A4966"/>
    <w:rsid w:val="007A498E"/>
    <w:rsid w:val="007A4A4D"/>
    <w:rsid w:val="007A4BEE"/>
    <w:rsid w:val="007A4E85"/>
    <w:rsid w:val="007A4FB0"/>
    <w:rsid w:val="007A54B7"/>
    <w:rsid w:val="007A54DB"/>
    <w:rsid w:val="007A56B7"/>
    <w:rsid w:val="007A5938"/>
    <w:rsid w:val="007A5B96"/>
    <w:rsid w:val="007A64B3"/>
    <w:rsid w:val="007A6814"/>
    <w:rsid w:val="007A68F8"/>
    <w:rsid w:val="007A6C12"/>
    <w:rsid w:val="007A70ED"/>
    <w:rsid w:val="007A7101"/>
    <w:rsid w:val="007A7227"/>
    <w:rsid w:val="007A74A5"/>
    <w:rsid w:val="007A7512"/>
    <w:rsid w:val="007A7538"/>
    <w:rsid w:val="007A76F7"/>
    <w:rsid w:val="007A771C"/>
    <w:rsid w:val="007A7865"/>
    <w:rsid w:val="007A7A15"/>
    <w:rsid w:val="007A7B06"/>
    <w:rsid w:val="007B05B9"/>
    <w:rsid w:val="007B06DB"/>
    <w:rsid w:val="007B0988"/>
    <w:rsid w:val="007B0DB8"/>
    <w:rsid w:val="007B0EFC"/>
    <w:rsid w:val="007B111E"/>
    <w:rsid w:val="007B11D9"/>
    <w:rsid w:val="007B1233"/>
    <w:rsid w:val="007B12FA"/>
    <w:rsid w:val="007B16FF"/>
    <w:rsid w:val="007B1928"/>
    <w:rsid w:val="007B1CB1"/>
    <w:rsid w:val="007B1FD4"/>
    <w:rsid w:val="007B21D7"/>
    <w:rsid w:val="007B245D"/>
    <w:rsid w:val="007B261C"/>
    <w:rsid w:val="007B267A"/>
    <w:rsid w:val="007B28B9"/>
    <w:rsid w:val="007B2965"/>
    <w:rsid w:val="007B2D99"/>
    <w:rsid w:val="007B2DA5"/>
    <w:rsid w:val="007B2F54"/>
    <w:rsid w:val="007B3600"/>
    <w:rsid w:val="007B377C"/>
    <w:rsid w:val="007B3821"/>
    <w:rsid w:val="007B398D"/>
    <w:rsid w:val="007B3B36"/>
    <w:rsid w:val="007B3F68"/>
    <w:rsid w:val="007B40EF"/>
    <w:rsid w:val="007B414B"/>
    <w:rsid w:val="007B425A"/>
    <w:rsid w:val="007B4384"/>
    <w:rsid w:val="007B43B6"/>
    <w:rsid w:val="007B48FB"/>
    <w:rsid w:val="007B4947"/>
    <w:rsid w:val="007B4991"/>
    <w:rsid w:val="007B5033"/>
    <w:rsid w:val="007B50C8"/>
    <w:rsid w:val="007B5149"/>
    <w:rsid w:val="007B52E0"/>
    <w:rsid w:val="007B5655"/>
    <w:rsid w:val="007B5667"/>
    <w:rsid w:val="007B5850"/>
    <w:rsid w:val="007B5B0A"/>
    <w:rsid w:val="007B5BDA"/>
    <w:rsid w:val="007B5C4C"/>
    <w:rsid w:val="007B5E6F"/>
    <w:rsid w:val="007B6040"/>
    <w:rsid w:val="007B61E4"/>
    <w:rsid w:val="007B6465"/>
    <w:rsid w:val="007B64EC"/>
    <w:rsid w:val="007B66C0"/>
    <w:rsid w:val="007B6735"/>
    <w:rsid w:val="007B67F8"/>
    <w:rsid w:val="007B67FC"/>
    <w:rsid w:val="007B6BF1"/>
    <w:rsid w:val="007B6D73"/>
    <w:rsid w:val="007B7281"/>
    <w:rsid w:val="007B7393"/>
    <w:rsid w:val="007B741F"/>
    <w:rsid w:val="007B753C"/>
    <w:rsid w:val="007B78A6"/>
    <w:rsid w:val="007B78EF"/>
    <w:rsid w:val="007B78FB"/>
    <w:rsid w:val="007B7A13"/>
    <w:rsid w:val="007B7A45"/>
    <w:rsid w:val="007B7A46"/>
    <w:rsid w:val="007B7A77"/>
    <w:rsid w:val="007B7F32"/>
    <w:rsid w:val="007C0160"/>
    <w:rsid w:val="007C040A"/>
    <w:rsid w:val="007C0498"/>
    <w:rsid w:val="007C084F"/>
    <w:rsid w:val="007C0A54"/>
    <w:rsid w:val="007C0AB6"/>
    <w:rsid w:val="007C0CA1"/>
    <w:rsid w:val="007C1267"/>
    <w:rsid w:val="007C16FF"/>
    <w:rsid w:val="007C19D3"/>
    <w:rsid w:val="007C1FF0"/>
    <w:rsid w:val="007C2151"/>
    <w:rsid w:val="007C21E5"/>
    <w:rsid w:val="007C22B8"/>
    <w:rsid w:val="007C2341"/>
    <w:rsid w:val="007C2550"/>
    <w:rsid w:val="007C266B"/>
    <w:rsid w:val="007C276C"/>
    <w:rsid w:val="007C2A42"/>
    <w:rsid w:val="007C2D5C"/>
    <w:rsid w:val="007C2EA7"/>
    <w:rsid w:val="007C2ECB"/>
    <w:rsid w:val="007C324E"/>
    <w:rsid w:val="007C3328"/>
    <w:rsid w:val="007C3363"/>
    <w:rsid w:val="007C39BF"/>
    <w:rsid w:val="007C39FA"/>
    <w:rsid w:val="007C3A67"/>
    <w:rsid w:val="007C3A7C"/>
    <w:rsid w:val="007C3C9F"/>
    <w:rsid w:val="007C4334"/>
    <w:rsid w:val="007C43BC"/>
    <w:rsid w:val="007C4579"/>
    <w:rsid w:val="007C467D"/>
    <w:rsid w:val="007C4ED6"/>
    <w:rsid w:val="007C4FCD"/>
    <w:rsid w:val="007C50AB"/>
    <w:rsid w:val="007C51BF"/>
    <w:rsid w:val="007C51CF"/>
    <w:rsid w:val="007C524D"/>
    <w:rsid w:val="007C525D"/>
    <w:rsid w:val="007C5549"/>
    <w:rsid w:val="007C5600"/>
    <w:rsid w:val="007C58E5"/>
    <w:rsid w:val="007C5957"/>
    <w:rsid w:val="007C5A13"/>
    <w:rsid w:val="007C5AF0"/>
    <w:rsid w:val="007C5C93"/>
    <w:rsid w:val="007C5CBC"/>
    <w:rsid w:val="007C5D24"/>
    <w:rsid w:val="007C5E58"/>
    <w:rsid w:val="007C5E64"/>
    <w:rsid w:val="007C5E71"/>
    <w:rsid w:val="007C621B"/>
    <w:rsid w:val="007C645F"/>
    <w:rsid w:val="007C64E2"/>
    <w:rsid w:val="007C6AB5"/>
    <w:rsid w:val="007C6AE2"/>
    <w:rsid w:val="007C6FBD"/>
    <w:rsid w:val="007C6FC5"/>
    <w:rsid w:val="007C6FCC"/>
    <w:rsid w:val="007C71C0"/>
    <w:rsid w:val="007C7448"/>
    <w:rsid w:val="007C7625"/>
    <w:rsid w:val="007C78C8"/>
    <w:rsid w:val="007C7956"/>
    <w:rsid w:val="007D00A5"/>
    <w:rsid w:val="007D018C"/>
    <w:rsid w:val="007D025C"/>
    <w:rsid w:val="007D040C"/>
    <w:rsid w:val="007D0543"/>
    <w:rsid w:val="007D0956"/>
    <w:rsid w:val="007D0E86"/>
    <w:rsid w:val="007D1121"/>
    <w:rsid w:val="007D12C7"/>
    <w:rsid w:val="007D1918"/>
    <w:rsid w:val="007D1A65"/>
    <w:rsid w:val="007D1FA2"/>
    <w:rsid w:val="007D232B"/>
    <w:rsid w:val="007D23E2"/>
    <w:rsid w:val="007D24C2"/>
    <w:rsid w:val="007D2521"/>
    <w:rsid w:val="007D2544"/>
    <w:rsid w:val="007D272C"/>
    <w:rsid w:val="007D2C00"/>
    <w:rsid w:val="007D2C80"/>
    <w:rsid w:val="007D2C82"/>
    <w:rsid w:val="007D2CD5"/>
    <w:rsid w:val="007D2DAC"/>
    <w:rsid w:val="007D2DE2"/>
    <w:rsid w:val="007D2E8C"/>
    <w:rsid w:val="007D2FAD"/>
    <w:rsid w:val="007D2FCA"/>
    <w:rsid w:val="007D32DE"/>
    <w:rsid w:val="007D344A"/>
    <w:rsid w:val="007D38D9"/>
    <w:rsid w:val="007D39A2"/>
    <w:rsid w:val="007D39B6"/>
    <w:rsid w:val="007D3B3A"/>
    <w:rsid w:val="007D4046"/>
    <w:rsid w:val="007D41C8"/>
    <w:rsid w:val="007D41F3"/>
    <w:rsid w:val="007D434D"/>
    <w:rsid w:val="007D459C"/>
    <w:rsid w:val="007D4988"/>
    <w:rsid w:val="007D4CA8"/>
    <w:rsid w:val="007D4CB4"/>
    <w:rsid w:val="007D4D8F"/>
    <w:rsid w:val="007D4D90"/>
    <w:rsid w:val="007D4F3B"/>
    <w:rsid w:val="007D578B"/>
    <w:rsid w:val="007D5B62"/>
    <w:rsid w:val="007D6222"/>
    <w:rsid w:val="007D631B"/>
    <w:rsid w:val="007D63B5"/>
    <w:rsid w:val="007D63BF"/>
    <w:rsid w:val="007D6583"/>
    <w:rsid w:val="007D6647"/>
    <w:rsid w:val="007D69C0"/>
    <w:rsid w:val="007D6D23"/>
    <w:rsid w:val="007D749A"/>
    <w:rsid w:val="007D770F"/>
    <w:rsid w:val="007D7849"/>
    <w:rsid w:val="007D7C75"/>
    <w:rsid w:val="007D7E6F"/>
    <w:rsid w:val="007E033C"/>
    <w:rsid w:val="007E0546"/>
    <w:rsid w:val="007E05CD"/>
    <w:rsid w:val="007E0B18"/>
    <w:rsid w:val="007E0BB0"/>
    <w:rsid w:val="007E0C19"/>
    <w:rsid w:val="007E0E31"/>
    <w:rsid w:val="007E120B"/>
    <w:rsid w:val="007E12B4"/>
    <w:rsid w:val="007E148E"/>
    <w:rsid w:val="007E15E3"/>
    <w:rsid w:val="007E1774"/>
    <w:rsid w:val="007E1AB7"/>
    <w:rsid w:val="007E20BD"/>
    <w:rsid w:val="007E2319"/>
    <w:rsid w:val="007E23E2"/>
    <w:rsid w:val="007E25C8"/>
    <w:rsid w:val="007E281B"/>
    <w:rsid w:val="007E2862"/>
    <w:rsid w:val="007E2C29"/>
    <w:rsid w:val="007E2DAB"/>
    <w:rsid w:val="007E2E11"/>
    <w:rsid w:val="007E3073"/>
    <w:rsid w:val="007E30E3"/>
    <w:rsid w:val="007E3297"/>
    <w:rsid w:val="007E3700"/>
    <w:rsid w:val="007E3AB8"/>
    <w:rsid w:val="007E3D64"/>
    <w:rsid w:val="007E4157"/>
    <w:rsid w:val="007E41ED"/>
    <w:rsid w:val="007E42DC"/>
    <w:rsid w:val="007E434C"/>
    <w:rsid w:val="007E444F"/>
    <w:rsid w:val="007E4613"/>
    <w:rsid w:val="007E46E9"/>
    <w:rsid w:val="007E4A26"/>
    <w:rsid w:val="007E5005"/>
    <w:rsid w:val="007E51C4"/>
    <w:rsid w:val="007E53AE"/>
    <w:rsid w:val="007E5526"/>
    <w:rsid w:val="007E5820"/>
    <w:rsid w:val="007E5949"/>
    <w:rsid w:val="007E5B07"/>
    <w:rsid w:val="007E5D40"/>
    <w:rsid w:val="007E5DE2"/>
    <w:rsid w:val="007E5F05"/>
    <w:rsid w:val="007E5F42"/>
    <w:rsid w:val="007E65D3"/>
    <w:rsid w:val="007E6790"/>
    <w:rsid w:val="007E67B7"/>
    <w:rsid w:val="007E6809"/>
    <w:rsid w:val="007E681E"/>
    <w:rsid w:val="007E6860"/>
    <w:rsid w:val="007E69DB"/>
    <w:rsid w:val="007E6CBF"/>
    <w:rsid w:val="007E6FEA"/>
    <w:rsid w:val="007E710E"/>
    <w:rsid w:val="007E7339"/>
    <w:rsid w:val="007E734C"/>
    <w:rsid w:val="007E75B2"/>
    <w:rsid w:val="007E75C9"/>
    <w:rsid w:val="007E7640"/>
    <w:rsid w:val="007E7DB8"/>
    <w:rsid w:val="007E7F36"/>
    <w:rsid w:val="007F00DA"/>
    <w:rsid w:val="007F06C5"/>
    <w:rsid w:val="007F0966"/>
    <w:rsid w:val="007F0BB4"/>
    <w:rsid w:val="007F0EA2"/>
    <w:rsid w:val="007F0EC9"/>
    <w:rsid w:val="007F1318"/>
    <w:rsid w:val="007F1937"/>
    <w:rsid w:val="007F1B00"/>
    <w:rsid w:val="007F1D73"/>
    <w:rsid w:val="007F256B"/>
    <w:rsid w:val="007F2611"/>
    <w:rsid w:val="007F2619"/>
    <w:rsid w:val="007F263F"/>
    <w:rsid w:val="007F2689"/>
    <w:rsid w:val="007F29A9"/>
    <w:rsid w:val="007F2DA4"/>
    <w:rsid w:val="007F2F67"/>
    <w:rsid w:val="007F30D2"/>
    <w:rsid w:val="007F310F"/>
    <w:rsid w:val="007F39AF"/>
    <w:rsid w:val="007F39FF"/>
    <w:rsid w:val="007F3D39"/>
    <w:rsid w:val="007F415D"/>
    <w:rsid w:val="007F4747"/>
    <w:rsid w:val="007F4B4E"/>
    <w:rsid w:val="007F4CC1"/>
    <w:rsid w:val="007F4DDA"/>
    <w:rsid w:val="007F4E08"/>
    <w:rsid w:val="007F5180"/>
    <w:rsid w:val="007F53FD"/>
    <w:rsid w:val="007F5671"/>
    <w:rsid w:val="007F5719"/>
    <w:rsid w:val="007F5789"/>
    <w:rsid w:val="007F57D9"/>
    <w:rsid w:val="007F58D2"/>
    <w:rsid w:val="007F59A3"/>
    <w:rsid w:val="007F5AAE"/>
    <w:rsid w:val="007F5BF9"/>
    <w:rsid w:val="007F5F1B"/>
    <w:rsid w:val="007F628B"/>
    <w:rsid w:val="007F6318"/>
    <w:rsid w:val="007F652D"/>
    <w:rsid w:val="007F66BE"/>
    <w:rsid w:val="007F69C0"/>
    <w:rsid w:val="007F69E8"/>
    <w:rsid w:val="007F6A1C"/>
    <w:rsid w:val="007F6D4D"/>
    <w:rsid w:val="007F701D"/>
    <w:rsid w:val="007F72C4"/>
    <w:rsid w:val="007F7958"/>
    <w:rsid w:val="007F7FAA"/>
    <w:rsid w:val="00800280"/>
    <w:rsid w:val="00800352"/>
    <w:rsid w:val="008011DD"/>
    <w:rsid w:val="0080124B"/>
    <w:rsid w:val="008012CB"/>
    <w:rsid w:val="00801430"/>
    <w:rsid w:val="008016F6"/>
    <w:rsid w:val="00801738"/>
    <w:rsid w:val="00801766"/>
    <w:rsid w:val="00801A25"/>
    <w:rsid w:val="00801C57"/>
    <w:rsid w:val="00802BE7"/>
    <w:rsid w:val="00802CC2"/>
    <w:rsid w:val="00802DD5"/>
    <w:rsid w:val="00802F8B"/>
    <w:rsid w:val="00802FF9"/>
    <w:rsid w:val="0080313E"/>
    <w:rsid w:val="008032FD"/>
    <w:rsid w:val="0080356D"/>
    <w:rsid w:val="00803AB7"/>
    <w:rsid w:val="00803AF5"/>
    <w:rsid w:val="00803BD0"/>
    <w:rsid w:val="00803BE3"/>
    <w:rsid w:val="00803C5C"/>
    <w:rsid w:val="00803E8D"/>
    <w:rsid w:val="008040AB"/>
    <w:rsid w:val="00804153"/>
    <w:rsid w:val="0080428C"/>
    <w:rsid w:val="008042B7"/>
    <w:rsid w:val="008042FA"/>
    <w:rsid w:val="008043BE"/>
    <w:rsid w:val="00804405"/>
    <w:rsid w:val="008045F1"/>
    <w:rsid w:val="008045FD"/>
    <w:rsid w:val="00804A1A"/>
    <w:rsid w:val="00804A61"/>
    <w:rsid w:val="00804E8E"/>
    <w:rsid w:val="008054CF"/>
    <w:rsid w:val="0080562A"/>
    <w:rsid w:val="00805D1D"/>
    <w:rsid w:val="00805E80"/>
    <w:rsid w:val="008061EB"/>
    <w:rsid w:val="0080633F"/>
    <w:rsid w:val="00806880"/>
    <w:rsid w:val="00806B98"/>
    <w:rsid w:val="00806BF2"/>
    <w:rsid w:val="00806C76"/>
    <w:rsid w:val="00806EA5"/>
    <w:rsid w:val="00807101"/>
    <w:rsid w:val="00807295"/>
    <w:rsid w:val="008073E4"/>
    <w:rsid w:val="0080771C"/>
    <w:rsid w:val="00807841"/>
    <w:rsid w:val="008078C2"/>
    <w:rsid w:val="00810751"/>
    <w:rsid w:val="00810CFC"/>
    <w:rsid w:val="00810EE2"/>
    <w:rsid w:val="00810F64"/>
    <w:rsid w:val="008110B5"/>
    <w:rsid w:val="0081132C"/>
    <w:rsid w:val="008113D1"/>
    <w:rsid w:val="008113DB"/>
    <w:rsid w:val="00811542"/>
    <w:rsid w:val="0081155D"/>
    <w:rsid w:val="008115CB"/>
    <w:rsid w:val="00811EF0"/>
    <w:rsid w:val="0081218D"/>
    <w:rsid w:val="008122F6"/>
    <w:rsid w:val="00812554"/>
    <w:rsid w:val="00812B8E"/>
    <w:rsid w:val="00812BFB"/>
    <w:rsid w:val="00812D10"/>
    <w:rsid w:val="00812E12"/>
    <w:rsid w:val="00813113"/>
    <w:rsid w:val="008131B8"/>
    <w:rsid w:val="008134D7"/>
    <w:rsid w:val="008135CE"/>
    <w:rsid w:val="00813946"/>
    <w:rsid w:val="00813C90"/>
    <w:rsid w:val="00813FB7"/>
    <w:rsid w:val="0081444C"/>
    <w:rsid w:val="0081451B"/>
    <w:rsid w:val="00814568"/>
    <w:rsid w:val="00814574"/>
    <w:rsid w:val="0081486E"/>
    <w:rsid w:val="008149BC"/>
    <w:rsid w:val="00814B04"/>
    <w:rsid w:val="00814C6D"/>
    <w:rsid w:val="00814FD6"/>
    <w:rsid w:val="008151BD"/>
    <w:rsid w:val="008153BB"/>
    <w:rsid w:val="00815777"/>
    <w:rsid w:val="0081592E"/>
    <w:rsid w:val="00815951"/>
    <w:rsid w:val="00815968"/>
    <w:rsid w:val="00815980"/>
    <w:rsid w:val="00815A95"/>
    <w:rsid w:val="00815D4C"/>
    <w:rsid w:val="00815ECB"/>
    <w:rsid w:val="00815EDD"/>
    <w:rsid w:val="00815F2C"/>
    <w:rsid w:val="00815F57"/>
    <w:rsid w:val="00815FD7"/>
    <w:rsid w:val="0081623A"/>
    <w:rsid w:val="0081658D"/>
    <w:rsid w:val="00816755"/>
    <w:rsid w:val="00816ADF"/>
    <w:rsid w:val="0081707B"/>
    <w:rsid w:val="0081741C"/>
    <w:rsid w:val="00817718"/>
    <w:rsid w:val="00817765"/>
    <w:rsid w:val="00817792"/>
    <w:rsid w:val="008177CC"/>
    <w:rsid w:val="008178C6"/>
    <w:rsid w:val="00817949"/>
    <w:rsid w:val="00817ADA"/>
    <w:rsid w:val="00817DE8"/>
    <w:rsid w:val="00817E4F"/>
    <w:rsid w:val="00817E9E"/>
    <w:rsid w:val="00820453"/>
    <w:rsid w:val="00820513"/>
    <w:rsid w:val="00820866"/>
    <w:rsid w:val="00820A3D"/>
    <w:rsid w:val="00821156"/>
    <w:rsid w:val="00821290"/>
    <w:rsid w:val="0082155C"/>
    <w:rsid w:val="00821601"/>
    <w:rsid w:val="0082167F"/>
    <w:rsid w:val="00821719"/>
    <w:rsid w:val="00821C8E"/>
    <w:rsid w:val="00821D13"/>
    <w:rsid w:val="00821F19"/>
    <w:rsid w:val="00822201"/>
    <w:rsid w:val="00822512"/>
    <w:rsid w:val="00822527"/>
    <w:rsid w:val="008225C1"/>
    <w:rsid w:val="00822625"/>
    <w:rsid w:val="00822770"/>
    <w:rsid w:val="00822846"/>
    <w:rsid w:val="00822D6E"/>
    <w:rsid w:val="0082312A"/>
    <w:rsid w:val="00823319"/>
    <w:rsid w:val="008234B4"/>
    <w:rsid w:val="008238DF"/>
    <w:rsid w:val="00824118"/>
    <w:rsid w:val="0082421A"/>
    <w:rsid w:val="008246DC"/>
    <w:rsid w:val="008249CB"/>
    <w:rsid w:val="00824F0B"/>
    <w:rsid w:val="00825A3E"/>
    <w:rsid w:val="00825F6B"/>
    <w:rsid w:val="008265C6"/>
    <w:rsid w:val="00826B03"/>
    <w:rsid w:val="00827000"/>
    <w:rsid w:val="008270FE"/>
    <w:rsid w:val="008272E5"/>
    <w:rsid w:val="0082739F"/>
    <w:rsid w:val="0082760C"/>
    <w:rsid w:val="008276EA"/>
    <w:rsid w:val="008278E3"/>
    <w:rsid w:val="00827A02"/>
    <w:rsid w:val="00827C5B"/>
    <w:rsid w:val="00827CC9"/>
    <w:rsid w:val="00827CDF"/>
    <w:rsid w:val="00827D0B"/>
    <w:rsid w:val="00827EA1"/>
    <w:rsid w:val="008300E0"/>
    <w:rsid w:val="0083027A"/>
    <w:rsid w:val="0083037E"/>
    <w:rsid w:val="00830413"/>
    <w:rsid w:val="008309DD"/>
    <w:rsid w:val="00830A5D"/>
    <w:rsid w:val="00830AF2"/>
    <w:rsid w:val="00830AF9"/>
    <w:rsid w:val="00830C07"/>
    <w:rsid w:val="00830D6C"/>
    <w:rsid w:val="00830DF5"/>
    <w:rsid w:val="00830F27"/>
    <w:rsid w:val="00830F81"/>
    <w:rsid w:val="008310F5"/>
    <w:rsid w:val="00831293"/>
    <w:rsid w:val="008313CC"/>
    <w:rsid w:val="00831794"/>
    <w:rsid w:val="008317BD"/>
    <w:rsid w:val="008317F9"/>
    <w:rsid w:val="00831BCD"/>
    <w:rsid w:val="00832627"/>
    <w:rsid w:val="008329BE"/>
    <w:rsid w:val="00832CDC"/>
    <w:rsid w:val="00832D76"/>
    <w:rsid w:val="00832D8C"/>
    <w:rsid w:val="008331DE"/>
    <w:rsid w:val="008339B0"/>
    <w:rsid w:val="00833B08"/>
    <w:rsid w:val="00833C1A"/>
    <w:rsid w:val="00833D84"/>
    <w:rsid w:val="0083404B"/>
    <w:rsid w:val="00834317"/>
    <w:rsid w:val="008345D1"/>
    <w:rsid w:val="00834670"/>
    <w:rsid w:val="00834707"/>
    <w:rsid w:val="0083471D"/>
    <w:rsid w:val="008347E4"/>
    <w:rsid w:val="008348C6"/>
    <w:rsid w:val="0083491D"/>
    <w:rsid w:val="00834974"/>
    <w:rsid w:val="00834A84"/>
    <w:rsid w:val="00834D61"/>
    <w:rsid w:val="0083519B"/>
    <w:rsid w:val="00835879"/>
    <w:rsid w:val="008358D6"/>
    <w:rsid w:val="0083597E"/>
    <w:rsid w:val="008362AA"/>
    <w:rsid w:val="008367B5"/>
    <w:rsid w:val="00836DA6"/>
    <w:rsid w:val="00836E29"/>
    <w:rsid w:val="008373F0"/>
    <w:rsid w:val="00837502"/>
    <w:rsid w:val="0083788B"/>
    <w:rsid w:val="00837A1F"/>
    <w:rsid w:val="00837B2D"/>
    <w:rsid w:val="00837E0E"/>
    <w:rsid w:val="00837E1C"/>
    <w:rsid w:val="00837F83"/>
    <w:rsid w:val="00837FFA"/>
    <w:rsid w:val="0084021A"/>
    <w:rsid w:val="00840896"/>
    <w:rsid w:val="00840BAA"/>
    <w:rsid w:val="00841177"/>
    <w:rsid w:val="0084150B"/>
    <w:rsid w:val="0084162E"/>
    <w:rsid w:val="00841A26"/>
    <w:rsid w:val="00841D8C"/>
    <w:rsid w:val="00841F19"/>
    <w:rsid w:val="00841F89"/>
    <w:rsid w:val="008422A5"/>
    <w:rsid w:val="00842553"/>
    <w:rsid w:val="0084255C"/>
    <w:rsid w:val="00842A99"/>
    <w:rsid w:val="00842DD1"/>
    <w:rsid w:val="00842F3E"/>
    <w:rsid w:val="0084303D"/>
    <w:rsid w:val="00843135"/>
    <w:rsid w:val="00843455"/>
    <w:rsid w:val="0084352E"/>
    <w:rsid w:val="0084364E"/>
    <w:rsid w:val="008437B6"/>
    <w:rsid w:val="00843866"/>
    <w:rsid w:val="00843B54"/>
    <w:rsid w:val="00843CD4"/>
    <w:rsid w:val="00843D31"/>
    <w:rsid w:val="008449CB"/>
    <w:rsid w:val="00844FF8"/>
    <w:rsid w:val="00845187"/>
    <w:rsid w:val="008451C3"/>
    <w:rsid w:val="0084533A"/>
    <w:rsid w:val="00845537"/>
    <w:rsid w:val="00845647"/>
    <w:rsid w:val="00845BBA"/>
    <w:rsid w:val="00845D11"/>
    <w:rsid w:val="00846021"/>
    <w:rsid w:val="00846AA6"/>
    <w:rsid w:val="00846B08"/>
    <w:rsid w:val="00846B78"/>
    <w:rsid w:val="00846D04"/>
    <w:rsid w:val="00846D3D"/>
    <w:rsid w:val="00846DB1"/>
    <w:rsid w:val="0084709E"/>
    <w:rsid w:val="008474DF"/>
    <w:rsid w:val="00847596"/>
    <w:rsid w:val="008478B1"/>
    <w:rsid w:val="00847AB4"/>
    <w:rsid w:val="00847ACB"/>
    <w:rsid w:val="00847C11"/>
    <w:rsid w:val="00847C81"/>
    <w:rsid w:val="00847D47"/>
    <w:rsid w:val="00847E2E"/>
    <w:rsid w:val="008500B7"/>
    <w:rsid w:val="00850389"/>
    <w:rsid w:val="00850696"/>
    <w:rsid w:val="00850740"/>
    <w:rsid w:val="00850809"/>
    <w:rsid w:val="00850B92"/>
    <w:rsid w:val="00850FA7"/>
    <w:rsid w:val="008511C8"/>
    <w:rsid w:val="00851389"/>
    <w:rsid w:val="00851408"/>
    <w:rsid w:val="0085148E"/>
    <w:rsid w:val="008519FB"/>
    <w:rsid w:val="00851A5F"/>
    <w:rsid w:val="00851ACA"/>
    <w:rsid w:val="00851B64"/>
    <w:rsid w:val="00851CE3"/>
    <w:rsid w:val="00851CF6"/>
    <w:rsid w:val="00852069"/>
    <w:rsid w:val="0085233A"/>
    <w:rsid w:val="0085236D"/>
    <w:rsid w:val="008523E4"/>
    <w:rsid w:val="00852442"/>
    <w:rsid w:val="00852500"/>
    <w:rsid w:val="0085272B"/>
    <w:rsid w:val="008528FD"/>
    <w:rsid w:val="00852E80"/>
    <w:rsid w:val="00852EF8"/>
    <w:rsid w:val="0085301F"/>
    <w:rsid w:val="00853327"/>
    <w:rsid w:val="008533AC"/>
    <w:rsid w:val="00853425"/>
    <w:rsid w:val="00853753"/>
    <w:rsid w:val="00853852"/>
    <w:rsid w:val="00853B27"/>
    <w:rsid w:val="00853C1D"/>
    <w:rsid w:val="00853CAE"/>
    <w:rsid w:val="00853D40"/>
    <w:rsid w:val="00853EE2"/>
    <w:rsid w:val="008540C6"/>
    <w:rsid w:val="008547EC"/>
    <w:rsid w:val="00854873"/>
    <w:rsid w:val="00854AFF"/>
    <w:rsid w:val="00854CB0"/>
    <w:rsid w:val="00854F9A"/>
    <w:rsid w:val="00855087"/>
    <w:rsid w:val="00855159"/>
    <w:rsid w:val="0085547B"/>
    <w:rsid w:val="008554A4"/>
    <w:rsid w:val="0085579D"/>
    <w:rsid w:val="00855A6E"/>
    <w:rsid w:val="00855AF2"/>
    <w:rsid w:val="00856118"/>
    <w:rsid w:val="00856143"/>
    <w:rsid w:val="008563AE"/>
    <w:rsid w:val="0085686E"/>
    <w:rsid w:val="00856B1A"/>
    <w:rsid w:val="00856C49"/>
    <w:rsid w:val="00856D2D"/>
    <w:rsid w:val="00856FB4"/>
    <w:rsid w:val="008570D5"/>
    <w:rsid w:val="008570DB"/>
    <w:rsid w:val="008570F7"/>
    <w:rsid w:val="0085711C"/>
    <w:rsid w:val="00857145"/>
    <w:rsid w:val="00857341"/>
    <w:rsid w:val="00857580"/>
    <w:rsid w:val="0085792E"/>
    <w:rsid w:val="00857BFE"/>
    <w:rsid w:val="00857EBA"/>
    <w:rsid w:val="008602AA"/>
    <w:rsid w:val="00860C90"/>
    <w:rsid w:val="00860CC9"/>
    <w:rsid w:val="00860FB2"/>
    <w:rsid w:val="00861028"/>
    <w:rsid w:val="0086134B"/>
    <w:rsid w:val="00861527"/>
    <w:rsid w:val="00861530"/>
    <w:rsid w:val="00861809"/>
    <w:rsid w:val="00861DE6"/>
    <w:rsid w:val="00861FA5"/>
    <w:rsid w:val="00862222"/>
    <w:rsid w:val="008623E0"/>
    <w:rsid w:val="00862B11"/>
    <w:rsid w:val="00862C83"/>
    <w:rsid w:val="00863160"/>
    <w:rsid w:val="00863338"/>
    <w:rsid w:val="00863488"/>
    <w:rsid w:val="00863E19"/>
    <w:rsid w:val="0086472D"/>
    <w:rsid w:val="00864AEF"/>
    <w:rsid w:val="00864E06"/>
    <w:rsid w:val="00864FB4"/>
    <w:rsid w:val="00865040"/>
    <w:rsid w:val="0086536A"/>
    <w:rsid w:val="00865381"/>
    <w:rsid w:val="00865447"/>
    <w:rsid w:val="00865815"/>
    <w:rsid w:val="00865908"/>
    <w:rsid w:val="008660DB"/>
    <w:rsid w:val="008664C3"/>
    <w:rsid w:val="008665FD"/>
    <w:rsid w:val="00866646"/>
    <w:rsid w:val="00866680"/>
    <w:rsid w:val="00866A34"/>
    <w:rsid w:val="00866DF3"/>
    <w:rsid w:val="00867436"/>
    <w:rsid w:val="00867478"/>
    <w:rsid w:val="008675ED"/>
    <w:rsid w:val="00867ADE"/>
    <w:rsid w:val="00867BE6"/>
    <w:rsid w:val="00867DBE"/>
    <w:rsid w:val="008700EC"/>
    <w:rsid w:val="00870306"/>
    <w:rsid w:val="0087030D"/>
    <w:rsid w:val="00870A61"/>
    <w:rsid w:val="00870C0D"/>
    <w:rsid w:val="00870F32"/>
    <w:rsid w:val="00871264"/>
    <w:rsid w:val="00871572"/>
    <w:rsid w:val="00871636"/>
    <w:rsid w:val="008717B5"/>
    <w:rsid w:val="008719EF"/>
    <w:rsid w:val="00871AF9"/>
    <w:rsid w:val="00871B60"/>
    <w:rsid w:val="00871D42"/>
    <w:rsid w:val="00871E2C"/>
    <w:rsid w:val="00871F54"/>
    <w:rsid w:val="00871FBA"/>
    <w:rsid w:val="0087231B"/>
    <w:rsid w:val="00872745"/>
    <w:rsid w:val="00872899"/>
    <w:rsid w:val="0087296A"/>
    <w:rsid w:val="0087298B"/>
    <w:rsid w:val="00872BFA"/>
    <w:rsid w:val="00872C71"/>
    <w:rsid w:val="00872D22"/>
    <w:rsid w:val="00872F3F"/>
    <w:rsid w:val="00872FB8"/>
    <w:rsid w:val="008732B0"/>
    <w:rsid w:val="0087354C"/>
    <w:rsid w:val="0087360B"/>
    <w:rsid w:val="00873793"/>
    <w:rsid w:val="00873CAA"/>
    <w:rsid w:val="00873E96"/>
    <w:rsid w:val="00873ECF"/>
    <w:rsid w:val="00874005"/>
    <w:rsid w:val="00874231"/>
    <w:rsid w:val="00874291"/>
    <w:rsid w:val="0087432C"/>
    <w:rsid w:val="00874465"/>
    <w:rsid w:val="008747D8"/>
    <w:rsid w:val="00874C1A"/>
    <w:rsid w:val="00874E42"/>
    <w:rsid w:val="0087515D"/>
    <w:rsid w:val="0087545F"/>
    <w:rsid w:val="00875695"/>
    <w:rsid w:val="0087575A"/>
    <w:rsid w:val="00875833"/>
    <w:rsid w:val="00875871"/>
    <w:rsid w:val="00875C9F"/>
    <w:rsid w:val="00875DD4"/>
    <w:rsid w:val="008760B1"/>
    <w:rsid w:val="008762A4"/>
    <w:rsid w:val="008763EC"/>
    <w:rsid w:val="0087654A"/>
    <w:rsid w:val="008768A6"/>
    <w:rsid w:val="00876A78"/>
    <w:rsid w:val="00876B8C"/>
    <w:rsid w:val="00876C82"/>
    <w:rsid w:val="00877049"/>
    <w:rsid w:val="008773EA"/>
    <w:rsid w:val="00877577"/>
    <w:rsid w:val="00877944"/>
    <w:rsid w:val="00880032"/>
    <w:rsid w:val="0088021F"/>
    <w:rsid w:val="00880380"/>
    <w:rsid w:val="008805C0"/>
    <w:rsid w:val="00880619"/>
    <w:rsid w:val="008807D5"/>
    <w:rsid w:val="00880B30"/>
    <w:rsid w:val="008810C6"/>
    <w:rsid w:val="00881375"/>
    <w:rsid w:val="0088139E"/>
    <w:rsid w:val="00881627"/>
    <w:rsid w:val="00881B5F"/>
    <w:rsid w:val="00881C1B"/>
    <w:rsid w:val="00881CFF"/>
    <w:rsid w:val="00882197"/>
    <w:rsid w:val="0088242B"/>
    <w:rsid w:val="0088278D"/>
    <w:rsid w:val="00882CAF"/>
    <w:rsid w:val="00882F7B"/>
    <w:rsid w:val="00882FAB"/>
    <w:rsid w:val="00883759"/>
    <w:rsid w:val="008837EB"/>
    <w:rsid w:val="00883857"/>
    <w:rsid w:val="008839CE"/>
    <w:rsid w:val="00883CCE"/>
    <w:rsid w:val="00883F3B"/>
    <w:rsid w:val="0088418F"/>
    <w:rsid w:val="008841B9"/>
    <w:rsid w:val="00884375"/>
    <w:rsid w:val="008843B4"/>
    <w:rsid w:val="0088459D"/>
    <w:rsid w:val="0088491B"/>
    <w:rsid w:val="008849A2"/>
    <w:rsid w:val="00884BD7"/>
    <w:rsid w:val="00884BF7"/>
    <w:rsid w:val="00884D6F"/>
    <w:rsid w:val="00884FC9"/>
    <w:rsid w:val="00884FF9"/>
    <w:rsid w:val="00885157"/>
    <w:rsid w:val="008855D1"/>
    <w:rsid w:val="008858E4"/>
    <w:rsid w:val="00885A83"/>
    <w:rsid w:val="00885AFA"/>
    <w:rsid w:val="00885B72"/>
    <w:rsid w:val="00885C9E"/>
    <w:rsid w:val="008860EE"/>
    <w:rsid w:val="00886488"/>
    <w:rsid w:val="00886492"/>
    <w:rsid w:val="00886533"/>
    <w:rsid w:val="008865EA"/>
    <w:rsid w:val="008868A2"/>
    <w:rsid w:val="0088692C"/>
    <w:rsid w:val="00886C63"/>
    <w:rsid w:val="00886F8E"/>
    <w:rsid w:val="008870C1"/>
    <w:rsid w:val="00887293"/>
    <w:rsid w:val="008876F0"/>
    <w:rsid w:val="0088772E"/>
    <w:rsid w:val="0088783E"/>
    <w:rsid w:val="00887875"/>
    <w:rsid w:val="008879D7"/>
    <w:rsid w:val="00887EF2"/>
    <w:rsid w:val="00890001"/>
    <w:rsid w:val="00890053"/>
    <w:rsid w:val="008900A3"/>
    <w:rsid w:val="008901C4"/>
    <w:rsid w:val="00890411"/>
    <w:rsid w:val="00890482"/>
    <w:rsid w:val="0089064F"/>
    <w:rsid w:val="00890898"/>
    <w:rsid w:val="00890F21"/>
    <w:rsid w:val="00891051"/>
    <w:rsid w:val="008911E9"/>
    <w:rsid w:val="008912A9"/>
    <w:rsid w:val="00891636"/>
    <w:rsid w:val="00891B87"/>
    <w:rsid w:val="00891ED8"/>
    <w:rsid w:val="00892134"/>
    <w:rsid w:val="00892145"/>
    <w:rsid w:val="008922C1"/>
    <w:rsid w:val="00892327"/>
    <w:rsid w:val="00892386"/>
    <w:rsid w:val="0089238F"/>
    <w:rsid w:val="00892904"/>
    <w:rsid w:val="00892D6F"/>
    <w:rsid w:val="00892DD5"/>
    <w:rsid w:val="00892F6B"/>
    <w:rsid w:val="00893230"/>
    <w:rsid w:val="008932E1"/>
    <w:rsid w:val="0089356F"/>
    <w:rsid w:val="0089363F"/>
    <w:rsid w:val="00893644"/>
    <w:rsid w:val="00893663"/>
    <w:rsid w:val="00893895"/>
    <w:rsid w:val="00894001"/>
    <w:rsid w:val="008941DB"/>
    <w:rsid w:val="00894238"/>
    <w:rsid w:val="0089455C"/>
    <w:rsid w:val="00894767"/>
    <w:rsid w:val="008949F4"/>
    <w:rsid w:val="00894A15"/>
    <w:rsid w:val="00894B9A"/>
    <w:rsid w:val="00894BEC"/>
    <w:rsid w:val="00895AEE"/>
    <w:rsid w:val="00895C25"/>
    <w:rsid w:val="00895E2B"/>
    <w:rsid w:val="00895EEB"/>
    <w:rsid w:val="00896051"/>
    <w:rsid w:val="00896197"/>
    <w:rsid w:val="008964CA"/>
    <w:rsid w:val="00896784"/>
    <w:rsid w:val="00896D75"/>
    <w:rsid w:val="00896EAA"/>
    <w:rsid w:val="008970AD"/>
    <w:rsid w:val="008974B9"/>
    <w:rsid w:val="008978FC"/>
    <w:rsid w:val="00897934"/>
    <w:rsid w:val="00897B34"/>
    <w:rsid w:val="00897CA4"/>
    <w:rsid w:val="00897CD3"/>
    <w:rsid w:val="00897D74"/>
    <w:rsid w:val="00897D7C"/>
    <w:rsid w:val="00897FA2"/>
    <w:rsid w:val="008A02FA"/>
    <w:rsid w:val="008A06DA"/>
    <w:rsid w:val="008A0BA6"/>
    <w:rsid w:val="008A0C9B"/>
    <w:rsid w:val="008A13CB"/>
    <w:rsid w:val="008A1501"/>
    <w:rsid w:val="008A1522"/>
    <w:rsid w:val="008A17C5"/>
    <w:rsid w:val="008A18C2"/>
    <w:rsid w:val="008A18F4"/>
    <w:rsid w:val="008A190F"/>
    <w:rsid w:val="008A1995"/>
    <w:rsid w:val="008A1D4D"/>
    <w:rsid w:val="008A215E"/>
    <w:rsid w:val="008A2693"/>
    <w:rsid w:val="008A2878"/>
    <w:rsid w:val="008A28EC"/>
    <w:rsid w:val="008A2BCD"/>
    <w:rsid w:val="008A2C6B"/>
    <w:rsid w:val="008A2D76"/>
    <w:rsid w:val="008A2EAB"/>
    <w:rsid w:val="008A30DA"/>
    <w:rsid w:val="008A30EE"/>
    <w:rsid w:val="008A3904"/>
    <w:rsid w:val="008A3C2B"/>
    <w:rsid w:val="008A3E42"/>
    <w:rsid w:val="008A3F6F"/>
    <w:rsid w:val="008A43AE"/>
    <w:rsid w:val="008A455F"/>
    <w:rsid w:val="008A4B4E"/>
    <w:rsid w:val="008A4BDB"/>
    <w:rsid w:val="008A4C5C"/>
    <w:rsid w:val="008A4D7C"/>
    <w:rsid w:val="008A4D7D"/>
    <w:rsid w:val="008A4F0D"/>
    <w:rsid w:val="008A54EA"/>
    <w:rsid w:val="008A5C9F"/>
    <w:rsid w:val="008A5F5D"/>
    <w:rsid w:val="008A672A"/>
    <w:rsid w:val="008A6958"/>
    <w:rsid w:val="008A6E05"/>
    <w:rsid w:val="008A71BF"/>
    <w:rsid w:val="008A7379"/>
    <w:rsid w:val="008A7494"/>
    <w:rsid w:val="008A7528"/>
    <w:rsid w:val="008A7645"/>
    <w:rsid w:val="008A79EE"/>
    <w:rsid w:val="008A7D7D"/>
    <w:rsid w:val="008A7DD7"/>
    <w:rsid w:val="008A7E53"/>
    <w:rsid w:val="008A7F50"/>
    <w:rsid w:val="008B024A"/>
    <w:rsid w:val="008B07D1"/>
    <w:rsid w:val="008B0AD4"/>
    <w:rsid w:val="008B0E53"/>
    <w:rsid w:val="008B0EA1"/>
    <w:rsid w:val="008B105D"/>
    <w:rsid w:val="008B11CA"/>
    <w:rsid w:val="008B18B9"/>
    <w:rsid w:val="008B19C8"/>
    <w:rsid w:val="008B1CA7"/>
    <w:rsid w:val="008B1E04"/>
    <w:rsid w:val="008B1EE6"/>
    <w:rsid w:val="008B2041"/>
    <w:rsid w:val="008B21CD"/>
    <w:rsid w:val="008B26E3"/>
    <w:rsid w:val="008B27F0"/>
    <w:rsid w:val="008B28AE"/>
    <w:rsid w:val="008B2A7F"/>
    <w:rsid w:val="008B2B80"/>
    <w:rsid w:val="008B2E0F"/>
    <w:rsid w:val="008B2FB6"/>
    <w:rsid w:val="008B3554"/>
    <w:rsid w:val="008B387D"/>
    <w:rsid w:val="008B3900"/>
    <w:rsid w:val="008B39BA"/>
    <w:rsid w:val="008B3C56"/>
    <w:rsid w:val="008B3E7D"/>
    <w:rsid w:val="008B4545"/>
    <w:rsid w:val="008B457A"/>
    <w:rsid w:val="008B48B0"/>
    <w:rsid w:val="008B4DEF"/>
    <w:rsid w:val="008B50C3"/>
    <w:rsid w:val="008B5B71"/>
    <w:rsid w:val="008B5CA8"/>
    <w:rsid w:val="008B5E65"/>
    <w:rsid w:val="008B65E7"/>
    <w:rsid w:val="008B6903"/>
    <w:rsid w:val="008B6919"/>
    <w:rsid w:val="008B6AF2"/>
    <w:rsid w:val="008B6C70"/>
    <w:rsid w:val="008B7287"/>
    <w:rsid w:val="008B76E8"/>
    <w:rsid w:val="008B787E"/>
    <w:rsid w:val="008B7F72"/>
    <w:rsid w:val="008B7F75"/>
    <w:rsid w:val="008C015E"/>
    <w:rsid w:val="008C02FB"/>
    <w:rsid w:val="008C05A5"/>
    <w:rsid w:val="008C0603"/>
    <w:rsid w:val="008C0633"/>
    <w:rsid w:val="008C0B37"/>
    <w:rsid w:val="008C0C19"/>
    <w:rsid w:val="008C0E1F"/>
    <w:rsid w:val="008C0E73"/>
    <w:rsid w:val="008C1038"/>
    <w:rsid w:val="008C11A8"/>
    <w:rsid w:val="008C1393"/>
    <w:rsid w:val="008C1429"/>
    <w:rsid w:val="008C15B1"/>
    <w:rsid w:val="008C18B3"/>
    <w:rsid w:val="008C1BBA"/>
    <w:rsid w:val="008C1D0B"/>
    <w:rsid w:val="008C1E16"/>
    <w:rsid w:val="008C1EC2"/>
    <w:rsid w:val="008C2047"/>
    <w:rsid w:val="008C2228"/>
    <w:rsid w:val="008C2424"/>
    <w:rsid w:val="008C2431"/>
    <w:rsid w:val="008C24E3"/>
    <w:rsid w:val="008C25A4"/>
    <w:rsid w:val="008C27DA"/>
    <w:rsid w:val="008C282F"/>
    <w:rsid w:val="008C2AE1"/>
    <w:rsid w:val="008C2D21"/>
    <w:rsid w:val="008C2F24"/>
    <w:rsid w:val="008C32AC"/>
    <w:rsid w:val="008C331D"/>
    <w:rsid w:val="008C3493"/>
    <w:rsid w:val="008C37B4"/>
    <w:rsid w:val="008C38DC"/>
    <w:rsid w:val="008C43A1"/>
    <w:rsid w:val="008C43F6"/>
    <w:rsid w:val="008C44FB"/>
    <w:rsid w:val="008C4640"/>
    <w:rsid w:val="008C4B21"/>
    <w:rsid w:val="008C4D5B"/>
    <w:rsid w:val="008C4DED"/>
    <w:rsid w:val="008C4E7C"/>
    <w:rsid w:val="008C4FEB"/>
    <w:rsid w:val="008C523B"/>
    <w:rsid w:val="008C5756"/>
    <w:rsid w:val="008C57C6"/>
    <w:rsid w:val="008C58E1"/>
    <w:rsid w:val="008C5B42"/>
    <w:rsid w:val="008C5CAD"/>
    <w:rsid w:val="008C5D4F"/>
    <w:rsid w:val="008C5D51"/>
    <w:rsid w:val="008C5F52"/>
    <w:rsid w:val="008C6480"/>
    <w:rsid w:val="008C66B8"/>
    <w:rsid w:val="008C6810"/>
    <w:rsid w:val="008C6822"/>
    <w:rsid w:val="008C682A"/>
    <w:rsid w:val="008C7370"/>
    <w:rsid w:val="008C73CB"/>
    <w:rsid w:val="008C74B5"/>
    <w:rsid w:val="008C7993"/>
    <w:rsid w:val="008C799E"/>
    <w:rsid w:val="008C7F5E"/>
    <w:rsid w:val="008D00D8"/>
    <w:rsid w:val="008D0162"/>
    <w:rsid w:val="008D018B"/>
    <w:rsid w:val="008D01CB"/>
    <w:rsid w:val="008D0235"/>
    <w:rsid w:val="008D0676"/>
    <w:rsid w:val="008D0743"/>
    <w:rsid w:val="008D0781"/>
    <w:rsid w:val="008D0883"/>
    <w:rsid w:val="008D097D"/>
    <w:rsid w:val="008D0A6D"/>
    <w:rsid w:val="008D0BA6"/>
    <w:rsid w:val="008D12B0"/>
    <w:rsid w:val="008D16D9"/>
    <w:rsid w:val="008D183B"/>
    <w:rsid w:val="008D196E"/>
    <w:rsid w:val="008D1A44"/>
    <w:rsid w:val="008D1AD9"/>
    <w:rsid w:val="008D1ADB"/>
    <w:rsid w:val="008D1C89"/>
    <w:rsid w:val="008D2450"/>
    <w:rsid w:val="008D28FD"/>
    <w:rsid w:val="008D29F9"/>
    <w:rsid w:val="008D3043"/>
    <w:rsid w:val="008D3268"/>
    <w:rsid w:val="008D32E1"/>
    <w:rsid w:val="008D335F"/>
    <w:rsid w:val="008D35FE"/>
    <w:rsid w:val="008D3969"/>
    <w:rsid w:val="008D3AAF"/>
    <w:rsid w:val="008D3C51"/>
    <w:rsid w:val="008D3D2C"/>
    <w:rsid w:val="008D3E23"/>
    <w:rsid w:val="008D3E5F"/>
    <w:rsid w:val="008D3E79"/>
    <w:rsid w:val="008D3FC8"/>
    <w:rsid w:val="008D40B0"/>
    <w:rsid w:val="008D44EF"/>
    <w:rsid w:val="008D4658"/>
    <w:rsid w:val="008D4A71"/>
    <w:rsid w:val="008D4D53"/>
    <w:rsid w:val="008D4EDB"/>
    <w:rsid w:val="008D5168"/>
    <w:rsid w:val="008D519B"/>
    <w:rsid w:val="008D52B9"/>
    <w:rsid w:val="008D5340"/>
    <w:rsid w:val="008D590D"/>
    <w:rsid w:val="008D5D67"/>
    <w:rsid w:val="008D5E17"/>
    <w:rsid w:val="008D6258"/>
    <w:rsid w:val="008D6B3C"/>
    <w:rsid w:val="008D6C7B"/>
    <w:rsid w:val="008D6D12"/>
    <w:rsid w:val="008D6F15"/>
    <w:rsid w:val="008D6F82"/>
    <w:rsid w:val="008D6F9D"/>
    <w:rsid w:val="008D7219"/>
    <w:rsid w:val="008D7423"/>
    <w:rsid w:val="008D74BF"/>
    <w:rsid w:val="008D76FA"/>
    <w:rsid w:val="008D79AC"/>
    <w:rsid w:val="008D7C32"/>
    <w:rsid w:val="008D7F2A"/>
    <w:rsid w:val="008E00E1"/>
    <w:rsid w:val="008E0413"/>
    <w:rsid w:val="008E05DA"/>
    <w:rsid w:val="008E09FB"/>
    <w:rsid w:val="008E0DC4"/>
    <w:rsid w:val="008E0ECE"/>
    <w:rsid w:val="008E10A6"/>
    <w:rsid w:val="008E1293"/>
    <w:rsid w:val="008E1429"/>
    <w:rsid w:val="008E1482"/>
    <w:rsid w:val="008E1644"/>
    <w:rsid w:val="008E1676"/>
    <w:rsid w:val="008E1765"/>
    <w:rsid w:val="008E1B0A"/>
    <w:rsid w:val="008E1F11"/>
    <w:rsid w:val="008E2492"/>
    <w:rsid w:val="008E24F7"/>
    <w:rsid w:val="008E2598"/>
    <w:rsid w:val="008E2622"/>
    <w:rsid w:val="008E2687"/>
    <w:rsid w:val="008E26B1"/>
    <w:rsid w:val="008E2A96"/>
    <w:rsid w:val="008E2D65"/>
    <w:rsid w:val="008E3081"/>
    <w:rsid w:val="008E3084"/>
    <w:rsid w:val="008E331C"/>
    <w:rsid w:val="008E3678"/>
    <w:rsid w:val="008E368A"/>
    <w:rsid w:val="008E36B6"/>
    <w:rsid w:val="008E36F1"/>
    <w:rsid w:val="008E37D4"/>
    <w:rsid w:val="008E3855"/>
    <w:rsid w:val="008E3E8D"/>
    <w:rsid w:val="008E406E"/>
    <w:rsid w:val="008E42AF"/>
    <w:rsid w:val="008E42D8"/>
    <w:rsid w:val="008E4519"/>
    <w:rsid w:val="008E4A23"/>
    <w:rsid w:val="008E4AC5"/>
    <w:rsid w:val="008E4E5C"/>
    <w:rsid w:val="008E51D2"/>
    <w:rsid w:val="008E58AD"/>
    <w:rsid w:val="008E59BC"/>
    <w:rsid w:val="008E5C39"/>
    <w:rsid w:val="008E5CD7"/>
    <w:rsid w:val="008E5E7B"/>
    <w:rsid w:val="008E5F2A"/>
    <w:rsid w:val="008E5FD6"/>
    <w:rsid w:val="008E63EE"/>
    <w:rsid w:val="008E6694"/>
    <w:rsid w:val="008E6796"/>
    <w:rsid w:val="008E6931"/>
    <w:rsid w:val="008E6973"/>
    <w:rsid w:val="008E69DC"/>
    <w:rsid w:val="008E6B3E"/>
    <w:rsid w:val="008E6D56"/>
    <w:rsid w:val="008E6E0F"/>
    <w:rsid w:val="008E712A"/>
    <w:rsid w:val="008E7187"/>
    <w:rsid w:val="008E78F0"/>
    <w:rsid w:val="008E792B"/>
    <w:rsid w:val="008E7E18"/>
    <w:rsid w:val="008F04F1"/>
    <w:rsid w:val="008F09A2"/>
    <w:rsid w:val="008F0AAB"/>
    <w:rsid w:val="008F0D9C"/>
    <w:rsid w:val="008F10D5"/>
    <w:rsid w:val="008F12AC"/>
    <w:rsid w:val="008F1538"/>
    <w:rsid w:val="008F1560"/>
    <w:rsid w:val="008F1639"/>
    <w:rsid w:val="008F1D00"/>
    <w:rsid w:val="008F1EBD"/>
    <w:rsid w:val="008F2191"/>
    <w:rsid w:val="008F264C"/>
    <w:rsid w:val="008F269F"/>
    <w:rsid w:val="008F2758"/>
    <w:rsid w:val="008F2A13"/>
    <w:rsid w:val="008F2C01"/>
    <w:rsid w:val="008F2F67"/>
    <w:rsid w:val="008F34AC"/>
    <w:rsid w:val="008F382A"/>
    <w:rsid w:val="008F3853"/>
    <w:rsid w:val="008F3B6A"/>
    <w:rsid w:val="008F3D3B"/>
    <w:rsid w:val="008F3DD8"/>
    <w:rsid w:val="008F3F45"/>
    <w:rsid w:val="008F40CE"/>
    <w:rsid w:val="008F417E"/>
    <w:rsid w:val="008F42D4"/>
    <w:rsid w:val="008F4348"/>
    <w:rsid w:val="008F448B"/>
    <w:rsid w:val="008F4584"/>
    <w:rsid w:val="008F4598"/>
    <w:rsid w:val="008F4F3C"/>
    <w:rsid w:val="008F50D2"/>
    <w:rsid w:val="008F54DD"/>
    <w:rsid w:val="008F5D6F"/>
    <w:rsid w:val="008F5DA2"/>
    <w:rsid w:val="008F5E06"/>
    <w:rsid w:val="008F6419"/>
    <w:rsid w:val="008F66DC"/>
    <w:rsid w:val="008F6808"/>
    <w:rsid w:val="008F6815"/>
    <w:rsid w:val="008F6997"/>
    <w:rsid w:val="008F6B29"/>
    <w:rsid w:val="008F6CA8"/>
    <w:rsid w:val="008F6D56"/>
    <w:rsid w:val="008F758E"/>
    <w:rsid w:val="008F7810"/>
    <w:rsid w:val="008F7A58"/>
    <w:rsid w:val="008F7E68"/>
    <w:rsid w:val="008F7EE3"/>
    <w:rsid w:val="008F7F79"/>
    <w:rsid w:val="0090015E"/>
    <w:rsid w:val="009001D6"/>
    <w:rsid w:val="00900338"/>
    <w:rsid w:val="00900459"/>
    <w:rsid w:val="00900520"/>
    <w:rsid w:val="0090092E"/>
    <w:rsid w:val="009009D0"/>
    <w:rsid w:val="0090137E"/>
    <w:rsid w:val="009013C1"/>
    <w:rsid w:val="009014BA"/>
    <w:rsid w:val="00901566"/>
    <w:rsid w:val="0090161B"/>
    <w:rsid w:val="00901862"/>
    <w:rsid w:val="009018A0"/>
    <w:rsid w:val="009018FE"/>
    <w:rsid w:val="00901926"/>
    <w:rsid w:val="00901941"/>
    <w:rsid w:val="00901D32"/>
    <w:rsid w:val="00901E8C"/>
    <w:rsid w:val="009028AB"/>
    <w:rsid w:val="009037BF"/>
    <w:rsid w:val="00903B4E"/>
    <w:rsid w:val="00903BCD"/>
    <w:rsid w:val="00903F96"/>
    <w:rsid w:val="009041E9"/>
    <w:rsid w:val="0090464D"/>
    <w:rsid w:val="00904654"/>
    <w:rsid w:val="00904C4C"/>
    <w:rsid w:val="00904F82"/>
    <w:rsid w:val="00905036"/>
    <w:rsid w:val="009051D6"/>
    <w:rsid w:val="009053CD"/>
    <w:rsid w:val="009053F4"/>
    <w:rsid w:val="009054D5"/>
    <w:rsid w:val="00905536"/>
    <w:rsid w:val="0090562C"/>
    <w:rsid w:val="00905660"/>
    <w:rsid w:val="009056C7"/>
    <w:rsid w:val="009057CE"/>
    <w:rsid w:val="00905FB2"/>
    <w:rsid w:val="0090606F"/>
    <w:rsid w:val="0090610C"/>
    <w:rsid w:val="009063A3"/>
    <w:rsid w:val="00906412"/>
    <w:rsid w:val="00906612"/>
    <w:rsid w:val="0090666B"/>
    <w:rsid w:val="00906677"/>
    <w:rsid w:val="009067FA"/>
    <w:rsid w:val="00906C0D"/>
    <w:rsid w:val="00906C4D"/>
    <w:rsid w:val="00906D32"/>
    <w:rsid w:val="00906EE8"/>
    <w:rsid w:val="00907082"/>
    <w:rsid w:val="00907166"/>
    <w:rsid w:val="009076F4"/>
    <w:rsid w:val="00907886"/>
    <w:rsid w:val="00907FB5"/>
    <w:rsid w:val="009103C0"/>
    <w:rsid w:val="009107D2"/>
    <w:rsid w:val="009108A8"/>
    <w:rsid w:val="00910A10"/>
    <w:rsid w:val="00910FDC"/>
    <w:rsid w:val="009110C9"/>
    <w:rsid w:val="009114FF"/>
    <w:rsid w:val="00911553"/>
    <w:rsid w:val="00911832"/>
    <w:rsid w:val="00911913"/>
    <w:rsid w:val="00911C39"/>
    <w:rsid w:val="0091211B"/>
    <w:rsid w:val="0091248D"/>
    <w:rsid w:val="0091249A"/>
    <w:rsid w:val="00912739"/>
    <w:rsid w:val="00912968"/>
    <w:rsid w:val="00913094"/>
    <w:rsid w:val="009136A3"/>
    <w:rsid w:val="00913C43"/>
    <w:rsid w:val="00914465"/>
    <w:rsid w:val="009145F0"/>
    <w:rsid w:val="0091481C"/>
    <w:rsid w:val="0091483F"/>
    <w:rsid w:val="0091484C"/>
    <w:rsid w:val="00914882"/>
    <w:rsid w:val="009149D0"/>
    <w:rsid w:val="00914A2C"/>
    <w:rsid w:val="00914A88"/>
    <w:rsid w:val="00914B5D"/>
    <w:rsid w:val="00914B5E"/>
    <w:rsid w:val="00914D1A"/>
    <w:rsid w:val="00914E3B"/>
    <w:rsid w:val="009150A5"/>
    <w:rsid w:val="009153DE"/>
    <w:rsid w:val="00915488"/>
    <w:rsid w:val="009154DA"/>
    <w:rsid w:val="0091560C"/>
    <w:rsid w:val="0091592D"/>
    <w:rsid w:val="00915951"/>
    <w:rsid w:val="00915A07"/>
    <w:rsid w:val="00915B3D"/>
    <w:rsid w:val="00915BDA"/>
    <w:rsid w:val="00915F4C"/>
    <w:rsid w:val="0091611D"/>
    <w:rsid w:val="00916331"/>
    <w:rsid w:val="00916A70"/>
    <w:rsid w:val="00916F62"/>
    <w:rsid w:val="00917162"/>
    <w:rsid w:val="00917496"/>
    <w:rsid w:val="009174F3"/>
    <w:rsid w:val="009176EB"/>
    <w:rsid w:val="00917AAB"/>
    <w:rsid w:val="00917CE5"/>
    <w:rsid w:val="009200A8"/>
    <w:rsid w:val="009202D2"/>
    <w:rsid w:val="00920462"/>
    <w:rsid w:val="00920E96"/>
    <w:rsid w:val="00920F77"/>
    <w:rsid w:val="00920FD8"/>
    <w:rsid w:val="009213F8"/>
    <w:rsid w:val="00921426"/>
    <w:rsid w:val="00921797"/>
    <w:rsid w:val="00921817"/>
    <w:rsid w:val="00921928"/>
    <w:rsid w:val="0092197F"/>
    <w:rsid w:val="00921A40"/>
    <w:rsid w:val="00921ADC"/>
    <w:rsid w:val="00921C91"/>
    <w:rsid w:val="00921CA2"/>
    <w:rsid w:val="00921D78"/>
    <w:rsid w:val="0092235B"/>
    <w:rsid w:val="00922C87"/>
    <w:rsid w:val="00922DD6"/>
    <w:rsid w:val="0092304B"/>
    <w:rsid w:val="00923100"/>
    <w:rsid w:val="009231D9"/>
    <w:rsid w:val="009234FD"/>
    <w:rsid w:val="00923538"/>
    <w:rsid w:val="00923555"/>
    <w:rsid w:val="00923F60"/>
    <w:rsid w:val="00924407"/>
    <w:rsid w:val="00924544"/>
    <w:rsid w:val="00924626"/>
    <w:rsid w:val="00924660"/>
    <w:rsid w:val="009246DC"/>
    <w:rsid w:val="009248C5"/>
    <w:rsid w:val="009248DD"/>
    <w:rsid w:val="00924931"/>
    <w:rsid w:val="00924A89"/>
    <w:rsid w:val="00924D6D"/>
    <w:rsid w:val="00924DD9"/>
    <w:rsid w:val="00924E0C"/>
    <w:rsid w:val="00925291"/>
    <w:rsid w:val="009252DE"/>
    <w:rsid w:val="00925309"/>
    <w:rsid w:val="009254BF"/>
    <w:rsid w:val="00925819"/>
    <w:rsid w:val="00925A28"/>
    <w:rsid w:val="00925AEB"/>
    <w:rsid w:val="00925B8F"/>
    <w:rsid w:val="00925C5B"/>
    <w:rsid w:val="00926564"/>
    <w:rsid w:val="009267F7"/>
    <w:rsid w:val="00926BA9"/>
    <w:rsid w:val="009270E3"/>
    <w:rsid w:val="0092771B"/>
    <w:rsid w:val="009277D3"/>
    <w:rsid w:val="009278D8"/>
    <w:rsid w:val="009279C4"/>
    <w:rsid w:val="00927B7F"/>
    <w:rsid w:val="00927F55"/>
    <w:rsid w:val="00927F7C"/>
    <w:rsid w:val="00930379"/>
    <w:rsid w:val="00930893"/>
    <w:rsid w:val="00930A7C"/>
    <w:rsid w:val="00930A90"/>
    <w:rsid w:val="00931050"/>
    <w:rsid w:val="00931396"/>
    <w:rsid w:val="009316FF"/>
    <w:rsid w:val="00932065"/>
    <w:rsid w:val="0093206B"/>
    <w:rsid w:val="009320CD"/>
    <w:rsid w:val="009325C7"/>
    <w:rsid w:val="00932669"/>
    <w:rsid w:val="00932682"/>
    <w:rsid w:val="0093364A"/>
    <w:rsid w:val="0093367C"/>
    <w:rsid w:val="0093370E"/>
    <w:rsid w:val="009337BD"/>
    <w:rsid w:val="00933EBF"/>
    <w:rsid w:val="00934046"/>
    <w:rsid w:val="0093404B"/>
    <w:rsid w:val="009340DA"/>
    <w:rsid w:val="009341BC"/>
    <w:rsid w:val="009347B5"/>
    <w:rsid w:val="0093485F"/>
    <w:rsid w:val="009348F8"/>
    <w:rsid w:val="00934927"/>
    <w:rsid w:val="00934CC1"/>
    <w:rsid w:val="00934E14"/>
    <w:rsid w:val="00934F9F"/>
    <w:rsid w:val="009351E4"/>
    <w:rsid w:val="00935650"/>
    <w:rsid w:val="00935732"/>
    <w:rsid w:val="00935770"/>
    <w:rsid w:val="00935D19"/>
    <w:rsid w:val="00935DAB"/>
    <w:rsid w:val="009363C7"/>
    <w:rsid w:val="009363DB"/>
    <w:rsid w:val="009364F1"/>
    <w:rsid w:val="00936580"/>
    <w:rsid w:val="009365C0"/>
    <w:rsid w:val="009366EF"/>
    <w:rsid w:val="00936B76"/>
    <w:rsid w:val="00936CD4"/>
    <w:rsid w:val="0093700E"/>
    <w:rsid w:val="009372BA"/>
    <w:rsid w:val="0093731D"/>
    <w:rsid w:val="00937401"/>
    <w:rsid w:val="0093740A"/>
    <w:rsid w:val="00937586"/>
    <w:rsid w:val="00937595"/>
    <w:rsid w:val="0093769D"/>
    <w:rsid w:val="0093772B"/>
    <w:rsid w:val="00937A4E"/>
    <w:rsid w:val="00937CF6"/>
    <w:rsid w:val="00937EAA"/>
    <w:rsid w:val="00937F1D"/>
    <w:rsid w:val="00940015"/>
    <w:rsid w:val="009402D4"/>
    <w:rsid w:val="0094052D"/>
    <w:rsid w:val="009405E1"/>
    <w:rsid w:val="009407A4"/>
    <w:rsid w:val="00940828"/>
    <w:rsid w:val="009409F7"/>
    <w:rsid w:val="00940BA4"/>
    <w:rsid w:val="00940DAB"/>
    <w:rsid w:val="00940EAF"/>
    <w:rsid w:val="00940EF7"/>
    <w:rsid w:val="00940F06"/>
    <w:rsid w:val="0094108D"/>
    <w:rsid w:val="00941289"/>
    <w:rsid w:val="00941476"/>
    <w:rsid w:val="00941910"/>
    <w:rsid w:val="00941BF8"/>
    <w:rsid w:val="00941D3A"/>
    <w:rsid w:val="00941EBD"/>
    <w:rsid w:val="00942113"/>
    <w:rsid w:val="00942321"/>
    <w:rsid w:val="0094258D"/>
    <w:rsid w:val="0094277E"/>
    <w:rsid w:val="00942823"/>
    <w:rsid w:val="00942875"/>
    <w:rsid w:val="00942DC1"/>
    <w:rsid w:val="00942F07"/>
    <w:rsid w:val="00943006"/>
    <w:rsid w:val="00943094"/>
    <w:rsid w:val="00943186"/>
    <w:rsid w:val="009433D8"/>
    <w:rsid w:val="00943494"/>
    <w:rsid w:val="009438A5"/>
    <w:rsid w:val="00943D15"/>
    <w:rsid w:val="00943E56"/>
    <w:rsid w:val="00943ECF"/>
    <w:rsid w:val="00944267"/>
    <w:rsid w:val="009445FB"/>
    <w:rsid w:val="009446EF"/>
    <w:rsid w:val="00944B51"/>
    <w:rsid w:val="009451A0"/>
    <w:rsid w:val="009456B4"/>
    <w:rsid w:val="00945BA6"/>
    <w:rsid w:val="00945C4B"/>
    <w:rsid w:val="00945F07"/>
    <w:rsid w:val="00946088"/>
    <w:rsid w:val="0094637A"/>
    <w:rsid w:val="009463C9"/>
    <w:rsid w:val="0094644B"/>
    <w:rsid w:val="0094646C"/>
    <w:rsid w:val="009467E7"/>
    <w:rsid w:val="00946A73"/>
    <w:rsid w:val="00946AF1"/>
    <w:rsid w:val="00947186"/>
    <w:rsid w:val="0094722A"/>
    <w:rsid w:val="009473DA"/>
    <w:rsid w:val="009474AA"/>
    <w:rsid w:val="009474AF"/>
    <w:rsid w:val="00947720"/>
    <w:rsid w:val="00947D18"/>
    <w:rsid w:val="00947DC0"/>
    <w:rsid w:val="00947E62"/>
    <w:rsid w:val="00947F75"/>
    <w:rsid w:val="00947FCE"/>
    <w:rsid w:val="00950069"/>
    <w:rsid w:val="009501DB"/>
    <w:rsid w:val="0095023C"/>
    <w:rsid w:val="00950552"/>
    <w:rsid w:val="0095097C"/>
    <w:rsid w:val="00950CBB"/>
    <w:rsid w:val="00950EB5"/>
    <w:rsid w:val="00950FBD"/>
    <w:rsid w:val="00951960"/>
    <w:rsid w:val="00951AA0"/>
    <w:rsid w:val="00951B01"/>
    <w:rsid w:val="00951CE1"/>
    <w:rsid w:val="00951F74"/>
    <w:rsid w:val="00952708"/>
    <w:rsid w:val="0095270A"/>
    <w:rsid w:val="00952A7F"/>
    <w:rsid w:val="00952B12"/>
    <w:rsid w:val="00952EE2"/>
    <w:rsid w:val="009538C3"/>
    <w:rsid w:val="00953929"/>
    <w:rsid w:val="00953967"/>
    <w:rsid w:val="00953AB4"/>
    <w:rsid w:val="00953D99"/>
    <w:rsid w:val="00954C96"/>
    <w:rsid w:val="00954DA2"/>
    <w:rsid w:val="00954E22"/>
    <w:rsid w:val="00954FF9"/>
    <w:rsid w:val="0095521B"/>
    <w:rsid w:val="00955220"/>
    <w:rsid w:val="00955641"/>
    <w:rsid w:val="009557DE"/>
    <w:rsid w:val="0095582D"/>
    <w:rsid w:val="00955CAD"/>
    <w:rsid w:val="00955D07"/>
    <w:rsid w:val="00955E17"/>
    <w:rsid w:val="00955E82"/>
    <w:rsid w:val="00955E89"/>
    <w:rsid w:val="0095654B"/>
    <w:rsid w:val="00956882"/>
    <w:rsid w:val="00956C7F"/>
    <w:rsid w:val="009570C2"/>
    <w:rsid w:val="0095736F"/>
    <w:rsid w:val="0095758F"/>
    <w:rsid w:val="00957939"/>
    <w:rsid w:val="009579BF"/>
    <w:rsid w:val="00957BC1"/>
    <w:rsid w:val="00957C44"/>
    <w:rsid w:val="00957D98"/>
    <w:rsid w:val="00957F45"/>
    <w:rsid w:val="009600A2"/>
    <w:rsid w:val="009603A3"/>
    <w:rsid w:val="009604CB"/>
    <w:rsid w:val="00960580"/>
    <w:rsid w:val="009605CD"/>
    <w:rsid w:val="00960874"/>
    <w:rsid w:val="00960888"/>
    <w:rsid w:val="00960E46"/>
    <w:rsid w:val="0096106F"/>
    <w:rsid w:val="00961081"/>
    <w:rsid w:val="0096115A"/>
    <w:rsid w:val="009611E9"/>
    <w:rsid w:val="0096123A"/>
    <w:rsid w:val="009613D8"/>
    <w:rsid w:val="0096153F"/>
    <w:rsid w:val="00961564"/>
    <w:rsid w:val="00961A52"/>
    <w:rsid w:val="00961BE0"/>
    <w:rsid w:val="00962187"/>
    <w:rsid w:val="00962721"/>
    <w:rsid w:val="00962BC8"/>
    <w:rsid w:val="00962E7E"/>
    <w:rsid w:val="00962FB5"/>
    <w:rsid w:val="00963244"/>
    <w:rsid w:val="009632C7"/>
    <w:rsid w:val="0096372E"/>
    <w:rsid w:val="00963749"/>
    <w:rsid w:val="009637DD"/>
    <w:rsid w:val="00963839"/>
    <w:rsid w:val="00963956"/>
    <w:rsid w:val="009639DB"/>
    <w:rsid w:val="00964247"/>
    <w:rsid w:val="00964303"/>
    <w:rsid w:val="00964460"/>
    <w:rsid w:val="0096446D"/>
    <w:rsid w:val="0096471C"/>
    <w:rsid w:val="009648FF"/>
    <w:rsid w:val="00964F7B"/>
    <w:rsid w:val="00965121"/>
    <w:rsid w:val="00965273"/>
    <w:rsid w:val="009657F6"/>
    <w:rsid w:val="00965911"/>
    <w:rsid w:val="00965FCB"/>
    <w:rsid w:val="00966039"/>
    <w:rsid w:val="00966585"/>
    <w:rsid w:val="009666A5"/>
    <w:rsid w:val="009667B1"/>
    <w:rsid w:val="0096691F"/>
    <w:rsid w:val="00966E7C"/>
    <w:rsid w:val="00967253"/>
    <w:rsid w:val="00967A2F"/>
    <w:rsid w:val="00967AF0"/>
    <w:rsid w:val="00967EB4"/>
    <w:rsid w:val="00967F53"/>
    <w:rsid w:val="00970306"/>
    <w:rsid w:val="00970509"/>
    <w:rsid w:val="009706D9"/>
    <w:rsid w:val="00970A64"/>
    <w:rsid w:val="00970D6D"/>
    <w:rsid w:val="00970FBD"/>
    <w:rsid w:val="00971025"/>
    <w:rsid w:val="00971299"/>
    <w:rsid w:val="009713D2"/>
    <w:rsid w:val="00971753"/>
    <w:rsid w:val="00971C96"/>
    <w:rsid w:val="00971CE1"/>
    <w:rsid w:val="00971CFE"/>
    <w:rsid w:val="00971DB9"/>
    <w:rsid w:val="00971E82"/>
    <w:rsid w:val="00971F27"/>
    <w:rsid w:val="00971F5F"/>
    <w:rsid w:val="00972357"/>
    <w:rsid w:val="009724A1"/>
    <w:rsid w:val="009726DC"/>
    <w:rsid w:val="00972A04"/>
    <w:rsid w:val="00972A35"/>
    <w:rsid w:val="009735E9"/>
    <w:rsid w:val="00973903"/>
    <w:rsid w:val="00973A5B"/>
    <w:rsid w:val="00973BB3"/>
    <w:rsid w:val="009748D3"/>
    <w:rsid w:val="00974C2B"/>
    <w:rsid w:val="00974D69"/>
    <w:rsid w:val="00974E30"/>
    <w:rsid w:val="00975568"/>
    <w:rsid w:val="0097586E"/>
    <w:rsid w:val="00975AD5"/>
    <w:rsid w:val="00975C13"/>
    <w:rsid w:val="00975D1C"/>
    <w:rsid w:val="00975D60"/>
    <w:rsid w:val="00976251"/>
    <w:rsid w:val="009762CC"/>
    <w:rsid w:val="00976517"/>
    <w:rsid w:val="00976547"/>
    <w:rsid w:val="009765F3"/>
    <w:rsid w:val="00976747"/>
    <w:rsid w:val="009767FA"/>
    <w:rsid w:val="00976807"/>
    <w:rsid w:val="00976839"/>
    <w:rsid w:val="00976863"/>
    <w:rsid w:val="009768A3"/>
    <w:rsid w:val="00976BB6"/>
    <w:rsid w:val="00976F51"/>
    <w:rsid w:val="0097713F"/>
    <w:rsid w:val="00977144"/>
    <w:rsid w:val="0097751A"/>
    <w:rsid w:val="00977555"/>
    <w:rsid w:val="00977626"/>
    <w:rsid w:val="0097787B"/>
    <w:rsid w:val="00977A51"/>
    <w:rsid w:val="0098003A"/>
    <w:rsid w:val="009800CC"/>
    <w:rsid w:val="00980646"/>
    <w:rsid w:val="009807B9"/>
    <w:rsid w:val="00980CB8"/>
    <w:rsid w:val="00980D9C"/>
    <w:rsid w:val="00980E2D"/>
    <w:rsid w:val="00980E78"/>
    <w:rsid w:val="00980E8D"/>
    <w:rsid w:val="009811FB"/>
    <w:rsid w:val="009816C4"/>
    <w:rsid w:val="009816FA"/>
    <w:rsid w:val="00981992"/>
    <w:rsid w:val="009819B2"/>
    <w:rsid w:val="00981F3B"/>
    <w:rsid w:val="00981FB9"/>
    <w:rsid w:val="009823CC"/>
    <w:rsid w:val="009825DC"/>
    <w:rsid w:val="009828C8"/>
    <w:rsid w:val="009828EE"/>
    <w:rsid w:val="00982931"/>
    <w:rsid w:val="00982A1D"/>
    <w:rsid w:val="00982DCA"/>
    <w:rsid w:val="009832BE"/>
    <w:rsid w:val="009834DB"/>
    <w:rsid w:val="0098357B"/>
    <w:rsid w:val="009839A3"/>
    <w:rsid w:val="00983EBD"/>
    <w:rsid w:val="009841B5"/>
    <w:rsid w:val="00984289"/>
    <w:rsid w:val="009844B7"/>
    <w:rsid w:val="0098472F"/>
    <w:rsid w:val="00984FC4"/>
    <w:rsid w:val="009851C2"/>
    <w:rsid w:val="0098530C"/>
    <w:rsid w:val="00985586"/>
    <w:rsid w:val="009856B8"/>
    <w:rsid w:val="00985C22"/>
    <w:rsid w:val="0098606D"/>
    <w:rsid w:val="0098622C"/>
    <w:rsid w:val="00986AA5"/>
    <w:rsid w:val="00986D7F"/>
    <w:rsid w:val="00986DDC"/>
    <w:rsid w:val="00987736"/>
    <w:rsid w:val="00987A32"/>
    <w:rsid w:val="00987AF8"/>
    <w:rsid w:val="00987CF7"/>
    <w:rsid w:val="009906D9"/>
    <w:rsid w:val="0099080C"/>
    <w:rsid w:val="009909A1"/>
    <w:rsid w:val="00990AB5"/>
    <w:rsid w:val="00990DF2"/>
    <w:rsid w:val="009910BB"/>
    <w:rsid w:val="00991513"/>
    <w:rsid w:val="00991558"/>
    <w:rsid w:val="009915E0"/>
    <w:rsid w:val="009915FE"/>
    <w:rsid w:val="0099166E"/>
    <w:rsid w:val="0099199A"/>
    <w:rsid w:val="009919DE"/>
    <w:rsid w:val="00991AF7"/>
    <w:rsid w:val="00991B96"/>
    <w:rsid w:val="00991DDC"/>
    <w:rsid w:val="00991E0A"/>
    <w:rsid w:val="0099247D"/>
    <w:rsid w:val="00992631"/>
    <w:rsid w:val="00992E08"/>
    <w:rsid w:val="00992E86"/>
    <w:rsid w:val="00992EF8"/>
    <w:rsid w:val="00992F38"/>
    <w:rsid w:val="00993272"/>
    <w:rsid w:val="0099351F"/>
    <w:rsid w:val="009936D8"/>
    <w:rsid w:val="0099383A"/>
    <w:rsid w:val="00993978"/>
    <w:rsid w:val="00993B14"/>
    <w:rsid w:val="00993BDF"/>
    <w:rsid w:val="00993E6C"/>
    <w:rsid w:val="0099405E"/>
    <w:rsid w:val="0099420E"/>
    <w:rsid w:val="00994423"/>
    <w:rsid w:val="0099476C"/>
    <w:rsid w:val="00994BAC"/>
    <w:rsid w:val="00994EF4"/>
    <w:rsid w:val="00994F88"/>
    <w:rsid w:val="0099514A"/>
    <w:rsid w:val="00995319"/>
    <w:rsid w:val="0099548E"/>
    <w:rsid w:val="00995697"/>
    <w:rsid w:val="00995B93"/>
    <w:rsid w:val="00995E22"/>
    <w:rsid w:val="009961A4"/>
    <w:rsid w:val="009966C6"/>
    <w:rsid w:val="00996BB2"/>
    <w:rsid w:val="00996E6F"/>
    <w:rsid w:val="00997198"/>
    <w:rsid w:val="00997223"/>
    <w:rsid w:val="00997427"/>
    <w:rsid w:val="009974DC"/>
    <w:rsid w:val="0099766D"/>
    <w:rsid w:val="0099769A"/>
    <w:rsid w:val="00997774"/>
    <w:rsid w:val="009978B8"/>
    <w:rsid w:val="009979B0"/>
    <w:rsid w:val="009979E4"/>
    <w:rsid w:val="009A00D4"/>
    <w:rsid w:val="009A02CF"/>
    <w:rsid w:val="009A073B"/>
    <w:rsid w:val="009A07F6"/>
    <w:rsid w:val="009A0D4E"/>
    <w:rsid w:val="009A0DE5"/>
    <w:rsid w:val="009A130E"/>
    <w:rsid w:val="009A1BC3"/>
    <w:rsid w:val="009A1CAF"/>
    <w:rsid w:val="009A1CEF"/>
    <w:rsid w:val="009A1EC3"/>
    <w:rsid w:val="009A210A"/>
    <w:rsid w:val="009A2291"/>
    <w:rsid w:val="009A23DC"/>
    <w:rsid w:val="009A2686"/>
    <w:rsid w:val="009A26A9"/>
    <w:rsid w:val="009A27B3"/>
    <w:rsid w:val="009A2D02"/>
    <w:rsid w:val="009A2D82"/>
    <w:rsid w:val="009A2E49"/>
    <w:rsid w:val="009A2F2F"/>
    <w:rsid w:val="009A35BE"/>
    <w:rsid w:val="009A36CE"/>
    <w:rsid w:val="009A3755"/>
    <w:rsid w:val="009A3924"/>
    <w:rsid w:val="009A3CAB"/>
    <w:rsid w:val="009A3CD1"/>
    <w:rsid w:val="009A3D94"/>
    <w:rsid w:val="009A410B"/>
    <w:rsid w:val="009A414C"/>
    <w:rsid w:val="009A42EC"/>
    <w:rsid w:val="009A435A"/>
    <w:rsid w:val="009A4389"/>
    <w:rsid w:val="009A472F"/>
    <w:rsid w:val="009A4994"/>
    <w:rsid w:val="009A4C26"/>
    <w:rsid w:val="009A4CC3"/>
    <w:rsid w:val="009A4E01"/>
    <w:rsid w:val="009A4EE3"/>
    <w:rsid w:val="009A521F"/>
    <w:rsid w:val="009A5345"/>
    <w:rsid w:val="009A548D"/>
    <w:rsid w:val="009A54D7"/>
    <w:rsid w:val="009A5BD1"/>
    <w:rsid w:val="009A5DFA"/>
    <w:rsid w:val="009A60BC"/>
    <w:rsid w:val="009A635D"/>
    <w:rsid w:val="009A6894"/>
    <w:rsid w:val="009A6EEA"/>
    <w:rsid w:val="009A7554"/>
    <w:rsid w:val="009A7663"/>
    <w:rsid w:val="009B0252"/>
    <w:rsid w:val="009B0605"/>
    <w:rsid w:val="009B0B7F"/>
    <w:rsid w:val="009B0CAF"/>
    <w:rsid w:val="009B0F4B"/>
    <w:rsid w:val="009B0F55"/>
    <w:rsid w:val="009B1028"/>
    <w:rsid w:val="009B10A9"/>
    <w:rsid w:val="009B11A0"/>
    <w:rsid w:val="009B11CD"/>
    <w:rsid w:val="009B1311"/>
    <w:rsid w:val="009B19C9"/>
    <w:rsid w:val="009B1A1F"/>
    <w:rsid w:val="009B1A49"/>
    <w:rsid w:val="009B1B0E"/>
    <w:rsid w:val="009B1B6C"/>
    <w:rsid w:val="009B1C15"/>
    <w:rsid w:val="009B1F10"/>
    <w:rsid w:val="009B1F3F"/>
    <w:rsid w:val="009B223E"/>
    <w:rsid w:val="009B248F"/>
    <w:rsid w:val="009B263E"/>
    <w:rsid w:val="009B2CA1"/>
    <w:rsid w:val="009B35DB"/>
    <w:rsid w:val="009B3A34"/>
    <w:rsid w:val="009B3E0D"/>
    <w:rsid w:val="009B409A"/>
    <w:rsid w:val="009B437B"/>
    <w:rsid w:val="009B483D"/>
    <w:rsid w:val="009B4A28"/>
    <w:rsid w:val="009B4AB5"/>
    <w:rsid w:val="009B4CC1"/>
    <w:rsid w:val="009B5030"/>
    <w:rsid w:val="009B513C"/>
    <w:rsid w:val="009B5208"/>
    <w:rsid w:val="009B536F"/>
    <w:rsid w:val="009B554E"/>
    <w:rsid w:val="009B572C"/>
    <w:rsid w:val="009B5890"/>
    <w:rsid w:val="009B58BE"/>
    <w:rsid w:val="009B58F5"/>
    <w:rsid w:val="009B5D92"/>
    <w:rsid w:val="009B5EFF"/>
    <w:rsid w:val="009B6053"/>
    <w:rsid w:val="009B6503"/>
    <w:rsid w:val="009B72F1"/>
    <w:rsid w:val="009B751F"/>
    <w:rsid w:val="009B75B6"/>
    <w:rsid w:val="009B77A5"/>
    <w:rsid w:val="009B7A5E"/>
    <w:rsid w:val="009B7BF5"/>
    <w:rsid w:val="009B7C97"/>
    <w:rsid w:val="009C007C"/>
    <w:rsid w:val="009C00E3"/>
    <w:rsid w:val="009C0141"/>
    <w:rsid w:val="009C01D6"/>
    <w:rsid w:val="009C023B"/>
    <w:rsid w:val="009C06C3"/>
    <w:rsid w:val="009C080D"/>
    <w:rsid w:val="009C0885"/>
    <w:rsid w:val="009C0A8E"/>
    <w:rsid w:val="009C0B48"/>
    <w:rsid w:val="009C0DB7"/>
    <w:rsid w:val="009C1D9F"/>
    <w:rsid w:val="009C1F90"/>
    <w:rsid w:val="009C217D"/>
    <w:rsid w:val="009C2A7E"/>
    <w:rsid w:val="009C2BAE"/>
    <w:rsid w:val="009C2EC4"/>
    <w:rsid w:val="009C350C"/>
    <w:rsid w:val="009C3A6C"/>
    <w:rsid w:val="009C3C55"/>
    <w:rsid w:val="009C3E02"/>
    <w:rsid w:val="009C40ED"/>
    <w:rsid w:val="009C4382"/>
    <w:rsid w:val="009C43DE"/>
    <w:rsid w:val="009C4EF6"/>
    <w:rsid w:val="009C51AD"/>
    <w:rsid w:val="009C530B"/>
    <w:rsid w:val="009C575E"/>
    <w:rsid w:val="009C5B5F"/>
    <w:rsid w:val="009C5E94"/>
    <w:rsid w:val="009C5FA8"/>
    <w:rsid w:val="009C6240"/>
    <w:rsid w:val="009C6DA6"/>
    <w:rsid w:val="009C6F49"/>
    <w:rsid w:val="009C71B2"/>
    <w:rsid w:val="009C730A"/>
    <w:rsid w:val="009C7C9F"/>
    <w:rsid w:val="009C7CF9"/>
    <w:rsid w:val="009C7DBE"/>
    <w:rsid w:val="009D01CF"/>
    <w:rsid w:val="009D05D0"/>
    <w:rsid w:val="009D088A"/>
    <w:rsid w:val="009D0F4D"/>
    <w:rsid w:val="009D1399"/>
    <w:rsid w:val="009D1824"/>
    <w:rsid w:val="009D1843"/>
    <w:rsid w:val="009D1C60"/>
    <w:rsid w:val="009D2201"/>
    <w:rsid w:val="009D22BD"/>
    <w:rsid w:val="009D265C"/>
    <w:rsid w:val="009D2690"/>
    <w:rsid w:val="009D28D6"/>
    <w:rsid w:val="009D2919"/>
    <w:rsid w:val="009D2A70"/>
    <w:rsid w:val="009D2DB4"/>
    <w:rsid w:val="009D318C"/>
    <w:rsid w:val="009D3437"/>
    <w:rsid w:val="009D3461"/>
    <w:rsid w:val="009D34C2"/>
    <w:rsid w:val="009D3541"/>
    <w:rsid w:val="009D36D1"/>
    <w:rsid w:val="009D374C"/>
    <w:rsid w:val="009D3984"/>
    <w:rsid w:val="009D3F95"/>
    <w:rsid w:val="009D40B1"/>
    <w:rsid w:val="009D462F"/>
    <w:rsid w:val="009D4772"/>
    <w:rsid w:val="009D49C8"/>
    <w:rsid w:val="009D4B56"/>
    <w:rsid w:val="009D4BD4"/>
    <w:rsid w:val="009D4CF1"/>
    <w:rsid w:val="009D4E20"/>
    <w:rsid w:val="009D4F0A"/>
    <w:rsid w:val="009D4FB5"/>
    <w:rsid w:val="009D51E7"/>
    <w:rsid w:val="009D535B"/>
    <w:rsid w:val="009D5460"/>
    <w:rsid w:val="009D56F4"/>
    <w:rsid w:val="009D5C33"/>
    <w:rsid w:val="009D5F3E"/>
    <w:rsid w:val="009D694E"/>
    <w:rsid w:val="009D6994"/>
    <w:rsid w:val="009D69AA"/>
    <w:rsid w:val="009D6C31"/>
    <w:rsid w:val="009D6C5E"/>
    <w:rsid w:val="009D6DE9"/>
    <w:rsid w:val="009D70D9"/>
    <w:rsid w:val="009D7115"/>
    <w:rsid w:val="009D7ED7"/>
    <w:rsid w:val="009D7FCE"/>
    <w:rsid w:val="009DF32E"/>
    <w:rsid w:val="009E00DB"/>
    <w:rsid w:val="009E0683"/>
    <w:rsid w:val="009E098D"/>
    <w:rsid w:val="009E0AE0"/>
    <w:rsid w:val="009E0D6D"/>
    <w:rsid w:val="009E0F9C"/>
    <w:rsid w:val="009E1045"/>
    <w:rsid w:val="009E141E"/>
    <w:rsid w:val="009E14CA"/>
    <w:rsid w:val="009E1A6A"/>
    <w:rsid w:val="009E1C56"/>
    <w:rsid w:val="009E21BC"/>
    <w:rsid w:val="009E2785"/>
    <w:rsid w:val="009E2AB7"/>
    <w:rsid w:val="009E306E"/>
    <w:rsid w:val="009E31A5"/>
    <w:rsid w:val="009E3535"/>
    <w:rsid w:val="009E387A"/>
    <w:rsid w:val="009E3BFF"/>
    <w:rsid w:val="009E3D84"/>
    <w:rsid w:val="009E3E30"/>
    <w:rsid w:val="009E401E"/>
    <w:rsid w:val="009E44AC"/>
    <w:rsid w:val="009E4B90"/>
    <w:rsid w:val="009E5022"/>
    <w:rsid w:val="009E53D1"/>
    <w:rsid w:val="009E5429"/>
    <w:rsid w:val="009E55C7"/>
    <w:rsid w:val="009E5664"/>
    <w:rsid w:val="009E5961"/>
    <w:rsid w:val="009E5C81"/>
    <w:rsid w:val="009E6179"/>
    <w:rsid w:val="009E66DD"/>
    <w:rsid w:val="009E6B34"/>
    <w:rsid w:val="009E6B7E"/>
    <w:rsid w:val="009E6C4B"/>
    <w:rsid w:val="009E6C80"/>
    <w:rsid w:val="009E705F"/>
    <w:rsid w:val="009E7071"/>
    <w:rsid w:val="009E72F8"/>
    <w:rsid w:val="009E7569"/>
    <w:rsid w:val="009E75E5"/>
    <w:rsid w:val="009E7608"/>
    <w:rsid w:val="009E773C"/>
    <w:rsid w:val="009E78D6"/>
    <w:rsid w:val="009E799F"/>
    <w:rsid w:val="009E7A57"/>
    <w:rsid w:val="009E7D4A"/>
    <w:rsid w:val="009E7FAC"/>
    <w:rsid w:val="009F036A"/>
    <w:rsid w:val="009F03F4"/>
    <w:rsid w:val="009F061F"/>
    <w:rsid w:val="009F0EB4"/>
    <w:rsid w:val="009F101E"/>
    <w:rsid w:val="009F1100"/>
    <w:rsid w:val="009F11A4"/>
    <w:rsid w:val="009F132B"/>
    <w:rsid w:val="009F1367"/>
    <w:rsid w:val="009F1560"/>
    <w:rsid w:val="009F162A"/>
    <w:rsid w:val="009F16AB"/>
    <w:rsid w:val="009F18E5"/>
    <w:rsid w:val="009F1907"/>
    <w:rsid w:val="009F19B1"/>
    <w:rsid w:val="009F1C08"/>
    <w:rsid w:val="009F2170"/>
    <w:rsid w:val="009F21A0"/>
    <w:rsid w:val="009F2289"/>
    <w:rsid w:val="009F2371"/>
    <w:rsid w:val="009F25B6"/>
    <w:rsid w:val="009F26ED"/>
    <w:rsid w:val="009F273E"/>
    <w:rsid w:val="009F2AAD"/>
    <w:rsid w:val="009F3529"/>
    <w:rsid w:val="009F3709"/>
    <w:rsid w:val="009F3C9C"/>
    <w:rsid w:val="009F3D4D"/>
    <w:rsid w:val="009F3EF5"/>
    <w:rsid w:val="009F4110"/>
    <w:rsid w:val="009F412A"/>
    <w:rsid w:val="009F46B8"/>
    <w:rsid w:val="009F47BD"/>
    <w:rsid w:val="009F4BEC"/>
    <w:rsid w:val="009F4F7C"/>
    <w:rsid w:val="009F523F"/>
    <w:rsid w:val="009F5307"/>
    <w:rsid w:val="009F5816"/>
    <w:rsid w:val="009F607D"/>
    <w:rsid w:val="009F60C1"/>
    <w:rsid w:val="009F6122"/>
    <w:rsid w:val="009F6197"/>
    <w:rsid w:val="009F65B4"/>
    <w:rsid w:val="009F6846"/>
    <w:rsid w:val="009F6903"/>
    <w:rsid w:val="009F6DB9"/>
    <w:rsid w:val="009F6FBB"/>
    <w:rsid w:val="009F6FF5"/>
    <w:rsid w:val="009F711A"/>
    <w:rsid w:val="009F75E1"/>
    <w:rsid w:val="009F7A0B"/>
    <w:rsid w:val="009F7AF8"/>
    <w:rsid w:val="009F7E70"/>
    <w:rsid w:val="009F7EA2"/>
    <w:rsid w:val="00A00092"/>
    <w:rsid w:val="00A004B1"/>
    <w:rsid w:val="00A00790"/>
    <w:rsid w:val="00A0092F"/>
    <w:rsid w:val="00A00A8A"/>
    <w:rsid w:val="00A00F92"/>
    <w:rsid w:val="00A011BE"/>
    <w:rsid w:val="00A012F5"/>
    <w:rsid w:val="00A01532"/>
    <w:rsid w:val="00A01687"/>
    <w:rsid w:val="00A01914"/>
    <w:rsid w:val="00A01970"/>
    <w:rsid w:val="00A01A2A"/>
    <w:rsid w:val="00A01BBB"/>
    <w:rsid w:val="00A01DEB"/>
    <w:rsid w:val="00A02C27"/>
    <w:rsid w:val="00A02C7C"/>
    <w:rsid w:val="00A02D44"/>
    <w:rsid w:val="00A02ED3"/>
    <w:rsid w:val="00A02F13"/>
    <w:rsid w:val="00A02F68"/>
    <w:rsid w:val="00A031F2"/>
    <w:rsid w:val="00A036ED"/>
    <w:rsid w:val="00A03809"/>
    <w:rsid w:val="00A03B28"/>
    <w:rsid w:val="00A03E9C"/>
    <w:rsid w:val="00A0444C"/>
    <w:rsid w:val="00A0489E"/>
    <w:rsid w:val="00A04958"/>
    <w:rsid w:val="00A04AEE"/>
    <w:rsid w:val="00A0535D"/>
    <w:rsid w:val="00A053BD"/>
    <w:rsid w:val="00A0559C"/>
    <w:rsid w:val="00A056F4"/>
    <w:rsid w:val="00A059DD"/>
    <w:rsid w:val="00A05DF5"/>
    <w:rsid w:val="00A0644C"/>
    <w:rsid w:val="00A064A1"/>
    <w:rsid w:val="00A067B5"/>
    <w:rsid w:val="00A069CE"/>
    <w:rsid w:val="00A073F1"/>
    <w:rsid w:val="00A0747C"/>
    <w:rsid w:val="00A078F6"/>
    <w:rsid w:val="00A07BE8"/>
    <w:rsid w:val="00A07FD0"/>
    <w:rsid w:val="00A1009D"/>
    <w:rsid w:val="00A10143"/>
    <w:rsid w:val="00A103FF"/>
    <w:rsid w:val="00A10539"/>
    <w:rsid w:val="00A105A0"/>
    <w:rsid w:val="00A1060A"/>
    <w:rsid w:val="00A10662"/>
    <w:rsid w:val="00A10671"/>
    <w:rsid w:val="00A107AF"/>
    <w:rsid w:val="00A10CFF"/>
    <w:rsid w:val="00A11214"/>
    <w:rsid w:val="00A11257"/>
    <w:rsid w:val="00A115BD"/>
    <w:rsid w:val="00A11988"/>
    <w:rsid w:val="00A11C75"/>
    <w:rsid w:val="00A11EC8"/>
    <w:rsid w:val="00A11F9E"/>
    <w:rsid w:val="00A1210C"/>
    <w:rsid w:val="00A127AC"/>
    <w:rsid w:val="00A12BF1"/>
    <w:rsid w:val="00A13015"/>
    <w:rsid w:val="00A130A0"/>
    <w:rsid w:val="00A135E6"/>
    <w:rsid w:val="00A136D7"/>
    <w:rsid w:val="00A1378D"/>
    <w:rsid w:val="00A13A0D"/>
    <w:rsid w:val="00A13F03"/>
    <w:rsid w:val="00A143AE"/>
    <w:rsid w:val="00A144A9"/>
    <w:rsid w:val="00A147F0"/>
    <w:rsid w:val="00A14C7A"/>
    <w:rsid w:val="00A14FED"/>
    <w:rsid w:val="00A15599"/>
    <w:rsid w:val="00A1561D"/>
    <w:rsid w:val="00A156B8"/>
    <w:rsid w:val="00A15994"/>
    <w:rsid w:val="00A159F2"/>
    <w:rsid w:val="00A15D29"/>
    <w:rsid w:val="00A1662D"/>
    <w:rsid w:val="00A16660"/>
    <w:rsid w:val="00A1685F"/>
    <w:rsid w:val="00A16A93"/>
    <w:rsid w:val="00A16B6D"/>
    <w:rsid w:val="00A170F8"/>
    <w:rsid w:val="00A17192"/>
    <w:rsid w:val="00A1720C"/>
    <w:rsid w:val="00A17303"/>
    <w:rsid w:val="00A1738A"/>
    <w:rsid w:val="00A17769"/>
    <w:rsid w:val="00A17967"/>
    <w:rsid w:val="00A17D63"/>
    <w:rsid w:val="00A17D77"/>
    <w:rsid w:val="00A17FE7"/>
    <w:rsid w:val="00A20220"/>
    <w:rsid w:val="00A204B2"/>
    <w:rsid w:val="00A20543"/>
    <w:rsid w:val="00A206CA"/>
    <w:rsid w:val="00A20B69"/>
    <w:rsid w:val="00A2128F"/>
    <w:rsid w:val="00A21439"/>
    <w:rsid w:val="00A216F7"/>
    <w:rsid w:val="00A216F8"/>
    <w:rsid w:val="00A217B7"/>
    <w:rsid w:val="00A21A0E"/>
    <w:rsid w:val="00A21AF0"/>
    <w:rsid w:val="00A220C4"/>
    <w:rsid w:val="00A22369"/>
    <w:rsid w:val="00A22423"/>
    <w:rsid w:val="00A22B1A"/>
    <w:rsid w:val="00A22B6C"/>
    <w:rsid w:val="00A22DCD"/>
    <w:rsid w:val="00A2348D"/>
    <w:rsid w:val="00A23553"/>
    <w:rsid w:val="00A235AF"/>
    <w:rsid w:val="00A23B00"/>
    <w:rsid w:val="00A24051"/>
    <w:rsid w:val="00A2495E"/>
    <w:rsid w:val="00A25159"/>
    <w:rsid w:val="00A25303"/>
    <w:rsid w:val="00A254F6"/>
    <w:rsid w:val="00A2559B"/>
    <w:rsid w:val="00A25680"/>
    <w:rsid w:val="00A256BA"/>
    <w:rsid w:val="00A256F5"/>
    <w:rsid w:val="00A257F1"/>
    <w:rsid w:val="00A259B1"/>
    <w:rsid w:val="00A25D04"/>
    <w:rsid w:val="00A25DAD"/>
    <w:rsid w:val="00A25E27"/>
    <w:rsid w:val="00A26055"/>
    <w:rsid w:val="00A265D8"/>
    <w:rsid w:val="00A269DA"/>
    <w:rsid w:val="00A26AE1"/>
    <w:rsid w:val="00A26B96"/>
    <w:rsid w:val="00A26D5B"/>
    <w:rsid w:val="00A26E8E"/>
    <w:rsid w:val="00A26ECB"/>
    <w:rsid w:val="00A27036"/>
    <w:rsid w:val="00A27074"/>
    <w:rsid w:val="00A271CF"/>
    <w:rsid w:val="00A273B6"/>
    <w:rsid w:val="00A273D5"/>
    <w:rsid w:val="00A273ED"/>
    <w:rsid w:val="00A2778D"/>
    <w:rsid w:val="00A30073"/>
    <w:rsid w:val="00A303EE"/>
    <w:rsid w:val="00A30AED"/>
    <w:rsid w:val="00A30DA8"/>
    <w:rsid w:val="00A30E58"/>
    <w:rsid w:val="00A30EA6"/>
    <w:rsid w:val="00A311FB"/>
    <w:rsid w:val="00A313E8"/>
    <w:rsid w:val="00A31C85"/>
    <w:rsid w:val="00A321B0"/>
    <w:rsid w:val="00A3224D"/>
    <w:rsid w:val="00A32392"/>
    <w:rsid w:val="00A3268F"/>
    <w:rsid w:val="00A3289C"/>
    <w:rsid w:val="00A32E68"/>
    <w:rsid w:val="00A32F7B"/>
    <w:rsid w:val="00A331C9"/>
    <w:rsid w:val="00A3328A"/>
    <w:rsid w:val="00A33753"/>
    <w:rsid w:val="00A33D36"/>
    <w:rsid w:val="00A34095"/>
    <w:rsid w:val="00A3416C"/>
    <w:rsid w:val="00A34283"/>
    <w:rsid w:val="00A342AC"/>
    <w:rsid w:val="00A3442B"/>
    <w:rsid w:val="00A345D2"/>
    <w:rsid w:val="00A3465C"/>
    <w:rsid w:val="00A34701"/>
    <w:rsid w:val="00A34860"/>
    <w:rsid w:val="00A34EC9"/>
    <w:rsid w:val="00A3524D"/>
    <w:rsid w:val="00A3549C"/>
    <w:rsid w:val="00A354F3"/>
    <w:rsid w:val="00A35E7B"/>
    <w:rsid w:val="00A36319"/>
    <w:rsid w:val="00A3636B"/>
    <w:rsid w:val="00A3641A"/>
    <w:rsid w:val="00A36BAE"/>
    <w:rsid w:val="00A370F4"/>
    <w:rsid w:val="00A37462"/>
    <w:rsid w:val="00A3758E"/>
    <w:rsid w:val="00A376AC"/>
    <w:rsid w:val="00A3773A"/>
    <w:rsid w:val="00A37B4A"/>
    <w:rsid w:val="00A37B65"/>
    <w:rsid w:val="00A37C11"/>
    <w:rsid w:val="00A37CDA"/>
    <w:rsid w:val="00A37D8E"/>
    <w:rsid w:val="00A37EB2"/>
    <w:rsid w:val="00A37F0F"/>
    <w:rsid w:val="00A40109"/>
    <w:rsid w:val="00A4016B"/>
    <w:rsid w:val="00A402D4"/>
    <w:rsid w:val="00A4067E"/>
    <w:rsid w:val="00A406B0"/>
    <w:rsid w:val="00A40AAC"/>
    <w:rsid w:val="00A40E85"/>
    <w:rsid w:val="00A40FAE"/>
    <w:rsid w:val="00A4175C"/>
    <w:rsid w:val="00A41BCF"/>
    <w:rsid w:val="00A41BFA"/>
    <w:rsid w:val="00A41EFF"/>
    <w:rsid w:val="00A42461"/>
    <w:rsid w:val="00A425AF"/>
    <w:rsid w:val="00A426B2"/>
    <w:rsid w:val="00A42992"/>
    <w:rsid w:val="00A42B3A"/>
    <w:rsid w:val="00A42F4B"/>
    <w:rsid w:val="00A42FF0"/>
    <w:rsid w:val="00A43346"/>
    <w:rsid w:val="00A43587"/>
    <w:rsid w:val="00A4377A"/>
    <w:rsid w:val="00A43C36"/>
    <w:rsid w:val="00A43E70"/>
    <w:rsid w:val="00A44188"/>
    <w:rsid w:val="00A44636"/>
    <w:rsid w:val="00A446D0"/>
    <w:rsid w:val="00A446FA"/>
    <w:rsid w:val="00A44884"/>
    <w:rsid w:val="00A44DBE"/>
    <w:rsid w:val="00A451E2"/>
    <w:rsid w:val="00A45611"/>
    <w:rsid w:val="00A45760"/>
    <w:rsid w:val="00A45963"/>
    <w:rsid w:val="00A45A1E"/>
    <w:rsid w:val="00A45A54"/>
    <w:rsid w:val="00A4632E"/>
    <w:rsid w:val="00A4640E"/>
    <w:rsid w:val="00A4690F"/>
    <w:rsid w:val="00A46A68"/>
    <w:rsid w:val="00A46D69"/>
    <w:rsid w:val="00A46E1D"/>
    <w:rsid w:val="00A47495"/>
    <w:rsid w:val="00A476BF"/>
    <w:rsid w:val="00A47BD7"/>
    <w:rsid w:val="00A47DBA"/>
    <w:rsid w:val="00A47E02"/>
    <w:rsid w:val="00A47E2D"/>
    <w:rsid w:val="00A47F64"/>
    <w:rsid w:val="00A501AF"/>
    <w:rsid w:val="00A502F1"/>
    <w:rsid w:val="00A5048B"/>
    <w:rsid w:val="00A504EB"/>
    <w:rsid w:val="00A50643"/>
    <w:rsid w:val="00A50845"/>
    <w:rsid w:val="00A50BC8"/>
    <w:rsid w:val="00A50D9B"/>
    <w:rsid w:val="00A50E24"/>
    <w:rsid w:val="00A50EEC"/>
    <w:rsid w:val="00A50FD9"/>
    <w:rsid w:val="00A513DA"/>
    <w:rsid w:val="00A515A0"/>
    <w:rsid w:val="00A51791"/>
    <w:rsid w:val="00A5181C"/>
    <w:rsid w:val="00A51866"/>
    <w:rsid w:val="00A51904"/>
    <w:rsid w:val="00A51A53"/>
    <w:rsid w:val="00A51A8A"/>
    <w:rsid w:val="00A522CF"/>
    <w:rsid w:val="00A52406"/>
    <w:rsid w:val="00A5249C"/>
    <w:rsid w:val="00A52565"/>
    <w:rsid w:val="00A52A7D"/>
    <w:rsid w:val="00A52C56"/>
    <w:rsid w:val="00A52C69"/>
    <w:rsid w:val="00A52C92"/>
    <w:rsid w:val="00A52D58"/>
    <w:rsid w:val="00A52F7F"/>
    <w:rsid w:val="00A532AC"/>
    <w:rsid w:val="00A53A82"/>
    <w:rsid w:val="00A53C89"/>
    <w:rsid w:val="00A53D26"/>
    <w:rsid w:val="00A53E12"/>
    <w:rsid w:val="00A5416D"/>
    <w:rsid w:val="00A5419E"/>
    <w:rsid w:val="00A5441E"/>
    <w:rsid w:val="00A54457"/>
    <w:rsid w:val="00A544DE"/>
    <w:rsid w:val="00A545D1"/>
    <w:rsid w:val="00A5479F"/>
    <w:rsid w:val="00A5485F"/>
    <w:rsid w:val="00A54D0E"/>
    <w:rsid w:val="00A54ED3"/>
    <w:rsid w:val="00A550D9"/>
    <w:rsid w:val="00A550E1"/>
    <w:rsid w:val="00A55582"/>
    <w:rsid w:val="00A556E6"/>
    <w:rsid w:val="00A558DE"/>
    <w:rsid w:val="00A5595A"/>
    <w:rsid w:val="00A55E4E"/>
    <w:rsid w:val="00A560BE"/>
    <w:rsid w:val="00A56C23"/>
    <w:rsid w:val="00A56D93"/>
    <w:rsid w:val="00A56FCD"/>
    <w:rsid w:val="00A57077"/>
    <w:rsid w:val="00A57078"/>
    <w:rsid w:val="00A57198"/>
    <w:rsid w:val="00A572F0"/>
    <w:rsid w:val="00A57827"/>
    <w:rsid w:val="00A5782E"/>
    <w:rsid w:val="00A6010F"/>
    <w:rsid w:val="00A6019B"/>
    <w:rsid w:val="00A60462"/>
    <w:rsid w:val="00A60644"/>
    <w:rsid w:val="00A60774"/>
    <w:rsid w:val="00A6079F"/>
    <w:rsid w:val="00A607F3"/>
    <w:rsid w:val="00A60910"/>
    <w:rsid w:val="00A60946"/>
    <w:rsid w:val="00A6094D"/>
    <w:rsid w:val="00A60A46"/>
    <w:rsid w:val="00A60B8F"/>
    <w:rsid w:val="00A613EF"/>
    <w:rsid w:val="00A614C9"/>
    <w:rsid w:val="00A61758"/>
    <w:rsid w:val="00A61844"/>
    <w:rsid w:val="00A61977"/>
    <w:rsid w:val="00A621C9"/>
    <w:rsid w:val="00A6222C"/>
    <w:rsid w:val="00A622B2"/>
    <w:rsid w:val="00A62528"/>
    <w:rsid w:val="00A6268F"/>
    <w:rsid w:val="00A62723"/>
    <w:rsid w:val="00A62E99"/>
    <w:rsid w:val="00A63465"/>
    <w:rsid w:val="00A63560"/>
    <w:rsid w:val="00A6361B"/>
    <w:rsid w:val="00A639FD"/>
    <w:rsid w:val="00A63D99"/>
    <w:rsid w:val="00A63E9D"/>
    <w:rsid w:val="00A6414F"/>
    <w:rsid w:val="00A6425B"/>
    <w:rsid w:val="00A6429C"/>
    <w:rsid w:val="00A6437B"/>
    <w:rsid w:val="00A64476"/>
    <w:rsid w:val="00A64670"/>
    <w:rsid w:val="00A6468E"/>
    <w:rsid w:val="00A6479E"/>
    <w:rsid w:val="00A64955"/>
    <w:rsid w:val="00A64B74"/>
    <w:rsid w:val="00A64D58"/>
    <w:rsid w:val="00A64EE9"/>
    <w:rsid w:val="00A64F33"/>
    <w:rsid w:val="00A6521F"/>
    <w:rsid w:val="00A6559D"/>
    <w:rsid w:val="00A6568D"/>
    <w:rsid w:val="00A656BB"/>
    <w:rsid w:val="00A65A1A"/>
    <w:rsid w:val="00A65D98"/>
    <w:rsid w:val="00A65F80"/>
    <w:rsid w:val="00A6611B"/>
    <w:rsid w:val="00A66526"/>
    <w:rsid w:val="00A66637"/>
    <w:rsid w:val="00A66727"/>
    <w:rsid w:val="00A668A2"/>
    <w:rsid w:val="00A668B6"/>
    <w:rsid w:val="00A669BE"/>
    <w:rsid w:val="00A66A82"/>
    <w:rsid w:val="00A66C8C"/>
    <w:rsid w:val="00A671D5"/>
    <w:rsid w:val="00A67692"/>
    <w:rsid w:val="00A676CD"/>
    <w:rsid w:val="00A6775C"/>
    <w:rsid w:val="00A67C50"/>
    <w:rsid w:val="00A67DE4"/>
    <w:rsid w:val="00A67E55"/>
    <w:rsid w:val="00A67FF9"/>
    <w:rsid w:val="00A70132"/>
    <w:rsid w:val="00A70166"/>
    <w:rsid w:val="00A704BF"/>
    <w:rsid w:val="00A70548"/>
    <w:rsid w:val="00A708EB"/>
    <w:rsid w:val="00A70DD8"/>
    <w:rsid w:val="00A70F60"/>
    <w:rsid w:val="00A71697"/>
    <w:rsid w:val="00A71741"/>
    <w:rsid w:val="00A719E8"/>
    <w:rsid w:val="00A71CC8"/>
    <w:rsid w:val="00A71D3D"/>
    <w:rsid w:val="00A7230C"/>
    <w:rsid w:val="00A7248B"/>
    <w:rsid w:val="00A725F6"/>
    <w:rsid w:val="00A7298A"/>
    <w:rsid w:val="00A72E95"/>
    <w:rsid w:val="00A7304F"/>
    <w:rsid w:val="00A73119"/>
    <w:rsid w:val="00A731CA"/>
    <w:rsid w:val="00A73630"/>
    <w:rsid w:val="00A73DE0"/>
    <w:rsid w:val="00A74134"/>
    <w:rsid w:val="00A74514"/>
    <w:rsid w:val="00A7472A"/>
    <w:rsid w:val="00A751BC"/>
    <w:rsid w:val="00A75661"/>
    <w:rsid w:val="00A75822"/>
    <w:rsid w:val="00A75A3B"/>
    <w:rsid w:val="00A75ABF"/>
    <w:rsid w:val="00A75BE2"/>
    <w:rsid w:val="00A75C3E"/>
    <w:rsid w:val="00A75CE1"/>
    <w:rsid w:val="00A76219"/>
    <w:rsid w:val="00A76449"/>
    <w:rsid w:val="00A76905"/>
    <w:rsid w:val="00A76C79"/>
    <w:rsid w:val="00A76C95"/>
    <w:rsid w:val="00A76E77"/>
    <w:rsid w:val="00A76E7B"/>
    <w:rsid w:val="00A770CD"/>
    <w:rsid w:val="00A77207"/>
    <w:rsid w:val="00A7728B"/>
    <w:rsid w:val="00A772AC"/>
    <w:rsid w:val="00A775FF"/>
    <w:rsid w:val="00A777E8"/>
    <w:rsid w:val="00A77958"/>
    <w:rsid w:val="00A7798E"/>
    <w:rsid w:val="00A77ABF"/>
    <w:rsid w:val="00A77B16"/>
    <w:rsid w:val="00A77C0F"/>
    <w:rsid w:val="00A77D7A"/>
    <w:rsid w:val="00A77E9D"/>
    <w:rsid w:val="00A80523"/>
    <w:rsid w:val="00A806F4"/>
    <w:rsid w:val="00A8088C"/>
    <w:rsid w:val="00A8091E"/>
    <w:rsid w:val="00A80AE2"/>
    <w:rsid w:val="00A80D36"/>
    <w:rsid w:val="00A80E1D"/>
    <w:rsid w:val="00A80EBA"/>
    <w:rsid w:val="00A80F59"/>
    <w:rsid w:val="00A80F8B"/>
    <w:rsid w:val="00A814DA"/>
    <w:rsid w:val="00A81530"/>
    <w:rsid w:val="00A819AC"/>
    <w:rsid w:val="00A81AC0"/>
    <w:rsid w:val="00A81DF3"/>
    <w:rsid w:val="00A81E81"/>
    <w:rsid w:val="00A81F00"/>
    <w:rsid w:val="00A8238C"/>
    <w:rsid w:val="00A82461"/>
    <w:rsid w:val="00A8247F"/>
    <w:rsid w:val="00A8274D"/>
    <w:rsid w:val="00A828DF"/>
    <w:rsid w:val="00A82CFF"/>
    <w:rsid w:val="00A832FE"/>
    <w:rsid w:val="00A83401"/>
    <w:rsid w:val="00A83423"/>
    <w:rsid w:val="00A83614"/>
    <w:rsid w:val="00A83791"/>
    <w:rsid w:val="00A8389B"/>
    <w:rsid w:val="00A838BF"/>
    <w:rsid w:val="00A84030"/>
    <w:rsid w:val="00A841E0"/>
    <w:rsid w:val="00A84389"/>
    <w:rsid w:val="00A84812"/>
    <w:rsid w:val="00A848D0"/>
    <w:rsid w:val="00A84EFF"/>
    <w:rsid w:val="00A84F70"/>
    <w:rsid w:val="00A85179"/>
    <w:rsid w:val="00A85913"/>
    <w:rsid w:val="00A85A27"/>
    <w:rsid w:val="00A85EFD"/>
    <w:rsid w:val="00A85F0E"/>
    <w:rsid w:val="00A86323"/>
    <w:rsid w:val="00A865FE"/>
    <w:rsid w:val="00A86876"/>
    <w:rsid w:val="00A86A5B"/>
    <w:rsid w:val="00A870A4"/>
    <w:rsid w:val="00A872C8"/>
    <w:rsid w:val="00A87511"/>
    <w:rsid w:val="00A87590"/>
    <w:rsid w:val="00A875B4"/>
    <w:rsid w:val="00A87AAA"/>
    <w:rsid w:val="00A87EFD"/>
    <w:rsid w:val="00A900A8"/>
    <w:rsid w:val="00A90344"/>
    <w:rsid w:val="00A907CA"/>
    <w:rsid w:val="00A90A3A"/>
    <w:rsid w:val="00A90A6E"/>
    <w:rsid w:val="00A90C94"/>
    <w:rsid w:val="00A90E6B"/>
    <w:rsid w:val="00A9114C"/>
    <w:rsid w:val="00A919BD"/>
    <w:rsid w:val="00A91C1D"/>
    <w:rsid w:val="00A91CBD"/>
    <w:rsid w:val="00A91E1F"/>
    <w:rsid w:val="00A91EE6"/>
    <w:rsid w:val="00A91F9F"/>
    <w:rsid w:val="00A9207C"/>
    <w:rsid w:val="00A92673"/>
    <w:rsid w:val="00A929E7"/>
    <w:rsid w:val="00A92C4A"/>
    <w:rsid w:val="00A92CDE"/>
    <w:rsid w:val="00A930E4"/>
    <w:rsid w:val="00A9324B"/>
    <w:rsid w:val="00A9348B"/>
    <w:rsid w:val="00A934BC"/>
    <w:rsid w:val="00A9360A"/>
    <w:rsid w:val="00A9370F"/>
    <w:rsid w:val="00A93A72"/>
    <w:rsid w:val="00A93B31"/>
    <w:rsid w:val="00A94191"/>
    <w:rsid w:val="00A94226"/>
    <w:rsid w:val="00A9446D"/>
    <w:rsid w:val="00A94488"/>
    <w:rsid w:val="00A94550"/>
    <w:rsid w:val="00A945C3"/>
    <w:rsid w:val="00A945D1"/>
    <w:rsid w:val="00A94936"/>
    <w:rsid w:val="00A94A59"/>
    <w:rsid w:val="00A94B5E"/>
    <w:rsid w:val="00A94B8D"/>
    <w:rsid w:val="00A94BC4"/>
    <w:rsid w:val="00A94C13"/>
    <w:rsid w:val="00A94E87"/>
    <w:rsid w:val="00A94F7C"/>
    <w:rsid w:val="00A9509B"/>
    <w:rsid w:val="00A95133"/>
    <w:rsid w:val="00A95553"/>
    <w:rsid w:val="00A95676"/>
    <w:rsid w:val="00A9567A"/>
    <w:rsid w:val="00A9590C"/>
    <w:rsid w:val="00A959E6"/>
    <w:rsid w:val="00A95D1A"/>
    <w:rsid w:val="00A95D3C"/>
    <w:rsid w:val="00A95EA9"/>
    <w:rsid w:val="00A95F63"/>
    <w:rsid w:val="00A9670B"/>
    <w:rsid w:val="00A968AF"/>
    <w:rsid w:val="00A972A6"/>
    <w:rsid w:val="00A9743B"/>
    <w:rsid w:val="00A97836"/>
    <w:rsid w:val="00A978D1"/>
    <w:rsid w:val="00A97BD2"/>
    <w:rsid w:val="00A97C92"/>
    <w:rsid w:val="00A97F32"/>
    <w:rsid w:val="00AA00BE"/>
    <w:rsid w:val="00AA0853"/>
    <w:rsid w:val="00AA0914"/>
    <w:rsid w:val="00AA0C0A"/>
    <w:rsid w:val="00AA106D"/>
    <w:rsid w:val="00AA1377"/>
    <w:rsid w:val="00AA154B"/>
    <w:rsid w:val="00AA1861"/>
    <w:rsid w:val="00AA1AD6"/>
    <w:rsid w:val="00AA1FD5"/>
    <w:rsid w:val="00AA245D"/>
    <w:rsid w:val="00AA25D4"/>
    <w:rsid w:val="00AA26FB"/>
    <w:rsid w:val="00AA28AC"/>
    <w:rsid w:val="00AA2AF2"/>
    <w:rsid w:val="00AA2CA2"/>
    <w:rsid w:val="00AA2DF6"/>
    <w:rsid w:val="00AA2E05"/>
    <w:rsid w:val="00AA2F34"/>
    <w:rsid w:val="00AA301F"/>
    <w:rsid w:val="00AA3331"/>
    <w:rsid w:val="00AA3538"/>
    <w:rsid w:val="00AA3646"/>
    <w:rsid w:val="00AA3978"/>
    <w:rsid w:val="00AA3F18"/>
    <w:rsid w:val="00AA3FA4"/>
    <w:rsid w:val="00AA440F"/>
    <w:rsid w:val="00AA4545"/>
    <w:rsid w:val="00AA47C9"/>
    <w:rsid w:val="00AA4B09"/>
    <w:rsid w:val="00AA4B1B"/>
    <w:rsid w:val="00AA4C85"/>
    <w:rsid w:val="00AA53AA"/>
    <w:rsid w:val="00AA5429"/>
    <w:rsid w:val="00AA55B9"/>
    <w:rsid w:val="00AA5B9E"/>
    <w:rsid w:val="00AA5BFD"/>
    <w:rsid w:val="00AA5F76"/>
    <w:rsid w:val="00AA6142"/>
    <w:rsid w:val="00AA631D"/>
    <w:rsid w:val="00AA6590"/>
    <w:rsid w:val="00AA666B"/>
    <w:rsid w:val="00AA66E0"/>
    <w:rsid w:val="00AA6772"/>
    <w:rsid w:val="00AA6890"/>
    <w:rsid w:val="00AA68AF"/>
    <w:rsid w:val="00AA6B0B"/>
    <w:rsid w:val="00AA6CA2"/>
    <w:rsid w:val="00AA6EF8"/>
    <w:rsid w:val="00AA705C"/>
    <w:rsid w:val="00AA72E9"/>
    <w:rsid w:val="00AA74C4"/>
    <w:rsid w:val="00AA7BA8"/>
    <w:rsid w:val="00AA7D4D"/>
    <w:rsid w:val="00AA7EEE"/>
    <w:rsid w:val="00AA7F43"/>
    <w:rsid w:val="00AB00FD"/>
    <w:rsid w:val="00AB018B"/>
    <w:rsid w:val="00AB0569"/>
    <w:rsid w:val="00AB08B2"/>
    <w:rsid w:val="00AB08C1"/>
    <w:rsid w:val="00AB0955"/>
    <w:rsid w:val="00AB09E9"/>
    <w:rsid w:val="00AB0FFB"/>
    <w:rsid w:val="00AB1510"/>
    <w:rsid w:val="00AB17BA"/>
    <w:rsid w:val="00AB17E6"/>
    <w:rsid w:val="00AB19EF"/>
    <w:rsid w:val="00AB1A8D"/>
    <w:rsid w:val="00AB1CF7"/>
    <w:rsid w:val="00AB1D1B"/>
    <w:rsid w:val="00AB2151"/>
    <w:rsid w:val="00AB25B5"/>
    <w:rsid w:val="00AB25D9"/>
    <w:rsid w:val="00AB2728"/>
    <w:rsid w:val="00AB2D67"/>
    <w:rsid w:val="00AB2D86"/>
    <w:rsid w:val="00AB30EB"/>
    <w:rsid w:val="00AB31A2"/>
    <w:rsid w:val="00AB3445"/>
    <w:rsid w:val="00AB3938"/>
    <w:rsid w:val="00AB3B5A"/>
    <w:rsid w:val="00AB3D32"/>
    <w:rsid w:val="00AB409A"/>
    <w:rsid w:val="00AB41D4"/>
    <w:rsid w:val="00AB4654"/>
    <w:rsid w:val="00AB487A"/>
    <w:rsid w:val="00AB4934"/>
    <w:rsid w:val="00AB4AC0"/>
    <w:rsid w:val="00AB4B1E"/>
    <w:rsid w:val="00AB4E48"/>
    <w:rsid w:val="00AB537C"/>
    <w:rsid w:val="00AB5A4F"/>
    <w:rsid w:val="00AB5D57"/>
    <w:rsid w:val="00AB5E9F"/>
    <w:rsid w:val="00AB611D"/>
    <w:rsid w:val="00AB628A"/>
    <w:rsid w:val="00AB66E6"/>
    <w:rsid w:val="00AB6744"/>
    <w:rsid w:val="00AB67E0"/>
    <w:rsid w:val="00AB68D3"/>
    <w:rsid w:val="00AB6AF0"/>
    <w:rsid w:val="00AB6C51"/>
    <w:rsid w:val="00AB6C84"/>
    <w:rsid w:val="00AB6D0A"/>
    <w:rsid w:val="00AB7067"/>
    <w:rsid w:val="00AB7074"/>
    <w:rsid w:val="00AB70D8"/>
    <w:rsid w:val="00AB738E"/>
    <w:rsid w:val="00AB74F8"/>
    <w:rsid w:val="00AB7884"/>
    <w:rsid w:val="00AB78D0"/>
    <w:rsid w:val="00AB7DE9"/>
    <w:rsid w:val="00AC00CB"/>
    <w:rsid w:val="00AC05FB"/>
    <w:rsid w:val="00AC0617"/>
    <w:rsid w:val="00AC07BC"/>
    <w:rsid w:val="00AC07F0"/>
    <w:rsid w:val="00AC0A08"/>
    <w:rsid w:val="00AC1679"/>
    <w:rsid w:val="00AC1DEF"/>
    <w:rsid w:val="00AC1EB1"/>
    <w:rsid w:val="00AC1ED9"/>
    <w:rsid w:val="00AC1FA3"/>
    <w:rsid w:val="00AC20FF"/>
    <w:rsid w:val="00AC2304"/>
    <w:rsid w:val="00AC2337"/>
    <w:rsid w:val="00AC23EE"/>
    <w:rsid w:val="00AC263B"/>
    <w:rsid w:val="00AC2747"/>
    <w:rsid w:val="00AC27E9"/>
    <w:rsid w:val="00AC2BB5"/>
    <w:rsid w:val="00AC2CA8"/>
    <w:rsid w:val="00AC2EFE"/>
    <w:rsid w:val="00AC34A5"/>
    <w:rsid w:val="00AC35B5"/>
    <w:rsid w:val="00AC3618"/>
    <w:rsid w:val="00AC379A"/>
    <w:rsid w:val="00AC3A18"/>
    <w:rsid w:val="00AC3B32"/>
    <w:rsid w:val="00AC3BA5"/>
    <w:rsid w:val="00AC3F02"/>
    <w:rsid w:val="00AC3F2D"/>
    <w:rsid w:val="00AC40CC"/>
    <w:rsid w:val="00AC43EB"/>
    <w:rsid w:val="00AC4A85"/>
    <w:rsid w:val="00AC4AFC"/>
    <w:rsid w:val="00AC4C07"/>
    <w:rsid w:val="00AC4E36"/>
    <w:rsid w:val="00AC4EEA"/>
    <w:rsid w:val="00AC505F"/>
    <w:rsid w:val="00AC547D"/>
    <w:rsid w:val="00AC5814"/>
    <w:rsid w:val="00AC59E1"/>
    <w:rsid w:val="00AC5C1D"/>
    <w:rsid w:val="00AC5CA9"/>
    <w:rsid w:val="00AC5D77"/>
    <w:rsid w:val="00AC5EA7"/>
    <w:rsid w:val="00AC6373"/>
    <w:rsid w:val="00AC6508"/>
    <w:rsid w:val="00AC67F2"/>
    <w:rsid w:val="00AC6BC2"/>
    <w:rsid w:val="00AC6F97"/>
    <w:rsid w:val="00AC7157"/>
    <w:rsid w:val="00AC71B8"/>
    <w:rsid w:val="00AC736C"/>
    <w:rsid w:val="00AC73A7"/>
    <w:rsid w:val="00AC76EA"/>
    <w:rsid w:val="00AC783D"/>
    <w:rsid w:val="00AC785C"/>
    <w:rsid w:val="00AC7870"/>
    <w:rsid w:val="00AC7CD3"/>
    <w:rsid w:val="00AD04CD"/>
    <w:rsid w:val="00AD078C"/>
    <w:rsid w:val="00AD0B8C"/>
    <w:rsid w:val="00AD0BCE"/>
    <w:rsid w:val="00AD0FCE"/>
    <w:rsid w:val="00AD149A"/>
    <w:rsid w:val="00AD158F"/>
    <w:rsid w:val="00AD1637"/>
    <w:rsid w:val="00AD1E2A"/>
    <w:rsid w:val="00AD1FC6"/>
    <w:rsid w:val="00AD2005"/>
    <w:rsid w:val="00AD215D"/>
    <w:rsid w:val="00AD2567"/>
    <w:rsid w:val="00AD28E9"/>
    <w:rsid w:val="00AD2D98"/>
    <w:rsid w:val="00AD310E"/>
    <w:rsid w:val="00AD3A04"/>
    <w:rsid w:val="00AD3F8C"/>
    <w:rsid w:val="00AD4677"/>
    <w:rsid w:val="00AD49DE"/>
    <w:rsid w:val="00AD4C6A"/>
    <w:rsid w:val="00AD4CEA"/>
    <w:rsid w:val="00AD4F99"/>
    <w:rsid w:val="00AD50E0"/>
    <w:rsid w:val="00AD5267"/>
    <w:rsid w:val="00AD5B1B"/>
    <w:rsid w:val="00AD5BD7"/>
    <w:rsid w:val="00AD5D26"/>
    <w:rsid w:val="00AD5DAB"/>
    <w:rsid w:val="00AD5EFA"/>
    <w:rsid w:val="00AD5F41"/>
    <w:rsid w:val="00AD6013"/>
    <w:rsid w:val="00AD62F6"/>
    <w:rsid w:val="00AD637B"/>
    <w:rsid w:val="00AD69E2"/>
    <w:rsid w:val="00AD6B77"/>
    <w:rsid w:val="00AD6C0C"/>
    <w:rsid w:val="00AD6F02"/>
    <w:rsid w:val="00AD6FAF"/>
    <w:rsid w:val="00AD6FB1"/>
    <w:rsid w:val="00AD7107"/>
    <w:rsid w:val="00AD74AE"/>
    <w:rsid w:val="00AD7513"/>
    <w:rsid w:val="00AD7B41"/>
    <w:rsid w:val="00AD7B63"/>
    <w:rsid w:val="00AD7B98"/>
    <w:rsid w:val="00AD7F73"/>
    <w:rsid w:val="00AE0039"/>
    <w:rsid w:val="00AE003B"/>
    <w:rsid w:val="00AE07AE"/>
    <w:rsid w:val="00AE0812"/>
    <w:rsid w:val="00AE09EE"/>
    <w:rsid w:val="00AE0BBF"/>
    <w:rsid w:val="00AE0C9F"/>
    <w:rsid w:val="00AE0DD8"/>
    <w:rsid w:val="00AE1762"/>
    <w:rsid w:val="00AE1B45"/>
    <w:rsid w:val="00AE1B4A"/>
    <w:rsid w:val="00AE1CCE"/>
    <w:rsid w:val="00AE1E12"/>
    <w:rsid w:val="00AE20B1"/>
    <w:rsid w:val="00AE2312"/>
    <w:rsid w:val="00AE255A"/>
    <w:rsid w:val="00AE26BC"/>
    <w:rsid w:val="00AE2857"/>
    <w:rsid w:val="00AE2AC6"/>
    <w:rsid w:val="00AE2AFA"/>
    <w:rsid w:val="00AE2C74"/>
    <w:rsid w:val="00AE2D97"/>
    <w:rsid w:val="00AE30AE"/>
    <w:rsid w:val="00AE318A"/>
    <w:rsid w:val="00AE32BA"/>
    <w:rsid w:val="00AE335F"/>
    <w:rsid w:val="00AE3986"/>
    <w:rsid w:val="00AE3E49"/>
    <w:rsid w:val="00AE4044"/>
    <w:rsid w:val="00AE4214"/>
    <w:rsid w:val="00AE476C"/>
    <w:rsid w:val="00AE4878"/>
    <w:rsid w:val="00AE491D"/>
    <w:rsid w:val="00AE4C9F"/>
    <w:rsid w:val="00AE5138"/>
    <w:rsid w:val="00AE51D5"/>
    <w:rsid w:val="00AE52DF"/>
    <w:rsid w:val="00AE53B7"/>
    <w:rsid w:val="00AE5623"/>
    <w:rsid w:val="00AE5969"/>
    <w:rsid w:val="00AE5AAD"/>
    <w:rsid w:val="00AE5CD3"/>
    <w:rsid w:val="00AE5F37"/>
    <w:rsid w:val="00AE626A"/>
    <w:rsid w:val="00AE6477"/>
    <w:rsid w:val="00AE68E5"/>
    <w:rsid w:val="00AE69F3"/>
    <w:rsid w:val="00AE6BAA"/>
    <w:rsid w:val="00AE6C22"/>
    <w:rsid w:val="00AE6DE1"/>
    <w:rsid w:val="00AE70F5"/>
    <w:rsid w:val="00AE7146"/>
    <w:rsid w:val="00AE72D6"/>
    <w:rsid w:val="00AE7538"/>
    <w:rsid w:val="00AE7596"/>
    <w:rsid w:val="00AE7C54"/>
    <w:rsid w:val="00AF008A"/>
    <w:rsid w:val="00AF01BE"/>
    <w:rsid w:val="00AF02D2"/>
    <w:rsid w:val="00AF0382"/>
    <w:rsid w:val="00AF05E0"/>
    <w:rsid w:val="00AF06FB"/>
    <w:rsid w:val="00AF0947"/>
    <w:rsid w:val="00AF099F"/>
    <w:rsid w:val="00AF1071"/>
    <w:rsid w:val="00AF15E4"/>
    <w:rsid w:val="00AF18F1"/>
    <w:rsid w:val="00AF1C36"/>
    <w:rsid w:val="00AF1C44"/>
    <w:rsid w:val="00AF1C81"/>
    <w:rsid w:val="00AF2040"/>
    <w:rsid w:val="00AF2427"/>
    <w:rsid w:val="00AF2F69"/>
    <w:rsid w:val="00AF37DC"/>
    <w:rsid w:val="00AF3B4A"/>
    <w:rsid w:val="00AF3C75"/>
    <w:rsid w:val="00AF40A0"/>
    <w:rsid w:val="00AF424A"/>
    <w:rsid w:val="00AF4AE3"/>
    <w:rsid w:val="00AF4B4F"/>
    <w:rsid w:val="00AF4E94"/>
    <w:rsid w:val="00AF4F8D"/>
    <w:rsid w:val="00AF527C"/>
    <w:rsid w:val="00AF544D"/>
    <w:rsid w:val="00AF57F9"/>
    <w:rsid w:val="00AF5832"/>
    <w:rsid w:val="00AF5965"/>
    <w:rsid w:val="00AF59AB"/>
    <w:rsid w:val="00AF5A89"/>
    <w:rsid w:val="00AF5BC8"/>
    <w:rsid w:val="00AF5F93"/>
    <w:rsid w:val="00AF5FEC"/>
    <w:rsid w:val="00AF62CA"/>
    <w:rsid w:val="00AF6534"/>
    <w:rsid w:val="00AF65E9"/>
    <w:rsid w:val="00AF690E"/>
    <w:rsid w:val="00AF6BE9"/>
    <w:rsid w:val="00AF6D6C"/>
    <w:rsid w:val="00AF6EE5"/>
    <w:rsid w:val="00AF6F10"/>
    <w:rsid w:val="00AF7026"/>
    <w:rsid w:val="00AF7118"/>
    <w:rsid w:val="00AF72EB"/>
    <w:rsid w:val="00AF73A9"/>
    <w:rsid w:val="00AF7724"/>
    <w:rsid w:val="00AF7E4E"/>
    <w:rsid w:val="00AF7FB6"/>
    <w:rsid w:val="00B002FF"/>
    <w:rsid w:val="00B00443"/>
    <w:rsid w:val="00B00569"/>
    <w:rsid w:val="00B00743"/>
    <w:rsid w:val="00B00DF3"/>
    <w:rsid w:val="00B0107A"/>
    <w:rsid w:val="00B01262"/>
    <w:rsid w:val="00B0140E"/>
    <w:rsid w:val="00B01693"/>
    <w:rsid w:val="00B017C2"/>
    <w:rsid w:val="00B018B0"/>
    <w:rsid w:val="00B01C38"/>
    <w:rsid w:val="00B01D75"/>
    <w:rsid w:val="00B0212C"/>
    <w:rsid w:val="00B02202"/>
    <w:rsid w:val="00B02898"/>
    <w:rsid w:val="00B02AE4"/>
    <w:rsid w:val="00B02AE8"/>
    <w:rsid w:val="00B02F81"/>
    <w:rsid w:val="00B03082"/>
    <w:rsid w:val="00B032DC"/>
    <w:rsid w:val="00B033F4"/>
    <w:rsid w:val="00B039E7"/>
    <w:rsid w:val="00B03AD8"/>
    <w:rsid w:val="00B03B11"/>
    <w:rsid w:val="00B03E5D"/>
    <w:rsid w:val="00B03EAE"/>
    <w:rsid w:val="00B03F8B"/>
    <w:rsid w:val="00B042E0"/>
    <w:rsid w:val="00B04350"/>
    <w:rsid w:val="00B0449F"/>
    <w:rsid w:val="00B044AB"/>
    <w:rsid w:val="00B0492E"/>
    <w:rsid w:val="00B0499B"/>
    <w:rsid w:val="00B04AAA"/>
    <w:rsid w:val="00B04D84"/>
    <w:rsid w:val="00B05430"/>
    <w:rsid w:val="00B055F9"/>
    <w:rsid w:val="00B058E4"/>
    <w:rsid w:val="00B05B5F"/>
    <w:rsid w:val="00B05BAB"/>
    <w:rsid w:val="00B05C3C"/>
    <w:rsid w:val="00B0602B"/>
    <w:rsid w:val="00B06350"/>
    <w:rsid w:val="00B065EE"/>
    <w:rsid w:val="00B0663C"/>
    <w:rsid w:val="00B06B98"/>
    <w:rsid w:val="00B06DF0"/>
    <w:rsid w:val="00B07AE1"/>
    <w:rsid w:val="00B07E16"/>
    <w:rsid w:val="00B100CD"/>
    <w:rsid w:val="00B1025E"/>
    <w:rsid w:val="00B10C55"/>
    <w:rsid w:val="00B10D81"/>
    <w:rsid w:val="00B1187F"/>
    <w:rsid w:val="00B11A06"/>
    <w:rsid w:val="00B11C89"/>
    <w:rsid w:val="00B11D28"/>
    <w:rsid w:val="00B120C7"/>
    <w:rsid w:val="00B125CA"/>
    <w:rsid w:val="00B12B74"/>
    <w:rsid w:val="00B12C8F"/>
    <w:rsid w:val="00B12F87"/>
    <w:rsid w:val="00B1305F"/>
    <w:rsid w:val="00B130A5"/>
    <w:rsid w:val="00B13289"/>
    <w:rsid w:val="00B13365"/>
    <w:rsid w:val="00B13554"/>
    <w:rsid w:val="00B136A6"/>
    <w:rsid w:val="00B136FC"/>
    <w:rsid w:val="00B137A2"/>
    <w:rsid w:val="00B138DA"/>
    <w:rsid w:val="00B13972"/>
    <w:rsid w:val="00B13B69"/>
    <w:rsid w:val="00B13B73"/>
    <w:rsid w:val="00B13BBF"/>
    <w:rsid w:val="00B13BDA"/>
    <w:rsid w:val="00B13E70"/>
    <w:rsid w:val="00B13F34"/>
    <w:rsid w:val="00B13F90"/>
    <w:rsid w:val="00B14034"/>
    <w:rsid w:val="00B14432"/>
    <w:rsid w:val="00B147F5"/>
    <w:rsid w:val="00B14875"/>
    <w:rsid w:val="00B14A10"/>
    <w:rsid w:val="00B14D74"/>
    <w:rsid w:val="00B14DBC"/>
    <w:rsid w:val="00B14DE4"/>
    <w:rsid w:val="00B1500A"/>
    <w:rsid w:val="00B15288"/>
    <w:rsid w:val="00B15379"/>
    <w:rsid w:val="00B15659"/>
    <w:rsid w:val="00B157C5"/>
    <w:rsid w:val="00B158CE"/>
    <w:rsid w:val="00B15D62"/>
    <w:rsid w:val="00B15F44"/>
    <w:rsid w:val="00B1628B"/>
    <w:rsid w:val="00B1636B"/>
    <w:rsid w:val="00B167E3"/>
    <w:rsid w:val="00B16B87"/>
    <w:rsid w:val="00B16E14"/>
    <w:rsid w:val="00B16E44"/>
    <w:rsid w:val="00B17006"/>
    <w:rsid w:val="00B17023"/>
    <w:rsid w:val="00B171A7"/>
    <w:rsid w:val="00B172B4"/>
    <w:rsid w:val="00B17468"/>
    <w:rsid w:val="00B174CF"/>
    <w:rsid w:val="00B176E6"/>
    <w:rsid w:val="00B17825"/>
    <w:rsid w:val="00B17836"/>
    <w:rsid w:val="00B17880"/>
    <w:rsid w:val="00B17A9B"/>
    <w:rsid w:val="00B17BFC"/>
    <w:rsid w:val="00B17E32"/>
    <w:rsid w:val="00B20063"/>
    <w:rsid w:val="00B20261"/>
    <w:rsid w:val="00B205ED"/>
    <w:rsid w:val="00B2097B"/>
    <w:rsid w:val="00B20A31"/>
    <w:rsid w:val="00B2122A"/>
    <w:rsid w:val="00B2126D"/>
    <w:rsid w:val="00B2141F"/>
    <w:rsid w:val="00B21873"/>
    <w:rsid w:val="00B21A80"/>
    <w:rsid w:val="00B2234E"/>
    <w:rsid w:val="00B2265D"/>
    <w:rsid w:val="00B227E7"/>
    <w:rsid w:val="00B228C6"/>
    <w:rsid w:val="00B22AC2"/>
    <w:rsid w:val="00B22B5D"/>
    <w:rsid w:val="00B22E5B"/>
    <w:rsid w:val="00B23284"/>
    <w:rsid w:val="00B2343B"/>
    <w:rsid w:val="00B234AE"/>
    <w:rsid w:val="00B2369C"/>
    <w:rsid w:val="00B2388C"/>
    <w:rsid w:val="00B23CE7"/>
    <w:rsid w:val="00B23E28"/>
    <w:rsid w:val="00B23E9A"/>
    <w:rsid w:val="00B24028"/>
    <w:rsid w:val="00B240CD"/>
    <w:rsid w:val="00B241E6"/>
    <w:rsid w:val="00B2438C"/>
    <w:rsid w:val="00B24416"/>
    <w:rsid w:val="00B24472"/>
    <w:rsid w:val="00B2469A"/>
    <w:rsid w:val="00B247F7"/>
    <w:rsid w:val="00B24873"/>
    <w:rsid w:val="00B2490C"/>
    <w:rsid w:val="00B249CA"/>
    <w:rsid w:val="00B24D1D"/>
    <w:rsid w:val="00B24DEC"/>
    <w:rsid w:val="00B24FB6"/>
    <w:rsid w:val="00B24FF9"/>
    <w:rsid w:val="00B251DB"/>
    <w:rsid w:val="00B2540E"/>
    <w:rsid w:val="00B25604"/>
    <w:rsid w:val="00B25675"/>
    <w:rsid w:val="00B25834"/>
    <w:rsid w:val="00B25864"/>
    <w:rsid w:val="00B258C5"/>
    <w:rsid w:val="00B25B08"/>
    <w:rsid w:val="00B25CF7"/>
    <w:rsid w:val="00B25EB7"/>
    <w:rsid w:val="00B25F3D"/>
    <w:rsid w:val="00B26269"/>
    <w:rsid w:val="00B26531"/>
    <w:rsid w:val="00B26619"/>
    <w:rsid w:val="00B266C9"/>
    <w:rsid w:val="00B26731"/>
    <w:rsid w:val="00B268E9"/>
    <w:rsid w:val="00B2697F"/>
    <w:rsid w:val="00B26C0C"/>
    <w:rsid w:val="00B26CD2"/>
    <w:rsid w:val="00B26D1A"/>
    <w:rsid w:val="00B26E64"/>
    <w:rsid w:val="00B27143"/>
    <w:rsid w:val="00B278F3"/>
    <w:rsid w:val="00B279B1"/>
    <w:rsid w:val="00B279BB"/>
    <w:rsid w:val="00B27F46"/>
    <w:rsid w:val="00B300FB"/>
    <w:rsid w:val="00B30259"/>
    <w:rsid w:val="00B302F3"/>
    <w:rsid w:val="00B303A6"/>
    <w:rsid w:val="00B304BD"/>
    <w:rsid w:val="00B30D67"/>
    <w:rsid w:val="00B30E4B"/>
    <w:rsid w:val="00B30E78"/>
    <w:rsid w:val="00B311B3"/>
    <w:rsid w:val="00B311DA"/>
    <w:rsid w:val="00B313C9"/>
    <w:rsid w:val="00B3140F"/>
    <w:rsid w:val="00B315FE"/>
    <w:rsid w:val="00B317AA"/>
    <w:rsid w:val="00B31847"/>
    <w:rsid w:val="00B31881"/>
    <w:rsid w:val="00B31F5F"/>
    <w:rsid w:val="00B320B9"/>
    <w:rsid w:val="00B32380"/>
    <w:rsid w:val="00B3242E"/>
    <w:rsid w:val="00B32502"/>
    <w:rsid w:val="00B32565"/>
    <w:rsid w:val="00B326DB"/>
    <w:rsid w:val="00B328EE"/>
    <w:rsid w:val="00B32CFF"/>
    <w:rsid w:val="00B33193"/>
    <w:rsid w:val="00B3350C"/>
    <w:rsid w:val="00B338BC"/>
    <w:rsid w:val="00B34287"/>
    <w:rsid w:val="00B34291"/>
    <w:rsid w:val="00B34583"/>
    <w:rsid w:val="00B3469A"/>
    <w:rsid w:val="00B346CC"/>
    <w:rsid w:val="00B347FF"/>
    <w:rsid w:val="00B3493E"/>
    <w:rsid w:val="00B349B1"/>
    <w:rsid w:val="00B34B5F"/>
    <w:rsid w:val="00B34B63"/>
    <w:rsid w:val="00B34C5B"/>
    <w:rsid w:val="00B34F73"/>
    <w:rsid w:val="00B351DF"/>
    <w:rsid w:val="00B354D1"/>
    <w:rsid w:val="00B35554"/>
    <w:rsid w:val="00B355FB"/>
    <w:rsid w:val="00B358D5"/>
    <w:rsid w:val="00B3590B"/>
    <w:rsid w:val="00B359CD"/>
    <w:rsid w:val="00B359CF"/>
    <w:rsid w:val="00B35E22"/>
    <w:rsid w:val="00B3602F"/>
    <w:rsid w:val="00B361FD"/>
    <w:rsid w:val="00B364A7"/>
    <w:rsid w:val="00B36725"/>
    <w:rsid w:val="00B367D4"/>
    <w:rsid w:val="00B368D5"/>
    <w:rsid w:val="00B36A5C"/>
    <w:rsid w:val="00B36BB3"/>
    <w:rsid w:val="00B36DC8"/>
    <w:rsid w:val="00B36E50"/>
    <w:rsid w:val="00B370FC"/>
    <w:rsid w:val="00B37326"/>
    <w:rsid w:val="00B375E0"/>
    <w:rsid w:val="00B37690"/>
    <w:rsid w:val="00B37826"/>
    <w:rsid w:val="00B37CE6"/>
    <w:rsid w:val="00B37D3E"/>
    <w:rsid w:val="00B4006B"/>
    <w:rsid w:val="00B40A39"/>
    <w:rsid w:val="00B40F65"/>
    <w:rsid w:val="00B41231"/>
    <w:rsid w:val="00B412AD"/>
    <w:rsid w:val="00B416E8"/>
    <w:rsid w:val="00B41824"/>
    <w:rsid w:val="00B41EA5"/>
    <w:rsid w:val="00B41EC0"/>
    <w:rsid w:val="00B42063"/>
    <w:rsid w:val="00B42112"/>
    <w:rsid w:val="00B424DE"/>
    <w:rsid w:val="00B429BD"/>
    <w:rsid w:val="00B429EB"/>
    <w:rsid w:val="00B42A08"/>
    <w:rsid w:val="00B42A13"/>
    <w:rsid w:val="00B42C83"/>
    <w:rsid w:val="00B42EFE"/>
    <w:rsid w:val="00B42F5D"/>
    <w:rsid w:val="00B4321E"/>
    <w:rsid w:val="00B4325B"/>
    <w:rsid w:val="00B43391"/>
    <w:rsid w:val="00B43672"/>
    <w:rsid w:val="00B439AE"/>
    <w:rsid w:val="00B43E16"/>
    <w:rsid w:val="00B44398"/>
    <w:rsid w:val="00B443F8"/>
    <w:rsid w:val="00B44423"/>
    <w:rsid w:val="00B4469C"/>
    <w:rsid w:val="00B4492C"/>
    <w:rsid w:val="00B44A87"/>
    <w:rsid w:val="00B44B0C"/>
    <w:rsid w:val="00B44BD4"/>
    <w:rsid w:val="00B44D46"/>
    <w:rsid w:val="00B45160"/>
    <w:rsid w:val="00B4580A"/>
    <w:rsid w:val="00B45EFD"/>
    <w:rsid w:val="00B45FE4"/>
    <w:rsid w:val="00B46304"/>
    <w:rsid w:val="00B46579"/>
    <w:rsid w:val="00B47344"/>
    <w:rsid w:val="00B47564"/>
    <w:rsid w:val="00B475B9"/>
    <w:rsid w:val="00B479F6"/>
    <w:rsid w:val="00B47AC2"/>
    <w:rsid w:val="00B47CB0"/>
    <w:rsid w:val="00B47F03"/>
    <w:rsid w:val="00B47F52"/>
    <w:rsid w:val="00B5055C"/>
    <w:rsid w:val="00B508AC"/>
    <w:rsid w:val="00B50B80"/>
    <w:rsid w:val="00B50F0A"/>
    <w:rsid w:val="00B51080"/>
    <w:rsid w:val="00B512CF"/>
    <w:rsid w:val="00B515E0"/>
    <w:rsid w:val="00B51705"/>
    <w:rsid w:val="00B51BD7"/>
    <w:rsid w:val="00B51BFA"/>
    <w:rsid w:val="00B51C83"/>
    <w:rsid w:val="00B5232D"/>
    <w:rsid w:val="00B5234B"/>
    <w:rsid w:val="00B523D1"/>
    <w:rsid w:val="00B5242D"/>
    <w:rsid w:val="00B5248B"/>
    <w:rsid w:val="00B525A5"/>
    <w:rsid w:val="00B52897"/>
    <w:rsid w:val="00B52CDF"/>
    <w:rsid w:val="00B52D5B"/>
    <w:rsid w:val="00B53050"/>
    <w:rsid w:val="00B5334B"/>
    <w:rsid w:val="00B5342C"/>
    <w:rsid w:val="00B5395A"/>
    <w:rsid w:val="00B53D1E"/>
    <w:rsid w:val="00B53F4A"/>
    <w:rsid w:val="00B54055"/>
    <w:rsid w:val="00B54AD4"/>
    <w:rsid w:val="00B54E11"/>
    <w:rsid w:val="00B550EA"/>
    <w:rsid w:val="00B553E5"/>
    <w:rsid w:val="00B55487"/>
    <w:rsid w:val="00B554FD"/>
    <w:rsid w:val="00B55631"/>
    <w:rsid w:val="00B55674"/>
    <w:rsid w:val="00B557B3"/>
    <w:rsid w:val="00B55985"/>
    <w:rsid w:val="00B559AF"/>
    <w:rsid w:val="00B56107"/>
    <w:rsid w:val="00B563A2"/>
    <w:rsid w:val="00B563A4"/>
    <w:rsid w:val="00B56925"/>
    <w:rsid w:val="00B56DF9"/>
    <w:rsid w:val="00B56E08"/>
    <w:rsid w:val="00B57108"/>
    <w:rsid w:val="00B57292"/>
    <w:rsid w:val="00B572F3"/>
    <w:rsid w:val="00B5766A"/>
    <w:rsid w:val="00B57806"/>
    <w:rsid w:val="00B579F1"/>
    <w:rsid w:val="00B57B60"/>
    <w:rsid w:val="00B603B8"/>
    <w:rsid w:val="00B604D1"/>
    <w:rsid w:val="00B60C76"/>
    <w:rsid w:val="00B60D63"/>
    <w:rsid w:val="00B60F28"/>
    <w:rsid w:val="00B60F4B"/>
    <w:rsid w:val="00B6100D"/>
    <w:rsid w:val="00B61610"/>
    <w:rsid w:val="00B61655"/>
    <w:rsid w:val="00B6195D"/>
    <w:rsid w:val="00B619AD"/>
    <w:rsid w:val="00B61F7F"/>
    <w:rsid w:val="00B620BB"/>
    <w:rsid w:val="00B625A1"/>
    <w:rsid w:val="00B62661"/>
    <w:rsid w:val="00B62A59"/>
    <w:rsid w:val="00B62A81"/>
    <w:rsid w:val="00B63161"/>
    <w:rsid w:val="00B637AE"/>
    <w:rsid w:val="00B638D3"/>
    <w:rsid w:val="00B63C72"/>
    <w:rsid w:val="00B63D61"/>
    <w:rsid w:val="00B6425B"/>
    <w:rsid w:val="00B642F7"/>
    <w:rsid w:val="00B64326"/>
    <w:rsid w:val="00B644DF"/>
    <w:rsid w:val="00B64544"/>
    <w:rsid w:val="00B64AA7"/>
    <w:rsid w:val="00B64B6B"/>
    <w:rsid w:val="00B64BE7"/>
    <w:rsid w:val="00B64FDE"/>
    <w:rsid w:val="00B65608"/>
    <w:rsid w:val="00B658AD"/>
    <w:rsid w:val="00B6591C"/>
    <w:rsid w:val="00B65D2A"/>
    <w:rsid w:val="00B65E32"/>
    <w:rsid w:val="00B6608E"/>
    <w:rsid w:val="00B665F7"/>
    <w:rsid w:val="00B667AC"/>
    <w:rsid w:val="00B667F7"/>
    <w:rsid w:val="00B66908"/>
    <w:rsid w:val="00B66A4F"/>
    <w:rsid w:val="00B66D03"/>
    <w:rsid w:val="00B673CF"/>
    <w:rsid w:val="00B679D9"/>
    <w:rsid w:val="00B679E7"/>
    <w:rsid w:val="00B67B96"/>
    <w:rsid w:val="00B67DE1"/>
    <w:rsid w:val="00B67F0D"/>
    <w:rsid w:val="00B70230"/>
    <w:rsid w:val="00B704EB"/>
    <w:rsid w:val="00B70754"/>
    <w:rsid w:val="00B707DE"/>
    <w:rsid w:val="00B70AB8"/>
    <w:rsid w:val="00B70F30"/>
    <w:rsid w:val="00B70F39"/>
    <w:rsid w:val="00B7155A"/>
    <w:rsid w:val="00B716E7"/>
    <w:rsid w:val="00B718D8"/>
    <w:rsid w:val="00B71FE8"/>
    <w:rsid w:val="00B7214E"/>
    <w:rsid w:val="00B72B79"/>
    <w:rsid w:val="00B72C61"/>
    <w:rsid w:val="00B732E2"/>
    <w:rsid w:val="00B7346B"/>
    <w:rsid w:val="00B73779"/>
    <w:rsid w:val="00B73793"/>
    <w:rsid w:val="00B737A2"/>
    <w:rsid w:val="00B740DF"/>
    <w:rsid w:val="00B74298"/>
    <w:rsid w:val="00B743D0"/>
    <w:rsid w:val="00B744B0"/>
    <w:rsid w:val="00B747F4"/>
    <w:rsid w:val="00B74830"/>
    <w:rsid w:val="00B74844"/>
    <w:rsid w:val="00B74C36"/>
    <w:rsid w:val="00B750DB"/>
    <w:rsid w:val="00B7538A"/>
    <w:rsid w:val="00B75646"/>
    <w:rsid w:val="00B75A01"/>
    <w:rsid w:val="00B75AE0"/>
    <w:rsid w:val="00B75CDE"/>
    <w:rsid w:val="00B75DCA"/>
    <w:rsid w:val="00B761BC"/>
    <w:rsid w:val="00B762CC"/>
    <w:rsid w:val="00B76373"/>
    <w:rsid w:val="00B7699E"/>
    <w:rsid w:val="00B76EDC"/>
    <w:rsid w:val="00B771BF"/>
    <w:rsid w:val="00B77212"/>
    <w:rsid w:val="00B773AA"/>
    <w:rsid w:val="00B77511"/>
    <w:rsid w:val="00B77777"/>
    <w:rsid w:val="00B77B21"/>
    <w:rsid w:val="00B77DFF"/>
    <w:rsid w:val="00B801D0"/>
    <w:rsid w:val="00B8027C"/>
    <w:rsid w:val="00B80690"/>
    <w:rsid w:val="00B80C74"/>
    <w:rsid w:val="00B80D6E"/>
    <w:rsid w:val="00B80F58"/>
    <w:rsid w:val="00B8114E"/>
    <w:rsid w:val="00B811C1"/>
    <w:rsid w:val="00B814D3"/>
    <w:rsid w:val="00B81692"/>
    <w:rsid w:val="00B81AD6"/>
    <w:rsid w:val="00B81E8C"/>
    <w:rsid w:val="00B81E96"/>
    <w:rsid w:val="00B81EAB"/>
    <w:rsid w:val="00B820E5"/>
    <w:rsid w:val="00B82161"/>
    <w:rsid w:val="00B82351"/>
    <w:rsid w:val="00B82C6A"/>
    <w:rsid w:val="00B82E99"/>
    <w:rsid w:val="00B83369"/>
    <w:rsid w:val="00B83642"/>
    <w:rsid w:val="00B836A7"/>
    <w:rsid w:val="00B838A0"/>
    <w:rsid w:val="00B838B1"/>
    <w:rsid w:val="00B83996"/>
    <w:rsid w:val="00B8407F"/>
    <w:rsid w:val="00B8441D"/>
    <w:rsid w:val="00B847C4"/>
    <w:rsid w:val="00B84850"/>
    <w:rsid w:val="00B8494F"/>
    <w:rsid w:val="00B84BA3"/>
    <w:rsid w:val="00B84D85"/>
    <w:rsid w:val="00B853BF"/>
    <w:rsid w:val="00B85593"/>
    <w:rsid w:val="00B85840"/>
    <w:rsid w:val="00B85844"/>
    <w:rsid w:val="00B85AE1"/>
    <w:rsid w:val="00B85B65"/>
    <w:rsid w:val="00B85B6F"/>
    <w:rsid w:val="00B85C3A"/>
    <w:rsid w:val="00B860C7"/>
    <w:rsid w:val="00B860D8"/>
    <w:rsid w:val="00B869CC"/>
    <w:rsid w:val="00B86A4E"/>
    <w:rsid w:val="00B86E76"/>
    <w:rsid w:val="00B87188"/>
    <w:rsid w:val="00B874C1"/>
    <w:rsid w:val="00B8759E"/>
    <w:rsid w:val="00B878FB"/>
    <w:rsid w:val="00B87A41"/>
    <w:rsid w:val="00B87AB6"/>
    <w:rsid w:val="00B87ACE"/>
    <w:rsid w:val="00B90041"/>
    <w:rsid w:val="00B90183"/>
    <w:rsid w:val="00B9059D"/>
    <w:rsid w:val="00B90634"/>
    <w:rsid w:val="00B90887"/>
    <w:rsid w:val="00B90A64"/>
    <w:rsid w:val="00B90AE2"/>
    <w:rsid w:val="00B90CA2"/>
    <w:rsid w:val="00B90ECB"/>
    <w:rsid w:val="00B90F9D"/>
    <w:rsid w:val="00B91214"/>
    <w:rsid w:val="00B9136F"/>
    <w:rsid w:val="00B91710"/>
    <w:rsid w:val="00B9194A"/>
    <w:rsid w:val="00B91E14"/>
    <w:rsid w:val="00B92217"/>
    <w:rsid w:val="00B922BE"/>
    <w:rsid w:val="00B9233A"/>
    <w:rsid w:val="00B928A5"/>
    <w:rsid w:val="00B92B87"/>
    <w:rsid w:val="00B92BEC"/>
    <w:rsid w:val="00B92C1B"/>
    <w:rsid w:val="00B92D6B"/>
    <w:rsid w:val="00B92EA3"/>
    <w:rsid w:val="00B9316E"/>
    <w:rsid w:val="00B939EF"/>
    <w:rsid w:val="00B93BA5"/>
    <w:rsid w:val="00B94166"/>
    <w:rsid w:val="00B94615"/>
    <w:rsid w:val="00B94783"/>
    <w:rsid w:val="00B94DA5"/>
    <w:rsid w:val="00B94FBA"/>
    <w:rsid w:val="00B950F1"/>
    <w:rsid w:val="00B9515A"/>
    <w:rsid w:val="00B95205"/>
    <w:rsid w:val="00B95646"/>
    <w:rsid w:val="00B9593D"/>
    <w:rsid w:val="00B95BEA"/>
    <w:rsid w:val="00B95D8B"/>
    <w:rsid w:val="00B95E80"/>
    <w:rsid w:val="00B960E4"/>
    <w:rsid w:val="00B96A72"/>
    <w:rsid w:val="00B96D7D"/>
    <w:rsid w:val="00B9716F"/>
    <w:rsid w:val="00B973EA"/>
    <w:rsid w:val="00B9756E"/>
    <w:rsid w:val="00B977F1"/>
    <w:rsid w:val="00B9781A"/>
    <w:rsid w:val="00B979CD"/>
    <w:rsid w:val="00BA0052"/>
    <w:rsid w:val="00BA01EB"/>
    <w:rsid w:val="00BA0314"/>
    <w:rsid w:val="00BA03CF"/>
    <w:rsid w:val="00BA0475"/>
    <w:rsid w:val="00BA074C"/>
    <w:rsid w:val="00BA0A3A"/>
    <w:rsid w:val="00BA0A54"/>
    <w:rsid w:val="00BA1042"/>
    <w:rsid w:val="00BA126F"/>
    <w:rsid w:val="00BA14FC"/>
    <w:rsid w:val="00BA1625"/>
    <w:rsid w:val="00BA16EC"/>
    <w:rsid w:val="00BA19F6"/>
    <w:rsid w:val="00BA1E6E"/>
    <w:rsid w:val="00BA1E8D"/>
    <w:rsid w:val="00BA2070"/>
    <w:rsid w:val="00BA2254"/>
    <w:rsid w:val="00BA287B"/>
    <w:rsid w:val="00BA2906"/>
    <w:rsid w:val="00BA2ADF"/>
    <w:rsid w:val="00BA2AED"/>
    <w:rsid w:val="00BA2B36"/>
    <w:rsid w:val="00BA2CAE"/>
    <w:rsid w:val="00BA2DCA"/>
    <w:rsid w:val="00BA2F66"/>
    <w:rsid w:val="00BA3505"/>
    <w:rsid w:val="00BA3AD3"/>
    <w:rsid w:val="00BA3E68"/>
    <w:rsid w:val="00BA3F16"/>
    <w:rsid w:val="00BA4006"/>
    <w:rsid w:val="00BA44D3"/>
    <w:rsid w:val="00BA44DA"/>
    <w:rsid w:val="00BA46E2"/>
    <w:rsid w:val="00BA4A0B"/>
    <w:rsid w:val="00BA4CCF"/>
    <w:rsid w:val="00BA4DDF"/>
    <w:rsid w:val="00BA4FEB"/>
    <w:rsid w:val="00BA5338"/>
    <w:rsid w:val="00BA5353"/>
    <w:rsid w:val="00BA5512"/>
    <w:rsid w:val="00BA5691"/>
    <w:rsid w:val="00BA5B1F"/>
    <w:rsid w:val="00BA5BCF"/>
    <w:rsid w:val="00BA5DDF"/>
    <w:rsid w:val="00BA5E2D"/>
    <w:rsid w:val="00BA64D8"/>
    <w:rsid w:val="00BA657B"/>
    <w:rsid w:val="00BA684B"/>
    <w:rsid w:val="00BA6923"/>
    <w:rsid w:val="00BA6969"/>
    <w:rsid w:val="00BA6A74"/>
    <w:rsid w:val="00BA6B9A"/>
    <w:rsid w:val="00BA6E6E"/>
    <w:rsid w:val="00BA7175"/>
    <w:rsid w:val="00BA7548"/>
    <w:rsid w:val="00BA762C"/>
    <w:rsid w:val="00BA7A3F"/>
    <w:rsid w:val="00BA7D80"/>
    <w:rsid w:val="00BA7EA1"/>
    <w:rsid w:val="00BB0018"/>
    <w:rsid w:val="00BB0990"/>
    <w:rsid w:val="00BB0AA3"/>
    <w:rsid w:val="00BB0AB4"/>
    <w:rsid w:val="00BB0B44"/>
    <w:rsid w:val="00BB0B4D"/>
    <w:rsid w:val="00BB0E22"/>
    <w:rsid w:val="00BB0E90"/>
    <w:rsid w:val="00BB1001"/>
    <w:rsid w:val="00BB10A9"/>
    <w:rsid w:val="00BB121C"/>
    <w:rsid w:val="00BB137E"/>
    <w:rsid w:val="00BB14DD"/>
    <w:rsid w:val="00BB1840"/>
    <w:rsid w:val="00BB18AD"/>
    <w:rsid w:val="00BB1B92"/>
    <w:rsid w:val="00BB1CD7"/>
    <w:rsid w:val="00BB2224"/>
    <w:rsid w:val="00BB31AB"/>
    <w:rsid w:val="00BB321E"/>
    <w:rsid w:val="00BB3238"/>
    <w:rsid w:val="00BB3381"/>
    <w:rsid w:val="00BB391C"/>
    <w:rsid w:val="00BB3A88"/>
    <w:rsid w:val="00BB3AC0"/>
    <w:rsid w:val="00BB3CBF"/>
    <w:rsid w:val="00BB420F"/>
    <w:rsid w:val="00BB44D3"/>
    <w:rsid w:val="00BB4650"/>
    <w:rsid w:val="00BB4890"/>
    <w:rsid w:val="00BB4EE2"/>
    <w:rsid w:val="00BB5032"/>
    <w:rsid w:val="00BB50F1"/>
    <w:rsid w:val="00BB535F"/>
    <w:rsid w:val="00BB5446"/>
    <w:rsid w:val="00BB550D"/>
    <w:rsid w:val="00BB5637"/>
    <w:rsid w:val="00BB5673"/>
    <w:rsid w:val="00BB5ECE"/>
    <w:rsid w:val="00BB5F80"/>
    <w:rsid w:val="00BB6091"/>
    <w:rsid w:val="00BB66CF"/>
    <w:rsid w:val="00BB6A04"/>
    <w:rsid w:val="00BB6A36"/>
    <w:rsid w:val="00BB6E4D"/>
    <w:rsid w:val="00BB71D6"/>
    <w:rsid w:val="00BB73AD"/>
    <w:rsid w:val="00BB7C79"/>
    <w:rsid w:val="00BB7DC8"/>
    <w:rsid w:val="00BB7E41"/>
    <w:rsid w:val="00BC0048"/>
    <w:rsid w:val="00BC0251"/>
    <w:rsid w:val="00BC0266"/>
    <w:rsid w:val="00BC02B4"/>
    <w:rsid w:val="00BC0417"/>
    <w:rsid w:val="00BC07A9"/>
    <w:rsid w:val="00BC094B"/>
    <w:rsid w:val="00BC0BFB"/>
    <w:rsid w:val="00BC104D"/>
    <w:rsid w:val="00BC1098"/>
    <w:rsid w:val="00BC14DC"/>
    <w:rsid w:val="00BC15A3"/>
    <w:rsid w:val="00BC16D8"/>
    <w:rsid w:val="00BC1BBB"/>
    <w:rsid w:val="00BC1CC6"/>
    <w:rsid w:val="00BC1EC8"/>
    <w:rsid w:val="00BC2178"/>
    <w:rsid w:val="00BC21C2"/>
    <w:rsid w:val="00BC2D08"/>
    <w:rsid w:val="00BC2D77"/>
    <w:rsid w:val="00BC2D84"/>
    <w:rsid w:val="00BC2F4D"/>
    <w:rsid w:val="00BC317F"/>
    <w:rsid w:val="00BC32E4"/>
    <w:rsid w:val="00BC33EA"/>
    <w:rsid w:val="00BC391A"/>
    <w:rsid w:val="00BC3A14"/>
    <w:rsid w:val="00BC3ADD"/>
    <w:rsid w:val="00BC3BE6"/>
    <w:rsid w:val="00BC3E21"/>
    <w:rsid w:val="00BC3F29"/>
    <w:rsid w:val="00BC3F63"/>
    <w:rsid w:val="00BC41C2"/>
    <w:rsid w:val="00BC427A"/>
    <w:rsid w:val="00BC45A9"/>
    <w:rsid w:val="00BC4929"/>
    <w:rsid w:val="00BC53B5"/>
    <w:rsid w:val="00BC55D7"/>
    <w:rsid w:val="00BC570B"/>
    <w:rsid w:val="00BC574D"/>
    <w:rsid w:val="00BC5870"/>
    <w:rsid w:val="00BC5F5D"/>
    <w:rsid w:val="00BC6099"/>
    <w:rsid w:val="00BC6302"/>
    <w:rsid w:val="00BC6877"/>
    <w:rsid w:val="00BC6B61"/>
    <w:rsid w:val="00BC6E99"/>
    <w:rsid w:val="00BC78CC"/>
    <w:rsid w:val="00BD0957"/>
    <w:rsid w:val="00BD0AD3"/>
    <w:rsid w:val="00BD0C43"/>
    <w:rsid w:val="00BD0E1E"/>
    <w:rsid w:val="00BD0EA5"/>
    <w:rsid w:val="00BD0F33"/>
    <w:rsid w:val="00BD0F49"/>
    <w:rsid w:val="00BD1149"/>
    <w:rsid w:val="00BD1527"/>
    <w:rsid w:val="00BD154A"/>
    <w:rsid w:val="00BD1C3B"/>
    <w:rsid w:val="00BD1F56"/>
    <w:rsid w:val="00BD2222"/>
    <w:rsid w:val="00BD2EBF"/>
    <w:rsid w:val="00BD3184"/>
    <w:rsid w:val="00BD3195"/>
    <w:rsid w:val="00BD3223"/>
    <w:rsid w:val="00BD3456"/>
    <w:rsid w:val="00BD367E"/>
    <w:rsid w:val="00BD377A"/>
    <w:rsid w:val="00BD38B6"/>
    <w:rsid w:val="00BD3B5A"/>
    <w:rsid w:val="00BD42CA"/>
    <w:rsid w:val="00BD43B2"/>
    <w:rsid w:val="00BD4955"/>
    <w:rsid w:val="00BD4B9F"/>
    <w:rsid w:val="00BD4D62"/>
    <w:rsid w:val="00BD4E10"/>
    <w:rsid w:val="00BD5157"/>
    <w:rsid w:val="00BD5514"/>
    <w:rsid w:val="00BD581A"/>
    <w:rsid w:val="00BD5C30"/>
    <w:rsid w:val="00BD5D6A"/>
    <w:rsid w:val="00BD6026"/>
    <w:rsid w:val="00BD60AF"/>
    <w:rsid w:val="00BD6128"/>
    <w:rsid w:val="00BD6217"/>
    <w:rsid w:val="00BD6228"/>
    <w:rsid w:val="00BD622F"/>
    <w:rsid w:val="00BD6359"/>
    <w:rsid w:val="00BD6374"/>
    <w:rsid w:val="00BD6434"/>
    <w:rsid w:val="00BD6436"/>
    <w:rsid w:val="00BD6606"/>
    <w:rsid w:val="00BD665B"/>
    <w:rsid w:val="00BD6AD9"/>
    <w:rsid w:val="00BD6C75"/>
    <w:rsid w:val="00BD6E33"/>
    <w:rsid w:val="00BD7064"/>
    <w:rsid w:val="00BD747A"/>
    <w:rsid w:val="00BD7751"/>
    <w:rsid w:val="00BD7960"/>
    <w:rsid w:val="00BD7DC4"/>
    <w:rsid w:val="00BE0090"/>
    <w:rsid w:val="00BE00F3"/>
    <w:rsid w:val="00BE01E7"/>
    <w:rsid w:val="00BE03C7"/>
    <w:rsid w:val="00BE03FC"/>
    <w:rsid w:val="00BE055B"/>
    <w:rsid w:val="00BE06CB"/>
    <w:rsid w:val="00BE071D"/>
    <w:rsid w:val="00BE0BCC"/>
    <w:rsid w:val="00BE0F38"/>
    <w:rsid w:val="00BE0F3F"/>
    <w:rsid w:val="00BE1080"/>
    <w:rsid w:val="00BE1281"/>
    <w:rsid w:val="00BE15F0"/>
    <w:rsid w:val="00BE15FC"/>
    <w:rsid w:val="00BE1A11"/>
    <w:rsid w:val="00BE1C27"/>
    <w:rsid w:val="00BE1DC8"/>
    <w:rsid w:val="00BE208A"/>
    <w:rsid w:val="00BE21AF"/>
    <w:rsid w:val="00BE2337"/>
    <w:rsid w:val="00BE2506"/>
    <w:rsid w:val="00BE275B"/>
    <w:rsid w:val="00BE283F"/>
    <w:rsid w:val="00BE2D9C"/>
    <w:rsid w:val="00BE2EAD"/>
    <w:rsid w:val="00BE3187"/>
    <w:rsid w:val="00BE3299"/>
    <w:rsid w:val="00BE3312"/>
    <w:rsid w:val="00BE33BB"/>
    <w:rsid w:val="00BE33DB"/>
    <w:rsid w:val="00BE35EA"/>
    <w:rsid w:val="00BE3636"/>
    <w:rsid w:val="00BE369D"/>
    <w:rsid w:val="00BE3DA5"/>
    <w:rsid w:val="00BE3E9C"/>
    <w:rsid w:val="00BE3F06"/>
    <w:rsid w:val="00BE4069"/>
    <w:rsid w:val="00BE4084"/>
    <w:rsid w:val="00BE41B6"/>
    <w:rsid w:val="00BE44FC"/>
    <w:rsid w:val="00BE4725"/>
    <w:rsid w:val="00BE4D70"/>
    <w:rsid w:val="00BE4DB6"/>
    <w:rsid w:val="00BE51E9"/>
    <w:rsid w:val="00BE54DD"/>
    <w:rsid w:val="00BE56A2"/>
    <w:rsid w:val="00BE5884"/>
    <w:rsid w:val="00BE58D8"/>
    <w:rsid w:val="00BE5C8C"/>
    <w:rsid w:val="00BE63AF"/>
    <w:rsid w:val="00BE6405"/>
    <w:rsid w:val="00BE64CD"/>
    <w:rsid w:val="00BE6549"/>
    <w:rsid w:val="00BE67F7"/>
    <w:rsid w:val="00BE6847"/>
    <w:rsid w:val="00BE6961"/>
    <w:rsid w:val="00BE6A4C"/>
    <w:rsid w:val="00BE6D01"/>
    <w:rsid w:val="00BE7199"/>
    <w:rsid w:val="00BE72DA"/>
    <w:rsid w:val="00BE73A5"/>
    <w:rsid w:val="00BE74A6"/>
    <w:rsid w:val="00BE759F"/>
    <w:rsid w:val="00BE762A"/>
    <w:rsid w:val="00BE7647"/>
    <w:rsid w:val="00BE7FB0"/>
    <w:rsid w:val="00BF01D2"/>
    <w:rsid w:val="00BF0291"/>
    <w:rsid w:val="00BF03EE"/>
    <w:rsid w:val="00BF0670"/>
    <w:rsid w:val="00BF0A28"/>
    <w:rsid w:val="00BF0B24"/>
    <w:rsid w:val="00BF0D74"/>
    <w:rsid w:val="00BF100D"/>
    <w:rsid w:val="00BF16C5"/>
    <w:rsid w:val="00BF1A5D"/>
    <w:rsid w:val="00BF1AA7"/>
    <w:rsid w:val="00BF1EB4"/>
    <w:rsid w:val="00BF2047"/>
    <w:rsid w:val="00BF25ED"/>
    <w:rsid w:val="00BF263A"/>
    <w:rsid w:val="00BF2CF1"/>
    <w:rsid w:val="00BF3533"/>
    <w:rsid w:val="00BF3AB0"/>
    <w:rsid w:val="00BF3ADE"/>
    <w:rsid w:val="00BF3B23"/>
    <w:rsid w:val="00BF3BB3"/>
    <w:rsid w:val="00BF3CD0"/>
    <w:rsid w:val="00BF3D2D"/>
    <w:rsid w:val="00BF3F3F"/>
    <w:rsid w:val="00BF417A"/>
    <w:rsid w:val="00BF42C1"/>
    <w:rsid w:val="00BF4419"/>
    <w:rsid w:val="00BF4493"/>
    <w:rsid w:val="00BF4B0B"/>
    <w:rsid w:val="00BF4C1B"/>
    <w:rsid w:val="00BF5133"/>
    <w:rsid w:val="00BF5188"/>
    <w:rsid w:val="00BF5864"/>
    <w:rsid w:val="00BF5E8A"/>
    <w:rsid w:val="00BF6298"/>
    <w:rsid w:val="00BF6480"/>
    <w:rsid w:val="00BF663A"/>
    <w:rsid w:val="00BF67B5"/>
    <w:rsid w:val="00BF68DD"/>
    <w:rsid w:val="00BF6D13"/>
    <w:rsid w:val="00BF6EE1"/>
    <w:rsid w:val="00BF7DFB"/>
    <w:rsid w:val="00C0012C"/>
    <w:rsid w:val="00C00317"/>
    <w:rsid w:val="00C003CD"/>
    <w:rsid w:val="00C004D8"/>
    <w:rsid w:val="00C006DF"/>
    <w:rsid w:val="00C00FD5"/>
    <w:rsid w:val="00C0101B"/>
    <w:rsid w:val="00C010E6"/>
    <w:rsid w:val="00C010FF"/>
    <w:rsid w:val="00C01141"/>
    <w:rsid w:val="00C0120D"/>
    <w:rsid w:val="00C01230"/>
    <w:rsid w:val="00C014BB"/>
    <w:rsid w:val="00C01969"/>
    <w:rsid w:val="00C01D00"/>
    <w:rsid w:val="00C01EC3"/>
    <w:rsid w:val="00C02510"/>
    <w:rsid w:val="00C02532"/>
    <w:rsid w:val="00C027C6"/>
    <w:rsid w:val="00C02A2D"/>
    <w:rsid w:val="00C02BB5"/>
    <w:rsid w:val="00C02E55"/>
    <w:rsid w:val="00C02F1E"/>
    <w:rsid w:val="00C0330D"/>
    <w:rsid w:val="00C034E9"/>
    <w:rsid w:val="00C0429A"/>
    <w:rsid w:val="00C048A4"/>
    <w:rsid w:val="00C04982"/>
    <w:rsid w:val="00C04BE4"/>
    <w:rsid w:val="00C04DD9"/>
    <w:rsid w:val="00C04EA0"/>
    <w:rsid w:val="00C04F5A"/>
    <w:rsid w:val="00C04FCE"/>
    <w:rsid w:val="00C0529B"/>
    <w:rsid w:val="00C05676"/>
    <w:rsid w:val="00C056C9"/>
    <w:rsid w:val="00C05731"/>
    <w:rsid w:val="00C059A1"/>
    <w:rsid w:val="00C05A12"/>
    <w:rsid w:val="00C05AF0"/>
    <w:rsid w:val="00C068C2"/>
    <w:rsid w:val="00C06B2E"/>
    <w:rsid w:val="00C06B88"/>
    <w:rsid w:val="00C06DB0"/>
    <w:rsid w:val="00C06EDE"/>
    <w:rsid w:val="00C06F2E"/>
    <w:rsid w:val="00C07272"/>
    <w:rsid w:val="00C075CB"/>
    <w:rsid w:val="00C0793E"/>
    <w:rsid w:val="00C07A9B"/>
    <w:rsid w:val="00C07DF4"/>
    <w:rsid w:val="00C07FB7"/>
    <w:rsid w:val="00C10222"/>
    <w:rsid w:val="00C10438"/>
    <w:rsid w:val="00C107AB"/>
    <w:rsid w:val="00C108EC"/>
    <w:rsid w:val="00C10C52"/>
    <w:rsid w:val="00C1141F"/>
    <w:rsid w:val="00C11980"/>
    <w:rsid w:val="00C11A8A"/>
    <w:rsid w:val="00C11B5D"/>
    <w:rsid w:val="00C11C08"/>
    <w:rsid w:val="00C11ECB"/>
    <w:rsid w:val="00C11FAD"/>
    <w:rsid w:val="00C11FBC"/>
    <w:rsid w:val="00C12057"/>
    <w:rsid w:val="00C121C5"/>
    <w:rsid w:val="00C12251"/>
    <w:rsid w:val="00C12492"/>
    <w:rsid w:val="00C125CA"/>
    <w:rsid w:val="00C126F5"/>
    <w:rsid w:val="00C12AF7"/>
    <w:rsid w:val="00C12C31"/>
    <w:rsid w:val="00C12E97"/>
    <w:rsid w:val="00C12E99"/>
    <w:rsid w:val="00C13043"/>
    <w:rsid w:val="00C132A2"/>
    <w:rsid w:val="00C1368E"/>
    <w:rsid w:val="00C139CD"/>
    <w:rsid w:val="00C13AA3"/>
    <w:rsid w:val="00C13DC8"/>
    <w:rsid w:val="00C13E9F"/>
    <w:rsid w:val="00C1416D"/>
    <w:rsid w:val="00C14541"/>
    <w:rsid w:val="00C148A3"/>
    <w:rsid w:val="00C14FE6"/>
    <w:rsid w:val="00C1500B"/>
    <w:rsid w:val="00C1548D"/>
    <w:rsid w:val="00C15522"/>
    <w:rsid w:val="00C1570C"/>
    <w:rsid w:val="00C157B0"/>
    <w:rsid w:val="00C15AC3"/>
    <w:rsid w:val="00C15F87"/>
    <w:rsid w:val="00C16408"/>
    <w:rsid w:val="00C168B9"/>
    <w:rsid w:val="00C16B50"/>
    <w:rsid w:val="00C16DD9"/>
    <w:rsid w:val="00C16ECD"/>
    <w:rsid w:val="00C17176"/>
    <w:rsid w:val="00C172D6"/>
    <w:rsid w:val="00C179F1"/>
    <w:rsid w:val="00C20016"/>
    <w:rsid w:val="00C200BD"/>
    <w:rsid w:val="00C201EA"/>
    <w:rsid w:val="00C20C3F"/>
    <w:rsid w:val="00C20ED0"/>
    <w:rsid w:val="00C210B8"/>
    <w:rsid w:val="00C21489"/>
    <w:rsid w:val="00C21CB2"/>
    <w:rsid w:val="00C22C74"/>
    <w:rsid w:val="00C22E00"/>
    <w:rsid w:val="00C22FA7"/>
    <w:rsid w:val="00C22FB3"/>
    <w:rsid w:val="00C2322D"/>
    <w:rsid w:val="00C2333B"/>
    <w:rsid w:val="00C235D8"/>
    <w:rsid w:val="00C23886"/>
    <w:rsid w:val="00C23A55"/>
    <w:rsid w:val="00C23D46"/>
    <w:rsid w:val="00C23F45"/>
    <w:rsid w:val="00C241E8"/>
    <w:rsid w:val="00C24306"/>
    <w:rsid w:val="00C244C9"/>
    <w:rsid w:val="00C24608"/>
    <w:rsid w:val="00C248BB"/>
    <w:rsid w:val="00C24B82"/>
    <w:rsid w:val="00C24C23"/>
    <w:rsid w:val="00C24D21"/>
    <w:rsid w:val="00C24F2A"/>
    <w:rsid w:val="00C25040"/>
    <w:rsid w:val="00C2515E"/>
    <w:rsid w:val="00C252C9"/>
    <w:rsid w:val="00C25547"/>
    <w:rsid w:val="00C25BE5"/>
    <w:rsid w:val="00C25C0A"/>
    <w:rsid w:val="00C25EBA"/>
    <w:rsid w:val="00C25FA8"/>
    <w:rsid w:val="00C26391"/>
    <w:rsid w:val="00C265C3"/>
    <w:rsid w:val="00C26676"/>
    <w:rsid w:val="00C26999"/>
    <w:rsid w:val="00C269F4"/>
    <w:rsid w:val="00C26C17"/>
    <w:rsid w:val="00C277B5"/>
    <w:rsid w:val="00C278AD"/>
    <w:rsid w:val="00C27CCA"/>
    <w:rsid w:val="00C27EEF"/>
    <w:rsid w:val="00C30269"/>
    <w:rsid w:val="00C30279"/>
    <w:rsid w:val="00C30667"/>
    <w:rsid w:val="00C30754"/>
    <w:rsid w:val="00C307EB"/>
    <w:rsid w:val="00C308A2"/>
    <w:rsid w:val="00C309B3"/>
    <w:rsid w:val="00C30B7B"/>
    <w:rsid w:val="00C30D2F"/>
    <w:rsid w:val="00C30F22"/>
    <w:rsid w:val="00C30F58"/>
    <w:rsid w:val="00C312AC"/>
    <w:rsid w:val="00C315FF"/>
    <w:rsid w:val="00C319FE"/>
    <w:rsid w:val="00C32069"/>
    <w:rsid w:val="00C32077"/>
    <w:rsid w:val="00C3214C"/>
    <w:rsid w:val="00C32475"/>
    <w:rsid w:val="00C324C2"/>
    <w:rsid w:val="00C32556"/>
    <w:rsid w:val="00C325B9"/>
    <w:rsid w:val="00C3285D"/>
    <w:rsid w:val="00C32B65"/>
    <w:rsid w:val="00C32E79"/>
    <w:rsid w:val="00C33165"/>
    <w:rsid w:val="00C334E1"/>
    <w:rsid w:val="00C337F9"/>
    <w:rsid w:val="00C33C95"/>
    <w:rsid w:val="00C3411F"/>
    <w:rsid w:val="00C34444"/>
    <w:rsid w:val="00C344A6"/>
    <w:rsid w:val="00C34726"/>
    <w:rsid w:val="00C34D69"/>
    <w:rsid w:val="00C34E10"/>
    <w:rsid w:val="00C35351"/>
    <w:rsid w:val="00C35428"/>
    <w:rsid w:val="00C356A7"/>
    <w:rsid w:val="00C358A4"/>
    <w:rsid w:val="00C35D52"/>
    <w:rsid w:val="00C35EFC"/>
    <w:rsid w:val="00C360C3"/>
    <w:rsid w:val="00C36351"/>
    <w:rsid w:val="00C3641C"/>
    <w:rsid w:val="00C36565"/>
    <w:rsid w:val="00C36730"/>
    <w:rsid w:val="00C36824"/>
    <w:rsid w:val="00C36EB3"/>
    <w:rsid w:val="00C36FFD"/>
    <w:rsid w:val="00C370A9"/>
    <w:rsid w:val="00C370E8"/>
    <w:rsid w:val="00C3732A"/>
    <w:rsid w:val="00C3734D"/>
    <w:rsid w:val="00C37680"/>
    <w:rsid w:val="00C37703"/>
    <w:rsid w:val="00C3792D"/>
    <w:rsid w:val="00C37BCD"/>
    <w:rsid w:val="00C37BF3"/>
    <w:rsid w:val="00C37D2D"/>
    <w:rsid w:val="00C37D9A"/>
    <w:rsid w:val="00C37E51"/>
    <w:rsid w:val="00C400D2"/>
    <w:rsid w:val="00C402DB"/>
    <w:rsid w:val="00C4041A"/>
    <w:rsid w:val="00C4047B"/>
    <w:rsid w:val="00C4092E"/>
    <w:rsid w:val="00C40A1F"/>
    <w:rsid w:val="00C40C3B"/>
    <w:rsid w:val="00C40CEB"/>
    <w:rsid w:val="00C40DC7"/>
    <w:rsid w:val="00C40DDA"/>
    <w:rsid w:val="00C40E76"/>
    <w:rsid w:val="00C40FF9"/>
    <w:rsid w:val="00C4100C"/>
    <w:rsid w:val="00C41089"/>
    <w:rsid w:val="00C41591"/>
    <w:rsid w:val="00C41641"/>
    <w:rsid w:val="00C416E5"/>
    <w:rsid w:val="00C41CF5"/>
    <w:rsid w:val="00C4202B"/>
    <w:rsid w:val="00C423A6"/>
    <w:rsid w:val="00C42425"/>
    <w:rsid w:val="00C42988"/>
    <w:rsid w:val="00C42C02"/>
    <w:rsid w:val="00C42E50"/>
    <w:rsid w:val="00C43220"/>
    <w:rsid w:val="00C433F8"/>
    <w:rsid w:val="00C4370D"/>
    <w:rsid w:val="00C43CD4"/>
    <w:rsid w:val="00C43CF1"/>
    <w:rsid w:val="00C43E3E"/>
    <w:rsid w:val="00C43F09"/>
    <w:rsid w:val="00C441F6"/>
    <w:rsid w:val="00C444CD"/>
    <w:rsid w:val="00C44888"/>
    <w:rsid w:val="00C4491D"/>
    <w:rsid w:val="00C44A8F"/>
    <w:rsid w:val="00C44E18"/>
    <w:rsid w:val="00C45533"/>
    <w:rsid w:val="00C45D93"/>
    <w:rsid w:val="00C45FF4"/>
    <w:rsid w:val="00C4608E"/>
    <w:rsid w:val="00C461E3"/>
    <w:rsid w:val="00C464E8"/>
    <w:rsid w:val="00C46B32"/>
    <w:rsid w:val="00C46BFE"/>
    <w:rsid w:val="00C46D36"/>
    <w:rsid w:val="00C46DFB"/>
    <w:rsid w:val="00C4769D"/>
    <w:rsid w:val="00C47B24"/>
    <w:rsid w:val="00C47CFF"/>
    <w:rsid w:val="00C47E6B"/>
    <w:rsid w:val="00C47EDD"/>
    <w:rsid w:val="00C50246"/>
    <w:rsid w:val="00C502B7"/>
    <w:rsid w:val="00C502BE"/>
    <w:rsid w:val="00C51589"/>
    <w:rsid w:val="00C517C1"/>
    <w:rsid w:val="00C51B75"/>
    <w:rsid w:val="00C52317"/>
    <w:rsid w:val="00C52386"/>
    <w:rsid w:val="00C52411"/>
    <w:rsid w:val="00C52543"/>
    <w:rsid w:val="00C529DE"/>
    <w:rsid w:val="00C52B9A"/>
    <w:rsid w:val="00C52D09"/>
    <w:rsid w:val="00C5331B"/>
    <w:rsid w:val="00C53A02"/>
    <w:rsid w:val="00C53D04"/>
    <w:rsid w:val="00C53FC1"/>
    <w:rsid w:val="00C54095"/>
    <w:rsid w:val="00C541FC"/>
    <w:rsid w:val="00C54885"/>
    <w:rsid w:val="00C54921"/>
    <w:rsid w:val="00C54967"/>
    <w:rsid w:val="00C54B2C"/>
    <w:rsid w:val="00C54BF3"/>
    <w:rsid w:val="00C54CF6"/>
    <w:rsid w:val="00C54F8F"/>
    <w:rsid w:val="00C54FCB"/>
    <w:rsid w:val="00C556DC"/>
    <w:rsid w:val="00C55A7D"/>
    <w:rsid w:val="00C55B20"/>
    <w:rsid w:val="00C5605B"/>
    <w:rsid w:val="00C561A0"/>
    <w:rsid w:val="00C564A3"/>
    <w:rsid w:val="00C5682A"/>
    <w:rsid w:val="00C5688A"/>
    <w:rsid w:val="00C56A71"/>
    <w:rsid w:val="00C56AE0"/>
    <w:rsid w:val="00C56CE8"/>
    <w:rsid w:val="00C56F26"/>
    <w:rsid w:val="00C57212"/>
    <w:rsid w:val="00C57362"/>
    <w:rsid w:val="00C57588"/>
    <w:rsid w:val="00C57657"/>
    <w:rsid w:val="00C57D32"/>
    <w:rsid w:val="00C57DD7"/>
    <w:rsid w:val="00C6014D"/>
    <w:rsid w:val="00C6025E"/>
    <w:rsid w:val="00C6046F"/>
    <w:rsid w:val="00C6047E"/>
    <w:rsid w:val="00C60976"/>
    <w:rsid w:val="00C60A38"/>
    <w:rsid w:val="00C60A72"/>
    <w:rsid w:val="00C60E09"/>
    <w:rsid w:val="00C61234"/>
    <w:rsid w:val="00C6162E"/>
    <w:rsid w:val="00C616BB"/>
    <w:rsid w:val="00C61738"/>
    <w:rsid w:val="00C619D8"/>
    <w:rsid w:val="00C61D0D"/>
    <w:rsid w:val="00C62232"/>
    <w:rsid w:val="00C625E6"/>
    <w:rsid w:val="00C62909"/>
    <w:rsid w:val="00C62A94"/>
    <w:rsid w:val="00C62BF7"/>
    <w:rsid w:val="00C62C93"/>
    <w:rsid w:val="00C62EA1"/>
    <w:rsid w:val="00C63718"/>
    <w:rsid w:val="00C638E4"/>
    <w:rsid w:val="00C63EA7"/>
    <w:rsid w:val="00C640C9"/>
    <w:rsid w:val="00C6418A"/>
    <w:rsid w:val="00C64281"/>
    <w:rsid w:val="00C64680"/>
    <w:rsid w:val="00C649D6"/>
    <w:rsid w:val="00C64B7C"/>
    <w:rsid w:val="00C64C6F"/>
    <w:rsid w:val="00C64D64"/>
    <w:rsid w:val="00C65150"/>
    <w:rsid w:val="00C654EF"/>
    <w:rsid w:val="00C6552F"/>
    <w:rsid w:val="00C65828"/>
    <w:rsid w:val="00C6596F"/>
    <w:rsid w:val="00C65B49"/>
    <w:rsid w:val="00C6602B"/>
    <w:rsid w:val="00C66C5E"/>
    <w:rsid w:val="00C66E64"/>
    <w:rsid w:val="00C66F52"/>
    <w:rsid w:val="00C67287"/>
    <w:rsid w:val="00C674F7"/>
    <w:rsid w:val="00C67C2A"/>
    <w:rsid w:val="00C67CE8"/>
    <w:rsid w:val="00C67D64"/>
    <w:rsid w:val="00C67E59"/>
    <w:rsid w:val="00C70040"/>
    <w:rsid w:val="00C7024C"/>
    <w:rsid w:val="00C7048F"/>
    <w:rsid w:val="00C70A33"/>
    <w:rsid w:val="00C70ADB"/>
    <w:rsid w:val="00C70CCB"/>
    <w:rsid w:val="00C7184F"/>
    <w:rsid w:val="00C71BBE"/>
    <w:rsid w:val="00C71C01"/>
    <w:rsid w:val="00C71D7B"/>
    <w:rsid w:val="00C71D9A"/>
    <w:rsid w:val="00C71F29"/>
    <w:rsid w:val="00C721F4"/>
    <w:rsid w:val="00C72362"/>
    <w:rsid w:val="00C723FE"/>
    <w:rsid w:val="00C7264C"/>
    <w:rsid w:val="00C72A8F"/>
    <w:rsid w:val="00C72B64"/>
    <w:rsid w:val="00C72C0D"/>
    <w:rsid w:val="00C72D6E"/>
    <w:rsid w:val="00C732D6"/>
    <w:rsid w:val="00C73CE0"/>
    <w:rsid w:val="00C74407"/>
    <w:rsid w:val="00C745C3"/>
    <w:rsid w:val="00C746D4"/>
    <w:rsid w:val="00C74880"/>
    <w:rsid w:val="00C7497D"/>
    <w:rsid w:val="00C754B0"/>
    <w:rsid w:val="00C75522"/>
    <w:rsid w:val="00C756F4"/>
    <w:rsid w:val="00C7572F"/>
    <w:rsid w:val="00C7579A"/>
    <w:rsid w:val="00C757F9"/>
    <w:rsid w:val="00C759EC"/>
    <w:rsid w:val="00C75C59"/>
    <w:rsid w:val="00C75D8F"/>
    <w:rsid w:val="00C763A4"/>
    <w:rsid w:val="00C765A9"/>
    <w:rsid w:val="00C76677"/>
    <w:rsid w:val="00C76A08"/>
    <w:rsid w:val="00C76A3A"/>
    <w:rsid w:val="00C76B51"/>
    <w:rsid w:val="00C76BB0"/>
    <w:rsid w:val="00C76BE8"/>
    <w:rsid w:val="00C76DF0"/>
    <w:rsid w:val="00C76E1B"/>
    <w:rsid w:val="00C77016"/>
    <w:rsid w:val="00C770B4"/>
    <w:rsid w:val="00C771EB"/>
    <w:rsid w:val="00C77493"/>
    <w:rsid w:val="00C7771B"/>
    <w:rsid w:val="00C7795C"/>
    <w:rsid w:val="00C779AC"/>
    <w:rsid w:val="00C77BFF"/>
    <w:rsid w:val="00C77C1C"/>
    <w:rsid w:val="00C77DA0"/>
    <w:rsid w:val="00C80B19"/>
    <w:rsid w:val="00C81130"/>
    <w:rsid w:val="00C81145"/>
    <w:rsid w:val="00C8138D"/>
    <w:rsid w:val="00C814BB"/>
    <w:rsid w:val="00C81843"/>
    <w:rsid w:val="00C824F8"/>
    <w:rsid w:val="00C82E55"/>
    <w:rsid w:val="00C83099"/>
    <w:rsid w:val="00C83104"/>
    <w:rsid w:val="00C83133"/>
    <w:rsid w:val="00C831AE"/>
    <w:rsid w:val="00C8335F"/>
    <w:rsid w:val="00C83627"/>
    <w:rsid w:val="00C8373B"/>
    <w:rsid w:val="00C8487B"/>
    <w:rsid w:val="00C84C58"/>
    <w:rsid w:val="00C84CE7"/>
    <w:rsid w:val="00C850EA"/>
    <w:rsid w:val="00C851EC"/>
    <w:rsid w:val="00C853C2"/>
    <w:rsid w:val="00C85689"/>
    <w:rsid w:val="00C85A3C"/>
    <w:rsid w:val="00C86230"/>
    <w:rsid w:val="00C862D2"/>
    <w:rsid w:val="00C864FB"/>
    <w:rsid w:val="00C8654B"/>
    <w:rsid w:val="00C867F3"/>
    <w:rsid w:val="00C86A47"/>
    <w:rsid w:val="00C86BE3"/>
    <w:rsid w:val="00C87016"/>
    <w:rsid w:val="00C87067"/>
    <w:rsid w:val="00C8723B"/>
    <w:rsid w:val="00C87289"/>
    <w:rsid w:val="00C87728"/>
    <w:rsid w:val="00C87798"/>
    <w:rsid w:val="00C8780D"/>
    <w:rsid w:val="00C87A7A"/>
    <w:rsid w:val="00C87B3A"/>
    <w:rsid w:val="00C87FF1"/>
    <w:rsid w:val="00C8C77C"/>
    <w:rsid w:val="00C901F3"/>
    <w:rsid w:val="00C9022C"/>
    <w:rsid w:val="00C90623"/>
    <w:rsid w:val="00C9075D"/>
    <w:rsid w:val="00C909E4"/>
    <w:rsid w:val="00C90B96"/>
    <w:rsid w:val="00C91104"/>
    <w:rsid w:val="00C91135"/>
    <w:rsid w:val="00C91283"/>
    <w:rsid w:val="00C9141D"/>
    <w:rsid w:val="00C9188B"/>
    <w:rsid w:val="00C91905"/>
    <w:rsid w:val="00C91907"/>
    <w:rsid w:val="00C91CEC"/>
    <w:rsid w:val="00C91F20"/>
    <w:rsid w:val="00C91FDD"/>
    <w:rsid w:val="00C92428"/>
    <w:rsid w:val="00C92501"/>
    <w:rsid w:val="00C92675"/>
    <w:rsid w:val="00C92A1B"/>
    <w:rsid w:val="00C92AD2"/>
    <w:rsid w:val="00C92C3D"/>
    <w:rsid w:val="00C92ED9"/>
    <w:rsid w:val="00C9300D"/>
    <w:rsid w:val="00C930BB"/>
    <w:rsid w:val="00C93836"/>
    <w:rsid w:val="00C940E2"/>
    <w:rsid w:val="00C941CA"/>
    <w:rsid w:val="00C9424A"/>
    <w:rsid w:val="00C94534"/>
    <w:rsid w:val="00C946B6"/>
    <w:rsid w:val="00C94861"/>
    <w:rsid w:val="00C948E1"/>
    <w:rsid w:val="00C9494E"/>
    <w:rsid w:val="00C94B52"/>
    <w:rsid w:val="00C94C88"/>
    <w:rsid w:val="00C94E0B"/>
    <w:rsid w:val="00C951C3"/>
    <w:rsid w:val="00C9531E"/>
    <w:rsid w:val="00C95488"/>
    <w:rsid w:val="00C955BC"/>
    <w:rsid w:val="00C95B10"/>
    <w:rsid w:val="00C95BC3"/>
    <w:rsid w:val="00C95BD1"/>
    <w:rsid w:val="00C95D1A"/>
    <w:rsid w:val="00C95D42"/>
    <w:rsid w:val="00C966C0"/>
    <w:rsid w:val="00C969B4"/>
    <w:rsid w:val="00C970CA"/>
    <w:rsid w:val="00C97151"/>
    <w:rsid w:val="00C971C9"/>
    <w:rsid w:val="00C97331"/>
    <w:rsid w:val="00C976CA"/>
    <w:rsid w:val="00C97959"/>
    <w:rsid w:val="00C97C82"/>
    <w:rsid w:val="00C97DCE"/>
    <w:rsid w:val="00CA00A6"/>
    <w:rsid w:val="00CA0437"/>
    <w:rsid w:val="00CA07F8"/>
    <w:rsid w:val="00CA0903"/>
    <w:rsid w:val="00CA0942"/>
    <w:rsid w:val="00CA0A5C"/>
    <w:rsid w:val="00CA1218"/>
    <w:rsid w:val="00CA13C4"/>
    <w:rsid w:val="00CA13E6"/>
    <w:rsid w:val="00CA14BC"/>
    <w:rsid w:val="00CA16E0"/>
    <w:rsid w:val="00CA1B2E"/>
    <w:rsid w:val="00CA1B38"/>
    <w:rsid w:val="00CA1C47"/>
    <w:rsid w:val="00CA1CDE"/>
    <w:rsid w:val="00CA203B"/>
    <w:rsid w:val="00CA269A"/>
    <w:rsid w:val="00CA2C04"/>
    <w:rsid w:val="00CA2C92"/>
    <w:rsid w:val="00CA30BF"/>
    <w:rsid w:val="00CA30D8"/>
    <w:rsid w:val="00CA30E2"/>
    <w:rsid w:val="00CA32C6"/>
    <w:rsid w:val="00CA34C2"/>
    <w:rsid w:val="00CA374B"/>
    <w:rsid w:val="00CA3757"/>
    <w:rsid w:val="00CA38CF"/>
    <w:rsid w:val="00CA38D9"/>
    <w:rsid w:val="00CA3A82"/>
    <w:rsid w:val="00CA3B2F"/>
    <w:rsid w:val="00CA3BC5"/>
    <w:rsid w:val="00CA3D05"/>
    <w:rsid w:val="00CA3D8C"/>
    <w:rsid w:val="00CA41C0"/>
    <w:rsid w:val="00CA43B0"/>
    <w:rsid w:val="00CA4605"/>
    <w:rsid w:val="00CA47E7"/>
    <w:rsid w:val="00CA4AF3"/>
    <w:rsid w:val="00CA4B12"/>
    <w:rsid w:val="00CA4BEB"/>
    <w:rsid w:val="00CA4EB9"/>
    <w:rsid w:val="00CA4FEB"/>
    <w:rsid w:val="00CA5035"/>
    <w:rsid w:val="00CA5299"/>
    <w:rsid w:val="00CA533E"/>
    <w:rsid w:val="00CA5797"/>
    <w:rsid w:val="00CA5B10"/>
    <w:rsid w:val="00CA5B4D"/>
    <w:rsid w:val="00CA5D27"/>
    <w:rsid w:val="00CA5DF8"/>
    <w:rsid w:val="00CA5F41"/>
    <w:rsid w:val="00CA6270"/>
    <w:rsid w:val="00CA654B"/>
    <w:rsid w:val="00CA696A"/>
    <w:rsid w:val="00CA6BD9"/>
    <w:rsid w:val="00CA6BDC"/>
    <w:rsid w:val="00CA70FF"/>
    <w:rsid w:val="00CA72CB"/>
    <w:rsid w:val="00CA741B"/>
    <w:rsid w:val="00CA7525"/>
    <w:rsid w:val="00CA7777"/>
    <w:rsid w:val="00CA781C"/>
    <w:rsid w:val="00CA7C24"/>
    <w:rsid w:val="00CA7F31"/>
    <w:rsid w:val="00CB0015"/>
    <w:rsid w:val="00CB011A"/>
    <w:rsid w:val="00CB066A"/>
    <w:rsid w:val="00CB08D4"/>
    <w:rsid w:val="00CB0A54"/>
    <w:rsid w:val="00CB0BAB"/>
    <w:rsid w:val="00CB0D5A"/>
    <w:rsid w:val="00CB0FD2"/>
    <w:rsid w:val="00CB1059"/>
    <w:rsid w:val="00CB1140"/>
    <w:rsid w:val="00CB15D5"/>
    <w:rsid w:val="00CB1864"/>
    <w:rsid w:val="00CB1B82"/>
    <w:rsid w:val="00CB1DD6"/>
    <w:rsid w:val="00CB21B8"/>
    <w:rsid w:val="00CB244E"/>
    <w:rsid w:val="00CB2502"/>
    <w:rsid w:val="00CB2560"/>
    <w:rsid w:val="00CB25CA"/>
    <w:rsid w:val="00CB2745"/>
    <w:rsid w:val="00CB296F"/>
    <w:rsid w:val="00CB2B53"/>
    <w:rsid w:val="00CB2CCC"/>
    <w:rsid w:val="00CB2DAE"/>
    <w:rsid w:val="00CB30B4"/>
    <w:rsid w:val="00CB342C"/>
    <w:rsid w:val="00CB3556"/>
    <w:rsid w:val="00CB3A25"/>
    <w:rsid w:val="00CB3B67"/>
    <w:rsid w:val="00CB3C26"/>
    <w:rsid w:val="00CB3FE3"/>
    <w:rsid w:val="00CB414A"/>
    <w:rsid w:val="00CB44FF"/>
    <w:rsid w:val="00CB452A"/>
    <w:rsid w:val="00CB4841"/>
    <w:rsid w:val="00CB485B"/>
    <w:rsid w:val="00CB4A9F"/>
    <w:rsid w:val="00CB4BB8"/>
    <w:rsid w:val="00CB4C42"/>
    <w:rsid w:val="00CB4FCE"/>
    <w:rsid w:val="00CB51F2"/>
    <w:rsid w:val="00CB5236"/>
    <w:rsid w:val="00CB5942"/>
    <w:rsid w:val="00CB5A48"/>
    <w:rsid w:val="00CB5A5F"/>
    <w:rsid w:val="00CB5AF9"/>
    <w:rsid w:val="00CB5D6C"/>
    <w:rsid w:val="00CB5E64"/>
    <w:rsid w:val="00CB5EBE"/>
    <w:rsid w:val="00CB66EA"/>
    <w:rsid w:val="00CB6E4D"/>
    <w:rsid w:val="00CB73A7"/>
    <w:rsid w:val="00CB76CE"/>
    <w:rsid w:val="00CB796E"/>
    <w:rsid w:val="00CB7B19"/>
    <w:rsid w:val="00CB7BF8"/>
    <w:rsid w:val="00CB7E75"/>
    <w:rsid w:val="00CB7F82"/>
    <w:rsid w:val="00CC0339"/>
    <w:rsid w:val="00CC036B"/>
    <w:rsid w:val="00CC082E"/>
    <w:rsid w:val="00CC0C1B"/>
    <w:rsid w:val="00CC11FF"/>
    <w:rsid w:val="00CC1439"/>
    <w:rsid w:val="00CC1801"/>
    <w:rsid w:val="00CC184D"/>
    <w:rsid w:val="00CC21DE"/>
    <w:rsid w:val="00CC2428"/>
    <w:rsid w:val="00CC25CB"/>
    <w:rsid w:val="00CC25F0"/>
    <w:rsid w:val="00CC26D9"/>
    <w:rsid w:val="00CC28B3"/>
    <w:rsid w:val="00CC2A94"/>
    <w:rsid w:val="00CC2D64"/>
    <w:rsid w:val="00CC2DED"/>
    <w:rsid w:val="00CC30CD"/>
    <w:rsid w:val="00CC3213"/>
    <w:rsid w:val="00CC3288"/>
    <w:rsid w:val="00CC32B2"/>
    <w:rsid w:val="00CC3303"/>
    <w:rsid w:val="00CC3338"/>
    <w:rsid w:val="00CC3774"/>
    <w:rsid w:val="00CC3808"/>
    <w:rsid w:val="00CC382F"/>
    <w:rsid w:val="00CC386F"/>
    <w:rsid w:val="00CC38C6"/>
    <w:rsid w:val="00CC3902"/>
    <w:rsid w:val="00CC3A23"/>
    <w:rsid w:val="00CC3BC5"/>
    <w:rsid w:val="00CC3CB7"/>
    <w:rsid w:val="00CC42E3"/>
    <w:rsid w:val="00CC45C1"/>
    <w:rsid w:val="00CC473B"/>
    <w:rsid w:val="00CC474B"/>
    <w:rsid w:val="00CC475F"/>
    <w:rsid w:val="00CC4C2F"/>
    <w:rsid w:val="00CC4C7D"/>
    <w:rsid w:val="00CC4E21"/>
    <w:rsid w:val="00CC4FBD"/>
    <w:rsid w:val="00CC51BA"/>
    <w:rsid w:val="00CC5462"/>
    <w:rsid w:val="00CC5588"/>
    <w:rsid w:val="00CC5692"/>
    <w:rsid w:val="00CC5726"/>
    <w:rsid w:val="00CC5A18"/>
    <w:rsid w:val="00CC5A7F"/>
    <w:rsid w:val="00CC5A81"/>
    <w:rsid w:val="00CC5B4B"/>
    <w:rsid w:val="00CC5BFA"/>
    <w:rsid w:val="00CC6440"/>
    <w:rsid w:val="00CC6639"/>
    <w:rsid w:val="00CC67EA"/>
    <w:rsid w:val="00CC6808"/>
    <w:rsid w:val="00CC6BD0"/>
    <w:rsid w:val="00CC72DB"/>
    <w:rsid w:val="00CC736E"/>
    <w:rsid w:val="00CC7882"/>
    <w:rsid w:val="00CC78F9"/>
    <w:rsid w:val="00CC796D"/>
    <w:rsid w:val="00CC7E2C"/>
    <w:rsid w:val="00CC7F59"/>
    <w:rsid w:val="00CC7F7F"/>
    <w:rsid w:val="00CD0206"/>
    <w:rsid w:val="00CD0530"/>
    <w:rsid w:val="00CD055F"/>
    <w:rsid w:val="00CD076F"/>
    <w:rsid w:val="00CD0A26"/>
    <w:rsid w:val="00CD0B88"/>
    <w:rsid w:val="00CD1086"/>
    <w:rsid w:val="00CD111D"/>
    <w:rsid w:val="00CD1204"/>
    <w:rsid w:val="00CD1397"/>
    <w:rsid w:val="00CD13B1"/>
    <w:rsid w:val="00CD1596"/>
    <w:rsid w:val="00CD183D"/>
    <w:rsid w:val="00CD284D"/>
    <w:rsid w:val="00CD295A"/>
    <w:rsid w:val="00CD29BA"/>
    <w:rsid w:val="00CD2A2B"/>
    <w:rsid w:val="00CD2B8B"/>
    <w:rsid w:val="00CD311C"/>
    <w:rsid w:val="00CD33A9"/>
    <w:rsid w:val="00CD33F1"/>
    <w:rsid w:val="00CD3686"/>
    <w:rsid w:val="00CD36F5"/>
    <w:rsid w:val="00CD3741"/>
    <w:rsid w:val="00CD3C3A"/>
    <w:rsid w:val="00CD3D0D"/>
    <w:rsid w:val="00CD3F50"/>
    <w:rsid w:val="00CD40EB"/>
    <w:rsid w:val="00CD4373"/>
    <w:rsid w:val="00CD451E"/>
    <w:rsid w:val="00CD4572"/>
    <w:rsid w:val="00CD486C"/>
    <w:rsid w:val="00CD499F"/>
    <w:rsid w:val="00CD4A02"/>
    <w:rsid w:val="00CD4DDB"/>
    <w:rsid w:val="00CD5244"/>
    <w:rsid w:val="00CD536B"/>
    <w:rsid w:val="00CD563E"/>
    <w:rsid w:val="00CD5862"/>
    <w:rsid w:val="00CD5900"/>
    <w:rsid w:val="00CD596C"/>
    <w:rsid w:val="00CD59F7"/>
    <w:rsid w:val="00CD5A2B"/>
    <w:rsid w:val="00CD5B23"/>
    <w:rsid w:val="00CD5B52"/>
    <w:rsid w:val="00CD5E56"/>
    <w:rsid w:val="00CD5FB8"/>
    <w:rsid w:val="00CD68AC"/>
    <w:rsid w:val="00CD6953"/>
    <w:rsid w:val="00CD6C5F"/>
    <w:rsid w:val="00CD6EC7"/>
    <w:rsid w:val="00CD6EF5"/>
    <w:rsid w:val="00CD6F4C"/>
    <w:rsid w:val="00CD6FCD"/>
    <w:rsid w:val="00CD77F8"/>
    <w:rsid w:val="00CD7A4E"/>
    <w:rsid w:val="00CD7AFB"/>
    <w:rsid w:val="00CD7B3B"/>
    <w:rsid w:val="00CD7D02"/>
    <w:rsid w:val="00CD7D69"/>
    <w:rsid w:val="00CE0262"/>
    <w:rsid w:val="00CE04A8"/>
    <w:rsid w:val="00CE04F6"/>
    <w:rsid w:val="00CE04FB"/>
    <w:rsid w:val="00CE089F"/>
    <w:rsid w:val="00CE0A12"/>
    <w:rsid w:val="00CE1007"/>
    <w:rsid w:val="00CE1254"/>
    <w:rsid w:val="00CE199B"/>
    <w:rsid w:val="00CE1A42"/>
    <w:rsid w:val="00CE1C04"/>
    <w:rsid w:val="00CE205D"/>
    <w:rsid w:val="00CE21ED"/>
    <w:rsid w:val="00CE230C"/>
    <w:rsid w:val="00CE247D"/>
    <w:rsid w:val="00CE2ADE"/>
    <w:rsid w:val="00CE2AE4"/>
    <w:rsid w:val="00CE2DAE"/>
    <w:rsid w:val="00CE2E44"/>
    <w:rsid w:val="00CE302D"/>
    <w:rsid w:val="00CE3045"/>
    <w:rsid w:val="00CE358F"/>
    <w:rsid w:val="00CE3734"/>
    <w:rsid w:val="00CE3BC0"/>
    <w:rsid w:val="00CE3E3C"/>
    <w:rsid w:val="00CE3E99"/>
    <w:rsid w:val="00CE3EBB"/>
    <w:rsid w:val="00CE3EEF"/>
    <w:rsid w:val="00CE4193"/>
    <w:rsid w:val="00CE453C"/>
    <w:rsid w:val="00CE4814"/>
    <w:rsid w:val="00CE483E"/>
    <w:rsid w:val="00CE48D1"/>
    <w:rsid w:val="00CE4957"/>
    <w:rsid w:val="00CE4BDF"/>
    <w:rsid w:val="00CE4E53"/>
    <w:rsid w:val="00CE4F1B"/>
    <w:rsid w:val="00CE4F42"/>
    <w:rsid w:val="00CE510B"/>
    <w:rsid w:val="00CE542B"/>
    <w:rsid w:val="00CE563B"/>
    <w:rsid w:val="00CE5747"/>
    <w:rsid w:val="00CE5A9A"/>
    <w:rsid w:val="00CE5AE2"/>
    <w:rsid w:val="00CE5B6A"/>
    <w:rsid w:val="00CE5CC7"/>
    <w:rsid w:val="00CE5CDC"/>
    <w:rsid w:val="00CE5DF3"/>
    <w:rsid w:val="00CE6013"/>
    <w:rsid w:val="00CE63C9"/>
    <w:rsid w:val="00CE65A9"/>
    <w:rsid w:val="00CE664E"/>
    <w:rsid w:val="00CE66C2"/>
    <w:rsid w:val="00CE69DC"/>
    <w:rsid w:val="00CE69E6"/>
    <w:rsid w:val="00CE6F9B"/>
    <w:rsid w:val="00CE7319"/>
    <w:rsid w:val="00CE7403"/>
    <w:rsid w:val="00CE74CF"/>
    <w:rsid w:val="00CE7544"/>
    <w:rsid w:val="00CE7E7A"/>
    <w:rsid w:val="00CF04A5"/>
    <w:rsid w:val="00CF079E"/>
    <w:rsid w:val="00CF0818"/>
    <w:rsid w:val="00CF0CF1"/>
    <w:rsid w:val="00CF10D6"/>
    <w:rsid w:val="00CF1229"/>
    <w:rsid w:val="00CF12E9"/>
    <w:rsid w:val="00CF18A9"/>
    <w:rsid w:val="00CF1BCF"/>
    <w:rsid w:val="00CF1F8F"/>
    <w:rsid w:val="00CF2239"/>
    <w:rsid w:val="00CF24E7"/>
    <w:rsid w:val="00CF2924"/>
    <w:rsid w:val="00CF2A7C"/>
    <w:rsid w:val="00CF2B97"/>
    <w:rsid w:val="00CF2E24"/>
    <w:rsid w:val="00CF3126"/>
    <w:rsid w:val="00CF3208"/>
    <w:rsid w:val="00CF35CA"/>
    <w:rsid w:val="00CF3696"/>
    <w:rsid w:val="00CF390D"/>
    <w:rsid w:val="00CF3A4C"/>
    <w:rsid w:val="00CF4252"/>
    <w:rsid w:val="00CF43F6"/>
    <w:rsid w:val="00CF46FE"/>
    <w:rsid w:val="00CF495D"/>
    <w:rsid w:val="00CF4A5D"/>
    <w:rsid w:val="00CF4CAC"/>
    <w:rsid w:val="00CF4D87"/>
    <w:rsid w:val="00CF5223"/>
    <w:rsid w:val="00CF53BB"/>
    <w:rsid w:val="00CF5764"/>
    <w:rsid w:val="00CF5AEF"/>
    <w:rsid w:val="00CF5ED0"/>
    <w:rsid w:val="00CF616C"/>
    <w:rsid w:val="00CF6371"/>
    <w:rsid w:val="00CF6DDB"/>
    <w:rsid w:val="00CF6F17"/>
    <w:rsid w:val="00CF6F21"/>
    <w:rsid w:val="00CF6FD6"/>
    <w:rsid w:val="00CF72A4"/>
    <w:rsid w:val="00CF7691"/>
    <w:rsid w:val="00CF78A5"/>
    <w:rsid w:val="00CF797A"/>
    <w:rsid w:val="00CF79CE"/>
    <w:rsid w:val="00CF7C01"/>
    <w:rsid w:val="00CF7CEB"/>
    <w:rsid w:val="00D0008E"/>
    <w:rsid w:val="00D0024C"/>
    <w:rsid w:val="00D00303"/>
    <w:rsid w:val="00D00325"/>
    <w:rsid w:val="00D003BE"/>
    <w:rsid w:val="00D003E4"/>
    <w:rsid w:val="00D00452"/>
    <w:rsid w:val="00D00840"/>
    <w:rsid w:val="00D00F9E"/>
    <w:rsid w:val="00D01048"/>
    <w:rsid w:val="00D010AB"/>
    <w:rsid w:val="00D012CE"/>
    <w:rsid w:val="00D0142B"/>
    <w:rsid w:val="00D01B7A"/>
    <w:rsid w:val="00D02154"/>
    <w:rsid w:val="00D021F7"/>
    <w:rsid w:val="00D021FE"/>
    <w:rsid w:val="00D0225D"/>
    <w:rsid w:val="00D02327"/>
    <w:rsid w:val="00D029D0"/>
    <w:rsid w:val="00D02C6A"/>
    <w:rsid w:val="00D032D1"/>
    <w:rsid w:val="00D03464"/>
    <w:rsid w:val="00D03778"/>
    <w:rsid w:val="00D03C3E"/>
    <w:rsid w:val="00D03D7E"/>
    <w:rsid w:val="00D043B7"/>
    <w:rsid w:val="00D04B64"/>
    <w:rsid w:val="00D04D79"/>
    <w:rsid w:val="00D0542B"/>
    <w:rsid w:val="00D0556D"/>
    <w:rsid w:val="00D055FC"/>
    <w:rsid w:val="00D05792"/>
    <w:rsid w:val="00D0604E"/>
    <w:rsid w:val="00D060C4"/>
    <w:rsid w:val="00D063D9"/>
    <w:rsid w:val="00D063F7"/>
    <w:rsid w:val="00D06774"/>
    <w:rsid w:val="00D0685E"/>
    <w:rsid w:val="00D06B4E"/>
    <w:rsid w:val="00D06C3C"/>
    <w:rsid w:val="00D07198"/>
    <w:rsid w:val="00D07431"/>
    <w:rsid w:val="00D07616"/>
    <w:rsid w:val="00D07957"/>
    <w:rsid w:val="00D079FD"/>
    <w:rsid w:val="00D07FEB"/>
    <w:rsid w:val="00D10040"/>
    <w:rsid w:val="00D101B7"/>
    <w:rsid w:val="00D10439"/>
    <w:rsid w:val="00D107FE"/>
    <w:rsid w:val="00D108B1"/>
    <w:rsid w:val="00D10A08"/>
    <w:rsid w:val="00D113A0"/>
    <w:rsid w:val="00D113E9"/>
    <w:rsid w:val="00D115CD"/>
    <w:rsid w:val="00D1185F"/>
    <w:rsid w:val="00D11E37"/>
    <w:rsid w:val="00D12441"/>
    <w:rsid w:val="00D12CBE"/>
    <w:rsid w:val="00D12FC7"/>
    <w:rsid w:val="00D131DE"/>
    <w:rsid w:val="00D13335"/>
    <w:rsid w:val="00D1357E"/>
    <w:rsid w:val="00D136B8"/>
    <w:rsid w:val="00D13762"/>
    <w:rsid w:val="00D13B7E"/>
    <w:rsid w:val="00D14199"/>
    <w:rsid w:val="00D1419A"/>
    <w:rsid w:val="00D1436E"/>
    <w:rsid w:val="00D144E4"/>
    <w:rsid w:val="00D15095"/>
    <w:rsid w:val="00D15385"/>
    <w:rsid w:val="00D155E3"/>
    <w:rsid w:val="00D15803"/>
    <w:rsid w:val="00D1581E"/>
    <w:rsid w:val="00D15AB6"/>
    <w:rsid w:val="00D15DA4"/>
    <w:rsid w:val="00D15E23"/>
    <w:rsid w:val="00D15E88"/>
    <w:rsid w:val="00D15FE7"/>
    <w:rsid w:val="00D16092"/>
    <w:rsid w:val="00D165CC"/>
    <w:rsid w:val="00D166D9"/>
    <w:rsid w:val="00D167C8"/>
    <w:rsid w:val="00D16A93"/>
    <w:rsid w:val="00D16AD6"/>
    <w:rsid w:val="00D16C71"/>
    <w:rsid w:val="00D16EC9"/>
    <w:rsid w:val="00D170EB"/>
    <w:rsid w:val="00D17130"/>
    <w:rsid w:val="00D1713C"/>
    <w:rsid w:val="00D17826"/>
    <w:rsid w:val="00D17B79"/>
    <w:rsid w:val="00D20046"/>
    <w:rsid w:val="00D201A4"/>
    <w:rsid w:val="00D203DF"/>
    <w:rsid w:val="00D20A68"/>
    <w:rsid w:val="00D20DEF"/>
    <w:rsid w:val="00D2105D"/>
    <w:rsid w:val="00D2107D"/>
    <w:rsid w:val="00D21163"/>
    <w:rsid w:val="00D218EA"/>
    <w:rsid w:val="00D21C0A"/>
    <w:rsid w:val="00D21D1F"/>
    <w:rsid w:val="00D2207A"/>
    <w:rsid w:val="00D221B1"/>
    <w:rsid w:val="00D22311"/>
    <w:rsid w:val="00D2245D"/>
    <w:rsid w:val="00D2256E"/>
    <w:rsid w:val="00D227DF"/>
    <w:rsid w:val="00D229D7"/>
    <w:rsid w:val="00D22AE2"/>
    <w:rsid w:val="00D22C34"/>
    <w:rsid w:val="00D22D1B"/>
    <w:rsid w:val="00D22DAB"/>
    <w:rsid w:val="00D22E75"/>
    <w:rsid w:val="00D22E92"/>
    <w:rsid w:val="00D22EC3"/>
    <w:rsid w:val="00D23090"/>
    <w:rsid w:val="00D23391"/>
    <w:rsid w:val="00D23B40"/>
    <w:rsid w:val="00D23D15"/>
    <w:rsid w:val="00D2409D"/>
    <w:rsid w:val="00D2414E"/>
    <w:rsid w:val="00D243FF"/>
    <w:rsid w:val="00D245A9"/>
    <w:rsid w:val="00D24752"/>
    <w:rsid w:val="00D24B19"/>
    <w:rsid w:val="00D24CD1"/>
    <w:rsid w:val="00D251EB"/>
    <w:rsid w:val="00D2535B"/>
    <w:rsid w:val="00D25A94"/>
    <w:rsid w:val="00D25ABA"/>
    <w:rsid w:val="00D25E74"/>
    <w:rsid w:val="00D25F08"/>
    <w:rsid w:val="00D26270"/>
    <w:rsid w:val="00D26483"/>
    <w:rsid w:val="00D26568"/>
    <w:rsid w:val="00D265F4"/>
    <w:rsid w:val="00D26689"/>
    <w:rsid w:val="00D2670B"/>
    <w:rsid w:val="00D269DC"/>
    <w:rsid w:val="00D2713A"/>
    <w:rsid w:val="00D274C3"/>
    <w:rsid w:val="00D277E5"/>
    <w:rsid w:val="00D27C21"/>
    <w:rsid w:val="00D300D7"/>
    <w:rsid w:val="00D300ED"/>
    <w:rsid w:val="00D30239"/>
    <w:rsid w:val="00D303BA"/>
    <w:rsid w:val="00D30489"/>
    <w:rsid w:val="00D304D4"/>
    <w:rsid w:val="00D30537"/>
    <w:rsid w:val="00D30677"/>
    <w:rsid w:val="00D30A26"/>
    <w:rsid w:val="00D30AAE"/>
    <w:rsid w:val="00D30BF4"/>
    <w:rsid w:val="00D30F64"/>
    <w:rsid w:val="00D31048"/>
    <w:rsid w:val="00D3104F"/>
    <w:rsid w:val="00D31B1C"/>
    <w:rsid w:val="00D31D83"/>
    <w:rsid w:val="00D328A2"/>
    <w:rsid w:val="00D32B3E"/>
    <w:rsid w:val="00D32BB6"/>
    <w:rsid w:val="00D32E76"/>
    <w:rsid w:val="00D32ED7"/>
    <w:rsid w:val="00D33235"/>
    <w:rsid w:val="00D33247"/>
    <w:rsid w:val="00D336D0"/>
    <w:rsid w:val="00D3375A"/>
    <w:rsid w:val="00D338C9"/>
    <w:rsid w:val="00D33A67"/>
    <w:rsid w:val="00D33AB9"/>
    <w:rsid w:val="00D33E89"/>
    <w:rsid w:val="00D340E5"/>
    <w:rsid w:val="00D34868"/>
    <w:rsid w:val="00D34DBE"/>
    <w:rsid w:val="00D35322"/>
    <w:rsid w:val="00D355A0"/>
    <w:rsid w:val="00D35E35"/>
    <w:rsid w:val="00D35E4D"/>
    <w:rsid w:val="00D35EA8"/>
    <w:rsid w:val="00D35F33"/>
    <w:rsid w:val="00D35F9B"/>
    <w:rsid w:val="00D360DD"/>
    <w:rsid w:val="00D36307"/>
    <w:rsid w:val="00D36544"/>
    <w:rsid w:val="00D365BB"/>
    <w:rsid w:val="00D3666D"/>
    <w:rsid w:val="00D366B4"/>
    <w:rsid w:val="00D36AE7"/>
    <w:rsid w:val="00D36D25"/>
    <w:rsid w:val="00D36E74"/>
    <w:rsid w:val="00D36F39"/>
    <w:rsid w:val="00D37308"/>
    <w:rsid w:val="00D3766D"/>
    <w:rsid w:val="00D376CE"/>
    <w:rsid w:val="00D37C9C"/>
    <w:rsid w:val="00D37DD4"/>
    <w:rsid w:val="00D37FF0"/>
    <w:rsid w:val="00D40111"/>
    <w:rsid w:val="00D404E7"/>
    <w:rsid w:val="00D405DC"/>
    <w:rsid w:val="00D40606"/>
    <w:rsid w:val="00D40939"/>
    <w:rsid w:val="00D40A9A"/>
    <w:rsid w:val="00D40DD5"/>
    <w:rsid w:val="00D40E3C"/>
    <w:rsid w:val="00D4102B"/>
    <w:rsid w:val="00D4184E"/>
    <w:rsid w:val="00D41890"/>
    <w:rsid w:val="00D41CF8"/>
    <w:rsid w:val="00D41ECA"/>
    <w:rsid w:val="00D42209"/>
    <w:rsid w:val="00D4242D"/>
    <w:rsid w:val="00D426B1"/>
    <w:rsid w:val="00D42AF2"/>
    <w:rsid w:val="00D42B63"/>
    <w:rsid w:val="00D42DBB"/>
    <w:rsid w:val="00D42E3F"/>
    <w:rsid w:val="00D42EB0"/>
    <w:rsid w:val="00D43047"/>
    <w:rsid w:val="00D434C4"/>
    <w:rsid w:val="00D436B3"/>
    <w:rsid w:val="00D43727"/>
    <w:rsid w:val="00D4399F"/>
    <w:rsid w:val="00D43CBF"/>
    <w:rsid w:val="00D43D56"/>
    <w:rsid w:val="00D43EC9"/>
    <w:rsid w:val="00D43F0E"/>
    <w:rsid w:val="00D44358"/>
    <w:rsid w:val="00D446FE"/>
    <w:rsid w:val="00D449DE"/>
    <w:rsid w:val="00D44A73"/>
    <w:rsid w:val="00D44E2D"/>
    <w:rsid w:val="00D44EDB"/>
    <w:rsid w:val="00D45079"/>
    <w:rsid w:val="00D45112"/>
    <w:rsid w:val="00D4515E"/>
    <w:rsid w:val="00D451FF"/>
    <w:rsid w:val="00D452CA"/>
    <w:rsid w:val="00D452E1"/>
    <w:rsid w:val="00D45311"/>
    <w:rsid w:val="00D45624"/>
    <w:rsid w:val="00D458D8"/>
    <w:rsid w:val="00D459BC"/>
    <w:rsid w:val="00D45A13"/>
    <w:rsid w:val="00D45D53"/>
    <w:rsid w:val="00D45D79"/>
    <w:rsid w:val="00D45E45"/>
    <w:rsid w:val="00D45FD2"/>
    <w:rsid w:val="00D46083"/>
    <w:rsid w:val="00D46763"/>
    <w:rsid w:val="00D46F7B"/>
    <w:rsid w:val="00D471AC"/>
    <w:rsid w:val="00D471C8"/>
    <w:rsid w:val="00D47262"/>
    <w:rsid w:val="00D4737E"/>
    <w:rsid w:val="00D473EC"/>
    <w:rsid w:val="00D4772E"/>
    <w:rsid w:val="00D47D54"/>
    <w:rsid w:val="00D47F93"/>
    <w:rsid w:val="00D50675"/>
    <w:rsid w:val="00D50783"/>
    <w:rsid w:val="00D5099B"/>
    <w:rsid w:val="00D50A31"/>
    <w:rsid w:val="00D513A1"/>
    <w:rsid w:val="00D513CE"/>
    <w:rsid w:val="00D51B3B"/>
    <w:rsid w:val="00D51BC7"/>
    <w:rsid w:val="00D51DEE"/>
    <w:rsid w:val="00D521E7"/>
    <w:rsid w:val="00D523CF"/>
    <w:rsid w:val="00D52401"/>
    <w:rsid w:val="00D52978"/>
    <w:rsid w:val="00D52B86"/>
    <w:rsid w:val="00D52D85"/>
    <w:rsid w:val="00D52EC7"/>
    <w:rsid w:val="00D530D4"/>
    <w:rsid w:val="00D5324E"/>
    <w:rsid w:val="00D533AB"/>
    <w:rsid w:val="00D53938"/>
    <w:rsid w:val="00D53B94"/>
    <w:rsid w:val="00D53BEA"/>
    <w:rsid w:val="00D53FE4"/>
    <w:rsid w:val="00D54001"/>
    <w:rsid w:val="00D5420E"/>
    <w:rsid w:val="00D548D8"/>
    <w:rsid w:val="00D54C12"/>
    <w:rsid w:val="00D54D20"/>
    <w:rsid w:val="00D55248"/>
    <w:rsid w:val="00D55443"/>
    <w:rsid w:val="00D5555B"/>
    <w:rsid w:val="00D556E6"/>
    <w:rsid w:val="00D5573C"/>
    <w:rsid w:val="00D55C98"/>
    <w:rsid w:val="00D55E5B"/>
    <w:rsid w:val="00D55EAE"/>
    <w:rsid w:val="00D55EE6"/>
    <w:rsid w:val="00D55FD6"/>
    <w:rsid w:val="00D55FD7"/>
    <w:rsid w:val="00D5613C"/>
    <w:rsid w:val="00D561FD"/>
    <w:rsid w:val="00D562DF"/>
    <w:rsid w:val="00D564B8"/>
    <w:rsid w:val="00D5673C"/>
    <w:rsid w:val="00D5677C"/>
    <w:rsid w:val="00D567D9"/>
    <w:rsid w:val="00D56935"/>
    <w:rsid w:val="00D56A61"/>
    <w:rsid w:val="00D56ABA"/>
    <w:rsid w:val="00D56B89"/>
    <w:rsid w:val="00D56C27"/>
    <w:rsid w:val="00D56CCE"/>
    <w:rsid w:val="00D576B2"/>
    <w:rsid w:val="00D5780C"/>
    <w:rsid w:val="00D57871"/>
    <w:rsid w:val="00D57A39"/>
    <w:rsid w:val="00D57B72"/>
    <w:rsid w:val="00D6003C"/>
    <w:rsid w:val="00D600E6"/>
    <w:rsid w:val="00D60716"/>
    <w:rsid w:val="00D60777"/>
    <w:rsid w:val="00D60A1B"/>
    <w:rsid w:val="00D60B4B"/>
    <w:rsid w:val="00D60FCC"/>
    <w:rsid w:val="00D60FED"/>
    <w:rsid w:val="00D61669"/>
    <w:rsid w:val="00D61795"/>
    <w:rsid w:val="00D617A9"/>
    <w:rsid w:val="00D6180F"/>
    <w:rsid w:val="00D61CA6"/>
    <w:rsid w:val="00D61CB2"/>
    <w:rsid w:val="00D61EC7"/>
    <w:rsid w:val="00D61FC5"/>
    <w:rsid w:val="00D621E3"/>
    <w:rsid w:val="00D625AC"/>
    <w:rsid w:val="00D62C69"/>
    <w:rsid w:val="00D631C3"/>
    <w:rsid w:val="00D632D1"/>
    <w:rsid w:val="00D632E2"/>
    <w:rsid w:val="00D632FF"/>
    <w:rsid w:val="00D63390"/>
    <w:rsid w:val="00D63670"/>
    <w:rsid w:val="00D63BFF"/>
    <w:rsid w:val="00D63D31"/>
    <w:rsid w:val="00D63E34"/>
    <w:rsid w:val="00D63FA7"/>
    <w:rsid w:val="00D64127"/>
    <w:rsid w:val="00D6464E"/>
    <w:rsid w:val="00D64E15"/>
    <w:rsid w:val="00D6501B"/>
    <w:rsid w:val="00D652FF"/>
    <w:rsid w:val="00D654D8"/>
    <w:rsid w:val="00D654DB"/>
    <w:rsid w:val="00D65DED"/>
    <w:rsid w:val="00D6617A"/>
    <w:rsid w:val="00D66329"/>
    <w:rsid w:val="00D66423"/>
    <w:rsid w:val="00D66BA4"/>
    <w:rsid w:val="00D66C72"/>
    <w:rsid w:val="00D66CE1"/>
    <w:rsid w:val="00D66D39"/>
    <w:rsid w:val="00D66E79"/>
    <w:rsid w:val="00D670FD"/>
    <w:rsid w:val="00D67325"/>
    <w:rsid w:val="00D67509"/>
    <w:rsid w:val="00D67578"/>
    <w:rsid w:val="00D6760A"/>
    <w:rsid w:val="00D67688"/>
    <w:rsid w:val="00D6788F"/>
    <w:rsid w:val="00D67F16"/>
    <w:rsid w:val="00D7095F"/>
    <w:rsid w:val="00D70ABF"/>
    <w:rsid w:val="00D70D5E"/>
    <w:rsid w:val="00D70F57"/>
    <w:rsid w:val="00D70F8B"/>
    <w:rsid w:val="00D7169E"/>
    <w:rsid w:val="00D71C51"/>
    <w:rsid w:val="00D71CA4"/>
    <w:rsid w:val="00D71E9E"/>
    <w:rsid w:val="00D72249"/>
    <w:rsid w:val="00D72281"/>
    <w:rsid w:val="00D7270D"/>
    <w:rsid w:val="00D7271C"/>
    <w:rsid w:val="00D7295E"/>
    <w:rsid w:val="00D72C7B"/>
    <w:rsid w:val="00D72C83"/>
    <w:rsid w:val="00D73497"/>
    <w:rsid w:val="00D734A5"/>
    <w:rsid w:val="00D73613"/>
    <w:rsid w:val="00D737FA"/>
    <w:rsid w:val="00D73CDD"/>
    <w:rsid w:val="00D73FC0"/>
    <w:rsid w:val="00D74126"/>
    <w:rsid w:val="00D743D7"/>
    <w:rsid w:val="00D74408"/>
    <w:rsid w:val="00D7477E"/>
    <w:rsid w:val="00D74A2A"/>
    <w:rsid w:val="00D752CF"/>
    <w:rsid w:val="00D754C2"/>
    <w:rsid w:val="00D75800"/>
    <w:rsid w:val="00D75906"/>
    <w:rsid w:val="00D760B9"/>
    <w:rsid w:val="00D76242"/>
    <w:rsid w:val="00D76439"/>
    <w:rsid w:val="00D7686C"/>
    <w:rsid w:val="00D76AF8"/>
    <w:rsid w:val="00D76C26"/>
    <w:rsid w:val="00D77464"/>
    <w:rsid w:val="00D77612"/>
    <w:rsid w:val="00D776E2"/>
    <w:rsid w:val="00D77BBD"/>
    <w:rsid w:val="00D77CB1"/>
    <w:rsid w:val="00D77F42"/>
    <w:rsid w:val="00D8003A"/>
    <w:rsid w:val="00D80193"/>
    <w:rsid w:val="00D803DF"/>
    <w:rsid w:val="00D8047B"/>
    <w:rsid w:val="00D804CD"/>
    <w:rsid w:val="00D804F7"/>
    <w:rsid w:val="00D80504"/>
    <w:rsid w:val="00D8093E"/>
    <w:rsid w:val="00D80C28"/>
    <w:rsid w:val="00D80C70"/>
    <w:rsid w:val="00D80CD3"/>
    <w:rsid w:val="00D80F2E"/>
    <w:rsid w:val="00D80FF3"/>
    <w:rsid w:val="00D8101B"/>
    <w:rsid w:val="00D81067"/>
    <w:rsid w:val="00D8106D"/>
    <w:rsid w:val="00D81591"/>
    <w:rsid w:val="00D8166E"/>
    <w:rsid w:val="00D817A4"/>
    <w:rsid w:val="00D81A14"/>
    <w:rsid w:val="00D81A35"/>
    <w:rsid w:val="00D81D82"/>
    <w:rsid w:val="00D820F1"/>
    <w:rsid w:val="00D82112"/>
    <w:rsid w:val="00D822FA"/>
    <w:rsid w:val="00D8234F"/>
    <w:rsid w:val="00D826FC"/>
    <w:rsid w:val="00D82828"/>
    <w:rsid w:val="00D828F2"/>
    <w:rsid w:val="00D829E2"/>
    <w:rsid w:val="00D82A26"/>
    <w:rsid w:val="00D83237"/>
    <w:rsid w:val="00D8336B"/>
    <w:rsid w:val="00D836E6"/>
    <w:rsid w:val="00D847F7"/>
    <w:rsid w:val="00D84889"/>
    <w:rsid w:val="00D8488A"/>
    <w:rsid w:val="00D8492A"/>
    <w:rsid w:val="00D84BD1"/>
    <w:rsid w:val="00D84D82"/>
    <w:rsid w:val="00D85051"/>
    <w:rsid w:val="00D851A4"/>
    <w:rsid w:val="00D8535E"/>
    <w:rsid w:val="00D8560D"/>
    <w:rsid w:val="00D85C31"/>
    <w:rsid w:val="00D86243"/>
    <w:rsid w:val="00D86370"/>
    <w:rsid w:val="00D8642B"/>
    <w:rsid w:val="00D86608"/>
    <w:rsid w:val="00D8674A"/>
    <w:rsid w:val="00D8697C"/>
    <w:rsid w:val="00D87129"/>
    <w:rsid w:val="00D8726F"/>
    <w:rsid w:val="00D87279"/>
    <w:rsid w:val="00D8727A"/>
    <w:rsid w:val="00D87648"/>
    <w:rsid w:val="00D876AE"/>
    <w:rsid w:val="00D877C0"/>
    <w:rsid w:val="00D87943"/>
    <w:rsid w:val="00D8798E"/>
    <w:rsid w:val="00D87B2E"/>
    <w:rsid w:val="00D87C81"/>
    <w:rsid w:val="00D87F15"/>
    <w:rsid w:val="00D87F81"/>
    <w:rsid w:val="00D87FDE"/>
    <w:rsid w:val="00D9007F"/>
    <w:rsid w:val="00D90099"/>
    <w:rsid w:val="00D900E7"/>
    <w:rsid w:val="00D90D80"/>
    <w:rsid w:val="00D90DCA"/>
    <w:rsid w:val="00D90E34"/>
    <w:rsid w:val="00D9123B"/>
    <w:rsid w:val="00D91912"/>
    <w:rsid w:val="00D919BF"/>
    <w:rsid w:val="00D91A98"/>
    <w:rsid w:val="00D91F3A"/>
    <w:rsid w:val="00D91FE7"/>
    <w:rsid w:val="00D920F6"/>
    <w:rsid w:val="00D9232D"/>
    <w:rsid w:val="00D92540"/>
    <w:rsid w:val="00D9265F"/>
    <w:rsid w:val="00D9269B"/>
    <w:rsid w:val="00D927D3"/>
    <w:rsid w:val="00D92C0E"/>
    <w:rsid w:val="00D92C17"/>
    <w:rsid w:val="00D92F18"/>
    <w:rsid w:val="00D93114"/>
    <w:rsid w:val="00D9356D"/>
    <w:rsid w:val="00D935D9"/>
    <w:rsid w:val="00D93D0D"/>
    <w:rsid w:val="00D93ED9"/>
    <w:rsid w:val="00D94022"/>
    <w:rsid w:val="00D942D7"/>
    <w:rsid w:val="00D9430C"/>
    <w:rsid w:val="00D943FA"/>
    <w:rsid w:val="00D948F1"/>
    <w:rsid w:val="00D9492D"/>
    <w:rsid w:val="00D95170"/>
    <w:rsid w:val="00D9519E"/>
    <w:rsid w:val="00D954F5"/>
    <w:rsid w:val="00D956B5"/>
    <w:rsid w:val="00D9571B"/>
    <w:rsid w:val="00D95A51"/>
    <w:rsid w:val="00D95BAB"/>
    <w:rsid w:val="00D95C8A"/>
    <w:rsid w:val="00D95FF7"/>
    <w:rsid w:val="00D9644F"/>
    <w:rsid w:val="00D96507"/>
    <w:rsid w:val="00D966AA"/>
    <w:rsid w:val="00D966C5"/>
    <w:rsid w:val="00D968F5"/>
    <w:rsid w:val="00D96B43"/>
    <w:rsid w:val="00D96E63"/>
    <w:rsid w:val="00D96E87"/>
    <w:rsid w:val="00D96F42"/>
    <w:rsid w:val="00D9749E"/>
    <w:rsid w:val="00D97507"/>
    <w:rsid w:val="00D97619"/>
    <w:rsid w:val="00D97682"/>
    <w:rsid w:val="00D979F0"/>
    <w:rsid w:val="00D97AA7"/>
    <w:rsid w:val="00DA00C9"/>
    <w:rsid w:val="00DA05A4"/>
    <w:rsid w:val="00DA0A74"/>
    <w:rsid w:val="00DA0D04"/>
    <w:rsid w:val="00DA0ECE"/>
    <w:rsid w:val="00DA1331"/>
    <w:rsid w:val="00DA1652"/>
    <w:rsid w:val="00DA1AA4"/>
    <w:rsid w:val="00DA1D20"/>
    <w:rsid w:val="00DA1DE0"/>
    <w:rsid w:val="00DA1E57"/>
    <w:rsid w:val="00DA22E4"/>
    <w:rsid w:val="00DA24D4"/>
    <w:rsid w:val="00DA266E"/>
    <w:rsid w:val="00DA26BC"/>
    <w:rsid w:val="00DA2914"/>
    <w:rsid w:val="00DA2AD0"/>
    <w:rsid w:val="00DA341E"/>
    <w:rsid w:val="00DA35F4"/>
    <w:rsid w:val="00DA371D"/>
    <w:rsid w:val="00DA3724"/>
    <w:rsid w:val="00DA38EC"/>
    <w:rsid w:val="00DA3CCE"/>
    <w:rsid w:val="00DA3F5C"/>
    <w:rsid w:val="00DA3FEF"/>
    <w:rsid w:val="00DA406B"/>
    <w:rsid w:val="00DA4118"/>
    <w:rsid w:val="00DA41D2"/>
    <w:rsid w:val="00DA4268"/>
    <w:rsid w:val="00DA4376"/>
    <w:rsid w:val="00DA45A1"/>
    <w:rsid w:val="00DA498E"/>
    <w:rsid w:val="00DA4C6B"/>
    <w:rsid w:val="00DA4ECD"/>
    <w:rsid w:val="00DA4EF7"/>
    <w:rsid w:val="00DA4F96"/>
    <w:rsid w:val="00DA4FD2"/>
    <w:rsid w:val="00DA5091"/>
    <w:rsid w:val="00DA50B2"/>
    <w:rsid w:val="00DA51AB"/>
    <w:rsid w:val="00DA5413"/>
    <w:rsid w:val="00DA5722"/>
    <w:rsid w:val="00DA6110"/>
    <w:rsid w:val="00DA6165"/>
    <w:rsid w:val="00DA6286"/>
    <w:rsid w:val="00DA62C3"/>
    <w:rsid w:val="00DA63B8"/>
    <w:rsid w:val="00DA6502"/>
    <w:rsid w:val="00DA650F"/>
    <w:rsid w:val="00DA6517"/>
    <w:rsid w:val="00DA653E"/>
    <w:rsid w:val="00DA6622"/>
    <w:rsid w:val="00DA66D2"/>
    <w:rsid w:val="00DA66F2"/>
    <w:rsid w:val="00DA6940"/>
    <w:rsid w:val="00DA69BC"/>
    <w:rsid w:val="00DA6BC2"/>
    <w:rsid w:val="00DA6C70"/>
    <w:rsid w:val="00DA6F14"/>
    <w:rsid w:val="00DA71DE"/>
    <w:rsid w:val="00DA7760"/>
    <w:rsid w:val="00DA77AD"/>
    <w:rsid w:val="00DA7D74"/>
    <w:rsid w:val="00DA7E7E"/>
    <w:rsid w:val="00DB00DA"/>
    <w:rsid w:val="00DB057E"/>
    <w:rsid w:val="00DB0796"/>
    <w:rsid w:val="00DB087B"/>
    <w:rsid w:val="00DB0892"/>
    <w:rsid w:val="00DB09E0"/>
    <w:rsid w:val="00DB0A4C"/>
    <w:rsid w:val="00DB0B97"/>
    <w:rsid w:val="00DB0F85"/>
    <w:rsid w:val="00DB121C"/>
    <w:rsid w:val="00DB1544"/>
    <w:rsid w:val="00DB1858"/>
    <w:rsid w:val="00DB198F"/>
    <w:rsid w:val="00DB1DB6"/>
    <w:rsid w:val="00DB1DBD"/>
    <w:rsid w:val="00DB225C"/>
    <w:rsid w:val="00DB226E"/>
    <w:rsid w:val="00DB2291"/>
    <w:rsid w:val="00DB27B1"/>
    <w:rsid w:val="00DB27DA"/>
    <w:rsid w:val="00DB285B"/>
    <w:rsid w:val="00DB2990"/>
    <w:rsid w:val="00DB2C87"/>
    <w:rsid w:val="00DB2E50"/>
    <w:rsid w:val="00DB2EB1"/>
    <w:rsid w:val="00DB2EF2"/>
    <w:rsid w:val="00DB35FE"/>
    <w:rsid w:val="00DB3786"/>
    <w:rsid w:val="00DB39C2"/>
    <w:rsid w:val="00DB3CF4"/>
    <w:rsid w:val="00DB3D1E"/>
    <w:rsid w:val="00DB4193"/>
    <w:rsid w:val="00DB41CE"/>
    <w:rsid w:val="00DB43A4"/>
    <w:rsid w:val="00DB43F6"/>
    <w:rsid w:val="00DB446E"/>
    <w:rsid w:val="00DB4EAC"/>
    <w:rsid w:val="00DB5625"/>
    <w:rsid w:val="00DB570B"/>
    <w:rsid w:val="00DB57B7"/>
    <w:rsid w:val="00DB5D6B"/>
    <w:rsid w:val="00DB5E39"/>
    <w:rsid w:val="00DB6151"/>
    <w:rsid w:val="00DB642A"/>
    <w:rsid w:val="00DB6567"/>
    <w:rsid w:val="00DB6745"/>
    <w:rsid w:val="00DB67CA"/>
    <w:rsid w:val="00DB6BA9"/>
    <w:rsid w:val="00DB6BDD"/>
    <w:rsid w:val="00DB6BE1"/>
    <w:rsid w:val="00DB6D15"/>
    <w:rsid w:val="00DB6EB0"/>
    <w:rsid w:val="00DB7BBE"/>
    <w:rsid w:val="00DB7DBE"/>
    <w:rsid w:val="00DB7E46"/>
    <w:rsid w:val="00DB7F33"/>
    <w:rsid w:val="00DC022D"/>
    <w:rsid w:val="00DC02F1"/>
    <w:rsid w:val="00DC0476"/>
    <w:rsid w:val="00DC0A22"/>
    <w:rsid w:val="00DC0E0B"/>
    <w:rsid w:val="00DC0E38"/>
    <w:rsid w:val="00DC0F1D"/>
    <w:rsid w:val="00DC0F44"/>
    <w:rsid w:val="00DC1115"/>
    <w:rsid w:val="00DC111E"/>
    <w:rsid w:val="00DC13D0"/>
    <w:rsid w:val="00DC1514"/>
    <w:rsid w:val="00DC1528"/>
    <w:rsid w:val="00DC16A5"/>
    <w:rsid w:val="00DC18EF"/>
    <w:rsid w:val="00DC1FC3"/>
    <w:rsid w:val="00DC2146"/>
    <w:rsid w:val="00DC2220"/>
    <w:rsid w:val="00DC2237"/>
    <w:rsid w:val="00DC2598"/>
    <w:rsid w:val="00DC25DE"/>
    <w:rsid w:val="00DC2B49"/>
    <w:rsid w:val="00DC2FDE"/>
    <w:rsid w:val="00DC301F"/>
    <w:rsid w:val="00DC319A"/>
    <w:rsid w:val="00DC3384"/>
    <w:rsid w:val="00DC33DF"/>
    <w:rsid w:val="00DC3A7C"/>
    <w:rsid w:val="00DC3F15"/>
    <w:rsid w:val="00DC44DF"/>
    <w:rsid w:val="00DC4754"/>
    <w:rsid w:val="00DC4969"/>
    <w:rsid w:val="00DC4B67"/>
    <w:rsid w:val="00DC4CFE"/>
    <w:rsid w:val="00DC4D1E"/>
    <w:rsid w:val="00DC54B3"/>
    <w:rsid w:val="00DC5592"/>
    <w:rsid w:val="00DC5890"/>
    <w:rsid w:val="00DC62E3"/>
    <w:rsid w:val="00DC62FC"/>
    <w:rsid w:val="00DC637D"/>
    <w:rsid w:val="00DC67A8"/>
    <w:rsid w:val="00DC67C1"/>
    <w:rsid w:val="00DC6858"/>
    <w:rsid w:val="00DC68BB"/>
    <w:rsid w:val="00DC6B98"/>
    <w:rsid w:val="00DC6BDF"/>
    <w:rsid w:val="00DC6FBC"/>
    <w:rsid w:val="00DC73AE"/>
    <w:rsid w:val="00DC7646"/>
    <w:rsid w:val="00DC77E4"/>
    <w:rsid w:val="00DC7943"/>
    <w:rsid w:val="00DC7B16"/>
    <w:rsid w:val="00DC7FAB"/>
    <w:rsid w:val="00DD002F"/>
    <w:rsid w:val="00DD0606"/>
    <w:rsid w:val="00DD0987"/>
    <w:rsid w:val="00DD0B47"/>
    <w:rsid w:val="00DD1366"/>
    <w:rsid w:val="00DD17B2"/>
    <w:rsid w:val="00DD1988"/>
    <w:rsid w:val="00DD1AD3"/>
    <w:rsid w:val="00DD2025"/>
    <w:rsid w:val="00DD202C"/>
    <w:rsid w:val="00DD21AC"/>
    <w:rsid w:val="00DD2667"/>
    <w:rsid w:val="00DD2761"/>
    <w:rsid w:val="00DD28CD"/>
    <w:rsid w:val="00DD306F"/>
    <w:rsid w:val="00DD3521"/>
    <w:rsid w:val="00DD35FF"/>
    <w:rsid w:val="00DD3C42"/>
    <w:rsid w:val="00DD3D66"/>
    <w:rsid w:val="00DD3FCF"/>
    <w:rsid w:val="00DD4069"/>
    <w:rsid w:val="00DD4561"/>
    <w:rsid w:val="00DD4683"/>
    <w:rsid w:val="00DD48F9"/>
    <w:rsid w:val="00DD4926"/>
    <w:rsid w:val="00DD4EA3"/>
    <w:rsid w:val="00DD5053"/>
    <w:rsid w:val="00DD52EB"/>
    <w:rsid w:val="00DD5353"/>
    <w:rsid w:val="00DD575A"/>
    <w:rsid w:val="00DD580C"/>
    <w:rsid w:val="00DD5A20"/>
    <w:rsid w:val="00DD5D95"/>
    <w:rsid w:val="00DD5DDD"/>
    <w:rsid w:val="00DD5E96"/>
    <w:rsid w:val="00DD603F"/>
    <w:rsid w:val="00DD60A2"/>
    <w:rsid w:val="00DD611D"/>
    <w:rsid w:val="00DD611F"/>
    <w:rsid w:val="00DD62DE"/>
    <w:rsid w:val="00DD63DB"/>
    <w:rsid w:val="00DD6536"/>
    <w:rsid w:val="00DD65BA"/>
    <w:rsid w:val="00DD66B3"/>
    <w:rsid w:val="00DD6D07"/>
    <w:rsid w:val="00DD71C8"/>
    <w:rsid w:val="00DD72C0"/>
    <w:rsid w:val="00DD76E9"/>
    <w:rsid w:val="00DD7971"/>
    <w:rsid w:val="00DD79C1"/>
    <w:rsid w:val="00DD7A0D"/>
    <w:rsid w:val="00DD7AF7"/>
    <w:rsid w:val="00DD7C4D"/>
    <w:rsid w:val="00DE003B"/>
    <w:rsid w:val="00DE034A"/>
    <w:rsid w:val="00DE036B"/>
    <w:rsid w:val="00DE044C"/>
    <w:rsid w:val="00DE04FB"/>
    <w:rsid w:val="00DE091F"/>
    <w:rsid w:val="00DE0A49"/>
    <w:rsid w:val="00DE0B38"/>
    <w:rsid w:val="00DE0C60"/>
    <w:rsid w:val="00DE0F8C"/>
    <w:rsid w:val="00DE1723"/>
    <w:rsid w:val="00DE181E"/>
    <w:rsid w:val="00DE1987"/>
    <w:rsid w:val="00DE1F65"/>
    <w:rsid w:val="00DE2129"/>
    <w:rsid w:val="00DE27D4"/>
    <w:rsid w:val="00DE2A9D"/>
    <w:rsid w:val="00DE2AE2"/>
    <w:rsid w:val="00DE2BAE"/>
    <w:rsid w:val="00DE2E9D"/>
    <w:rsid w:val="00DE2F6D"/>
    <w:rsid w:val="00DE2FBC"/>
    <w:rsid w:val="00DE32A7"/>
    <w:rsid w:val="00DE334F"/>
    <w:rsid w:val="00DE38ED"/>
    <w:rsid w:val="00DE3990"/>
    <w:rsid w:val="00DE3E00"/>
    <w:rsid w:val="00DE414B"/>
    <w:rsid w:val="00DE41C6"/>
    <w:rsid w:val="00DE425C"/>
    <w:rsid w:val="00DE45EE"/>
    <w:rsid w:val="00DE49EB"/>
    <w:rsid w:val="00DE4D2B"/>
    <w:rsid w:val="00DE4F5C"/>
    <w:rsid w:val="00DE530A"/>
    <w:rsid w:val="00DE53BC"/>
    <w:rsid w:val="00DE566D"/>
    <w:rsid w:val="00DE5830"/>
    <w:rsid w:val="00DE5C66"/>
    <w:rsid w:val="00DE60A4"/>
    <w:rsid w:val="00DE6144"/>
    <w:rsid w:val="00DE6148"/>
    <w:rsid w:val="00DE648B"/>
    <w:rsid w:val="00DE64F4"/>
    <w:rsid w:val="00DE6AF6"/>
    <w:rsid w:val="00DE6CD1"/>
    <w:rsid w:val="00DE6D73"/>
    <w:rsid w:val="00DE6EA8"/>
    <w:rsid w:val="00DE6F06"/>
    <w:rsid w:val="00DE7009"/>
    <w:rsid w:val="00DE7010"/>
    <w:rsid w:val="00DE73BB"/>
    <w:rsid w:val="00DE73CB"/>
    <w:rsid w:val="00DE781F"/>
    <w:rsid w:val="00DE7E70"/>
    <w:rsid w:val="00DE7FDE"/>
    <w:rsid w:val="00DF02AC"/>
    <w:rsid w:val="00DF083A"/>
    <w:rsid w:val="00DF089A"/>
    <w:rsid w:val="00DF08D1"/>
    <w:rsid w:val="00DF0B69"/>
    <w:rsid w:val="00DF0D0B"/>
    <w:rsid w:val="00DF0D8F"/>
    <w:rsid w:val="00DF0DD7"/>
    <w:rsid w:val="00DF1412"/>
    <w:rsid w:val="00DF17E1"/>
    <w:rsid w:val="00DF1811"/>
    <w:rsid w:val="00DF1A82"/>
    <w:rsid w:val="00DF1BEF"/>
    <w:rsid w:val="00DF1D76"/>
    <w:rsid w:val="00DF1E0A"/>
    <w:rsid w:val="00DF1E89"/>
    <w:rsid w:val="00DF20DB"/>
    <w:rsid w:val="00DF2105"/>
    <w:rsid w:val="00DF2187"/>
    <w:rsid w:val="00DF2406"/>
    <w:rsid w:val="00DF24B7"/>
    <w:rsid w:val="00DF2568"/>
    <w:rsid w:val="00DF25A3"/>
    <w:rsid w:val="00DF26F4"/>
    <w:rsid w:val="00DF2928"/>
    <w:rsid w:val="00DF2AB2"/>
    <w:rsid w:val="00DF2B2D"/>
    <w:rsid w:val="00DF339A"/>
    <w:rsid w:val="00DF3482"/>
    <w:rsid w:val="00DF358E"/>
    <w:rsid w:val="00DF3B2A"/>
    <w:rsid w:val="00DF3C1F"/>
    <w:rsid w:val="00DF3D28"/>
    <w:rsid w:val="00DF3E24"/>
    <w:rsid w:val="00DF3F04"/>
    <w:rsid w:val="00DF3FB9"/>
    <w:rsid w:val="00DF40AE"/>
    <w:rsid w:val="00DF416B"/>
    <w:rsid w:val="00DF441E"/>
    <w:rsid w:val="00DF4452"/>
    <w:rsid w:val="00DF44B2"/>
    <w:rsid w:val="00DF462C"/>
    <w:rsid w:val="00DF4689"/>
    <w:rsid w:val="00DF4AF2"/>
    <w:rsid w:val="00DF4E99"/>
    <w:rsid w:val="00DF54F0"/>
    <w:rsid w:val="00DF583A"/>
    <w:rsid w:val="00DF58EE"/>
    <w:rsid w:val="00DF59CD"/>
    <w:rsid w:val="00DF5AAA"/>
    <w:rsid w:val="00DF5C69"/>
    <w:rsid w:val="00DF60C5"/>
    <w:rsid w:val="00DF6176"/>
    <w:rsid w:val="00DF64A3"/>
    <w:rsid w:val="00DF65D2"/>
    <w:rsid w:val="00DF6651"/>
    <w:rsid w:val="00DF6AD2"/>
    <w:rsid w:val="00DF6C49"/>
    <w:rsid w:val="00DF6D3F"/>
    <w:rsid w:val="00DF7131"/>
    <w:rsid w:val="00DF71C1"/>
    <w:rsid w:val="00DF769F"/>
    <w:rsid w:val="00DF771B"/>
    <w:rsid w:val="00DF7B73"/>
    <w:rsid w:val="00DF7D37"/>
    <w:rsid w:val="00E00071"/>
    <w:rsid w:val="00E0022C"/>
    <w:rsid w:val="00E00488"/>
    <w:rsid w:val="00E004FB"/>
    <w:rsid w:val="00E00980"/>
    <w:rsid w:val="00E00A13"/>
    <w:rsid w:val="00E00BB7"/>
    <w:rsid w:val="00E00E65"/>
    <w:rsid w:val="00E01242"/>
    <w:rsid w:val="00E01338"/>
    <w:rsid w:val="00E0149B"/>
    <w:rsid w:val="00E01603"/>
    <w:rsid w:val="00E0163B"/>
    <w:rsid w:val="00E01968"/>
    <w:rsid w:val="00E02144"/>
    <w:rsid w:val="00E022E3"/>
    <w:rsid w:val="00E02300"/>
    <w:rsid w:val="00E0273B"/>
    <w:rsid w:val="00E02820"/>
    <w:rsid w:val="00E02F35"/>
    <w:rsid w:val="00E0347D"/>
    <w:rsid w:val="00E0356B"/>
    <w:rsid w:val="00E03784"/>
    <w:rsid w:val="00E037FA"/>
    <w:rsid w:val="00E03B39"/>
    <w:rsid w:val="00E03D7E"/>
    <w:rsid w:val="00E0404D"/>
    <w:rsid w:val="00E041CF"/>
    <w:rsid w:val="00E0422B"/>
    <w:rsid w:val="00E0452D"/>
    <w:rsid w:val="00E045F3"/>
    <w:rsid w:val="00E04CB6"/>
    <w:rsid w:val="00E04D4F"/>
    <w:rsid w:val="00E04D82"/>
    <w:rsid w:val="00E05002"/>
    <w:rsid w:val="00E0512B"/>
    <w:rsid w:val="00E051F9"/>
    <w:rsid w:val="00E0551A"/>
    <w:rsid w:val="00E057EC"/>
    <w:rsid w:val="00E05EE8"/>
    <w:rsid w:val="00E05FA9"/>
    <w:rsid w:val="00E06013"/>
    <w:rsid w:val="00E06038"/>
    <w:rsid w:val="00E062FF"/>
    <w:rsid w:val="00E0654B"/>
    <w:rsid w:val="00E06841"/>
    <w:rsid w:val="00E06CF0"/>
    <w:rsid w:val="00E078AC"/>
    <w:rsid w:val="00E07928"/>
    <w:rsid w:val="00E07F6D"/>
    <w:rsid w:val="00E10603"/>
    <w:rsid w:val="00E1062C"/>
    <w:rsid w:val="00E10D3A"/>
    <w:rsid w:val="00E10F84"/>
    <w:rsid w:val="00E11096"/>
    <w:rsid w:val="00E1116C"/>
    <w:rsid w:val="00E11374"/>
    <w:rsid w:val="00E114F2"/>
    <w:rsid w:val="00E1180A"/>
    <w:rsid w:val="00E1197C"/>
    <w:rsid w:val="00E11BEB"/>
    <w:rsid w:val="00E11CB0"/>
    <w:rsid w:val="00E11DDE"/>
    <w:rsid w:val="00E11FE4"/>
    <w:rsid w:val="00E12469"/>
    <w:rsid w:val="00E124E1"/>
    <w:rsid w:val="00E125C3"/>
    <w:rsid w:val="00E126E8"/>
    <w:rsid w:val="00E12A5F"/>
    <w:rsid w:val="00E131F1"/>
    <w:rsid w:val="00E1322F"/>
    <w:rsid w:val="00E132E5"/>
    <w:rsid w:val="00E133E9"/>
    <w:rsid w:val="00E1389C"/>
    <w:rsid w:val="00E13CE0"/>
    <w:rsid w:val="00E13DF1"/>
    <w:rsid w:val="00E1477B"/>
    <w:rsid w:val="00E14834"/>
    <w:rsid w:val="00E1497D"/>
    <w:rsid w:val="00E15333"/>
    <w:rsid w:val="00E153B7"/>
    <w:rsid w:val="00E15450"/>
    <w:rsid w:val="00E155AE"/>
    <w:rsid w:val="00E156C1"/>
    <w:rsid w:val="00E15F11"/>
    <w:rsid w:val="00E160D4"/>
    <w:rsid w:val="00E1612C"/>
    <w:rsid w:val="00E163A1"/>
    <w:rsid w:val="00E1641C"/>
    <w:rsid w:val="00E16597"/>
    <w:rsid w:val="00E16634"/>
    <w:rsid w:val="00E16753"/>
    <w:rsid w:val="00E167AF"/>
    <w:rsid w:val="00E16BBB"/>
    <w:rsid w:val="00E16F0E"/>
    <w:rsid w:val="00E16FEF"/>
    <w:rsid w:val="00E173EB"/>
    <w:rsid w:val="00E17640"/>
    <w:rsid w:val="00E17659"/>
    <w:rsid w:val="00E179D6"/>
    <w:rsid w:val="00E17E3B"/>
    <w:rsid w:val="00E200E8"/>
    <w:rsid w:val="00E2078E"/>
    <w:rsid w:val="00E20793"/>
    <w:rsid w:val="00E2085D"/>
    <w:rsid w:val="00E209FA"/>
    <w:rsid w:val="00E20C21"/>
    <w:rsid w:val="00E20E46"/>
    <w:rsid w:val="00E21084"/>
    <w:rsid w:val="00E2113F"/>
    <w:rsid w:val="00E2149F"/>
    <w:rsid w:val="00E215C8"/>
    <w:rsid w:val="00E219F7"/>
    <w:rsid w:val="00E21C31"/>
    <w:rsid w:val="00E22603"/>
    <w:rsid w:val="00E22C5D"/>
    <w:rsid w:val="00E22CFB"/>
    <w:rsid w:val="00E2304A"/>
    <w:rsid w:val="00E23291"/>
    <w:rsid w:val="00E23455"/>
    <w:rsid w:val="00E239E2"/>
    <w:rsid w:val="00E23F8A"/>
    <w:rsid w:val="00E24158"/>
    <w:rsid w:val="00E245E1"/>
    <w:rsid w:val="00E2461C"/>
    <w:rsid w:val="00E24922"/>
    <w:rsid w:val="00E24C6C"/>
    <w:rsid w:val="00E24F4E"/>
    <w:rsid w:val="00E25391"/>
    <w:rsid w:val="00E25424"/>
    <w:rsid w:val="00E2584F"/>
    <w:rsid w:val="00E25878"/>
    <w:rsid w:val="00E258CD"/>
    <w:rsid w:val="00E259D2"/>
    <w:rsid w:val="00E25A0C"/>
    <w:rsid w:val="00E25B63"/>
    <w:rsid w:val="00E25C65"/>
    <w:rsid w:val="00E25DFF"/>
    <w:rsid w:val="00E25E80"/>
    <w:rsid w:val="00E25F3D"/>
    <w:rsid w:val="00E26096"/>
    <w:rsid w:val="00E2612C"/>
    <w:rsid w:val="00E262EC"/>
    <w:rsid w:val="00E26737"/>
    <w:rsid w:val="00E268CF"/>
    <w:rsid w:val="00E26ACF"/>
    <w:rsid w:val="00E26B33"/>
    <w:rsid w:val="00E26C6D"/>
    <w:rsid w:val="00E26D51"/>
    <w:rsid w:val="00E26E13"/>
    <w:rsid w:val="00E26F6C"/>
    <w:rsid w:val="00E27064"/>
    <w:rsid w:val="00E270F9"/>
    <w:rsid w:val="00E27211"/>
    <w:rsid w:val="00E2750B"/>
    <w:rsid w:val="00E27A08"/>
    <w:rsid w:val="00E27A94"/>
    <w:rsid w:val="00E3039E"/>
    <w:rsid w:val="00E303B7"/>
    <w:rsid w:val="00E30484"/>
    <w:rsid w:val="00E30736"/>
    <w:rsid w:val="00E30A27"/>
    <w:rsid w:val="00E30B2D"/>
    <w:rsid w:val="00E30DB3"/>
    <w:rsid w:val="00E30E1D"/>
    <w:rsid w:val="00E31171"/>
    <w:rsid w:val="00E31491"/>
    <w:rsid w:val="00E31645"/>
    <w:rsid w:val="00E317B2"/>
    <w:rsid w:val="00E31D19"/>
    <w:rsid w:val="00E321CE"/>
    <w:rsid w:val="00E32497"/>
    <w:rsid w:val="00E3297F"/>
    <w:rsid w:val="00E329BF"/>
    <w:rsid w:val="00E32E06"/>
    <w:rsid w:val="00E33250"/>
    <w:rsid w:val="00E336C6"/>
    <w:rsid w:val="00E336E5"/>
    <w:rsid w:val="00E33B15"/>
    <w:rsid w:val="00E33CF2"/>
    <w:rsid w:val="00E3464A"/>
    <w:rsid w:val="00E34685"/>
    <w:rsid w:val="00E349BE"/>
    <w:rsid w:val="00E34C3F"/>
    <w:rsid w:val="00E34D59"/>
    <w:rsid w:val="00E352FD"/>
    <w:rsid w:val="00E35563"/>
    <w:rsid w:val="00E3578A"/>
    <w:rsid w:val="00E3585D"/>
    <w:rsid w:val="00E359DC"/>
    <w:rsid w:val="00E35C2B"/>
    <w:rsid w:val="00E35DF7"/>
    <w:rsid w:val="00E35DFF"/>
    <w:rsid w:val="00E36024"/>
    <w:rsid w:val="00E362AB"/>
    <w:rsid w:val="00E36549"/>
    <w:rsid w:val="00E365A3"/>
    <w:rsid w:val="00E365D0"/>
    <w:rsid w:val="00E36675"/>
    <w:rsid w:val="00E366C7"/>
    <w:rsid w:val="00E36848"/>
    <w:rsid w:val="00E36B01"/>
    <w:rsid w:val="00E36E63"/>
    <w:rsid w:val="00E372AB"/>
    <w:rsid w:val="00E37570"/>
    <w:rsid w:val="00E37582"/>
    <w:rsid w:val="00E377E3"/>
    <w:rsid w:val="00E37842"/>
    <w:rsid w:val="00E3789D"/>
    <w:rsid w:val="00E37C38"/>
    <w:rsid w:val="00E392A8"/>
    <w:rsid w:val="00E400C3"/>
    <w:rsid w:val="00E40297"/>
    <w:rsid w:val="00E40315"/>
    <w:rsid w:val="00E40C81"/>
    <w:rsid w:val="00E40D17"/>
    <w:rsid w:val="00E40E11"/>
    <w:rsid w:val="00E40F37"/>
    <w:rsid w:val="00E40FEF"/>
    <w:rsid w:val="00E410CA"/>
    <w:rsid w:val="00E411A2"/>
    <w:rsid w:val="00E41484"/>
    <w:rsid w:val="00E4148D"/>
    <w:rsid w:val="00E41573"/>
    <w:rsid w:val="00E4181B"/>
    <w:rsid w:val="00E41830"/>
    <w:rsid w:val="00E419A7"/>
    <w:rsid w:val="00E41B71"/>
    <w:rsid w:val="00E41FF7"/>
    <w:rsid w:val="00E42062"/>
    <w:rsid w:val="00E42212"/>
    <w:rsid w:val="00E42303"/>
    <w:rsid w:val="00E423D5"/>
    <w:rsid w:val="00E42600"/>
    <w:rsid w:val="00E42769"/>
    <w:rsid w:val="00E428A5"/>
    <w:rsid w:val="00E42AB8"/>
    <w:rsid w:val="00E42B28"/>
    <w:rsid w:val="00E42DA4"/>
    <w:rsid w:val="00E42E73"/>
    <w:rsid w:val="00E42F54"/>
    <w:rsid w:val="00E43255"/>
    <w:rsid w:val="00E4326F"/>
    <w:rsid w:val="00E43458"/>
    <w:rsid w:val="00E4390D"/>
    <w:rsid w:val="00E43A87"/>
    <w:rsid w:val="00E43D10"/>
    <w:rsid w:val="00E43F62"/>
    <w:rsid w:val="00E44255"/>
    <w:rsid w:val="00E443AC"/>
    <w:rsid w:val="00E44701"/>
    <w:rsid w:val="00E44937"/>
    <w:rsid w:val="00E44B75"/>
    <w:rsid w:val="00E44C44"/>
    <w:rsid w:val="00E44CA1"/>
    <w:rsid w:val="00E451BD"/>
    <w:rsid w:val="00E45569"/>
    <w:rsid w:val="00E45623"/>
    <w:rsid w:val="00E45DC0"/>
    <w:rsid w:val="00E460BB"/>
    <w:rsid w:val="00E461C6"/>
    <w:rsid w:val="00E463B3"/>
    <w:rsid w:val="00E463B9"/>
    <w:rsid w:val="00E4662D"/>
    <w:rsid w:val="00E466B8"/>
    <w:rsid w:val="00E46C8E"/>
    <w:rsid w:val="00E4700A"/>
    <w:rsid w:val="00E4749A"/>
    <w:rsid w:val="00E47632"/>
    <w:rsid w:val="00E477FF"/>
    <w:rsid w:val="00E478E9"/>
    <w:rsid w:val="00E478F7"/>
    <w:rsid w:val="00E500FD"/>
    <w:rsid w:val="00E502D3"/>
    <w:rsid w:val="00E50798"/>
    <w:rsid w:val="00E50A72"/>
    <w:rsid w:val="00E50ADC"/>
    <w:rsid w:val="00E516C0"/>
    <w:rsid w:val="00E516E0"/>
    <w:rsid w:val="00E516FF"/>
    <w:rsid w:val="00E517AC"/>
    <w:rsid w:val="00E51C2C"/>
    <w:rsid w:val="00E51EA5"/>
    <w:rsid w:val="00E51F2A"/>
    <w:rsid w:val="00E520F2"/>
    <w:rsid w:val="00E520FE"/>
    <w:rsid w:val="00E52238"/>
    <w:rsid w:val="00E5254A"/>
    <w:rsid w:val="00E5271C"/>
    <w:rsid w:val="00E5283C"/>
    <w:rsid w:val="00E52C05"/>
    <w:rsid w:val="00E52CF5"/>
    <w:rsid w:val="00E52DFF"/>
    <w:rsid w:val="00E52ED1"/>
    <w:rsid w:val="00E532A0"/>
    <w:rsid w:val="00E5345C"/>
    <w:rsid w:val="00E535C4"/>
    <w:rsid w:val="00E53690"/>
    <w:rsid w:val="00E536D0"/>
    <w:rsid w:val="00E539D4"/>
    <w:rsid w:val="00E53BD3"/>
    <w:rsid w:val="00E54248"/>
    <w:rsid w:val="00E544A2"/>
    <w:rsid w:val="00E54625"/>
    <w:rsid w:val="00E54863"/>
    <w:rsid w:val="00E54C85"/>
    <w:rsid w:val="00E552AE"/>
    <w:rsid w:val="00E55435"/>
    <w:rsid w:val="00E554D2"/>
    <w:rsid w:val="00E554FF"/>
    <w:rsid w:val="00E557E8"/>
    <w:rsid w:val="00E5587F"/>
    <w:rsid w:val="00E55BD7"/>
    <w:rsid w:val="00E5666D"/>
    <w:rsid w:val="00E567E3"/>
    <w:rsid w:val="00E56C9E"/>
    <w:rsid w:val="00E56DF6"/>
    <w:rsid w:val="00E56E5F"/>
    <w:rsid w:val="00E56ED9"/>
    <w:rsid w:val="00E570E0"/>
    <w:rsid w:val="00E57216"/>
    <w:rsid w:val="00E574B1"/>
    <w:rsid w:val="00E578F2"/>
    <w:rsid w:val="00E57A4F"/>
    <w:rsid w:val="00E57D6B"/>
    <w:rsid w:val="00E57E86"/>
    <w:rsid w:val="00E57F50"/>
    <w:rsid w:val="00E6028A"/>
    <w:rsid w:val="00E60846"/>
    <w:rsid w:val="00E60938"/>
    <w:rsid w:val="00E60A3E"/>
    <w:rsid w:val="00E60ACF"/>
    <w:rsid w:val="00E60C8B"/>
    <w:rsid w:val="00E60EE8"/>
    <w:rsid w:val="00E6103D"/>
    <w:rsid w:val="00E6128D"/>
    <w:rsid w:val="00E612DF"/>
    <w:rsid w:val="00E61346"/>
    <w:rsid w:val="00E61584"/>
    <w:rsid w:val="00E6164B"/>
    <w:rsid w:val="00E61661"/>
    <w:rsid w:val="00E61800"/>
    <w:rsid w:val="00E61E4A"/>
    <w:rsid w:val="00E61FD0"/>
    <w:rsid w:val="00E620B8"/>
    <w:rsid w:val="00E6240C"/>
    <w:rsid w:val="00E627A6"/>
    <w:rsid w:val="00E627B2"/>
    <w:rsid w:val="00E6383E"/>
    <w:rsid w:val="00E63B63"/>
    <w:rsid w:val="00E63D9F"/>
    <w:rsid w:val="00E63EF2"/>
    <w:rsid w:val="00E63F8C"/>
    <w:rsid w:val="00E63FAB"/>
    <w:rsid w:val="00E64029"/>
    <w:rsid w:val="00E64064"/>
    <w:rsid w:val="00E6460E"/>
    <w:rsid w:val="00E64678"/>
    <w:rsid w:val="00E649FC"/>
    <w:rsid w:val="00E64D3D"/>
    <w:rsid w:val="00E64F37"/>
    <w:rsid w:val="00E65277"/>
    <w:rsid w:val="00E659B5"/>
    <w:rsid w:val="00E65EE8"/>
    <w:rsid w:val="00E65FDE"/>
    <w:rsid w:val="00E66177"/>
    <w:rsid w:val="00E661B2"/>
    <w:rsid w:val="00E66336"/>
    <w:rsid w:val="00E6639D"/>
    <w:rsid w:val="00E66427"/>
    <w:rsid w:val="00E66500"/>
    <w:rsid w:val="00E666B2"/>
    <w:rsid w:val="00E666D2"/>
    <w:rsid w:val="00E66B31"/>
    <w:rsid w:val="00E66B66"/>
    <w:rsid w:val="00E66BEE"/>
    <w:rsid w:val="00E66C47"/>
    <w:rsid w:val="00E66DB3"/>
    <w:rsid w:val="00E66F78"/>
    <w:rsid w:val="00E66FCD"/>
    <w:rsid w:val="00E6726D"/>
    <w:rsid w:val="00E6761C"/>
    <w:rsid w:val="00E677CA"/>
    <w:rsid w:val="00E679AB"/>
    <w:rsid w:val="00E67D0A"/>
    <w:rsid w:val="00E7000A"/>
    <w:rsid w:val="00E70160"/>
    <w:rsid w:val="00E70345"/>
    <w:rsid w:val="00E705D3"/>
    <w:rsid w:val="00E706B0"/>
    <w:rsid w:val="00E70A82"/>
    <w:rsid w:val="00E711CF"/>
    <w:rsid w:val="00E711F3"/>
    <w:rsid w:val="00E712A8"/>
    <w:rsid w:val="00E712BF"/>
    <w:rsid w:val="00E712CC"/>
    <w:rsid w:val="00E7171F"/>
    <w:rsid w:val="00E71A8C"/>
    <w:rsid w:val="00E71C7A"/>
    <w:rsid w:val="00E7208E"/>
    <w:rsid w:val="00E72302"/>
    <w:rsid w:val="00E72774"/>
    <w:rsid w:val="00E72786"/>
    <w:rsid w:val="00E7278B"/>
    <w:rsid w:val="00E72EE8"/>
    <w:rsid w:val="00E7311C"/>
    <w:rsid w:val="00E7320F"/>
    <w:rsid w:val="00E73276"/>
    <w:rsid w:val="00E73531"/>
    <w:rsid w:val="00E73721"/>
    <w:rsid w:val="00E73AA9"/>
    <w:rsid w:val="00E73C67"/>
    <w:rsid w:val="00E73E7B"/>
    <w:rsid w:val="00E73F20"/>
    <w:rsid w:val="00E74007"/>
    <w:rsid w:val="00E7412D"/>
    <w:rsid w:val="00E743EF"/>
    <w:rsid w:val="00E744A8"/>
    <w:rsid w:val="00E7454A"/>
    <w:rsid w:val="00E7466B"/>
    <w:rsid w:val="00E74912"/>
    <w:rsid w:val="00E74E06"/>
    <w:rsid w:val="00E74F39"/>
    <w:rsid w:val="00E74FF7"/>
    <w:rsid w:val="00E75112"/>
    <w:rsid w:val="00E751D4"/>
    <w:rsid w:val="00E75212"/>
    <w:rsid w:val="00E752CF"/>
    <w:rsid w:val="00E756DD"/>
    <w:rsid w:val="00E75A3C"/>
    <w:rsid w:val="00E75E35"/>
    <w:rsid w:val="00E75E55"/>
    <w:rsid w:val="00E75E83"/>
    <w:rsid w:val="00E7628C"/>
    <w:rsid w:val="00E7647F"/>
    <w:rsid w:val="00E76558"/>
    <w:rsid w:val="00E7685A"/>
    <w:rsid w:val="00E76A63"/>
    <w:rsid w:val="00E76B35"/>
    <w:rsid w:val="00E77111"/>
    <w:rsid w:val="00E7725B"/>
    <w:rsid w:val="00E77301"/>
    <w:rsid w:val="00E77593"/>
    <w:rsid w:val="00E77735"/>
    <w:rsid w:val="00E7795B"/>
    <w:rsid w:val="00E77D47"/>
    <w:rsid w:val="00E77E58"/>
    <w:rsid w:val="00E77F97"/>
    <w:rsid w:val="00E77FE5"/>
    <w:rsid w:val="00E7DE9E"/>
    <w:rsid w:val="00E801A2"/>
    <w:rsid w:val="00E80450"/>
    <w:rsid w:val="00E804BA"/>
    <w:rsid w:val="00E805FD"/>
    <w:rsid w:val="00E80675"/>
    <w:rsid w:val="00E80680"/>
    <w:rsid w:val="00E80A55"/>
    <w:rsid w:val="00E80AC4"/>
    <w:rsid w:val="00E80B09"/>
    <w:rsid w:val="00E80BB4"/>
    <w:rsid w:val="00E80D36"/>
    <w:rsid w:val="00E80DF8"/>
    <w:rsid w:val="00E80E9E"/>
    <w:rsid w:val="00E80F64"/>
    <w:rsid w:val="00E8104E"/>
    <w:rsid w:val="00E81C1D"/>
    <w:rsid w:val="00E81D81"/>
    <w:rsid w:val="00E824CC"/>
    <w:rsid w:val="00E82767"/>
    <w:rsid w:val="00E8287A"/>
    <w:rsid w:val="00E829B0"/>
    <w:rsid w:val="00E82BBE"/>
    <w:rsid w:val="00E82C31"/>
    <w:rsid w:val="00E82CFF"/>
    <w:rsid w:val="00E82DE2"/>
    <w:rsid w:val="00E82E9F"/>
    <w:rsid w:val="00E8345E"/>
    <w:rsid w:val="00E83604"/>
    <w:rsid w:val="00E83721"/>
    <w:rsid w:val="00E83B9E"/>
    <w:rsid w:val="00E83EAD"/>
    <w:rsid w:val="00E83FCE"/>
    <w:rsid w:val="00E84095"/>
    <w:rsid w:val="00E8425E"/>
    <w:rsid w:val="00E842EA"/>
    <w:rsid w:val="00E84470"/>
    <w:rsid w:val="00E84548"/>
    <w:rsid w:val="00E845C0"/>
    <w:rsid w:val="00E847E7"/>
    <w:rsid w:val="00E84A0F"/>
    <w:rsid w:val="00E84C8C"/>
    <w:rsid w:val="00E84D10"/>
    <w:rsid w:val="00E84D1E"/>
    <w:rsid w:val="00E84E2C"/>
    <w:rsid w:val="00E84F7A"/>
    <w:rsid w:val="00E850EE"/>
    <w:rsid w:val="00E8511B"/>
    <w:rsid w:val="00E85439"/>
    <w:rsid w:val="00E85782"/>
    <w:rsid w:val="00E85DB5"/>
    <w:rsid w:val="00E85F69"/>
    <w:rsid w:val="00E85FAD"/>
    <w:rsid w:val="00E860F4"/>
    <w:rsid w:val="00E8623B"/>
    <w:rsid w:val="00E8662A"/>
    <w:rsid w:val="00E8668D"/>
    <w:rsid w:val="00E8690E"/>
    <w:rsid w:val="00E869A3"/>
    <w:rsid w:val="00E869D1"/>
    <w:rsid w:val="00E86A27"/>
    <w:rsid w:val="00E86ACC"/>
    <w:rsid w:val="00E86B28"/>
    <w:rsid w:val="00E86B94"/>
    <w:rsid w:val="00E87086"/>
    <w:rsid w:val="00E87242"/>
    <w:rsid w:val="00E872CE"/>
    <w:rsid w:val="00E874AB"/>
    <w:rsid w:val="00E87891"/>
    <w:rsid w:val="00E87A15"/>
    <w:rsid w:val="00E87A45"/>
    <w:rsid w:val="00E87B3E"/>
    <w:rsid w:val="00E87E46"/>
    <w:rsid w:val="00E90065"/>
    <w:rsid w:val="00E90080"/>
    <w:rsid w:val="00E900CE"/>
    <w:rsid w:val="00E90197"/>
    <w:rsid w:val="00E901D2"/>
    <w:rsid w:val="00E9057D"/>
    <w:rsid w:val="00E90814"/>
    <w:rsid w:val="00E90891"/>
    <w:rsid w:val="00E908EB"/>
    <w:rsid w:val="00E90B44"/>
    <w:rsid w:val="00E90E6B"/>
    <w:rsid w:val="00E912A7"/>
    <w:rsid w:val="00E91382"/>
    <w:rsid w:val="00E914A4"/>
    <w:rsid w:val="00E9164E"/>
    <w:rsid w:val="00E916FE"/>
    <w:rsid w:val="00E918FA"/>
    <w:rsid w:val="00E91E3A"/>
    <w:rsid w:val="00E91F09"/>
    <w:rsid w:val="00E9209F"/>
    <w:rsid w:val="00E9215B"/>
    <w:rsid w:val="00E921B2"/>
    <w:rsid w:val="00E922D1"/>
    <w:rsid w:val="00E928BA"/>
    <w:rsid w:val="00E92CA7"/>
    <w:rsid w:val="00E92F2D"/>
    <w:rsid w:val="00E92FD5"/>
    <w:rsid w:val="00E93073"/>
    <w:rsid w:val="00E930D4"/>
    <w:rsid w:val="00E93519"/>
    <w:rsid w:val="00E9390D"/>
    <w:rsid w:val="00E93AD4"/>
    <w:rsid w:val="00E93E60"/>
    <w:rsid w:val="00E940AE"/>
    <w:rsid w:val="00E944F8"/>
    <w:rsid w:val="00E94671"/>
    <w:rsid w:val="00E946EB"/>
    <w:rsid w:val="00E94903"/>
    <w:rsid w:val="00E9531A"/>
    <w:rsid w:val="00E958D3"/>
    <w:rsid w:val="00E959F5"/>
    <w:rsid w:val="00E95A93"/>
    <w:rsid w:val="00E95B0B"/>
    <w:rsid w:val="00E95BEF"/>
    <w:rsid w:val="00E96089"/>
    <w:rsid w:val="00E96407"/>
    <w:rsid w:val="00E966C7"/>
    <w:rsid w:val="00E966E8"/>
    <w:rsid w:val="00E96883"/>
    <w:rsid w:val="00E96A58"/>
    <w:rsid w:val="00E96AE3"/>
    <w:rsid w:val="00E96AFF"/>
    <w:rsid w:val="00E96B64"/>
    <w:rsid w:val="00E96CBD"/>
    <w:rsid w:val="00E96E69"/>
    <w:rsid w:val="00E96F7D"/>
    <w:rsid w:val="00E9724C"/>
    <w:rsid w:val="00E975DC"/>
    <w:rsid w:val="00E975E8"/>
    <w:rsid w:val="00E9763C"/>
    <w:rsid w:val="00E97652"/>
    <w:rsid w:val="00E978A2"/>
    <w:rsid w:val="00E97C94"/>
    <w:rsid w:val="00E97CBD"/>
    <w:rsid w:val="00E97E31"/>
    <w:rsid w:val="00EA021E"/>
    <w:rsid w:val="00EA02E0"/>
    <w:rsid w:val="00EA0479"/>
    <w:rsid w:val="00EA058B"/>
    <w:rsid w:val="00EA0767"/>
    <w:rsid w:val="00EA0831"/>
    <w:rsid w:val="00EA0C38"/>
    <w:rsid w:val="00EA0D71"/>
    <w:rsid w:val="00EA0D72"/>
    <w:rsid w:val="00EA0F56"/>
    <w:rsid w:val="00EA16EE"/>
    <w:rsid w:val="00EA1B80"/>
    <w:rsid w:val="00EA1BFA"/>
    <w:rsid w:val="00EA201F"/>
    <w:rsid w:val="00EA20D8"/>
    <w:rsid w:val="00EA22FB"/>
    <w:rsid w:val="00EA270F"/>
    <w:rsid w:val="00EA280A"/>
    <w:rsid w:val="00EA2E2D"/>
    <w:rsid w:val="00EA2E58"/>
    <w:rsid w:val="00EA33CF"/>
    <w:rsid w:val="00EA3995"/>
    <w:rsid w:val="00EA3B65"/>
    <w:rsid w:val="00EA3FAA"/>
    <w:rsid w:val="00EA41FF"/>
    <w:rsid w:val="00EA425F"/>
    <w:rsid w:val="00EA42B9"/>
    <w:rsid w:val="00EA44F7"/>
    <w:rsid w:val="00EA45BB"/>
    <w:rsid w:val="00EA45CD"/>
    <w:rsid w:val="00EA45E7"/>
    <w:rsid w:val="00EA45FA"/>
    <w:rsid w:val="00EA4820"/>
    <w:rsid w:val="00EA4911"/>
    <w:rsid w:val="00EA4F31"/>
    <w:rsid w:val="00EA4FC5"/>
    <w:rsid w:val="00EA4FE4"/>
    <w:rsid w:val="00EA528D"/>
    <w:rsid w:val="00EA52D3"/>
    <w:rsid w:val="00EA5525"/>
    <w:rsid w:val="00EA5529"/>
    <w:rsid w:val="00EA5A4A"/>
    <w:rsid w:val="00EA5DB3"/>
    <w:rsid w:val="00EA5ED0"/>
    <w:rsid w:val="00EA606C"/>
    <w:rsid w:val="00EA6329"/>
    <w:rsid w:val="00EA6334"/>
    <w:rsid w:val="00EA6512"/>
    <w:rsid w:val="00EA661E"/>
    <w:rsid w:val="00EA6692"/>
    <w:rsid w:val="00EA66A5"/>
    <w:rsid w:val="00EA6D5A"/>
    <w:rsid w:val="00EA6DBD"/>
    <w:rsid w:val="00EA6DC0"/>
    <w:rsid w:val="00EA6FD9"/>
    <w:rsid w:val="00EA7175"/>
    <w:rsid w:val="00EA725C"/>
    <w:rsid w:val="00EA72CA"/>
    <w:rsid w:val="00EA79B1"/>
    <w:rsid w:val="00EA7DC9"/>
    <w:rsid w:val="00EB051F"/>
    <w:rsid w:val="00EB0547"/>
    <w:rsid w:val="00EB0646"/>
    <w:rsid w:val="00EB0671"/>
    <w:rsid w:val="00EB0776"/>
    <w:rsid w:val="00EB0D72"/>
    <w:rsid w:val="00EB12A0"/>
    <w:rsid w:val="00EB13A2"/>
    <w:rsid w:val="00EB13D1"/>
    <w:rsid w:val="00EB194F"/>
    <w:rsid w:val="00EB19D4"/>
    <w:rsid w:val="00EB1C01"/>
    <w:rsid w:val="00EB20F1"/>
    <w:rsid w:val="00EB2551"/>
    <w:rsid w:val="00EB262C"/>
    <w:rsid w:val="00EB2770"/>
    <w:rsid w:val="00EB27BC"/>
    <w:rsid w:val="00EB2894"/>
    <w:rsid w:val="00EB2BE7"/>
    <w:rsid w:val="00EB2CA1"/>
    <w:rsid w:val="00EB2CF8"/>
    <w:rsid w:val="00EB2E25"/>
    <w:rsid w:val="00EB2EF2"/>
    <w:rsid w:val="00EB339F"/>
    <w:rsid w:val="00EB3759"/>
    <w:rsid w:val="00EB3C9C"/>
    <w:rsid w:val="00EB3EE2"/>
    <w:rsid w:val="00EB3F19"/>
    <w:rsid w:val="00EB4086"/>
    <w:rsid w:val="00EB4523"/>
    <w:rsid w:val="00EB493B"/>
    <w:rsid w:val="00EB4F15"/>
    <w:rsid w:val="00EB4FA5"/>
    <w:rsid w:val="00EB4FDA"/>
    <w:rsid w:val="00EB5136"/>
    <w:rsid w:val="00EB5438"/>
    <w:rsid w:val="00EB5A2F"/>
    <w:rsid w:val="00EB5BCD"/>
    <w:rsid w:val="00EB5E01"/>
    <w:rsid w:val="00EB5F68"/>
    <w:rsid w:val="00EB60B6"/>
    <w:rsid w:val="00EB62A9"/>
    <w:rsid w:val="00EB68C7"/>
    <w:rsid w:val="00EB6A9D"/>
    <w:rsid w:val="00EB6AA9"/>
    <w:rsid w:val="00EB6E25"/>
    <w:rsid w:val="00EB737C"/>
    <w:rsid w:val="00EB7985"/>
    <w:rsid w:val="00EB7B2E"/>
    <w:rsid w:val="00EB7B3C"/>
    <w:rsid w:val="00EB7D3A"/>
    <w:rsid w:val="00EB7F76"/>
    <w:rsid w:val="00EB7F95"/>
    <w:rsid w:val="00EC0962"/>
    <w:rsid w:val="00EC0D5F"/>
    <w:rsid w:val="00EC0E56"/>
    <w:rsid w:val="00EC0EA9"/>
    <w:rsid w:val="00EC1181"/>
    <w:rsid w:val="00EC1509"/>
    <w:rsid w:val="00EC154D"/>
    <w:rsid w:val="00EC1645"/>
    <w:rsid w:val="00EC1713"/>
    <w:rsid w:val="00EC180A"/>
    <w:rsid w:val="00EC1AAE"/>
    <w:rsid w:val="00EC1BF5"/>
    <w:rsid w:val="00EC1D04"/>
    <w:rsid w:val="00EC1EA7"/>
    <w:rsid w:val="00EC1F81"/>
    <w:rsid w:val="00EC212F"/>
    <w:rsid w:val="00EC21EA"/>
    <w:rsid w:val="00EC2449"/>
    <w:rsid w:val="00EC24D9"/>
    <w:rsid w:val="00EC271B"/>
    <w:rsid w:val="00EC2A26"/>
    <w:rsid w:val="00EC2BDA"/>
    <w:rsid w:val="00EC2BF1"/>
    <w:rsid w:val="00EC2F21"/>
    <w:rsid w:val="00EC309A"/>
    <w:rsid w:val="00EC33BF"/>
    <w:rsid w:val="00EC3926"/>
    <w:rsid w:val="00EC3928"/>
    <w:rsid w:val="00EC3A62"/>
    <w:rsid w:val="00EC3CBA"/>
    <w:rsid w:val="00EC3DFC"/>
    <w:rsid w:val="00EC3E9F"/>
    <w:rsid w:val="00EC3F5E"/>
    <w:rsid w:val="00EC3FF9"/>
    <w:rsid w:val="00EC4049"/>
    <w:rsid w:val="00EC42DF"/>
    <w:rsid w:val="00EC4461"/>
    <w:rsid w:val="00EC44E2"/>
    <w:rsid w:val="00EC45A4"/>
    <w:rsid w:val="00EC47C1"/>
    <w:rsid w:val="00EC49B0"/>
    <w:rsid w:val="00EC4AFF"/>
    <w:rsid w:val="00EC4BE5"/>
    <w:rsid w:val="00EC528F"/>
    <w:rsid w:val="00EC52FA"/>
    <w:rsid w:val="00EC58C1"/>
    <w:rsid w:val="00EC59CA"/>
    <w:rsid w:val="00EC601B"/>
    <w:rsid w:val="00EC6054"/>
    <w:rsid w:val="00EC607A"/>
    <w:rsid w:val="00EC644B"/>
    <w:rsid w:val="00EC68AA"/>
    <w:rsid w:val="00EC6ADC"/>
    <w:rsid w:val="00EC6B67"/>
    <w:rsid w:val="00EC6DFF"/>
    <w:rsid w:val="00EC72CA"/>
    <w:rsid w:val="00EC72CC"/>
    <w:rsid w:val="00EC7473"/>
    <w:rsid w:val="00EC74B8"/>
    <w:rsid w:val="00EC78AC"/>
    <w:rsid w:val="00EC78F8"/>
    <w:rsid w:val="00EC7961"/>
    <w:rsid w:val="00EC7A89"/>
    <w:rsid w:val="00EC7C3A"/>
    <w:rsid w:val="00ED025F"/>
    <w:rsid w:val="00ED03B1"/>
    <w:rsid w:val="00ED083A"/>
    <w:rsid w:val="00ED0F50"/>
    <w:rsid w:val="00ED1012"/>
    <w:rsid w:val="00ED1313"/>
    <w:rsid w:val="00ED179C"/>
    <w:rsid w:val="00ED1863"/>
    <w:rsid w:val="00ED1D23"/>
    <w:rsid w:val="00ED1D62"/>
    <w:rsid w:val="00ED1DFF"/>
    <w:rsid w:val="00ED1E13"/>
    <w:rsid w:val="00ED227C"/>
    <w:rsid w:val="00ED22B4"/>
    <w:rsid w:val="00ED2585"/>
    <w:rsid w:val="00ED26BC"/>
    <w:rsid w:val="00ED286D"/>
    <w:rsid w:val="00ED2C44"/>
    <w:rsid w:val="00ED2C94"/>
    <w:rsid w:val="00ED2D27"/>
    <w:rsid w:val="00ED32DB"/>
    <w:rsid w:val="00ED3390"/>
    <w:rsid w:val="00ED3393"/>
    <w:rsid w:val="00ED34A3"/>
    <w:rsid w:val="00ED3509"/>
    <w:rsid w:val="00ED373A"/>
    <w:rsid w:val="00ED3866"/>
    <w:rsid w:val="00ED3987"/>
    <w:rsid w:val="00ED39CE"/>
    <w:rsid w:val="00ED3D4A"/>
    <w:rsid w:val="00ED3D96"/>
    <w:rsid w:val="00ED3EC5"/>
    <w:rsid w:val="00ED4277"/>
    <w:rsid w:val="00ED44E0"/>
    <w:rsid w:val="00ED4612"/>
    <w:rsid w:val="00ED47DF"/>
    <w:rsid w:val="00ED4979"/>
    <w:rsid w:val="00ED4E2F"/>
    <w:rsid w:val="00ED54E7"/>
    <w:rsid w:val="00ED54F2"/>
    <w:rsid w:val="00ED5A0D"/>
    <w:rsid w:val="00ED5A83"/>
    <w:rsid w:val="00ED5A8D"/>
    <w:rsid w:val="00ED5C68"/>
    <w:rsid w:val="00ED5EEF"/>
    <w:rsid w:val="00ED65ED"/>
    <w:rsid w:val="00ED6688"/>
    <w:rsid w:val="00ED69A7"/>
    <w:rsid w:val="00ED6D3F"/>
    <w:rsid w:val="00ED6DB3"/>
    <w:rsid w:val="00ED71C6"/>
    <w:rsid w:val="00ED72A7"/>
    <w:rsid w:val="00ED72DF"/>
    <w:rsid w:val="00ED7859"/>
    <w:rsid w:val="00ED7E74"/>
    <w:rsid w:val="00EE0058"/>
    <w:rsid w:val="00EE0109"/>
    <w:rsid w:val="00EE01E2"/>
    <w:rsid w:val="00EE02D2"/>
    <w:rsid w:val="00EE039A"/>
    <w:rsid w:val="00EE0419"/>
    <w:rsid w:val="00EE0619"/>
    <w:rsid w:val="00EE066F"/>
    <w:rsid w:val="00EE0A10"/>
    <w:rsid w:val="00EE0D9D"/>
    <w:rsid w:val="00EE0F47"/>
    <w:rsid w:val="00EE10EA"/>
    <w:rsid w:val="00EE123A"/>
    <w:rsid w:val="00EE141F"/>
    <w:rsid w:val="00EE1449"/>
    <w:rsid w:val="00EE14DA"/>
    <w:rsid w:val="00EE1801"/>
    <w:rsid w:val="00EE1A29"/>
    <w:rsid w:val="00EE1F71"/>
    <w:rsid w:val="00EE2259"/>
    <w:rsid w:val="00EE23EC"/>
    <w:rsid w:val="00EE264E"/>
    <w:rsid w:val="00EE2683"/>
    <w:rsid w:val="00EE28D9"/>
    <w:rsid w:val="00EE2941"/>
    <w:rsid w:val="00EE29A2"/>
    <w:rsid w:val="00EE2BD1"/>
    <w:rsid w:val="00EE3184"/>
    <w:rsid w:val="00EE31F8"/>
    <w:rsid w:val="00EE33DC"/>
    <w:rsid w:val="00EE35D4"/>
    <w:rsid w:val="00EE4355"/>
    <w:rsid w:val="00EE4AD7"/>
    <w:rsid w:val="00EE4E65"/>
    <w:rsid w:val="00EE4FA4"/>
    <w:rsid w:val="00EE500A"/>
    <w:rsid w:val="00EE5C76"/>
    <w:rsid w:val="00EE5EA2"/>
    <w:rsid w:val="00EE617E"/>
    <w:rsid w:val="00EE638D"/>
    <w:rsid w:val="00EE6B0F"/>
    <w:rsid w:val="00EE6BD0"/>
    <w:rsid w:val="00EE6CB2"/>
    <w:rsid w:val="00EE6D92"/>
    <w:rsid w:val="00EE7122"/>
    <w:rsid w:val="00EE72B3"/>
    <w:rsid w:val="00EE7347"/>
    <w:rsid w:val="00EE770E"/>
    <w:rsid w:val="00EE775C"/>
    <w:rsid w:val="00EE7BBA"/>
    <w:rsid w:val="00EE7D9E"/>
    <w:rsid w:val="00EF01EB"/>
    <w:rsid w:val="00EF0941"/>
    <w:rsid w:val="00EF0A55"/>
    <w:rsid w:val="00EF0C1D"/>
    <w:rsid w:val="00EF10A0"/>
    <w:rsid w:val="00EF1964"/>
    <w:rsid w:val="00EF1B0D"/>
    <w:rsid w:val="00EF1BD2"/>
    <w:rsid w:val="00EF1BFA"/>
    <w:rsid w:val="00EF1D39"/>
    <w:rsid w:val="00EF1EFB"/>
    <w:rsid w:val="00EF1EFE"/>
    <w:rsid w:val="00EF2010"/>
    <w:rsid w:val="00EF2138"/>
    <w:rsid w:val="00EF222D"/>
    <w:rsid w:val="00EF268E"/>
    <w:rsid w:val="00EF313C"/>
    <w:rsid w:val="00EF3240"/>
    <w:rsid w:val="00EF34AC"/>
    <w:rsid w:val="00EF3AC5"/>
    <w:rsid w:val="00EF425D"/>
    <w:rsid w:val="00EF483E"/>
    <w:rsid w:val="00EF4980"/>
    <w:rsid w:val="00EF4BC6"/>
    <w:rsid w:val="00EF4E6D"/>
    <w:rsid w:val="00EF4F19"/>
    <w:rsid w:val="00EF5270"/>
    <w:rsid w:val="00EF5659"/>
    <w:rsid w:val="00EF57E5"/>
    <w:rsid w:val="00EF5858"/>
    <w:rsid w:val="00EF58BD"/>
    <w:rsid w:val="00EF5A7B"/>
    <w:rsid w:val="00EF5A81"/>
    <w:rsid w:val="00EF5B04"/>
    <w:rsid w:val="00EF5BC4"/>
    <w:rsid w:val="00EF5DD1"/>
    <w:rsid w:val="00EF5EBF"/>
    <w:rsid w:val="00EF66F3"/>
    <w:rsid w:val="00EF6AF4"/>
    <w:rsid w:val="00EF6FDB"/>
    <w:rsid w:val="00EF735A"/>
    <w:rsid w:val="00EF7B1B"/>
    <w:rsid w:val="00EF7C7B"/>
    <w:rsid w:val="00EF7CFA"/>
    <w:rsid w:val="00EF7D7D"/>
    <w:rsid w:val="00F00101"/>
    <w:rsid w:val="00F009B3"/>
    <w:rsid w:val="00F00A3E"/>
    <w:rsid w:val="00F00B4C"/>
    <w:rsid w:val="00F00CFF"/>
    <w:rsid w:val="00F00F7E"/>
    <w:rsid w:val="00F0114C"/>
    <w:rsid w:val="00F01640"/>
    <w:rsid w:val="00F01669"/>
    <w:rsid w:val="00F018C4"/>
    <w:rsid w:val="00F019A2"/>
    <w:rsid w:val="00F01B18"/>
    <w:rsid w:val="00F020EF"/>
    <w:rsid w:val="00F021FB"/>
    <w:rsid w:val="00F024D5"/>
    <w:rsid w:val="00F0261B"/>
    <w:rsid w:val="00F027A9"/>
    <w:rsid w:val="00F027C5"/>
    <w:rsid w:val="00F02C4B"/>
    <w:rsid w:val="00F02E0C"/>
    <w:rsid w:val="00F03090"/>
    <w:rsid w:val="00F0315F"/>
    <w:rsid w:val="00F0317B"/>
    <w:rsid w:val="00F031B7"/>
    <w:rsid w:val="00F033A8"/>
    <w:rsid w:val="00F0372B"/>
    <w:rsid w:val="00F037CF"/>
    <w:rsid w:val="00F03A88"/>
    <w:rsid w:val="00F03ACD"/>
    <w:rsid w:val="00F03BCD"/>
    <w:rsid w:val="00F03C95"/>
    <w:rsid w:val="00F03D0A"/>
    <w:rsid w:val="00F03EDF"/>
    <w:rsid w:val="00F04095"/>
    <w:rsid w:val="00F0410D"/>
    <w:rsid w:val="00F041BB"/>
    <w:rsid w:val="00F041DF"/>
    <w:rsid w:val="00F04411"/>
    <w:rsid w:val="00F046E3"/>
    <w:rsid w:val="00F04BE3"/>
    <w:rsid w:val="00F04CA9"/>
    <w:rsid w:val="00F04E15"/>
    <w:rsid w:val="00F04FCF"/>
    <w:rsid w:val="00F05073"/>
    <w:rsid w:val="00F05100"/>
    <w:rsid w:val="00F05117"/>
    <w:rsid w:val="00F05129"/>
    <w:rsid w:val="00F05296"/>
    <w:rsid w:val="00F0539F"/>
    <w:rsid w:val="00F05532"/>
    <w:rsid w:val="00F05665"/>
    <w:rsid w:val="00F05A8B"/>
    <w:rsid w:val="00F05EC3"/>
    <w:rsid w:val="00F05F39"/>
    <w:rsid w:val="00F061D4"/>
    <w:rsid w:val="00F065D4"/>
    <w:rsid w:val="00F06658"/>
    <w:rsid w:val="00F06726"/>
    <w:rsid w:val="00F0675C"/>
    <w:rsid w:val="00F06964"/>
    <w:rsid w:val="00F06BE2"/>
    <w:rsid w:val="00F07265"/>
    <w:rsid w:val="00F0736D"/>
    <w:rsid w:val="00F073F3"/>
    <w:rsid w:val="00F078E3"/>
    <w:rsid w:val="00F07CFC"/>
    <w:rsid w:val="00F07D05"/>
    <w:rsid w:val="00F10047"/>
    <w:rsid w:val="00F103F1"/>
    <w:rsid w:val="00F10526"/>
    <w:rsid w:val="00F1065C"/>
    <w:rsid w:val="00F10798"/>
    <w:rsid w:val="00F10A56"/>
    <w:rsid w:val="00F10C01"/>
    <w:rsid w:val="00F10D06"/>
    <w:rsid w:val="00F10E58"/>
    <w:rsid w:val="00F11502"/>
    <w:rsid w:val="00F11510"/>
    <w:rsid w:val="00F11525"/>
    <w:rsid w:val="00F11831"/>
    <w:rsid w:val="00F11A89"/>
    <w:rsid w:val="00F11ABE"/>
    <w:rsid w:val="00F11B96"/>
    <w:rsid w:val="00F11C34"/>
    <w:rsid w:val="00F11CE4"/>
    <w:rsid w:val="00F11CEE"/>
    <w:rsid w:val="00F11E72"/>
    <w:rsid w:val="00F12550"/>
    <w:rsid w:val="00F129F3"/>
    <w:rsid w:val="00F12C42"/>
    <w:rsid w:val="00F12F25"/>
    <w:rsid w:val="00F1309B"/>
    <w:rsid w:val="00F130C7"/>
    <w:rsid w:val="00F131DF"/>
    <w:rsid w:val="00F13538"/>
    <w:rsid w:val="00F138CB"/>
    <w:rsid w:val="00F13978"/>
    <w:rsid w:val="00F1397C"/>
    <w:rsid w:val="00F13A8D"/>
    <w:rsid w:val="00F13E90"/>
    <w:rsid w:val="00F14319"/>
    <w:rsid w:val="00F14346"/>
    <w:rsid w:val="00F14495"/>
    <w:rsid w:val="00F1490D"/>
    <w:rsid w:val="00F14B9A"/>
    <w:rsid w:val="00F14E83"/>
    <w:rsid w:val="00F14EBB"/>
    <w:rsid w:val="00F15375"/>
    <w:rsid w:val="00F157B0"/>
    <w:rsid w:val="00F15869"/>
    <w:rsid w:val="00F1590A"/>
    <w:rsid w:val="00F15916"/>
    <w:rsid w:val="00F15A62"/>
    <w:rsid w:val="00F15B6E"/>
    <w:rsid w:val="00F15DBA"/>
    <w:rsid w:val="00F15FF2"/>
    <w:rsid w:val="00F16238"/>
    <w:rsid w:val="00F16872"/>
    <w:rsid w:val="00F16F77"/>
    <w:rsid w:val="00F171B0"/>
    <w:rsid w:val="00F17258"/>
    <w:rsid w:val="00F172DD"/>
    <w:rsid w:val="00F172EB"/>
    <w:rsid w:val="00F1767C"/>
    <w:rsid w:val="00F17C16"/>
    <w:rsid w:val="00F17D1A"/>
    <w:rsid w:val="00F17D33"/>
    <w:rsid w:val="00F17F52"/>
    <w:rsid w:val="00F17F65"/>
    <w:rsid w:val="00F17FCE"/>
    <w:rsid w:val="00F2016C"/>
    <w:rsid w:val="00F204DE"/>
    <w:rsid w:val="00F2054E"/>
    <w:rsid w:val="00F207FF"/>
    <w:rsid w:val="00F209AD"/>
    <w:rsid w:val="00F212DE"/>
    <w:rsid w:val="00F21661"/>
    <w:rsid w:val="00F216E1"/>
    <w:rsid w:val="00F219BE"/>
    <w:rsid w:val="00F21E82"/>
    <w:rsid w:val="00F222A6"/>
    <w:rsid w:val="00F22793"/>
    <w:rsid w:val="00F227C4"/>
    <w:rsid w:val="00F228E0"/>
    <w:rsid w:val="00F22908"/>
    <w:rsid w:val="00F22984"/>
    <w:rsid w:val="00F22D33"/>
    <w:rsid w:val="00F22F77"/>
    <w:rsid w:val="00F233D9"/>
    <w:rsid w:val="00F23631"/>
    <w:rsid w:val="00F23757"/>
    <w:rsid w:val="00F23767"/>
    <w:rsid w:val="00F237EE"/>
    <w:rsid w:val="00F23920"/>
    <w:rsid w:val="00F23BCD"/>
    <w:rsid w:val="00F23DDA"/>
    <w:rsid w:val="00F23F36"/>
    <w:rsid w:val="00F23F93"/>
    <w:rsid w:val="00F243E8"/>
    <w:rsid w:val="00F244E8"/>
    <w:rsid w:val="00F24887"/>
    <w:rsid w:val="00F24945"/>
    <w:rsid w:val="00F24BF1"/>
    <w:rsid w:val="00F25079"/>
    <w:rsid w:val="00F2532E"/>
    <w:rsid w:val="00F253D8"/>
    <w:rsid w:val="00F2541F"/>
    <w:rsid w:val="00F255AC"/>
    <w:rsid w:val="00F255BE"/>
    <w:rsid w:val="00F25664"/>
    <w:rsid w:val="00F259A2"/>
    <w:rsid w:val="00F2659E"/>
    <w:rsid w:val="00F267B7"/>
    <w:rsid w:val="00F26846"/>
    <w:rsid w:val="00F26A31"/>
    <w:rsid w:val="00F26CA9"/>
    <w:rsid w:val="00F26D99"/>
    <w:rsid w:val="00F277C2"/>
    <w:rsid w:val="00F27CD0"/>
    <w:rsid w:val="00F27F0C"/>
    <w:rsid w:val="00F3007A"/>
    <w:rsid w:val="00F312B5"/>
    <w:rsid w:val="00F31941"/>
    <w:rsid w:val="00F31A3D"/>
    <w:rsid w:val="00F31CA1"/>
    <w:rsid w:val="00F31CE9"/>
    <w:rsid w:val="00F31F1A"/>
    <w:rsid w:val="00F31F3F"/>
    <w:rsid w:val="00F32054"/>
    <w:rsid w:val="00F3205B"/>
    <w:rsid w:val="00F3206C"/>
    <w:rsid w:val="00F320EC"/>
    <w:rsid w:val="00F32AB3"/>
    <w:rsid w:val="00F32B40"/>
    <w:rsid w:val="00F32B9D"/>
    <w:rsid w:val="00F32C14"/>
    <w:rsid w:val="00F33461"/>
    <w:rsid w:val="00F338BF"/>
    <w:rsid w:val="00F33ABF"/>
    <w:rsid w:val="00F33B3C"/>
    <w:rsid w:val="00F33CE2"/>
    <w:rsid w:val="00F33D2A"/>
    <w:rsid w:val="00F33F20"/>
    <w:rsid w:val="00F33FAC"/>
    <w:rsid w:val="00F34077"/>
    <w:rsid w:val="00F3430A"/>
    <w:rsid w:val="00F346CE"/>
    <w:rsid w:val="00F34D74"/>
    <w:rsid w:val="00F350CE"/>
    <w:rsid w:val="00F3524C"/>
    <w:rsid w:val="00F3575E"/>
    <w:rsid w:val="00F35ABF"/>
    <w:rsid w:val="00F35D1E"/>
    <w:rsid w:val="00F35D7E"/>
    <w:rsid w:val="00F35DF8"/>
    <w:rsid w:val="00F35FC1"/>
    <w:rsid w:val="00F3656F"/>
    <w:rsid w:val="00F367E0"/>
    <w:rsid w:val="00F369C8"/>
    <w:rsid w:val="00F36A45"/>
    <w:rsid w:val="00F36D40"/>
    <w:rsid w:val="00F36D43"/>
    <w:rsid w:val="00F36EAA"/>
    <w:rsid w:val="00F36F1B"/>
    <w:rsid w:val="00F3791B"/>
    <w:rsid w:val="00F37AA9"/>
    <w:rsid w:val="00F37B6D"/>
    <w:rsid w:val="00F37D42"/>
    <w:rsid w:val="00F401DA"/>
    <w:rsid w:val="00F4028A"/>
    <w:rsid w:val="00F40514"/>
    <w:rsid w:val="00F40543"/>
    <w:rsid w:val="00F407B2"/>
    <w:rsid w:val="00F407C5"/>
    <w:rsid w:val="00F40C3F"/>
    <w:rsid w:val="00F40CFB"/>
    <w:rsid w:val="00F40D14"/>
    <w:rsid w:val="00F41070"/>
    <w:rsid w:val="00F413DC"/>
    <w:rsid w:val="00F41504"/>
    <w:rsid w:val="00F41AD8"/>
    <w:rsid w:val="00F41DF3"/>
    <w:rsid w:val="00F41E14"/>
    <w:rsid w:val="00F41E52"/>
    <w:rsid w:val="00F41E90"/>
    <w:rsid w:val="00F42604"/>
    <w:rsid w:val="00F42969"/>
    <w:rsid w:val="00F42EC3"/>
    <w:rsid w:val="00F42F55"/>
    <w:rsid w:val="00F433A2"/>
    <w:rsid w:val="00F4362A"/>
    <w:rsid w:val="00F436D2"/>
    <w:rsid w:val="00F436DC"/>
    <w:rsid w:val="00F437D7"/>
    <w:rsid w:val="00F43A94"/>
    <w:rsid w:val="00F440A2"/>
    <w:rsid w:val="00F440A7"/>
    <w:rsid w:val="00F4415B"/>
    <w:rsid w:val="00F44539"/>
    <w:rsid w:val="00F44A5F"/>
    <w:rsid w:val="00F44B06"/>
    <w:rsid w:val="00F44C1E"/>
    <w:rsid w:val="00F44D2B"/>
    <w:rsid w:val="00F45083"/>
    <w:rsid w:val="00F45374"/>
    <w:rsid w:val="00F4562B"/>
    <w:rsid w:val="00F45804"/>
    <w:rsid w:val="00F4581D"/>
    <w:rsid w:val="00F4585E"/>
    <w:rsid w:val="00F45B31"/>
    <w:rsid w:val="00F45F17"/>
    <w:rsid w:val="00F460B0"/>
    <w:rsid w:val="00F4656E"/>
    <w:rsid w:val="00F465C2"/>
    <w:rsid w:val="00F467C5"/>
    <w:rsid w:val="00F46A3C"/>
    <w:rsid w:val="00F46C0E"/>
    <w:rsid w:val="00F46D6D"/>
    <w:rsid w:val="00F46EBB"/>
    <w:rsid w:val="00F46FE8"/>
    <w:rsid w:val="00F47142"/>
    <w:rsid w:val="00F472C8"/>
    <w:rsid w:val="00F473BA"/>
    <w:rsid w:val="00F47506"/>
    <w:rsid w:val="00F476B5"/>
    <w:rsid w:val="00F47E3D"/>
    <w:rsid w:val="00F47ED0"/>
    <w:rsid w:val="00F47F4F"/>
    <w:rsid w:val="00F5040E"/>
    <w:rsid w:val="00F50465"/>
    <w:rsid w:val="00F50CC9"/>
    <w:rsid w:val="00F50D15"/>
    <w:rsid w:val="00F50E53"/>
    <w:rsid w:val="00F50F3F"/>
    <w:rsid w:val="00F51309"/>
    <w:rsid w:val="00F513E5"/>
    <w:rsid w:val="00F51470"/>
    <w:rsid w:val="00F5155C"/>
    <w:rsid w:val="00F5156A"/>
    <w:rsid w:val="00F51833"/>
    <w:rsid w:val="00F519B2"/>
    <w:rsid w:val="00F51A22"/>
    <w:rsid w:val="00F51A85"/>
    <w:rsid w:val="00F51BBA"/>
    <w:rsid w:val="00F51ED4"/>
    <w:rsid w:val="00F51F9C"/>
    <w:rsid w:val="00F52004"/>
    <w:rsid w:val="00F5217D"/>
    <w:rsid w:val="00F521BC"/>
    <w:rsid w:val="00F52225"/>
    <w:rsid w:val="00F5236D"/>
    <w:rsid w:val="00F52498"/>
    <w:rsid w:val="00F525FA"/>
    <w:rsid w:val="00F52769"/>
    <w:rsid w:val="00F5296E"/>
    <w:rsid w:val="00F533B9"/>
    <w:rsid w:val="00F53F1E"/>
    <w:rsid w:val="00F54396"/>
    <w:rsid w:val="00F54465"/>
    <w:rsid w:val="00F54702"/>
    <w:rsid w:val="00F5477B"/>
    <w:rsid w:val="00F5498A"/>
    <w:rsid w:val="00F54ACC"/>
    <w:rsid w:val="00F54CC9"/>
    <w:rsid w:val="00F54DBD"/>
    <w:rsid w:val="00F54E12"/>
    <w:rsid w:val="00F55299"/>
    <w:rsid w:val="00F553B2"/>
    <w:rsid w:val="00F5589E"/>
    <w:rsid w:val="00F559D6"/>
    <w:rsid w:val="00F55A4E"/>
    <w:rsid w:val="00F55CC2"/>
    <w:rsid w:val="00F55F16"/>
    <w:rsid w:val="00F56110"/>
    <w:rsid w:val="00F56437"/>
    <w:rsid w:val="00F564D0"/>
    <w:rsid w:val="00F5697C"/>
    <w:rsid w:val="00F56A99"/>
    <w:rsid w:val="00F56B50"/>
    <w:rsid w:val="00F56C49"/>
    <w:rsid w:val="00F56CB0"/>
    <w:rsid w:val="00F56F41"/>
    <w:rsid w:val="00F5764D"/>
    <w:rsid w:val="00F57703"/>
    <w:rsid w:val="00F577B8"/>
    <w:rsid w:val="00F57ACC"/>
    <w:rsid w:val="00F57FC6"/>
    <w:rsid w:val="00F60019"/>
    <w:rsid w:val="00F600E5"/>
    <w:rsid w:val="00F60161"/>
    <w:rsid w:val="00F603D9"/>
    <w:rsid w:val="00F60593"/>
    <w:rsid w:val="00F60721"/>
    <w:rsid w:val="00F60784"/>
    <w:rsid w:val="00F60910"/>
    <w:rsid w:val="00F60A00"/>
    <w:rsid w:val="00F60CA8"/>
    <w:rsid w:val="00F60E1C"/>
    <w:rsid w:val="00F61144"/>
    <w:rsid w:val="00F612EC"/>
    <w:rsid w:val="00F614A6"/>
    <w:rsid w:val="00F6159E"/>
    <w:rsid w:val="00F6175B"/>
    <w:rsid w:val="00F61BAE"/>
    <w:rsid w:val="00F62889"/>
    <w:rsid w:val="00F629F2"/>
    <w:rsid w:val="00F62F05"/>
    <w:rsid w:val="00F63842"/>
    <w:rsid w:val="00F63896"/>
    <w:rsid w:val="00F63B96"/>
    <w:rsid w:val="00F63D75"/>
    <w:rsid w:val="00F63FAB"/>
    <w:rsid w:val="00F64076"/>
    <w:rsid w:val="00F6417D"/>
    <w:rsid w:val="00F6445F"/>
    <w:rsid w:val="00F6470C"/>
    <w:rsid w:val="00F64FB7"/>
    <w:rsid w:val="00F65488"/>
    <w:rsid w:val="00F657B8"/>
    <w:rsid w:val="00F6592C"/>
    <w:rsid w:val="00F6599B"/>
    <w:rsid w:val="00F65B77"/>
    <w:rsid w:val="00F65E8C"/>
    <w:rsid w:val="00F65F93"/>
    <w:rsid w:val="00F65FC6"/>
    <w:rsid w:val="00F66101"/>
    <w:rsid w:val="00F663A2"/>
    <w:rsid w:val="00F66466"/>
    <w:rsid w:val="00F66CB4"/>
    <w:rsid w:val="00F66DC8"/>
    <w:rsid w:val="00F66E68"/>
    <w:rsid w:val="00F66F53"/>
    <w:rsid w:val="00F672A4"/>
    <w:rsid w:val="00F673EE"/>
    <w:rsid w:val="00F67737"/>
    <w:rsid w:val="00F67E5E"/>
    <w:rsid w:val="00F67F47"/>
    <w:rsid w:val="00F67F5F"/>
    <w:rsid w:val="00F67F6D"/>
    <w:rsid w:val="00F70177"/>
    <w:rsid w:val="00F70229"/>
    <w:rsid w:val="00F703BE"/>
    <w:rsid w:val="00F70A59"/>
    <w:rsid w:val="00F70CBF"/>
    <w:rsid w:val="00F70D6F"/>
    <w:rsid w:val="00F70DF3"/>
    <w:rsid w:val="00F70FAB"/>
    <w:rsid w:val="00F71428"/>
    <w:rsid w:val="00F71BCD"/>
    <w:rsid w:val="00F71C9B"/>
    <w:rsid w:val="00F71E82"/>
    <w:rsid w:val="00F7252F"/>
    <w:rsid w:val="00F7264F"/>
    <w:rsid w:val="00F727C3"/>
    <w:rsid w:val="00F729B7"/>
    <w:rsid w:val="00F72AA5"/>
    <w:rsid w:val="00F72C8C"/>
    <w:rsid w:val="00F72F36"/>
    <w:rsid w:val="00F7304C"/>
    <w:rsid w:val="00F73231"/>
    <w:rsid w:val="00F7370B"/>
    <w:rsid w:val="00F739BA"/>
    <w:rsid w:val="00F73C76"/>
    <w:rsid w:val="00F73F6F"/>
    <w:rsid w:val="00F73F9B"/>
    <w:rsid w:val="00F74158"/>
    <w:rsid w:val="00F745A1"/>
    <w:rsid w:val="00F74C11"/>
    <w:rsid w:val="00F74D4D"/>
    <w:rsid w:val="00F74E24"/>
    <w:rsid w:val="00F74ECA"/>
    <w:rsid w:val="00F7519E"/>
    <w:rsid w:val="00F751F8"/>
    <w:rsid w:val="00F75402"/>
    <w:rsid w:val="00F7566C"/>
    <w:rsid w:val="00F756A1"/>
    <w:rsid w:val="00F75700"/>
    <w:rsid w:val="00F759F4"/>
    <w:rsid w:val="00F75A7C"/>
    <w:rsid w:val="00F75C11"/>
    <w:rsid w:val="00F75CAD"/>
    <w:rsid w:val="00F75DDF"/>
    <w:rsid w:val="00F75E14"/>
    <w:rsid w:val="00F7656E"/>
    <w:rsid w:val="00F76574"/>
    <w:rsid w:val="00F767E1"/>
    <w:rsid w:val="00F767F0"/>
    <w:rsid w:val="00F76A7B"/>
    <w:rsid w:val="00F76E66"/>
    <w:rsid w:val="00F772B2"/>
    <w:rsid w:val="00F77614"/>
    <w:rsid w:val="00F77677"/>
    <w:rsid w:val="00F77D8B"/>
    <w:rsid w:val="00F80144"/>
    <w:rsid w:val="00F80256"/>
    <w:rsid w:val="00F802D2"/>
    <w:rsid w:val="00F80A7B"/>
    <w:rsid w:val="00F80AC8"/>
    <w:rsid w:val="00F80F6C"/>
    <w:rsid w:val="00F8145A"/>
    <w:rsid w:val="00F8148E"/>
    <w:rsid w:val="00F81583"/>
    <w:rsid w:val="00F815FB"/>
    <w:rsid w:val="00F818D9"/>
    <w:rsid w:val="00F81905"/>
    <w:rsid w:val="00F81E31"/>
    <w:rsid w:val="00F81FC7"/>
    <w:rsid w:val="00F8203A"/>
    <w:rsid w:val="00F821E3"/>
    <w:rsid w:val="00F82472"/>
    <w:rsid w:val="00F827DE"/>
    <w:rsid w:val="00F8285C"/>
    <w:rsid w:val="00F82A2A"/>
    <w:rsid w:val="00F82D9C"/>
    <w:rsid w:val="00F82DA1"/>
    <w:rsid w:val="00F82E7C"/>
    <w:rsid w:val="00F8372D"/>
    <w:rsid w:val="00F837EA"/>
    <w:rsid w:val="00F8383D"/>
    <w:rsid w:val="00F838B0"/>
    <w:rsid w:val="00F838C0"/>
    <w:rsid w:val="00F83B38"/>
    <w:rsid w:val="00F83C13"/>
    <w:rsid w:val="00F83C7D"/>
    <w:rsid w:val="00F83ECC"/>
    <w:rsid w:val="00F84086"/>
    <w:rsid w:val="00F84396"/>
    <w:rsid w:val="00F84789"/>
    <w:rsid w:val="00F84B20"/>
    <w:rsid w:val="00F84C55"/>
    <w:rsid w:val="00F84E92"/>
    <w:rsid w:val="00F84F6D"/>
    <w:rsid w:val="00F85061"/>
    <w:rsid w:val="00F852D3"/>
    <w:rsid w:val="00F853EA"/>
    <w:rsid w:val="00F855C4"/>
    <w:rsid w:val="00F85B62"/>
    <w:rsid w:val="00F85B82"/>
    <w:rsid w:val="00F85C13"/>
    <w:rsid w:val="00F85C25"/>
    <w:rsid w:val="00F863D2"/>
    <w:rsid w:val="00F867A9"/>
    <w:rsid w:val="00F86814"/>
    <w:rsid w:val="00F86BBD"/>
    <w:rsid w:val="00F86C44"/>
    <w:rsid w:val="00F86CA8"/>
    <w:rsid w:val="00F87078"/>
    <w:rsid w:val="00F873C8"/>
    <w:rsid w:val="00F87689"/>
    <w:rsid w:val="00F87AC3"/>
    <w:rsid w:val="00F87ACA"/>
    <w:rsid w:val="00F87BB8"/>
    <w:rsid w:val="00F87EF4"/>
    <w:rsid w:val="00F9005D"/>
    <w:rsid w:val="00F9010F"/>
    <w:rsid w:val="00F905D7"/>
    <w:rsid w:val="00F90615"/>
    <w:rsid w:val="00F9091A"/>
    <w:rsid w:val="00F90A3B"/>
    <w:rsid w:val="00F915E0"/>
    <w:rsid w:val="00F9165A"/>
    <w:rsid w:val="00F91EC7"/>
    <w:rsid w:val="00F9221F"/>
    <w:rsid w:val="00F92445"/>
    <w:rsid w:val="00F927DF"/>
    <w:rsid w:val="00F9294B"/>
    <w:rsid w:val="00F929B6"/>
    <w:rsid w:val="00F92B53"/>
    <w:rsid w:val="00F92BD7"/>
    <w:rsid w:val="00F92C06"/>
    <w:rsid w:val="00F92C27"/>
    <w:rsid w:val="00F92CEF"/>
    <w:rsid w:val="00F92DB9"/>
    <w:rsid w:val="00F93086"/>
    <w:rsid w:val="00F93143"/>
    <w:rsid w:val="00F93195"/>
    <w:rsid w:val="00F93725"/>
    <w:rsid w:val="00F93845"/>
    <w:rsid w:val="00F938CB"/>
    <w:rsid w:val="00F93919"/>
    <w:rsid w:val="00F9396E"/>
    <w:rsid w:val="00F93A90"/>
    <w:rsid w:val="00F94112"/>
    <w:rsid w:val="00F9416E"/>
    <w:rsid w:val="00F9465B"/>
    <w:rsid w:val="00F948A3"/>
    <w:rsid w:val="00F94994"/>
    <w:rsid w:val="00F949E2"/>
    <w:rsid w:val="00F94BB0"/>
    <w:rsid w:val="00F94D65"/>
    <w:rsid w:val="00F94F4E"/>
    <w:rsid w:val="00F94F7D"/>
    <w:rsid w:val="00F957C3"/>
    <w:rsid w:val="00F9634C"/>
    <w:rsid w:val="00F963A0"/>
    <w:rsid w:val="00F967E8"/>
    <w:rsid w:val="00F96B22"/>
    <w:rsid w:val="00F96DAC"/>
    <w:rsid w:val="00F97490"/>
    <w:rsid w:val="00F9766F"/>
    <w:rsid w:val="00F976E5"/>
    <w:rsid w:val="00F97A5D"/>
    <w:rsid w:val="00FA0039"/>
    <w:rsid w:val="00FA0697"/>
    <w:rsid w:val="00FA0719"/>
    <w:rsid w:val="00FA0A38"/>
    <w:rsid w:val="00FA1290"/>
    <w:rsid w:val="00FA1407"/>
    <w:rsid w:val="00FA196B"/>
    <w:rsid w:val="00FA19EF"/>
    <w:rsid w:val="00FA1B44"/>
    <w:rsid w:val="00FA1F46"/>
    <w:rsid w:val="00FA1FBC"/>
    <w:rsid w:val="00FA2319"/>
    <w:rsid w:val="00FA2458"/>
    <w:rsid w:val="00FA2958"/>
    <w:rsid w:val="00FA2978"/>
    <w:rsid w:val="00FA2D63"/>
    <w:rsid w:val="00FA2F0D"/>
    <w:rsid w:val="00FA3304"/>
    <w:rsid w:val="00FA3A9D"/>
    <w:rsid w:val="00FA3B1A"/>
    <w:rsid w:val="00FA3E43"/>
    <w:rsid w:val="00FA3EE2"/>
    <w:rsid w:val="00FA3F76"/>
    <w:rsid w:val="00FA40BB"/>
    <w:rsid w:val="00FA4313"/>
    <w:rsid w:val="00FA4406"/>
    <w:rsid w:val="00FA4459"/>
    <w:rsid w:val="00FA451B"/>
    <w:rsid w:val="00FA4588"/>
    <w:rsid w:val="00FA475F"/>
    <w:rsid w:val="00FA48F3"/>
    <w:rsid w:val="00FA4D1D"/>
    <w:rsid w:val="00FA4DDE"/>
    <w:rsid w:val="00FA52A0"/>
    <w:rsid w:val="00FA53FB"/>
    <w:rsid w:val="00FA558C"/>
    <w:rsid w:val="00FA5760"/>
    <w:rsid w:val="00FA5A28"/>
    <w:rsid w:val="00FA5A6E"/>
    <w:rsid w:val="00FA5B11"/>
    <w:rsid w:val="00FA5CCF"/>
    <w:rsid w:val="00FA5D3B"/>
    <w:rsid w:val="00FA5DB1"/>
    <w:rsid w:val="00FA5E56"/>
    <w:rsid w:val="00FA5EF1"/>
    <w:rsid w:val="00FA641F"/>
    <w:rsid w:val="00FA6547"/>
    <w:rsid w:val="00FA6582"/>
    <w:rsid w:val="00FA6729"/>
    <w:rsid w:val="00FA6A27"/>
    <w:rsid w:val="00FA6B87"/>
    <w:rsid w:val="00FA6BCE"/>
    <w:rsid w:val="00FA6CF4"/>
    <w:rsid w:val="00FA6DDC"/>
    <w:rsid w:val="00FA6EA8"/>
    <w:rsid w:val="00FA6F27"/>
    <w:rsid w:val="00FA6F8F"/>
    <w:rsid w:val="00FA714A"/>
    <w:rsid w:val="00FA72A4"/>
    <w:rsid w:val="00FA737E"/>
    <w:rsid w:val="00FA748A"/>
    <w:rsid w:val="00FA7910"/>
    <w:rsid w:val="00FA7EA5"/>
    <w:rsid w:val="00FB01B7"/>
    <w:rsid w:val="00FB027F"/>
    <w:rsid w:val="00FB04AC"/>
    <w:rsid w:val="00FB04FC"/>
    <w:rsid w:val="00FB06C0"/>
    <w:rsid w:val="00FB0732"/>
    <w:rsid w:val="00FB087A"/>
    <w:rsid w:val="00FB0A56"/>
    <w:rsid w:val="00FB0A7C"/>
    <w:rsid w:val="00FB0DB0"/>
    <w:rsid w:val="00FB0EFF"/>
    <w:rsid w:val="00FB1025"/>
    <w:rsid w:val="00FB1056"/>
    <w:rsid w:val="00FB1495"/>
    <w:rsid w:val="00FB151A"/>
    <w:rsid w:val="00FB188D"/>
    <w:rsid w:val="00FB1A47"/>
    <w:rsid w:val="00FB1F14"/>
    <w:rsid w:val="00FB2169"/>
    <w:rsid w:val="00FB21E5"/>
    <w:rsid w:val="00FB28F2"/>
    <w:rsid w:val="00FB2908"/>
    <w:rsid w:val="00FB292D"/>
    <w:rsid w:val="00FB29B6"/>
    <w:rsid w:val="00FB2A7F"/>
    <w:rsid w:val="00FB2AE8"/>
    <w:rsid w:val="00FB2FED"/>
    <w:rsid w:val="00FB3031"/>
    <w:rsid w:val="00FB30F5"/>
    <w:rsid w:val="00FB324B"/>
    <w:rsid w:val="00FB37B1"/>
    <w:rsid w:val="00FB381D"/>
    <w:rsid w:val="00FB388C"/>
    <w:rsid w:val="00FB3AEC"/>
    <w:rsid w:val="00FB3C57"/>
    <w:rsid w:val="00FB3D12"/>
    <w:rsid w:val="00FB3E16"/>
    <w:rsid w:val="00FB4032"/>
    <w:rsid w:val="00FB4565"/>
    <w:rsid w:val="00FB47FD"/>
    <w:rsid w:val="00FB4936"/>
    <w:rsid w:val="00FB4A5E"/>
    <w:rsid w:val="00FB4D4E"/>
    <w:rsid w:val="00FB4D8A"/>
    <w:rsid w:val="00FB4E92"/>
    <w:rsid w:val="00FB4FEB"/>
    <w:rsid w:val="00FB5014"/>
    <w:rsid w:val="00FB5310"/>
    <w:rsid w:val="00FB554B"/>
    <w:rsid w:val="00FB5BF5"/>
    <w:rsid w:val="00FB5D07"/>
    <w:rsid w:val="00FB5D6A"/>
    <w:rsid w:val="00FB5E89"/>
    <w:rsid w:val="00FB5FD2"/>
    <w:rsid w:val="00FB647F"/>
    <w:rsid w:val="00FB66DB"/>
    <w:rsid w:val="00FB6876"/>
    <w:rsid w:val="00FB6F40"/>
    <w:rsid w:val="00FB6F67"/>
    <w:rsid w:val="00FB7300"/>
    <w:rsid w:val="00FB7470"/>
    <w:rsid w:val="00FB7485"/>
    <w:rsid w:val="00FB7B07"/>
    <w:rsid w:val="00FC04E0"/>
    <w:rsid w:val="00FC061F"/>
    <w:rsid w:val="00FC066C"/>
    <w:rsid w:val="00FC0832"/>
    <w:rsid w:val="00FC09BD"/>
    <w:rsid w:val="00FC1152"/>
    <w:rsid w:val="00FC11AD"/>
    <w:rsid w:val="00FC11FC"/>
    <w:rsid w:val="00FC143F"/>
    <w:rsid w:val="00FC1692"/>
    <w:rsid w:val="00FC1C1F"/>
    <w:rsid w:val="00FC1C40"/>
    <w:rsid w:val="00FC1EC3"/>
    <w:rsid w:val="00FC1F9F"/>
    <w:rsid w:val="00FC2120"/>
    <w:rsid w:val="00FC2357"/>
    <w:rsid w:val="00FC25DD"/>
    <w:rsid w:val="00FC27D6"/>
    <w:rsid w:val="00FC28FE"/>
    <w:rsid w:val="00FC2C1A"/>
    <w:rsid w:val="00FC2F2F"/>
    <w:rsid w:val="00FC31A2"/>
    <w:rsid w:val="00FC3349"/>
    <w:rsid w:val="00FC3415"/>
    <w:rsid w:val="00FC37D7"/>
    <w:rsid w:val="00FC3B45"/>
    <w:rsid w:val="00FC400F"/>
    <w:rsid w:val="00FC40DC"/>
    <w:rsid w:val="00FC421F"/>
    <w:rsid w:val="00FC4292"/>
    <w:rsid w:val="00FC4436"/>
    <w:rsid w:val="00FC467A"/>
    <w:rsid w:val="00FC4A02"/>
    <w:rsid w:val="00FC4F79"/>
    <w:rsid w:val="00FC5005"/>
    <w:rsid w:val="00FC5125"/>
    <w:rsid w:val="00FC51EF"/>
    <w:rsid w:val="00FC534C"/>
    <w:rsid w:val="00FC5C5B"/>
    <w:rsid w:val="00FC5D00"/>
    <w:rsid w:val="00FC5FF8"/>
    <w:rsid w:val="00FC633A"/>
    <w:rsid w:val="00FC6393"/>
    <w:rsid w:val="00FC64C6"/>
    <w:rsid w:val="00FC64D7"/>
    <w:rsid w:val="00FC6894"/>
    <w:rsid w:val="00FC689B"/>
    <w:rsid w:val="00FC68A7"/>
    <w:rsid w:val="00FC6A56"/>
    <w:rsid w:val="00FC6D4C"/>
    <w:rsid w:val="00FC6FC6"/>
    <w:rsid w:val="00FC7244"/>
    <w:rsid w:val="00FC7513"/>
    <w:rsid w:val="00FC782E"/>
    <w:rsid w:val="00FC7A51"/>
    <w:rsid w:val="00FC7AD9"/>
    <w:rsid w:val="00FC7B07"/>
    <w:rsid w:val="00FC7E81"/>
    <w:rsid w:val="00FD0087"/>
    <w:rsid w:val="00FD00EA"/>
    <w:rsid w:val="00FD0388"/>
    <w:rsid w:val="00FD0AD2"/>
    <w:rsid w:val="00FD10CC"/>
    <w:rsid w:val="00FD1155"/>
    <w:rsid w:val="00FD11F2"/>
    <w:rsid w:val="00FD13E1"/>
    <w:rsid w:val="00FD1760"/>
    <w:rsid w:val="00FD1A30"/>
    <w:rsid w:val="00FD1CF7"/>
    <w:rsid w:val="00FD21E6"/>
    <w:rsid w:val="00FD276D"/>
    <w:rsid w:val="00FD2849"/>
    <w:rsid w:val="00FD2C55"/>
    <w:rsid w:val="00FD2F94"/>
    <w:rsid w:val="00FD3038"/>
    <w:rsid w:val="00FD3314"/>
    <w:rsid w:val="00FD33B8"/>
    <w:rsid w:val="00FD35C9"/>
    <w:rsid w:val="00FD3691"/>
    <w:rsid w:val="00FD3806"/>
    <w:rsid w:val="00FD3B49"/>
    <w:rsid w:val="00FD3F04"/>
    <w:rsid w:val="00FD404F"/>
    <w:rsid w:val="00FD40E9"/>
    <w:rsid w:val="00FD446D"/>
    <w:rsid w:val="00FD452C"/>
    <w:rsid w:val="00FD47B9"/>
    <w:rsid w:val="00FD4837"/>
    <w:rsid w:val="00FD53EF"/>
    <w:rsid w:val="00FD5726"/>
    <w:rsid w:val="00FD5B77"/>
    <w:rsid w:val="00FD5B78"/>
    <w:rsid w:val="00FD5BA9"/>
    <w:rsid w:val="00FD5E28"/>
    <w:rsid w:val="00FD5F94"/>
    <w:rsid w:val="00FD600E"/>
    <w:rsid w:val="00FD61C8"/>
    <w:rsid w:val="00FD674A"/>
    <w:rsid w:val="00FD68D2"/>
    <w:rsid w:val="00FD695D"/>
    <w:rsid w:val="00FD6B5E"/>
    <w:rsid w:val="00FD6E38"/>
    <w:rsid w:val="00FD6F00"/>
    <w:rsid w:val="00FD71FF"/>
    <w:rsid w:val="00FD72CA"/>
    <w:rsid w:val="00FD733E"/>
    <w:rsid w:val="00FD7BD0"/>
    <w:rsid w:val="00FD7CD2"/>
    <w:rsid w:val="00FE00B5"/>
    <w:rsid w:val="00FE0169"/>
    <w:rsid w:val="00FE03BB"/>
    <w:rsid w:val="00FE05C6"/>
    <w:rsid w:val="00FE0714"/>
    <w:rsid w:val="00FE0ABC"/>
    <w:rsid w:val="00FE0BD4"/>
    <w:rsid w:val="00FE1513"/>
    <w:rsid w:val="00FE1796"/>
    <w:rsid w:val="00FE1B4B"/>
    <w:rsid w:val="00FE1D30"/>
    <w:rsid w:val="00FE1D6C"/>
    <w:rsid w:val="00FE2085"/>
    <w:rsid w:val="00FE20F4"/>
    <w:rsid w:val="00FE21F8"/>
    <w:rsid w:val="00FE229F"/>
    <w:rsid w:val="00FE2590"/>
    <w:rsid w:val="00FE2930"/>
    <w:rsid w:val="00FE2B3C"/>
    <w:rsid w:val="00FE2E56"/>
    <w:rsid w:val="00FE2EB4"/>
    <w:rsid w:val="00FE30B7"/>
    <w:rsid w:val="00FE31AC"/>
    <w:rsid w:val="00FE3860"/>
    <w:rsid w:val="00FE39B6"/>
    <w:rsid w:val="00FE4249"/>
    <w:rsid w:val="00FE443A"/>
    <w:rsid w:val="00FE4489"/>
    <w:rsid w:val="00FE5166"/>
    <w:rsid w:val="00FE5244"/>
    <w:rsid w:val="00FE532F"/>
    <w:rsid w:val="00FE58CC"/>
    <w:rsid w:val="00FE5956"/>
    <w:rsid w:val="00FE5B24"/>
    <w:rsid w:val="00FE5F21"/>
    <w:rsid w:val="00FE5FEC"/>
    <w:rsid w:val="00FE601F"/>
    <w:rsid w:val="00FE613D"/>
    <w:rsid w:val="00FE6186"/>
    <w:rsid w:val="00FE629E"/>
    <w:rsid w:val="00FE6384"/>
    <w:rsid w:val="00FE6569"/>
    <w:rsid w:val="00FE6714"/>
    <w:rsid w:val="00FE694E"/>
    <w:rsid w:val="00FE6C4F"/>
    <w:rsid w:val="00FE703F"/>
    <w:rsid w:val="00FE707A"/>
    <w:rsid w:val="00FE70A4"/>
    <w:rsid w:val="00FE73AF"/>
    <w:rsid w:val="00FE77CD"/>
    <w:rsid w:val="00FE7957"/>
    <w:rsid w:val="00FE7D00"/>
    <w:rsid w:val="00FE7F5E"/>
    <w:rsid w:val="00FF0074"/>
    <w:rsid w:val="00FF02DF"/>
    <w:rsid w:val="00FF0550"/>
    <w:rsid w:val="00FF0C34"/>
    <w:rsid w:val="00FF0D31"/>
    <w:rsid w:val="00FF0DA7"/>
    <w:rsid w:val="00FF18CE"/>
    <w:rsid w:val="00FF1990"/>
    <w:rsid w:val="00FF1B88"/>
    <w:rsid w:val="00FF1BEE"/>
    <w:rsid w:val="00FF1C18"/>
    <w:rsid w:val="00FF1DCE"/>
    <w:rsid w:val="00FF2049"/>
    <w:rsid w:val="00FF223E"/>
    <w:rsid w:val="00FF223F"/>
    <w:rsid w:val="00FF2322"/>
    <w:rsid w:val="00FF23CB"/>
    <w:rsid w:val="00FF2594"/>
    <w:rsid w:val="00FF2644"/>
    <w:rsid w:val="00FF2829"/>
    <w:rsid w:val="00FF2B9A"/>
    <w:rsid w:val="00FF2BCC"/>
    <w:rsid w:val="00FF305C"/>
    <w:rsid w:val="00FF3A61"/>
    <w:rsid w:val="00FF3D34"/>
    <w:rsid w:val="00FF3DAD"/>
    <w:rsid w:val="00FF3DE4"/>
    <w:rsid w:val="00FF40EF"/>
    <w:rsid w:val="00FF41D3"/>
    <w:rsid w:val="00FF4249"/>
    <w:rsid w:val="00FF442E"/>
    <w:rsid w:val="00FF4648"/>
    <w:rsid w:val="00FF46C0"/>
    <w:rsid w:val="00FF4C81"/>
    <w:rsid w:val="00FF4E80"/>
    <w:rsid w:val="00FF51AC"/>
    <w:rsid w:val="00FF5210"/>
    <w:rsid w:val="00FF5A8C"/>
    <w:rsid w:val="00FF5DB0"/>
    <w:rsid w:val="00FF5E15"/>
    <w:rsid w:val="00FF634E"/>
    <w:rsid w:val="00FF6546"/>
    <w:rsid w:val="00FF6632"/>
    <w:rsid w:val="00FF6802"/>
    <w:rsid w:val="00FF6889"/>
    <w:rsid w:val="00FF6C9C"/>
    <w:rsid w:val="00FF7B52"/>
    <w:rsid w:val="00FF7B9F"/>
    <w:rsid w:val="00FF7C66"/>
    <w:rsid w:val="00FF7F76"/>
    <w:rsid w:val="00FF7FBA"/>
    <w:rsid w:val="01275F23"/>
    <w:rsid w:val="01436E02"/>
    <w:rsid w:val="0145DADD"/>
    <w:rsid w:val="015994A8"/>
    <w:rsid w:val="018FEC0C"/>
    <w:rsid w:val="0191A331"/>
    <w:rsid w:val="019EE7C7"/>
    <w:rsid w:val="01DF53A0"/>
    <w:rsid w:val="01EFCFC7"/>
    <w:rsid w:val="0232B400"/>
    <w:rsid w:val="02D5F5E9"/>
    <w:rsid w:val="02FDCD64"/>
    <w:rsid w:val="031B2E29"/>
    <w:rsid w:val="0324CEB5"/>
    <w:rsid w:val="03D8CC31"/>
    <w:rsid w:val="03F44EC7"/>
    <w:rsid w:val="040B27F3"/>
    <w:rsid w:val="048AF1B1"/>
    <w:rsid w:val="04919504"/>
    <w:rsid w:val="04A0618C"/>
    <w:rsid w:val="04FEEAE6"/>
    <w:rsid w:val="054101D9"/>
    <w:rsid w:val="0560B1AF"/>
    <w:rsid w:val="057A38AB"/>
    <w:rsid w:val="057BE753"/>
    <w:rsid w:val="0584C58C"/>
    <w:rsid w:val="05852AC3"/>
    <w:rsid w:val="0596E4C5"/>
    <w:rsid w:val="059F286F"/>
    <w:rsid w:val="05D33EDD"/>
    <w:rsid w:val="05DA2D3F"/>
    <w:rsid w:val="0616F2B1"/>
    <w:rsid w:val="0625DB0C"/>
    <w:rsid w:val="0631FE71"/>
    <w:rsid w:val="0645C61A"/>
    <w:rsid w:val="0647EB04"/>
    <w:rsid w:val="066CF4E7"/>
    <w:rsid w:val="070ADE70"/>
    <w:rsid w:val="0730A2CF"/>
    <w:rsid w:val="07390496"/>
    <w:rsid w:val="078695C3"/>
    <w:rsid w:val="07E64C39"/>
    <w:rsid w:val="07EB966B"/>
    <w:rsid w:val="081D0A8B"/>
    <w:rsid w:val="0833758A"/>
    <w:rsid w:val="0842D887"/>
    <w:rsid w:val="0849A1E7"/>
    <w:rsid w:val="08746E0F"/>
    <w:rsid w:val="087A69E3"/>
    <w:rsid w:val="089BB708"/>
    <w:rsid w:val="08A3D664"/>
    <w:rsid w:val="08C2648A"/>
    <w:rsid w:val="09428476"/>
    <w:rsid w:val="0970D826"/>
    <w:rsid w:val="099BC044"/>
    <w:rsid w:val="09DD1F9B"/>
    <w:rsid w:val="0A594509"/>
    <w:rsid w:val="0AC6F44D"/>
    <w:rsid w:val="0ADB22A1"/>
    <w:rsid w:val="0AE1BE6D"/>
    <w:rsid w:val="0AF77D34"/>
    <w:rsid w:val="0B3A6FE2"/>
    <w:rsid w:val="0B8051C3"/>
    <w:rsid w:val="0BB60188"/>
    <w:rsid w:val="0BB617B6"/>
    <w:rsid w:val="0C1262CD"/>
    <w:rsid w:val="0C1F5DD5"/>
    <w:rsid w:val="0C8C57B2"/>
    <w:rsid w:val="0CA96BC6"/>
    <w:rsid w:val="0CAE1F29"/>
    <w:rsid w:val="0CB5079E"/>
    <w:rsid w:val="0CB67663"/>
    <w:rsid w:val="0CBA75A0"/>
    <w:rsid w:val="0D2F62B9"/>
    <w:rsid w:val="0D4F89C7"/>
    <w:rsid w:val="0D51E817"/>
    <w:rsid w:val="0DB21C0A"/>
    <w:rsid w:val="0DD9D0DB"/>
    <w:rsid w:val="0DEC94EE"/>
    <w:rsid w:val="0E08BC4E"/>
    <w:rsid w:val="0E4894CF"/>
    <w:rsid w:val="0EA65F77"/>
    <w:rsid w:val="0EDAB1CD"/>
    <w:rsid w:val="0EF85DC9"/>
    <w:rsid w:val="0F53917E"/>
    <w:rsid w:val="0F60A002"/>
    <w:rsid w:val="0F6CACE8"/>
    <w:rsid w:val="0F771827"/>
    <w:rsid w:val="0F813D13"/>
    <w:rsid w:val="0F8842E1"/>
    <w:rsid w:val="0F948825"/>
    <w:rsid w:val="0F9A6570"/>
    <w:rsid w:val="0FAA6960"/>
    <w:rsid w:val="0FAAA8AD"/>
    <w:rsid w:val="0FAF192E"/>
    <w:rsid w:val="0FB0008D"/>
    <w:rsid w:val="0FBEA427"/>
    <w:rsid w:val="0FC451EF"/>
    <w:rsid w:val="0FECA860"/>
    <w:rsid w:val="0FEDCA17"/>
    <w:rsid w:val="100E43DE"/>
    <w:rsid w:val="108988D9"/>
    <w:rsid w:val="11C44591"/>
    <w:rsid w:val="11EE0E6F"/>
    <w:rsid w:val="11F9D15A"/>
    <w:rsid w:val="1204A7D5"/>
    <w:rsid w:val="1225593A"/>
    <w:rsid w:val="125A81AB"/>
    <w:rsid w:val="127C7DCE"/>
    <w:rsid w:val="12ADAD91"/>
    <w:rsid w:val="12FA72CE"/>
    <w:rsid w:val="133726EF"/>
    <w:rsid w:val="136015F2"/>
    <w:rsid w:val="13746050"/>
    <w:rsid w:val="1379EB7F"/>
    <w:rsid w:val="139168A7"/>
    <w:rsid w:val="13B59A12"/>
    <w:rsid w:val="13C1299B"/>
    <w:rsid w:val="13F2A37B"/>
    <w:rsid w:val="13F6DD81"/>
    <w:rsid w:val="14245B44"/>
    <w:rsid w:val="1484A39B"/>
    <w:rsid w:val="149F2738"/>
    <w:rsid w:val="14C0E62A"/>
    <w:rsid w:val="14CE6D3F"/>
    <w:rsid w:val="151995B4"/>
    <w:rsid w:val="151AC594"/>
    <w:rsid w:val="151D073E"/>
    <w:rsid w:val="15300712"/>
    <w:rsid w:val="15E4BB7C"/>
    <w:rsid w:val="15F08396"/>
    <w:rsid w:val="15FF3B09"/>
    <w:rsid w:val="164B76B5"/>
    <w:rsid w:val="16684622"/>
    <w:rsid w:val="16AC028B"/>
    <w:rsid w:val="16ADB7E3"/>
    <w:rsid w:val="16CF48E1"/>
    <w:rsid w:val="1709DEE7"/>
    <w:rsid w:val="173CAE04"/>
    <w:rsid w:val="17B08DAF"/>
    <w:rsid w:val="17B582CD"/>
    <w:rsid w:val="17D64EB8"/>
    <w:rsid w:val="17E86A03"/>
    <w:rsid w:val="17EC8D50"/>
    <w:rsid w:val="17F212BB"/>
    <w:rsid w:val="180765EF"/>
    <w:rsid w:val="184857A1"/>
    <w:rsid w:val="1871D070"/>
    <w:rsid w:val="18A90545"/>
    <w:rsid w:val="18D20C47"/>
    <w:rsid w:val="19A45DC5"/>
    <w:rsid w:val="19A728DF"/>
    <w:rsid w:val="19ADBC26"/>
    <w:rsid w:val="19CF5776"/>
    <w:rsid w:val="19F44728"/>
    <w:rsid w:val="1A295686"/>
    <w:rsid w:val="1A2C26F0"/>
    <w:rsid w:val="1A509A8D"/>
    <w:rsid w:val="1A76D419"/>
    <w:rsid w:val="1A996E60"/>
    <w:rsid w:val="1ACF5F7C"/>
    <w:rsid w:val="1B1B98F1"/>
    <w:rsid w:val="1B2F5B07"/>
    <w:rsid w:val="1B4B3720"/>
    <w:rsid w:val="1B51B779"/>
    <w:rsid w:val="1B710740"/>
    <w:rsid w:val="1B812976"/>
    <w:rsid w:val="1B8428F6"/>
    <w:rsid w:val="1C10037F"/>
    <w:rsid w:val="1C147FDD"/>
    <w:rsid w:val="1C3143A9"/>
    <w:rsid w:val="1C3A5610"/>
    <w:rsid w:val="1CAAF3F7"/>
    <w:rsid w:val="1CC26A26"/>
    <w:rsid w:val="1CDBFE87"/>
    <w:rsid w:val="1CE19E42"/>
    <w:rsid w:val="1D0EF0C6"/>
    <w:rsid w:val="1D8EFEE8"/>
    <w:rsid w:val="1DCCF4CB"/>
    <w:rsid w:val="1E42A677"/>
    <w:rsid w:val="1E46C458"/>
    <w:rsid w:val="1E553C7B"/>
    <w:rsid w:val="1E58B7AD"/>
    <w:rsid w:val="1E614E8D"/>
    <w:rsid w:val="1E6EE94F"/>
    <w:rsid w:val="1EB72006"/>
    <w:rsid w:val="1EC65590"/>
    <w:rsid w:val="1ECBD9BC"/>
    <w:rsid w:val="1ECD29B7"/>
    <w:rsid w:val="1F03BDFE"/>
    <w:rsid w:val="1F0C7BED"/>
    <w:rsid w:val="1F1FDC56"/>
    <w:rsid w:val="1F441300"/>
    <w:rsid w:val="1F4F91C7"/>
    <w:rsid w:val="1F5135A8"/>
    <w:rsid w:val="1F6548FC"/>
    <w:rsid w:val="1F671AFA"/>
    <w:rsid w:val="1FACFBFA"/>
    <w:rsid w:val="1FDE76D8"/>
    <w:rsid w:val="1FF6000B"/>
    <w:rsid w:val="2049BC63"/>
    <w:rsid w:val="20645E78"/>
    <w:rsid w:val="2080CCF2"/>
    <w:rsid w:val="208D05CA"/>
    <w:rsid w:val="20B3C217"/>
    <w:rsid w:val="20B7980F"/>
    <w:rsid w:val="2127520B"/>
    <w:rsid w:val="2144C3D3"/>
    <w:rsid w:val="2146104C"/>
    <w:rsid w:val="217EE2A4"/>
    <w:rsid w:val="218BEC61"/>
    <w:rsid w:val="2196474D"/>
    <w:rsid w:val="2196BD04"/>
    <w:rsid w:val="21BFAD2A"/>
    <w:rsid w:val="21CA12AB"/>
    <w:rsid w:val="21CAA191"/>
    <w:rsid w:val="21E0203F"/>
    <w:rsid w:val="21F1BC9A"/>
    <w:rsid w:val="22006271"/>
    <w:rsid w:val="227DAB12"/>
    <w:rsid w:val="2280D301"/>
    <w:rsid w:val="22BD0C2A"/>
    <w:rsid w:val="2307780C"/>
    <w:rsid w:val="233217AE"/>
    <w:rsid w:val="2376127E"/>
    <w:rsid w:val="240CC452"/>
    <w:rsid w:val="241D17CA"/>
    <w:rsid w:val="24356020"/>
    <w:rsid w:val="2465DD7F"/>
    <w:rsid w:val="247A0CA2"/>
    <w:rsid w:val="2487D2E2"/>
    <w:rsid w:val="24888092"/>
    <w:rsid w:val="24B4AA82"/>
    <w:rsid w:val="24C82B92"/>
    <w:rsid w:val="24D151A5"/>
    <w:rsid w:val="251A02AB"/>
    <w:rsid w:val="251D1FD5"/>
    <w:rsid w:val="25BF9605"/>
    <w:rsid w:val="25D21088"/>
    <w:rsid w:val="26005912"/>
    <w:rsid w:val="263C5D15"/>
    <w:rsid w:val="264740D7"/>
    <w:rsid w:val="2648F523"/>
    <w:rsid w:val="270F3EC7"/>
    <w:rsid w:val="2780CB61"/>
    <w:rsid w:val="27E4AED5"/>
    <w:rsid w:val="280111F0"/>
    <w:rsid w:val="2815CB95"/>
    <w:rsid w:val="2834F543"/>
    <w:rsid w:val="284683B1"/>
    <w:rsid w:val="28E40C5B"/>
    <w:rsid w:val="290B1210"/>
    <w:rsid w:val="299268DE"/>
    <w:rsid w:val="29DA4FCC"/>
    <w:rsid w:val="29F52B80"/>
    <w:rsid w:val="29F52C1C"/>
    <w:rsid w:val="2A0085AD"/>
    <w:rsid w:val="2A067E35"/>
    <w:rsid w:val="2A13B706"/>
    <w:rsid w:val="2A1A7BD4"/>
    <w:rsid w:val="2A1C1587"/>
    <w:rsid w:val="2A37CD9A"/>
    <w:rsid w:val="2A62A00D"/>
    <w:rsid w:val="2A704F0F"/>
    <w:rsid w:val="2A740CAC"/>
    <w:rsid w:val="2A90BB6D"/>
    <w:rsid w:val="2AAC7E8A"/>
    <w:rsid w:val="2AEB9361"/>
    <w:rsid w:val="2AEDF949"/>
    <w:rsid w:val="2B4D6C57"/>
    <w:rsid w:val="2B7E5F71"/>
    <w:rsid w:val="2BB5BAD9"/>
    <w:rsid w:val="2BBC90BB"/>
    <w:rsid w:val="2C36FD79"/>
    <w:rsid w:val="2C3E7767"/>
    <w:rsid w:val="2CBCBFF8"/>
    <w:rsid w:val="2CD7D17C"/>
    <w:rsid w:val="2CE93CB8"/>
    <w:rsid w:val="2CF13647"/>
    <w:rsid w:val="2D1FDFAF"/>
    <w:rsid w:val="2D2BF488"/>
    <w:rsid w:val="2D509AB1"/>
    <w:rsid w:val="2D623A2F"/>
    <w:rsid w:val="2D7767C4"/>
    <w:rsid w:val="2D8ACB9A"/>
    <w:rsid w:val="2DA3CBDE"/>
    <w:rsid w:val="2DA7322E"/>
    <w:rsid w:val="2DB37F5A"/>
    <w:rsid w:val="2DCA546F"/>
    <w:rsid w:val="2E00D37E"/>
    <w:rsid w:val="2E1748F9"/>
    <w:rsid w:val="2E224B32"/>
    <w:rsid w:val="2E2AD030"/>
    <w:rsid w:val="2E87DB2B"/>
    <w:rsid w:val="2E955656"/>
    <w:rsid w:val="2EB7BD03"/>
    <w:rsid w:val="2F25082F"/>
    <w:rsid w:val="2F3CCECB"/>
    <w:rsid w:val="2F43FA68"/>
    <w:rsid w:val="2F5AE263"/>
    <w:rsid w:val="2FA6A3E0"/>
    <w:rsid w:val="2FB713F0"/>
    <w:rsid w:val="2FB7D2BF"/>
    <w:rsid w:val="30395FBB"/>
    <w:rsid w:val="3076517D"/>
    <w:rsid w:val="30919536"/>
    <w:rsid w:val="30C3FF40"/>
    <w:rsid w:val="30CD8907"/>
    <w:rsid w:val="30D3C399"/>
    <w:rsid w:val="30EA3FA5"/>
    <w:rsid w:val="30F12492"/>
    <w:rsid w:val="30F9C357"/>
    <w:rsid w:val="311709D8"/>
    <w:rsid w:val="311AC2DB"/>
    <w:rsid w:val="31455889"/>
    <w:rsid w:val="31738BC7"/>
    <w:rsid w:val="31C53B71"/>
    <w:rsid w:val="3201B1CE"/>
    <w:rsid w:val="326D0D87"/>
    <w:rsid w:val="326FCF72"/>
    <w:rsid w:val="329BB729"/>
    <w:rsid w:val="32B864B2"/>
    <w:rsid w:val="32C185D8"/>
    <w:rsid w:val="332C7595"/>
    <w:rsid w:val="33373372"/>
    <w:rsid w:val="33A20A15"/>
    <w:rsid w:val="33E2F885"/>
    <w:rsid w:val="3437878A"/>
    <w:rsid w:val="3438444B"/>
    <w:rsid w:val="3460EEAE"/>
    <w:rsid w:val="34991595"/>
    <w:rsid w:val="34B5DC9F"/>
    <w:rsid w:val="34D4172C"/>
    <w:rsid w:val="34E2466C"/>
    <w:rsid w:val="352517C9"/>
    <w:rsid w:val="3526DEFA"/>
    <w:rsid w:val="35592C90"/>
    <w:rsid w:val="35734E58"/>
    <w:rsid w:val="357FCF17"/>
    <w:rsid w:val="35973F0B"/>
    <w:rsid w:val="35A53348"/>
    <w:rsid w:val="35AA3731"/>
    <w:rsid w:val="35C9B663"/>
    <w:rsid w:val="35D67E1B"/>
    <w:rsid w:val="369588D7"/>
    <w:rsid w:val="36B19999"/>
    <w:rsid w:val="36C28659"/>
    <w:rsid w:val="36D388D4"/>
    <w:rsid w:val="36EE5730"/>
    <w:rsid w:val="373B9F5E"/>
    <w:rsid w:val="37511271"/>
    <w:rsid w:val="3769EC3A"/>
    <w:rsid w:val="3793147B"/>
    <w:rsid w:val="37AE563F"/>
    <w:rsid w:val="37D0B657"/>
    <w:rsid w:val="38185914"/>
    <w:rsid w:val="38568F01"/>
    <w:rsid w:val="38683B05"/>
    <w:rsid w:val="387E61FF"/>
    <w:rsid w:val="38F096C5"/>
    <w:rsid w:val="390AF8AD"/>
    <w:rsid w:val="3924187F"/>
    <w:rsid w:val="39648A8D"/>
    <w:rsid w:val="3979859C"/>
    <w:rsid w:val="397C983B"/>
    <w:rsid w:val="398BDB9B"/>
    <w:rsid w:val="39B9EBEC"/>
    <w:rsid w:val="39D8F715"/>
    <w:rsid w:val="39E22308"/>
    <w:rsid w:val="3A365791"/>
    <w:rsid w:val="3A41B050"/>
    <w:rsid w:val="3A4E7B77"/>
    <w:rsid w:val="3A70AF83"/>
    <w:rsid w:val="3AC80F78"/>
    <w:rsid w:val="3B2A4136"/>
    <w:rsid w:val="3B36F2CA"/>
    <w:rsid w:val="3B39FDDD"/>
    <w:rsid w:val="3BA4DB6B"/>
    <w:rsid w:val="3BB1DF76"/>
    <w:rsid w:val="3BC0C823"/>
    <w:rsid w:val="3C421138"/>
    <w:rsid w:val="3C5CEECE"/>
    <w:rsid w:val="3C81255C"/>
    <w:rsid w:val="3C81F2B6"/>
    <w:rsid w:val="3CCE6831"/>
    <w:rsid w:val="3CDB0B30"/>
    <w:rsid w:val="3CF475C3"/>
    <w:rsid w:val="3D0F6B5C"/>
    <w:rsid w:val="3D436CC0"/>
    <w:rsid w:val="3D5E5620"/>
    <w:rsid w:val="3DC85E06"/>
    <w:rsid w:val="3DD312A3"/>
    <w:rsid w:val="3DE54E7E"/>
    <w:rsid w:val="3E31977A"/>
    <w:rsid w:val="3E6E938C"/>
    <w:rsid w:val="3E8186AB"/>
    <w:rsid w:val="3EA42EDD"/>
    <w:rsid w:val="3EC77F7E"/>
    <w:rsid w:val="3F12A4EB"/>
    <w:rsid w:val="3F21C0B6"/>
    <w:rsid w:val="40009F03"/>
    <w:rsid w:val="400A63ED"/>
    <w:rsid w:val="40368862"/>
    <w:rsid w:val="407503BB"/>
    <w:rsid w:val="4087892A"/>
    <w:rsid w:val="4087E8F3"/>
    <w:rsid w:val="4087F0B4"/>
    <w:rsid w:val="40AD7DA9"/>
    <w:rsid w:val="40DF8158"/>
    <w:rsid w:val="410F9B51"/>
    <w:rsid w:val="4120B641"/>
    <w:rsid w:val="415AD3A0"/>
    <w:rsid w:val="4160E8BB"/>
    <w:rsid w:val="416E8995"/>
    <w:rsid w:val="417F636B"/>
    <w:rsid w:val="41C30AFD"/>
    <w:rsid w:val="424F880A"/>
    <w:rsid w:val="42A11F0B"/>
    <w:rsid w:val="42AD6C3B"/>
    <w:rsid w:val="42C1B72B"/>
    <w:rsid w:val="42E7BF44"/>
    <w:rsid w:val="430DC39A"/>
    <w:rsid w:val="43125EB7"/>
    <w:rsid w:val="434F3E4E"/>
    <w:rsid w:val="4359E9A8"/>
    <w:rsid w:val="4365877E"/>
    <w:rsid w:val="437AD502"/>
    <w:rsid w:val="43CE1CBD"/>
    <w:rsid w:val="44021006"/>
    <w:rsid w:val="440B7C18"/>
    <w:rsid w:val="4438517B"/>
    <w:rsid w:val="4477A8E3"/>
    <w:rsid w:val="4485096C"/>
    <w:rsid w:val="44A62A57"/>
    <w:rsid w:val="44AC0ADA"/>
    <w:rsid w:val="44D5D6FC"/>
    <w:rsid w:val="44DF41D9"/>
    <w:rsid w:val="44F57B56"/>
    <w:rsid w:val="45307E82"/>
    <w:rsid w:val="45450FD7"/>
    <w:rsid w:val="456DB7AB"/>
    <w:rsid w:val="458F9FFE"/>
    <w:rsid w:val="45BC6D90"/>
    <w:rsid w:val="4620D9CD"/>
    <w:rsid w:val="465B5FBC"/>
    <w:rsid w:val="46AFE083"/>
    <w:rsid w:val="46B5A8B8"/>
    <w:rsid w:val="46CAA70F"/>
    <w:rsid w:val="46CF016B"/>
    <w:rsid w:val="46EF42CA"/>
    <w:rsid w:val="471CBF2D"/>
    <w:rsid w:val="47371058"/>
    <w:rsid w:val="4745FAF8"/>
    <w:rsid w:val="475F9440"/>
    <w:rsid w:val="4760A5ED"/>
    <w:rsid w:val="47976791"/>
    <w:rsid w:val="47B50B21"/>
    <w:rsid w:val="47E62CEB"/>
    <w:rsid w:val="47F0B609"/>
    <w:rsid w:val="47FE1143"/>
    <w:rsid w:val="483CF4B0"/>
    <w:rsid w:val="484B2000"/>
    <w:rsid w:val="487CB099"/>
    <w:rsid w:val="48819453"/>
    <w:rsid w:val="4884AC38"/>
    <w:rsid w:val="4884EC85"/>
    <w:rsid w:val="48F40E52"/>
    <w:rsid w:val="48F6DBE1"/>
    <w:rsid w:val="48FC764E"/>
    <w:rsid w:val="4924030E"/>
    <w:rsid w:val="4936671B"/>
    <w:rsid w:val="4944C017"/>
    <w:rsid w:val="49688606"/>
    <w:rsid w:val="4984C5FD"/>
    <w:rsid w:val="49A4BCB5"/>
    <w:rsid w:val="49E1B9CC"/>
    <w:rsid w:val="49E34D63"/>
    <w:rsid w:val="4A039080"/>
    <w:rsid w:val="4A51D2DA"/>
    <w:rsid w:val="4A54C987"/>
    <w:rsid w:val="4A7E86AD"/>
    <w:rsid w:val="4A866F34"/>
    <w:rsid w:val="4AA9E6CF"/>
    <w:rsid w:val="4AAF6511"/>
    <w:rsid w:val="4AB639D5"/>
    <w:rsid w:val="4ABEB6ED"/>
    <w:rsid w:val="4AC81BE8"/>
    <w:rsid w:val="4B1D5C13"/>
    <w:rsid w:val="4B2F69AC"/>
    <w:rsid w:val="4BBC4F58"/>
    <w:rsid w:val="4BF477CA"/>
    <w:rsid w:val="4C32BBB6"/>
    <w:rsid w:val="4C3BF2CB"/>
    <w:rsid w:val="4C5BE508"/>
    <w:rsid w:val="4C6C1CA9"/>
    <w:rsid w:val="4C708F68"/>
    <w:rsid w:val="4C901B51"/>
    <w:rsid w:val="4C9576D7"/>
    <w:rsid w:val="4CD5CCFC"/>
    <w:rsid w:val="4CDE47EA"/>
    <w:rsid w:val="4D31310C"/>
    <w:rsid w:val="4D38E907"/>
    <w:rsid w:val="4D5021BC"/>
    <w:rsid w:val="4E31FBA7"/>
    <w:rsid w:val="4E669B47"/>
    <w:rsid w:val="4E787688"/>
    <w:rsid w:val="4EB467CB"/>
    <w:rsid w:val="4ED62EC7"/>
    <w:rsid w:val="4EDA58C1"/>
    <w:rsid w:val="4F0F9357"/>
    <w:rsid w:val="4F2BF031"/>
    <w:rsid w:val="4F433B9C"/>
    <w:rsid w:val="4F4F5785"/>
    <w:rsid w:val="4F7A2FF5"/>
    <w:rsid w:val="4F80183B"/>
    <w:rsid w:val="4FC2DE14"/>
    <w:rsid w:val="4FD05ECC"/>
    <w:rsid w:val="4FD2ACAB"/>
    <w:rsid w:val="50051571"/>
    <w:rsid w:val="503C0B53"/>
    <w:rsid w:val="5044CFD0"/>
    <w:rsid w:val="50976343"/>
    <w:rsid w:val="50A418A6"/>
    <w:rsid w:val="50FD0ACA"/>
    <w:rsid w:val="51182568"/>
    <w:rsid w:val="519E3C09"/>
    <w:rsid w:val="51B6711A"/>
    <w:rsid w:val="52364DD8"/>
    <w:rsid w:val="523EFC5B"/>
    <w:rsid w:val="524A20E9"/>
    <w:rsid w:val="525E3A67"/>
    <w:rsid w:val="525EE85B"/>
    <w:rsid w:val="52B95163"/>
    <w:rsid w:val="52D08CCF"/>
    <w:rsid w:val="52D7A62C"/>
    <w:rsid w:val="52E83DB8"/>
    <w:rsid w:val="53092B70"/>
    <w:rsid w:val="532795B7"/>
    <w:rsid w:val="533CDC0B"/>
    <w:rsid w:val="534B1525"/>
    <w:rsid w:val="535AB1B4"/>
    <w:rsid w:val="537B2016"/>
    <w:rsid w:val="537CFC07"/>
    <w:rsid w:val="53C10E2D"/>
    <w:rsid w:val="54B6B0DC"/>
    <w:rsid w:val="54CDA335"/>
    <w:rsid w:val="54CE3AAD"/>
    <w:rsid w:val="553A1575"/>
    <w:rsid w:val="55632516"/>
    <w:rsid w:val="55908F5D"/>
    <w:rsid w:val="55C503B7"/>
    <w:rsid w:val="55E2086A"/>
    <w:rsid w:val="56512D1B"/>
    <w:rsid w:val="568BB76E"/>
    <w:rsid w:val="56957814"/>
    <w:rsid w:val="56B2AD51"/>
    <w:rsid w:val="56C58F03"/>
    <w:rsid w:val="56F8E682"/>
    <w:rsid w:val="57185C75"/>
    <w:rsid w:val="5766396D"/>
    <w:rsid w:val="579F5366"/>
    <w:rsid w:val="57C4C904"/>
    <w:rsid w:val="589CE43C"/>
    <w:rsid w:val="58E717A4"/>
    <w:rsid w:val="58F00DA0"/>
    <w:rsid w:val="58F347F3"/>
    <w:rsid w:val="592A7C4B"/>
    <w:rsid w:val="594BADB1"/>
    <w:rsid w:val="594DA617"/>
    <w:rsid w:val="595D712B"/>
    <w:rsid w:val="59655EB1"/>
    <w:rsid w:val="59A21D08"/>
    <w:rsid w:val="5A062246"/>
    <w:rsid w:val="5A09C3FD"/>
    <w:rsid w:val="5A1B728F"/>
    <w:rsid w:val="5A1BD6C6"/>
    <w:rsid w:val="5A3C6FDE"/>
    <w:rsid w:val="5A4CF593"/>
    <w:rsid w:val="5A50280C"/>
    <w:rsid w:val="5A754B62"/>
    <w:rsid w:val="5A8284AD"/>
    <w:rsid w:val="5A86BB1C"/>
    <w:rsid w:val="5A91243B"/>
    <w:rsid w:val="5AC0696F"/>
    <w:rsid w:val="5AC8CE28"/>
    <w:rsid w:val="5B451E4F"/>
    <w:rsid w:val="5B6B7BFC"/>
    <w:rsid w:val="5B7647A0"/>
    <w:rsid w:val="5BC49CF0"/>
    <w:rsid w:val="5BC9624D"/>
    <w:rsid w:val="5BDE7D8B"/>
    <w:rsid w:val="5BFD12C4"/>
    <w:rsid w:val="5C1F2A84"/>
    <w:rsid w:val="5C524EFF"/>
    <w:rsid w:val="5C53AFC5"/>
    <w:rsid w:val="5C621D0D"/>
    <w:rsid w:val="5C69E7D7"/>
    <w:rsid w:val="5C885161"/>
    <w:rsid w:val="5C8E8628"/>
    <w:rsid w:val="5DE9C9C9"/>
    <w:rsid w:val="5E09CF1A"/>
    <w:rsid w:val="5E0C1227"/>
    <w:rsid w:val="5E15C2F8"/>
    <w:rsid w:val="5E25BFF1"/>
    <w:rsid w:val="5E54A85A"/>
    <w:rsid w:val="5E7571F5"/>
    <w:rsid w:val="5EA5FADC"/>
    <w:rsid w:val="5F3B50E9"/>
    <w:rsid w:val="5F56A8EF"/>
    <w:rsid w:val="5F5C8FF4"/>
    <w:rsid w:val="5F5F4F24"/>
    <w:rsid w:val="5F6A0BBD"/>
    <w:rsid w:val="5F772B62"/>
    <w:rsid w:val="5FD4A035"/>
    <w:rsid w:val="5FE4AC1C"/>
    <w:rsid w:val="5FEA89A1"/>
    <w:rsid w:val="60540E36"/>
    <w:rsid w:val="6085933C"/>
    <w:rsid w:val="60BB0727"/>
    <w:rsid w:val="6159F179"/>
    <w:rsid w:val="626A4C03"/>
    <w:rsid w:val="62D2A7DD"/>
    <w:rsid w:val="62E4181B"/>
    <w:rsid w:val="62EB1263"/>
    <w:rsid w:val="630445C8"/>
    <w:rsid w:val="630E6629"/>
    <w:rsid w:val="6331998E"/>
    <w:rsid w:val="633EE37A"/>
    <w:rsid w:val="63D26DCD"/>
    <w:rsid w:val="63D3E35B"/>
    <w:rsid w:val="63D57D98"/>
    <w:rsid w:val="63E84B50"/>
    <w:rsid w:val="63F5BC20"/>
    <w:rsid w:val="64084B9B"/>
    <w:rsid w:val="64176742"/>
    <w:rsid w:val="644A53A2"/>
    <w:rsid w:val="644B4E9E"/>
    <w:rsid w:val="644B5B42"/>
    <w:rsid w:val="64E8661C"/>
    <w:rsid w:val="64F3EE1B"/>
    <w:rsid w:val="65057414"/>
    <w:rsid w:val="651D9F9D"/>
    <w:rsid w:val="652DAB84"/>
    <w:rsid w:val="6560F1E5"/>
    <w:rsid w:val="65AEE28E"/>
    <w:rsid w:val="65F22D4F"/>
    <w:rsid w:val="65FE9327"/>
    <w:rsid w:val="66168C94"/>
    <w:rsid w:val="6626190B"/>
    <w:rsid w:val="664709F3"/>
    <w:rsid w:val="6653AFF4"/>
    <w:rsid w:val="668B7562"/>
    <w:rsid w:val="66B580CC"/>
    <w:rsid w:val="66E1832A"/>
    <w:rsid w:val="66E9AADC"/>
    <w:rsid w:val="6708929F"/>
    <w:rsid w:val="6716BEF9"/>
    <w:rsid w:val="674B48EE"/>
    <w:rsid w:val="67711D6D"/>
    <w:rsid w:val="6778155B"/>
    <w:rsid w:val="67A9261C"/>
    <w:rsid w:val="67BB459F"/>
    <w:rsid w:val="680DA8AA"/>
    <w:rsid w:val="682C8680"/>
    <w:rsid w:val="6853C7EF"/>
    <w:rsid w:val="68A8D9E7"/>
    <w:rsid w:val="68D1C054"/>
    <w:rsid w:val="690E12ED"/>
    <w:rsid w:val="693F6AC3"/>
    <w:rsid w:val="693FC9A3"/>
    <w:rsid w:val="694688F6"/>
    <w:rsid w:val="69475844"/>
    <w:rsid w:val="6973874C"/>
    <w:rsid w:val="697E5234"/>
    <w:rsid w:val="699735F4"/>
    <w:rsid w:val="699BDA53"/>
    <w:rsid w:val="69A45F51"/>
    <w:rsid w:val="69C75F3E"/>
    <w:rsid w:val="69F44286"/>
    <w:rsid w:val="6A583EDA"/>
    <w:rsid w:val="6A5CF22B"/>
    <w:rsid w:val="6A6880B6"/>
    <w:rsid w:val="6A7D3BE1"/>
    <w:rsid w:val="6AB2BB6C"/>
    <w:rsid w:val="6AC34819"/>
    <w:rsid w:val="6B5F20E2"/>
    <w:rsid w:val="6B770C99"/>
    <w:rsid w:val="6B871EAA"/>
    <w:rsid w:val="6B89227B"/>
    <w:rsid w:val="6BB56A45"/>
    <w:rsid w:val="6C13C748"/>
    <w:rsid w:val="6C3D7292"/>
    <w:rsid w:val="6C64C7EA"/>
    <w:rsid w:val="6C665F21"/>
    <w:rsid w:val="6CCFF5D4"/>
    <w:rsid w:val="6CD88700"/>
    <w:rsid w:val="6CE5BFCF"/>
    <w:rsid w:val="6CFF0000"/>
    <w:rsid w:val="6D1116A0"/>
    <w:rsid w:val="6D399DE0"/>
    <w:rsid w:val="6DA0FB8B"/>
    <w:rsid w:val="6DA372F5"/>
    <w:rsid w:val="6DBA657B"/>
    <w:rsid w:val="6E0040CA"/>
    <w:rsid w:val="6E35CB41"/>
    <w:rsid w:val="6E45ABF3"/>
    <w:rsid w:val="6E46F86F"/>
    <w:rsid w:val="6E630ADD"/>
    <w:rsid w:val="6E8B9ABE"/>
    <w:rsid w:val="6E917F04"/>
    <w:rsid w:val="6EA130DC"/>
    <w:rsid w:val="6EA23373"/>
    <w:rsid w:val="6ED03790"/>
    <w:rsid w:val="6F265ECC"/>
    <w:rsid w:val="6F2A67C6"/>
    <w:rsid w:val="6F3C04FF"/>
    <w:rsid w:val="6F3F249A"/>
    <w:rsid w:val="6F8972ED"/>
    <w:rsid w:val="6FBE3828"/>
    <w:rsid w:val="6FE93174"/>
    <w:rsid w:val="70142708"/>
    <w:rsid w:val="7057E4E0"/>
    <w:rsid w:val="70744833"/>
    <w:rsid w:val="709F02A4"/>
    <w:rsid w:val="70BC58FB"/>
    <w:rsid w:val="710200B6"/>
    <w:rsid w:val="71310D13"/>
    <w:rsid w:val="713DE0B9"/>
    <w:rsid w:val="716287A6"/>
    <w:rsid w:val="71677A14"/>
    <w:rsid w:val="716875C3"/>
    <w:rsid w:val="716E8DBA"/>
    <w:rsid w:val="7189BC9A"/>
    <w:rsid w:val="71AA3EFB"/>
    <w:rsid w:val="71CDF633"/>
    <w:rsid w:val="71D27123"/>
    <w:rsid w:val="71E510D1"/>
    <w:rsid w:val="71F2E871"/>
    <w:rsid w:val="7282679B"/>
    <w:rsid w:val="7297C212"/>
    <w:rsid w:val="72DF9502"/>
    <w:rsid w:val="730978BE"/>
    <w:rsid w:val="730C649E"/>
    <w:rsid w:val="736E4184"/>
    <w:rsid w:val="740874A6"/>
    <w:rsid w:val="74297738"/>
    <w:rsid w:val="7439A178"/>
    <w:rsid w:val="74F070A4"/>
    <w:rsid w:val="74FF5D78"/>
    <w:rsid w:val="7507C0FB"/>
    <w:rsid w:val="758B1BA2"/>
    <w:rsid w:val="759A10DC"/>
    <w:rsid w:val="76159768"/>
    <w:rsid w:val="765BA61E"/>
    <w:rsid w:val="76695520"/>
    <w:rsid w:val="768C4105"/>
    <w:rsid w:val="76AC6F19"/>
    <w:rsid w:val="770CCE89"/>
    <w:rsid w:val="7710920F"/>
    <w:rsid w:val="772C3EF4"/>
    <w:rsid w:val="773DC600"/>
    <w:rsid w:val="7743057B"/>
    <w:rsid w:val="777239E8"/>
    <w:rsid w:val="77B167C9"/>
    <w:rsid w:val="77CC3A58"/>
    <w:rsid w:val="77DD1595"/>
    <w:rsid w:val="787E7000"/>
    <w:rsid w:val="78DD0833"/>
    <w:rsid w:val="78E0BD31"/>
    <w:rsid w:val="78EF5CB1"/>
    <w:rsid w:val="790A716F"/>
    <w:rsid w:val="791D168B"/>
    <w:rsid w:val="7922F69B"/>
    <w:rsid w:val="796AC44E"/>
    <w:rsid w:val="79C3BB84"/>
    <w:rsid w:val="7A32D6D1"/>
    <w:rsid w:val="7A3A6816"/>
    <w:rsid w:val="7A9B2BE7"/>
    <w:rsid w:val="7A9B5AC8"/>
    <w:rsid w:val="7AD9C3DC"/>
    <w:rsid w:val="7AFAF682"/>
    <w:rsid w:val="7B1BE42C"/>
    <w:rsid w:val="7B21ABA5"/>
    <w:rsid w:val="7B49295E"/>
    <w:rsid w:val="7B550780"/>
    <w:rsid w:val="7BB5743D"/>
    <w:rsid w:val="7BBEC338"/>
    <w:rsid w:val="7BFFD68E"/>
    <w:rsid w:val="7C102184"/>
    <w:rsid w:val="7C43A850"/>
    <w:rsid w:val="7C54B74D"/>
    <w:rsid w:val="7C8BE502"/>
    <w:rsid w:val="7C9AA0B6"/>
    <w:rsid w:val="7D0A9251"/>
    <w:rsid w:val="7D1CF97F"/>
    <w:rsid w:val="7D3FE22D"/>
    <w:rsid w:val="7D522D33"/>
    <w:rsid w:val="7DE6B9E4"/>
    <w:rsid w:val="7DEE8AF4"/>
    <w:rsid w:val="7DF087AE"/>
    <w:rsid w:val="7E9836D0"/>
    <w:rsid w:val="7EA54958"/>
    <w:rsid w:val="7EE070EC"/>
    <w:rsid w:val="7EE472AA"/>
    <w:rsid w:val="7EE4D070"/>
    <w:rsid w:val="7F40694C"/>
    <w:rsid w:val="7F58D7BA"/>
    <w:rsid w:val="7F7E100F"/>
    <w:rsid w:val="7F8C580F"/>
    <w:rsid w:val="7FFE11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CA87B0"/>
  <w15:chartTrackingRefBased/>
  <w15:docId w15:val="{FD56B22A-8C28-4E7A-BA12-E50C863BD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B65"/>
  </w:style>
  <w:style w:type="paragraph" w:styleId="Heading1">
    <w:name w:val="heading 1"/>
    <w:basedOn w:val="Normal"/>
    <w:next w:val="Normal"/>
    <w:link w:val="Heading1Char"/>
    <w:uiPriority w:val="9"/>
    <w:qFormat/>
    <w:rsid w:val="003B5CBD"/>
    <w:pPr>
      <w:keepNext/>
      <w:keepLines/>
      <w:numPr>
        <w:numId w:val="2"/>
      </w:numPr>
      <w:spacing w:before="240" w:after="0"/>
      <w:outlineLvl w:val="0"/>
    </w:pPr>
    <w:rPr>
      <w:rFonts w:ascii="Cambria" w:eastAsiaTheme="majorEastAsia" w:hAnsi="Cambria" w:cstheme="majorBidi"/>
      <w:b/>
      <w:bCs/>
      <w:color w:val="44546A"/>
      <w:sz w:val="32"/>
      <w:szCs w:val="32"/>
    </w:rPr>
  </w:style>
  <w:style w:type="paragraph" w:styleId="Heading2">
    <w:name w:val="heading 2"/>
    <w:basedOn w:val="Normal"/>
    <w:next w:val="Normal"/>
    <w:link w:val="Heading2Char"/>
    <w:uiPriority w:val="9"/>
    <w:unhideWhenUsed/>
    <w:qFormat/>
    <w:rsid w:val="00F05A8B"/>
    <w:pPr>
      <w:keepNext/>
      <w:keepLines/>
      <w:numPr>
        <w:ilvl w:val="1"/>
        <w:numId w:val="3"/>
      </w:numPr>
      <w:spacing w:before="40" w:after="0"/>
      <w:outlineLvl w:val="1"/>
    </w:pPr>
    <w:rPr>
      <w:rFonts w:ascii="Cambria" w:eastAsiaTheme="majorEastAsia" w:hAnsi="Cambria" w:cstheme="majorBidi"/>
      <w:b/>
      <w:bCs/>
      <w:color w:val="2F5496" w:themeColor="accent1" w:themeShade="BF"/>
      <w:sz w:val="26"/>
      <w:szCs w:val="26"/>
    </w:rPr>
  </w:style>
  <w:style w:type="paragraph" w:styleId="Heading3">
    <w:name w:val="heading 3"/>
    <w:basedOn w:val="Normal"/>
    <w:next w:val="Normal"/>
    <w:link w:val="Heading3Char"/>
    <w:uiPriority w:val="9"/>
    <w:unhideWhenUsed/>
    <w:qFormat/>
    <w:rsid w:val="00D73497"/>
    <w:pPr>
      <w:keepNext/>
      <w:keepLines/>
      <w:numPr>
        <w:ilvl w:val="2"/>
        <w:numId w:val="3"/>
      </w:numPr>
      <w:spacing w:before="40" w:after="0"/>
      <w:ind w:left="216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7349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73497"/>
    <w:pPr>
      <w:keepNext/>
      <w:keepLines/>
      <w:numPr>
        <w:ilvl w:val="4"/>
        <w:numId w:val="3"/>
      </w:numPr>
      <w:spacing w:before="40" w:after="0"/>
      <w:ind w:left="360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73497"/>
    <w:pPr>
      <w:keepNext/>
      <w:keepLines/>
      <w:numPr>
        <w:ilvl w:val="5"/>
        <w:numId w:val="3"/>
      </w:numPr>
      <w:tabs>
        <w:tab w:val="num" w:pos="360"/>
      </w:tabs>
      <w:spacing w:before="40" w:after="0"/>
      <w:ind w:left="432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D73497"/>
    <w:pPr>
      <w:keepNext/>
      <w:keepLines/>
      <w:numPr>
        <w:ilvl w:val="6"/>
        <w:numId w:val="3"/>
      </w:numPr>
      <w:tabs>
        <w:tab w:val="num" w:pos="360"/>
      </w:tabs>
      <w:spacing w:before="40" w:after="0"/>
      <w:ind w:left="50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73497"/>
    <w:pPr>
      <w:keepNext/>
      <w:keepLines/>
      <w:numPr>
        <w:ilvl w:val="7"/>
        <w:numId w:val="3"/>
      </w:numPr>
      <w:tabs>
        <w:tab w:val="num" w:pos="360"/>
      </w:tabs>
      <w:spacing w:before="40" w:after="0"/>
      <w:ind w:left="57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73497"/>
    <w:pPr>
      <w:keepNext/>
      <w:keepLines/>
      <w:numPr>
        <w:ilvl w:val="8"/>
        <w:numId w:val="3"/>
      </w:numPr>
      <w:tabs>
        <w:tab w:val="num" w:pos="360"/>
      </w:tabs>
      <w:spacing w:before="40" w:after="0"/>
      <w:ind w:left="648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32ED7"/>
    <w:pPr>
      <w:ind w:left="720"/>
      <w:contextualSpacing/>
    </w:pPr>
  </w:style>
  <w:style w:type="character" w:styleId="Hyperlink">
    <w:name w:val="Hyperlink"/>
    <w:basedOn w:val="DefaultParagraphFont"/>
    <w:uiPriority w:val="99"/>
    <w:unhideWhenUsed/>
    <w:rsid w:val="002552F2"/>
    <w:rPr>
      <w:color w:val="0000FF"/>
      <w:u w:val="single"/>
    </w:rPr>
  </w:style>
  <w:style w:type="character" w:styleId="UnresolvedMention">
    <w:name w:val="Unresolved Mention"/>
    <w:basedOn w:val="DefaultParagraphFont"/>
    <w:uiPriority w:val="99"/>
    <w:semiHidden/>
    <w:unhideWhenUsed/>
    <w:rsid w:val="005E1F37"/>
    <w:rPr>
      <w:color w:val="605E5C"/>
      <w:shd w:val="clear" w:color="auto" w:fill="E1DFDD"/>
    </w:rPr>
  </w:style>
  <w:style w:type="character" w:styleId="CommentReference">
    <w:name w:val="annotation reference"/>
    <w:basedOn w:val="DefaultParagraphFont"/>
    <w:uiPriority w:val="99"/>
    <w:semiHidden/>
    <w:unhideWhenUsed/>
    <w:rsid w:val="00C11ECB"/>
    <w:rPr>
      <w:sz w:val="16"/>
      <w:szCs w:val="16"/>
    </w:rPr>
  </w:style>
  <w:style w:type="paragraph" w:styleId="CommentText">
    <w:name w:val="annotation text"/>
    <w:basedOn w:val="Normal"/>
    <w:link w:val="CommentTextChar"/>
    <w:uiPriority w:val="99"/>
    <w:unhideWhenUsed/>
    <w:rsid w:val="00C11ECB"/>
    <w:pPr>
      <w:spacing w:line="240" w:lineRule="auto"/>
    </w:pPr>
    <w:rPr>
      <w:sz w:val="20"/>
      <w:szCs w:val="20"/>
    </w:rPr>
  </w:style>
  <w:style w:type="character" w:customStyle="1" w:styleId="CommentTextChar">
    <w:name w:val="Comment Text Char"/>
    <w:basedOn w:val="DefaultParagraphFont"/>
    <w:link w:val="CommentText"/>
    <w:uiPriority w:val="99"/>
    <w:rsid w:val="00C11ECB"/>
    <w:rPr>
      <w:sz w:val="20"/>
      <w:szCs w:val="20"/>
    </w:rPr>
  </w:style>
  <w:style w:type="paragraph" w:styleId="CommentSubject">
    <w:name w:val="annotation subject"/>
    <w:basedOn w:val="CommentText"/>
    <w:next w:val="CommentText"/>
    <w:link w:val="CommentSubjectChar"/>
    <w:uiPriority w:val="99"/>
    <w:semiHidden/>
    <w:unhideWhenUsed/>
    <w:rsid w:val="00C11ECB"/>
    <w:rPr>
      <w:b/>
      <w:bCs/>
    </w:rPr>
  </w:style>
  <w:style w:type="character" w:customStyle="1" w:styleId="CommentSubjectChar">
    <w:name w:val="Comment Subject Char"/>
    <w:basedOn w:val="CommentTextChar"/>
    <w:link w:val="CommentSubject"/>
    <w:uiPriority w:val="99"/>
    <w:semiHidden/>
    <w:rsid w:val="00C11ECB"/>
    <w:rPr>
      <w:b/>
      <w:bCs/>
      <w:sz w:val="20"/>
      <w:szCs w:val="20"/>
    </w:rPr>
  </w:style>
  <w:style w:type="character" w:styleId="FollowedHyperlink">
    <w:name w:val="FollowedHyperlink"/>
    <w:basedOn w:val="DefaultParagraphFont"/>
    <w:uiPriority w:val="99"/>
    <w:semiHidden/>
    <w:unhideWhenUsed/>
    <w:rsid w:val="00F564D0"/>
    <w:rPr>
      <w:color w:val="954F72" w:themeColor="followedHyperlink"/>
      <w:u w:val="single"/>
    </w:rPr>
  </w:style>
  <w:style w:type="paragraph" w:styleId="Header">
    <w:name w:val="header"/>
    <w:basedOn w:val="Normal"/>
    <w:link w:val="HeaderChar"/>
    <w:uiPriority w:val="99"/>
    <w:unhideWhenUsed/>
    <w:rsid w:val="000C4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4BB0"/>
  </w:style>
  <w:style w:type="paragraph" w:styleId="Footer">
    <w:name w:val="footer"/>
    <w:basedOn w:val="Normal"/>
    <w:link w:val="FooterChar"/>
    <w:uiPriority w:val="99"/>
    <w:unhideWhenUsed/>
    <w:rsid w:val="000C4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BB0"/>
  </w:style>
  <w:style w:type="paragraph" w:styleId="Revision">
    <w:name w:val="Revision"/>
    <w:hidden/>
    <w:uiPriority w:val="99"/>
    <w:semiHidden/>
    <w:rsid w:val="007F7FAA"/>
    <w:pPr>
      <w:spacing w:after="0" w:line="240" w:lineRule="auto"/>
    </w:pPr>
  </w:style>
  <w:style w:type="paragraph" w:customStyle="1" w:styleId="pf0">
    <w:name w:val="pf0"/>
    <w:basedOn w:val="Normal"/>
    <w:rsid w:val="009611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96115A"/>
    <w:rPr>
      <w:rFonts w:ascii="Segoe UI" w:hAnsi="Segoe UI" w:cs="Segoe UI" w:hint="default"/>
      <w:sz w:val="18"/>
      <w:szCs w:val="18"/>
    </w:rPr>
  </w:style>
  <w:style w:type="character" w:customStyle="1" w:styleId="normaltextrun">
    <w:name w:val="normaltextrun"/>
    <w:basedOn w:val="DefaultParagraphFont"/>
    <w:rsid w:val="0081218D"/>
  </w:style>
  <w:style w:type="character" w:customStyle="1" w:styleId="superscript">
    <w:name w:val="superscript"/>
    <w:basedOn w:val="DefaultParagraphFont"/>
    <w:rsid w:val="0081218D"/>
  </w:style>
  <w:style w:type="character" w:customStyle="1" w:styleId="eop">
    <w:name w:val="eop"/>
    <w:basedOn w:val="DefaultParagraphFont"/>
    <w:rsid w:val="0081218D"/>
  </w:style>
  <w:style w:type="character" w:customStyle="1" w:styleId="Heading1Char">
    <w:name w:val="Heading 1 Char"/>
    <w:basedOn w:val="DefaultParagraphFont"/>
    <w:link w:val="Heading1"/>
    <w:uiPriority w:val="9"/>
    <w:rsid w:val="00900338"/>
    <w:rPr>
      <w:rFonts w:ascii="Cambria" w:eastAsiaTheme="majorEastAsia" w:hAnsi="Cambria" w:cstheme="majorBidi"/>
      <w:b/>
      <w:bCs/>
      <w:color w:val="44546A"/>
      <w:sz w:val="32"/>
      <w:szCs w:val="32"/>
    </w:rPr>
  </w:style>
  <w:style w:type="character" w:customStyle="1" w:styleId="Heading2Char">
    <w:name w:val="Heading 2 Char"/>
    <w:basedOn w:val="DefaultParagraphFont"/>
    <w:link w:val="Heading2"/>
    <w:uiPriority w:val="9"/>
    <w:rsid w:val="00900338"/>
    <w:rPr>
      <w:rFonts w:ascii="Cambria" w:eastAsiaTheme="majorEastAsia" w:hAnsi="Cambria" w:cstheme="majorBidi"/>
      <w:b/>
      <w:bCs/>
      <w:color w:val="2F5496" w:themeColor="accent1" w:themeShade="BF"/>
      <w:sz w:val="26"/>
      <w:szCs w:val="26"/>
    </w:rPr>
  </w:style>
  <w:style w:type="paragraph" w:styleId="TOCHeading">
    <w:name w:val="TOC Heading"/>
    <w:basedOn w:val="Heading1"/>
    <w:next w:val="Normal"/>
    <w:uiPriority w:val="39"/>
    <w:unhideWhenUsed/>
    <w:qFormat/>
    <w:rsid w:val="00B25CF7"/>
    <w:pPr>
      <w:outlineLvl w:val="9"/>
    </w:pPr>
  </w:style>
  <w:style w:type="paragraph" w:styleId="TOC1">
    <w:name w:val="toc 1"/>
    <w:basedOn w:val="Normal"/>
    <w:next w:val="Normal"/>
    <w:autoRedefine/>
    <w:uiPriority w:val="39"/>
    <w:unhideWhenUsed/>
    <w:rsid w:val="00200FBF"/>
    <w:pPr>
      <w:tabs>
        <w:tab w:val="left" w:pos="440"/>
        <w:tab w:val="right" w:leader="dot" w:pos="9350"/>
      </w:tabs>
      <w:spacing w:after="100"/>
    </w:pPr>
  </w:style>
  <w:style w:type="paragraph" w:styleId="TOC2">
    <w:name w:val="toc 2"/>
    <w:basedOn w:val="Normal"/>
    <w:next w:val="Normal"/>
    <w:autoRedefine/>
    <w:uiPriority w:val="39"/>
    <w:unhideWhenUsed/>
    <w:rsid w:val="00302E0F"/>
    <w:pPr>
      <w:tabs>
        <w:tab w:val="left" w:pos="880"/>
        <w:tab w:val="right" w:leader="dot" w:pos="9350"/>
      </w:tabs>
      <w:spacing w:after="100"/>
      <w:ind w:left="220"/>
    </w:pPr>
  </w:style>
  <w:style w:type="character" w:styleId="Mention">
    <w:name w:val="Mention"/>
    <w:basedOn w:val="DefaultParagraphFont"/>
    <w:uiPriority w:val="99"/>
    <w:unhideWhenUsed/>
    <w:rsid w:val="007C51CF"/>
    <w:rPr>
      <w:color w:val="2B579A"/>
      <w:shd w:val="clear" w:color="auto" w:fill="E1DFDD"/>
    </w:rPr>
  </w:style>
  <w:style w:type="paragraph" w:styleId="BodyText">
    <w:name w:val="Body Text"/>
    <w:basedOn w:val="Normal"/>
    <w:link w:val="BodyTextChar"/>
    <w:uiPriority w:val="99"/>
    <w:unhideWhenUsed/>
    <w:rsid w:val="00A37B65"/>
    <w:pPr>
      <w:spacing w:before="240" w:after="0" w:line="360" w:lineRule="auto"/>
      <w:jc w:val="both"/>
    </w:pPr>
    <w:rPr>
      <w:rFonts w:ascii="Garamond" w:eastAsiaTheme="minorEastAsia" w:hAnsi="Garamond" w:cs="Garamond"/>
    </w:rPr>
  </w:style>
  <w:style w:type="character" w:customStyle="1" w:styleId="BodyTextChar">
    <w:name w:val="Body Text Char"/>
    <w:basedOn w:val="DefaultParagraphFont"/>
    <w:link w:val="BodyText"/>
    <w:uiPriority w:val="99"/>
    <w:rsid w:val="00A37B65"/>
    <w:rPr>
      <w:rFonts w:ascii="Garamond" w:eastAsiaTheme="minorEastAsia" w:hAnsi="Garamond" w:cs="Garamond"/>
    </w:rPr>
  </w:style>
  <w:style w:type="paragraph" w:customStyle="1" w:styleId="BulletedList">
    <w:name w:val="Bulleted List"/>
    <w:basedOn w:val="BodyText2"/>
    <w:uiPriority w:val="99"/>
    <w:rsid w:val="00A37B65"/>
    <w:pPr>
      <w:numPr>
        <w:numId w:val="1"/>
      </w:numPr>
      <w:tabs>
        <w:tab w:val="num" w:pos="360"/>
      </w:tabs>
      <w:spacing w:before="120" w:after="0" w:line="360" w:lineRule="auto"/>
      <w:ind w:left="0" w:firstLine="0"/>
      <w:jc w:val="both"/>
    </w:pPr>
    <w:rPr>
      <w:rFonts w:ascii="Garamond" w:eastAsiaTheme="minorEastAsia" w:hAnsi="Garamond" w:cs="Garamond"/>
    </w:rPr>
  </w:style>
  <w:style w:type="paragraph" w:styleId="BodyText2">
    <w:name w:val="Body Text 2"/>
    <w:basedOn w:val="Normal"/>
    <w:link w:val="BodyText2Char"/>
    <w:uiPriority w:val="99"/>
    <w:semiHidden/>
    <w:unhideWhenUsed/>
    <w:rsid w:val="00A37B65"/>
    <w:pPr>
      <w:spacing w:after="120" w:line="480" w:lineRule="auto"/>
    </w:pPr>
  </w:style>
  <w:style w:type="character" w:customStyle="1" w:styleId="BodyText2Char">
    <w:name w:val="Body Text 2 Char"/>
    <w:basedOn w:val="DefaultParagraphFont"/>
    <w:link w:val="BodyText2"/>
    <w:uiPriority w:val="99"/>
    <w:semiHidden/>
    <w:rsid w:val="00A37B65"/>
  </w:style>
  <w:style w:type="paragraph" w:styleId="Title">
    <w:name w:val="Title"/>
    <w:basedOn w:val="Normal"/>
    <w:next w:val="Normal"/>
    <w:link w:val="TitleChar"/>
    <w:uiPriority w:val="10"/>
    <w:qFormat/>
    <w:rsid w:val="0009269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691"/>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D73497"/>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D7349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D73497"/>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D73497"/>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D73497"/>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D7349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73497"/>
    <w:rPr>
      <w:rFonts w:asciiTheme="majorHAnsi" w:eastAsiaTheme="majorEastAsia" w:hAnsiTheme="majorHAnsi" w:cstheme="majorBidi"/>
      <w:i/>
      <w:iCs/>
      <w:color w:val="272727" w:themeColor="text1" w:themeTint="D8"/>
      <w:sz w:val="21"/>
      <w:szCs w:val="21"/>
    </w:rPr>
  </w:style>
  <w:style w:type="paragraph" w:customStyle="1" w:styleId="Style1">
    <w:name w:val="Style1"/>
    <w:basedOn w:val="Heading1"/>
    <w:link w:val="Style1Char"/>
    <w:qFormat/>
    <w:rsid w:val="00F009B3"/>
    <w:pPr>
      <w:numPr>
        <w:numId w:val="0"/>
      </w:numPr>
      <w:ind w:left="432" w:hanging="432"/>
    </w:pPr>
    <w:rPr>
      <w:b w:val="0"/>
      <w:bCs w:val="0"/>
    </w:rPr>
  </w:style>
  <w:style w:type="character" w:customStyle="1" w:styleId="Style1Char">
    <w:name w:val="Style1 Char"/>
    <w:basedOn w:val="Heading1Char"/>
    <w:link w:val="Style1"/>
    <w:rsid w:val="00D73497"/>
    <w:rPr>
      <w:rFonts w:ascii="Cambria" w:eastAsiaTheme="majorEastAsia" w:hAnsi="Cambria" w:cstheme="majorBidi"/>
      <w:b w:val="0"/>
      <w:bCs w:val="0"/>
      <w:color w:val="44546A"/>
      <w:sz w:val="32"/>
      <w:szCs w:val="32"/>
    </w:rPr>
  </w:style>
  <w:style w:type="table" w:styleId="GridTable4-Accent1">
    <w:name w:val="Grid Table 4 Accent 1"/>
    <w:basedOn w:val="TableNormal"/>
    <w:uiPriority w:val="49"/>
    <w:rsid w:val="000626F2"/>
    <w:pPr>
      <w:spacing w:after="0" w:line="240" w:lineRule="auto"/>
    </w:pPr>
    <w:rPr>
      <w:kern w:val="2"/>
      <w14:ligatures w14:val="standardContextua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Grid">
    <w:name w:val="Table Grid"/>
    <w:basedOn w:val="TableNormal"/>
    <w:uiPriority w:val="39"/>
    <w:rsid w:val="00062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0626F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5">
    <w:name w:val="Grid Table 5 Dark Accent 5"/>
    <w:basedOn w:val="TableNormal"/>
    <w:uiPriority w:val="50"/>
    <w:rsid w:val="000626F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7Colorful-Accent5">
    <w:name w:val="List Table 7 Colorful Accent 5"/>
    <w:basedOn w:val="TableNormal"/>
    <w:uiPriority w:val="52"/>
    <w:rsid w:val="000626F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color w:val="FFFFFF" w:themeColor="background1"/>
        <w:sz w:val="26"/>
      </w:rPr>
      <w:tblPr/>
      <w:tcPr>
        <w:shd w:val="clear" w:color="auto" w:fill="4472C4" w:themeFill="accent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trt0xe">
    <w:name w:val="trt0xe"/>
    <w:basedOn w:val="Normal"/>
    <w:rsid w:val="00D9519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0C6D46"/>
    <w:pPr>
      <w:spacing w:after="0" w:line="240" w:lineRule="auto"/>
    </w:pPr>
    <w:rPr>
      <w:sz w:val="20"/>
      <w:szCs w:val="20"/>
    </w:rPr>
  </w:style>
  <w:style w:type="character" w:customStyle="1" w:styleId="FootnoteTextChar">
    <w:name w:val="Footnote Text Char"/>
    <w:basedOn w:val="DefaultParagraphFont"/>
    <w:link w:val="FootnoteText"/>
    <w:uiPriority w:val="99"/>
    <w:rsid w:val="000C6D46"/>
    <w:rPr>
      <w:sz w:val="20"/>
      <w:szCs w:val="20"/>
    </w:rPr>
  </w:style>
  <w:style w:type="character" w:styleId="FootnoteReference">
    <w:name w:val="footnote reference"/>
    <w:basedOn w:val="DefaultParagraphFont"/>
    <w:uiPriority w:val="99"/>
    <w:semiHidden/>
    <w:unhideWhenUsed/>
    <w:rsid w:val="000C6D46"/>
    <w:rPr>
      <w:vertAlign w:val="superscript"/>
    </w:rPr>
  </w:style>
  <w:style w:type="paragraph" w:customStyle="1" w:styleId="paragraph">
    <w:name w:val="paragraph"/>
    <w:basedOn w:val="Normal"/>
    <w:rsid w:val="00127DDA"/>
    <w:pPr>
      <w:spacing w:before="100" w:beforeAutospacing="1" w:after="100" w:afterAutospacing="1"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F24DC"/>
    <w:pPr>
      <w:spacing w:after="100"/>
      <w:ind w:left="440"/>
    </w:pPr>
    <w:rPr>
      <w:rFonts w:eastAsiaTheme="minorEastAsia" w:cs="Times New Roman"/>
    </w:rPr>
  </w:style>
  <w:style w:type="paragraph" w:customStyle="1" w:styleId="DecimalAligned">
    <w:name w:val="Decimal Aligned"/>
    <w:basedOn w:val="Normal"/>
    <w:uiPriority w:val="40"/>
    <w:qFormat/>
    <w:rsid w:val="005B4F98"/>
    <w:pPr>
      <w:tabs>
        <w:tab w:val="decimal" w:pos="360"/>
      </w:tabs>
      <w:spacing w:after="200" w:line="276" w:lineRule="auto"/>
    </w:pPr>
    <w:rPr>
      <w:rFonts w:eastAsiaTheme="minorEastAsia" w:cs="Times New Roman"/>
    </w:rPr>
  </w:style>
  <w:style w:type="character" w:styleId="SubtleEmphasis">
    <w:name w:val="Subtle Emphasis"/>
    <w:basedOn w:val="DefaultParagraphFont"/>
    <w:uiPriority w:val="19"/>
    <w:qFormat/>
    <w:rsid w:val="005B4F98"/>
    <w:rPr>
      <w:i/>
      <w:iCs/>
    </w:rPr>
  </w:style>
  <w:style w:type="table" w:styleId="MediumShading2-Accent5">
    <w:name w:val="Medium Shading 2 Accent 5"/>
    <w:basedOn w:val="TableNormal"/>
    <w:uiPriority w:val="64"/>
    <w:rsid w:val="005B4F98"/>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3-Accent5">
    <w:name w:val="Grid Table 3 Accent 5"/>
    <w:basedOn w:val="TableNormal"/>
    <w:uiPriority w:val="48"/>
    <w:rsid w:val="0081311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4-Accent6">
    <w:name w:val="Grid Table 4 Accent 6"/>
    <w:basedOn w:val="TableNormal"/>
    <w:uiPriority w:val="49"/>
    <w:rsid w:val="00A9446D"/>
    <w:pPr>
      <w:spacing w:after="0" w:line="240" w:lineRule="auto"/>
    </w:pPr>
    <w:rPr>
      <w:kern w:val="2"/>
      <w:sz w:val="24"/>
      <w:szCs w:val="24"/>
      <w14:ligatures w14:val="standardContextua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Accent6">
    <w:name w:val="List Table 3 Accent 6"/>
    <w:basedOn w:val="TableNormal"/>
    <w:uiPriority w:val="48"/>
    <w:rsid w:val="00A9446D"/>
    <w:pPr>
      <w:spacing w:after="0" w:line="240" w:lineRule="auto"/>
    </w:pPr>
    <w:rPr>
      <w:kern w:val="2"/>
      <w:sz w:val="24"/>
      <w:szCs w:val="24"/>
      <w14:ligatures w14:val="standardContextua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GridTable4-Accent3">
    <w:name w:val="Grid Table 4 Accent 3"/>
    <w:basedOn w:val="TableNormal"/>
    <w:uiPriority w:val="49"/>
    <w:rsid w:val="00A9446D"/>
    <w:pPr>
      <w:spacing w:after="0" w:line="240" w:lineRule="auto"/>
    </w:pPr>
    <w:rPr>
      <w:kern w:val="2"/>
      <w:sz w:val="24"/>
      <w:szCs w:val="24"/>
      <w14:ligatures w14:val="standardContextua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Default">
    <w:name w:val="Default"/>
    <w:rsid w:val="00A9446D"/>
    <w:pPr>
      <w:autoSpaceDE w:val="0"/>
      <w:autoSpaceDN w:val="0"/>
      <w:adjustRightInd w:val="0"/>
      <w:spacing w:after="0" w:line="240" w:lineRule="auto"/>
    </w:pPr>
    <w:rPr>
      <w:rFonts w:ascii="Calibri" w:hAnsi="Calibri" w:cs="Calibri"/>
      <w:color w:val="000000"/>
      <w:sz w:val="24"/>
      <w:szCs w:val="24"/>
      <w14:ligatures w14:val="standardContextual"/>
    </w:rPr>
  </w:style>
  <w:style w:type="paragraph" w:styleId="NoSpacing">
    <w:name w:val="No Spacing"/>
    <w:link w:val="NoSpacingChar"/>
    <w:uiPriority w:val="1"/>
    <w:qFormat/>
    <w:rsid w:val="00A9446D"/>
    <w:pPr>
      <w:spacing w:after="0" w:line="240" w:lineRule="auto"/>
    </w:pPr>
    <w:rPr>
      <w:rFonts w:eastAsiaTheme="minorEastAsia"/>
    </w:rPr>
  </w:style>
  <w:style w:type="character" w:customStyle="1" w:styleId="NoSpacingChar">
    <w:name w:val="No Spacing Char"/>
    <w:basedOn w:val="DefaultParagraphFont"/>
    <w:link w:val="NoSpacing"/>
    <w:uiPriority w:val="1"/>
    <w:rsid w:val="00A9446D"/>
    <w:rPr>
      <w:rFonts w:eastAsiaTheme="minorEastAsia"/>
    </w:rPr>
  </w:style>
  <w:style w:type="table" w:styleId="GridTable4-Accent5">
    <w:name w:val="Grid Table 4 Accent 5"/>
    <w:basedOn w:val="TableNormal"/>
    <w:uiPriority w:val="49"/>
    <w:rsid w:val="00A7248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Caption">
    <w:name w:val="caption"/>
    <w:basedOn w:val="Normal"/>
    <w:next w:val="Normal"/>
    <w:uiPriority w:val="35"/>
    <w:unhideWhenUsed/>
    <w:qFormat/>
    <w:rsid w:val="00EE1A29"/>
    <w:pPr>
      <w:spacing w:after="200" w:line="240" w:lineRule="auto"/>
    </w:pPr>
    <w:rPr>
      <w:i/>
      <w:iCs/>
      <w:color w:val="44546A" w:themeColor="text2"/>
      <w:sz w:val="18"/>
      <w:szCs w:val="18"/>
    </w:rPr>
  </w:style>
  <w:style w:type="table" w:styleId="GridTable5Dark-Accent6">
    <w:name w:val="Grid Table 5 Dark Accent 6"/>
    <w:basedOn w:val="TableNormal"/>
    <w:uiPriority w:val="50"/>
    <w:rsid w:val="001C60E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9875">
      <w:bodyDiv w:val="1"/>
      <w:marLeft w:val="0"/>
      <w:marRight w:val="0"/>
      <w:marTop w:val="0"/>
      <w:marBottom w:val="0"/>
      <w:divBdr>
        <w:top w:val="none" w:sz="0" w:space="0" w:color="auto"/>
        <w:left w:val="none" w:sz="0" w:space="0" w:color="auto"/>
        <w:bottom w:val="none" w:sz="0" w:space="0" w:color="auto"/>
        <w:right w:val="none" w:sz="0" w:space="0" w:color="auto"/>
      </w:divBdr>
    </w:div>
    <w:div w:id="223105166">
      <w:bodyDiv w:val="1"/>
      <w:marLeft w:val="0"/>
      <w:marRight w:val="0"/>
      <w:marTop w:val="0"/>
      <w:marBottom w:val="0"/>
      <w:divBdr>
        <w:top w:val="none" w:sz="0" w:space="0" w:color="auto"/>
        <w:left w:val="none" w:sz="0" w:space="0" w:color="auto"/>
        <w:bottom w:val="none" w:sz="0" w:space="0" w:color="auto"/>
        <w:right w:val="none" w:sz="0" w:space="0" w:color="auto"/>
      </w:divBdr>
      <w:divsChild>
        <w:div w:id="665863677">
          <w:marLeft w:val="0"/>
          <w:marRight w:val="0"/>
          <w:marTop w:val="0"/>
          <w:marBottom w:val="0"/>
          <w:divBdr>
            <w:top w:val="none" w:sz="0" w:space="0" w:color="auto"/>
            <w:left w:val="none" w:sz="0" w:space="0" w:color="auto"/>
            <w:bottom w:val="none" w:sz="0" w:space="0" w:color="auto"/>
            <w:right w:val="none" w:sz="0" w:space="0" w:color="auto"/>
          </w:divBdr>
        </w:div>
      </w:divsChild>
    </w:div>
    <w:div w:id="243808874">
      <w:bodyDiv w:val="1"/>
      <w:marLeft w:val="0"/>
      <w:marRight w:val="0"/>
      <w:marTop w:val="0"/>
      <w:marBottom w:val="0"/>
      <w:divBdr>
        <w:top w:val="none" w:sz="0" w:space="0" w:color="auto"/>
        <w:left w:val="none" w:sz="0" w:space="0" w:color="auto"/>
        <w:bottom w:val="none" w:sz="0" w:space="0" w:color="auto"/>
        <w:right w:val="none" w:sz="0" w:space="0" w:color="auto"/>
      </w:divBdr>
      <w:divsChild>
        <w:div w:id="1489397454">
          <w:marLeft w:val="0"/>
          <w:marRight w:val="0"/>
          <w:marTop w:val="0"/>
          <w:marBottom w:val="0"/>
          <w:divBdr>
            <w:top w:val="none" w:sz="0" w:space="0" w:color="auto"/>
            <w:left w:val="none" w:sz="0" w:space="0" w:color="auto"/>
            <w:bottom w:val="none" w:sz="0" w:space="0" w:color="auto"/>
            <w:right w:val="none" w:sz="0" w:space="0" w:color="auto"/>
          </w:divBdr>
        </w:div>
      </w:divsChild>
    </w:div>
    <w:div w:id="526605402">
      <w:bodyDiv w:val="1"/>
      <w:marLeft w:val="0"/>
      <w:marRight w:val="0"/>
      <w:marTop w:val="0"/>
      <w:marBottom w:val="0"/>
      <w:divBdr>
        <w:top w:val="none" w:sz="0" w:space="0" w:color="auto"/>
        <w:left w:val="none" w:sz="0" w:space="0" w:color="auto"/>
        <w:bottom w:val="none" w:sz="0" w:space="0" w:color="auto"/>
        <w:right w:val="none" w:sz="0" w:space="0" w:color="auto"/>
      </w:divBdr>
    </w:div>
    <w:div w:id="543950653">
      <w:bodyDiv w:val="1"/>
      <w:marLeft w:val="0"/>
      <w:marRight w:val="0"/>
      <w:marTop w:val="0"/>
      <w:marBottom w:val="0"/>
      <w:divBdr>
        <w:top w:val="none" w:sz="0" w:space="0" w:color="auto"/>
        <w:left w:val="none" w:sz="0" w:space="0" w:color="auto"/>
        <w:bottom w:val="none" w:sz="0" w:space="0" w:color="auto"/>
        <w:right w:val="none" w:sz="0" w:space="0" w:color="auto"/>
      </w:divBdr>
    </w:div>
    <w:div w:id="628366315">
      <w:bodyDiv w:val="1"/>
      <w:marLeft w:val="0"/>
      <w:marRight w:val="0"/>
      <w:marTop w:val="0"/>
      <w:marBottom w:val="0"/>
      <w:divBdr>
        <w:top w:val="none" w:sz="0" w:space="0" w:color="auto"/>
        <w:left w:val="none" w:sz="0" w:space="0" w:color="auto"/>
        <w:bottom w:val="none" w:sz="0" w:space="0" w:color="auto"/>
        <w:right w:val="none" w:sz="0" w:space="0" w:color="auto"/>
      </w:divBdr>
    </w:div>
    <w:div w:id="630282372">
      <w:bodyDiv w:val="1"/>
      <w:marLeft w:val="0"/>
      <w:marRight w:val="0"/>
      <w:marTop w:val="0"/>
      <w:marBottom w:val="0"/>
      <w:divBdr>
        <w:top w:val="none" w:sz="0" w:space="0" w:color="auto"/>
        <w:left w:val="none" w:sz="0" w:space="0" w:color="auto"/>
        <w:bottom w:val="none" w:sz="0" w:space="0" w:color="auto"/>
        <w:right w:val="none" w:sz="0" w:space="0" w:color="auto"/>
      </w:divBdr>
      <w:divsChild>
        <w:div w:id="1203231">
          <w:marLeft w:val="0"/>
          <w:marRight w:val="0"/>
          <w:marTop w:val="0"/>
          <w:marBottom w:val="0"/>
          <w:divBdr>
            <w:top w:val="none" w:sz="0" w:space="0" w:color="auto"/>
            <w:left w:val="none" w:sz="0" w:space="0" w:color="auto"/>
            <w:bottom w:val="none" w:sz="0" w:space="0" w:color="auto"/>
            <w:right w:val="none" w:sz="0" w:space="0" w:color="auto"/>
          </w:divBdr>
          <w:divsChild>
            <w:div w:id="1704089800">
              <w:marLeft w:val="-75"/>
              <w:marRight w:val="0"/>
              <w:marTop w:val="30"/>
              <w:marBottom w:val="30"/>
              <w:divBdr>
                <w:top w:val="none" w:sz="0" w:space="0" w:color="auto"/>
                <w:left w:val="none" w:sz="0" w:space="0" w:color="auto"/>
                <w:bottom w:val="none" w:sz="0" w:space="0" w:color="auto"/>
                <w:right w:val="none" w:sz="0" w:space="0" w:color="auto"/>
              </w:divBdr>
              <w:divsChild>
                <w:div w:id="18433570">
                  <w:marLeft w:val="0"/>
                  <w:marRight w:val="0"/>
                  <w:marTop w:val="0"/>
                  <w:marBottom w:val="0"/>
                  <w:divBdr>
                    <w:top w:val="none" w:sz="0" w:space="0" w:color="auto"/>
                    <w:left w:val="none" w:sz="0" w:space="0" w:color="auto"/>
                    <w:bottom w:val="none" w:sz="0" w:space="0" w:color="auto"/>
                    <w:right w:val="none" w:sz="0" w:space="0" w:color="auto"/>
                  </w:divBdr>
                  <w:divsChild>
                    <w:div w:id="966858383">
                      <w:marLeft w:val="0"/>
                      <w:marRight w:val="0"/>
                      <w:marTop w:val="0"/>
                      <w:marBottom w:val="0"/>
                      <w:divBdr>
                        <w:top w:val="none" w:sz="0" w:space="0" w:color="auto"/>
                        <w:left w:val="none" w:sz="0" w:space="0" w:color="auto"/>
                        <w:bottom w:val="none" w:sz="0" w:space="0" w:color="auto"/>
                        <w:right w:val="none" w:sz="0" w:space="0" w:color="auto"/>
                      </w:divBdr>
                    </w:div>
                  </w:divsChild>
                </w:div>
                <w:div w:id="84812300">
                  <w:marLeft w:val="0"/>
                  <w:marRight w:val="0"/>
                  <w:marTop w:val="0"/>
                  <w:marBottom w:val="0"/>
                  <w:divBdr>
                    <w:top w:val="none" w:sz="0" w:space="0" w:color="auto"/>
                    <w:left w:val="none" w:sz="0" w:space="0" w:color="auto"/>
                    <w:bottom w:val="none" w:sz="0" w:space="0" w:color="auto"/>
                    <w:right w:val="none" w:sz="0" w:space="0" w:color="auto"/>
                  </w:divBdr>
                  <w:divsChild>
                    <w:div w:id="1064253811">
                      <w:marLeft w:val="0"/>
                      <w:marRight w:val="0"/>
                      <w:marTop w:val="0"/>
                      <w:marBottom w:val="0"/>
                      <w:divBdr>
                        <w:top w:val="none" w:sz="0" w:space="0" w:color="auto"/>
                        <w:left w:val="none" w:sz="0" w:space="0" w:color="auto"/>
                        <w:bottom w:val="none" w:sz="0" w:space="0" w:color="auto"/>
                        <w:right w:val="none" w:sz="0" w:space="0" w:color="auto"/>
                      </w:divBdr>
                    </w:div>
                  </w:divsChild>
                </w:div>
                <w:div w:id="87040539">
                  <w:marLeft w:val="0"/>
                  <w:marRight w:val="0"/>
                  <w:marTop w:val="0"/>
                  <w:marBottom w:val="0"/>
                  <w:divBdr>
                    <w:top w:val="none" w:sz="0" w:space="0" w:color="auto"/>
                    <w:left w:val="none" w:sz="0" w:space="0" w:color="auto"/>
                    <w:bottom w:val="none" w:sz="0" w:space="0" w:color="auto"/>
                    <w:right w:val="none" w:sz="0" w:space="0" w:color="auto"/>
                  </w:divBdr>
                  <w:divsChild>
                    <w:div w:id="977102849">
                      <w:marLeft w:val="0"/>
                      <w:marRight w:val="0"/>
                      <w:marTop w:val="0"/>
                      <w:marBottom w:val="0"/>
                      <w:divBdr>
                        <w:top w:val="none" w:sz="0" w:space="0" w:color="auto"/>
                        <w:left w:val="none" w:sz="0" w:space="0" w:color="auto"/>
                        <w:bottom w:val="none" w:sz="0" w:space="0" w:color="auto"/>
                        <w:right w:val="none" w:sz="0" w:space="0" w:color="auto"/>
                      </w:divBdr>
                    </w:div>
                  </w:divsChild>
                </w:div>
                <w:div w:id="90318634">
                  <w:marLeft w:val="0"/>
                  <w:marRight w:val="0"/>
                  <w:marTop w:val="0"/>
                  <w:marBottom w:val="0"/>
                  <w:divBdr>
                    <w:top w:val="none" w:sz="0" w:space="0" w:color="auto"/>
                    <w:left w:val="none" w:sz="0" w:space="0" w:color="auto"/>
                    <w:bottom w:val="none" w:sz="0" w:space="0" w:color="auto"/>
                    <w:right w:val="none" w:sz="0" w:space="0" w:color="auto"/>
                  </w:divBdr>
                  <w:divsChild>
                    <w:div w:id="1496723566">
                      <w:marLeft w:val="0"/>
                      <w:marRight w:val="0"/>
                      <w:marTop w:val="0"/>
                      <w:marBottom w:val="0"/>
                      <w:divBdr>
                        <w:top w:val="none" w:sz="0" w:space="0" w:color="auto"/>
                        <w:left w:val="none" w:sz="0" w:space="0" w:color="auto"/>
                        <w:bottom w:val="none" w:sz="0" w:space="0" w:color="auto"/>
                        <w:right w:val="none" w:sz="0" w:space="0" w:color="auto"/>
                      </w:divBdr>
                    </w:div>
                  </w:divsChild>
                </w:div>
                <w:div w:id="152988017">
                  <w:marLeft w:val="0"/>
                  <w:marRight w:val="0"/>
                  <w:marTop w:val="0"/>
                  <w:marBottom w:val="0"/>
                  <w:divBdr>
                    <w:top w:val="none" w:sz="0" w:space="0" w:color="auto"/>
                    <w:left w:val="none" w:sz="0" w:space="0" w:color="auto"/>
                    <w:bottom w:val="none" w:sz="0" w:space="0" w:color="auto"/>
                    <w:right w:val="none" w:sz="0" w:space="0" w:color="auto"/>
                  </w:divBdr>
                  <w:divsChild>
                    <w:div w:id="292709216">
                      <w:marLeft w:val="0"/>
                      <w:marRight w:val="0"/>
                      <w:marTop w:val="0"/>
                      <w:marBottom w:val="0"/>
                      <w:divBdr>
                        <w:top w:val="none" w:sz="0" w:space="0" w:color="auto"/>
                        <w:left w:val="none" w:sz="0" w:space="0" w:color="auto"/>
                        <w:bottom w:val="none" w:sz="0" w:space="0" w:color="auto"/>
                        <w:right w:val="none" w:sz="0" w:space="0" w:color="auto"/>
                      </w:divBdr>
                    </w:div>
                  </w:divsChild>
                </w:div>
                <w:div w:id="272903228">
                  <w:marLeft w:val="0"/>
                  <w:marRight w:val="0"/>
                  <w:marTop w:val="0"/>
                  <w:marBottom w:val="0"/>
                  <w:divBdr>
                    <w:top w:val="none" w:sz="0" w:space="0" w:color="auto"/>
                    <w:left w:val="none" w:sz="0" w:space="0" w:color="auto"/>
                    <w:bottom w:val="none" w:sz="0" w:space="0" w:color="auto"/>
                    <w:right w:val="none" w:sz="0" w:space="0" w:color="auto"/>
                  </w:divBdr>
                  <w:divsChild>
                    <w:div w:id="2021154780">
                      <w:marLeft w:val="0"/>
                      <w:marRight w:val="0"/>
                      <w:marTop w:val="0"/>
                      <w:marBottom w:val="0"/>
                      <w:divBdr>
                        <w:top w:val="none" w:sz="0" w:space="0" w:color="auto"/>
                        <w:left w:val="none" w:sz="0" w:space="0" w:color="auto"/>
                        <w:bottom w:val="none" w:sz="0" w:space="0" w:color="auto"/>
                        <w:right w:val="none" w:sz="0" w:space="0" w:color="auto"/>
                      </w:divBdr>
                    </w:div>
                  </w:divsChild>
                </w:div>
                <w:div w:id="293101398">
                  <w:marLeft w:val="0"/>
                  <w:marRight w:val="0"/>
                  <w:marTop w:val="0"/>
                  <w:marBottom w:val="0"/>
                  <w:divBdr>
                    <w:top w:val="none" w:sz="0" w:space="0" w:color="auto"/>
                    <w:left w:val="none" w:sz="0" w:space="0" w:color="auto"/>
                    <w:bottom w:val="none" w:sz="0" w:space="0" w:color="auto"/>
                    <w:right w:val="none" w:sz="0" w:space="0" w:color="auto"/>
                  </w:divBdr>
                  <w:divsChild>
                    <w:div w:id="865169943">
                      <w:marLeft w:val="0"/>
                      <w:marRight w:val="0"/>
                      <w:marTop w:val="0"/>
                      <w:marBottom w:val="0"/>
                      <w:divBdr>
                        <w:top w:val="none" w:sz="0" w:space="0" w:color="auto"/>
                        <w:left w:val="none" w:sz="0" w:space="0" w:color="auto"/>
                        <w:bottom w:val="none" w:sz="0" w:space="0" w:color="auto"/>
                        <w:right w:val="none" w:sz="0" w:space="0" w:color="auto"/>
                      </w:divBdr>
                    </w:div>
                  </w:divsChild>
                </w:div>
                <w:div w:id="352075140">
                  <w:marLeft w:val="0"/>
                  <w:marRight w:val="0"/>
                  <w:marTop w:val="0"/>
                  <w:marBottom w:val="0"/>
                  <w:divBdr>
                    <w:top w:val="none" w:sz="0" w:space="0" w:color="auto"/>
                    <w:left w:val="none" w:sz="0" w:space="0" w:color="auto"/>
                    <w:bottom w:val="none" w:sz="0" w:space="0" w:color="auto"/>
                    <w:right w:val="none" w:sz="0" w:space="0" w:color="auto"/>
                  </w:divBdr>
                  <w:divsChild>
                    <w:div w:id="1862159386">
                      <w:marLeft w:val="0"/>
                      <w:marRight w:val="0"/>
                      <w:marTop w:val="0"/>
                      <w:marBottom w:val="0"/>
                      <w:divBdr>
                        <w:top w:val="none" w:sz="0" w:space="0" w:color="auto"/>
                        <w:left w:val="none" w:sz="0" w:space="0" w:color="auto"/>
                        <w:bottom w:val="none" w:sz="0" w:space="0" w:color="auto"/>
                        <w:right w:val="none" w:sz="0" w:space="0" w:color="auto"/>
                      </w:divBdr>
                    </w:div>
                  </w:divsChild>
                </w:div>
                <w:div w:id="362245069">
                  <w:marLeft w:val="0"/>
                  <w:marRight w:val="0"/>
                  <w:marTop w:val="0"/>
                  <w:marBottom w:val="0"/>
                  <w:divBdr>
                    <w:top w:val="none" w:sz="0" w:space="0" w:color="auto"/>
                    <w:left w:val="none" w:sz="0" w:space="0" w:color="auto"/>
                    <w:bottom w:val="none" w:sz="0" w:space="0" w:color="auto"/>
                    <w:right w:val="none" w:sz="0" w:space="0" w:color="auto"/>
                  </w:divBdr>
                  <w:divsChild>
                    <w:div w:id="382292484">
                      <w:marLeft w:val="0"/>
                      <w:marRight w:val="0"/>
                      <w:marTop w:val="0"/>
                      <w:marBottom w:val="0"/>
                      <w:divBdr>
                        <w:top w:val="none" w:sz="0" w:space="0" w:color="auto"/>
                        <w:left w:val="none" w:sz="0" w:space="0" w:color="auto"/>
                        <w:bottom w:val="none" w:sz="0" w:space="0" w:color="auto"/>
                        <w:right w:val="none" w:sz="0" w:space="0" w:color="auto"/>
                      </w:divBdr>
                    </w:div>
                  </w:divsChild>
                </w:div>
                <w:div w:id="527254954">
                  <w:marLeft w:val="0"/>
                  <w:marRight w:val="0"/>
                  <w:marTop w:val="0"/>
                  <w:marBottom w:val="0"/>
                  <w:divBdr>
                    <w:top w:val="none" w:sz="0" w:space="0" w:color="auto"/>
                    <w:left w:val="none" w:sz="0" w:space="0" w:color="auto"/>
                    <w:bottom w:val="none" w:sz="0" w:space="0" w:color="auto"/>
                    <w:right w:val="none" w:sz="0" w:space="0" w:color="auto"/>
                  </w:divBdr>
                  <w:divsChild>
                    <w:div w:id="828449735">
                      <w:marLeft w:val="0"/>
                      <w:marRight w:val="0"/>
                      <w:marTop w:val="0"/>
                      <w:marBottom w:val="0"/>
                      <w:divBdr>
                        <w:top w:val="none" w:sz="0" w:space="0" w:color="auto"/>
                        <w:left w:val="none" w:sz="0" w:space="0" w:color="auto"/>
                        <w:bottom w:val="none" w:sz="0" w:space="0" w:color="auto"/>
                        <w:right w:val="none" w:sz="0" w:space="0" w:color="auto"/>
                      </w:divBdr>
                    </w:div>
                  </w:divsChild>
                </w:div>
                <w:div w:id="557979297">
                  <w:marLeft w:val="0"/>
                  <w:marRight w:val="0"/>
                  <w:marTop w:val="0"/>
                  <w:marBottom w:val="0"/>
                  <w:divBdr>
                    <w:top w:val="none" w:sz="0" w:space="0" w:color="auto"/>
                    <w:left w:val="none" w:sz="0" w:space="0" w:color="auto"/>
                    <w:bottom w:val="none" w:sz="0" w:space="0" w:color="auto"/>
                    <w:right w:val="none" w:sz="0" w:space="0" w:color="auto"/>
                  </w:divBdr>
                  <w:divsChild>
                    <w:div w:id="633102147">
                      <w:marLeft w:val="0"/>
                      <w:marRight w:val="0"/>
                      <w:marTop w:val="0"/>
                      <w:marBottom w:val="0"/>
                      <w:divBdr>
                        <w:top w:val="none" w:sz="0" w:space="0" w:color="auto"/>
                        <w:left w:val="none" w:sz="0" w:space="0" w:color="auto"/>
                        <w:bottom w:val="none" w:sz="0" w:space="0" w:color="auto"/>
                        <w:right w:val="none" w:sz="0" w:space="0" w:color="auto"/>
                      </w:divBdr>
                    </w:div>
                  </w:divsChild>
                </w:div>
                <w:div w:id="758911672">
                  <w:marLeft w:val="0"/>
                  <w:marRight w:val="0"/>
                  <w:marTop w:val="0"/>
                  <w:marBottom w:val="0"/>
                  <w:divBdr>
                    <w:top w:val="none" w:sz="0" w:space="0" w:color="auto"/>
                    <w:left w:val="none" w:sz="0" w:space="0" w:color="auto"/>
                    <w:bottom w:val="none" w:sz="0" w:space="0" w:color="auto"/>
                    <w:right w:val="none" w:sz="0" w:space="0" w:color="auto"/>
                  </w:divBdr>
                  <w:divsChild>
                    <w:div w:id="1310094252">
                      <w:marLeft w:val="0"/>
                      <w:marRight w:val="0"/>
                      <w:marTop w:val="0"/>
                      <w:marBottom w:val="0"/>
                      <w:divBdr>
                        <w:top w:val="none" w:sz="0" w:space="0" w:color="auto"/>
                        <w:left w:val="none" w:sz="0" w:space="0" w:color="auto"/>
                        <w:bottom w:val="none" w:sz="0" w:space="0" w:color="auto"/>
                        <w:right w:val="none" w:sz="0" w:space="0" w:color="auto"/>
                      </w:divBdr>
                    </w:div>
                  </w:divsChild>
                </w:div>
                <w:div w:id="770852648">
                  <w:marLeft w:val="0"/>
                  <w:marRight w:val="0"/>
                  <w:marTop w:val="0"/>
                  <w:marBottom w:val="0"/>
                  <w:divBdr>
                    <w:top w:val="none" w:sz="0" w:space="0" w:color="auto"/>
                    <w:left w:val="none" w:sz="0" w:space="0" w:color="auto"/>
                    <w:bottom w:val="none" w:sz="0" w:space="0" w:color="auto"/>
                    <w:right w:val="none" w:sz="0" w:space="0" w:color="auto"/>
                  </w:divBdr>
                  <w:divsChild>
                    <w:div w:id="346060182">
                      <w:marLeft w:val="0"/>
                      <w:marRight w:val="0"/>
                      <w:marTop w:val="0"/>
                      <w:marBottom w:val="0"/>
                      <w:divBdr>
                        <w:top w:val="none" w:sz="0" w:space="0" w:color="auto"/>
                        <w:left w:val="none" w:sz="0" w:space="0" w:color="auto"/>
                        <w:bottom w:val="none" w:sz="0" w:space="0" w:color="auto"/>
                        <w:right w:val="none" w:sz="0" w:space="0" w:color="auto"/>
                      </w:divBdr>
                    </w:div>
                  </w:divsChild>
                </w:div>
                <w:div w:id="827209953">
                  <w:marLeft w:val="0"/>
                  <w:marRight w:val="0"/>
                  <w:marTop w:val="0"/>
                  <w:marBottom w:val="0"/>
                  <w:divBdr>
                    <w:top w:val="none" w:sz="0" w:space="0" w:color="auto"/>
                    <w:left w:val="none" w:sz="0" w:space="0" w:color="auto"/>
                    <w:bottom w:val="none" w:sz="0" w:space="0" w:color="auto"/>
                    <w:right w:val="none" w:sz="0" w:space="0" w:color="auto"/>
                  </w:divBdr>
                  <w:divsChild>
                    <w:div w:id="90051617">
                      <w:marLeft w:val="0"/>
                      <w:marRight w:val="0"/>
                      <w:marTop w:val="0"/>
                      <w:marBottom w:val="0"/>
                      <w:divBdr>
                        <w:top w:val="none" w:sz="0" w:space="0" w:color="auto"/>
                        <w:left w:val="none" w:sz="0" w:space="0" w:color="auto"/>
                        <w:bottom w:val="none" w:sz="0" w:space="0" w:color="auto"/>
                        <w:right w:val="none" w:sz="0" w:space="0" w:color="auto"/>
                      </w:divBdr>
                    </w:div>
                  </w:divsChild>
                </w:div>
                <w:div w:id="946617318">
                  <w:marLeft w:val="0"/>
                  <w:marRight w:val="0"/>
                  <w:marTop w:val="0"/>
                  <w:marBottom w:val="0"/>
                  <w:divBdr>
                    <w:top w:val="none" w:sz="0" w:space="0" w:color="auto"/>
                    <w:left w:val="none" w:sz="0" w:space="0" w:color="auto"/>
                    <w:bottom w:val="none" w:sz="0" w:space="0" w:color="auto"/>
                    <w:right w:val="none" w:sz="0" w:space="0" w:color="auto"/>
                  </w:divBdr>
                  <w:divsChild>
                    <w:div w:id="382677884">
                      <w:marLeft w:val="0"/>
                      <w:marRight w:val="0"/>
                      <w:marTop w:val="0"/>
                      <w:marBottom w:val="0"/>
                      <w:divBdr>
                        <w:top w:val="none" w:sz="0" w:space="0" w:color="auto"/>
                        <w:left w:val="none" w:sz="0" w:space="0" w:color="auto"/>
                        <w:bottom w:val="none" w:sz="0" w:space="0" w:color="auto"/>
                        <w:right w:val="none" w:sz="0" w:space="0" w:color="auto"/>
                      </w:divBdr>
                    </w:div>
                  </w:divsChild>
                </w:div>
                <w:div w:id="964308880">
                  <w:marLeft w:val="0"/>
                  <w:marRight w:val="0"/>
                  <w:marTop w:val="0"/>
                  <w:marBottom w:val="0"/>
                  <w:divBdr>
                    <w:top w:val="none" w:sz="0" w:space="0" w:color="auto"/>
                    <w:left w:val="none" w:sz="0" w:space="0" w:color="auto"/>
                    <w:bottom w:val="none" w:sz="0" w:space="0" w:color="auto"/>
                    <w:right w:val="none" w:sz="0" w:space="0" w:color="auto"/>
                  </w:divBdr>
                  <w:divsChild>
                    <w:div w:id="1762723418">
                      <w:marLeft w:val="0"/>
                      <w:marRight w:val="0"/>
                      <w:marTop w:val="0"/>
                      <w:marBottom w:val="0"/>
                      <w:divBdr>
                        <w:top w:val="none" w:sz="0" w:space="0" w:color="auto"/>
                        <w:left w:val="none" w:sz="0" w:space="0" w:color="auto"/>
                        <w:bottom w:val="none" w:sz="0" w:space="0" w:color="auto"/>
                        <w:right w:val="none" w:sz="0" w:space="0" w:color="auto"/>
                      </w:divBdr>
                    </w:div>
                  </w:divsChild>
                </w:div>
                <w:div w:id="1278415535">
                  <w:marLeft w:val="0"/>
                  <w:marRight w:val="0"/>
                  <w:marTop w:val="0"/>
                  <w:marBottom w:val="0"/>
                  <w:divBdr>
                    <w:top w:val="none" w:sz="0" w:space="0" w:color="auto"/>
                    <w:left w:val="none" w:sz="0" w:space="0" w:color="auto"/>
                    <w:bottom w:val="none" w:sz="0" w:space="0" w:color="auto"/>
                    <w:right w:val="none" w:sz="0" w:space="0" w:color="auto"/>
                  </w:divBdr>
                  <w:divsChild>
                    <w:div w:id="851995324">
                      <w:marLeft w:val="0"/>
                      <w:marRight w:val="0"/>
                      <w:marTop w:val="0"/>
                      <w:marBottom w:val="0"/>
                      <w:divBdr>
                        <w:top w:val="none" w:sz="0" w:space="0" w:color="auto"/>
                        <w:left w:val="none" w:sz="0" w:space="0" w:color="auto"/>
                        <w:bottom w:val="none" w:sz="0" w:space="0" w:color="auto"/>
                        <w:right w:val="none" w:sz="0" w:space="0" w:color="auto"/>
                      </w:divBdr>
                    </w:div>
                  </w:divsChild>
                </w:div>
                <w:div w:id="1313948181">
                  <w:marLeft w:val="0"/>
                  <w:marRight w:val="0"/>
                  <w:marTop w:val="0"/>
                  <w:marBottom w:val="0"/>
                  <w:divBdr>
                    <w:top w:val="none" w:sz="0" w:space="0" w:color="auto"/>
                    <w:left w:val="none" w:sz="0" w:space="0" w:color="auto"/>
                    <w:bottom w:val="none" w:sz="0" w:space="0" w:color="auto"/>
                    <w:right w:val="none" w:sz="0" w:space="0" w:color="auto"/>
                  </w:divBdr>
                  <w:divsChild>
                    <w:div w:id="1763452249">
                      <w:marLeft w:val="0"/>
                      <w:marRight w:val="0"/>
                      <w:marTop w:val="0"/>
                      <w:marBottom w:val="0"/>
                      <w:divBdr>
                        <w:top w:val="none" w:sz="0" w:space="0" w:color="auto"/>
                        <w:left w:val="none" w:sz="0" w:space="0" w:color="auto"/>
                        <w:bottom w:val="none" w:sz="0" w:space="0" w:color="auto"/>
                        <w:right w:val="none" w:sz="0" w:space="0" w:color="auto"/>
                      </w:divBdr>
                    </w:div>
                  </w:divsChild>
                </w:div>
                <w:div w:id="1506049745">
                  <w:marLeft w:val="0"/>
                  <w:marRight w:val="0"/>
                  <w:marTop w:val="0"/>
                  <w:marBottom w:val="0"/>
                  <w:divBdr>
                    <w:top w:val="none" w:sz="0" w:space="0" w:color="auto"/>
                    <w:left w:val="none" w:sz="0" w:space="0" w:color="auto"/>
                    <w:bottom w:val="none" w:sz="0" w:space="0" w:color="auto"/>
                    <w:right w:val="none" w:sz="0" w:space="0" w:color="auto"/>
                  </w:divBdr>
                  <w:divsChild>
                    <w:div w:id="747970214">
                      <w:marLeft w:val="0"/>
                      <w:marRight w:val="0"/>
                      <w:marTop w:val="0"/>
                      <w:marBottom w:val="0"/>
                      <w:divBdr>
                        <w:top w:val="none" w:sz="0" w:space="0" w:color="auto"/>
                        <w:left w:val="none" w:sz="0" w:space="0" w:color="auto"/>
                        <w:bottom w:val="none" w:sz="0" w:space="0" w:color="auto"/>
                        <w:right w:val="none" w:sz="0" w:space="0" w:color="auto"/>
                      </w:divBdr>
                    </w:div>
                  </w:divsChild>
                </w:div>
                <w:div w:id="1507863526">
                  <w:marLeft w:val="0"/>
                  <w:marRight w:val="0"/>
                  <w:marTop w:val="0"/>
                  <w:marBottom w:val="0"/>
                  <w:divBdr>
                    <w:top w:val="none" w:sz="0" w:space="0" w:color="auto"/>
                    <w:left w:val="none" w:sz="0" w:space="0" w:color="auto"/>
                    <w:bottom w:val="none" w:sz="0" w:space="0" w:color="auto"/>
                    <w:right w:val="none" w:sz="0" w:space="0" w:color="auto"/>
                  </w:divBdr>
                  <w:divsChild>
                    <w:div w:id="686061182">
                      <w:marLeft w:val="0"/>
                      <w:marRight w:val="0"/>
                      <w:marTop w:val="0"/>
                      <w:marBottom w:val="0"/>
                      <w:divBdr>
                        <w:top w:val="none" w:sz="0" w:space="0" w:color="auto"/>
                        <w:left w:val="none" w:sz="0" w:space="0" w:color="auto"/>
                        <w:bottom w:val="none" w:sz="0" w:space="0" w:color="auto"/>
                        <w:right w:val="none" w:sz="0" w:space="0" w:color="auto"/>
                      </w:divBdr>
                    </w:div>
                  </w:divsChild>
                </w:div>
                <w:div w:id="1634213889">
                  <w:marLeft w:val="0"/>
                  <w:marRight w:val="0"/>
                  <w:marTop w:val="0"/>
                  <w:marBottom w:val="0"/>
                  <w:divBdr>
                    <w:top w:val="none" w:sz="0" w:space="0" w:color="auto"/>
                    <w:left w:val="none" w:sz="0" w:space="0" w:color="auto"/>
                    <w:bottom w:val="none" w:sz="0" w:space="0" w:color="auto"/>
                    <w:right w:val="none" w:sz="0" w:space="0" w:color="auto"/>
                  </w:divBdr>
                  <w:divsChild>
                    <w:div w:id="1125470383">
                      <w:marLeft w:val="0"/>
                      <w:marRight w:val="0"/>
                      <w:marTop w:val="0"/>
                      <w:marBottom w:val="0"/>
                      <w:divBdr>
                        <w:top w:val="none" w:sz="0" w:space="0" w:color="auto"/>
                        <w:left w:val="none" w:sz="0" w:space="0" w:color="auto"/>
                        <w:bottom w:val="none" w:sz="0" w:space="0" w:color="auto"/>
                        <w:right w:val="none" w:sz="0" w:space="0" w:color="auto"/>
                      </w:divBdr>
                    </w:div>
                  </w:divsChild>
                </w:div>
                <w:div w:id="1705516712">
                  <w:marLeft w:val="0"/>
                  <w:marRight w:val="0"/>
                  <w:marTop w:val="0"/>
                  <w:marBottom w:val="0"/>
                  <w:divBdr>
                    <w:top w:val="none" w:sz="0" w:space="0" w:color="auto"/>
                    <w:left w:val="none" w:sz="0" w:space="0" w:color="auto"/>
                    <w:bottom w:val="none" w:sz="0" w:space="0" w:color="auto"/>
                    <w:right w:val="none" w:sz="0" w:space="0" w:color="auto"/>
                  </w:divBdr>
                  <w:divsChild>
                    <w:div w:id="658462048">
                      <w:marLeft w:val="0"/>
                      <w:marRight w:val="0"/>
                      <w:marTop w:val="0"/>
                      <w:marBottom w:val="0"/>
                      <w:divBdr>
                        <w:top w:val="none" w:sz="0" w:space="0" w:color="auto"/>
                        <w:left w:val="none" w:sz="0" w:space="0" w:color="auto"/>
                        <w:bottom w:val="none" w:sz="0" w:space="0" w:color="auto"/>
                        <w:right w:val="none" w:sz="0" w:space="0" w:color="auto"/>
                      </w:divBdr>
                    </w:div>
                  </w:divsChild>
                </w:div>
                <w:div w:id="1736583170">
                  <w:marLeft w:val="0"/>
                  <w:marRight w:val="0"/>
                  <w:marTop w:val="0"/>
                  <w:marBottom w:val="0"/>
                  <w:divBdr>
                    <w:top w:val="none" w:sz="0" w:space="0" w:color="auto"/>
                    <w:left w:val="none" w:sz="0" w:space="0" w:color="auto"/>
                    <w:bottom w:val="none" w:sz="0" w:space="0" w:color="auto"/>
                    <w:right w:val="none" w:sz="0" w:space="0" w:color="auto"/>
                  </w:divBdr>
                  <w:divsChild>
                    <w:div w:id="2040814708">
                      <w:marLeft w:val="0"/>
                      <w:marRight w:val="0"/>
                      <w:marTop w:val="0"/>
                      <w:marBottom w:val="0"/>
                      <w:divBdr>
                        <w:top w:val="none" w:sz="0" w:space="0" w:color="auto"/>
                        <w:left w:val="none" w:sz="0" w:space="0" w:color="auto"/>
                        <w:bottom w:val="none" w:sz="0" w:space="0" w:color="auto"/>
                        <w:right w:val="none" w:sz="0" w:space="0" w:color="auto"/>
                      </w:divBdr>
                    </w:div>
                  </w:divsChild>
                </w:div>
                <w:div w:id="1788155095">
                  <w:marLeft w:val="0"/>
                  <w:marRight w:val="0"/>
                  <w:marTop w:val="0"/>
                  <w:marBottom w:val="0"/>
                  <w:divBdr>
                    <w:top w:val="none" w:sz="0" w:space="0" w:color="auto"/>
                    <w:left w:val="none" w:sz="0" w:space="0" w:color="auto"/>
                    <w:bottom w:val="none" w:sz="0" w:space="0" w:color="auto"/>
                    <w:right w:val="none" w:sz="0" w:space="0" w:color="auto"/>
                  </w:divBdr>
                  <w:divsChild>
                    <w:div w:id="1264219844">
                      <w:marLeft w:val="0"/>
                      <w:marRight w:val="0"/>
                      <w:marTop w:val="0"/>
                      <w:marBottom w:val="0"/>
                      <w:divBdr>
                        <w:top w:val="none" w:sz="0" w:space="0" w:color="auto"/>
                        <w:left w:val="none" w:sz="0" w:space="0" w:color="auto"/>
                        <w:bottom w:val="none" w:sz="0" w:space="0" w:color="auto"/>
                        <w:right w:val="none" w:sz="0" w:space="0" w:color="auto"/>
                      </w:divBdr>
                    </w:div>
                  </w:divsChild>
                </w:div>
                <w:div w:id="1889222832">
                  <w:marLeft w:val="0"/>
                  <w:marRight w:val="0"/>
                  <w:marTop w:val="0"/>
                  <w:marBottom w:val="0"/>
                  <w:divBdr>
                    <w:top w:val="none" w:sz="0" w:space="0" w:color="auto"/>
                    <w:left w:val="none" w:sz="0" w:space="0" w:color="auto"/>
                    <w:bottom w:val="none" w:sz="0" w:space="0" w:color="auto"/>
                    <w:right w:val="none" w:sz="0" w:space="0" w:color="auto"/>
                  </w:divBdr>
                  <w:divsChild>
                    <w:div w:id="51123938">
                      <w:marLeft w:val="0"/>
                      <w:marRight w:val="0"/>
                      <w:marTop w:val="0"/>
                      <w:marBottom w:val="0"/>
                      <w:divBdr>
                        <w:top w:val="none" w:sz="0" w:space="0" w:color="auto"/>
                        <w:left w:val="none" w:sz="0" w:space="0" w:color="auto"/>
                        <w:bottom w:val="none" w:sz="0" w:space="0" w:color="auto"/>
                        <w:right w:val="none" w:sz="0" w:space="0" w:color="auto"/>
                      </w:divBdr>
                    </w:div>
                  </w:divsChild>
                </w:div>
                <w:div w:id="1954943915">
                  <w:marLeft w:val="0"/>
                  <w:marRight w:val="0"/>
                  <w:marTop w:val="0"/>
                  <w:marBottom w:val="0"/>
                  <w:divBdr>
                    <w:top w:val="none" w:sz="0" w:space="0" w:color="auto"/>
                    <w:left w:val="none" w:sz="0" w:space="0" w:color="auto"/>
                    <w:bottom w:val="none" w:sz="0" w:space="0" w:color="auto"/>
                    <w:right w:val="none" w:sz="0" w:space="0" w:color="auto"/>
                  </w:divBdr>
                  <w:divsChild>
                    <w:div w:id="2051831763">
                      <w:marLeft w:val="0"/>
                      <w:marRight w:val="0"/>
                      <w:marTop w:val="0"/>
                      <w:marBottom w:val="0"/>
                      <w:divBdr>
                        <w:top w:val="none" w:sz="0" w:space="0" w:color="auto"/>
                        <w:left w:val="none" w:sz="0" w:space="0" w:color="auto"/>
                        <w:bottom w:val="none" w:sz="0" w:space="0" w:color="auto"/>
                        <w:right w:val="none" w:sz="0" w:space="0" w:color="auto"/>
                      </w:divBdr>
                    </w:div>
                  </w:divsChild>
                </w:div>
                <w:div w:id="1986278757">
                  <w:marLeft w:val="0"/>
                  <w:marRight w:val="0"/>
                  <w:marTop w:val="0"/>
                  <w:marBottom w:val="0"/>
                  <w:divBdr>
                    <w:top w:val="none" w:sz="0" w:space="0" w:color="auto"/>
                    <w:left w:val="none" w:sz="0" w:space="0" w:color="auto"/>
                    <w:bottom w:val="none" w:sz="0" w:space="0" w:color="auto"/>
                    <w:right w:val="none" w:sz="0" w:space="0" w:color="auto"/>
                  </w:divBdr>
                  <w:divsChild>
                    <w:div w:id="2105570268">
                      <w:marLeft w:val="0"/>
                      <w:marRight w:val="0"/>
                      <w:marTop w:val="0"/>
                      <w:marBottom w:val="0"/>
                      <w:divBdr>
                        <w:top w:val="none" w:sz="0" w:space="0" w:color="auto"/>
                        <w:left w:val="none" w:sz="0" w:space="0" w:color="auto"/>
                        <w:bottom w:val="none" w:sz="0" w:space="0" w:color="auto"/>
                        <w:right w:val="none" w:sz="0" w:space="0" w:color="auto"/>
                      </w:divBdr>
                    </w:div>
                  </w:divsChild>
                </w:div>
                <w:div w:id="2001617106">
                  <w:marLeft w:val="0"/>
                  <w:marRight w:val="0"/>
                  <w:marTop w:val="0"/>
                  <w:marBottom w:val="0"/>
                  <w:divBdr>
                    <w:top w:val="none" w:sz="0" w:space="0" w:color="auto"/>
                    <w:left w:val="none" w:sz="0" w:space="0" w:color="auto"/>
                    <w:bottom w:val="none" w:sz="0" w:space="0" w:color="auto"/>
                    <w:right w:val="none" w:sz="0" w:space="0" w:color="auto"/>
                  </w:divBdr>
                  <w:divsChild>
                    <w:div w:id="1047342977">
                      <w:marLeft w:val="0"/>
                      <w:marRight w:val="0"/>
                      <w:marTop w:val="0"/>
                      <w:marBottom w:val="0"/>
                      <w:divBdr>
                        <w:top w:val="none" w:sz="0" w:space="0" w:color="auto"/>
                        <w:left w:val="none" w:sz="0" w:space="0" w:color="auto"/>
                        <w:bottom w:val="none" w:sz="0" w:space="0" w:color="auto"/>
                        <w:right w:val="none" w:sz="0" w:space="0" w:color="auto"/>
                      </w:divBdr>
                    </w:div>
                  </w:divsChild>
                </w:div>
                <w:div w:id="2008288598">
                  <w:marLeft w:val="0"/>
                  <w:marRight w:val="0"/>
                  <w:marTop w:val="0"/>
                  <w:marBottom w:val="0"/>
                  <w:divBdr>
                    <w:top w:val="none" w:sz="0" w:space="0" w:color="auto"/>
                    <w:left w:val="none" w:sz="0" w:space="0" w:color="auto"/>
                    <w:bottom w:val="none" w:sz="0" w:space="0" w:color="auto"/>
                    <w:right w:val="none" w:sz="0" w:space="0" w:color="auto"/>
                  </w:divBdr>
                  <w:divsChild>
                    <w:div w:id="1087312246">
                      <w:marLeft w:val="0"/>
                      <w:marRight w:val="0"/>
                      <w:marTop w:val="0"/>
                      <w:marBottom w:val="0"/>
                      <w:divBdr>
                        <w:top w:val="none" w:sz="0" w:space="0" w:color="auto"/>
                        <w:left w:val="none" w:sz="0" w:space="0" w:color="auto"/>
                        <w:bottom w:val="none" w:sz="0" w:space="0" w:color="auto"/>
                        <w:right w:val="none" w:sz="0" w:space="0" w:color="auto"/>
                      </w:divBdr>
                    </w:div>
                  </w:divsChild>
                </w:div>
                <w:div w:id="2012946577">
                  <w:marLeft w:val="0"/>
                  <w:marRight w:val="0"/>
                  <w:marTop w:val="0"/>
                  <w:marBottom w:val="0"/>
                  <w:divBdr>
                    <w:top w:val="none" w:sz="0" w:space="0" w:color="auto"/>
                    <w:left w:val="none" w:sz="0" w:space="0" w:color="auto"/>
                    <w:bottom w:val="none" w:sz="0" w:space="0" w:color="auto"/>
                    <w:right w:val="none" w:sz="0" w:space="0" w:color="auto"/>
                  </w:divBdr>
                  <w:divsChild>
                    <w:div w:id="536430056">
                      <w:marLeft w:val="0"/>
                      <w:marRight w:val="0"/>
                      <w:marTop w:val="0"/>
                      <w:marBottom w:val="0"/>
                      <w:divBdr>
                        <w:top w:val="none" w:sz="0" w:space="0" w:color="auto"/>
                        <w:left w:val="none" w:sz="0" w:space="0" w:color="auto"/>
                        <w:bottom w:val="none" w:sz="0" w:space="0" w:color="auto"/>
                        <w:right w:val="none" w:sz="0" w:space="0" w:color="auto"/>
                      </w:divBdr>
                    </w:div>
                  </w:divsChild>
                </w:div>
                <w:div w:id="2074040498">
                  <w:marLeft w:val="0"/>
                  <w:marRight w:val="0"/>
                  <w:marTop w:val="0"/>
                  <w:marBottom w:val="0"/>
                  <w:divBdr>
                    <w:top w:val="none" w:sz="0" w:space="0" w:color="auto"/>
                    <w:left w:val="none" w:sz="0" w:space="0" w:color="auto"/>
                    <w:bottom w:val="none" w:sz="0" w:space="0" w:color="auto"/>
                    <w:right w:val="none" w:sz="0" w:space="0" w:color="auto"/>
                  </w:divBdr>
                  <w:divsChild>
                    <w:div w:id="316886455">
                      <w:marLeft w:val="0"/>
                      <w:marRight w:val="0"/>
                      <w:marTop w:val="0"/>
                      <w:marBottom w:val="0"/>
                      <w:divBdr>
                        <w:top w:val="none" w:sz="0" w:space="0" w:color="auto"/>
                        <w:left w:val="none" w:sz="0" w:space="0" w:color="auto"/>
                        <w:bottom w:val="none" w:sz="0" w:space="0" w:color="auto"/>
                        <w:right w:val="none" w:sz="0" w:space="0" w:color="auto"/>
                      </w:divBdr>
                    </w:div>
                  </w:divsChild>
                </w:div>
                <w:div w:id="2083602865">
                  <w:marLeft w:val="0"/>
                  <w:marRight w:val="0"/>
                  <w:marTop w:val="0"/>
                  <w:marBottom w:val="0"/>
                  <w:divBdr>
                    <w:top w:val="none" w:sz="0" w:space="0" w:color="auto"/>
                    <w:left w:val="none" w:sz="0" w:space="0" w:color="auto"/>
                    <w:bottom w:val="none" w:sz="0" w:space="0" w:color="auto"/>
                    <w:right w:val="none" w:sz="0" w:space="0" w:color="auto"/>
                  </w:divBdr>
                  <w:divsChild>
                    <w:div w:id="200986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515865">
          <w:marLeft w:val="0"/>
          <w:marRight w:val="0"/>
          <w:marTop w:val="0"/>
          <w:marBottom w:val="0"/>
          <w:divBdr>
            <w:top w:val="none" w:sz="0" w:space="0" w:color="auto"/>
            <w:left w:val="none" w:sz="0" w:space="0" w:color="auto"/>
            <w:bottom w:val="none" w:sz="0" w:space="0" w:color="auto"/>
            <w:right w:val="none" w:sz="0" w:space="0" w:color="auto"/>
          </w:divBdr>
        </w:div>
        <w:div w:id="1905722487">
          <w:marLeft w:val="0"/>
          <w:marRight w:val="0"/>
          <w:marTop w:val="0"/>
          <w:marBottom w:val="0"/>
          <w:divBdr>
            <w:top w:val="none" w:sz="0" w:space="0" w:color="auto"/>
            <w:left w:val="none" w:sz="0" w:space="0" w:color="auto"/>
            <w:bottom w:val="none" w:sz="0" w:space="0" w:color="auto"/>
            <w:right w:val="none" w:sz="0" w:space="0" w:color="auto"/>
          </w:divBdr>
        </w:div>
      </w:divsChild>
    </w:div>
    <w:div w:id="777065548">
      <w:bodyDiv w:val="1"/>
      <w:marLeft w:val="0"/>
      <w:marRight w:val="0"/>
      <w:marTop w:val="0"/>
      <w:marBottom w:val="0"/>
      <w:divBdr>
        <w:top w:val="none" w:sz="0" w:space="0" w:color="auto"/>
        <w:left w:val="none" w:sz="0" w:space="0" w:color="auto"/>
        <w:bottom w:val="none" w:sz="0" w:space="0" w:color="auto"/>
        <w:right w:val="none" w:sz="0" w:space="0" w:color="auto"/>
      </w:divBdr>
    </w:div>
    <w:div w:id="797335305">
      <w:bodyDiv w:val="1"/>
      <w:marLeft w:val="0"/>
      <w:marRight w:val="0"/>
      <w:marTop w:val="0"/>
      <w:marBottom w:val="0"/>
      <w:divBdr>
        <w:top w:val="none" w:sz="0" w:space="0" w:color="auto"/>
        <w:left w:val="none" w:sz="0" w:space="0" w:color="auto"/>
        <w:bottom w:val="none" w:sz="0" w:space="0" w:color="auto"/>
        <w:right w:val="none" w:sz="0" w:space="0" w:color="auto"/>
      </w:divBdr>
    </w:div>
    <w:div w:id="947273793">
      <w:bodyDiv w:val="1"/>
      <w:marLeft w:val="0"/>
      <w:marRight w:val="0"/>
      <w:marTop w:val="0"/>
      <w:marBottom w:val="0"/>
      <w:divBdr>
        <w:top w:val="none" w:sz="0" w:space="0" w:color="auto"/>
        <w:left w:val="none" w:sz="0" w:space="0" w:color="auto"/>
        <w:bottom w:val="none" w:sz="0" w:space="0" w:color="auto"/>
        <w:right w:val="none" w:sz="0" w:space="0" w:color="auto"/>
      </w:divBdr>
    </w:div>
    <w:div w:id="980304138">
      <w:bodyDiv w:val="1"/>
      <w:marLeft w:val="0"/>
      <w:marRight w:val="0"/>
      <w:marTop w:val="0"/>
      <w:marBottom w:val="0"/>
      <w:divBdr>
        <w:top w:val="none" w:sz="0" w:space="0" w:color="auto"/>
        <w:left w:val="none" w:sz="0" w:space="0" w:color="auto"/>
        <w:bottom w:val="none" w:sz="0" w:space="0" w:color="auto"/>
        <w:right w:val="none" w:sz="0" w:space="0" w:color="auto"/>
      </w:divBdr>
      <w:divsChild>
        <w:div w:id="365911725">
          <w:marLeft w:val="0"/>
          <w:marRight w:val="0"/>
          <w:marTop w:val="0"/>
          <w:marBottom w:val="0"/>
          <w:divBdr>
            <w:top w:val="none" w:sz="0" w:space="0" w:color="auto"/>
            <w:left w:val="none" w:sz="0" w:space="0" w:color="auto"/>
            <w:bottom w:val="none" w:sz="0" w:space="0" w:color="auto"/>
            <w:right w:val="none" w:sz="0" w:space="0" w:color="auto"/>
          </w:divBdr>
          <w:divsChild>
            <w:div w:id="1162509238">
              <w:marLeft w:val="-75"/>
              <w:marRight w:val="0"/>
              <w:marTop w:val="30"/>
              <w:marBottom w:val="30"/>
              <w:divBdr>
                <w:top w:val="none" w:sz="0" w:space="0" w:color="auto"/>
                <w:left w:val="none" w:sz="0" w:space="0" w:color="auto"/>
                <w:bottom w:val="none" w:sz="0" w:space="0" w:color="auto"/>
                <w:right w:val="none" w:sz="0" w:space="0" w:color="auto"/>
              </w:divBdr>
              <w:divsChild>
                <w:div w:id="15860371">
                  <w:marLeft w:val="0"/>
                  <w:marRight w:val="0"/>
                  <w:marTop w:val="0"/>
                  <w:marBottom w:val="0"/>
                  <w:divBdr>
                    <w:top w:val="none" w:sz="0" w:space="0" w:color="auto"/>
                    <w:left w:val="none" w:sz="0" w:space="0" w:color="auto"/>
                    <w:bottom w:val="none" w:sz="0" w:space="0" w:color="auto"/>
                    <w:right w:val="none" w:sz="0" w:space="0" w:color="auto"/>
                  </w:divBdr>
                  <w:divsChild>
                    <w:div w:id="1611931457">
                      <w:marLeft w:val="0"/>
                      <w:marRight w:val="0"/>
                      <w:marTop w:val="0"/>
                      <w:marBottom w:val="0"/>
                      <w:divBdr>
                        <w:top w:val="none" w:sz="0" w:space="0" w:color="auto"/>
                        <w:left w:val="none" w:sz="0" w:space="0" w:color="auto"/>
                        <w:bottom w:val="none" w:sz="0" w:space="0" w:color="auto"/>
                        <w:right w:val="none" w:sz="0" w:space="0" w:color="auto"/>
                      </w:divBdr>
                    </w:div>
                  </w:divsChild>
                </w:div>
                <w:div w:id="102922332">
                  <w:marLeft w:val="0"/>
                  <w:marRight w:val="0"/>
                  <w:marTop w:val="0"/>
                  <w:marBottom w:val="0"/>
                  <w:divBdr>
                    <w:top w:val="none" w:sz="0" w:space="0" w:color="auto"/>
                    <w:left w:val="none" w:sz="0" w:space="0" w:color="auto"/>
                    <w:bottom w:val="none" w:sz="0" w:space="0" w:color="auto"/>
                    <w:right w:val="none" w:sz="0" w:space="0" w:color="auto"/>
                  </w:divBdr>
                  <w:divsChild>
                    <w:div w:id="2018774757">
                      <w:marLeft w:val="0"/>
                      <w:marRight w:val="0"/>
                      <w:marTop w:val="0"/>
                      <w:marBottom w:val="0"/>
                      <w:divBdr>
                        <w:top w:val="none" w:sz="0" w:space="0" w:color="auto"/>
                        <w:left w:val="none" w:sz="0" w:space="0" w:color="auto"/>
                        <w:bottom w:val="none" w:sz="0" w:space="0" w:color="auto"/>
                        <w:right w:val="none" w:sz="0" w:space="0" w:color="auto"/>
                      </w:divBdr>
                    </w:div>
                  </w:divsChild>
                </w:div>
                <w:div w:id="225145112">
                  <w:marLeft w:val="0"/>
                  <w:marRight w:val="0"/>
                  <w:marTop w:val="0"/>
                  <w:marBottom w:val="0"/>
                  <w:divBdr>
                    <w:top w:val="none" w:sz="0" w:space="0" w:color="auto"/>
                    <w:left w:val="none" w:sz="0" w:space="0" w:color="auto"/>
                    <w:bottom w:val="none" w:sz="0" w:space="0" w:color="auto"/>
                    <w:right w:val="none" w:sz="0" w:space="0" w:color="auto"/>
                  </w:divBdr>
                  <w:divsChild>
                    <w:div w:id="1185090568">
                      <w:marLeft w:val="0"/>
                      <w:marRight w:val="0"/>
                      <w:marTop w:val="0"/>
                      <w:marBottom w:val="0"/>
                      <w:divBdr>
                        <w:top w:val="none" w:sz="0" w:space="0" w:color="auto"/>
                        <w:left w:val="none" w:sz="0" w:space="0" w:color="auto"/>
                        <w:bottom w:val="none" w:sz="0" w:space="0" w:color="auto"/>
                        <w:right w:val="none" w:sz="0" w:space="0" w:color="auto"/>
                      </w:divBdr>
                    </w:div>
                  </w:divsChild>
                </w:div>
                <w:div w:id="515198465">
                  <w:marLeft w:val="0"/>
                  <w:marRight w:val="0"/>
                  <w:marTop w:val="0"/>
                  <w:marBottom w:val="0"/>
                  <w:divBdr>
                    <w:top w:val="none" w:sz="0" w:space="0" w:color="auto"/>
                    <w:left w:val="none" w:sz="0" w:space="0" w:color="auto"/>
                    <w:bottom w:val="none" w:sz="0" w:space="0" w:color="auto"/>
                    <w:right w:val="none" w:sz="0" w:space="0" w:color="auto"/>
                  </w:divBdr>
                  <w:divsChild>
                    <w:div w:id="1047485751">
                      <w:marLeft w:val="0"/>
                      <w:marRight w:val="0"/>
                      <w:marTop w:val="0"/>
                      <w:marBottom w:val="0"/>
                      <w:divBdr>
                        <w:top w:val="none" w:sz="0" w:space="0" w:color="auto"/>
                        <w:left w:val="none" w:sz="0" w:space="0" w:color="auto"/>
                        <w:bottom w:val="none" w:sz="0" w:space="0" w:color="auto"/>
                        <w:right w:val="none" w:sz="0" w:space="0" w:color="auto"/>
                      </w:divBdr>
                    </w:div>
                  </w:divsChild>
                </w:div>
                <w:div w:id="724914388">
                  <w:marLeft w:val="0"/>
                  <w:marRight w:val="0"/>
                  <w:marTop w:val="0"/>
                  <w:marBottom w:val="0"/>
                  <w:divBdr>
                    <w:top w:val="none" w:sz="0" w:space="0" w:color="auto"/>
                    <w:left w:val="none" w:sz="0" w:space="0" w:color="auto"/>
                    <w:bottom w:val="none" w:sz="0" w:space="0" w:color="auto"/>
                    <w:right w:val="none" w:sz="0" w:space="0" w:color="auto"/>
                  </w:divBdr>
                  <w:divsChild>
                    <w:div w:id="255289255">
                      <w:marLeft w:val="0"/>
                      <w:marRight w:val="0"/>
                      <w:marTop w:val="0"/>
                      <w:marBottom w:val="0"/>
                      <w:divBdr>
                        <w:top w:val="none" w:sz="0" w:space="0" w:color="auto"/>
                        <w:left w:val="none" w:sz="0" w:space="0" w:color="auto"/>
                        <w:bottom w:val="none" w:sz="0" w:space="0" w:color="auto"/>
                        <w:right w:val="none" w:sz="0" w:space="0" w:color="auto"/>
                      </w:divBdr>
                    </w:div>
                  </w:divsChild>
                </w:div>
                <w:div w:id="768161883">
                  <w:marLeft w:val="0"/>
                  <w:marRight w:val="0"/>
                  <w:marTop w:val="0"/>
                  <w:marBottom w:val="0"/>
                  <w:divBdr>
                    <w:top w:val="none" w:sz="0" w:space="0" w:color="auto"/>
                    <w:left w:val="none" w:sz="0" w:space="0" w:color="auto"/>
                    <w:bottom w:val="none" w:sz="0" w:space="0" w:color="auto"/>
                    <w:right w:val="none" w:sz="0" w:space="0" w:color="auto"/>
                  </w:divBdr>
                  <w:divsChild>
                    <w:div w:id="1762220850">
                      <w:marLeft w:val="0"/>
                      <w:marRight w:val="0"/>
                      <w:marTop w:val="0"/>
                      <w:marBottom w:val="0"/>
                      <w:divBdr>
                        <w:top w:val="none" w:sz="0" w:space="0" w:color="auto"/>
                        <w:left w:val="none" w:sz="0" w:space="0" w:color="auto"/>
                        <w:bottom w:val="none" w:sz="0" w:space="0" w:color="auto"/>
                        <w:right w:val="none" w:sz="0" w:space="0" w:color="auto"/>
                      </w:divBdr>
                    </w:div>
                  </w:divsChild>
                </w:div>
                <w:div w:id="782192179">
                  <w:marLeft w:val="0"/>
                  <w:marRight w:val="0"/>
                  <w:marTop w:val="0"/>
                  <w:marBottom w:val="0"/>
                  <w:divBdr>
                    <w:top w:val="none" w:sz="0" w:space="0" w:color="auto"/>
                    <w:left w:val="none" w:sz="0" w:space="0" w:color="auto"/>
                    <w:bottom w:val="none" w:sz="0" w:space="0" w:color="auto"/>
                    <w:right w:val="none" w:sz="0" w:space="0" w:color="auto"/>
                  </w:divBdr>
                  <w:divsChild>
                    <w:div w:id="256867685">
                      <w:marLeft w:val="0"/>
                      <w:marRight w:val="0"/>
                      <w:marTop w:val="0"/>
                      <w:marBottom w:val="0"/>
                      <w:divBdr>
                        <w:top w:val="none" w:sz="0" w:space="0" w:color="auto"/>
                        <w:left w:val="none" w:sz="0" w:space="0" w:color="auto"/>
                        <w:bottom w:val="none" w:sz="0" w:space="0" w:color="auto"/>
                        <w:right w:val="none" w:sz="0" w:space="0" w:color="auto"/>
                      </w:divBdr>
                    </w:div>
                  </w:divsChild>
                </w:div>
                <w:div w:id="859396790">
                  <w:marLeft w:val="0"/>
                  <w:marRight w:val="0"/>
                  <w:marTop w:val="0"/>
                  <w:marBottom w:val="0"/>
                  <w:divBdr>
                    <w:top w:val="none" w:sz="0" w:space="0" w:color="auto"/>
                    <w:left w:val="none" w:sz="0" w:space="0" w:color="auto"/>
                    <w:bottom w:val="none" w:sz="0" w:space="0" w:color="auto"/>
                    <w:right w:val="none" w:sz="0" w:space="0" w:color="auto"/>
                  </w:divBdr>
                  <w:divsChild>
                    <w:div w:id="700397700">
                      <w:marLeft w:val="0"/>
                      <w:marRight w:val="0"/>
                      <w:marTop w:val="0"/>
                      <w:marBottom w:val="0"/>
                      <w:divBdr>
                        <w:top w:val="none" w:sz="0" w:space="0" w:color="auto"/>
                        <w:left w:val="none" w:sz="0" w:space="0" w:color="auto"/>
                        <w:bottom w:val="none" w:sz="0" w:space="0" w:color="auto"/>
                        <w:right w:val="none" w:sz="0" w:space="0" w:color="auto"/>
                      </w:divBdr>
                    </w:div>
                  </w:divsChild>
                </w:div>
                <w:div w:id="862475153">
                  <w:marLeft w:val="0"/>
                  <w:marRight w:val="0"/>
                  <w:marTop w:val="0"/>
                  <w:marBottom w:val="0"/>
                  <w:divBdr>
                    <w:top w:val="none" w:sz="0" w:space="0" w:color="auto"/>
                    <w:left w:val="none" w:sz="0" w:space="0" w:color="auto"/>
                    <w:bottom w:val="none" w:sz="0" w:space="0" w:color="auto"/>
                    <w:right w:val="none" w:sz="0" w:space="0" w:color="auto"/>
                  </w:divBdr>
                  <w:divsChild>
                    <w:div w:id="252975894">
                      <w:marLeft w:val="0"/>
                      <w:marRight w:val="0"/>
                      <w:marTop w:val="0"/>
                      <w:marBottom w:val="0"/>
                      <w:divBdr>
                        <w:top w:val="none" w:sz="0" w:space="0" w:color="auto"/>
                        <w:left w:val="none" w:sz="0" w:space="0" w:color="auto"/>
                        <w:bottom w:val="none" w:sz="0" w:space="0" w:color="auto"/>
                        <w:right w:val="none" w:sz="0" w:space="0" w:color="auto"/>
                      </w:divBdr>
                    </w:div>
                  </w:divsChild>
                </w:div>
                <w:div w:id="949975076">
                  <w:marLeft w:val="0"/>
                  <w:marRight w:val="0"/>
                  <w:marTop w:val="0"/>
                  <w:marBottom w:val="0"/>
                  <w:divBdr>
                    <w:top w:val="none" w:sz="0" w:space="0" w:color="auto"/>
                    <w:left w:val="none" w:sz="0" w:space="0" w:color="auto"/>
                    <w:bottom w:val="none" w:sz="0" w:space="0" w:color="auto"/>
                    <w:right w:val="none" w:sz="0" w:space="0" w:color="auto"/>
                  </w:divBdr>
                  <w:divsChild>
                    <w:div w:id="18043961">
                      <w:marLeft w:val="0"/>
                      <w:marRight w:val="0"/>
                      <w:marTop w:val="0"/>
                      <w:marBottom w:val="0"/>
                      <w:divBdr>
                        <w:top w:val="none" w:sz="0" w:space="0" w:color="auto"/>
                        <w:left w:val="none" w:sz="0" w:space="0" w:color="auto"/>
                        <w:bottom w:val="none" w:sz="0" w:space="0" w:color="auto"/>
                        <w:right w:val="none" w:sz="0" w:space="0" w:color="auto"/>
                      </w:divBdr>
                    </w:div>
                  </w:divsChild>
                </w:div>
                <w:div w:id="988442040">
                  <w:marLeft w:val="0"/>
                  <w:marRight w:val="0"/>
                  <w:marTop w:val="0"/>
                  <w:marBottom w:val="0"/>
                  <w:divBdr>
                    <w:top w:val="none" w:sz="0" w:space="0" w:color="auto"/>
                    <w:left w:val="none" w:sz="0" w:space="0" w:color="auto"/>
                    <w:bottom w:val="none" w:sz="0" w:space="0" w:color="auto"/>
                    <w:right w:val="none" w:sz="0" w:space="0" w:color="auto"/>
                  </w:divBdr>
                  <w:divsChild>
                    <w:div w:id="1146555538">
                      <w:marLeft w:val="0"/>
                      <w:marRight w:val="0"/>
                      <w:marTop w:val="0"/>
                      <w:marBottom w:val="0"/>
                      <w:divBdr>
                        <w:top w:val="none" w:sz="0" w:space="0" w:color="auto"/>
                        <w:left w:val="none" w:sz="0" w:space="0" w:color="auto"/>
                        <w:bottom w:val="none" w:sz="0" w:space="0" w:color="auto"/>
                        <w:right w:val="none" w:sz="0" w:space="0" w:color="auto"/>
                      </w:divBdr>
                    </w:div>
                  </w:divsChild>
                </w:div>
                <w:div w:id="1139609272">
                  <w:marLeft w:val="0"/>
                  <w:marRight w:val="0"/>
                  <w:marTop w:val="0"/>
                  <w:marBottom w:val="0"/>
                  <w:divBdr>
                    <w:top w:val="none" w:sz="0" w:space="0" w:color="auto"/>
                    <w:left w:val="none" w:sz="0" w:space="0" w:color="auto"/>
                    <w:bottom w:val="none" w:sz="0" w:space="0" w:color="auto"/>
                    <w:right w:val="none" w:sz="0" w:space="0" w:color="auto"/>
                  </w:divBdr>
                  <w:divsChild>
                    <w:div w:id="746725670">
                      <w:marLeft w:val="0"/>
                      <w:marRight w:val="0"/>
                      <w:marTop w:val="0"/>
                      <w:marBottom w:val="0"/>
                      <w:divBdr>
                        <w:top w:val="none" w:sz="0" w:space="0" w:color="auto"/>
                        <w:left w:val="none" w:sz="0" w:space="0" w:color="auto"/>
                        <w:bottom w:val="none" w:sz="0" w:space="0" w:color="auto"/>
                        <w:right w:val="none" w:sz="0" w:space="0" w:color="auto"/>
                      </w:divBdr>
                    </w:div>
                  </w:divsChild>
                </w:div>
                <w:div w:id="1180893407">
                  <w:marLeft w:val="0"/>
                  <w:marRight w:val="0"/>
                  <w:marTop w:val="0"/>
                  <w:marBottom w:val="0"/>
                  <w:divBdr>
                    <w:top w:val="none" w:sz="0" w:space="0" w:color="auto"/>
                    <w:left w:val="none" w:sz="0" w:space="0" w:color="auto"/>
                    <w:bottom w:val="none" w:sz="0" w:space="0" w:color="auto"/>
                    <w:right w:val="none" w:sz="0" w:space="0" w:color="auto"/>
                  </w:divBdr>
                  <w:divsChild>
                    <w:div w:id="1608806436">
                      <w:marLeft w:val="0"/>
                      <w:marRight w:val="0"/>
                      <w:marTop w:val="0"/>
                      <w:marBottom w:val="0"/>
                      <w:divBdr>
                        <w:top w:val="none" w:sz="0" w:space="0" w:color="auto"/>
                        <w:left w:val="none" w:sz="0" w:space="0" w:color="auto"/>
                        <w:bottom w:val="none" w:sz="0" w:space="0" w:color="auto"/>
                        <w:right w:val="none" w:sz="0" w:space="0" w:color="auto"/>
                      </w:divBdr>
                    </w:div>
                  </w:divsChild>
                </w:div>
                <w:div w:id="1264729029">
                  <w:marLeft w:val="0"/>
                  <w:marRight w:val="0"/>
                  <w:marTop w:val="0"/>
                  <w:marBottom w:val="0"/>
                  <w:divBdr>
                    <w:top w:val="none" w:sz="0" w:space="0" w:color="auto"/>
                    <w:left w:val="none" w:sz="0" w:space="0" w:color="auto"/>
                    <w:bottom w:val="none" w:sz="0" w:space="0" w:color="auto"/>
                    <w:right w:val="none" w:sz="0" w:space="0" w:color="auto"/>
                  </w:divBdr>
                  <w:divsChild>
                    <w:div w:id="1782341217">
                      <w:marLeft w:val="0"/>
                      <w:marRight w:val="0"/>
                      <w:marTop w:val="0"/>
                      <w:marBottom w:val="0"/>
                      <w:divBdr>
                        <w:top w:val="none" w:sz="0" w:space="0" w:color="auto"/>
                        <w:left w:val="none" w:sz="0" w:space="0" w:color="auto"/>
                        <w:bottom w:val="none" w:sz="0" w:space="0" w:color="auto"/>
                        <w:right w:val="none" w:sz="0" w:space="0" w:color="auto"/>
                      </w:divBdr>
                    </w:div>
                  </w:divsChild>
                </w:div>
                <w:div w:id="1283152309">
                  <w:marLeft w:val="0"/>
                  <w:marRight w:val="0"/>
                  <w:marTop w:val="0"/>
                  <w:marBottom w:val="0"/>
                  <w:divBdr>
                    <w:top w:val="none" w:sz="0" w:space="0" w:color="auto"/>
                    <w:left w:val="none" w:sz="0" w:space="0" w:color="auto"/>
                    <w:bottom w:val="none" w:sz="0" w:space="0" w:color="auto"/>
                    <w:right w:val="none" w:sz="0" w:space="0" w:color="auto"/>
                  </w:divBdr>
                  <w:divsChild>
                    <w:div w:id="629550926">
                      <w:marLeft w:val="0"/>
                      <w:marRight w:val="0"/>
                      <w:marTop w:val="0"/>
                      <w:marBottom w:val="0"/>
                      <w:divBdr>
                        <w:top w:val="none" w:sz="0" w:space="0" w:color="auto"/>
                        <w:left w:val="none" w:sz="0" w:space="0" w:color="auto"/>
                        <w:bottom w:val="none" w:sz="0" w:space="0" w:color="auto"/>
                        <w:right w:val="none" w:sz="0" w:space="0" w:color="auto"/>
                      </w:divBdr>
                    </w:div>
                  </w:divsChild>
                </w:div>
                <w:div w:id="1299647124">
                  <w:marLeft w:val="0"/>
                  <w:marRight w:val="0"/>
                  <w:marTop w:val="0"/>
                  <w:marBottom w:val="0"/>
                  <w:divBdr>
                    <w:top w:val="none" w:sz="0" w:space="0" w:color="auto"/>
                    <w:left w:val="none" w:sz="0" w:space="0" w:color="auto"/>
                    <w:bottom w:val="none" w:sz="0" w:space="0" w:color="auto"/>
                    <w:right w:val="none" w:sz="0" w:space="0" w:color="auto"/>
                  </w:divBdr>
                  <w:divsChild>
                    <w:div w:id="1071775752">
                      <w:marLeft w:val="0"/>
                      <w:marRight w:val="0"/>
                      <w:marTop w:val="0"/>
                      <w:marBottom w:val="0"/>
                      <w:divBdr>
                        <w:top w:val="none" w:sz="0" w:space="0" w:color="auto"/>
                        <w:left w:val="none" w:sz="0" w:space="0" w:color="auto"/>
                        <w:bottom w:val="none" w:sz="0" w:space="0" w:color="auto"/>
                        <w:right w:val="none" w:sz="0" w:space="0" w:color="auto"/>
                      </w:divBdr>
                    </w:div>
                  </w:divsChild>
                </w:div>
                <w:div w:id="1342119257">
                  <w:marLeft w:val="0"/>
                  <w:marRight w:val="0"/>
                  <w:marTop w:val="0"/>
                  <w:marBottom w:val="0"/>
                  <w:divBdr>
                    <w:top w:val="none" w:sz="0" w:space="0" w:color="auto"/>
                    <w:left w:val="none" w:sz="0" w:space="0" w:color="auto"/>
                    <w:bottom w:val="none" w:sz="0" w:space="0" w:color="auto"/>
                    <w:right w:val="none" w:sz="0" w:space="0" w:color="auto"/>
                  </w:divBdr>
                  <w:divsChild>
                    <w:div w:id="307443808">
                      <w:marLeft w:val="0"/>
                      <w:marRight w:val="0"/>
                      <w:marTop w:val="0"/>
                      <w:marBottom w:val="0"/>
                      <w:divBdr>
                        <w:top w:val="none" w:sz="0" w:space="0" w:color="auto"/>
                        <w:left w:val="none" w:sz="0" w:space="0" w:color="auto"/>
                        <w:bottom w:val="none" w:sz="0" w:space="0" w:color="auto"/>
                        <w:right w:val="none" w:sz="0" w:space="0" w:color="auto"/>
                      </w:divBdr>
                    </w:div>
                  </w:divsChild>
                </w:div>
                <w:div w:id="1443374661">
                  <w:marLeft w:val="0"/>
                  <w:marRight w:val="0"/>
                  <w:marTop w:val="0"/>
                  <w:marBottom w:val="0"/>
                  <w:divBdr>
                    <w:top w:val="none" w:sz="0" w:space="0" w:color="auto"/>
                    <w:left w:val="none" w:sz="0" w:space="0" w:color="auto"/>
                    <w:bottom w:val="none" w:sz="0" w:space="0" w:color="auto"/>
                    <w:right w:val="none" w:sz="0" w:space="0" w:color="auto"/>
                  </w:divBdr>
                  <w:divsChild>
                    <w:div w:id="746195510">
                      <w:marLeft w:val="0"/>
                      <w:marRight w:val="0"/>
                      <w:marTop w:val="0"/>
                      <w:marBottom w:val="0"/>
                      <w:divBdr>
                        <w:top w:val="none" w:sz="0" w:space="0" w:color="auto"/>
                        <w:left w:val="none" w:sz="0" w:space="0" w:color="auto"/>
                        <w:bottom w:val="none" w:sz="0" w:space="0" w:color="auto"/>
                        <w:right w:val="none" w:sz="0" w:space="0" w:color="auto"/>
                      </w:divBdr>
                    </w:div>
                  </w:divsChild>
                </w:div>
                <w:div w:id="1458138735">
                  <w:marLeft w:val="0"/>
                  <w:marRight w:val="0"/>
                  <w:marTop w:val="0"/>
                  <w:marBottom w:val="0"/>
                  <w:divBdr>
                    <w:top w:val="none" w:sz="0" w:space="0" w:color="auto"/>
                    <w:left w:val="none" w:sz="0" w:space="0" w:color="auto"/>
                    <w:bottom w:val="none" w:sz="0" w:space="0" w:color="auto"/>
                    <w:right w:val="none" w:sz="0" w:space="0" w:color="auto"/>
                  </w:divBdr>
                  <w:divsChild>
                    <w:div w:id="554392851">
                      <w:marLeft w:val="0"/>
                      <w:marRight w:val="0"/>
                      <w:marTop w:val="0"/>
                      <w:marBottom w:val="0"/>
                      <w:divBdr>
                        <w:top w:val="none" w:sz="0" w:space="0" w:color="auto"/>
                        <w:left w:val="none" w:sz="0" w:space="0" w:color="auto"/>
                        <w:bottom w:val="none" w:sz="0" w:space="0" w:color="auto"/>
                        <w:right w:val="none" w:sz="0" w:space="0" w:color="auto"/>
                      </w:divBdr>
                    </w:div>
                  </w:divsChild>
                </w:div>
                <w:div w:id="1480879292">
                  <w:marLeft w:val="0"/>
                  <w:marRight w:val="0"/>
                  <w:marTop w:val="0"/>
                  <w:marBottom w:val="0"/>
                  <w:divBdr>
                    <w:top w:val="none" w:sz="0" w:space="0" w:color="auto"/>
                    <w:left w:val="none" w:sz="0" w:space="0" w:color="auto"/>
                    <w:bottom w:val="none" w:sz="0" w:space="0" w:color="auto"/>
                    <w:right w:val="none" w:sz="0" w:space="0" w:color="auto"/>
                  </w:divBdr>
                  <w:divsChild>
                    <w:div w:id="823819588">
                      <w:marLeft w:val="0"/>
                      <w:marRight w:val="0"/>
                      <w:marTop w:val="0"/>
                      <w:marBottom w:val="0"/>
                      <w:divBdr>
                        <w:top w:val="none" w:sz="0" w:space="0" w:color="auto"/>
                        <w:left w:val="none" w:sz="0" w:space="0" w:color="auto"/>
                        <w:bottom w:val="none" w:sz="0" w:space="0" w:color="auto"/>
                        <w:right w:val="none" w:sz="0" w:space="0" w:color="auto"/>
                      </w:divBdr>
                    </w:div>
                  </w:divsChild>
                </w:div>
                <w:div w:id="1505558827">
                  <w:marLeft w:val="0"/>
                  <w:marRight w:val="0"/>
                  <w:marTop w:val="0"/>
                  <w:marBottom w:val="0"/>
                  <w:divBdr>
                    <w:top w:val="none" w:sz="0" w:space="0" w:color="auto"/>
                    <w:left w:val="none" w:sz="0" w:space="0" w:color="auto"/>
                    <w:bottom w:val="none" w:sz="0" w:space="0" w:color="auto"/>
                    <w:right w:val="none" w:sz="0" w:space="0" w:color="auto"/>
                  </w:divBdr>
                  <w:divsChild>
                    <w:div w:id="651063373">
                      <w:marLeft w:val="0"/>
                      <w:marRight w:val="0"/>
                      <w:marTop w:val="0"/>
                      <w:marBottom w:val="0"/>
                      <w:divBdr>
                        <w:top w:val="none" w:sz="0" w:space="0" w:color="auto"/>
                        <w:left w:val="none" w:sz="0" w:space="0" w:color="auto"/>
                        <w:bottom w:val="none" w:sz="0" w:space="0" w:color="auto"/>
                        <w:right w:val="none" w:sz="0" w:space="0" w:color="auto"/>
                      </w:divBdr>
                    </w:div>
                  </w:divsChild>
                </w:div>
                <w:div w:id="1542548680">
                  <w:marLeft w:val="0"/>
                  <w:marRight w:val="0"/>
                  <w:marTop w:val="0"/>
                  <w:marBottom w:val="0"/>
                  <w:divBdr>
                    <w:top w:val="none" w:sz="0" w:space="0" w:color="auto"/>
                    <w:left w:val="none" w:sz="0" w:space="0" w:color="auto"/>
                    <w:bottom w:val="none" w:sz="0" w:space="0" w:color="auto"/>
                    <w:right w:val="none" w:sz="0" w:space="0" w:color="auto"/>
                  </w:divBdr>
                  <w:divsChild>
                    <w:div w:id="951786584">
                      <w:marLeft w:val="0"/>
                      <w:marRight w:val="0"/>
                      <w:marTop w:val="0"/>
                      <w:marBottom w:val="0"/>
                      <w:divBdr>
                        <w:top w:val="none" w:sz="0" w:space="0" w:color="auto"/>
                        <w:left w:val="none" w:sz="0" w:space="0" w:color="auto"/>
                        <w:bottom w:val="none" w:sz="0" w:space="0" w:color="auto"/>
                        <w:right w:val="none" w:sz="0" w:space="0" w:color="auto"/>
                      </w:divBdr>
                    </w:div>
                  </w:divsChild>
                </w:div>
                <w:div w:id="1615016215">
                  <w:marLeft w:val="0"/>
                  <w:marRight w:val="0"/>
                  <w:marTop w:val="0"/>
                  <w:marBottom w:val="0"/>
                  <w:divBdr>
                    <w:top w:val="none" w:sz="0" w:space="0" w:color="auto"/>
                    <w:left w:val="none" w:sz="0" w:space="0" w:color="auto"/>
                    <w:bottom w:val="none" w:sz="0" w:space="0" w:color="auto"/>
                    <w:right w:val="none" w:sz="0" w:space="0" w:color="auto"/>
                  </w:divBdr>
                  <w:divsChild>
                    <w:div w:id="2141527652">
                      <w:marLeft w:val="0"/>
                      <w:marRight w:val="0"/>
                      <w:marTop w:val="0"/>
                      <w:marBottom w:val="0"/>
                      <w:divBdr>
                        <w:top w:val="none" w:sz="0" w:space="0" w:color="auto"/>
                        <w:left w:val="none" w:sz="0" w:space="0" w:color="auto"/>
                        <w:bottom w:val="none" w:sz="0" w:space="0" w:color="auto"/>
                        <w:right w:val="none" w:sz="0" w:space="0" w:color="auto"/>
                      </w:divBdr>
                    </w:div>
                  </w:divsChild>
                </w:div>
                <w:div w:id="1643071882">
                  <w:marLeft w:val="0"/>
                  <w:marRight w:val="0"/>
                  <w:marTop w:val="0"/>
                  <w:marBottom w:val="0"/>
                  <w:divBdr>
                    <w:top w:val="none" w:sz="0" w:space="0" w:color="auto"/>
                    <w:left w:val="none" w:sz="0" w:space="0" w:color="auto"/>
                    <w:bottom w:val="none" w:sz="0" w:space="0" w:color="auto"/>
                    <w:right w:val="none" w:sz="0" w:space="0" w:color="auto"/>
                  </w:divBdr>
                  <w:divsChild>
                    <w:div w:id="1874924514">
                      <w:marLeft w:val="0"/>
                      <w:marRight w:val="0"/>
                      <w:marTop w:val="0"/>
                      <w:marBottom w:val="0"/>
                      <w:divBdr>
                        <w:top w:val="none" w:sz="0" w:space="0" w:color="auto"/>
                        <w:left w:val="none" w:sz="0" w:space="0" w:color="auto"/>
                        <w:bottom w:val="none" w:sz="0" w:space="0" w:color="auto"/>
                        <w:right w:val="none" w:sz="0" w:space="0" w:color="auto"/>
                      </w:divBdr>
                    </w:div>
                  </w:divsChild>
                </w:div>
                <w:div w:id="1735005262">
                  <w:marLeft w:val="0"/>
                  <w:marRight w:val="0"/>
                  <w:marTop w:val="0"/>
                  <w:marBottom w:val="0"/>
                  <w:divBdr>
                    <w:top w:val="none" w:sz="0" w:space="0" w:color="auto"/>
                    <w:left w:val="none" w:sz="0" w:space="0" w:color="auto"/>
                    <w:bottom w:val="none" w:sz="0" w:space="0" w:color="auto"/>
                    <w:right w:val="none" w:sz="0" w:space="0" w:color="auto"/>
                  </w:divBdr>
                  <w:divsChild>
                    <w:div w:id="1303658443">
                      <w:marLeft w:val="0"/>
                      <w:marRight w:val="0"/>
                      <w:marTop w:val="0"/>
                      <w:marBottom w:val="0"/>
                      <w:divBdr>
                        <w:top w:val="none" w:sz="0" w:space="0" w:color="auto"/>
                        <w:left w:val="none" w:sz="0" w:space="0" w:color="auto"/>
                        <w:bottom w:val="none" w:sz="0" w:space="0" w:color="auto"/>
                        <w:right w:val="none" w:sz="0" w:space="0" w:color="auto"/>
                      </w:divBdr>
                    </w:div>
                  </w:divsChild>
                </w:div>
                <w:div w:id="1741364619">
                  <w:marLeft w:val="0"/>
                  <w:marRight w:val="0"/>
                  <w:marTop w:val="0"/>
                  <w:marBottom w:val="0"/>
                  <w:divBdr>
                    <w:top w:val="none" w:sz="0" w:space="0" w:color="auto"/>
                    <w:left w:val="none" w:sz="0" w:space="0" w:color="auto"/>
                    <w:bottom w:val="none" w:sz="0" w:space="0" w:color="auto"/>
                    <w:right w:val="none" w:sz="0" w:space="0" w:color="auto"/>
                  </w:divBdr>
                  <w:divsChild>
                    <w:div w:id="148719680">
                      <w:marLeft w:val="0"/>
                      <w:marRight w:val="0"/>
                      <w:marTop w:val="0"/>
                      <w:marBottom w:val="0"/>
                      <w:divBdr>
                        <w:top w:val="none" w:sz="0" w:space="0" w:color="auto"/>
                        <w:left w:val="none" w:sz="0" w:space="0" w:color="auto"/>
                        <w:bottom w:val="none" w:sz="0" w:space="0" w:color="auto"/>
                        <w:right w:val="none" w:sz="0" w:space="0" w:color="auto"/>
                      </w:divBdr>
                    </w:div>
                  </w:divsChild>
                </w:div>
                <w:div w:id="1746103903">
                  <w:marLeft w:val="0"/>
                  <w:marRight w:val="0"/>
                  <w:marTop w:val="0"/>
                  <w:marBottom w:val="0"/>
                  <w:divBdr>
                    <w:top w:val="none" w:sz="0" w:space="0" w:color="auto"/>
                    <w:left w:val="none" w:sz="0" w:space="0" w:color="auto"/>
                    <w:bottom w:val="none" w:sz="0" w:space="0" w:color="auto"/>
                    <w:right w:val="none" w:sz="0" w:space="0" w:color="auto"/>
                  </w:divBdr>
                  <w:divsChild>
                    <w:div w:id="1173061190">
                      <w:marLeft w:val="0"/>
                      <w:marRight w:val="0"/>
                      <w:marTop w:val="0"/>
                      <w:marBottom w:val="0"/>
                      <w:divBdr>
                        <w:top w:val="none" w:sz="0" w:space="0" w:color="auto"/>
                        <w:left w:val="none" w:sz="0" w:space="0" w:color="auto"/>
                        <w:bottom w:val="none" w:sz="0" w:space="0" w:color="auto"/>
                        <w:right w:val="none" w:sz="0" w:space="0" w:color="auto"/>
                      </w:divBdr>
                    </w:div>
                  </w:divsChild>
                </w:div>
                <w:div w:id="1869102929">
                  <w:marLeft w:val="0"/>
                  <w:marRight w:val="0"/>
                  <w:marTop w:val="0"/>
                  <w:marBottom w:val="0"/>
                  <w:divBdr>
                    <w:top w:val="none" w:sz="0" w:space="0" w:color="auto"/>
                    <w:left w:val="none" w:sz="0" w:space="0" w:color="auto"/>
                    <w:bottom w:val="none" w:sz="0" w:space="0" w:color="auto"/>
                    <w:right w:val="none" w:sz="0" w:space="0" w:color="auto"/>
                  </w:divBdr>
                  <w:divsChild>
                    <w:div w:id="316887082">
                      <w:marLeft w:val="0"/>
                      <w:marRight w:val="0"/>
                      <w:marTop w:val="0"/>
                      <w:marBottom w:val="0"/>
                      <w:divBdr>
                        <w:top w:val="none" w:sz="0" w:space="0" w:color="auto"/>
                        <w:left w:val="none" w:sz="0" w:space="0" w:color="auto"/>
                        <w:bottom w:val="none" w:sz="0" w:space="0" w:color="auto"/>
                        <w:right w:val="none" w:sz="0" w:space="0" w:color="auto"/>
                      </w:divBdr>
                    </w:div>
                  </w:divsChild>
                </w:div>
                <w:div w:id="1912693181">
                  <w:marLeft w:val="0"/>
                  <w:marRight w:val="0"/>
                  <w:marTop w:val="0"/>
                  <w:marBottom w:val="0"/>
                  <w:divBdr>
                    <w:top w:val="none" w:sz="0" w:space="0" w:color="auto"/>
                    <w:left w:val="none" w:sz="0" w:space="0" w:color="auto"/>
                    <w:bottom w:val="none" w:sz="0" w:space="0" w:color="auto"/>
                    <w:right w:val="none" w:sz="0" w:space="0" w:color="auto"/>
                  </w:divBdr>
                  <w:divsChild>
                    <w:div w:id="1618901604">
                      <w:marLeft w:val="0"/>
                      <w:marRight w:val="0"/>
                      <w:marTop w:val="0"/>
                      <w:marBottom w:val="0"/>
                      <w:divBdr>
                        <w:top w:val="none" w:sz="0" w:space="0" w:color="auto"/>
                        <w:left w:val="none" w:sz="0" w:space="0" w:color="auto"/>
                        <w:bottom w:val="none" w:sz="0" w:space="0" w:color="auto"/>
                        <w:right w:val="none" w:sz="0" w:space="0" w:color="auto"/>
                      </w:divBdr>
                    </w:div>
                  </w:divsChild>
                </w:div>
                <w:div w:id="1940874390">
                  <w:marLeft w:val="0"/>
                  <w:marRight w:val="0"/>
                  <w:marTop w:val="0"/>
                  <w:marBottom w:val="0"/>
                  <w:divBdr>
                    <w:top w:val="none" w:sz="0" w:space="0" w:color="auto"/>
                    <w:left w:val="none" w:sz="0" w:space="0" w:color="auto"/>
                    <w:bottom w:val="none" w:sz="0" w:space="0" w:color="auto"/>
                    <w:right w:val="none" w:sz="0" w:space="0" w:color="auto"/>
                  </w:divBdr>
                  <w:divsChild>
                    <w:div w:id="455568735">
                      <w:marLeft w:val="0"/>
                      <w:marRight w:val="0"/>
                      <w:marTop w:val="0"/>
                      <w:marBottom w:val="0"/>
                      <w:divBdr>
                        <w:top w:val="none" w:sz="0" w:space="0" w:color="auto"/>
                        <w:left w:val="none" w:sz="0" w:space="0" w:color="auto"/>
                        <w:bottom w:val="none" w:sz="0" w:space="0" w:color="auto"/>
                        <w:right w:val="none" w:sz="0" w:space="0" w:color="auto"/>
                      </w:divBdr>
                    </w:div>
                  </w:divsChild>
                </w:div>
                <w:div w:id="2080515376">
                  <w:marLeft w:val="0"/>
                  <w:marRight w:val="0"/>
                  <w:marTop w:val="0"/>
                  <w:marBottom w:val="0"/>
                  <w:divBdr>
                    <w:top w:val="none" w:sz="0" w:space="0" w:color="auto"/>
                    <w:left w:val="none" w:sz="0" w:space="0" w:color="auto"/>
                    <w:bottom w:val="none" w:sz="0" w:space="0" w:color="auto"/>
                    <w:right w:val="none" w:sz="0" w:space="0" w:color="auto"/>
                  </w:divBdr>
                  <w:divsChild>
                    <w:div w:id="2139445150">
                      <w:marLeft w:val="0"/>
                      <w:marRight w:val="0"/>
                      <w:marTop w:val="0"/>
                      <w:marBottom w:val="0"/>
                      <w:divBdr>
                        <w:top w:val="none" w:sz="0" w:space="0" w:color="auto"/>
                        <w:left w:val="none" w:sz="0" w:space="0" w:color="auto"/>
                        <w:bottom w:val="none" w:sz="0" w:space="0" w:color="auto"/>
                        <w:right w:val="none" w:sz="0" w:space="0" w:color="auto"/>
                      </w:divBdr>
                    </w:div>
                  </w:divsChild>
                </w:div>
                <w:div w:id="2084981647">
                  <w:marLeft w:val="0"/>
                  <w:marRight w:val="0"/>
                  <w:marTop w:val="0"/>
                  <w:marBottom w:val="0"/>
                  <w:divBdr>
                    <w:top w:val="none" w:sz="0" w:space="0" w:color="auto"/>
                    <w:left w:val="none" w:sz="0" w:space="0" w:color="auto"/>
                    <w:bottom w:val="none" w:sz="0" w:space="0" w:color="auto"/>
                    <w:right w:val="none" w:sz="0" w:space="0" w:color="auto"/>
                  </w:divBdr>
                  <w:divsChild>
                    <w:div w:id="133360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5569">
          <w:marLeft w:val="0"/>
          <w:marRight w:val="0"/>
          <w:marTop w:val="0"/>
          <w:marBottom w:val="0"/>
          <w:divBdr>
            <w:top w:val="none" w:sz="0" w:space="0" w:color="auto"/>
            <w:left w:val="none" w:sz="0" w:space="0" w:color="auto"/>
            <w:bottom w:val="none" w:sz="0" w:space="0" w:color="auto"/>
            <w:right w:val="none" w:sz="0" w:space="0" w:color="auto"/>
          </w:divBdr>
        </w:div>
        <w:div w:id="1516578143">
          <w:marLeft w:val="0"/>
          <w:marRight w:val="0"/>
          <w:marTop w:val="0"/>
          <w:marBottom w:val="0"/>
          <w:divBdr>
            <w:top w:val="none" w:sz="0" w:space="0" w:color="auto"/>
            <w:left w:val="none" w:sz="0" w:space="0" w:color="auto"/>
            <w:bottom w:val="none" w:sz="0" w:space="0" w:color="auto"/>
            <w:right w:val="none" w:sz="0" w:space="0" w:color="auto"/>
          </w:divBdr>
        </w:div>
      </w:divsChild>
    </w:div>
    <w:div w:id="1025594106">
      <w:bodyDiv w:val="1"/>
      <w:marLeft w:val="0"/>
      <w:marRight w:val="0"/>
      <w:marTop w:val="0"/>
      <w:marBottom w:val="0"/>
      <w:divBdr>
        <w:top w:val="none" w:sz="0" w:space="0" w:color="auto"/>
        <w:left w:val="none" w:sz="0" w:space="0" w:color="auto"/>
        <w:bottom w:val="none" w:sz="0" w:space="0" w:color="auto"/>
        <w:right w:val="none" w:sz="0" w:space="0" w:color="auto"/>
      </w:divBdr>
    </w:div>
    <w:div w:id="1074859876">
      <w:bodyDiv w:val="1"/>
      <w:marLeft w:val="0"/>
      <w:marRight w:val="0"/>
      <w:marTop w:val="0"/>
      <w:marBottom w:val="0"/>
      <w:divBdr>
        <w:top w:val="none" w:sz="0" w:space="0" w:color="auto"/>
        <w:left w:val="none" w:sz="0" w:space="0" w:color="auto"/>
        <w:bottom w:val="none" w:sz="0" w:space="0" w:color="auto"/>
        <w:right w:val="none" w:sz="0" w:space="0" w:color="auto"/>
      </w:divBdr>
      <w:divsChild>
        <w:div w:id="1244293502">
          <w:marLeft w:val="0"/>
          <w:marRight w:val="0"/>
          <w:marTop w:val="300"/>
          <w:marBottom w:val="300"/>
          <w:divBdr>
            <w:top w:val="none" w:sz="0" w:space="0" w:color="auto"/>
            <w:left w:val="none" w:sz="0" w:space="0" w:color="auto"/>
            <w:bottom w:val="none" w:sz="0" w:space="0" w:color="auto"/>
            <w:right w:val="none" w:sz="0" w:space="0" w:color="auto"/>
          </w:divBdr>
        </w:div>
      </w:divsChild>
    </w:div>
    <w:div w:id="1300766320">
      <w:bodyDiv w:val="1"/>
      <w:marLeft w:val="0"/>
      <w:marRight w:val="0"/>
      <w:marTop w:val="0"/>
      <w:marBottom w:val="0"/>
      <w:divBdr>
        <w:top w:val="none" w:sz="0" w:space="0" w:color="auto"/>
        <w:left w:val="none" w:sz="0" w:space="0" w:color="auto"/>
        <w:bottom w:val="none" w:sz="0" w:space="0" w:color="auto"/>
        <w:right w:val="none" w:sz="0" w:space="0" w:color="auto"/>
      </w:divBdr>
    </w:div>
    <w:div w:id="1412435393">
      <w:bodyDiv w:val="1"/>
      <w:marLeft w:val="0"/>
      <w:marRight w:val="0"/>
      <w:marTop w:val="0"/>
      <w:marBottom w:val="0"/>
      <w:divBdr>
        <w:top w:val="none" w:sz="0" w:space="0" w:color="auto"/>
        <w:left w:val="none" w:sz="0" w:space="0" w:color="auto"/>
        <w:bottom w:val="none" w:sz="0" w:space="0" w:color="auto"/>
        <w:right w:val="none" w:sz="0" w:space="0" w:color="auto"/>
      </w:divBdr>
    </w:div>
    <w:div w:id="1495029079">
      <w:bodyDiv w:val="1"/>
      <w:marLeft w:val="0"/>
      <w:marRight w:val="0"/>
      <w:marTop w:val="0"/>
      <w:marBottom w:val="0"/>
      <w:divBdr>
        <w:top w:val="none" w:sz="0" w:space="0" w:color="auto"/>
        <w:left w:val="none" w:sz="0" w:space="0" w:color="auto"/>
        <w:bottom w:val="none" w:sz="0" w:space="0" w:color="auto"/>
        <w:right w:val="none" w:sz="0" w:space="0" w:color="auto"/>
      </w:divBdr>
    </w:div>
    <w:div w:id="1516923417">
      <w:bodyDiv w:val="1"/>
      <w:marLeft w:val="0"/>
      <w:marRight w:val="0"/>
      <w:marTop w:val="0"/>
      <w:marBottom w:val="0"/>
      <w:divBdr>
        <w:top w:val="none" w:sz="0" w:space="0" w:color="auto"/>
        <w:left w:val="none" w:sz="0" w:space="0" w:color="auto"/>
        <w:bottom w:val="none" w:sz="0" w:space="0" w:color="auto"/>
        <w:right w:val="none" w:sz="0" w:space="0" w:color="auto"/>
      </w:divBdr>
    </w:div>
    <w:div w:id="1518425929">
      <w:bodyDiv w:val="1"/>
      <w:marLeft w:val="0"/>
      <w:marRight w:val="0"/>
      <w:marTop w:val="0"/>
      <w:marBottom w:val="0"/>
      <w:divBdr>
        <w:top w:val="none" w:sz="0" w:space="0" w:color="auto"/>
        <w:left w:val="none" w:sz="0" w:space="0" w:color="auto"/>
        <w:bottom w:val="none" w:sz="0" w:space="0" w:color="auto"/>
        <w:right w:val="none" w:sz="0" w:space="0" w:color="auto"/>
      </w:divBdr>
    </w:div>
    <w:div w:id="1606963865">
      <w:bodyDiv w:val="1"/>
      <w:marLeft w:val="0"/>
      <w:marRight w:val="0"/>
      <w:marTop w:val="0"/>
      <w:marBottom w:val="0"/>
      <w:divBdr>
        <w:top w:val="none" w:sz="0" w:space="0" w:color="auto"/>
        <w:left w:val="none" w:sz="0" w:space="0" w:color="auto"/>
        <w:bottom w:val="none" w:sz="0" w:space="0" w:color="auto"/>
        <w:right w:val="none" w:sz="0" w:space="0" w:color="auto"/>
      </w:divBdr>
    </w:div>
    <w:div w:id="1714236205">
      <w:bodyDiv w:val="1"/>
      <w:marLeft w:val="0"/>
      <w:marRight w:val="0"/>
      <w:marTop w:val="0"/>
      <w:marBottom w:val="0"/>
      <w:divBdr>
        <w:top w:val="none" w:sz="0" w:space="0" w:color="auto"/>
        <w:left w:val="none" w:sz="0" w:space="0" w:color="auto"/>
        <w:bottom w:val="none" w:sz="0" w:space="0" w:color="auto"/>
        <w:right w:val="none" w:sz="0" w:space="0" w:color="auto"/>
      </w:divBdr>
      <w:divsChild>
        <w:div w:id="1485703271">
          <w:marLeft w:val="0"/>
          <w:marRight w:val="0"/>
          <w:marTop w:val="0"/>
          <w:marBottom w:val="0"/>
          <w:divBdr>
            <w:top w:val="none" w:sz="0" w:space="0" w:color="auto"/>
            <w:left w:val="none" w:sz="0" w:space="0" w:color="auto"/>
            <w:bottom w:val="none" w:sz="0" w:space="0" w:color="auto"/>
            <w:right w:val="none" w:sz="0" w:space="0" w:color="auto"/>
          </w:divBdr>
          <w:divsChild>
            <w:div w:id="113641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428867">
      <w:bodyDiv w:val="1"/>
      <w:marLeft w:val="0"/>
      <w:marRight w:val="0"/>
      <w:marTop w:val="0"/>
      <w:marBottom w:val="0"/>
      <w:divBdr>
        <w:top w:val="none" w:sz="0" w:space="0" w:color="auto"/>
        <w:left w:val="none" w:sz="0" w:space="0" w:color="auto"/>
        <w:bottom w:val="none" w:sz="0" w:space="0" w:color="auto"/>
        <w:right w:val="none" w:sz="0" w:space="0" w:color="auto"/>
      </w:divBdr>
    </w:div>
    <w:div w:id="1877231363">
      <w:bodyDiv w:val="1"/>
      <w:marLeft w:val="0"/>
      <w:marRight w:val="0"/>
      <w:marTop w:val="0"/>
      <w:marBottom w:val="0"/>
      <w:divBdr>
        <w:top w:val="none" w:sz="0" w:space="0" w:color="auto"/>
        <w:left w:val="none" w:sz="0" w:space="0" w:color="auto"/>
        <w:bottom w:val="none" w:sz="0" w:space="0" w:color="auto"/>
        <w:right w:val="none" w:sz="0" w:space="0" w:color="auto"/>
      </w:divBdr>
    </w:div>
    <w:div w:id="1931157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bot.co.in/?gad_source=1&amp;gclid=CjwKCAiA8sauBhB3EiwAruTRJglcubBI05vaFc3RcLtjQGtl39YqhS60P52AmrCPWhq25M4i1gq99BoCDwsQAvD_Bw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postingtechnology.com/wp-content/uploads/2020/10/intermodal-earth-flow-cut-sheet.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91f3b4d-103a-4305-b3c2-d81bcfe0ad14">
      <UserInfo>
        <DisplayName>Debra Fleischer</DisplayName>
        <AccountId>183</AccountId>
        <AccountType/>
      </UserInfo>
      <UserInfo>
        <DisplayName>SharingLinks.838832a3-ada7-4b7d-a5e0-885c1571b79c.OrganizationEdit.cc39eed2-dd5c-44fa-b3ed-28b98f56bba0</DisplayName>
        <AccountId>190</AccountId>
        <AccountType/>
      </UserInfo>
      <UserInfo>
        <DisplayName>William Springman - Outage Notification Primary</DisplayName>
        <AccountId>28</AccountId>
        <AccountType/>
      </UserInfo>
      <UserInfo>
        <DisplayName>Becker, Michelle (she/her/hers)</DisplayName>
        <AccountId>58</AccountId>
        <AccountType/>
      </UserInfo>
      <UserInfo>
        <DisplayName>Vangessel, Benjamin</DisplayName>
        <AccountId>113</AccountId>
        <AccountType/>
      </UserInfo>
      <UserInfo>
        <DisplayName>Vaouli, Elena (she/her/hers)</DisplayName>
        <AccountId>889</AccountId>
        <AccountType/>
      </UserInfo>
    </SharedWithUsers>
    <lcf76f155ced4ddcb4097134ff3c332f xmlns="098457d3-dc52-4838-8ccb-df0f311947d1">
      <Terms xmlns="http://schemas.microsoft.com/office/infopath/2007/PartnerControls"/>
    </lcf76f155ced4ddcb4097134ff3c332f>
    <TaxCatchAll xmlns="991f3b4d-103a-4305-b3c2-d81bcfe0ad1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4A8E9A895514429B4616DF41738747" ma:contentTypeVersion="12" ma:contentTypeDescription="Create a new document." ma:contentTypeScope="" ma:versionID="4d87f566de4e2b6caf4301a2055b8a30">
  <xsd:schema xmlns:xsd="http://www.w3.org/2001/XMLSchema" xmlns:xs="http://www.w3.org/2001/XMLSchema" xmlns:p="http://schemas.microsoft.com/office/2006/metadata/properties" xmlns:ns2="098457d3-dc52-4838-8ccb-df0f311947d1" xmlns:ns3="991f3b4d-103a-4305-b3c2-d81bcfe0ad14" targetNamespace="http://schemas.microsoft.com/office/2006/metadata/properties" ma:root="true" ma:fieldsID="b6b021d02083293bb6ae72cd5799c016" ns2:_="" ns3:_="">
    <xsd:import namespace="098457d3-dc52-4838-8ccb-df0f311947d1"/>
    <xsd:import namespace="991f3b4d-103a-4305-b3c2-d81bcfe0ad1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8457d3-dc52-4838-8ccb-df0f31194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801515e-686d-4ff8-b8ec-0b009c87618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1f3b4d-103a-4305-b3c2-d81bcfe0ad1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cbbf8639-b686-441d-9e17-a6af98d20404}" ma:internalName="TaxCatchAll" ma:showField="CatchAllData" ma:web="991f3b4d-103a-4305-b3c2-d81bcfe0ad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D2C2E-8CBC-4101-AB0B-DD57EFDEFCB5}">
  <ds:schemaRefs>
    <ds:schemaRef ds:uri="http://schemas.microsoft.com/office/2006/metadata/properties"/>
    <ds:schemaRef ds:uri="http://schemas.microsoft.com/office/infopath/2007/PartnerControls"/>
    <ds:schemaRef ds:uri="991f3b4d-103a-4305-b3c2-d81bcfe0ad14"/>
    <ds:schemaRef ds:uri="098457d3-dc52-4838-8ccb-df0f311947d1"/>
  </ds:schemaRefs>
</ds:datastoreItem>
</file>

<file path=customXml/itemProps2.xml><?xml version="1.0" encoding="utf-8"?>
<ds:datastoreItem xmlns:ds="http://schemas.openxmlformats.org/officeDocument/2006/customXml" ds:itemID="{52BC090A-2122-4B33-B3CC-601ADD7FB84A}">
  <ds:schemaRefs>
    <ds:schemaRef ds:uri="http://schemas.microsoft.com/sharepoint/v3/contenttype/forms"/>
  </ds:schemaRefs>
</ds:datastoreItem>
</file>

<file path=customXml/itemProps3.xml><?xml version="1.0" encoding="utf-8"?>
<ds:datastoreItem xmlns:ds="http://schemas.openxmlformats.org/officeDocument/2006/customXml" ds:itemID="{73D5F18F-7878-493F-9FC9-E78A1F7EC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8457d3-dc52-4838-8ccb-df0f311947d1"/>
    <ds:schemaRef ds:uri="991f3b4d-103a-4305-b3c2-d81bcfe0ad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EB016F-44F0-4B18-AD57-09D180E95A5E}">
  <ds:schemaRefs>
    <ds:schemaRef ds:uri="http://schemas.openxmlformats.org/officeDocument/2006/bibliography"/>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2210</Words>
  <Characters>12598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Upper Columbia united tribes</Company>
  <LinksUpToDate>false</LinksUpToDate>
  <CharactersWithSpaces>14779</CharactersWithSpaces>
  <SharedDoc>false</SharedDoc>
  <HLinks>
    <vt:vector size="300" baseType="variant">
      <vt:variant>
        <vt:i4>917504</vt:i4>
      </vt:variant>
      <vt:variant>
        <vt:i4>243</vt:i4>
      </vt:variant>
      <vt:variant>
        <vt:i4>0</vt:i4>
      </vt:variant>
      <vt:variant>
        <vt:i4>5</vt:i4>
      </vt:variant>
      <vt:variant>
        <vt:lpwstr>https://www.fs.usda.gov/managing-land/forest-management</vt:lpwstr>
      </vt:variant>
      <vt:variant>
        <vt:lpwstr>:~:text=Forest%20management%20focuses%20on%20managing,hazards%2C%20and%20maintaining%20forest%20health</vt:lpwstr>
      </vt:variant>
      <vt:variant>
        <vt:i4>1179721</vt:i4>
      </vt:variant>
      <vt:variant>
        <vt:i4>240</vt:i4>
      </vt:variant>
      <vt:variant>
        <vt:i4>0</vt:i4>
      </vt:variant>
      <vt:variant>
        <vt:i4>5</vt:i4>
      </vt:variant>
      <vt:variant>
        <vt:lpwstr>https://dof.virginia.gov/forest-management-health/learn-about-forest-management-health/benefits-of-forest-management/</vt:lpwstr>
      </vt:variant>
      <vt:variant>
        <vt:lpwstr/>
      </vt:variant>
      <vt:variant>
        <vt:i4>2228332</vt:i4>
      </vt:variant>
      <vt:variant>
        <vt:i4>237</vt:i4>
      </vt:variant>
      <vt:variant>
        <vt:i4>0</vt:i4>
      </vt:variant>
      <vt:variant>
        <vt:i4>5</vt:i4>
      </vt:variant>
      <vt:variant>
        <vt:lpwstr>https://www.pnnl.gov/explainer-articles/green-buildings</vt:lpwstr>
      </vt:variant>
      <vt:variant>
        <vt:lpwstr/>
      </vt:variant>
      <vt:variant>
        <vt:i4>4194305</vt:i4>
      </vt:variant>
      <vt:variant>
        <vt:i4>234</vt:i4>
      </vt:variant>
      <vt:variant>
        <vt:i4>0</vt:i4>
      </vt:variant>
      <vt:variant>
        <vt:i4>5</vt:i4>
      </vt:variant>
      <vt:variant>
        <vt:lpwstr>https://www.epa.gov/smartgrowth/green-building-standards</vt:lpwstr>
      </vt:variant>
      <vt:variant>
        <vt:lpwstr/>
      </vt:variant>
      <vt:variant>
        <vt:i4>5898310</vt:i4>
      </vt:variant>
      <vt:variant>
        <vt:i4>231</vt:i4>
      </vt:variant>
      <vt:variant>
        <vt:i4>0</vt:i4>
      </vt:variant>
      <vt:variant>
        <vt:i4>5</vt:i4>
      </vt:variant>
      <vt:variant>
        <vt:lpwstr>https://www.ncbi.nlm.nih.gov/pmc/articles/PMC6617357/%23:~:text=The continuous inhalation of CH,environment when introduced %5B16%5D.</vt:lpwstr>
      </vt:variant>
      <vt:variant>
        <vt:lpwstr/>
      </vt:variant>
      <vt:variant>
        <vt:i4>1507422</vt:i4>
      </vt:variant>
      <vt:variant>
        <vt:i4>228</vt:i4>
      </vt:variant>
      <vt:variant>
        <vt:i4>0</vt:i4>
      </vt:variant>
      <vt:variant>
        <vt:i4>5</vt:i4>
      </vt:variant>
      <vt:variant>
        <vt:lpwstr>https://www.epa.gov/tribal-lands/developing-tribal-integrated-waste-management-plans</vt:lpwstr>
      </vt:variant>
      <vt:variant>
        <vt:lpwstr/>
      </vt:variant>
      <vt:variant>
        <vt:i4>7798837</vt:i4>
      </vt:variant>
      <vt:variant>
        <vt:i4>225</vt:i4>
      </vt:variant>
      <vt:variant>
        <vt:i4>0</vt:i4>
      </vt:variant>
      <vt:variant>
        <vt:i4>5</vt:i4>
      </vt:variant>
      <vt:variant>
        <vt:lpwstr>https://www.epa.gov/smm/managing-and-reducing-wastes-guide-commercial-buildings</vt:lpwstr>
      </vt:variant>
      <vt:variant>
        <vt:lpwstr/>
      </vt:variant>
      <vt:variant>
        <vt:i4>327704</vt:i4>
      </vt:variant>
      <vt:variant>
        <vt:i4>222</vt:i4>
      </vt:variant>
      <vt:variant>
        <vt:i4>0</vt:i4>
      </vt:variant>
      <vt:variant>
        <vt:i4>5</vt:i4>
      </vt:variant>
      <vt:variant>
        <vt:lpwstr>https://ecology.wa.gov/waste-toxics/reducing-recycling-waste</vt:lpwstr>
      </vt:variant>
      <vt:variant>
        <vt:lpwstr/>
      </vt:variant>
      <vt:variant>
        <vt:i4>2949169</vt:i4>
      </vt:variant>
      <vt:variant>
        <vt:i4>219</vt:i4>
      </vt:variant>
      <vt:variant>
        <vt:i4>0</vt:i4>
      </vt:variant>
      <vt:variant>
        <vt:i4>5</vt:i4>
      </vt:variant>
      <vt:variant>
        <vt:lpwstr>https://www.usgbc.org/resources/state-decarbonization-progress-us-commercial-buildings-2023</vt:lpwstr>
      </vt:variant>
      <vt:variant>
        <vt:lpwstr/>
      </vt:variant>
      <vt:variant>
        <vt:i4>5373973</vt:i4>
      </vt:variant>
      <vt:variant>
        <vt:i4>216</vt:i4>
      </vt:variant>
      <vt:variant>
        <vt:i4>0</vt:i4>
      </vt:variant>
      <vt:variant>
        <vt:i4>5</vt:i4>
      </vt:variant>
      <vt:variant>
        <vt:lpwstr>https://ww2.arb.ca.gov/resources/documents/equitable-commercial-building-decarbonization</vt:lpwstr>
      </vt:variant>
      <vt:variant>
        <vt:lpwstr/>
      </vt:variant>
      <vt:variant>
        <vt:i4>1376274</vt:i4>
      </vt:variant>
      <vt:variant>
        <vt:i4>213</vt:i4>
      </vt:variant>
      <vt:variant>
        <vt:i4>0</vt:i4>
      </vt:variant>
      <vt:variant>
        <vt:i4>5</vt:i4>
      </vt:variant>
      <vt:variant>
        <vt:lpwstr>https://www.energy.gov/eere/buildings/retrofit-existing-buildings</vt:lpwstr>
      </vt:variant>
      <vt:variant>
        <vt:lpwstr/>
      </vt:variant>
      <vt:variant>
        <vt:i4>5242960</vt:i4>
      </vt:variant>
      <vt:variant>
        <vt:i4>210</vt:i4>
      </vt:variant>
      <vt:variant>
        <vt:i4>0</vt:i4>
      </vt:variant>
      <vt:variant>
        <vt:i4>5</vt:i4>
      </vt:variant>
      <vt:variant>
        <vt:lpwstr>https://highways.dot.gov/public-roads/winter-2023/complete-streets-prioritizing-safety-all-road-users</vt:lpwstr>
      </vt:variant>
      <vt:variant>
        <vt:lpwstr/>
      </vt:variant>
      <vt:variant>
        <vt:i4>5111827</vt:i4>
      </vt:variant>
      <vt:variant>
        <vt:i4>207</vt:i4>
      </vt:variant>
      <vt:variant>
        <vt:i4>0</vt:i4>
      </vt:variant>
      <vt:variant>
        <vt:i4>5</vt:i4>
      </vt:variant>
      <vt:variant>
        <vt:lpwstr>https://mrsc.org/stay-informed/mrsc-insight/november-2022/complete-streets-flourishing-in-washington</vt:lpwstr>
      </vt:variant>
      <vt:variant>
        <vt:lpwstr/>
      </vt:variant>
      <vt:variant>
        <vt:i4>7012454</vt:i4>
      </vt:variant>
      <vt:variant>
        <vt:i4>204</vt:i4>
      </vt:variant>
      <vt:variant>
        <vt:i4>0</vt:i4>
      </vt:variant>
      <vt:variant>
        <vt:i4>5</vt:i4>
      </vt:variant>
      <vt:variant>
        <vt:lpwstr>https://www.bnl.gov/rideshare/benefits.php</vt:lpwstr>
      </vt:variant>
      <vt:variant>
        <vt:lpwstr/>
      </vt:variant>
      <vt:variant>
        <vt:i4>65574</vt:i4>
      </vt:variant>
      <vt:variant>
        <vt:i4>201</vt:i4>
      </vt:variant>
      <vt:variant>
        <vt:i4>0</vt:i4>
      </vt:variant>
      <vt:variant>
        <vt:i4>5</vt:i4>
      </vt:variant>
      <vt:variant>
        <vt:lpwstr>https://afdc.energy.gov/fuels/electricity_benefits.html</vt:lpwstr>
      </vt:variant>
      <vt:variant>
        <vt:lpwstr/>
      </vt:variant>
      <vt:variant>
        <vt:i4>3211389</vt:i4>
      </vt:variant>
      <vt:variant>
        <vt:i4>198</vt:i4>
      </vt:variant>
      <vt:variant>
        <vt:i4>0</vt:i4>
      </vt:variant>
      <vt:variant>
        <vt:i4>5</vt:i4>
      </vt:variant>
      <vt:variant>
        <vt:lpwstr>https://carbonswitch.com/heat-pump-savings/%23:~:text=Average annual savings&amp;text=Switching from an electric furnace,you about %24950 per year.</vt:lpwstr>
      </vt:variant>
      <vt:variant>
        <vt:lpwstr/>
      </vt:variant>
      <vt:variant>
        <vt:i4>1769542</vt:i4>
      </vt:variant>
      <vt:variant>
        <vt:i4>195</vt:i4>
      </vt:variant>
      <vt:variant>
        <vt:i4>0</vt:i4>
      </vt:variant>
      <vt:variant>
        <vt:i4>5</vt:i4>
      </vt:variant>
      <vt:variant>
        <vt:lpwstr>https://www.energy.gov/energysaver/heat-pump-systems</vt:lpwstr>
      </vt:variant>
      <vt:variant>
        <vt:lpwstr/>
      </vt:variant>
      <vt:variant>
        <vt:i4>5898321</vt:i4>
      </vt:variant>
      <vt:variant>
        <vt:i4>192</vt:i4>
      </vt:variant>
      <vt:variant>
        <vt:i4>0</vt:i4>
      </vt:variant>
      <vt:variant>
        <vt:i4>5</vt:i4>
      </vt:variant>
      <vt:variant>
        <vt:lpwstr>https://www.energy.gov/energysaver/water-heating</vt:lpwstr>
      </vt:variant>
      <vt:variant>
        <vt:lpwstr/>
      </vt:variant>
      <vt:variant>
        <vt:i4>3997809</vt:i4>
      </vt:variant>
      <vt:variant>
        <vt:i4>189</vt:i4>
      </vt:variant>
      <vt:variant>
        <vt:i4>0</vt:i4>
      </vt:variant>
      <vt:variant>
        <vt:i4>5</vt:i4>
      </vt:variant>
      <vt:variant>
        <vt:lpwstr>https://www.eia.gov/pressroom/releases/press535.php</vt:lpwstr>
      </vt:variant>
      <vt:variant>
        <vt:lpwstr>:~:text=Space%20heating%20continued%20to%20be,households%20cost%20%24519%20on%20average.</vt:lpwstr>
      </vt:variant>
      <vt:variant>
        <vt:i4>1835058</vt:i4>
      </vt:variant>
      <vt:variant>
        <vt:i4>182</vt:i4>
      </vt:variant>
      <vt:variant>
        <vt:i4>0</vt:i4>
      </vt:variant>
      <vt:variant>
        <vt:i4>5</vt:i4>
      </vt:variant>
      <vt:variant>
        <vt:lpwstr/>
      </vt:variant>
      <vt:variant>
        <vt:lpwstr>_Toc161925016</vt:lpwstr>
      </vt:variant>
      <vt:variant>
        <vt:i4>1835058</vt:i4>
      </vt:variant>
      <vt:variant>
        <vt:i4>176</vt:i4>
      </vt:variant>
      <vt:variant>
        <vt:i4>0</vt:i4>
      </vt:variant>
      <vt:variant>
        <vt:i4>5</vt:i4>
      </vt:variant>
      <vt:variant>
        <vt:lpwstr/>
      </vt:variant>
      <vt:variant>
        <vt:lpwstr>_Toc161925015</vt:lpwstr>
      </vt:variant>
      <vt:variant>
        <vt:i4>1835058</vt:i4>
      </vt:variant>
      <vt:variant>
        <vt:i4>170</vt:i4>
      </vt:variant>
      <vt:variant>
        <vt:i4>0</vt:i4>
      </vt:variant>
      <vt:variant>
        <vt:i4>5</vt:i4>
      </vt:variant>
      <vt:variant>
        <vt:lpwstr/>
      </vt:variant>
      <vt:variant>
        <vt:lpwstr>_Toc161925014</vt:lpwstr>
      </vt:variant>
      <vt:variant>
        <vt:i4>1835058</vt:i4>
      </vt:variant>
      <vt:variant>
        <vt:i4>164</vt:i4>
      </vt:variant>
      <vt:variant>
        <vt:i4>0</vt:i4>
      </vt:variant>
      <vt:variant>
        <vt:i4>5</vt:i4>
      </vt:variant>
      <vt:variant>
        <vt:lpwstr/>
      </vt:variant>
      <vt:variant>
        <vt:lpwstr>_Toc161925013</vt:lpwstr>
      </vt:variant>
      <vt:variant>
        <vt:i4>1835058</vt:i4>
      </vt:variant>
      <vt:variant>
        <vt:i4>158</vt:i4>
      </vt:variant>
      <vt:variant>
        <vt:i4>0</vt:i4>
      </vt:variant>
      <vt:variant>
        <vt:i4>5</vt:i4>
      </vt:variant>
      <vt:variant>
        <vt:lpwstr/>
      </vt:variant>
      <vt:variant>
        <vt:lpwstr>_Toc161925012</vt:lpwstr>
      </vt:variant>
      <vt:variant>
        <vt:i4>1835058</vt:i4>
      </vt:variant>
      <vt:variant>
        <vt:i4>152</vt:i4>
      </vt:variant>
      <vt:variant>
        <vt:i4>0</vt:i4>
      </vt:variant>
      <vt:variant>
        <vt:i4>5</vt:i4>
      </vt:variant>
      <vt:variant>
        <vt:lpwstr/>
      </vt:variant>
      <vt:variant>
        <vt:lpwstr>_Toc161925011</vt:lpwstr>
      </vt:variant>
      <vt:variant>
        <vt:i4>1835058</vt:i4>
      </vt:variant>
      <vt:variant>
        <vt:i4>146</vt:i4>
      </vt:variant>
      <vt:variant>
        <vt:i4>0</vt:i4>
      </vt:variant>
      <vt:variant>
        <vt:i4>5</vt:i4>
      </vt:variant>
      <vt:variant>
        <vt:lpwstr/>
      </vt:variant>
      <vt:variant>
        <vt:lpwstr>_Toc161925010</vt:lpwstr>
      </vt:variant>
      <vt:variant>
        <vt:i4>1900594</vt:i4>
      </vt:variant>
      <vt:variant>
        <vt:i4>140</vt:i4>
      </vt:variant>
      <vt:variant>
        <vt:i4>0</vt:i4>
      </vt:variant>
      <vt:variant>
        <vt:i4>5</vt:i4>
      </vt:variant>
      <vt:variant>
        <vt:lpwstr/>
      </vt:variant>
      <vt:variant>
        <vt:lpwstr>_Toc161925009</vt:lpwstr>
      </vt:variant>
      <vt:variant>
        <vt:i4>1900594</vt:i4>
      </vt:variant>
      <vt:variant>
        <vt:i4>134</vt:i4>
      </vt:variant>
      <vt:variant>
        <vt:i4>0</vt:i4>
      </vt:variant>
      <vt:variant>
        <vt:i4>5</vt:i4>
      </vt:variant>
      <vt:variant>
        <vt:lpwstr/>
      </vt:variant>
      <vt:variant>
        <vt:lpwstr>_Toc161925008</vt:lpwstr>
      </vt:variant>
      <vt:variant>
        <vt:i4>1900594</vt:i4>
      </vt:variant>
      <vt:variant>
        <vt:i4>128</vt:i4>
      </vt:variant>
      <vt:variant>
        <vt:i4>0</vt:i4>
      </vt:variant>
      <vt:variant>
        <vt:i4>5</vt:i4>
      </vt:variant>
      <vt:variant>
        <vt:lpwstr/>
      </vt:variant>
      <vt:variant>
        <vt:lpwstr>_Toc161925007</vt:lpwstr>
      </vt:variant>
      <vt:variant>
        <vt:i4>1900594</vt:i4>
      </vt:variant>
      <vt:variant>
        <vt:i4>122</vt:i4>
      </vt:variant>
      <vt:variant>
        <vt:i4>0</vt:i4>
      </vt:variant>
      <vt:variant>
        <vt:i4>5</vt:i4>
      </vt:variant>
      <vt:variant>
        <vt:lpwstr/>
      </vt:variant>
      <vt:variant>
        <vt:lpwstr>_Toc161925006</vt:lpwstr>
      </vt:variant>
      <vt:variant>
        <vt:i4>1900594</vt:i4>
      </vt:variant>
      <vt:variant>
        <vt:i4>116</vt:i4>
      </vt:variant>
      <vt:variant>
        <vt:i4>0</vt:i4>
      </vt:variant>
      <vt:variant>
        <vt:i4>5</vt:i4>
      </vt:variant>
      <vt:variant>
        <vt:lpwstr/>
      </vt:variant>
      <vt:variant>
        <vt:lpwstr>_Toc161925005</vt:lpwstr>
      </vt:variant>
      <vt:variant>
        <vt:i4>1900594</vt:i4>
      </vt:variant>
      <vt:variant>
        <vt:i4>110</vt:i4>
      </vt:variant>
      <vt:variant>
        <vt:i4>0</vt:i4>
      </vt:variant>
      <vt:variant>
        <vt:i4>5</vt:i4>
      </vt:variant>
      <vt:variant>
        <vt:lpwstr/>
      </vt:variant>
      <vt:variant>
        <vt:lpwstr>_Toc161925004</vt:lpwstr>
      </vt:variant>
      <vt:variant>
        <vt:i4>1900594</vt:i4>
      </vt:variant>
      <vt:variant>
        <vt:i4>104</vt:i4>
      </vt:variant>
      <vt:variant>
        <vt:i4>0</vt:i4>
      </vt:variant>
      <vt:variant>
        <vt:i4>5</vt:i4>
      </vt:variant>
      <vt:variant>
        <vt:lpwstr/>
      </vt:variant>
      <vt:variant>
        <vt:lpwstr>_Toc161925003</vt:lpwstr>
      </vt:variant>
      <vt:variant>
        <vt:i4>1900594</vt:i4>
      </vt:variant>
      <vt:variant>
        <vt:i4>98</vt:i4>
      </vt:variant>
      <vt:variant>
        <vt:i4>0</vt:i4>
      </vt:variant>
      <vt:variant>
        <vt:i4>5</vt:i4>
      </vt:variant>
      <vt:variant>
        <vt:lpwstr/>
      </vt:variant>
      <vt:variant>
        <vt:lpwstr>_Toc161925002</vt:lpwstr>
      </vt:variant>
      <vt:variant>
        <vt:i4>1900594</vt:i4>
      </vt:variant>
      <vt:variant>
        <vt:i4>92</vt:i4>
      </vt:variant>
      <vt:variant>
        <vt:i4>0</vt:i4>
      </vt:variant>
      <vt:variant>
        <vt:i4>5</vt:i4>
      </vt:variant>
      <vt:variant>
        <vt:lpwstr/>
      </vt:variant>
      <vt:variant>
        <vt:lpwstr>_Toc161925001</vt:lpwstr>
      </vt:variant>
      <vt:variant>
        <vt:i4>1900594</vt:i4>
      </vt:variant>
      <vt:variant>
        <vt:i4>86</vt:i4>
      </vt:variant>
      <vt:variant>
        <vt:i4>0</vt:i4>
      </vt:variant>
      <vt:variant>
        <vt:i4>5</vt:i4>
      </vt:variant>
      <vt:variant>
        <vt:lpwstr/>
      </vt:variant>
      <vt:variant>
        <vt:lpwstr>_Toc161925000</vt:lpwstr>
      </vt:variant>
      <vt:variant>
        <vt:i4>1376315</vt:i4>
      </vt:variant>
      <vt:variant>
        <vt:i4>80</vt:i4>
      </vt:variant>
      <vt:variant>
        <vt:i4>0</vt:i4>
      </vt:variant>
      <vt:variant>
        <vt:i4>5</vt:i4>
      </vt:variant>
      <vt:variant>
        <vt:lpwstr/>
      </vt:variant>
      <vt:variant>
        <vt:lpwstr>_Toc161924999</vt:lpwstr>
      </vt:variant>
      <vt:variant>
        <vt:i4>1376315</vt:i4>
      </vt:variant>
      <vt:variant>
        <vt:i4>74</vt:i4>
      </vt:variant>
      <vt:variant>
        <vt:i4>0</vt:i4>
      </vt:variant>
      <vt:variant>
        <vt:i4>5</vt:i4>
      </vt:variant>
      <vt:variant>
        <vt:lpwstr/>
      </vt:variant>
      <vt:variant>
        <vt:lpwstr>_Toc161924998</vt:lpwstr>
      </vt:variant>
      <vt:variant>
        <vt:i4>1376315</vt:i4>
      </vt:variant>
      <vt:variant>
        <vt:i4>68</vt:i4>
      </vt:variant>
      <vt:variant>
        <vt:i4>0</vt:i4>
      </vt:variant>
      <vt:variant>
        <vt:i4>5</vt:i4>
      </vt:variant>
      <vt:variant>
        <vt:lpwstr/>
      </vt:variant>
      <vt:variant>
        <vt:lpwstr>_Toc161924997</vt:lpwstr>
      </vt:variant>
      <vt:variant>
        <vt:i4>1376315</vt:i4>
      </vt:variant>
      <vt:variant>
        <vt:i4>62</vt:i4>
      </vt:variant>
      <vt:variant>
        <vt:i4>0</vt:i4>
      </vt:variant>
      <vt:variant>
        <vt:i4>5</vt:i4>
      </vt:variant>
      <vt:variant>
        <vt:lpwstr/>
      </vt:variant>
      <vt:variant>
        <vt:lpwstr>_Toc161924996</vt:lpwstr>
      </vt:variant>
      <vt:variant>
        <vt:i4>1376315</vt:i4>
      </vt:variant>
      <vt:variant>
        <vt:i4>56</vt:i4>
      </vt:variant>
      <vt:variant>
        <vt:i4>0</vt:i4>
      </vt:variant>
      <vt:variant>
        <vt:i4>5</vt:i4>
      </vt:variant>
      <vt:variant>
        <vt:lpwstr/>
      </vt:variant>
      <vt:variant>
        <vt:lpwstr>_Toc161924995</vt:lpwstr>
      </vt:variant>
      <vt:variant>
        <vt:i4>1376315</vt:i4>
      </vt:variant>
      <vt:variant>
        <vt:i4>50</vt:i4>
      </vt:variant>
      <vt:variant>
        <vt:i4>0</vt:i4>
      </vt:variant>
      <vt:variant>
        <vt:i4>5</vt:i4>
      </vt:variant>
      <vt:variant>
        <vt:lpwstr/>
      </vt:variant>
      <vt:variant>
        <vt:lpwstr>_Toc161924994</vt:lpwstr>
      </vt:variant>
      <vt:variant>
        <vt:i4>1376315</vt:i4>
      </vt:variant>
      <vt:variant>
        <vt:i4>44</vt:i4>
      </vt:variant>
      <vt:variant>
        <vt:i4>0</vt:i4>
      </vt:variant>
      <vt:variant>
        <vt:i4>5</vt:i4>
      </vt:variant>
      <vt:variant>
        <vt:lpwstr/>
      </vt:variant>
      <vt:variant>
        <vt:lpwstr>_Toc161924993</vt:lpwstr>
      </vt:variant>
      <vt:variant>
        <vt:i4>1376315</vt:i4>
      </vt:variant>
      <vt:variant>
        <vt:i4>38</vt:i4>
      </vt:variant>
      <vt:variant>
        <vt:i4>0</vt:i4>
      </vt:variant>
      <vt:variant>
        <vt:i4>5</vt:i4>
      </vt:variant>
      <vt:variant>
        <vt:lpwstr/>
      </vt:variant>
      <vt:variant>
        <vt:lpwstr>_Toc161924992</vt:lpwstr>
      </vt:variant>
      <vt:variant>
        <vt:i4>1376315</vt:i4>
      </vt:variant>
      <vt:variant>
        <vt:i4>32</vt:i4>
      </vt:variant>
      <vt:variant>
        <vt:i4>0</vt:i4>
      </vt:variant>
      <vt:variant>
        <vt:i4>5</vt:i4>
      </vt:variant>
      <vt:variant>
        <vt:lpwstr/>
      </vt:variant>
      <vt:variant>
        <vt:lpwstr>_Toc161924991</vt:lpwstr>
      </vt:variant>
      <vt:variant>
        <vt:i4>1376315</vt:i4>
      </vt:variant>
      <vt:variant>
        <vt:i4>26</vt:i4>
      </vt:variant>
      <vt:variant>
        <vt:i4>0</vt:i4>
      </vt:variant>
      <vt:variant>
        <vt:i4>5</vt:i4>
      </vt:variant>
      <vt:variant>
        <vt:lpwstr/>
      </vt:variant>
      <vt:variant>
        <vt:lpwstr>_Toc161924990</vt:lpwstr>
      </vt:variant>
      <vt:variant>
        <vt:i4>1310779</vt:i4>
      </vt:variant>
      <vt:variant>
        <vt:i4>20</vt:i4>
      </vt:variant>
      <vt:variant>
        <vt:i4>0</vt:i4>
      </vt:variant>
      <vt:variant>
        <vt:i4>5</vt:i4>
      </vt:variant>
      <vt:variant>
        <vt:lpwstr/>
      </vt:variant>
      <vt:variant>
        <vt:lpwstr>_Toc161924989</vt:lpwstr>
      </vt:variant>
      <vt:variant>
        <vt:i4>1310779</vt:i4>
      </vt:variant>
      <vt:variant>
        <vt:i4>14</vt:i4>
      </vt:variant>
      <vt:variant>
        <vt:i4>0</vt:i4>
      </vt:variant>
      <vt:variant>
        <vt:i4>5</vt:i4>
      </vt:variant>
      <vt:variant>
        <vt:lpwstr/>
      </vt:variant>
      <vt:variant>
        <vt:lpwstr>_Toc161924988</vt:lpwstr>
      </vt:variant>
      <vt:variant>
        <vt:i4>1310779</vt:i4>
      </vt:variant>
      <vt:variant>
        <vt:i4>8</vt:i4>
      </vt:variant>
      <vt:variant>
        <vt:i4>0</vt:i4>
      </vt:variant>
      <vt:variant>
        <vt:i4>5</vt:i4>
      </vt:variant>
      <vt:variant>
        <vt:lpwstr/>
      </vt:variant>
      <vt:variant>
        <vt:lpwstr>_Toc161924987</vt:lpwstr>
      </vt:variant>
      <vt:variant>
        <vt:i4>1310779</vt:i4>
      </vt:variant>
      <vt:variant>
        <vt:i4>2</vt:i4>
      </vt:variant>
      <vt:variant>
        <vt:i4>0</vt:i4>
      </vt:variant>
      <vt:variant>
        <vt:i4>5</vt:i4>
      </vt:variant>
      <vt:variant>
        <vt:lpwstr/>
      </vt:variant>
      <vt:variant>
        <vt:lpwstr>_Toc161924986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Gauthier</dc:creator>
  <cp:keywords/>
  <dc:description/>
  <cp:lastModifiedBy>Marc Gauthier</cp:lastModifiedBy>
  <cp:revision>2</cp:revision>
  <dcterms:created xsi:type="dcterms:W3CDTF">2024-03-28T16:10:00Z</dcterms:created>
  <dcterms:modified xsi:type="dcterms:W3CDTF">2024-03-28T16:10:00Z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0x010100B74A8E9A895514429B4616DF41738747</vt:lpwstr>
  </property>
  <property fmtid="{D5CDD505-2E9C-101B-9397-08002B2CF9AE}" pid="3" name="MediaServiceImageTags">
    <vt:lpwstr/>
  </property>
  <property fmtid="{D5CDD505-2E9C-101B-9397-08002B2CF9AE}" pid="4" name="TaxKeyword">
    <vt:lpwstr/>
  </property>
  <property fmtid="{D5CDD505-2E9C-101B-9397-08002B2CF9AE}" pid="5" name="e3f09c3df709400db2417a7161762d62">
    <vt:lpwstr/>
  </property>
  <property fmtid="{D5CDD505-2E9C-101B-9397-08002B2CF9AE}" pid="6" name="EPA_x0020_Subject">
    <vt:lpwstr/>
  </property>
  <property fmtid="{D5CDD505-2E9C-101B-9397-08002B2CF9AE}" pid="7" name="Document Type">
    <vt:lpwstr/>
  </property>
  <property fmtid="{D5CDD505-2E9C-101B-9397-08002B2CF9AE}" pid="8" name="EPA Subject">
    <vt:lpwstr/>
  </property>
  <property fmtid="{D5CDD505-2E9C-101B-9397-08002B2CF9AE}" pid="9" name="GrammarlyDocumentId">
    <vt:lpwstr>be113436c483efd363db6ce44c93dec36e0def8f88fd456eccd0a5aa2b3891ce</vt:lpwstr>
  </property>
</Properties>
</file>